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4EC5D" w14:textId="13C1DC5C" w:rsidR="004C4E44" w:rsidRPr="00856D23" w:rsidRDefault="00E13EB2" w:rsidP="004C4E44">
      <w:pPr>
        <w:ind w:firstLine="1"/>
        <w:jc w:val="center"/>
        <w:rPr>
          <w:rFonts w:ascii="Arial" w:hAnsi="Arial" w:cs="Arial"/>
          <w:b/>
          <w:lang w:val="ca-ES-valencia"/>
        </w:rPr>
      </w:pPr>
      <w:r w:rsidRPr="00856D23">
        <w:rPr>
          <w:rFonts w:ascii="Arial" w:hAnsi="Arial" w:cs="Arial"/>
          <w:b/>
          <w:lang w:val="ca-ES-valencia"/>
        </w:rPr>
        <w:t>Conselleria d'Educació, Cultura i Esport</w:t>
      </w:r>
    </w:p>
    <w:p w14:paraId="073A4518" w14:textId="5B8CD9C5" w:rsidR="00431F8C" w:rsidRPr="00856D23" w:rsidRDefault="00E13EB2" w:rsidP="004C4E44">
      <w:pPr>
        <w:ind w:firstLine="1"/>
        <w:jc w:val="center"/>
        <w:rPr>
          <w:rFonts w:ascii="Arial" w:hAnsi="Arial" w:cs="Arial"/>
          <w:b/>
          <w:lang w:val="ca-ES-valencia"/>
        </w:rPr>
      </w:pPr>
      <w:r w:rsidRPr="00856D23">
        <w:rPr>
          <w:rFonts w:ascii="Arial" w:hAnsi="Arial" w:cs="Arial"/>
          <w:b/>
          <w:lang w:val="ca-ES-valencia"/>
        </w:rPr>
        <w:t>Conselleria d'Economia Sostenible,</w:t>
      </w:r>
      <w:r w:rsidR="004C4E44" w:rsidRPr="00856D23">
        <w:rPr>
          <w:rFonts w:ascii="Arial" w:hAnsi="Arial" w:cs="Arial"/>
          <w:b/>
          <w:lang w:val="ca-ES-valencia"/>
        </w:rPr>
        <w:t xml:space="preserve"> </w:t>
      </w:r>
      <w:r w:rsidRPr="00856D23">
        <w:rPr>
          <w:rFonts w:ascii="Arial" w:hAnsi="Arial" w:cs="Arial"/>
          <w:b/>
          <w:lang w:val="ca-ES-valencia"/>
        </w:rPr>
        <w:t>Sectors Productius, Comerç i Treball</w:t>
      </w:r>
    </w:p>
    <w:p w14:paraId="30F4EF84" w14:textId="77777777" w:rsidR="004C4E44" w:rsidRPr="00856D23" w:rsidRDefault="004C4E44" w:rsidP="004C4E44">
      <w:pPr>
        <w:ind w:firstLine="1"/>
        <w:jc w:val="both"/>
        <w:rPr>
          <w:rFonts w:ascii="Arial" w:hAnsi="Arial" w:cs="Arial"/>
          <w:b/>
          <w:lang w:val="ca-ES-valencia"/>
        </w:rPr>
      </w:pPr>
    </w:p>
    <w:p w14:paraId="06841305" w14:textId="362DF70A" w:rsidR="00431F8C" w:rsidRPr="00856D23" w:rsidRDefault="001C74E8" w:rsidP="00BF4BF9">
      <w:pPr>
        <w:jc w:val="both"/>
        <w:rPr>
          <w:rFonts w:ascii="Arial" w:hAnsi="Arial" w:cs="Arial"/>
          <w:lang w:val="ca-ES-valencia"/>
        </w:rPr>
      </w:pPr>
      <w:r w:rsidRPr="00727793">
        <w:rPr>
          <w:rFonts w:ascii="Arial" w:hAnsi="Arial" w:cs="Arial"/>
          <w:i/>
          <w:lang w:val="ca-ES-valencia"/>
        </w:rPr>
        <w:t>Projecte de Decret</w:t>
      </w:r>
      <w:r w:rsidR="00E13EB2" w:rsidRPr="00727793">
        <w:rPr>
          <w:rFonts w:ascii="Arial" w:hAnsi="Arial" w:cs="Arial"/>
          <w:i/>
          <w:lang w:val="ca-ES-valencia"/>
        </w:rPr>
        <w:t xml:space="preserve"> </w:t>
      </w:r>
      <w:r w:rsidR="00146519" w:rsidRPr="00727793">
        <w:rPr>
          <w:rFonts w:ascii="Arial" w:hAnsi="Arial" w:cs="Arial"/>
          <w:i/>
          <w:lang w:val="ca-ES-valencia"/>
        </w:rPr>
        <w:t>_</w:t>
      </w:r>
      <w:r w:rsidR="004C4E44" w:rsidRPr="00727793">
        <w:rPr>
          <w:rFonts w:ascii="Arial" w:hAnsi="Arial" w:cs="Arial"/>
          <w:i/>
          <w:lang w:val="ca-ES-valencia"/>
        </w:rPr>
        <w:t>_</w:t>
      </w:r>
      <w:r w:rsidR="00146519" w:rsidRPr="00727793">
        <w:rPr>
          <w:rFonts w:ascii="Arial" w:hAnsi="Arial" w:cs="Arial"/>
          <w:i/>
          <w:lang w:val="ca-ES-valencia"/>
        </w:rPr>
        <w:t>/</w:t>
      </w:r>
      <w:r w:rsidR="00086F01" w:rsidRPr="00727793">
        <w:rPr>
          <w:rFonts w:ascii="Arial" w:hAnsi="Arial" w:cs="Arial"/>
          <w:i/>
          <w:lang w:val="ca-ES-valencia"/>
        </w:rPr>
        <w:t>__</w:t>
      </w:r>
      <w:r w:rsidR="00E13EB2" w:rsidRPr="00727793">
        <w:rPr>
          <w:rFonts w:ascii="Arial" w:hAnsi="Arial" w:cs="Arial"/>
          <w:i/>
          <w:lang w:val="ca-ES-valencia"/>
        </w:rPr>
        <w:t xml:space="preserve">, de </w:t>
      </w:r>
      <w:r w:rsidR="00146519" w:rsidRPr="00727793">
        <w:rPr>
          <w:rFonts w:ascii="Arial" w:hAnsi="Arial" w:cs="Arial"/>
          <w:i/>
          <w:lang w:val="ca-ES-valencia"/>
        </w:rPr>
        <w:t>_</w:t>
      </w:r>
      <w:r w:rsidR="004C4E44" w:rsidRPr="00727793">
        <w:rPr>
          <w:rFonts w:ascii="Arial" w:hAnsi="Arial" w:cs="Arial"/>
          <w:i/>
          <w:lang w:val="ca-ES-valencia"/>
        </w:rPr>
        <w:t>_</w:t>
      </w:r>
      <w:r w:rsidR="00E13EB2" w:rsidRPr="00727793">
        <w:rPr>
          <w:rFonts w:ascii="Arial" w:hAnsi="Arial" w:cs="Arial"/>
          <w:i/>
          <w:lang w:val="ca-ES-valencia"/>
        </w:rPr>
        <w:t xml:space="preserve"> </w:t>
      </w:r>
      <w:r w:rsidR="00EB5F46" w:rsidRPr="00727793">
        <w:rPr>
          <w:rFonts w:ascii="Arial" w:hAnsi="Arial" w:cs="Arial"/>
          <w:i/>
          <w:lang w:val="ca-ES-valencia"/>
        </w:rPr>
        <w:t xml:space="preserve">de </w:t>
      </w:r>
      <w:r w:rsidR="00086F01" w:rsidRPr="00727793">
        <w:rPr>
          <w:rFonts w:ascii="Arial" w:hAnsi="Arial" w:cs="Arial"/>
          <w:i/>
          <w:lang w:val="ca-ES-valencia"/>
        </w:rPr>
        <w:t>___</w:t>
      </w:r>
      <w:r w:rsidR="00E13EB2" w:rsidRPr="00727793">
        <w:rPr>
          <w:rFonts w:ascii="Arial" w:hAnsi="Arial" w:cs="Arial"/>
          <w:i/>
          <w:lang w:val="ca-ES-valencia"/>
        </w:rPr>
        <w:t xml:space="preserve">, </w:t>
      </w:r>
      <w:r w:rsidRPr="00727793">
        <w:rPr>
          <w:rFonts w:ascii="Arial" w:hAnsi="Arial" w:cs="Arial"/>
          <w:i/>
          <w:lang w:val="ca-ES-valencia"/>
        </w:rPr>
        <w:t>del Consell</w:t>
      </w:r>
      <w:r w:rsidR="00E13EB2" w:rsidRPr="00727793">
        <w:rPr>
          <w:rFonts w:ascii="Arial" w:hAnsi="Arial" w:cs="Arial"/>
          <w:i/>
          <w:lang w:val="ca-ES-valencia"/>
        </w:rPr>
        <w:t>, pe</w:t>
      </w:r>
      <w:r w:rsidR="00BF4BF9" w:rsidRPr="00727793">
        <w:rPr>
          <w:rFonts w:ascii="Arial" w:hAnsi="Arial" w:cs="Arial"/>
          <w:i/>
          <w:lang w:val="ca-ES-valencia"/>
        </w:rPr>
        <w:t>l</w:t>
      </w:r>
      <w:r w:rsidR="00E13EB2" w:rsidRPr="00727793">
        <w:rPr>
          <w:rFonts w:ascii="Arial" w:hAnsi="Arial" w:cs="Arial"/>
          <w:i/>
          <w:lang w:val="ca-ES-valencia"/>
        </w:rPr>
        <w:t xml:space="preserve"> qual es </w:t>
      </w:r>
      <w:r w:rsidR="00BF4BF9" w:rsidRPr="00727793">
        <w:rPr>
          <w:rFonts w:ascii="Arial" w:hAnsi="Arial" w:cs="Arial"/>
          <w:i/>
          <w:lang w:val="ca-ES-valencia"/>
        </w:rPr>
        <w:t>modifica</w:t>
      </w:r>
      <w:r w:rsidR="00727793" w:rsidRPr="00727793">
        <w:rPr>
          <w:rFonts w:ascii="Arial" w:hAnsi="Arial" w:cs="Arial"/>
          <w:i/>
          <w:lang w:val="ca-ES-valencia"/>
        </w:rPr>
        <w:t xml:space="preserve"> el Decret 74/2019, de 24 de maig, del Consell,</w:t>
      </w:r>
      <w:r w:rsidR="00BF4BF9" w:rsidRPr="00727793">
        <w:rPr>
          <w:rFonts w:ascii="Arial" w:hAnsi="Arial" w:cs="Arial"/>
          <w:i/>
          <w:lang w:val="ca-ES-valencia"/>
        </w:rPr>
        <w:t xml:space="preserve"> </w:t>
      </w:r>
      <w:r w:rsidR="00727793" w:rsidRPr="00727793">
        <w:rPr>
          <w:rFonts w:ascii="Arial" w:hAnsi="Arial" w:cs="Arial"/>
          <w:i/>
          <w:lang w:val="ca-ES-valencia"/>
        </w:rPr>
        <w:t xml:space="preserve">el Decret 193/2021, de 3 de desembre, del Consell </w:t>
      </w:r>
      <w:r w:rsidR="00CA571A">
        <w:rPr>
          <w:rFonts w:ascii="Arial" w:hAnsi="Arial" w:cs="Arial"/>
          <w:i/>
          <w:lang w:val="ca-ES-valencia"/>
        </w:rPr>
        <w:t>i</w:t>
      </w:r>
      <w:r w:rsidR="00727793" w:rsidRPr="00727793">
        <w:rPr>
          <w:rFonts w:ascii="Arial" w:hAnsi="Arial" w:cs="Arial"/>
          <w:i/>
          <w:lang w:val="ca-ES-valencia"/>
        </w:rPr>
        <w:t xml:space="preserve"> l’Ordre 2/2021, de 25 de novembre, conjunta, de la Conselleria d’Educació, Cultura i Esport i de la Conselleria d’Economia Sostenible, Sectors Productius, Comerç i Treball, que</w:t>
      </w:r>
      <w:r w:rsidR="00F77057" w:rsidRPr="00727793">
        <w:rPr>
          <w:rFonts w:ascii="Arial" w:hAnsi="Arial" w:cs="Arial"/>
          <w:i/>
          <w:lang w:val="ca-ES-valencia"/>
        </w:rPr>
        <w:t xml:space="preserve"> regul</w:t>
      </w:r>
      <w:r w:rsidR="00727793" w:rsidRPr="00727793">
        <w:rPr>
          <w:rFonts w:ascii="Arial" w:hAnsi="Arial" w:cs="Arial"/>
          <w:i/>
          <w:lang w:val="ca-ES-valencia"/>
        </w:rPr>
        <w:t>en</w:t>
      </w:r>
      <w:r w:rsidR="00F77057" w:rsidRPr="00727793">
        <w:rPr>
          <w:rFonts w:ascii="Arial" w:hAnsi="Arial" w:cs="Arial"/>
          <w:i/>
          <w:lang w:val="ca-ES-valencia"/>
        </w:rPr>
        <w:t xml:space="preserve"> l’oferta integrada de formació professional en </w:t>
      </w:r>
      <w:r w:rsidR="001608B9" w:rsidRPr="00727793">
        <w:rPr>
          <w:rFonts w:ascii="Arial" w:hAnsi="Arial" w:cs="Arial"/>
          <w:i/>
          <w:lang w:val="ca-ES-valencia"/>
        </w:rPr>
        <w:t>I</w:t>
      </w:r>
      <w:r w:rsidR="00F77057" w:rsidRPr="00727793">
        <w:rPr>
          <w:rFonts w:ascii="Arial" w:hAnsi="Arial" w:cs="Arial"/>
          <w:i/>
          <w:lang w:val="ca-ES-valencia"/>
        </w:rPr>
        <w:t>nstituts d’</w:t>
      </w:r>
      <w:r w:rsidR="001608B9" w:rsidRPr="00727793">
        <w:rPr>
          <w:rFonts w:ascii="Arial" w:hAnsi="Arial" w:cs="Arial"/>
          <w:i/>
          <w:lang w:val="ca-ES-valencia"/>
        </w:rPr>
        <w:t>E</w:t>
      </w:r>
      <w:r w:rsidR="00F77057" w:rsidRPr="00727793">
        <w:rPr>
          <w:rFonts w:ascii="Arial" w:hAnsi="Arial" w:cs="Arial"/>
          <w:i/>
          <w:lang w:val="ca-ES-valencia"/>
        </w:rPr>
        <w:t xml:space="preserve">ducació </w:t>
      </w:r>
      <w:r w:rsidR="001608B9" w:rsidRPr="00727793">
        <w:rPr>
          <w:rFonts w:ascii="Arial" w:hAnsi="Arial" w:cs="Arial"/>
          <w:i/>
          <w:lang w:val="ca-ES-valencia"/>
        </w:rPr>
        <w:t>S</w:t>
      </w:r>
      <w:r w:rsidR="00F77057" w:rsidRPr="00727793">
        <w:rPr>
          <w:rFonts w:ascii="Arial" w:hAnsi="Arial" w:cs="Arial"/>
          <w:i/>
          <w:lang w:val="ca-ES-valencia"/>
        </w:rPr>
        <w:t>ecundària autoritzats</w:t>
      </w:r>
      <w:r w:rsidR="00AC07C7" w:rsidRPr="00856D23">
        <w:rPr>
          <w:rFonts w:ascii="Arial" w:hAnsi="Arial" w:cs="Arial"/>
          <w:i/>
          <w:lang w:val="ca-ES-valencia"/>
        </w:rPr>
        <w:t>.</w:t>
      </w:r>
    </w:p>
    <w:p w14:paraId="7EA1C394" w14:textId="0E5D59A0" w:rsidR="00431F8C" w:rsidRPr="00856D23" w:rsidRDefault="00431F8C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1A07655E" w14:textId="1EE9D192" w:rsidR="00F24304" w:rsidRPr="00856D23" w:rsidRDefault="00F24304" w:rsidP="001B2C36">
      <w:pPr>
        <w:pStyle w:val="Textoindependiente"/>
        <w:spacing w:line="240" w:lineRule="auto"/>
        <w:ind w:left="0"/>
        <w:rPr>
          <w:rFonts w:ascii="Arial" w:hAnsi="Arial" w:cs="Arial"/>
          <w:i/>
          <w:iCs/>
          <w:sz w:val="22"/>
          <w:szCs w:val="22"/>
          <w:lang w:val="ca-ES-valencia"/>
        </w:rPr>
      </w:pPr>
      <w:r w:rsidRPr="00856D23">
        <w:rPr>
          <w:rFonts w:ascii="Arial" w:hAnsi="Arial" w:cs="Arial"/>
          <w:i/>
          <w:iCs/>
          <w:sz w:val="22"/>
          <w:szCs w:val="22"/>
          <w:lang w:val="ca-ES-valencia"/>
        </w:rPr>
        <w:t>Í</w:t>
      </w:r>
      <w:r w:rsidR="001B2C36" w:rsidRPr="00856D23">
        <w:rPr>
          <w:rFonts w:ascii="Arial" w:hAnsi="Arial" w:cs="Arial"/>
          <w:i/>
          <w:iCs/>
          <w:sz w:val="22"/>
          <w:szCs w:val="22"/>
          <w:lang w:val="ca-ES-valencia"/>
        </w:rPr>
        <w:t>ndex</w:t>
      </w:r>
    </w:p>
    <w:p w14:paraId="437DB83C" w14:textId="1CF64697" w:rsidR="00F24304" w:rsidRPr="00856D23" w:rsidRDefault="00F24304" w:rsidP="009606B0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Preàmbul</w:t>
      </w:r>
    </w:p>
    <w:p w14:paraId="2EFECD59" w14:textId="62AF291A" w:rsidR="00F24304" w:rsidRPr="00856D23" w:rsidRDefault="00F24304" w:rsidP="009606B0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Article 1. Objecte</w:t>
      </w:r>
    </w:p>
    <w:p w14:paraId="527B3D5C" w14:textId="6B8AC9EA" w:rsidR="00F77057" w:rsidRPr="00856D23" w:rsidRDefault="00F77057" w:rsidP="00E853B0">
      <w:pPr>
        <w:jc w:val="both"/>
        <w:rPr>
          <w:rFonts w:ascii="Arial" w:hAnsi="Arial" w:cs="Arial"/>
          <w:iCs/>
          <w:lang w:val="ca-ES-valencia"/>
        </w:rPr>
      </w:pPr>
      <w:r w:rsidRPr="00856D23">
        <w:rPr>
          <w:rFonts w:ascii="Arial" w:hAnsi="Arial" w:cs="Arial"/>
          <w:iCs/>
          <w:lang w:val="ca-ES-valencia"/>
        </w:rPr>
        <w:t>Article 2. Modificacions normatives</w:t>
      </w:r>
    </w:p>
    <w:p w14:paraId="5F35A5E0" w14:textId="36C905D2" w:rsidR="003A1CB4" w:rsidRPr="00856D23" w:rsidRDefault="003A1CB4" w:rsidP="00E853B0">
      <w:pPr>
        <w:pStyle w:val="Textoindependiente"/>
        <w:spacing w:line="240" w:lineRule="auto"/>
        <w:ind w:left="0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Disposició addicional única. Gasto públic</w:t>
      </w:r>
    </w:p>
    <w:p w14:paraId="73116E59" w14:textId="6A20C50B" w:rsidR="006D3895" w:rsidRPr="00856D23" w:rsidRDefault="006D3895" w:rsidP="00E853B0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Disposició derogatòria</w:t>
      </w:r>
      <w:r w:rsidR="002D7ADC" w:rsidRPr="00856D23">
        <w:rPr>
          <w:rFonts w:ascii="Arial" w:hAnsi="Arial" w:cs="Arial"/>
          <w:sz w:val="22"/>
          <w:szCs w:val="22"/>
          <w:lang w:val="ca-ES-valencia"/>
        </w:rPr>
        <w:t xml:space="preserve"> ú</w:t>
      </w:r>
      <w:r w:rsidRPr="00856D23">
        <w:rPr>
          <w:rFonts w:ascii="Arial" w:hAnsi="Arial" w:cs="Arial"/>
          <w:sz w:val="22"/>
          <w:szCs w:val="22"/>
          <w:lang w:val="ca-ES-valencia"/>
        </w:rPr>
        <w:t>nic</w:t>
      </w:r>
      <w:r w:rsidR="00DF6A56" w:rsidRPr="00856D23">
        <w:rPr>
          <w:rFonts w:ascii="Arial" w:hAnsi="Arial" w:cs="Arial"/>
          <w:sz w:val="22"/>
          <w:szCs w:val="22"/>
          <w:lang w:val="ca-ES-valencia"/>
        </w:rPr>
        <w:t>a</w:t>
      </w:r>
      <w:r w:rsidR="002D7ADC" w:rsidRPr="00856D23">
        <w:rPr>
          <w:rFonts w:ascii="Arial" w:hAnsi="Arial" w:cs="Arial"/>
          <w:sz w:val="22"/>
          <w:szCs w:val="22"/>
          <w:lang w:val="ca-ES-valencia"/>
        </w:rPr>
        <w:t>.</w:t>
      </w:r>
    </w:p>
    <w:p w14:paraId="57A8AC73" w14:textId="14FBFD8D" w:rsidR="003A1CB4" w:rsidRPr="00856D23" w:rsidRDefault="006D3895" w:rsidP="00E853B0">
      <w:pPr>
        <w:pStyle w:val="Textoindependiente"/>
        <w:spacing w:line="240" w:lineRule="auto"/>
        <w:ind w:left="0"/>
        <w:jc w:val="both"/>
        <w:rPr>
          <w:rFonts w:ascii="Arial" w:hAnsi="Arial" w:cs="Arial"/>
          <w:i/>
          <w:iCs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</w:t>
      </w:r>
      <w:r w:rsidR="00DF6A56" w:rsidRPr="00856D23">
        <w:rPr>
          <w:rFonts w:ascii="Arial" w:hAnsi="Arial" w:cs="Arial"/>
          <w:sz w:val="22"/>
          <w:szCs w:val="22"/>
          <w:lang w:val="ca-ES-valencia"/>
        </w:rPr>
        <w:t>isposició final</w:t>
      </w:r>
      <w:r w:rsidR="003A1CB4" w:rsidRPr="00856D23">
        <w:rPr>
          <w:rFonts w:ascii="Arial" w:hAnsi="Arial" w:cs="Arial"/>
          <w:sz w:val="22"/>
          <w:szCs w:val="22"/>
          <w:lang w:val="ca-ES-valencia"/>
        </w:rPr>
        <w:t xml:space="preserve"> primera. Rang normatiu d'ordre</w:t>
      </w:r>
    </w:p>
    <w:p w14:paraId="5C3D5A04" w14:textId="23605AD9" w:rsidR="006D3895" w:rsidRPr="00856D23" w:rsidRDefault="003A1CB4" w:rsidP="00E853B0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Disposició final segona</w:t>
      </w:r>
      <w:r w:rsidR="006D3895" w:rsidRPr="00856D23">
        <w:rPr>
          <w:rFonts w:ascii="Arial" w:hAnsi="Arial" w:cs="Arial"/>
          <w:sz w:val="22"/>
          <w:szCs w:val="22"/>
          <w:lang w:val="ca-ES-valencia"/>
        </w:rPr>
        <w:t>. Entrada en vigor</w:t>
      </w:r>
    </w:p>
    <w:p w14:paraId="046639C1" w14:textId="05EDBCB2" w:rsidR="00F77057" w:rsidRPr="00856D23" w:rsidRDefault="00F77057" w:rsidP="00E853B0">
      <w:pPr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Annex I. Modificació del Decret 74/2019, de 24 de maig, del Consell</w:t>
      </w:r>
    </w:p>
    <w:p w14:paraId="24D0997E" w14:textId="1B5CC2A2" w:rsidR="00F77057" w:rsidRPr="00856D23" w:rsidRDefault="00F77057" w:rsidP="00E853B0">
      <w:pPr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Annex II. Modificació de l’Ordre 2/2021, de 25 de novembre, conjunta, de la Conselleria d’Educació, Cultura i Esport i de la Conselleria d’Economia Sostenible, Sectors Productius, Comerç i Treball</w:t>
      </w:r>
    </w:p>
    <w:p w14:paraId="41B8E6D4" w14:textId="733456D8" w:rsidR="00424EF6" w:rsidRPr="00856D23" w:rsidRDefault="00424EF6" w:rsidP="00424EF6">
      <w:pPr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Annex III. Modificació del Decret 193/2021, de 3 de desembre, del Consell</w:t>
      </w:r>
    </w:p>
    <w:p w14:paraId="50A37454" w14:textId="77777777" w:rsidR="00424EF6" w:rsidRPr="00856D23" w:rsidRDefault="00424EF6" w:rsidP="00F77057">
      <w:pPr>
        <w:jc w:val="both"/>
        <w:rPr>
          <w:rFonts w:ascii="Arial" w:hAnsi="Arial" w:cs="Arial"/>
          <w:lang w:val="ca-ES-valencia"/>
        </w:rPr>
      </w:pPr>
    </w:p>
    <w:p w14:paraId="240A9A0B" w14:textId="3F9BDD8B" w:rsidR="00146519" w:rsidRPr="00856D23" w:rsidRDefault="00F24304" w:rsidP="009473E6">
      <w:pPr>
        <w:pStyle w:val="Textoindependiente"/>
        <w:spacing w:line="240" w:lineRule="auto"/>
        <w:ind w:left="0"/>
        <w:jc w:val="center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PRE</w:t>
      </w:r>
      <w:r w:rsidR="003E20B6" w:rsidRPr="00856D23">
        <w:rPr>
          <w:rFonts w:ascii="Arial" w:hAnsi="Arial" w:cs="Arial"/>
          <w:sz w:val="22"/>
          <w:szCs w:val="22"/>
          <w:lang w:val="ca-ES-valencia"/>
        </w:rPr>
        <w:t>À</w:t>
      </w:r>
      <w:r w:rsidRPr="00856D23">
        <w:rPr>
          <w:rFonts w:ascii="Arial" w:hAnsi="Arial" w:cs="Arial"/>
          <w:sz w:val="22"/>
          <w:szCs w:val="22"/>
          <w:lang w:val="ca-ES-valencia"/>
        </w:rPr>
        <w:t>MBUL</w:t>
      </w:r>
    </w:p>
    <w:p w14:paraId="2A535F0E" w14:textId="77777777" w:rsidR="00F24304" w:rsidRPr="00856D23" w:rsidRDefault="00F24304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786E5997" w14:textId="4E85AB0A" w:rsidR="00DB4D45" w:rsidRPr="00856D23" w:rsidRDefault="00DB4D45" w:rsidP="005625D4">
      <w:pPr>
        <w:ind w:firstLine="1"/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El Reial decret 62/2022, de 25 de gener, de flexibilització dels requisits exigibles per a impartir ofertes de formació professional conduents a l'obtenció de certificats de professionalitat, així com de l'oferta de formació professional en centres del sistema educatiu i de formació professional per a l'ocupació</w:t>
      </w:r>
      <w:r w:rsidR="005625D4" w:rsidRPr="00856D23">
        <w:rPr>
          <w:rFonts w:ascii="Arial" w:hAnsi="Arial" w:cs="Arial"/>
          <w:lang w:val="ca-ES-valencia"/>
        </w:rPr>
        <w:t xml:space="preserve"> (BOE núm. 23, 27.01.2022)</w:t>
      </w:r>
      <w:r w:rsidRPr="00856D23">
        <w:rPr>
          <w:rFonts w:ascii="Arial" w:hAnsi="Arial" w:cs="Arial"/>
          <w:lang w:val="ca-ES-valencia"/>
        </w:rPr>
        <w:t>, disposa que el personal docent del sistema educatiu podrà impartir mòduls formatius de certificats de professionalitat i altres accions formatives vinculades al Catàleg Nacional de Qualificacions Professionals, a més dels previstos en el Reial decret 34/2008, de 18 de gener, pel qual es regulen els certificats de professionalitat</w:t>
      </w:r>
      <w:r w:rsidR="005625D4" w:rsidRPr="00856D23">
        <w:rPr>
          <w:rFonts w:ascii="Arial" w:hAnsi="Arial" w:cs="Arial"/>
          <w:lang w:val="ca-ES-valencia"/>
        </w:rPr>
        <w:t>.</w:t>
      </w:r>
      <w:r w:rsidRPr="00856D23">
        <w:rPr>
          <w:rFonts w:ascii="Arial" w:hAnsi="Arial" w:cs="Arial"/>
          <w:lang w:val="ca-ES-valencia"/>
        </w:rPr>
        <w:t xml:space="preserve"> </w:t>
      </w:r>
      <w:r w:rsidR="005625D4" w:rsidRPr="00856D23">
        <w:rPr>
          <w:rFonts w:ascii="Arial" w:hAnsi="Arial" w:cs="Arial"/>
          <w:lang w:val="ca-ES-valencia"/>
        </w:rPr>
        <w:t>A tal efecte, caldrà tindre</w:t>
      </w:r>
      <w:r w:rsidRPr="00856D23">
        <w:rPr>
          <w:rFonts w:ascii="Arial" w:hAnsi="Arial" w:cs="Arial"/>
          <w:lang w:val="ca-ES-valencia"/>
        </w:rPr>
        <w:t xml:space="preserve"> en compte la correspondència de les unitats de competència associades als mòduls professionals, i recollides expressament en les normes reguladores de cada títol de formació professional, o certificat de professionalitat, amb els mòduls professionals per a la seua convalidació, així com l'atribució docent d'aquests mòduls professionals</w:t>
      </w:r>
    </w:p>
    <w:p w14:paraId="2C0648CE" w14:textId="77777777" w:rsidR="00DB4D45" w:rsidRPr="00856D23" w:rsidRDefault="00DB4D45" w:rsidP="001C74E8">
      <w:pPr>
        <w:ind w:firstLine="1"/>
        <w:jc w:val="both"/>
        <w:rPr>
          <w:rFonts w:ascii="Arial" w:hAnsi="Arial" w:cs="Arial"/>
          <w:lang w:val="ca-ES-valencia"/>
        </w:rPr>
      </w:pPr>
    </w:p>
    <w:p w14:paraId="30C37F86" w14:textId="095913F7" w:rsidR="000254B5" w:rsidRPr="00856D23" w:rsidRDefault="009B2AB8" w:rsidP="001C74E8">
      <w:pPr>
        <w:ind w:firstLine="1"/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Responent a aquestes disposicions, e</w:t>
      </w:r>
      <w:r w:rsidR="000254B5" w:rsidRPr="00856D23">
        <w:rPr>
          <w:rFonts w:ascii="Arial" w:hAnsi="Arial" w:cs="Arial"/>
          <w:lang w:val="ca-ES-valencia"/>
        </w:rPr>
        <w:t>l Decret 74/2019, 24 de maig, del Consell, regula els requisits necessaris i el procediment perquè els instituts d’educació secundària públics autoritzats per a impartir formació professional del sistema educatiu en la Comunitat Valenciana, puguen impartir també formació professional per a l’ocupació</w:t>
      </w:r>
      <w:r w:rsidRPr="00856D23">
        <w:rPr>
          <w:rFonts w:ascii="Arial" w:hAnsi="Arial" w:cs="Arial"/>
          <w:lang w:val="ca-ES-valencia"/>
        </w:rPr>
        <w:t xml:space="preserve"> i </w:t>
      </w:r>
      <w:r w:rsidR="000254B5" w:rsidRPr="00856D23">
        <w:rPr>
          <w:rFonts w:ascii="Arial" w:hAnsi="Arial" w:cs="Arial"/>
          <w:lang w:val="ca-ES-valencia"/>
        </w:rPr>
        <w:t>a l’article 5</w:t>
      </w:r>
      <w:r w:rsidRPr="00856D23">
        <w:rPr>
          <w:rFonts w:ascii="Arial" w:hAnsi="Arial" w:cs="Arial"/>
          <w:lang w:val="ca-ES-valencia"/>
        </w:rPr>
        <w:t>,</w:t>
      </w:r>
      <w:r w:rsidR="000254B5" w:rsidRPr="00856D23">
        <w:rPr>
          <w:rFonts w:ascii="Arial" w:hAnsi="Arial" w:cs="Arial"/>
          <w:lang w:val="ca-ES-valencia"/>
        </w:rPr>
        <w:t xml:space="preserve"> on estableix els requisits per a l’autorització, al tercer paràgraf de l’apartat b, fa referència a que el personal expert docent dependent de la direcció general competent en matèria de formació professional per a l’ocupació és el responsable d’impartir els mòduls formatius d’un certificat de professionalitat.</w:t>
      </w:r>
    </w:p>
    <w:p w14:paraId="58BDA0A3" w14:textId="7DC86D1F" w:rsidR="000254B5" w:rsidRPr="00856D23" w:rsidRDefault="000254B5" w:rsidP="001C74E8">
      <w:pPr>
        <w:ind w:firstLine="1"/>
        <w:jc w:val="both"/>
        <w:rPr>
          <w:rFonts w:ascii="Arial" w:hAnsi="Arial" w:cs="Arial"/>
          <w:lang w:val="ca-ES-valencia"/>
        </w:rPr>
      </w:pPr>
    </w:p>
    <w:p w14:paraId="51963DAF" w14:textId="04E7A5F3" w:rsidR="00431F8C" w:rsidRPr="00856D23" w:rsidRDefault="000254B5" w:rsidP="001C74E8">
      <w:pPr>
        <w:ind w:firstLine="1"/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 xml:space="preserve">La </w:t>
      </w:r>
      <w:r w:rsidR="00A32AEC" w:rsidRPr="00856D23">
        <w:rPr>
          <w:rFonts w:ascii="Arial" w:hAnsi="Arial" w:cs="Arial"/>
          <w:lang w:val="ca-ES-valencia"/>
        </w:rPr>
        <w:t xml:space="preserve">Generalitat </w:t>
      </w:r>
      <w:r w:rsidR="001C74E8" w:rsidRPr="00856D23">
        <w:rPr>
          <w:rFonts w:ascii="Arial" w:hAnsi="Arial" w:cs="Arial"/>
          <w:lang w:val="ca-ES-valencia"/>
        </w:rPr>
        <w:t>de conformitat amb el que disposa l'article 53 de l'Estatut d'Autonomia, ha de garantir el dret a una formació professional adequada, a la formació permanent i als mitjans apropiats d'orientació professional</w:t>
      </w:r>
      <w:r w:rsidR="00A32AEC" w:rsidRPr="00856D23">
        <w:rPr>
          <w:rFonts w:ascii="Arial" w:hAnsi="Arial" w:cs="Arial"/>
          <w:lang w:val="ca-ES-valencia"/>
        </w:rPr>
        <w:t xml:space="preserve">. És per la qual cosa que amb la intenció de facilitar aquest dret </w:t>
      </w:r>
      <w:r w:rsidR="009B2AB8" w:rsidRPr="00856D23">
        <w:rPr>
          <w:rFonts w:ascii="Arial" w:hAnsi="Arial" w:cs="Arial"/>
          <w:lang w:val="ca-ES-valencia"/>
        </w:rPr>
        <w:t xml:space="preserve">té l’obligació de posar a l’abast de la ciutadania tots els recursos de que </w:t>
      </w:r>
      <w:r w:rsidR="009B2AB8" w:rsidRPr="00856D23">
        <w:rPr>
          <w:rFonts w:ascii="Arial" w:hAnsi="Arial" w:cs="Arial"/>
          <w:lang w:val="ca-ES-valencia"/>
        </w:rPr>
        <w:lastRenderedPageBreak/>
        <w:t>disposa per a la seua consecució.</w:t>
      </w:r>
    </w:p>
    <w:p w14:paraId="45D60A1C" w14:textId="3F4E9BCE" w:rsidR="009B2AB8" w:rsidRPr="00856D23" w:rsidRDefault="009B2AB8" w:rsidP="001C74E8">
      <w:pPr>
        <w:ind w:firstLine="1"/>
        <w:jc w:val="both"/>
        <w:rPr>
          <w:rFonts w:ascii="Arial" w:hAnsi="Arial" w:cs="Arial"/>
          <w:lang w:val="ca-ES-valencia"/>
        </w:rPr>
      </w:pPr>
    </w:p>
    <w:p w14:paraId="45BBFA30" w14:textId="67CF4FC5" w:rsidR="009B2AB8" w:rsidRPr="00856D23" w:rsidRDefault="009B2AB8" w:rsidP="001C74E8">
      <w:pPr>
        <w:ind w:firstLine="1"/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Amb aquesta finalitat i tenint en compte el deure de maximitzar la rendibilitat de</w:t>
      </w:r>
      <w:r w:rsidR="001945E8" w:rsidRPr="00856D23">
        <w:rPr>
          <w:rFonts w:ascii="Arial" w:hAnsi="Arial" w:cs="Arial"/>
          <w:lang w:val="ca-ES-valencia"/>
        </w:rPr>
        <w:t xml:space="preserve">ls seus recursos humans i materials, </w:t>
      </w:r>
      <w:r w:rsidR="00A85C40" w:rsidRPr="00856D23">
        <w:rPr>
          <w:rFonts w:ascii="Arial" w:hAnsi="Arial" w:cs="Arial"/>
          <w:lang w:val="ca-ES-valencia"/>
        </w:rPr>
        <w:t>les conselleries que impulsen aquest Decret</w:t>
      </w:r>
      <w:r w:rsidR="001945E8" w:rsidRPr="00856D23">
        <w:rPr>
          <w:rFonts w:ascii="Arial" w:hAnsi="Arial" w:cs="Arial"/>
          <w:lang w:val="ca-ES-valencia"/>
        </w:rPr>
        <w:t xml:space="preserve"> necessit</w:t>
      </w:r>
      <w:r w:rsidR="00A85C40" w:rsidRPr="00856D23">
        <w:rPr>
          <w:rFonts w:ascii="Arial" w:hAnsi="Arial" w:cs="Arial"/>
          <w:lang w:val="ca-ES-valencia"/>
        </w:rPr>
        <w:t>en</w:t>
      </w:r>
      <w:r w:rsidR="001945E8" w:rsidRPr="00856D23">
        <w:rPr>
          <w:rFonts w:ascii="Arial" w:hAnsi="Arial" w:cs="Arial"/>
          <w:lang w:val="ca-ES-valencia"/>
        </w:rPr>
        <w:t xml:space="preserve"> fer partícip </w:t>
      </w:r>
      <w:r w:rsidR="005625D4" w:rsidRPr="00856D23">
        <w:rPr>
          <w:rFonts w:ascii="Arial" w:hAnsi="Arial" w:cs="Arial"/>
          <w:lang w:val="ca-ES-valencia"/>
        </w:rPr>
        <w:t>e</w:t>
      </w:r>
      <w:r w:rsidR="001945E8" w:rsidRPr="00856D23">
        <w:rPr>
          <w:rFonts w:ascii="Arial" w:hAnsi="Arial" w:cs="Arial"/>
          <w:lang w:val="ca-ES-valencia"/>
        </w:rPr>
        <w:t xml:space="preserve">l professorat dels centres docents públics sota la seua dependència en la </w:t>
      </w:r>
      <w:r w:rsidR="00F24304" w:rsidRPr="00856D23">
        <w:rPr>
          <w:rFonts w:ascii="Arial" w:hAnsi="Arial" w:cs="Arial"/>
          <w:lang w:val="ca-ES-valencia"/>
        </w:rPr>
        <w:t>docència</w:t>
      </w:r>
      <w:r w:rsidR="001945E8" w:rsidRPr="00856D23">
        <w:rPr>
          <w:rFonts w:ascii="Arial" w:hAnsi="Arial" w:cs="Arial"/>
          <w:lang w:val="ca-ES-valencia"/>
        </w:rPr>
        <w:t xml:space="preserve"> de la formació professional per a l’ocupació, impartint els mòduls formatius de</w:t>
      </w:r>
      <w:r w:rsidR="00F24304" w:rsidRPr="00856D23">
        <w:rPr>
          <w:rFonts w:ascii="Arial" w:hAnsi="Arial" w:cs="Arial"/>
          <w:lang w:val="ca-ES-valencia"/>
        </w:rPr>
        <w:t>l</w:t>
      </w:r>
      <w:r w:rsidR="001945E8" w:rsidRPr="00856D23">
        <w:rPr>
          <w:rFonts w:ascii="Arial" w:hAnsi="Arial" w:cs="Arial"/>
          <w:lang w:val="ca-ES-valencia"/>
        </w:rPr>
        <w:t>s certifica</w:t>
      </w:r>
      <w:r w:rsidR="00F24304" w:rsidRPr="00856D23">
        <w:rPr>
          <w:rFonts w:ascii="Arial" w:hAnsi="Arial" w:cs="Arial"/>
          <w:lang w:val="ca-ES-valencia"/>
        </w:rPr>
        <w:t>t</w:t>
      </w:r>
      <w:r w:rsidR="001945E8" w:rsidRPr="00856D23">
        <w:rPr>
          <w:rFonts w:ascii="Arial" w:hAnsi="Arial" w:cs="Arial"/>
          <w:lang w:val="ca-ES-valencia"/>
        </w:rPr>
        <w:t xml:space="preserve">s de </w:t>
      </w:r>
      <w:r w:rsidR="00F24304" w:rsidRPr="00856D23">
        <w:rPr>
          <w:rFonts w:ascii="Arial" w:hAnsi="Arial" w:cs="Arial"/>
          <w:lang w:val="ca-ES-valencia"/>
        </w:rPr>
        <w:t>professionalitat, i per a això cal modificar el referit Decret 74/2019, 24 de maig, del Consell segons el que s’estableix en l’articulat del present Decret.</w:t>
      </w:r>
    </w:p>
    <w:p w14:paraId="241CBCB3" w14:textId="77777777" w:rsidR="00CC637C" w:rsidRPr="00856D23" w:rsidRDefault="00CC637C" w:rsidP="001C74E8">
      <w:pPr>
        <w:ind w:firstLine="1"/>
        <w:jc w:val="both"/>
        <w:rPr>
          <w:rFonts w:ascii="Arial" w:hAnsi="Arial" w:cs="Arial"/>
          <w:lang w:val="ca-ES-valencia"/>
        </w:rPr>
      </w:pPr>
    </w:p>
    <w:p w14:paraId="63738C27" w14:textId="03AF0F70" w:rsidR="00AC07C7" w:rsidRPr="00856D23" w:rsidRDefault="00F24304" w:rsidP="00340A3D">
      <w:pPr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Així mateix, amb la necessitat de mantindre la coherència de l’ordenament jurídic i facilitar els objectius definits en aquest preàmbul, es fa necessari adequar el contingut de</w:t>
      </w:r>
      <w:r w:rsidR="00FA1AB8" w:rsidRPr="00856D23">
        <w:rPr>
          <w:rFonts w:ascii="Arial" w:hAnsi="Arial" w:cs="Arial"/>
          <w:lang w:val="ca-ES-valencia"/>
        </w:rPr>
        <w:t>l Decret 193/2021, de 3 de desembre, del Consell, d’organització i funcionament dels centres integrats públics de Formació Professional de la Comunitat Valenciana i de l’Ordre 2/2021, de 25 de novembre, conjunta, de la Conselleria d’Educació, Cultura i Esport i de la Conselleria d’Economia Sostenible, Sectors Productius, Comerç i Treball, per la qual es desplega el Decret 74/2019, de 24 de maig, del Consell</w:t>
      </w:r>
      <w:r w:rsidR="00340A3D">
        <w:rPr>
          <w:rFonts w:ascii="Arial" w:hAnsi="Arial" w:cs="Arial"/>
          <w:lang w:val="ca-ES-valencia"/>
        </w:rPr>
        <w:t xml:space="preserve">, </w:t>
      </w:r>
      <w:r w:rsidR="00340A3D" w:rsidRPr="00340A3D">
        <w:rPr>
          <w:rFonts w:ascii="Arial" w:hAnsi="Arial" w:cs="Arial"/>
          <w:lang w:val="ca-ES-valencia"/>
        </w:rPr>
        <w:t>pel qual es determinen els requisits i el</w:t>
      </w:r>
      <w:r w:rsidR="00340A3D">
        <w:rPr>
          <w:rFonts w:ascii="Arial" w:hAnsi="Arial" w:cs="Arial"/>
          <w:lang w:val="ca-ES-valencia"/>
        </w:rPr>
        <w:t xml:space="preserve"> </w:t>
      </w:r>
      <w:r w:rsidR="00340A3D" w:rsidRPr="00340A3D">
        <w:rPr>
          <w:rFonts w:ascii="Arial" w:hAnsi="Arial" w:cs="Arial"/>
          <w:lang w:val="ca-ES-valencia"/>
        </w:rPr>
        <w:t>procediment d’aprovació de l’oferta integrada de Formació Professional en instituts d’Educació Secundària autoritzats a la Comunitat Valenciana</w:t>
      </w:r>
      <w:r w:rsidR="00FA1AB8" w:rsidRPr="00856D23">
        <w:rPr>
          <w:rFonts w:ascii="Arial" w:hAnsi="Arial" w:cs="Arial"/>
          <w:lang w:val="ca-ES-valencia"/>
        </w:rPr>
        <w:t>.</w:t>
      </w:r>
    </w:p>
    <w:p w14:paraId="106CA7FD" w14:textId="33753BF3" w:rsidR="00AC07C7" w:rsidRPr="00856D23" w:rsidRDefault="00AC07C7" w:rsidP="00CF05D2">
      <w:pPr>
        <w:jc w:val="both"/>
        <w:rPr>
          <w:rFonts w:ascii="Arial" w:hAnsi="Arial" w:cs="Arial"/>
          <w:lang w:val="ca-ES-valencia"/>
        </w:rPr>
      </w:pPr>
    </w:p>
    <w:p w14:paraId="11A941A9" w14:textId="77777777" w:rsidR="009473E6" w:rsidRPr="00856D23" w:rsidRDefault="009473E6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En la tramitació d’aquesta modificació, el principi de transparència s’ha vist garantit mitjançant la participació activa de les persones i organismes destinatàries d’aquest decret, a través de la negociació en tots els àmbits de participació: Mesa Sectorial d’Educació, Consell Valencià de la Formació Professional i el Consell Escolar Valencià. Tot això, justifica i fa complir els principis de bona regulació disposats en l’article 129 de la Llei 39/2015, d’1 d’octubre, del procediment administratiu comú de les administracions públiques: necessitat, eficàcia, proporcionalitat, seguretat jurídica, transparència i eficiència.</w:t>
      </w:r>
    </w:p>
    <w:p w14:paraId="6E16FB71" w14:textId="77777777" w:rsidR="009473E6" w:rsidRPr="00856D23" w:rsidRDefault="009473E6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288E6A68" w14:textId="00D68A2E" w:rsidR="0089242D" w:rsidRPr="00856D23" w:rsidRDefault="00DB4D45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Amb tot</w:t>
      </w:r>
      <w:r w:rsidR="009473E6" w:rsidRPr="00856D23">
        <w:rPr>
          <w:rFonts w:ascii="Arial" w:hAnsi="Arial" w:cs="Arial"/>
          <w:sz w:val="22"/>
          <w:szCs w:val="22"/>
          <w:lang w:val="ca-ES-valencia"/>
        </w:rPr>
        <w:t>, d’acord amb l’article 28.c de la Llei 5/1983, de 30 de desembre, de la Generalitat, del Consell, a proposta del conseller d’Educació, Cultura i Esport, conforme amb el Consell Jurídic Consultiu, prèvia deliberació del Consell, en la reunió de ___ de ____ de 2022</w:t>
      </w:r>
    </w:p>
    <w:p w14:paraId="5021C475" w14:textId="77777777" w:rsidR="009473E6" w:rsidRPr="00856D23" w:rsidRDefault="009473E6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2A92EEE1" w14:textId="169F7737" w:rsidR="00431F8C" w:rsidRPr="00856D23" w:rsidRDefault="001C74E8" w:rsidP="004C4E44">
      <w:pPr>
        <w:pStyle w:val="Textoindependiente"/>
        <w:spacing w:line="240" w:lineRule="auto"/>
        <w:ind w:left="0"/>
        <w:jc w:val="center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DECRET</w:t>
      </w:r>
      <w:r w:rsidR="000F2109" w:rsidRPr="00856D23">
        <w:rPr>
          <w:rFonts w:ascii="Arial" w:hAnsi="Arial" w:cs="Arial"/>
          <w:sz w:val="22"/>
          <w:szCs w:val="22"/>
          <w:lang w:val="ca-ES-valencia"/>
        </w:rPr>
        <w:t>E</w:t>
      </w:r>
    </w:p>
    <w:p w14:paraId="61E30507" w14:textId="77777777" w:rsidR="00431F8C" w:rsidRPr="00856D23" w:rsidRDefault="00431F8C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5D44CED5" w14:textId="67A91E3E" w:rsidR="00431F8C" w:rsidRPr="00856D23" w:rsidRDefault="003D3CD7" w:rsidP="004C4E44">
      <w:pPr>
        <w:jc w:val="both"/>
        <w:rPr>
          <w:rFonts w:ascii="Arial" w:hAnsi="Arial" w:cs="Arial"/>
          <w:i/>
          <w:lang w:val="ca-ES-valencia"/>
        </w:rPr>
      </w:pPr>
      <w:r w:rsidRPr="00856D23">
        <w:rPr>
          <w:rFonts w:ascii="Arial" w:hAnsi="Arial" w:cs="Arial"/>
          <w:i/>
          <w:lang w:val="ca-ES-valencia"/>
        </w:rPr>
        <w:t>Article 1. Objecte</w:t>
      </w:r>
    </w:p>
    <w:p w14:paraId="28C423EC" w14:textId="41D46552" w:rsidR="000B17B1" w:rsidRPr="00856D23" w:rsidRDefault="000B17B1" w:rsidP="000B17B1">
      <w:pPr>
        <w:spacing w:after="120"/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 xml:space="preserve">L’objecte d’aquest Decret és realitzar les modificacions necessàries per tal de permetre la participació del </w:t>
      </w:r>
      <w:r w:rsidR="00F82007" w:rsidRPr="00856D23">
        <w:rPr>
          <w:rFonts w:ascii="Arial" w:hAnsi="Arial" w:cs="Arial"/>
          <w:lang w:val="ca-ES-valencia"/>
        </w:rPr>
        <w:t>professorat</w:t>
      </w:r>
      <w:r w:rsidRPr="00856D23">
        <w:rPr>
          <w:rFonts w:ascii="Arial" w:hAnsi="Arial" w:cs="Arial"/>
          <w:lang w:val="ca-ES-valencia"/>
        </w:rPr>
        <w:t xml:space="preserve"> dels centr</w:t>
      </w:r>
      <w:r w:rsidR="00F82007" w:rsidRPr="00856D23">
        <w:rPr>
          <w:rFonts w:ascii="Arial" w:hAnsi="Arial" w:cs="Arial"/>
          <w:lang w:val="ca-ES-valencia"/>
        </w:rPr>
        <w:t>e</w:t>
      </w:r>
      <w:r w:rsidRPr="00856D23">
        <w:rPr>
          <w:rFonts w:ascii="Arial" w:hAnsi="Arial" w:cs="Arial"/>
          <w:lang w:val="ca-ES-valencia"/>
        </w:rPr>
        <w:t xml:space="preserve">s docents públics </w:t>
      </w:r>
      <w:r w:rsidR="00F82007" w:rsidRPr="00856D23">
        <w:rPr>
          <w:rFonts w:ascii="Arial" w:hAnsi="Arial" w:cs="Arial"/>
          <w:lang w:val="ca-ES-valencia"/>
        </w:rPr>
        <w:t>dependents</w:t>
      </w:r>
      <w:r w:rsidRPr="00856D23">
        <w:rPr>
          <w:rFonts w:ascii="Arial" w:hAnsi="Arial" w:cs="Arial"/>
          <w:lang w:val="ca-ES-valencia"/>
        </w:rPr>
        <w:t xml:space="preserve"> de la </w:t>
      </w:r>
      <w:r w:rsidR="002D7ADC" w:rsidRPr="00856D23">
        <w:rPr>
          <w:rFonts w:ascii="Arial" w:hAnsi="Arial" w:cs="Arial"/>
          <w:lang w:val="ca-ES-valencia"/>
        </w:rPr>
        <w:t>c</w:t>
      </w:r>
      <w:r w:rsidRPr="00856D23">
        <w:rPr>
          <w:rFonts w:ascii="Arial" w:hAnsi="Arial" w:cs="Arial"/>
          <w:lang w:val="ca-ES-valencia"/>
        </w:rPr>
        <w:t xml:space="preserve">onselleria </w:t>
      </w:r>
      <w:r w:rsidR="002D7ADC" w:rsidRPr="00856D23">
        <w:rPr>
          <w:rFonts w:ascii="Arial" w:hAnsi="Arial" w:cs="Arial"/>
          <w:lang w:val="ca-ES-valencia"/>
        </w:rPr>
        <w:t xml:space="preserve">competent en matèria </w:t>
      </w:r>
      <w:r w:rsidRPr="00856D23">
        <w:rPr>
          <w:rFonts w:ascii="Arial" w:hAnsi="Arial" w:cs="Arial"/>
          <w:lang w:val="ca-ES-valencia"/>
        </w:rPr>
        <w:t>d</w:t>
      </w:r>
      <w:r w:rsidR="00F82007" w:rsidRPr="00856D23">
        <w:rPr>
          <w:rFonts w:ascii="Arial" w:hAnsi="Arial" w:cs="Arial"/>
          <w:lang w:val="ca-ES-valencia"/>
        </w:rPr>
        <w:t>’</w:t>
      </w:r>
      <w:r w:rsidRPr="00856D23">
        <w:rPr>
          <w:rFonts w:ascii="Arial" w:hAnsi="Arial" w:cs="Arial"/>
          <w:lang w:val="ca-ES-valencia"/>
        </w:rPr>
        <w:t xml:space="preserve">Educació en la </w:t>
      </w:r>
      <w:r w:rsidR="00F82007" w:rsidRPr="00856D23">
        <w:rPr>
          <w:rFonts w:ascii="Arial" w:hAnsi="Arial" w:cs="Arial"/>
          <w:lang w:val="ca-ES-valencia"/>
        </w:rPr>
        <w:t>docència</w:t>
      </w:r>
      <w:r w:rsidRPr="00856D23">
        <w:rPr>
          <w:rFonts w:ascii="Arial" w:hAnsi="Arial" w:cs="Arial"/>
          <w:lang w:val="ca-ES-valencia"/>
        </w:rPr>
        <w:t xml:space="preserve"> </w:t>
      </w:r>
      <w:r w:rsidR="002D7ADC" w:rsidRPr="00856D23">
        <w:rPr>
          <w:rFonts w:ascii="Arial" w:hAnsi="Arial" w:cs="Arial"/>
          <w:lang w:val="ca-ES-valencia"/>
        </w:rPr>
        <w:t>en</w:t>
      </w:r>
      <w:r w:rsidRPr="00856D23">
        <w:rPr>
          <w:rFonts w:ascii="Arial" w:hAnsi="Arial" w:cs="Arial"/>
          <w:lang w:val="ca-ES-valencia"/>
        </w:rPr>
        <w:t xml:space="preserve"> </w:t>
      </w:r>
      <w:r w:rsidR="00F82007" w:rsidRPr="00856D23">
        <w:rPr>
          <w:rFonts w:ascii="Arial" w:hAnsi="Arial" w:cs="Arial"/>
          <w:lang w:val="ca-ES-valencia"/>
        </w:rPr>
        <w:t>e</w:t>
      </w:r>
      <w:r w:rsidRPr="00856D23">
        <w:rPr>
          <w:rFonts w:ascii="Arial" w:hAnsi="Arial" w:cs="Arial"/>
          <w:lang w:val="ca-ES-valencia"/>
        </w:rPr>
        <w:t>ls m</w:t>
      </w:r>
      <w:r w:rsidR="00F82007" w:rsidRPr="00856D23">
        <w:rPr>
          <w:rFonts w:ascii="Arial" w:hAnsi="Arial" w:cs="Arial"/>
          <w:lang w:val="ca-ES-valencia"/>
        </w:rPr>
        <w:t>ò</w:t>
      </w:r>
      <w:r w:rsidRPr="00856D23">
        <w:rPr>
          <w:rFonts w:ascii="Arial" w:hAnsi="Arial" w:cs="Arial"/>
          <w:lang w:val="ca-ES-valencia"/>
        </w:rPr>
        <w:t>duls formati</w:t>
      </w:r>
      <w:r w:rsidR="00F82007" w:rsidRPr="00856D23">
        <w:rPr>
          <w:rFonts w:ascii="Arial" w:hAnsi="Arial" w:cs="Arial"/>
          <w:lang w:val="ca-ES-valencia"/>
        </w:rPr>
        <w:t>u</w:t>
      </w:r>
      <w:r w:rsidRPr="00856D23">
        <w:rPr>
          <w:rFonts w:ascii="Arial" w:hAnsi="Arial" w:cs="Arial"/>
          <w:lang w:val="ca-ES-valencia"/>
        </w:rPr>
        <w:t>s dels certifica</w:t>
      </w:r>
      <w:r w:rsidR="00F82007" w:rsidRPr="00856D23">
        <w:rPr>
          <w:rFonts w:ascii="Arial" w:hAnsi="Arial" w:cs="Arial"/>
          <w:lang w:val="ca-ES-valencia"/>
        </w:rPr>
        <w:t>t</w:t>
      </w:r>
      <w:r w:rsidRPr="00856D23">
        <w:rPr>
          <w:rFonts w:ascii="Arial" w:hAnsi="Arial" w:cs="Arial"/>
          <w:lang w:val="ca-ES-valencia"/>
        </w:rPr>
        <w:t xml:space="preserve">s </w:t>
      </w:r>
      <w:r w:rsidR="00F82007" w:rsidRPr="00856D23">
        <w:rPr>
          <w:rFonts w:ascii="Arial" w:hAnsi="Arial" w:cs="Arial"/>
          <w:lang w:val="ca-ES-valencia"/>
        </w:rPr>
        <w:t>professional</w:t>
      </w:r>
      <w:r w:rsidR="007517B8">
        <w:rPr>
          <w:rFonts w:ascii="Arial" w:hAnsi="Arial" w:cs="Arial"/>
          <w:lang w:val="ca-ES-valencia"/>
        </w:rPr>
        <w:t>s</w:t>
      </w:r>
      <w:r w:rsidRPr="00856D23">
        <w:rPr>
          <w:rFonts w:ascii="Arial" w:hAnsi="Arial" w:cs="Arial"/>
          <w:lang w:val="ca-ES-valencia"/>
        </w:rPr>
        <w:t>.</w:t>
      </w:r>
    </w:p>
    <w:p w14:paraId="07F88EE2" w14:textId="658E191D" w:rsidR="002D7ADC" w:rsidRPr="00856D23" w:rsidRDefault="002D7ADC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17666366" w14:textId="55447C9B" w:rsidR="002D7ADC" w:rsidRPr="00856D23" w:rsidRDefault="002D7ADC" w:rsidP="00DE419A">
      <w:pPr>
        <w:jc w:val="both"/>
        <w:rPr>
          <w:rFonts w:ascii="Arial" w:hAnsi="Arial" w:cs="Arial"/>
          <w:i/>
          <w:lang w:val="ca-ES-valencia"/>
        </w:rPr>
      </w:pPr>
      <w:r w:rsidRPr="00856D23">
        <w:rPr>
          <w:rFonts w:ascii="Arial" w:hAnsi="Arial" w:cs="Arial"/>
          <w:i/>
          <w:lang w:val="ca-ES-valencia"/>
        </w:rPr>
        <w:t>Article 2.</w:t>
      </w:r>
      <w:r w:rsidR="00DE419A" w:rsidRPr="00856D23">
        <w:rPr>
          <w:rFonts w:ascii="Arial" w:hAnsi="Arial" w:cs="Arial"/>
          <w:i/>
          <w:lang w:val="ca-ES-valencia"/>
        </w:rPr>
        <w:t xml:space="preserve"> Modificacions normatives</w:t>
      </w:r>
    </w:p>
    <w:p w14:paraId="73532A5B" w14:textId="49262752" w:rsidR="002D7ADC" w:rsidRPr="00856D23" w:rsidRDefault="00DE419A" w:rsidP="004C4E4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1. Es modifica </w:t>
      </w:r>
      <w:r w:rsidR="00D03D4D" w:rsidRPr="00856D23">
        <w:rPr>
          <w:rFonts w:ascii="Arial" w:hAnsi="Arial" w:cs="Arial"/>
          <w:sz w:val="22"/>
          <w:szCs w:val="22"/>
          <w:lang w:val="ca-ES-valencia"/>
        </w:rPr>
        <w:t>l’article 5 d</w:t>
      </w:r>
      <w:r w:rsidRPr="00856D23">
        <w:rPr>
          <w:rFonts w:ascii="Arial" w:hAnsi="Arial" w:cs="Arial"/>
          <w:sz w:val="22"/>
          <w:szCs w:val="22"/>
          <w:lang w:val="ca-ES-valencia"/>
        </w:rPr>
        <w:t>el Decret 74/2019, de 24 de maig, del Consell, de determinació dels requisits i el procediment d’aprovació de l’oferta integrada de formació professional en instituts d’educació secundària autoritzats</w:t>
      </w:r>
      <w:r w:rsidR="00D03D4D" w:rsidRPr="00856D23">
        <w:rPr>
          <w:rFonts w:ascii="Arial" w:hAnsi="Arial" w:cs="Arial"/>
          <w:sz w:val="22"/>
          <w:szCs w:val="22"/>
          <w:lang w:val="ca-ES-valencia"/>
        </w:rPr>
        <w:t>,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en els termes establerts en l’annex I del present Decret.</w:t>
      </w:r>
    </w:p>
    <w:p w14:paraId="2DD01BBD" w14:textId="6203DC45" w:rsidR="00DE419A" w:rsidRPr="00856D23" w:rsidRDefault="00DE419A" w:rsidP="00DE419A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2. Es modifica</w:t>
      </w:r>
      <w:r w:rsidR="00D03D4D" w:rsidRPr="00856D23">
        <w:rPr>
          <w:rFonts w:ascii="Arial" w:hAnsi="Arial" w:cs="Arial"/>
          <w:sz w:val="22"/>
          <w:szCs w:val="22"/>
          <w:lang w:val="ca-ES-valencia"/>
        </w:rPr>
        <w:t xml:space="preserve"> l’article 13 de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l’Ordre 2/2021, de 25 de novembre, conjunta, de la Conselleria d’Educació, Cultura i Esport i de la Conselleria d’Economia Sostenible, Sectors Productius, Comerç i Treball, per la qual es desenvolupa el Decret 74/2019, de 24 de maig, del Consell</w:t>
      </w:r>
      <w:r w:rsidR="00D03D4D" w:rsidRPr="00856D23">
        <w:rPr>
          <w:rFonts w:ascii="Arial" w:hAnsi="Arial" w:cs="Arial"/>
          <w:sz w:val="22"/>
          <w:szCs w:val="22"/>
          <w:lang w:val="ca-ES-valencia"/>
        </w:rPr>
        <w:t>,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en els termes establerts en l’annex II del present Decret.</w:t>
      </w:r>
    </w:p>
    <w:p w14:paraId="35B73696" w14:textId="22915DBD" w:rsidR="00DE419A" w:rsidRPr="00856D23" w:rsidRDefault="00DE419A" w:rsidP="00DE419A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3. Es modifica</w:t>
      </w:r>
      <w:r w:rsidR="00D03D4D" w:rsidRPr="00856D23">
        <w:rPr>
          <w:rFonts w:ascii="Arial" w:hAnsi="Arial" w:cs="Arial"/>
          <w:sz w:val="22"/>
          <w:szCs w:val="22"/>
          <w:lang w:val="ca-ES-valencia"/>
        </w:rPr>
        <w:t xml:space="preserve"> l’article 14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03D4D" w:rsidRPr="00856D23">
        <w:rPr>
          <w:rFonts w:ascii="Arial" w:hAnsi="Arial" w:cs="Arial"/>
          <w:sz w:val="22"/>
          <w:szCs w:val="22"/>
          <w:lang w:val="ca-ES-valencia"/>
        </w:rPr>
        <w:t>d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el Decret 193/2021, de 3 de desembre, del Consell, d’organització i funcionament dels centres integrats públics de Formació Professional de la </w:t>
      </w:r>
      <w:r w:rsidRPr="00856D23">
        <w:rPr>
          <w:rFonts w:ascii="Arial" w:hAnsi="Arial" w:cs="Arial"/>
          <w:sz w:val="22"/>
          <w:szCs w:val="22"/>
          <w:lang w:val="ca-ES-valencia"/>
        </w:rPr>
        <w:lastRenderedPageBreak/>
        <w:t>Comunitat Valenciana</w:t>
      </w:r>
      <w:r w:rsidR="00D03D4D" w:rsidRPr="00856D23">
        <w:rPr>
          <w:rFonts w:ascii="Arial" w:hAnsi="Arial" w:cs="Arial"/>
          <w:sz w:val="22"/>
          <w:szCs w:val="22"/>
          <w:lang w:val="ca-ES-valencia"/>
        </w:rPr>
        <w:t>,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en els termes establerts en l’annex III del present Decret.</w:t>
      </w:r>
    </w:p>
    <w:p w14:paraId="14B2853D" w14:textId="77777777" w:rsidR="003A1CB4" w:rsidRPr="00856D23" w:rsidRDefault="003A1CB4" w:rsidP="00842C06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6ADAA3E4" w14:textId="1FAE2F9B" w:rsidR="00842C06" w:rsidRPr="00856D23" w:rsidRDefault="003A1CB4" w:rsidP="003A1CB4">
      <w:pPr>
        <w:pStyle w:val="Textoindependiente"/>
        <w:spacing w:line="240" w:lineRule="auto"/>
        <w:ind w:left="0"/>
        <w:jc w:val="center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DISPOSICIÓ ADDICIONAL</w:t>
      </w:r>
    </w:p>
    <w:p w14:paraId="78651ADB" w14:textId="59C443AF" w:rsidR="003A1CB4" w:rsidRPr="00856D23" w:rsidRDefault="003A1CB4" w:rsidP="003A1CB4">
      <w:pPr>
        <w:pStyle w:val="Textoindependiente"/>
        <w:spacing w:line="240" w:lineRule="auto"/>
        <w:ind w:left="0"/>
        <w:rPr>
          <w:rFonts w:ascii="Arial" w:hAnsi="Arial" w:cs="Arial"/>
          <w:sz w:val="22"/>
          <w:szCs w:val="22"/>
          <w:lang w:val="ca-ES-valencia"/>
        </w:rPr>
      </w:pPr>
    </w:p>
    <w:p w14:paraId="263727E7" w14:textId="787A08D8" w:rsidR="003A1CB4" w:rsidRPr="00856D23" w:rsidRDefault="003A1CB4" w:rsidP="003A1CB4">
      <w:pPr>
        <w:pStyle w:val="Textoindependiente"/>
        <w:spacing w:line="240" w:lineRule="auto"/>
        <w:ind w:left="0"/>
        <w:jc w:val="both"/>
        <w:rPr>
          <w:rFonts w:ascii="Arial" w:hAnsi="Arial" w:cs="Arial"/>
          <w:i/>
          <w:iCs/>
          <w:sz w:val="22"/>
          <w:szCs w:val="22"/>
          <w:lang w:val="ca-ES-valencia"/>
        </w:rPr>
      </w:pPr>
      <w:r w:rsidRPr="00856D23">
        <w:rPr>
          <w:rFonts w:ascii="Arial" w:hAnsi="Arial" w:cs="Arial"/>
          <w:i/>
          <w:iCs/>
          <w:sz w:val="22"/>
          <w:szCs w:val="22"/>
          <w:lang w:val="ca-ES-valencia"/>
        </w:rPr>
        <w:t xml:space="preserve">Única. Gasto públic </w:t>
      </w:r>
    </w:p>
    <w:p w14:paraId="596581CA" w14:textId="423FAA78" w:rsidR="003A1CB4" w:rsidRPr="00856D23" w:rsidRDefault="003A1CB4" w:rsidP="003A1CB4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El present Decret no comporta cap autorització de despesa pública ni modificació dels pressupostos de la Generalitat.</w:t>
      </w:r>
    </w:p>
    <w:p w14:paraId="67D930E3" w14:textId="77777777" w:rsidR="003A1CB4" w:rsidRPr="00856D23" w:rsidRDefault="003A1CB4" w:rsidP="003A1CB4">
      <w:pPr>
        <w:pStyle w:val="Textoindependiente"/>
        <w:spacing w:line="240" w:lineRule="auto"/>
        <w:ind w:left="0"/>
        <w:rPr>
          <w:rFonts w:ascii="Arial" w:hAnsi="Arial" w:cs="Arial"/>
          <w:sz w:val="22"/>
          <w:szCs w:val="22"/>
          <w:lang w:val="es-ES"/>
        </w:rPr>
      </w:pPr>
    </w:p>
    <w:p w14:paraId="7A05995C" w14:textId="13FDA6C8" w:rsidR="00560A13" w:rsidRPr="00856D23" w:rsidRDefault="00560A13" w:rsidP="00560A13">
      <w:pPr>
        <w:pStyle w:val="Textoindependiente"/>
        <w:spacing w:line="240" w:lineRule="auto"/>
        <w:ind w:left="0"/>
        <w:jc w:val="center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DISPOSICIÓ DEROGATÒRIA</w:t>
      </w:r>
    </w:p>
    <w:p w14:paraId="04F40BD2" w14:textId="77777777" w:rsidR="00560A13" w:rsidRPr="00856D23" w:rsidRDefault="00560A13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71D503BF" w14:textId="77777777" w:rsidR="00560A13" w:rsidRPr="00856D23" w:rsidRDefault="00560A13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i/>
          <w:iCs/>
          <w:sz w:val="22"/>
          <w:szCs w:val="22"/>
          <w:lang w:val="ca-ES-valencia"/>
        </w:rPr>
      </w:pPr>
      <w:r w:rsidRPr="00856D23">
        <w:rPr>
          <w:rFonts w:ascii="Arial" w:hAnsi="Arial" w:cs="Arial"/>
          <w:i/>
          <w:iCs/>
          <w:sz w:val="22"/>
          <w:szCs w:val="22"/>
          <w:lang w:val="ca-ES-valencia"/>
        </w:rPr>
        <w:t>Única</w:t>
      </w:r>
    </w:p>
    <w:p w14:paraId="4B56A9C4" w14:textId="04704B11" w:rsidR="00560A13" w:rsidRPr="00856D23" w:rsidRDefault="00560A13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Queden derogades totes les normes del mateix rang o d’un rang inferior en el que contradiguen o s’oposen a aquest </w:t>
      </w:r>
      <w:r w:rsidR="008B2926" w:rsidRPr="00856D23">
        <w:rPr>
          <w:rFonts w:ascii="Arial" w:hAnsi="Arial" w:cs="Arial"/>
          <w:sz w:val="22"/>
          <w:szCs w:val="22"/>
          <w:lang w:val="ca-ES-valencia"/>
        </w:rPr>
        <w:t>D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ecret. </w:t>
      </w:r>
    </w:p>
    <w:p w14:paraId="76ADBD89" w14:textId="77777777" w:rsidR="00560A13" w:rsidRPr="00856D23" w:rsidRDefault="00560A13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7965402C" w14:textId="0152123B" w:rsidR="00560A13" w:rsidRPr="00856D23" w:rsidRDefault="00560A13" w:rsidP="006D3895">
      <w:pPr>
        <w:pStyle w:val="Textoindependiente"/>
        <w:spacing w:line="240" w:lineRule="auto"/>
        <w:ind w:left="0"/>
        <w:jc w:val="center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DISPOSICI</w:t>
      </w:r>
      <w:r w:rsidR="003A1CB4" w:rsidRPr="00856D23">
        <w:rPr>
          <w:rFonts w:ascii="Arial" w:hAnsi="Arial" w:cs="Arial"/>
          <w:sz w:val="22"/>
          <w:szCs w:val="22"/>
          <w:lang w:val="ca-ES-valencia"/>
        </w:rPr>
        <w:t>ONS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FINAL</w:t>
      </w:r>
      <w:r w:rsidR="003A1CB4" w:rsidRPr="00856D23">
        <w:rPr>
          <w:rFonts w:ascii="Arial" w:hAnsi="Arial" w:cs="Arial"/>
          <w:sz w:val="22"/>
          <w:szCs w:val="22"/>
          <w:lang w:val="ca-ES-valencia"/>
        </w:rPr>
        <w:t>S</w:t>
      </w:r>
    </w:p>
    <w:p w14:paraId="41AB5FEF" w14:textId="77777777" w:rsidR="00A35682" w:rsidRPr="00856D23" w:rsidRDefault="00A35682" w:rsidP="00A35682">
      <w:pPr>
        <w:pStyle w:val="Textoindependiente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1A10F895" w14:textId="565CD02E" w:rsidR="00A35682" w:rsidRPr="00856D23" w:rsidRDefault="00A35682" w:rsidP="00A35682">
      <w:pPr>
        <w:pStyle w:val="Textoindependiente"/>
        <w:ind w:left="0"/>
        <w:jc w:val="both"/>
        <w:rPr>
          <w:rFonts w:ascii="Arial" w:hAnsi="Arial" w:cs="Arial"/>
          <w:i/>
          <w:iCs/>
          <w:sz w:val="22"/>
          <w:szCs w:val="22"/>
          <w:lang w:val="ca-ES-valencia"/>
        </w:rPr>
      </w:pPr>
      <w:r w:rsidRPr="00856D23">
        <w:rPr>
          <w:rFonts w:ascii="Arial" w:hAnsi="Arial" w:cs="Arial"/>
          <w:i/>
          <w:iCs/>
          <w:sz w:val="22"/>
          <w:szCs w:val="22"/>
          <w:lang w:val="ca-ES-valencia"/>
        </w:rPr>
        <w:t>Primera. Rang normatiu d'ordre</w:t>
      </w:r>
    </w:p>
    <w:p w14:paraId="54D68568" w14:textId="6DD3742F" w:rsidR="00A35682" w:rsidRPr="00856D23" w:rsidRDefault="00A35682" w:rsidP="00A35682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La modificació introduïda per l'apartat 2 de l'articule 2 té rang normatiu d'ordre, quedant autoritzats els titulars amb competències en matèria d'educació i formació professional per a l’ocupació per a que de manera conjunta la modifiquen o deroguen.</w:t>
      </w:r>
    </w:p>
    <w:p w14:paraId="5984CA96" w14:textId="77777777" w:rsidR="00A35682" w:rsidRPr="00856D23" w:rsidRDefault="00A35682" w:rsidP="00A35682">
      <w:pPr>
        <w:pStyle w:val="Textoindependiente"/>
        <w:spacing w:line="240" w:lineRule="auto"/>
        <w:ind w:left="0"/>
        <w:jc w:val="both"/>
        <w:rPr>
          <w:rFonts w:ascii="Arial" w:hAnsi="Arial" w:cs="Arial"/>
          <w:i/>
          <w:iCs/>
          <w:sz w:val="22"/>
          <w:szCs w:val="22"/>
          <w:lang w:val="ca-ES-valencia"/>
        </w:rPr>
      </w:pPr>
    </w:p>
    <w:p w14:paraId="7526FDBE" w14:textId="0DEAC3F5" w:rsidR="00560A13" w:rsidRPr="00856D23" w:rsidRDefault="00A35682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i/>
          <w:iCs/>
          <w:sz w:val="22"/>
          <w:szCs w:val="22"/>
          <w:lang w:val="ca-ES-valencia"/>
        </w:rPr>
      </w:pPr>
      <w:r w:rsidRPr="00856D23">
        <w:rPr>
          <w:rFonts w:ascii="Arial" w:hAnsi="Arial" w:cs="Arial"/>
          <w:i/>
          <w:iCs/>
          <w:sz w:val="22"/>
          <w:szCs w:val="22"/>
          <w:lang w:val="ca-ES-valencia"/>
        </w:rPr>
        <w:t>Seg</w:t>
      </w:r>
      <w:r w:rsidR="003A1CB4" w:rsidRPr="00856D23">
        <w:rPr>
          <w:rFonts w:ascii="Arial" w:hAnsi="Arial" w:cs="Arial"/>
          <w:i/>
          <w:iCs/>
          <w:sz w:val="22"/>
          <w:szCs w:val="22"/>
          <w:lang w:val="ca-ES-valencia"/>
        </w:rPr>
        <w:t>ona</w:t>
      </w:r>
      <w:r w:rsidR="00560A13" w:rsidRPr="00856D23">
        <w:rPr>
          <w:rFonts w:ascii="Arial" w:hAnsi="Arial" w:cs="Arial"/>
          <w:i/>
          <w:iCs/>
          <w:sz w:val="22"/>
          <w:szCs w:val="22"/>
          <w:lang w:val="ca-ES-valencia"/>
        </w:rPr>
        <w:t>. Entrada en vigor</w:t>
      </w:r>
    </w:p>
    <w:p w14:paraId="245A885C" w14:textId="73E14F31" w:rsidR="00C376E5" w:rsidRPr="00856D23" w:rsidRDefault="00560A13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Aquest decret entrarà en vigor l’endemà de la publicació en el </w:t>
      </w:r>
      <w:r w:rsidRPr="00856D23">
        <w:rPr>
          <w:rFonts w:ascii="Arial" w:hAnsi="Arial" w:cs="Arial"/>
          <w:i/>
          <w:iCs/>
          <w:sz w:val="22"/>
          <w:szCs w:val="22"/>
          <w:lang w:val="ca-ES-valencia"/>
        </w:rPr>
        <w:t>Diari Oficial de la Generalitat Valenciana</w:t>
      </w:r>
      <w:r w:rsidRPr="00856D23">
        <w:rPr>
          <w:rFonts w:ascii="Arial" w:hAnsi="Arial" w:cs="Arial"/>
          <w:sz w:val="22"/>
          <w:szCs w:val="22"/>
          <w:lang w:val="ca-ES-valencia"/>
        </w:rPr>
        <w:t>.</w:t>
      </w:r>
    </w:p>
    <w:p w14:paraId="12999470" w14:textId="77777777" w:rsidR="006805E8" w:rsidRPr="00856D23" w:rsidRDefault="006805E8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32AD23A0" w14:textId="6E316189" w:rsidR="00431F8C" w:rsidRPr="00856D23" w:rsidRDefault="00E13EB2" w:rsidP="00D4069C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València, </w:t>
      </w:r>
      <w:r w:rsidR="00D4069C" w:rsidRPr="00856D23">
        <w:rPr>
          <w:rFonts w:ascii="Arial" w:hAnsi="Arial" w:cs="Arial"/>
          <w:sz w:val="22"/>
          <w:szCs w:val="22"/>
          <w:lang w:val="ca-ES-valencia"/>
        </w:rPr>
        <w:t>_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de </w:t>
      </w:r>
      <w:r w:rsidR="00D4069C" w:rsidRPr="00856D23">
        <w:rPr>
          <w:rFonts w:ascii="Arial" w:hAnsi="Arial" w:cs="Arial"/>
          <w:sz w:val="22"/>
          <w:szCs w:val="22"/>
          <w:lang w:val="ca-ES-valencia"/>
        </w:rPr>
        <w:t>___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de </w:t>
      </w:r>
      <w:r w:rsidR="00DA7E7F" w:rsidRPr="00856D23">
        <w:rPr>
          <w:rFonts w:ascii="Arial" w:hAnsi="Arial" w:cs="Arial"/>
          <w:sz w:val="22"/>
          <w:szCs w:val="22"/>
          <w:lang w:val="ca-ES-valencia"/>
        </w:rPr>
        <w:t>2022</w:t>
      </w:r>
    </w:p>
    <w:p w14:paraId="4BDB012C" w14:textId="77777777" w:rsidR="00DF6A56" w:rsidRPr="00856D23" w:rsidRDefault="00DF6A56" w:rsidP="00DF6A56">
      <w:pPr>
        <w:pStyle w:val="Textoindependiente"/>
        <w:spacing w:line="240" w:lineRule="auto"/>
        <w:ind w:left="0"/>
        <w:rPr>
          <w:rFonts w:ascii="Arial" w:hAnsi="Arial" w:cs="Arial"/>
          <w:sz w:val="22"/>
          <w:szCs w:val="22"/>
          <w:lang w:val="ca-ES-valencia"/>
        </w:rPr>
      </w:pPr>
    </w:p>
    <w:p w14:paraId="447FFB55" w14:textId="25DFE0B8" w:rsidR="00D274B1" w:rsidRPr="00856D23" w:rsidRDefault="00D274B1" w:rsidP="00DF6A56">
      <w:pPr>
        <w:pStyle w:val="western"/>
        <w:spacing w:before="0" w:beforeAutospacing="0" w:after="0" w:line="240" w:lineRule="auto"/>
        <w:jc w:val="left"/>
        <w:rPr>
          <w:rFonts w:ascii="Arial" w:hAnsi="Arial" w:cs="Arial"/>
          <w:color w:val="1D1D1B"/>
          <w:shd w:val="clear" w:color="auto" w:fill="FFFFFF"/>
          <w:lang w:val="ca-ES-valencia"/>
        </w:rPr>
      </w:pPr>
      <w:r w:rsidRPr="00856D23">
        <w:rPr>
          <w:rFonts w:ascii="Arial" w:hAnsi="Arial" w:cs="Arial"/>
          <w:color w:val="1D1D1B"/>
          <w:shd w:val="clear" w:color="auto" w:fill="FFFFFF"/>
          <w:lang w:val="ca-ES-valencia"/>
        </w:rPr>
        <w:t>El president de la Generalitat,</w:t>
      </w:r>
    </w:p>
    <w:p w14:paraId="79F7CD13" w14:textId="77777777" w:rsidR="00D274B1" w:rsidRPr="00856D23" w:rsidRDefault="00D274B1" w:rsidP="00DF6A56">
      <w:pPr>
        <w:pStyle w:val="western"/>
        <w:spacing w:before="0" w:beforeAutospacing="0" w:after="0" w:line="240" w:lineRule="auto"/>
        <w:jc w:val="left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color w:val="1D1D1B"/>
          <w:shd w:val="clear" w:color="auto" w:fill="FFFFFF"/>
          <w:lang w:val="ca-ES-valencia"/>
        </w:rPr>
        <w:t>Ximo Puig i Ferrer</w:t>
      </w:r>
    </w:p>
    <w:p w14:paraId="25E0379B" w14:textId="48DE9436" w:rsidR="00431F8C" w:rsidRPr="00856D23" w:rsidRDefault="00FF5616" w:rsidP="00E13EB2">
      <w:pPr>
        <w:jc w:val="right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La</w:t>
      </w:r>
      <w:r w:rsidR="00E13EB2" w:rsidRPr="00856D23">
        <w:rPr>
          <w:rFonts w:ascii="Arial" w:hAnsi="Arial" w:cs="Arial"/>
          <w:lang w:val="ca-ES-valencia"/>
        </w:rPr>
        <w:t xml:space="preserve"> conseller</w:t>
      </w:r>
      <w:r w:rsidRPr="00856D23">
        <w:rPr>
          <w:rFonts w:ascii="Arial" w:hAnsi="Arial" w:cs="Arial"/>
          <w:lang w:val="ca-ES-valencia"/>
        </w:rPr>
        <w:t>a</w:t>
      </w:r>
      <w:r w:rsidR="00E13EB2" w:rsidRPr="00856D23">
        <w:rPr>
          <w:rFonts w:ascii="Arial" w:hAnsi="Arial" w:cs="Arial"/>
          <w:lang w:val="ca-ES-valencia"/>
        </w:rPr>
        <w:t xml:space="preserve"> d'Educació, Cultura i Esport</w:t>
      </w:r>
      <w:r w:rsidR="00203494" w:rsidRPr="00856D23">
        <w:rPr>
          <w:rFonts w:ascii="Arial" w:hAnsi="Arial" w:cs="Arial"/>
          <w:lang w:val="ca-ES-valencia"/>
        </w:rPr>
        <w:t>,</w:t>
      </w:r>
    </w:p>
    <w:p w14:paraId="25C20509" w14:textId="79BCEF47" w:rsidR="00431F8C" w:rsidRPr="00856D23" w:rsidRDefault="00FF5616" w:rsidP="00E13EB2">
      <w:pPr>
        <w:jc w:val="right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Raquel Tamarit Iranzo</w:t>
      </w:r>
    </w:p>
    <w:p w14:paraId="2EBC5DB9" w14:textId="77777777" w:rsidR="00D274B1" w:rsidRPr="00856D23" w:rsidRDefault="00D274B1" w:rsidP="00E13EB2">
      <w:pPr>
        <w:pStyle w:val="Textoindependiente"/>
        <w:spacing w:line="240" w:lineRule="auto"/>
        <w:ind w:left="0"/>
        <w:jc w:val="right"/>
        <w:rPr>
          <w:rFonts w:ascii="Arial" w:hAnsi="Arial" w:cs="Arial"/>
          <w:sz w:val="22"/>
          <w:szCs w:val="22"/>
          <w:lang w:val="ca-ES-valencia"/>
        </w:rPr>
      </w:pPr>
    </w:p>
    <w:p w14:paraId="40083006" w14:textId="568B1C80" w:rsidR="00D4069C" w:rsidRPr="00856D23" w:rsidRDefault="00E13EB2" w:rsidP="00E13EB2">
      <w:pPr>
        <w:jc w:val="right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El conseller d'Economia Sostenible, Sectors Productius, Comerç i Treball</w:t>
      </w:r>
      <w:r w:rsidR="00203494" w:rsidRPr="00856D23">
        <w:rPr>
          <w:rFonts w:ascii="Arial" w:hAnsi="Arial" w:cs="Arial"/>
          <w:lang w:val="ca-ES-valencia"/>
        </w:rPr>
        <w:t>,</w:t>
      </w:r>
    </w:p>
    <w:p w14:paraId="59AA7707" w14:textId="77777777" w:rsidR="00F77057" w:rsidRPr="00856D23" w:rsidRDefault="00203494" w:rsidP="00F77057">
      <w:pPr>
        <w:jc w:val="right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Rafael Climent González</w:t>
      </w:r>
    </w:p>
    <w:p w14:paraId="22000E2B" w14:textId="0D0A27ED" w:rsidR="00F77057" w:rsidRPr="00856D23" w:rsidRDefault="00F77057" w:rsidP="00F77057">
      <w:pPr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br w:type="page"/>
      </w:r>
    </w:p>
    <w:p w14:paraId="6954CC63" w14:textId="28AC42EE" w:rsidR="00DE419A" w:rsidRPr="00856D23" w:rsidRDefault="00DE419A" w:rsidP="00DE419A">
      <w:pPr>
        <w:rPr>
          <w:rFonts w:ascii="Arial" w:hAnsi="Arial" w:cs="Arial"/>
          <w:lang w:val="ca-ES-valencia"/>
        </w:rPr>
      </w:pPr>
    </w:p>
    <w:p w14:paraId="739076E1" w14:textId="66BB7E45" w:rsidR="00DE419A" w:rsidRPr="00856D23" w:rsidRDefault="00DE419A" w:rsidP="00DE419A">
      <w:pPr>
        <w:jc w:val="center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Annex I</w:t>
      </w:r>
    </w:p>
    <w:p w14:paraId="41E80631" w14:textId="5535853C" w:rsidR="00DE419A" w:rsidRPr="00856D23" w:rsidRDefault="00DE419A" w:rsidP="00DE419A">
      <w:pPr>
        <w:jc w:val="center"/>
        <w:rPr>
          <w:rFonts w:ascii="Arial" w:hAnsi="Arial" w:cs="Arial"/>
          <w:i/>
          <w:iCs/>
          <w:lang w:val="ca-ES-valencia"/>
        </w:rPr>
      </w:pPr>
      <w:r w:rsidRPr="00856D23">
        <w:rPr>
          <w:rFonts w:ascii="Arial" w:hAnsi="Arial" w:cs="Arial"/>
          <w:i/>
          <w:iCs/>
          <w:lang w:val="ca-ES-valencia"/>
        </w:rPr>
        <w:t>Modificaci</w:t>
      </w:r>
      <w:r w:rsidR="00F77057" w:rsidRPr="00856D23">
        <w:rPr>
          <w:rFonts w:ascii="Arial" w:hAnsi="Arial" w:cs="Arial"/>
          <w:i/>
          <w:iCs/>
          <w:lang w:val="ca-ES-valencia"/>
        </w:rPr>
        <w:t>ó</w:t>
      </w:r>
      <w:r w:rsidRPr="00856D23">
        <w:rPr>
          <w:rFonts w:ascii="Arial" w:hAnsi="Arial" w:cs="Arial"/>
          <w:i/>
          <w:iCs/>
          <w:lang w:val="ca-ES-valencia"/>
        </w:rPr>
        <w:t xml:space="preserve"> del Decret 74/2019, de 24 de maig, del Consell</w:t>
      </w:r>
    </w:p>
    <w:p w14:paraId="56BE9D3B" w14:textId="77777777" w:rsidR="00DE419A" w:rsidRPr="00856D23" w:rsidRDefault="00DE419A" w:rsidP="00DE419A">
      <w:pPr>
        <w:rPr>
          <w:rFonts w:ascii="Arial" w:hAnsi="Arial" w:cs="Arial"/>
          <w:lang w:val="ca-ES-valencia"/>
        </w:rPr>
      </w:pPr>
    </w:p>
    <w:p w14:paraId="0479D18D" w14:textId="656AECA8" w:rsidR="00DE419A" w:rsidRPr="00856D23" w:rsidRDefault="00DE419A" w:rsidP="00DE419A">
      <w:pPr>
        <w:jc w:val="both"/>
        <w:rPr>
          <w:rFonts w:ascii="Arial" w:hAnsi="Arial" w:cs="Arial"/>
          <w:iCs/>
          <w:lang w:val="ca-ES-valencia"/>
        </w:rPr>
      </w:pPr>
      <w:r w:rsidRPr="00856D23">
        <w:rPr>
          <w:rFonts w:ascii="Arial" w:hAnsi="Arial" w:cs="Arial"/>
          <w:iCs/>
          <w:lang w:val="ca-ES-valencia"/>
        </w:rPr>
        <w:t>1. Es modifica l’article 5 del Decret 74/2019, de 24 de maig, del Consell</w:t>
      </w:r>
      <w:r w:rsidRPr="00856D23">
        <w:rPr>
          <w:rFonts w:ascii="Arial" w:hAnsi="Arial" w:cs="Arial"/>
          <w:lang w:val="ca-ES-valencia"/>
        </w:rPr>
        <w:t>, quedant redactat en els següents termes:</w:t>
      </w:r>
    </w:p>
    <w:p w14:paraId="1D36D970" w14:textId="5BBAB2FA" w:rsidR="00D77557" w:rsidRPr="00856D23" w:rsidRDefault="00DE419A" w:rsidP="00D77557">
      <w:pPr>
        <w:pStyle w:val="Textoindependiente"/>
        <w:spacing w:after="120"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“</w:t>
      </w:r>
      <w:r w:rsidR="00D77557" w:rsidRPr="00237B0A">
        <w:rPr>
          <w:rFonts w:ascii="Arial" w:hAnsi="Arial" w:cs="Arial"/>
          <w:sz w:val="22"/>
          <w:szCs w:val="22"/>
          <w:highlight w:val="yellow"/>
          <w:lang w:val="ca-ES-valencia"/>
        </w:rPr>
        <w:t>1.</w:t>
      </w:r>
      <w:r w:rsidR="00D77557" w:rsidRPr="00856D23">
        <w:rPr>
          <w:rFonts w:ascii="Arial" w:hAnsi="Arial" w:cs="Arial"/>
          <w:sz w:val="22"/>
          <w:szCs w:val="22"/>
          <w:lang w:val="ca-ES-valencia"/>
        </w:rPr>
        <w:t xml:space="preserve"> Hauran de complir-se els requisits generals continguts en l’article 12 bis, apartat 1, del Reial decret 34/2008, de 18 de gener, pel qual es regulen els certificats de professionalitat, el qual determina que els centres que impartisquen accions formatives corresponents a certificats de professionalitat hauran de reunir els requisits especificats en els reials decrets que regulen aquests certificats. A més, aquests centres hauran de complir els requisits específics següents:</w:t>
      </w:r>
    </w:p>
    <w:p w14:paraId="6DB6214E" w14:textId="60A65AC8" w:rsidR="00D77557" w:rsidRPr="00856D23" w:rsidRDefault="00D77557" w:rsidP="00D77557">
      <w:pPr>
        <w:pStyle w:val="Textoindependiente"/>
        <w:spacing w:after="120"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a) Tindre implantat algun cicle formatiu de la família professional a la qual pertanga el certificat </w:t>
      </w:r>
      <w:r w:rsidRPr="00237B0A">
        <w:rPr>
          <w:rFonts w:ascii="Arial" w:hAnsi="Arial" w:cs="Arial"/>
          <w:sz w:val="22"/>
          <w:szCs w:val="22"/>
          <w:highlight w:val="red"/>
          <w:lang w:val="ca-ES-valencia"/>
        </w:rPr>
        <w:t>de professionalitat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237B0A" w:rsidRPr="00237B0A">
        <w:rPr>
          <w:rFonts w:ascii="Arial" w:hAnsi="Arial" w:cs="Arial"/>
          <w:sz w:val="22"/>
          <w:szCs w:val="22"/>
          <w:highlight w:val="yellow"/>
          <w:lang w:val="ca-ES-valencia"/>
        </w:rPr>
        <w:t>professional</w:t>
      </w:r>
      <w:r w:rsidR="00237B0A">
        <w:rPr>
          <w:rFonts w:ascii="Arial" w:hAnsi="Arial" w:cs="Arial"/>
          <w:sz w:val="22"/>
          <w:szCs w:val="22"/>
          <w:lang w:val="ca-ES-valencia"/>
        </w:rPr>
        <w:t xml:space="preserve"> </w:t>
      </w:r>
      <w:r w:rsidRPr="00856D23">
        <w:rPr>
          <w:rFonts w:ascii="Arial" w:hAnsi="Arial" w:cs="Arial"/>
          <w:sz w:val="22"/>
          <w:szCs w:val="22"/>
          <w:lang w:val="ca-ES-valencia"/>
        </w:rPr>
        <w:t>la impartició de la qual se li autoritza.</w:t>
      </w:r>
    </w:p>
    <w:p w14:paraId="0E6E0A4A" w14:textId="564F8938" w:rsidR="00DE419A" w:rsidRPr="00856D23" w:rsidRDefault="00D77557" w:rsidP="00D77557">
      <w:pPr>
        <w:pStyle w:val="Textoindependiente"/>
        <w:spacing w:after="120"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b) 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>Que la utilització d’espais, equipaments i instal·lacions necessaris per a poder impartir els ensenyaments de formació professional per a l’ocupació en els termes previstos per l’administració competent en aquests ensenyaments, no impedisca ni afecte la qualitat de l’oferta de</w:t>
      </w:r>
      <w:r w:rsidR="00877E86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>formació professional del sistema educatiu del centre.</w:t>
      </w:r>
    </w:p>
    <w:p w14:paraId="67845AA3" w14:textId="05D91508" w:rsidR="00DE419A" w:rsidRPr="00856D23" w:rsidRDefault="00D77557" w:rsidP="00D77557">
      <w:pPr>
        <w:pStyle w:val="Textoindependiente"/>
        <w:spacing w:after="120"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237B0A">
        <w:rPr>
          <w:rFonts w:ascii="Arial" w:hAnsi="Arial" w:cs="Arial"/>
          <w:sz w:val="22"/>
          <w:szCs w:val="22"/>
          <w:highlight w:val="yellow"/>
          <w:lang w:val="ca-ES-valencia"/>
        </w:rPr>
        <w:t>2.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>Els ensenyaments de formació professional per a l’ocupació autoritzats en aquesta modalitat, quan s’impartisquen en un IES, formaran part, amb caràcter general, dels ensenyaments oferits en el centre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>docent</w:t>
      </w:r>
      <w:r w:rsidRPr="00856D23">
        <w:rPr>
          <w:rFonts w:ascii="Arial" w:hAnsi="Arial" w:cs="Arial"/>
          <w:sz w:val="22"/>
          <w:szCs w:val="22"/>
          <w:lang w:val="ca-ES-valencia"/>
        </w:rPr>
        <w:t>.</w:t>
      </w:r>
    </w:p>
    <w:p w14:paraId="5068B376" w14:textId="510CE9EF" w:rsidR="00DE419A" w:rsidRPr="00856D23" w:rsidRDefault="00D77557" w:rsidP="00237B0A">
      <w:pPr>
        <w:pStyle w:val="Textoindependiente"/>
        <w:spacing w:after="120"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237B0A">
        <w:rPr>
          <w:rFonts w:ascii="Arial" w:hAnsi="Arial" w:cs="Arial"/>
          <w:sz w:val="22"/>
          <w:szCs w:val="22"/>
          <w:highlight w:val="yellow"/>
          <w:lang w:val="ca-ES-valencia"/>
        </w:rPr>
        <w:t>3.</w:t>
      </w:r>
      <w:r w:rsidRPr="00340A3D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0012C7" w:rsidRPr="00340A3D">
        <w:rPr>
          <w:rFonts w:ascii="Arial" w:hAnsi="Arial" w:cs="Arial"/>
          <w:sz w:val="22"/>
          <w:szCs w:val="22"/>
          <w:lang w:val="ca-ES-valencia"/>
        </w:rPr>
        <w:t xml:space="preserve">El personal </w:t>
      </w:r>
      <w:r w:rsidR="00237B0A" w:rsidRPr="00237B0A">
        <w:rPr>
          <w:rFonts w:ascii="Arial" w:hAnsi="Arial" w:cs="Arial"/>
          <w:sz w:val="22"/>
          <w:szCs w:val="22"/>
          <w:highlight w:val="red"/>
          <w:lang w:val="ca-ES-valencia"/>
        </w:rPr>
        <w:t xml:space="preserve">expert docent dependent de la direcció general competent en matèria de formació professional per a l’ocupació, responsable d’impartir els mòduls formatius </w:t>
      </w:r>
      <w:r w:rsidR="000012C7" w:rsidRPr="00237B0A">
        <w:rPr>
          <w:rFonts w:ascii="Arial" w:hAnsi="Arial" w:cs="Arial"/>
          <w:sz w:val="22"/>
          <w:szCs w:val="22"/>
          <w:highlight w:val="yellow"/>
          <w:lang w:val="ca-ES-valencia"/>
        </w:rPr>
        <w:t>que impartisca docència en el mòdul o mòduls formatius</w:t>
      </w:r>
      <w:r w:rsidR="000012C7" w:rsidRPr="00340A3D">
        <w:rPr>
          <w:rFonts w:ascii="Arial" w:hAnsi="Arial" w:cs="Arial"/>
          <w:sz w:val="22"/>
          <w:szCs w:val="22"/>
          <w:lang w:val="ca-ES-valencia"/>
        </w:rPr>
        <w:t xml:space="preserve"> d</w:t>
      </w:r>
      <w:r w:rsidR="00237B0A">
        <w:rPr>
          <w:rFonts w:ascii="Arial" w:hAnsi="Arial" w:cs="Arial"/>
          <w:sz w:val="22"/>
          <w:szCs w:val="22"/>
          <w:lang w:val="ca-ES-valencia"/>
        </w:rPr>
        <w:t>’</w:t>
      </w:r>
      <w:r w:rsidR="000012C7" w:rsidRPr="00340A3D">
        <w:rPr>
          <w:rFonts w:ascii="Arial" w:hAnsi="Arial" w:cs="Arial"/>
          <w:sz w:val="22"/>
          <w:szCs w:val="22"/>
          <w:lang w:val="ca-ES-valencia"/>
        </w:rPr>
        <w:t xml:space="preserve">un certificat </w:t>
      </w:r>
      <w:r w:rsidR="00237B0A" w:rsidRPr="00237B0A">
        <w:rPr>
          <w:rFonts w:ascii="Arial" w:hAnsi="Arial" w:cs="Arial"/>
          <w:sz w:val="22"/>
          <w:szCs w:val="22"/>
          <w:highlight w:val="red"/>
          <w:lang w:val="ca-ES-valencia"/>
        </w:rPr>
        <w:t xml:space="preserve">de professionalitat </w:t>
      </w:r>
      <w:r w:rsidR="00237B0A" w:rsidRPr="00237B0A">
        <w:rPr>
          <w:rFonts w:ascii="Arial" w:hAnsi="Arial" w:cs="Arial"/>
          <w:sz w:val="22"/>
          <w:szCs w:val="22"/>
          <w:highlight w:val="yellow"/>
          <w:lang w:val="ca-ES-valencia"/>
        </w:rPr>
        <w:t>professional</w:t>
      </w:r>
      <w:r w:rsidR="000012C7" w:rsidRPr="00340A3D">
        <w:rPr>
          <w:rFonts w:ascii="Arial" w:hAnsi="Arial" w:cs="Arial"/>
          <w:sz w:val="22"/>
          <w:szCs w:val="22"/>
          <w:lang w:val="ca-ES-valencia"/>
        </w:rPr>
        <w:t xml:space="preserve"> oferit, s’integrarà,</w:t>
      </w:r>
      <w:r w:rsidR="000012C7" w:rsidRPr="00086F01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 xml:space="preserve">durant el temps necessari per a impartir-los, en el claustre i en el departament didàctic de la família professional corresponent a l’efecte de coordinació per a l’ús de materials, instruments, maquinària i espais, respectant en tot cas les normes internes aprovades per aquest i en rebrà la col·laboració necessària per a desenvolupar la seua tasca, que s’ajustarà en tot cas </w:t>
      </w:r>
      <w:r w:rsidR="00340A3D">
        <w:rPr>
          <w:rFonts w:ascii="Arial" w:hAnsi="Arial" w:cs="Arial"/>
          <w:sz w:val="22"/>
          <w:szCs w:val="22"/>
          <w:lang w:val="ca-ES-valencia"/>
        </w:rPr>
        <w:t>a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 xml:space="preserve"> la normativa que regule el funcionament dels centres.”</w:t>
      </w:r>
    </w:p>
    <w:p w14:paraId="38E67C44" w14:textId="7D39FDAA" w:rsidR="00F77057" w:rsidRPr="00856D23" w:rsidRDefault="00F77057">
      <w:pPr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br w:type="page"/>
      </w:r>
    </w:p>
    <w:p w14:paraId="34C54F1B" w14:textId="77777777" w:rsidR="00F77057" w:rsidRPr="00856D23" w:rsidRDefault="00F77057" w:rsidP="00DE419A">
      <w:pPr>
        <w:pStyle w:val="Textoindependiente"/>
        <w:spacing w:after="120"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5BB99A45" w14:textId="0B7D8785" w:rsidR="00DE419A" w:rsidRPr="00856D23" w:rsidRDefault="00F77057" w:rsidP="00F77057">
      <w:pPr>
        <w:pStyle w:val="Textoindependiente"/>
        <w:spacing w:line="240" w:lineRule="auto"/>
        <w:ind w:left="0"/>
        <w:jc w:val="center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Annex II</w:t>
      </w:r>
    </w:p>
    <w:p w14:paraId="7B8B00BC" w14:textId="40A4E786" w:rsidR="00F77057" w:rsidRPr="00856D23" w:rsidRDefault="00F77057" w:rsidP="00F77057">
      <w:pPr>
        <w:jc w:val="center"/>
        <w:rPr>
          <w:rFonts w:ascii="Arial" w:hAnsi="Arial" w:cs="Arial"/>
          <w:i/>
          <w:lang w:val="ca-ES-valencia"/>
        </w:rPr>
      </w:pPr>
      <w:r w:rsidRPr="00856D23">
        <w:rPr>
          <w:rFonts w:ascii="Arial" w:hAnsi="Arial" w:cs="Arial"/>
          <w:i/>
          <w:lang w:val="ca-ES-valencia"/>
        </w:rPr>
        <w:t>Modificació de l’Ordre 2/2021, de 25 de novembre, conjunta, de la Conselleria d’Educació, Cultura i Esport i de la Conselleria d’Economia Sostenible, Sectors Productius, Comerç i Treball</w:t>
      </w:r>
    </w:p>
    <w:p w14:paraId="3424C33B" w14:textId="77777777" w:rsidR="00F77057" w:rsidRPr="00856D23" w:rsidRDefault="00F77057" w:rsidP="00DE419A">
      <w:pPr>
        <w:jc w:val="both"/>
        <w:rPr>
          <w:rFonts w:ascii="Arial" w:hAnsi="Arial" w:cs="Arial"/>
          <w:i/>
          <w:lang w:val="ca-ES-valencia"/>
        </w:rPr>
      </w:pPr>
    </w:p>
    <w:p w14:paraId="7A603230" w14:textId="0A17EF69" w:rsidR="00DE419A" w:rsidRPr="00856D23" w:rsidRDefault="00F77057" w:rsidP="00DE419A">
      <w:pPr>
        <w:jc w:val="both"/>
        <w:rPr>
          <w:rFonts w:ascii="Arial" w:hAnsi="Arial" w:cs="Arial"/>
          <w:iCs/>
          <w:lang w:val="ca-ES-valencia"/>
        </w:rPr>
      </w:pPr>
      <w:r w:rsidRPr="00856D23">
        <w:rPr>
          <w:rFonts w:ascii="Arial" w:hAnsi="Arial" w:cs="Arial"/>
          <w:iCs/>
          <w:lang w:val="ca-ES-valencia"/>
        </w:rPr>
        <w:t>1.</w:t>
      </w:r>
      <w:r w:rsidR="00DE419A" w:rsidRPr="00856D23">
        <w:rPr>
          <w:rFonts w:ascii="Arial" w:hAnsi="Arial" w:cs="Arial"/>
          <w:iCs/>
          <w:lang w:val="ca-ES-valencia"/>
        </w:rPr>
        <w:t xml:space="preserve"> Modificació de la denominació de l’article 13 de l’Ordre 2/2021, de 25 de novembre, conjunta, de la Conselleria d’Educació, Cultura i Esport i de la Conselleria d’Economia Sostenible, Sectors Productius, Comerç i Treball, per la qual es </w:t>
      </w:r>
      <w:r w:rsidR="005625D4" w:rsidRPr="00856D23">
        <w:rPr>
          <w:rFonts w:ascii="Arial" w:hAnsi="Arial" w:cs="Arial"/>
          <w:iCs/>
          <w:lang w:val="ca-ES-valencia"/>
        </w:rPr>
        <w:t>desplega</w:t>
      </w:r>
      <w:r w:rsidR="00DE419A" w:rsidRPr="00856D23">
        <w:rPr>
          <w:rFonts w:ascii="Arial" w:hAnsi="Arial" w:cs="Arial"/>
          <w:iCs/>
          <w:lang w:val="ca-ES-valencia"/>
        </w:rPr>
        <w:t xml:space="preserve"> el Decret 74/2019, de 24 de maig, del Consell.</w:t>
      </w:r>
    </w:p>
    <w:p w14:paraId="57725592" w14:textId="77777777" w:rsidR="00DE419A" w:rsidRPr="00856D23" w:rsidRDefault="00DE419A" w:rsidP="00DE419A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Es modifica la denominació de l’article 13 de l’Ordre 2/2021, quedant redactat en els següents termes:</w:t>
      </w:r>
    </w:p>
    <w:p w14:paraId="58499EE0" w14:textId="3027596C" w:rsidR="00DE419A" w:rsidRPr="00856D23" w:rsidRDefault="00DE419A" w:rsidP="00DE419A">
      <w:pPr>
        <w:pStyle w:val="Textoindependiente"/>
        <w:spacing w:after="120"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“El personal </w:t>
      </w:r>
      <w:r w:rsidR="00D520A9" w:rsidRPr="00D520A9">
        <w:rPr>
          <w:rFonts w:ascii="Arial" w:hAnsi="Arial" w:cs="Arial"/>
          <w:sz w:val="22"/>
          <w:szCs w:val="22"/>
          <w:highlight w:val="red"/>
          <w:lang w:val="ca-ES-valencia"/>
        </w:rPr>
        <w:t>expert</w:t>
      </w:r>
      <w:r w:rsidR="00D520A9">
        <w:rPr>
          <w:rFonts w:ascii="Arial" w:hAnsi="Arial" w:cs="Arial"/>
          <w:sz w:val="22"/>
          <w:szCs w:val="22"/>
          <w:lang w:val="ca-ES-valencia"/>
        </w:rPr>
        <w:t xml:space="preserve"> </w:t>
      </w:r>
      <w:r w:rsidRPr="00856D23">
        <w:rPr>
          <w:rFonts w:ascii="Arial" w:hAnsi="Arial" w:cs="Arial"/>
          <w:sz w:val="22"/>
          <w:szCs w:val="22"/>
          <w:lang w:val="ca-ES-valencia"/>
        </w:rPr>
        <w:t>docent”</w:t>
      </w:r>
    </w:p>
    <w:p w14:paraId="1B60D33D" w14:textId="77777777" w:rsidR="00DE419A" w:rsidRPr="00856D23" w:rsidRDefault="00DE419A" w:rsidP="00DE419A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p w14:paraId="1BC4971C" w14:textId="1BDAD552" w:rsidR="00DE419A" w:rsidRPr="00856D23" w:rsidRDefault="00F77057" w:rsidP="00F77057">
      <w:pPr>
        <w:jc w:val="both"/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t>2.</w:t>
      </w:r>
      <w:r w:rsidR="00DE419A" w:rsidRPr="00856D23">
        <w:rPr>
          <w:rFonts w:ascii="Arial" w:hAnsi="Arial" w:cs="Arial"/>
          <w:lang w:val="ca-ES-valencia"/>
        </w:rPr>
        <w:t xml:space="preserve"> Modificació l’article 13 de l’Ordre 2/2021, de 25 de novem</w:t>
      </w:r>
      <w:r w:rsidR="00DE419A" w:rsidRPr="00340A3D">
        <w:rPr>
          <w:rFonts w:ascii="Arial" w:hAnsi="Arial" w:cs="Arial"/>
          <w:lang w:val="ca-ES-valencia"/>
        </w:rPr>
        <w:t xml:space="preserve">bre, </w:t>
      </w:r>
      <w:r w:rsidR="000012C7" w:rsidRPr="00340A3D">
        <w:rPr>
          <w:rFonts w:ascii="Arial" w:hAnsi="Arial" w:cs="Arial"/>
          <w:lang w:val="ca-ES-valencia"/>
        </w:rPr>
        <w:t xml:space="preserve">que </w:t>
      </w:r>
      <w:r w:rsidR="00DE419A" w:rsidRPr="00340A3D">
        <w:rPr>
          <w:rFonts w:ascii="Arial" w:hAnsi="Arial" w:cs="Arial"/>
          <w:lang w:val="ca-ES-valencia"/>
        </w:rPr>
        <w:t>queda</w:t>
      </w:r>
      <w:r w:rsidR="00DE419A" w:rsidRPr="00856D23">
        <w:rPr>
          <w:rFonts w:ascii="Arial" w:hAnsi="Arial" w:cs="Arial"/>
          <w:lang w:val="ca-ES-valencia"/>
        </w:rPr>
        <w:t xml:space="preserve"> redactat en els següents termes:</w:t>
      </w:r>
    </w:p>
    <w:p w14:paraId="16219E1F" w14:textId="383D5C21" w:rsidR="00D520A9" w:rsidRDefault="000012C7" w:rsidP="00DE419A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>
        <w:rPr>
          <w:rFonts w:ascii="Arial" w:hAnsi="Arial" w:cs="Arial"/>
          <w:sz w:val="22"/>
          <w:szCs w:val="22"/>
          <w:lang w:val="ca-ES-valencia"/>
        </w:rPr>
        <w:t>“</w:t>
      </w:r>
      <w:r w:rsidR="00D520A9" w:rsidRPr="00D520A9">
        <w:rPr>
          <w:rFonts w:ascii="Arial" w:hAnsi="Arial" w:cs="Arial"/>
          <w:sz w:val="22"/>
          <w:szCs w:val="22"/>
          <w:highlight w:val="red"/>
          <w:lang w:val="ca-ES-valencia"/>
        </w:rPr>
        <w:t>1.</w:t>
      </w:r>
      <w:r w:rsidR="00D520A9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 xml:space="preserve">El personal expert docent dependent de la direcció general competent en matèria de Formació Professional per a l’ocupació, </w:t>
      </w:r>
      <w:r w:rsidR="00D520A9" w:rsidRPr="00D520A9">
        <w:rPr>
          <w:rFonts w:ascii="Arial" w:hAnsi="Arial" w:cs="Arial"/>
          <w:sz w:val="22"/>
          <w:szCs w:val="22"/>
          <w:highlight w:val="red"/>
          <w:lang w:val="ca-ES-valencia"/>
        </w:rPr>
        <w:t>responsable d’impartir</w:t>
      </w:r>
      <w:r w:rsidR="00D520A9" w:rsidRPr="00D520A9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419A" w:rsidRPr="00D520A9">
        <w:rPr>
          <w:rFonts w:ascii="Arial" w:hAnsi="Arial" w:cs="Arial"/>
          <w:sz w:val="22"/>
          <w:szCs w:val="22"/>
          <w:highlight w:val="yellow"/>
          <w:lang w:val="ca-ES-valencia"/>
        </w:rPr>
        <w:t>que imparteix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 xml:space="preserve"> els mòduls formatius d’un certificat </w:t>
      </w:r>
      <w:r w:rsidR="00DE419A" w:rsidRPr="00D520A9">
        <w:rPr>
          <w:rFonts w:ascii="Arial" w:hAnsi="Arial" w:cs="Arial"/>
          <w:sz w:val="22"/>
          <w:szCs w:val="22"/>
          <w:highlight w:val="red"/>
          <w:lang w:val="ca-ES-valencia"/>
        </w:rPr>
        <w:t>de professionalitat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520A9" w:rsidRPr="00D520A9">
        <w:rPr>
          <w:rFonts w:ascii="Arial" w:hAnsi="Arial" w:cs="Arial"/>
          <w:sz w:val="22"/>
          <w:szCs w:val="22"/>
          <w:highlight w:val="yellow"/>
          <w:lang w:val="ca-ES-valencia"/>
        </w:rPr>
        <w:t>professional</w:t>
      </w:r>
      <w:r w:rsidR="00D520A9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>o qualsevol altra modalitat de Formació Professional referida a unitat de competència en un institut d’ensenyament secundari amb oferta integrada, serà seleccionat segons el que es preveu en el Decret 220/2017, de 29 de desembre, del Consell, pel qual es regula la borsa d’ocupació temporal de personal expert docent i s’aproven les bases del procediment de selecció i nomenament per a la realització d’accions formatives o normativa que el substituïsca.</w:t>
      </w:r>
    </w:p>
    <w:p w14:paraId="5FE5BF26" w14:textId="24C9D275" w:rsidR="00DE419A" w:rsidRPr="00856D23" w:rsidRDefault="00D520A9" w:rsidP="00D520A9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D520A9">
        <w:rPr>
          <w:rFonts w:ascii="Arial" w:hAnsi="Arial" w:cs="Arial"/>
          <w:sz w:val="22"/>
          <w:szCs w:val="22"/>
          <w:highlight w:val="red"/>
          <w:lang w:val="ca-ES-valencia"/>
        </w:rPr>
        <w:t>2. Aquest personal s’integrarà, durant el temps necessari per a impartir els citats ensenyaments, en el claustre i en el departament didàctic de la família professional corresponent a l’efecte de coordinació per a l’ús de materials, instruments, maquinària i espais, respectant en tot cas les normes internes aprovades per aquest i rebent d’aquests la col·laboració necessària per a desenvolupar la seua tasca, ajustant-se, en tot cas, al que es preveu en la normativa que regule el funcionament dels centres, tal com estipula l’article 5 del Decret del Consell 74/2019, de 24 de maig</w:t>
      </w:r>
      <w:r w:rsidR="00DE419A" w:rsidRPr="00856D23">
        <w:rPr>
          <w:rFonts w:ascii="Arial" w:hAnsi="Arial" w:cs="Arial"/>
          <w:sz w:val="22"/>
          <w:szCs w:val="22"/>
          <w:lang w:val="ca-ES-valencia"/>
        </w:rPr>
        <w:t>”</w:t>
      </w:r>
    </w:p>
    <w:p w14:paraId="057F05C1" w14:textId="77777777" w:rsidR="00340A3D" w:rsidRDefault="00340A3D">
      <w:pPr>
        <w:rPr>
          <w:rFonts w:ascii="Arial" w:hAnsi="Arial" w:cs="Arial"/>
          <w:lang w:val="ca-ES-valencia"/>
        </w:rPr>
      </w:pPr>
    </w:p>
    <w:p w14:paraId="4D5FFC8F" w14:textId="353676F9" w:rsidR="00424EF6" w:rsidRPr="00856D23" w:rsidRDefault="00424EF6">
      <w:pPr>
        <w:rPr>
          <w:rFonts w:ascii="Arial" w:hAnsi="Arial" w:cs="Arial"/>
          <w:lang w:val="ca-ES-valencia"/>
        </w:rPr>
      </w:pPr>
      <w:r w:rsidRPr="00856D23">
        <w:rPr>
          <w:rFonts w:ascii="Arial" w:hAnsi="Arial" w:cs="Arial"/>
          <w:lang w:val="ca-ES-valencia"/>
        </w:rPr>
        <w:br w:type="page"/>
      </w:r>
    </w:p>
    <w:p w14:paraId="1EB2CC1C" w14:textId="5336050A" w:rsidR="00DE419A" w:rsidRPr="00856D23" w:rsidRDefault="00424EF6" w:rsidP="00424EF6">
      <w:pPr>
        <w:pStyle w:val="Textoindependiente"/>
        <w:spacing w:line="240" w:lineRule="auto"/>
        <w:ind w:left="0"/>
        <w:jc w:val="center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lastRenderedPageBreak/>
        <w:t>Annex III</w:t>
      </w:r>
    </w:p>
    <w:p w14:paraId="0A74FB46" w14:textId="2C40E7C1" w:rsidR="00424EF6" w:rsidRPr="00856D23" w:rsidRDefault="00424EF6" w:rsidP="00424EF6">
      <w:pPr>
        <w:jc w:val="center"/>
        <w:rPr>
          <w:rFonts w:ascii="Arial" w:hAnsi="Arial" w:cs="Arial"/>
          <w:i/>
          <w:lang w:val="ca-ES-valencia"/>
        </w:rPr>
      </w:pPr>
      <w:r w:rsidRPr="00856D23">
        <w:rPr>
          <w:rFonts w:ascii="Arial" w:hAnsi="Arial" w:cs="Arial"/>
          <w:i/>
          <w:lang w:val="ca-ES-valencia"/>
        </w:rPr>
        <w:t>Modificació del Decret 193/2021, de 3 de desembre, del Consell</w:t>
      </w:r>
    </w:p>
    <w:p w14:paraId="3E5C7C80" w14:textId="77777777" w:rsidR="00424EF6" w:rsidRPr="00856D23" w:rsidRDefault="00424EF6" w:rsidP="00DE419A">
      <w:pPr>
        <w:jc w:val="both"/>
        <w:rPr>
          <w:rFonts w:ascii="Arial" w:hAnsi="Arial" w:cs="Arial"/>
          <w:i/>
          <w:lang w:val="ca-ES-valencia"/>
        </w:rPr>
      </w:pPr>
    </w:p>
    <w:p w14:paraId="2D752ADC" w14:textId="66873F17" w:rsidR="00DE419A" w:rsidRPr="00856D23" w:rsidRDefault="00424EF6" w:rsidP="00DE419A">
      <w:pPr>
        <w:jc w:val="both"/>
        <w:rPr>
          <w:rFonts w:ascii="Arial" w:hAnsi="Arial" w:cs="Arial"/>
          <w:iCs/>
          <w:lang w:val="ca-ES-valencia"/>
        </w:rPr>
      </w:pPr>
      <w:r w:rsidRPr="00856D23">
        <w:rPr>
          <w:rFonts w:ascii="Arial" w:hAnsi="Arial" w:cs="Arial"/>
          <w:iCs/>
          <w:lang w:val="ca-ES-valencia"/>
        </w:rPr>
        <w:t>1.</w:t>
      </w:r>
      <w:r w:rsidR="00DE419A" w:rsidRPr="00856D23">
        <w:rPr>
          <w:rFonts w:ascii="Arial" w:hAnsi="Arial" w:cs="Arial"/>
          <w:iCs/>
          <w:lang w:val="ca-ES-valencia"/>
        </w:rPr>
        <w:t xml:space="preserve"> </w:t>
      </w:r>
      <w:r w:rsidRPr="00856D23">
        <w:rPr>
          <w:rFonts w:ascii="Arial" w:hAnsi="Arial" w:cs="Arial"/>
          <w:iCs/>
          <w:lang w:val="ca-ES-valencia"/>
        </w:rPr>
        <w:t>Es m</w:t>
      </w:r>
      <w:r w:rsidR="00DE419A" w:rsidRPr="00856D23">
        <w:rPr>
          <w:rFonts w:ascii="Arial" w:hAnsi="Arial" w:cs="Arial"/>
          <w:iCs/>
          <w:lang w:val="ca-ES-valencia"/>
        </w:rPr>
        <w:t>odifi</w:t>
      </w:r>
      <w:r w:rsidR="00E853B0">
        <w:rPr>
          <w:rFonts w:ascii="Arial" w:hAnsi="Arial" w:cs="Arial"/>
          <w:iCs/>
          <w:lang w:val="ca-ES-valencia"/>
        </w:rPr>
        <w:t>quen</w:t>
      </w:r>
      <w:r w:rsidR="00DE419A" w:rsidRPr="00856D23">
        <w:rPr>
          <w:rFonts w:ascii="Arial" w:hAnsi="Arial" w:cs="Arial"/>
          <w:iCs/>
          <w:lang w:val="ca-ES-valencia"/>
        </w:rPr>
        <w:t xml:space="preserve"> el</w:t>
      </w:r>
      <w:r w:rsidRPr="00856D23">
        <w:rPr>
          <w:rFonts w:ascii="Arial" w:hAnsi="Arial" w:cs="Arial"/>
          <w:iCs/>
          <w:lang w:val="ca-ES-valencia"/>
        </w:rPr>
        <w:t>s</w:t>
      </w:r>
      <w:r w:rsidR="00DE419A" w:rsidRPr="00856D23">
        <w:rPr>
          <w:rFonts w:ascii="Arial" w:hAnsi="Arial" w:cs="Arial"/>
          <w:iCs/>
          <w:lang w:val="ca-ES-valencia"/>
        </w:rPr>
        <w:t xml:space="preserve"> punt</w:t>
      </w:r>
      <w:r w:rsidRPr="00856D23">
        <w:rPr>
          <w:rFonts w:ascii="Arial" w:hAnsi="Arial" w:cs="Arial"/>
          <w:iCs/>
          <w:lang w:val="ca-ES-valencia"/>
        </w:rPr>
        <w:t>s</w:t>
      </w:r>
      <w:r w:rsidR="00DE419A" w:rsidRPr="00856D23">
        <w:rPr>
          <w:rFonts w:ascii="Arial" w:hAnsi="Arial" w:cs="Arial"/>
          <w:iCs/>
          <w:lang w:val="ca-ES-valencia"/>
        </w:rPr>
        <w:t xml:space="preserve"> 3</w:t>
      </w:r>
      <w:r w:rsidRPr="00856D23">
        <w:rPr>
          <w:rFonts w:ascii="Arial" w:hAnsi="Arial" w:cs="Arial"/>
          <w:iCs/>
          <w:lang w:val="ca-ES-valencia"/>
        </w:rPr>
        <w:t xml:space="preserve"> i 4</w:t>
      </w:r>
      <w:r w:rsidR="00DE419A" w:rsidRPr="00856D23">
        <w:rPr>
          <w:rFonts w:ascii="Arial" w:hAnsi="Arial" w:cs="Arial"/>
          <w:iCs/>
          <w:lang w:val="ca-ES-valencia"/>
        </w:rPr>
        <w:t xml:space="preserve"> de l’article 14 del Decret 193/2021, de 3 de desembre, del Consell, d’organització i funcionament dels centres integrats públics de Formació Professional de la Comunitat Valenciana</w:t>
      </w:r>
      <w:r w:rsidR="00DE419A" w:rsidRPr="00856D23">
        <w:rPr>
          <w:rFonts w:ascii="Arial" w:hAnsi="Arial" w:cs="Arial"/>
          <w:lang w:val="ca-ES-valencia"/>
        </w:rPr>
        <w:t xml:space="preserve">, </w:t>
      </w:r>
      <w:r w:rsidRPr="00856D23">
        <w:rPr>
          <w:rFonts w:ascii="Arial" w:hAnsi="Arial" w:cs="Arial"/>
          <w:lang w:val="ca-ES-valencia"/>
        </w:rPr>
        <w:t xml:space="preserve">que </w:t>
      </w:r>
      <w:r w:rsidR="00DE419A" w:rsidRPr="00856D23">
        <w:rPr>
          <w:rFonts w:ascii="Arial" w:hAnsi="Arial" w:cs="Arial"/>
          <w:lang w:val="ca-ES-valencia"/>
        </w:rPr>
        <w:t>qued</w:t>
      </w:r>
      <w:r w:rsidRPr="00856D23">
        <w:rPr>
          <w:rFonts w:ascii="Arial" w:hAnsi="Arial" w:cs="Arial"/>
          <w:lang w:val="ca-ES-valencia"/>
        </w:rPr>
        <w:t>en</w:t>
      </w:r>
      <w:r w:rsidR="00DE419A" w:rsidRPr="00856D23">
        <w:rPr>
          <w:rFonts w:ascii="Arial" w:hAnsi="Arial" w:cs="Arial"/>
          <w:lang w:val="ca-ES-valencia"/>
        </w:rPr>
        <w:t xml:space="preserve"> redactat</w:t>
      </w:r>
      <w:r w:rsidRPr="00856D23">
        <w:rPr>
          <w:rFonts w:ascii="Arial" w:hAnsi="Arial" w:cs="Arial"/>
          <w:lang w:val="ca-ES-valencia"/>
        </w:rPr>
        <w:t>s</w:t>
      </w:r>
      <w:r w:rsidR="00DE419A" w:rsidRPr="00856D23">
        <w:rPr>
          <w:rFonts w:ascii="Arial" w:hAnsi="Arial" w:cs="Arial"/>
          <w:lang w:val="ca-ES-valencia"/>
        </w:rPr>
        <w:t xml:space="preserve"> en els següents termes:</w:t>
      </w:r>
    </w:p>
    <w:p w14:paraId="683E6178" w14:textId="583A1D8C" w:rsidR="00424EF6" w:rsidRPr="00856D23" w:rsidRDefault="00DE419A" w:rsidP="00DE670D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 xml:space="preserve">“3. </w:t>
      </w:r>
      <w:r w:rsidR="00DE670D" w:rsidRPr="00DE670D">
        <w:rPr>
          <w:rFonts w:ascii="Arial" w:hAnsi="Arial" w:cs="Arial"/>
          <w:sz w:val="22"/>
          <w:szCs w:val="22"/>
          <w:highlight w:val="red"/>
          <w:lang w:val="ca-ES-valencia"/>
        </w:rPr>
        <w:t>D’acord amb el que es preveu en la disposició addicional cinquena del Decret 220/2017, de 29 de desembre, del Consell, pel qual es</w:t>
      </w:r>
      <w:r w:rsidR="00DE670D">
        <w:rPr>
          <w:rFonts w:ascii="Arial" w:hAnsi="Arial" w:cs="Arial"/>
          <w:sz w:val="22"/>
          <w:szCs w:val="22"/>
          <w:highlight w:val="red"/>
          <w:lang w:val="ca-ES-valencia"/>
        </w:rPr>
        <w:t xml:space="preserve"> </w:t>
      </w:r>
      <w:r w:rsidR="00DE670D" w:rsidRPr="00DE670D">
        <w:rPr>
          <w:rFonts w:ascii="Arial" w:hAnsi="Arial" w:cs="Arial"/>
          <w:sz w:val="22"/>
          <w:szCs w:val="22"/>
          <w:highlight w:val="red"/>
          <w:lang w:val="ca-ES-valencia"/>
        </w:rPr>
        <w:t>regula la borsa d’ocupació temporal de personal expert docent i s’aproven les bases del procediment d’elecció i nomenament per a</w:t>
      </w:r>
      <w:r w:rsidR="00DE670D" w:rsidRPr="00DE670D">
        <w:rPr>
          <w:rFonts w:ascii="Arial" w:hAnsi="Arial" w:cs="Arial"/>
          <w:sz w:val="22"/>
          <w:szCs w:val="22"/>
          <w:lang w:val="ca-ES-valencia"/>
        </w:rPr>
        <w:t xml:space="preserve"> 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La realització d’accions formatives en les quals participe LABORA, </w:t>
      </w:r>
      <w:r w:rsidRPr="00DE670D">
        <w:rPr>
          <w:rFonts w:ascii="Arial" w:hAnsi="Arial" w:cs="Arial"/>
          <w:sz w:val="22"/>
          <w:szCs w:val="22"/>
          <w:highlight w:val="yellow"/>
          <w:lang w:val="ca-ES-valencia"/>
        </w:rPr>
        <w:t>mitjançant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 la impartició total o parcial dels certificats </w:t>
      </w:r>
      <w:r w:rsidRPr="00DE670D">
        <w:rPr>
          <w:rFonts w:ascii="Arial" w:hAnsi="Arial" w:cs="Arial"/>
          <w:sz w:val="22"/>
          <w:szCs w:val="22"/>
          <w:highlight w:val="red"/>
          <w:lang w:val="ca-ES-valencia"/>
        </w:rPr>
        <w:t>de professionalitat</w:t>
      </w:r>
      <w:r w:rsidR="00DE670D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670D" w:rsidRPr="00DE670D">
        <w:rPr>
          <w:rFonts w:ascii="Arial" w:hAnsi="Arial" w:cs="Arial"/>
          <w:sz w:val="22"/>
          <w:szCs w:val="22"/>
          <w:highlight w:val="yellow"/>
          <w:lang w:val="ca-ES-valencia"/>
        </w:rPr>
        <w:t>professionals</w:t>
      </w:r>
      <w:r w:rsidR="00DE670D">
        <w:rPr>
          <w:rFonts w:ascii="Arial" w:hAnsi="Arial" w:cs="Arial"/>
          <w:sz w:val="22"/>
          <w:szCs w:val="22"/>
          <w:lang w:val="ca-ES-valencia"/>
        </w:rPr>
        <w:t xml:space="preserve"> </w:t>
      </w:r>
      <w:r w:rsidR="00DE670D" w:rsidRPr="00DE670D">
        <w:rPr>
          <w:rFonts w:ascii="Arial" w:hAnsi="Arial" w:cs="Arial"/>
          <w:sz w:val="22"/>
          <w:szCs w:val="22"/>
          <w:highlight w:val="red"/>
          <w:lang w:val="ca-ES-valencia"/>
        </w:rPr>
        <w:t>impartits en els centres d’oferta integrada o centres integrats Públics de Formació Professional</w:t>
      </w:r>
      <w:r w:rsidRPr="00856D23">
        <w:rPr>
          <w:rFonts w:ascii="Arial" w:hAnsi="Arial" w:cs="Arial"/>
          <w:sz w:val="22"/>
          <w:szCs w:val="22"/>
          <w:lang w:val="ca-ES-valencia"/>
        </w:rPr>
        <w:t xml:space="preserve">, podrà atribuir-se directament al personal expert </w:t>
      </w:r>
      <w:r w:rsidRPr="00DE670D">
        <w:rPr>
          <w:rFonts w:ascii="Arial" w:hAnsi="Arial" w:cs="Arial"/>
          <w:sz w:val="22"/>
          <w:szCs w:val="22"/>
          <w:highlight w:val="yellow"/>
          <w:lang w:val="ca-ES-valencia"/>
        </w:rPr>
        <w:t>docent depenent de la conselleria competent en matèria de formació per a l’ocupació o al personal docent depenent de la conselleria competent en matèria de formació professional del sistema educatiu</w:t>
      </w:r>
      <w:r w:rsidRPr="00856D23">
        <w:rPr>
          <w:rFonts w:ascii="Arial" w:hAnsi="Arial" w:cs="Arial"/>
          <w:sz w:val="22"/>
          <w:szCs w:val="22"/>
          <w:lang w:val="ca-ES-valencia"/>
        </w:rPr>
        <w:t>.</w:t>
      </w:r>
    </w:p>
    <w:p w14:paraId="387BFB06" w14:textId="67285E7D" w:rsidR="00DE670D" w:rsidRPr="00DE670D" w:rsidRDefault="00424EF6" w:rsidP="00DE670D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highlight w:val="red"/>
          <w:lang w:val="ca-ES-valencia"/>
        </w:rPr>
      </w:pPr>
      <w:r w:rsidRPr="00856D23">
        <w:rPr>
          <w:rFonts w:ascii="Arial" w:hAnsi="Arial" w:cs="Arial"/>
          <w:sz w:val="22"/>
          <w:szCs w:val="22"/>
          <w:lang w:val="ca-ES-valencia"/>
        </w:rPr>
        <w:t>4</w:t>
      </w:r>
      <w:r w:rsidRPr="00DE670D">
        <w:rPr>
          <w:rFonts w:ascii="Arial" w:hAnsi="Arial" w:cs="Arial"/>
          <w:sz w:val="22"/>
          <w:szCs w:val="22"/>
          <w:lang w:val="ca-ES-valencia"/>
        </w:rPr>
        <w:t xml:space="preserve">. </w:t>
      </w:r>
      <w:r w:rsidR="00DE670D" w:rsidRPr="00DE670D">
        <w:rPr>
          <w:rFonts w:ascii="Arial" w:hAnsi="Arial" w:cs="Arial"/>
          <w:sz w:val="22"/>
          <w:szCs w:val="22"/>
          <w:highlight w:val="red"/>
          <w:lang w:val="ca-ES-valencia"/>
        </w:rPr>
        <w:t>El professorat podrà impartir docència en les accions formatives en les quals participe l’organisme competent en matèria de formació professional, tant ocupacional com contínua, quan es complisquen les següents circumstàncies:</w:t>
      </w:r>
    </w:p>
    <w:p w14:paraId="0759F671" w14:textId="77777777" w:rsidR="00DE670D" w:rsidRPr="00DE670D" w:rsidRDefault="00DE670D" w:rsidP="00DE670D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highlight w:val="red"/>
          <w:lang w:val="ca-ES-valencia"/>
        </w:rPr>
      </w:pPr>
      <w:r w:rsidRPr="00DE670D">
        <w:rPr>
          <w:rFonts w:ascii="Arial" w:hAnsi="Arial" w:cs="Arial"/>
          <w:sz w:val="22"/>
          <w:szCs w:val="22"/>
          <w:highlight w:val="red"/>
          <w:lang w:val="ca-ES-valencia"/>
        </w:rPr>
        <w:t>– Es complisquen els requisits establits en el certificat de professionalitat per a impartir mòduls d’aquest.</w:t>
      </w:r>
    </w:p>
    <w:p w14:paraId="214FF7B0" w14:textId="77777777" w:rsidR="00DE670D" w:rsidRPr="00DE670D" w:rsidRDefault="00DE670D" w:rsidP="00DE670D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highlight w:val="red"/>
          <w:lang w:val="ca-ES-valencia"/>
        </w:rPr>
      </w:pPr>
      <w:r w:rsidRPr="00DE670D">
        <w:rPr>
          <w:rFonts w:ascii="Arial" w:hAnsi="Arial" w:cs="Arial"/>
          <w:sz w:val="22"/>
          <w:szCs w:val="22"/>
          <w:highlight w:val="red"/>
          <w:lang w:val="ca-ES-valencia"/>
        </w:rPr>
        <w:t>– Existisca manca o insuficiència d’horari lectiu.</w:t>
      </w:r>
    </w:p>
    <w:p w14:paraId="414CD2C6" w14:textId="3B4EE6E7" w:rsidR="00DE670D" w:rsidRPr="00DE670D" w:rsidRDefault="00DE670D" w:rsidP="00DE670D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highlight w:val="red"/>
          <w:lang w:val="ca-ES-valencia"/>
        </w:rPr>
      </w:pPr>
      <w:r w:rsidRPr="00DE670D">
        <w:rPr>
          <w:rFonts w:ascii="Arial" w:hAnsi="Arial" w:cs="Arial"/>
          <w:sz w:val="22"/>
          <w:szCs w:val="22"/>
          <w:highlight w:val="red"/>
          <w:lang w:val="ca-ES-valencia"/>
        </w:rPr>
        <w:t>– Sempre que puga assumir-ho d’acord amb el que es preveu en el citat decret.</w:t>
      </w:r>
    </w:p>
    <w:p w14:paraId="5777B421" w14:textId="6E158036" w:rsidR="00DE670D" w:rsidRDefault="00DE670D" w:rsidP="00DE670D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DE670D">
        <w:rPr>
          <w:rFonts w:ascii="Arial" w:hAnsi="Arial" w:cs="Arial"/>
          <w:sz w:val="22"/>
          <w:szCs w:val="22"/>
          <w:highlight w:val="red"/>
          <w:lang w:val="ca-ES-valencia"/>
        </w:rPr>
        <w:t>– Es complisca la normativa que regule l’horari lectiu en aquests centres.</w:t>
      </w:r>
    </w:p>
    <w:p w14:paraId="02FA0561" w14:textId="12BDD81A" w:rsidR="00DE419A" w:rsidRDefault="00424EF6" w:rsidP="00DE419A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  <w:r w:rsidRPr="00DE670D">
        <w:rPr>
          <w:rFonts w:ascii="Arial" w:hAnsi="Arial" w:cs="Arial"/>
          <w:sz w:val="22"/>
          <w:szCs w:val="22"/>
          <w:highlight w:val="yellow"/>
          <w:lang w:val="ca-ES-valencia"/>
        </w:rPr>
        <w:t xml:space="preserve">Per a la participació del professorat del sistema educatiu depenent de la </w:t>
      </w:r>
      <w:r w:rsidR="00340A3D" w:rsidRPr="00DE670D">
        <w:rPr>
          <w:rFonts w:ascii="Arial" w:hAnsi="Arial" w:cs="Arial"/>
          <w:sz w:val="22"/>
          <w:szCs w:val="22"/>
          <w:highlight w:val="yellow"/>
          <w:lang w:val="ca-ES-valencia"/>
        </w:rPr>
        <w:t>c</w:t>
      </w:r>
      <w:r w:rsidRPr="00DE670D">
        <w:rPr>
          <w:rFonts w:ascii="Arial" w:hAnsi="Arial" w:cs="Arial"/>
          <w:sz w:val="22"/>
          <w:szCs w:val="22"/>
          <w:highlight w:val="yellow"/>
          <w:lang w:val="ca-ES-valencia"/>
        </w:rPr>
        <w:t xml:space="preserve">onselleria </w:t>
      </w:r>
      <w:r w:rsidR="00340A3D" w:rsidRPr="00DE670D">
        <w:rPr>
          <w:rFonts w:ascii="Arial" w:hAnsi="Arial" w:cs="Arial"/>
          <w:sz w:val="22"/>
          <w:szCs w:val="22"/>
          <w:highlight w:val="yellow"/>
          <w:lang w:val="ca-ES-valencia"/>
        </w:rPr>
        <w:t>competent en matèria d’educació</w:t>
      </w:r>
      <w:r w:rsidRPr="00DE670D">
        <w:rPr>
          <w:rFonts w:ascii="Arial" w:hAnsi="Arial" w:cs="Arial"/>
          <w:sz w:val="22"/>
          <w:szCs w:val="22"/>
          <w:highlight w:val="yellow"/>
          <w:lang w:val="ca-ES-valencia"/>
        </w:rPr>
        <w:t xml:space="preserve">, en la realització d’accions formatives en les quals participe LABORA, mitjançant la impartició total o parcial dels certificats </w:t>
      </w:r>
      <w:r w:rsidR="00DE670D" w:rsidRPr="00DE670D">
        <w:rPr>
          <w:rFonts w:ascii="Arial" w:hAnsi="Arial" w:cs="Arial"/>
          <w:sz w:val="22"/>
          <w:szCs w:val="22"/>
          <w:highlight w:val="yellow"/>
          <w:lang w:val="ca-ES-valencia"/>
        </w:rPr>
        <w:t>professionals</w:t>
      </w:r>
      <w:r w:rsidRPr="00DE670D">
        <w:rPr>
          <w:rFonts w:ascii="Arial" w:hAnsi="Arial" w:cs="Arial"/>
          <w:sz w:val="22"/>
          <w:szCs w:val="22"/>
          <w:highlight w:val="yellow"/>
          <w:lang w:val="ca-ES-valencia"/>
        </w:rPr>
        <w:t>, serà necessària la seua autorització prèvia per part de la direcció general competent en matèria de formació professional del sistema educatiu.”</w:t>
      </w:r>
    </w:p>
    <w:p w14:paraId="4CAD0A58" w14:textId="77777777" w:rsidR="00DE419A" w:rsidRDefault="00DE419A" w:rsidP="00DE419A">
      <w:pPr>
        <w:pStyle w:val="Textoindependiente"/>
        <w:spacing w:line="240" w:lineRule="auto"/>
        <w:ind w:left="0"/>
        <w:jc w:val="both"/>
        <w:rPr>
          <w:rFonts w:ascii="Arial" w:hAnsi="Arial" w:cs="Arial"/>
          <w:sz w:val="22"/>
          <w:szCs w:val="22"/>
          <w:lang w:val="ca-ES-valencia"/>
        </w:rPr>
      </w:pPr>
    </w:p>
    <w:sectPr w:rsidR="00DE419A" w:rsidSect="00FF5616">
      <w:headerReference w:type="default" r:id="rId11"/>
      <w:type w:val="continuous"/>
      <w:pgSz w:w="11906" w:h="16838" w:code="9"/>
      <w:pgMar w:top="2268" w:right="1416" w:bottom="1418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F4E7" w14:textId="77777777" w:rsidR="002D70A6" w:rsidRDefault="00E13EB2">
      <w:r>
        <w:separator/>
      </w:r>
    </w:p>
  </w:endnote>
  <w:endnote w:type="continuationSeparator" w:id="0">
    <w:p w14:paraId="6717760C" w14:textId="77777777" w:rsidR="002D70A6" w:rsidRDefault="00E13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0EBF8" w14:textId="77777777" w:rsidR="002D70A6" w:rsidRDefault="00E13EB2">
      <w:r>
        <w:separator/>
      </w:r>
    </w:p>
  </w:footnote>
  <w:footnote w:type="continuationSeparator" w:id="0">
    <w:p w14:paraId="190A9AD1" w14:textId="77777777" w:rsidR="002D70A6" w:rsidRDefault="00E13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191C8" w14:textId="01CA1D1D" w:rsidR="004C4E44" w:rsidRDefault="004C4E44">
    <w:pPr>
      <w:pStyle w:val="Encabezado"/>
    </w:pPr>
    <w:r>
      <w:rPr>
        <w:noProof/>
      </w:rPr>
      <w:drawing>
        <wp:inline distT="0" distB="0" distL="0" distR="0" wp14:anchorId="41CB83A1" wp14:editId="386A27FD">
          <wp:extent cx="1440000" cy="708261"/>
          <wp:effectExtent l="0" t="0" r="0" b="0"/>
          <wp:docPr id="4" name="Imatge 2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Imatge que conté text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082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E5C"/>
    <w:multiLevelType w:val="hybridMultilevel"/>
    <w:tmpl w:val="85A81E00"/>
    <w:lvl w:ilvl="0" w:tplc="4FA4C8B0">
      <w:start w:val="1"/>
      <w:numFmt w:val="decimal"/>
      <w:lvlText w:val="%1."/>
      <w:lvlJc w:val="left"/>
      <w:pPr>
        <w:ind w:left="106" w:hanging="190"/>
      </w:pPr>
      <w:rPr>
        <w:rFonts w:ascii="Times New Roman" w:eastAsia="Times New Roman" w:hAnsi="Times New Roman" w:cs="Times New Roman" w:hint="default"/>
        <w:spacing w:val="0"/>
        <w:w w:val="101"/>
        <w:sz w:val="18"/>
        <w:szCs w:val="18"/>
      </w:rPr>
    </w:lvl>
    <w:lvl w:ilvl="1" w:tplc="BB9CC56A">
      <w:numFmt w:val="bullet"/>
      <w:lvlText w:val="•"/>
      <w:lvlJc w:val="left"/>
      <w:pPr>
        <w:ind w:left="622" w:hanging="190"/>
      </w:pPr>
      <w:rPr>
        <w:rFonts w:hint="default"/>
      </w:rPr>
    </w:lvl>
    <w:lvl w:ilvl="2" w:tplc="00900008">
      <w:numFmt w:val="bullet"/>
      <w:lvlText w:val="•"/>
      <w:lvlJc w:val="left"/>
      <w:pPr>
        <w:ind w:left="1145" w:hanging="190"/>
      </w:pPr>
      <w:rPr>
        <w:rFonts w:hint="default"/>
      </w:rPr>
    </w:lvl>
    <w:lvl w:ilvl="3" w:tplc="9F002A62">
      <w:numFmt w:val="bullet"/>
      <w:lvlText w:val="•"/>
      <w:lvlJc w:val="left"/>
      <w:pPr>
        <w:ind w:left="1668" w:hanging="190"/>
      </w:pPr>
      <w:rPr>
        <w:rFonts w:hint="default"/>
      </w:rPr>
    </w:lvl>
    <w:lvl w:ilvl="4" w:tplc="5454A1B0">
      <w:numFmt w:val="bullet"/>
      <w:lvlText w:val="•"/>
      <w:lvlJc w:val="left"/>
      <w:pPr>
        <w:ind w:left="2191" w:hanging="190"/>
      </w:pPr>
      <w:rPr>
        <w:rFonts w:hint="default"/>
      </w:rPr>
    </w:lvl>
    <w:lvl w:ilvl="5" w:tplc="75247C44">
      <w:numFmt w:val="bullet"/>
      <w:lvlText w:val="•"/>
      <w:lvlJc w:val="left"/>
      <w:pPr>
        <w:ind w:left="2714" w:hanging="190"/>
      </w:pPr>
      <w:rPr>
        <w:rFonts w:hint="default"/>
      </w:rPr>
    </w:lvl>
    <w:lvl w:ilvl="6" w:tplc="D2EEABC0">
      <w:numFmt w:val="bullet"/>
      <w:lvlText w:val="•"/>
      <w:lvlJc w:val="left"/>
      <w:pPr>
        <w:ind w:left="3237" w:hanging="190"/>
      </w:pPr>
      <w:rPr>
        <w:rFonts w:hint="default"/>
      </w:rPr>
    </w:lvl>
    <w:lvl w:ilvl="7" w:tplc="629A2C2C">
      <w:numFmt w:val="bullet"/>
      <w:lvlText w:val="•"/>
      <w:lvlJc w:val="left"/>
      <w:pPr>
        <w:ind w:left="3760" w:hanging="190"/>
      </w:pPr>
      <w:rPr>
        <w:rFonts w:hint="default"/>
      </w:rPr>
    </w:lvl>
    <w:lvl w:ilvl="8" w:tplc="1C82E686">
      <w:numFmt w:val="bullet"/>
      <w:lvlText w:val="•"/>
      <w:lvlJc w:val="left"/>
      <w:pPr>
        <w:ind w:left="4283" w:hanging="190"/>
      </w:pPr>
      <w:rPr>
        <w:rFonts w:hint="default"/>
      </w:rPr>
    </w:lvl>
  </w:abstractNum>
  <w:abstractNum w:abstractNumId="1" w15:restartNumberingAfterBreak="0">
    <w:nsid w:val="1FB63528"/>
    <w:multiLevelType w:val="hybridMultilevel"/>
    <w:tmpl w:val="9E9AEB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DD1"/>
    <w:multiLevelType w:val="hybridMultilevel"/>
    <w:tmpl w:val="E0D6FE3E"/>
    <w:lvl w:ilvl="0" w:tplc="4760987E">
      <w:start w:val="1"/>
      <w:numFmt w:val="decimal"/>
      <w:lvlText w:val="%1."/>
      <w:lvlJc w:val="left"/>
      <w:pPr>
        <w:ind w:left="106" w:hanging="186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B1FC9488">
      <w:numFmt w:val="bullet"/>
      <w:lvlText w:val="•"/>
      <w:lvlJc w:val="left"/>
      <w:pPr>
        <w:ind w:left="622" w:hanging="186"/>
      </w:pPr>
      <w:rPr>
        <w:rFonts w:hint="default"/>
      </w:rPr>
    </w:lvl>
    <w:lvl w:ilvl="2" w:tplc="B68831A0">
      <w:numFmt w:val="bullet"/>
      <w:lvlText w:val="•"/>
      <w:lvlJc w:val="left"/>
      <w:pPr>
        <w:ind w:left="1145" w:hanging="186"/>
      </w:pPr>
      <w:rPr>
        <w:rFonts w:hint="default"/>
      </w:rPr>
    </w:lvl>
    <w:lvl w:ilvl="3" w:tplc="19F2A844">
      <w:numFmt w:val="bullet"/>
      <w:lvlText w:val="•"/>
      <w:lvlJc w:val="left"/>
      <w:pPr>
        <w:ind w:left="1668" w:hanging="186"/>
      </w:pPr>
      <w:rPr>
        <w:rFonts w:hint="default"/>
      </w:rPr>
    </w:lvl>
    <w:lvl w:ilvl="4" w:tplc="C7DE213A">
      <w:numFmt w:val="bullet"/>
      <w:lvlText w:val="•"/>
      <w:lvlJc w:val="left"/>
      <w:pPr>
        <w:ind w:left="2191" w:hanging="186"/>
      </w:pPr>
      <w:rPr>
        <w:rFonts w:hint="default"/>
      </w:rPr>
    </w:lvl>
    <w:lvl w:ilvl="5" w:tplc="241C8F18">
      <w:numFmt w:val="bullet"/>
      <w:lvlText w:val="•"/>
      <w:lvlJc w:val="left"/>
      <w:pPr>
        <w:ind w:left="2714" w:hanging="186"/>
      </w:pPr>
      <w:rPr>
        <w:rFonts w:hint="default"/>
      </w:rPr>
    </w:lvl>
    <w:lvl w:ilvl="6" w:tplc="0FFA410E">
      <w:numFmt w:val="bullet"/>
      <w:lvlText w:val="•"/>
      <w:lvlJc w:val="left"/>
      <w:pPr>
        <w:ind w:left="3237" w:hanging="186"/>
      </w:pPr>
      <w:rPr>
        <w:rFonts w:hint="default"/>
      </w:rPr>
    </w:lvl>
    <w:lvl w:ilvl="7" w:tplc="4348A0B4">
      <w:numFmt w:val="bullet"/>
      <w:lvlText w:val="•"/>
      <w:lvlJc w:val="left"/>
      <w:pPr>
        <w:ind w:left="3760" w:hanging="186"/>
      </w:pPr>
      <w:rPr>
        <w:rFonts w:hint="default"/>
      </w:rPr>
    </w:lvl>
    <w:lvl w:ilvl="8" w:tplc="BDF27344">
      <w:numFmt w:val="bullet"/>
      <w:lvlText w:val="•"/>
      <w:lvlJc w:val="left"/>
      <w:pPr>
        <w:ind w:left="4283" w:hanging="186"/>
      </w:pPr>
      <w:rPr>
        <w:rFonts w:hint="default"/>
      </w:rPr>
    </w:lvl>
  </w:abstractNum>
  <w:abstractNum w:abstractNumId="3" w15:restartNumberingAfterBreak="0">
    <w:nsid w:val="37F55E60"/>
    <w:multiLevelType w:val="hybridMultilevel"/>
    <w:tmpl w:val="B64289DA"/>
    <w:lvl w:ilvl="0" w:tplc="D6D081BC">
      <w:start w:val="1"/>
      <w:numFmt w:val="decimal"/>
      <w:lvlText w:val="%1."/>
      <w:lvlJc w:val="left"/>
      <w:pPr>
        <w:ind w:left="106" w:hanging="181"/>
      </w:pPr>
      <w:rPr>
        <w:rFonts w:ascii="Times New Roman" w:eastAsia="Times New Roman" w:hAnsi="Times New Roman" w:cs="Times New Roman" w:hint="default"/>
        <w:spacing w:val="-20"/>
        <w:w w:val="100"/>
        <w:sz w:val="18"/>
        <w:szCs w:val="18"/>
      </w:rPr>
    </w:lvl>
    <w:lvl w:ilvl="1" w:tplc="A704E31C">
      <w:numFmt w:val="bullet"/>
      <w:lvlText w:val="•"/>
      <w:lvlJc w:val="left"/>
      <w:pPr>
        <w:ind w:left="611" w:hanging="181"/>
      </w:pPr>
      <w:rPr>
        <w:rFonts w:hint="default"/>
      </w:rPr>
    </w:lvl>
    <w:lvl w:ilvl="2" w:tplc="4984C474">
      <w:numFmt w:val="bullet"/>
      <w:lvlText w:val="•"/>
      <w:lvlJc w:val="left"/>
      <w:pPr>
        <w:ind w:left="1122" w:hanging="181"/>
      </w:pPr>
      <w:rPr>
        <w:rFonts w:hint="default"/>
      </w:rPr>
    </w:lvl>
    <w:lvl w:ilvl="3" w:tplc="1F381256">
      <w:numFmt w:val="bullet"/>
      <w:lvlText w:val="•"/>
      <w:lvlJc w:val="left"/>
      <w:pPr>
        <w:ind w:left="1634" w:hanging="181"/>
      </w:pPr>
      <w:rPr>
        <w:rFonts w:hint="default"/>
      </w:rPr>
    </w:lvl>
    <w:lvl w:ilvl="4" w:tplc="C9D4870A">
      <w:numFmt w:val="bullet"/>
      <w:lvlText w:val="•"/>
      <w:lvlJc w:val="left"/>
      <w:pPr>
        <w:ind w:left="2145" w:hanging="181"/>
      </w:pPr>
      <w:rPr>
        <w:rFonts w:hint="default"/>
      </w:rPr>
    </w:lvl>
    <w:lvl w:ilvl="5" w:tplc="09987E84">
      <w:numFmt w:val="bullet"/>
      <w:lvlText w:val="•"/>
      <w:lvlJc w:val="left"/>
      <w:pPr>
        <w:ind w:left="2657" w:hanging="181"/>
      </w:pPr>
      <w:rPr>
        <w:rFonts w:hint="default"/>
      </w:rPr>
    </w:lvl>
    <w:lvl w:ilvl="6" w:tplc="10E0C4CC">
      <w:numFmt w:val="bullet"/>
      <w:lvlText w:val="•"/>
      <w:lvlJc w:val="left"/>
      <w:pPr>
        <w:ind w:left="3168" w:hanging="181"/>
      </w:pPr>
      <w:rPr>
        <w:rFonts w:hint="default"/>
      </w:rPr>
    </w:lvl>
    <w:lvl w:ilvl="7" w:tplc="496ACDBA">
      <w:numFmt w:val="bullet"/>
      <w:lvlText w:val="•"/>
      <w:lvlJc w:val="left"/>
      <w:pPr>
        <w:ind w:left="3679" w:hanging="181"/>
      </w:pPr>
      <w:rPr>
        <w:rFonts w:hint="default"/>
      </w:rPr>
    </w:lvl>
    <w:lvl w:ilvl="8" w:tplc="E4900044">
      <w:numFmt w:val="bullet"/>
      <w:lvlText w:val="•"/>
      <w:lvlJc w:val="left"/>
      <w:pPr>
        <w:ind w:left="4191" w:hanging="181"/>
      </w:pPr>
      <w:rPr>
        <w:rFonts w:hint="default"/>
      </w:rPr>
    </w:lvl>
  </w:abstractNum>
  <w:abstractNum w:abstractNumId="4" w15:restartNumberingAfterBreak="0">
    <w:nsid w:val="3C6D5B05"/>
    <w:multiLevelType w:val="hybridMultilevel"/>
    <w:tmpl w:val="418AD9C4"/>
    <w:lvl w:ilvl="0" w:tplc="DDEAFC22">
      <w:start w:val="1"/>
      <w:numFmt w:val="decimal"/>
      <w:lvlText w:val="%1."/>
      <w:lvlJc w:val="left"/>
      <w:pPr>
        <w:ind w:left="106" w:hanging="177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463016EE">
      <w:numFmt w:val="bullet"/>
      <w:lvlText w:val="•"/>
      <w:lvlJc w:val="left"/>
      <w:pPr>
        <w:ind w:left="622" w:hanging="177"/>
      </w:pPr>
      <w:rPr>
        <w:rFonts w:hint="default"/>
      </w:rPr>
    </w:lvl>
    <w:lvl w:ilvl="2" w:tplc="EB584AE6">
      <w:numFmt w:val="bullet"/>
      <w:lvlText w:val="•"/>
      <w:lvlJc w:val="left"/>
      <w:pPr>
        <w:ind w:left="1145" w:hanging="177"/>
      </w:pPr>
      <w:rPr>
        <w:rFonts w:hint="default"/>
      </w:rPr>
    </w:lvl>
    <w:lvl w:ilvl="3" w:tplc="B5EEFDCC">
      <w:numFmt w:val="bullet"/>
      <w:lvlText w:val="•"/>
      <w:lvlJc w:val="left"/>
      <w:pPr>
        <w:ind w:left="1668" w:hanging="177"/>
      </w:pPr>
      <w:rPr>
        <w:rFonts w:hint="default"/>
      </w:rPr>
    </w:lvl>
    <w:lvl w:ilvl="4" w:tplc="086EBAAC">
      <w:numFmt w:val="bullet"/>
      <w:lvlText w:val="•"/>
      <w:lvlJc w:val="left"/>
      <w:pPr>
        <w:ind w:left="2191" w:hanging="177"/>
      </w:pPr>
      <w:rPr>
        <w:rFonts w:hint="default"/>
      </w:rPr>
    </w:lvl>
    <w:lvl w:ilvl="5" w:tplc="D1288630">
      <w:numFmt w:val="bullet"/>
      <w:lvlText w:val="•"/>
      <w:lvlJc w:val="left"/>
      <w:pPr>
        <w:ind w:left="2714" w:hanging="177"/>
      </w:pPr>
      <w:rPr>
        <w:rFonts w:hint="default"/>
      </w:rPr>
    </w:lvl>
    <w:lvl w:ilvl="6" w:tplc="76F0759E">
      <w:numFmt w:val="bullet"/>
      <w:lvlText w:val="•"/>
      <w:lvlJc w:val="left"/>
      <w:pPr>
        <w:ind w:left="3237" w:hanging="177"/>
      </w:pPr>
      <w:rPr>
        <w:rFonts w:hint="default"/>
      </w:rPr>
    </w:lvl>
    <w:lvl w:ilvl="7" w:tplc="B9D474EE">
      <w:numFmt w:val="bullet"/>
      <w:lvlText w:val="•"/>
      <w:lvlJc w:val="left"/>
      <w:pPr>
        <w:ind w:left="3760" w:hanging="177"/>
      </w:pPr>
      <w:rPr>
        <w:rFonts w:hint="default"/>
      </w:rPr>
    </w:lvl>
    <w:lvl w:ilvl="8" w:tplc="6D966ADA">
      <w:numFmt w:val="bullet"/>
      <w:lvlText w:val="•"/>
      <w:lvlJc w:val="left"/>
      <w:pPr>
        <w:ind w:left="4283" w:hanging="177"/>
      </w:pPr>
      <w:rPr>
        <w:rFonts w:hint="default"/>
      </w:rPr>
    </w:lvl>
  </w:abstractNum>
  <w:abstractNum w:abstractNumId="5" w15:restartNumberingAfterBreak="0">
    <w:nsid w:val="3DDC6145"/>
    <w:multiLevelType w:val="hybridMultilevel"/>
    <w:tmpl w:val="C91CCF7C"/>
    <w:lvl w:ilvl="0" w:tplc="87483E56">
      <w:start w:val="2"/>
      <w:numFmt w:val="decimal"/>
      <w:lvlText w:val="%1."/>
      <w:lvlJc w:val="left"/>
      <w:pPr>
        <w:ind w:left="106" w:hanging="195"/>
      </w:pPr>
      <w:rPr>
        <w:rFonts w:ascii="Times New Roman" w:eastAsia="Times New Roman" w:hAnsi="Times New Roman" w:cs="Times New Roman" w:hint="default"/>
        <w:spacing w:val="0"/>
        <w:w w:val="102"/>
        <w:sz w:val="18"/>
        <w:szCs w:val="18"/>
      </w:rPr>
    </w:lvl>
    <w:lvl w:ilvl="1" w:tplc="DE18C2FA">
      <w:numFmt w:val="bullet"/>
      <w:lvlText w:val="•"/>
      <w:lvlJc w:val="left"/>
      <w:pPr>
        <w:ind w:left="622" w:hanging="195"/>
      </w:pPr>
      <w:rPr>
        <w:rFonts w:hint="default"/>
      </w:rPr>
    </w:lvl>
    <w:lvl w:ilvl="2" w:tplc="7FEE46FE">
      <w:numFmt w:val="bullet"/>
      <w:lvlText w:val="•"/>
      <w:lvlJc w:val="left"/>
      <w:pPr>
        <w:ind w:left="1145" w:hanging="195"/>
      </w:pPr>
      <w:rPr>
        <w:rFonts w:hint="default"/>
      </w:rPr>
    </w:lvl>
    <w:lvl w:ilvl="3" w:tplc="F424C47E">
      <w:numFmt w:val="bullet"/>
      <w:lvlText w:val="•"/>
      <w:lvlJc w:val="left"/>
      <w:pPr>
        <w:ind w:left="1668" w:hanging="195"/>
      </w:pPr>
      <w:rPr>
        <w:rFonts w:hint="default"/>
      </w:rPr>
    </w:lvl>
    <w:lvl w:ilvl="4" w:tplc="887C924C">
      <w:numFmt w:val="bullet"/>
      <w:lvlText w:val="•"/>
      <w:lvlJc w:val="left"/>
      <w:pPr>
        <w:ind w:left="2191" w:hanging="195"/>
      </w:pPr>
      <w:rPr>
        <w:rFonts w:hint="default"/>
      </w:rPr>
    </w:lvl>
    <w:lvl w:ilvl="5" w:tplc="D9763724">
      <w:numFmt w:val="bullet"/>
      <w:lvlText w:val="•"/>
      <w:lvlJc w:val="left"/>
      <w:pPr>
        <w:ind w:left="2714" w:hanging="195"/>
      </w:pPr>
      <w:rPr>
        <w:rFonts w:hint="default"/>
      </w:rPr>
    </w:lvl>
    <w:lvl w:ilvl="6" w:tplc="F22C2CCE">
      <w:numFmt w:val="bullet"/>
      <w:lvlText w:val="•"/>
      <w:lvlJc w:val="left"/>
      <w:pPr>
        <w:ind w:left="3237" w:hanging="195"/>
      </w:pPr>
      <w:rPr>
        <w:rFonts w:hint="default"/>
      </w:rPr>
    </w:lvl>
    <w:lvl w:ilvl="7" w:tplc="2F0AD766">
      <w:numFmt w:val="bullet"/>
      <w:lvlText w:val="•"/>
      <w:lvlJc w:val="left"/>
      <w:pPr>
        <w:ind w:left="3760" w:hanging="195"/>
      </w:pPr>
      <w:rPr>
        <w:rFonts w:hint="default"/>
      </w:rPr>
    </w:lvl>
    <w:lvl w:ilvl="8" w:tplc="0EFE7C50">
      <w:numFmt w:val="bullet"/>
      <w:lvlText w:val="•"/>
      <w:lvlJc w:val="left"/>
      <w:pPr>
        <w:ind w:left="4283" w:hanging="195"/>
      </w:pPr>
      <w:rPr>
        <w:rFonts w:hint="default"/>
      </w:rPr>
    </w:lvl>
  </w:abstractNum>
  <w:abstractNum w:abstractNumId="6" w15:restartNumberingAfterBreak="0">
    <w:nsid w:val="4184251B"/>
    <w:multiLevelType w:val="hybridMultilevel"/>
    <w:tmpl w:val="5D8AD99C"/>
    <w:lvl w:ilvl="0" w:tplc="F418CA7C">
      <w:start w:val="1"/>
      <w:numFmt w:val="decimal"/>
      <w:lvlText w:val="%1."/>
      <w:lvlJc w:val="left"/>
      <w:pPr>
        <w:ind w:left="106" w:hanging="182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A9B067D4">
      <w:numFmt w:val="bullet"/>
      <w:lvlText w:val="•"/>
      <w:lvlJc w:val="left"/>
      <w:pPr>
        <w:ind w:left="611" w:hanging="182"/>
      </w:pPr>
      <w:rPr>
        <w:rFonts w:hint="default"/>
      </w:rPr>
    </w:lvl>
    <w:lvl w:ilvl="2" w:tplc="922AEC2E">
      <w:numFmt w:val="bullet"/>
      <w:lvlText w:val="•"/>
      <w:lvlJc w:val="left"/>
      <w:pPr>
        <w:ind w:left="1122" w:hanging="182"/>
      </w:pPr>
      <w:rPr>
        <w:rFonts w:hint="default"/>
      </w:rPr>
    </w:lvl>
    <w:lvl w:ilvl="3" w:tplc="4BAA1CD4">
      <w:numFmt w:val="bullet"/>
      <w:lvlText w:val="•"/>
      <w:lvlJc w:val="left"/>
      <w:pPr>
        <w:ind w:left="1634" w:hanging="182"/>
      </w:pPr>
      <w:rPr>
        <w:rFonts w:hint="default"/>
      </w:rPr>
    </w:lvl>
    <w:lvl w:ilvl="4" w:tplc="69A2E3EE">
      <w:numFmt w:val="bullet"/>
      <w:lvlText w:val="•"/>
      <w:lvlJc w:val="left"/>
      <w:pPr>
        <w:ind w:left="2145" w:hanging="182"/>
      </w:pPr>
      <w:rPr>
        <w:rFonts w:hint="default"/>
      </w:rPr>
    </w:lvl>
    <w:lvl w:ilvl="5" w:tplc="AE36C778">
      <w:numFmt w:val="bullet"/>
      <w:lvlText w:val="•"/>
      <w:lvlJc w:val="left"/>
      <w:pPr>
        <w:ind w:left="2657" w:hanging="182"/>
      </w:pPr>
      <w:rPr>
        <w:rFonts w:hint="default"/>
      </w:rPr>
    </w:lvl>
    <w:lvl w:ilvl="6" w:tplc="C58C199E">
      <w:numFmt w:val="bullet"/>
      <w:lvlText w:val="•"/>
      <w:lvlJc w:val="left"/>
      <w:pPr>
        <w:ind w:left="3168" w:hanging="182"/>
      </w:pPr>
      <w:rPr>
        <w:rFonts w:hint="default"/>
      </w:rPr>
    </w:lvl>
    <w:lvl w:ilvl="7" w:tplc="1416188C">
      <w:numFmt w:val="bullet"/>
      <w:lvlText w:val="•"/>
      <w:lvlJc w:val="left"/>
      <w:pPr>
        <w:ind w:left="3679" w:hanging="182"/>
      </w:pPr>
      <w:rPr>
        <w:rFonts w:hint="default"/>
      </w:rPr>
    </w:lvl>
    <w:lvl w:ilvl="8" w:tplc="1A547FA6">
      <w:numFmt w:val="bullet"/>
      <w:lvlText w:val="•"/>
      <w:lvlJc w:val="left"/>
      <w:pPr>
        <w:ind w:left="4191" w:hanging="182"/>
      </w:pPr>
      <w:rPr>
        <w:rFonts w:hint="default"/>
      </w:rPr>
    </w:lvl>
  </w:abstractNum>
  <w:abstractNum w:abstractNumId="7" w15:restartNumberingAfterBreak="0">
    <w:nsid w:val="446F2B1F"/>
    <w:multiLevelType w:val="hybridMultilevel"/>
    <w:tmpl w:val="059A45E6"/>
    <w:lvl w:ilvl="0" w:tplc="09F2E24A">
      <w:start w:val="1"/>
      <w:numFmt w:val="decimal"/>
      <w:lvlText w:val="%1."/>
      <w:lvlJc w:val="left"/>
      <w:pPr>
        <w:ind w:left="106" w:hanging="176"/>
      </w:pPr>
      <w:rPr>
        <w:rFonts w:ascii="Times New Roman" w:eastAsia="Times New Roman" w:hAnsi="Times New Roman" w:cs="Times New Roman" w:hint="default"/>
        <w:w w:val="98"/>
        <w:sz w:val="18"/>
        <w:szCs w:val="18"/>
      </w:rPr>
    </w:lvl>
    <w:lvl w:ilvl="1" w:tplc="C6486904">
      <w:numFmt w:val="bullet"/>
      <w:lvlText w:val="•"/>
      <w:lvlJc w:val="left"/>
      <w:pPr>
        <w:ind w:left="611" w:hanging="176"/>
      </w:pPr>
      <w:rPr>
        <w:rFonts w:hint="default"/>
      </w:rPr>
    </w:lvl>
    <w:lvl w:ilvl="2" w:tplc="30DCACBC">
      <w:numFmt w:val="bullet"/>
      <w:lvlText w:val="•"/>
      <w:lvlJc w:val="left"/>
      <w:pPr>
        <w:ind w:left="1122" w:hanging="176"/>
      </w:pPr>
      <w:rPr>
        <w:rFonts w:hint="default"/>
      </w:rPr>
    </w:lvl>
    <w:lvl w:ilvl="3" w:tplc="4D90DB6A">
      <w:numFmt w:val="bullet"/>
      <w:lvlText w:val="•"/>
      <w:lvlJc w:val="left"/>
      <w:pPr>
        <w:ind w:left="1634" w:hanging="176"/>
      </w:pPr>
      <w:rPr>
        <w:rFonts w:hint="default"/>
      </w:rPr>
    </w:lvl>
    <w:lvl w:ilvl="4" w:tplc="2EACCAE4">
      <w:numFmt w:val="bullet"/>
      <w:lvlText w:val="•"/>
      <w:lvlJc w:val="left"/>
      <w:pPr>
        <w:ind w:left="2145" w:hanging="176"/>
      </w:pPr>
      <w:rPr>
        <w:rFonts w:hint="default"/>
      </w:rPr>
    </w:lvl>
    <w:lvl w:ilvl="5" w:tplc="442A6602">
      <w:numFmt w:val="bullet"/>
      <w:lvlText w:val="•"/>
      <w:lvlJc w:val="left"/>
      <w:pPr>
        <w:ind w:left="2657" w:hanging="176"/>
      </w:pPr>
      <w:rPr>
        <w:rFonts w:hint="default"/>
      </w:rPr>
    </w:lvl>
    <w:lvl w:ilvl="6" w:tplc="EF1A38E8">
      <w:numFmt w:val="bullet"/>
      <w:lvlText w:val="•"/>
      <w:lvlJc w:val="left"/>
      <w:pPr>
        <w:ind w:left="3168" w:hanging="176"/>
      </w:pPr>
      <w:rPr>
        <w:rFonts w:hint="default"/>
      </w:rPr>
    </w:lvl>
    <w:lvl w:ilvl="7" w:tplc="63FE98F0">
      <w:numFmt w:val="bullet"/>
      <w:lvlText w:val="•"/>
      <w:lvlJc w:val="left"/>
      <w:pPr>
        <w:ind w:left="3679" w:hanging="176"/>
      </w:pPr>
      <w:rPr>
        <w:rFonts w:hint="default"/>
      </w:rPr>
    </w:lvl>
    <w:lvl w:ilvl="8" w:tplc="97E4839C">
      <w:numFmt w:val="bullet"/>
      <w:lvlText w:val="•"/>
      <w:lvlJc w:val="left"/>
      <w:pPr>
        <w:ind w:left="4191" w:hanging="176"/>
      </w:pPr>
      <w:rPr>
        <w:rFonts w:hint="default"/>
      </w:rPr>
    </w:lvl>
  </w:abstractNum>
  <w:abstractNum w:abstractNumId="8" w15:restartNumberingAfterBreak="0">
    <w:nsid w:val="492E1EBA"/>
    <w:multiLevelType w:val="hybridMultilevel"/>
    <w:tmpl w:val="EA322964"/>
    <w:lvl w:ilvl="0" w:tplc="3C4CA088">
      <w:start w:val="1"/>
      <w:numFmt w:val="decimal"/>
      <w:lvlText w:val="%1."/>
      <w:lvlJc w:val="left"/>
      <w:pPr>
        <w:ind w:left="106" w:hanging="17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096CB408">
      <w:numFmt w:val="bullet"/>
      <w:lvlText w:val="•"/>
      <w:lvlJc w:val="left"/>
      <w:pPr>
        <w:ind w:left="622" w:hanging="176"/>
      </w:pPr>
      <w:rPr>
        <w:rFonts w:hint="default"/>
      </w:rPr>
    </w:lvl>
    <w:lvl w:ilvl="2" w:tplc="0CFA22E6">
      <w:numFmt w:val="bullet"/>
      <w:lvlText w:val="•"/>
      <w:lvlJc w:val="left"/>
      <w:pPr>
        <w:ind w:left="1145" w:hanging="176"/>
      </w:pPr>
      <w:rPr>
        <w:rFonts w:hint="default"/>
      </w:rPr>
    </w:lvl>
    <w:lvl w:ilvl="3" w:tplc="473C5510">
      <w:numFmt w:val="bullet"/>
      <w:lvlText w:val="•"/>
      <w:lvlJc w:val="left"/>
      <w:pPr>
        <w:ind w:left="1668" w:hanging="176"/>
      </w:pPr>
      <w:rPr>
        <w:rFonts w:hint="default"/>
      </w:rPr>
    </w:lvl>
    <w:lvl w:ilvl="4" w:tplc="A5288BAC">
      <w:numFmt w:val="bullet"/>
      <w:lvlText w:val="•"/>
      <w:lvlJc w:val="left"/>
      <w:pPr>
        <w:ind w:left="2191" w:hanging="176"/>
      </w:pPr>
      <w:rPr>
        <w:rFonts w:hint="default"/>
      </w:rPr>
    </w:lvl>
    <w:lvl w:ilvl="5" w:tplc="EC029D7E">
      <w:numFmt w:val="bullet"/>
      <w:lvlText w:val="•"/>
      <w:lvlJc w:val="left"/>
      <w:pPr>
        <w:ind w:left="2714" w:hanging="176"/>
      </w:pPr>
      <w:rPr>
        <w:rFonts w:hint="default"/>
      </w:rPr>
    </w:lvl>
    <w:lvl w:ilvl="6" w:tplc="66BCD2B6">
      <w:numFmt w:val="bullet"/>
      <w:lvlText w:val="•"/>
      <w:lvlJc w:val="left"/>
      <w:pPr>
        <w:ind w:left="3237" w:hanging="176"/>
      </w:pPr>
      <w:rPr>
        <w:rFonts w:hint="default"/>
      </w:rPr>
    </w:lvl>
    <w:lvl w:ilvl="7" w:tplc="3D36A780">
      <w:numFmt w:val="bullet"/>
      <w:lvlText w:val="•"/>
      <w:lvlJc w:val="left"/>
      <w:pPr>
        <w:ind w:left="3760" w:hanging="176"/>
      </w:pPr>
      <w:rPr>
        <w:rFonts w:hint="default"/>
      </w:rPr>
    </w:lvl>
    <w:lvl w:ilvl="8" w:tplc="8CB45CB8">
      <w:numFmt w:val="bullet"/>
      <w:lvlText w:val="•"/>
      <w:lvlJc w:val="left"/>
      <w:pPr>
        <w:ind w:left="4283" w:hanging="176"/>
      </w:pPr>
      <w:rPr>
        <w:rFonts w:hint="default"/>
      </w:rPr>
    </w:lvl>
  </w:abstractNum>
  <w:abstractNum w:abstractNumId="9" w15:restartNumberingAfterBreak="0">
    <w:nsid w:val="4BE852DB"/>
    <w:multiLevelType w:val="hybridMultilevel"/>
    <w:tmpl w:val="CBE6B95C"/>
    <w:lvl w:ilvl="0" w:tplc="A1D877B8">
      <w:numFmt w:val="bullet"/>
      <w:lvlText w:val="–"/>
      <w:lvlJc w:val="left"/>
      <w:pPr>
        <w:ind w:left="106" w:hanging="126"/>
      </w:pPr>
      <w:rPr>
        <w:rFonts w:ascii="Times New Roman" w:eastAsia="Times New Roman" w:hAnsi="Times New Roman" w:cs="Times New Roman" w:hint="default"/>
        <w:w w:val="100"/>
        <w:sz w:val="18"/>
        <w:szCs w:val="18"/>
      </w:rPr>
    </w:lvl>
    <w:lvl w:ilvl="1" w:tplc="575E3B70">
      <w:numFmt w:val="bullet"/>
      <w:lvlText w:val="•"/>
      <w:lvlJc w:val="left"/>
      <w:pPr>
        <w:ind w:left="611" w:hanging="126"/>
      </w:pPr>
      <w:rPr>
        <w:rFonts w:hint="default"/>
      </w:rPr>
    </w:lvl>
    <w:lvl w:ilvl="2" w:tplc="B40E0FC0">
      <w:numFmt w:val="bullet"/>
      <w:lvlText w:val="•"/>
      <w:lvlJc w:val="left"/>
      <w:pPr>
        <w:ind w:left="1122" w:hanging="126"/>
      </w:pPr>
      <w:rPr>
        <w:rFonts w:hint="default"/>
      </w:rPr>
    </w:lvl>
    <w:lvl w:ilvl="3" w:tplc="BFAE1BB4">
      <w:numFmt w:val="bullet"/>
      <w:lvlText w:val="•"/>
      <w:lvlJc w:val="left"/>
      <w:pPr>
        <w:ind w:left="1634" w:hanging="126"/>
      </w:pPr>
      <w:rPr>
        <w:rFonts w:hint="default"/>
      </w:rPr>
    </w:lvl>
    <w:lvl w:ilvl="4" w:tplc="3E827ECA">
      <w:numFmt w:val="bullet"/>
      <w:lvlText w:val="•"/>
      <w:lvlJc w:val="left"/>
      <w:pPr>
        <w:ind w:left="2145" w:hanging="126"/>
      </w:pPr>
      <w:rPr>
        <w:rFonts w:hint="default"/>
      </w:rPr>
    </w:lvl>
    <w:lvl w:ilvl="5" w:tplc="80BE8FD4">
      <w:numFmt w:val="bullet"/>
      <w:lvlText w:val="•"/>
      <w:lvlJc w:val="left"/>
      <w:pPr>
        <w:ind w:left="2657" w:hanging="126"/>
      </w:pPr>
      <w:rPr>
        <w:rFonts w:hint="default"/>
      </w:rPr>
    </w:lvl>
    <w:lvl w:ilvl="6" w:tplc="5BB00714">
      <w:numFmt w:val="bullet"/>
      <w:lvlText w:val="•"/>
      <w:lvlJc w:val="left"/>
      <w:pPr>
        <w:ind w:left="3168" w:hanging="126"/>
      </w:pPr>
      <w:rPr>
        <w:rFonts w:hint="default"/>
      </w:rPr>
    </w:lvl>
    <w:lvl w:ilvl="7" w:tplc="E2BCF52E">
      <w:numFmt w:val="bullet"/>
      <w:lvlText w:val="•"/>
      <w:lvlJc w:val="left"/>
      <w:pPr>
        <w:ind w:left="3679" w:hanging="126"/>
      </w:pPr>
      <w:rPr>
        <w:rFonts w:hint="default"/>
      </w:rPr>
    </w:lvl>
    <w:lvl w:ilvl="8" w:tplc="7188E1AA">
      <w:numFmt w:val="bullet"/>
      <w:lvlText w:val="•"/>
      <w:lvlJc w:val="left"/>
      <w:pPr>
        <w:ind w:left="4191" w:hanging="126"/>
      </w:pPr>
      <w:rPr>
        <w:rFonts w:hint="default"/>
      </w:rPr>
    </w:lvl>
  </w:abstractNum>
  <w:abstractNum w:abstractNumId="10" w15:restartNumberingAfterBreak="0">
    <w:nsid w:val="6D4963C5"/>
    <w:multiLevelType w:val="multilevel"/>
    <w:tmpl w:val="823E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8C"/>
    <w:rsid w:val="000012C7"/>
    <w:rsid w:val="00024CF0"/>
    <w:rsid w:val="000254B5"/>
    <w:rsid w:val="00027708"/>
    <w:rsid w:val="000317BB"/>
    <w:rsid w:val="00052C92"/>
    <w:rsid w:val="00086F01"/>
    <w:rsid w:val="0008766E"/>
    <w:rsid w:val="000B0E61"/>
    <w:rsid w:val="000B17B1"/>
    <w:rsid w:val="000F2109"/>
    <w:rsid w:val="001128F2"/>
    <w:rsid w:val="001252EB"/>
    <w:rsid w:val="001356E6"/>
    <w:rsid w:val="00146519"/>
    <w:rsid w:val="00150415"/>
    <w:rsid w:val="001608B9"/>
    <w:rsid w:val="00191F26"/>
    <w:rsid w:val="001945E8"/>
    <w:rsid w:val="001B2C36"/>
    <w:rsid w:val="001C74E8"/>
    <w:rsid w:val="001D3868"/>
    <w:rsid w:val="001E7271"/>
    <w:rsid w:val="001F3266"/>
    <w:rsid w:val="001F462B"/>
    <w:rsid w:val="00201392"/>
    <w:rsid w:val="00203494"/>
    <w:rsid w:val="00237B0A"/>
    <w:rsid w:val="00260D3D"/>
    <w:rsid w:val="00267BDE"/>
    <w:rsid w:val="002D70A6"/>
    <w:rsid w:val="002D7ADC"/>
    <w:rsid w:val="00340A3D"/>
    <w:rsid w:val="00342CD7"/>
    <w:rsid w:val="00360751"/>
    <w:rsid w:val="00383F16"/>
    <w:rsid w:val="003A1CB4"/>
    <w:rsid w:val="003A5DB3"/>
    <w:rsid w:val="003D3CD7"/>
    <w:rsid w:val="003E1CE9"/>
    <w:rsid w:val="003E20B6"/>
    <w:rsid w:val="003E7D09"/>
    <w:rsid w:val="003F6262"/>
    <w:rsid w:val="00424EF6"/>
    <w:rsid w:val="00431F8C"/>
    <w:rsid w:val="00434328"/>
    <w:rsid w:val="004533A1"/>
    <w:rsid w:val="00453665"/>
    <w:rsid w:val="00463B76"/>
    <w:rsid w:val="00467A6F"/>
    <w:rsid w:val="00471A93"/>
    <w:rsid w:val="00476B7F"/>
    <w:rsid w:val="00481908"/>
    <w:rsid w:val="004A30A4"/>
    <w:rsid w:val="004C4E44"/>
    <w:rsid w:val="004D24D8"/>
    <w:rsid w:val="004D6BFA"/>
    <w:rsid w:val="00503D80"/>
    <w:rsid w:val="005164BE"/>
    <w:rsid w:val="005210B9"/>
    <w:rsid w:val="005603D2"/>
    <w:rsid w:val="00560A13"/>
    <w:rsid w:val="005625D4"/>
    <w:rsid w:val="0057233F"/>
    <w:rsid w:val="005760A4"/>
    <w:rsid w:val="005C5944"/>
    <w:rsid w:val="005E6395"/>
    <w:rsid w:val="005E7BEA"/>
    <w:rsid w:val="005F753A"/>
    <w:rsid w:val="00633516"/>
    <w:rsid w:val="00651685"/>
    <w:rsid w:val="006805E8"/>
    <w:rsid w:val="00685B0D"/>
    <w:rsid w:val="00687379"/>
    <w:rsid w:val="006A0A55"/>
    <w:rsid w:val="006B5E0A"/>
    <w:rsid w:val="006C66CA"/>
    <w:rsid w:val="006D3895"/>
    <w:rsid w:val="006E25DF"/>
    <w:rsid w:val="007117E3"/>
    <w:rsid w:val="00722D09"/>
    <w:rsid w:val="00727793"/>
    <w:rsid w:val="007320EE"/>
    <w:rsid w:val="00742DDD"/>
    <w:rsid w:val="007517B8"/>
    <w:rsid w:val="00764B1C"/>
    <w:rsid w:val="00794701"/>
    <w:rsid w:val="007A2ECA"/>
    <w:rsid w:val="007A68F6"/>
    <w:rsid w:val="007F3C46"/>
    <w:rsid w:val="008166F0"/>
    <w:rsid w:val="00834637"/>
    <w:rsid w:val="00842C06"/>
    <w:rsid w:val="00856D23"/>
    <w:rsid w:val="00870AA2"/>
    <w:rsid w:val="0087396B"/>
    <w:rsid w:val="0087512B"/>
    <w:rsid w:val="00877E86"/>
    <w:rsid w:val="008869DC"/>
    <w:rsid w:val="0089242D"/>
    <w:rsid w:val="008B2926"/>
    <w:rsid w:val="008E1AE9"/>
    <w:rsid w:val="00923CFF"/>
    <w:rsid w:val="00937820"/>
    <w:rsid w:val="009473E6"/>
    <w:rsid w:val="009606B0"/>
    <w:rsid w:val="00963789"/>
    <w:rsid w:val="00985EE4"/>
    <w:rsid w:val="009A4AF2"/>
    <w:rsid w:val="009A64D6"/>
    <w:rsid w:val="009B2AB8"/>
    <w:rsid w:val="009E09DD"/>
    <w:rsid w:val="009F6737"/>
    <w:rsid w:val="00A025EC"/>
    <w:rsid w:val="00A15B88"/>
    <w:rsid w:val="00A217DB"/>
    <w:rsid w:val="00A32AEC"/>
    <w:rsid w:val="00A35682"/>
    <w:rsid w:val="00A37168"/>
    <w:rsid w:val="00A373C2"/>
    <w:rsid w:val="00A564D3"/>
    <w:rsid w:val="00A72350"/>
    <w:rsid w:val="00A85C40"/>
    <w:rsid w:val="00A8674E"/>
    <w:rsid w:val="00AC07C7"/>
    <w:rsid w:val="00AC5395"/>
    <w:rsid w:val="00AD32B9"/>
    <w:rsid w:val="00B27EAA"/>
    <w:rsid w:val="00B830F1"/>
    <w:rsid w:val="00B96427"/>
    <w:rsid w:val="00BA3269"/>
    <w:rsid w:val="00BB1A72"/>
    <w:rsid w:val="00BC2E9A"/>
    <w:rsid w:val="00BC650F"/>
    <w:rsid w:val="00BF4BF9"/>
    <w:rsid w:val="00BF5C2B"/>
    <w:rsid w:val="00C10766"/>
    <w:rsid w:val="00C146D8"/>
    <w:rsid w:val="00C376E5"/>
    <w:rsid w:val="00C75507"/>
    <w:rsid w:val="00CA571A"/>
    <w:rsid w:val="00CB26C0"/>
    <w:rsid w:val="00CB644F"/>
    <w:rsid w:val="00CC637C"/>
    <w:rsid w:val="00CE7F12"/>
    <w:rsid w:val="00CF05D2"/>
    <w:rsid w:val="00D038F9"/>
    <w:rsid w:val="00D03D4D"/>
    <w:rsid w:val="00D06932"/>
    <w:rsid w:val="00D274B1"/>
    <w:rsid w:val="00D4069C"/>
    <w:rsid w:val="00D41A57"/>
    <w:rsid w:val="00D520A9"/>
    <w:rsid w:val="00D77557"/>
    <w:rsid w:val="00DA169E"/>
    <w:rsid w:val="00DA1ADB"/>
    <w:rsid w:val="00DA7E7F"/>
    <w:rsid w:val="00DB4D45"/>
    <w:rsid w:val="00DD538E"/>
    <w:rsid w:val="00DE419A"/>
    <w:rsid w:val="00DE670D"/>
    <w:rsid w:val="00DF6A56"/>
    <w:rsid w:val="00E13EB2"/>
    <w:rsid w:val="00E67CE2"/>
    <w:rsid w:val="00E853B0"/>
    <w:rsid w:val="00E95280"/>
    <w:rsid w:val="00EA261F"/>
    <w:rsid w:val="00EA3450"/>
    <w:rsid w:val="00EB5F46"/>
    <w:rsid w:val="00EE67A6"/>
    <w:rsid w:val="00F20F66"/>
    <w:rsid w:val="00F2310B"/>
    <w:rsid w:val="00F24304"/>
    <w:rsid w:val="00F43398"/>
    <w:rsid w:val="00F57040"/>
    <w:rsid w:val="00F77057"/>
    <w:rsid w:val="00F82007"/>
    <w:rsid w:val="00F96A9F"/>
    <w:rsid w:val="00FA1AB8"/>
    <w:rsid w:val="00FB382D"/>
    <w:rsid w:val="00FF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52EB"/>
  <w15:docId w15:val="{F655DBF3-5518-4F84-8A1E-A087E8398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CF0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spacing w:before="104" w:line="240" w:lineRule="exact"/>
      <w:ind w:left="894" w:hanging="1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line="200" w:lineRule="exact"/>
      <w:ind w:left="106"/>
    </w:pPr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spacing w:line="200" w:lineRule="exact"/>
      <w:ind w:left="106" w:firstLine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C4E4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4E44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4E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4E44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semiHidden/>
    <w:unhideWhenUsed/>
    <w:rsid w:val="00D038F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274B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74B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74B1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74B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74B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74B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4B1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274B1"/>
    <w:pPr>
      <w:widowControl/>
      <w:autoSpaceDE/>
      <w:autoSpaceDN/>
      <w:spacing w:before="100" w:beforeAutospacing="1" w:after="142" w:line="276" w:lineRule="auto"/>
      <w:jc w:val="both"/>
    </w:pPr>
    <w:rPr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D274B1"/>
    <w:pPr>
      <w:widowControl/>
      <w:autoSpaceDE/>
      <w:autoSpaceDN/>
      <w:spacing w:before="100" w:beforeAutospacing="1" w:after="142" w:line="276" w:lineRule="auto"/>
      <w:jc w:val="both"/>
    </w:pPr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06932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286CEC2476C04FB0301F906F85DDC3" ma:contentTypeVersion="12" ma:contentTypeDescription="Crear nuevo documento." ma:contentTypeScope="" ma:versionID="c9c05b7c73018d86cc627ea9d77e71e3">
  <xsd:schema xmlns:xsd="http://www.w3.org/2001/XMLSchema" xmlns:xs="http://www.w3.org/2001/XMLSchema" xmlns:p="http://schemas.microsoft.com/office/2006/metadata/properties" xmlns:ns3="ccc689d5-c08d-4ddb-a65e-616164892330" xmlns:ns4="6fe4a68d-7196-4b31-8bbf-b691024b58e0" targetNamespace="http://schemas.microsoft.com/office/2006/metadata/properties" ma:root="true" ma:fieldsID="f45fe08b35b19eeeea954586d6ac459a" ns3:_="" ns4:_="">
    <xsd:import namespace="ccc689d5-c08d-4ddb-a65e-616164892330"/>
    <xsd:import namespace="6fe4a68d-7196-4b31-8bbf-b691024b58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689d5-c08d-4ddb-a65e-616164892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4a68d-7196-4b31-8bbf-b691024b5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4F33E0-07F8-4D6F-AAE7-C5670A570C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689d5-c08d-4ddb-a65e-616164892330"/>
    <ds:schemaRef ds:uri="6fe4a68d-7196-4b31-8bbf-b691024b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6CD77-AD19-49E3-BCE3-450DF6766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A0FA0B-6897-44AE-B717-CC96AEA90F08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6fe4a68d-7196-4b31-8bbf-b691024b58e0"/>
    <ds:schemaRef ds:uri="ccc689d5-c08d-4ddb-a65e-616164892330"/>
  </ds:schemaRefs>
</ds:datastoreItem>
</file>

<file path=customXml/itemProps4.xml><?xml version="1.0" encoding="utf-8"?>
<ds:datastoreItem xmlns:ds="http://schemas.openxmlformats.org/officeDocument/2006/customXml" ds:itemID="{3AAB3229-2C2F-439B-8792-AEF06CD53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2135</Words>
  <Characters>11748</Characters>
  <Application>Microsoft Office Word</Application>
  <DocSecurity>0</DocSecurity>
  <Lines>97</Lines>
  <Paragraphs>27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TORNERO GARCÍA, ÁNGELA</dc:creator>
  <cp:lastModifiedBy>SARRIÓN OCHANDO, JUAN</cp:lastModifiedBy>
  <cp:revision>2</cp:revision>
  <cp:lastPrinted>2022-04-20T09:11:00Z</cp:lastPrinted>
  <dcterms:created xsi:type="dcterms:W3CDTF">2022-10-17T10:36:00Z</dcterms:created>
  <dcterms:modified xsi:type="dcterms:W3CDTF">2022-10-17T10:36:00Z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LastSaved">
    <vt:filetime>2021-11-15T00:00:00Z</vt:filetime>
  </property>
  <property fmtid="{D5CDD505-2E9C-101B-9397-08002B2CF9AE}" pid="4" name="ContentTypeId">
    <vt:lpwstr>0x010100FA286CEC2476C04FB0301F906F85DDC3</vt:lpwstr>
  </property>
</Properties>
</file>