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D58A2" w14:textId="0C29DC00" w:rsidR="00DE17D4" w:rsidRPr="00C26969" w:rsidRDefault="00DE17D4" w:rsidP="00E50D95">
      <w:pPr>
        <w:spacing w:before="240" w:after="240" w:line="276" w:lineRule="auto"/>
        <w:jc w:val="both"/>
        <w:rPr>
          <w:rFonts w:ascii="Roboto" w:hAnsi="Roboto"/>
          <w:b/>
          <w:bCs/>
          <w:sz w:val="22"/>
          <w:szCs w:val="22"/>
          <w:lang w:val="es-ES"/>
        </w:rPr>
      </w:pPr>
      <w:r w:rsidRPr="00C26969">
        <w:rPr>
          <w:rFonts w:ascii="Roboto" w:hAnsi="Roboto"/>
          <w:b/>
          <w:bCs/>
          <w:sz w:val="22"/>
          <w:szCs w:val="22"/>
          <w:lang w:val="es-ES"/>
        </w:rPr>
        <w:t xml:space="preserve">Borrador del Proyecto de Orden XX/2026, de XX de </w:t>
      </w:r>
      <w:r w:rsidR="003654C9" w:rsidRPr="00C26969">
        <w:rPr>
          <w:rFonts w:ascii="Roboto" w:hAnsi="Roboto"/>
          <w:b/>
          <w:bCs/>
          <w:sz w:val="22"/>
          <w:szCs w:val="22"/>
          <w:lang w:val="es-ES"/>
        </w:rPr>
        <w:t>2026</w:t>
      </w:r>
      <w:r w:rsidRPr="00C26969">
        <w:rPr>
          <w:rFonts w:ascii="Roboto" w:hAnsi="Roboto"/>
          <w:b/>
          <w:bCs/>
          <w:sz w:val="22"/>
          <w:szCs w:val="22"/>
          <w:lang w:val="es-ES"/>
        </w:rPr>
        <w:t>, de la Conseller</w:t>
      </w:r>
      <w:r w:rsidR="00C26969" w:rsidRPr="00C26969">
        <w:rPr>
          <w:rFonts w:ascii="Roboto" w:hAnsi="Roboto"/>
          <w:b/>
          <w:bCs/>
          <w:sz w:val="22"/>
          <w:szCs w:val="22"/>
          <w:lang w:val="es-ES"/>
        </w:rPr>
        <w:t>i</w:t>
      </w:r>
      <w:r w:rsidRPr="00C26969">
        <w:rPr>
          <w:rFonts w:ascii="Roboto" w:hAnsi="Roboto"/>
          <w:b/>
          <w:bCs/>
          <w:sz w:val="22"/>
          <w:szCs w:val="22"/>
          <w:lang w:val="es-ES"/>
        </w:rPr>
        <w:t>a de Educación, Cultura y Universidades, por la cual se des</w:t>
      </w:r>
      <w:r w:rsidR="0026162B">
        <w:rPr>
          <w:rFonts w:ascii="Roboto" w:hAnsi="Roboto"/>
          <w:b/>
          <w:bCs/>
          <w:sz w:val="22"/>
          <w:szCs w:val="22"/>
          <w:lang w:val="es-ES"/>
        </w:rPr>
        <w:t>ar</w:t>
      </w:r>
      <w:r w:rsidRPr="00C26969">
        <w:rPr>
          <w:rFonts w:ascii="Roboto" w:hAnsi="Roboto"/>
          <w:b/>
          <w:bCs/>
          <w:sz w:val="22"/>
          <w:szCs w:val="22"/>
          <w:lang w:val="es-ES"/>
        </w:rPr>
        <w:t xml:space="preserve">rolla el régimen de contratación de personal experto del sector productivo para impartir enseñanzas de Formación Profesional en centros públicos de enseñanza no universitaria, dependientes de la </w:t>
      </w:r>
      <w:r w:rsidR="00C26969">
        <w:rPr>
          <w:rFonts w:ascii="Roboto" w:hAnsi="Roboto"/>
          <w:b/>
          <w:bCs/>
          <w:sz w:val="22"/>
          <w:szCs w:val="22"/>
          <w:lang w:val="es-ES"/>
        </w:rPr>
        <w:t>c</w:t>
      </w:r>
      <w:r w:rsidRPr="00C26969">
        <w:rPr>
          <w:rFonts w:ascii="Roboto" w:hAnsi="Roboto"/>
          <w:b/>
          <w:bCs/>
          <w:sz w:val="22"/>
          <w:szCs w:val="22"/>
          <w:lang w:val="es-ES"/>
        </w:rPr>
        <w:t>onseller</w:t>
      </w:r>
      <w:r w:rsidR="00C26969">
        <w:rPr>
          <w:rFonts w:ascii="Roboto" w:hAnsi="Roboto"/>
          <w:b/>
          <w:bCs/>
          <w:sz w:val="22"/>
          <w:szCs w:val="22"/>
          <w:lang w:val="es-ES"/>
        </w:rPr>
        <w:t>i</w:t>
      </w:r>
      <w:r w:rsidRPr="00C26969">
        <w:rPr>
          <w:rFonts w:ascii="Roboto" w:hAnsi="Roboto"/>
          <w:b/>
          <w:bCs/>
          <w:sz w:val="22"/>
          <w:szCs w:val="22"/>
          <w:lang w:val="es-ES"/>
        </w:rPr>
        <w:t>a con competencias en materia de educación</w:t>
      </w:r>
    </w:p>
    <w:p w14:paraId="075E237C" w14:textId="77777777" w:rsidR="00DE17D4" w:rsidRPr="00C26969" w:rsidRDefault="00DE17D4" w:rsidP="00E50D95">
      <w:pPr>
        <w:pStyle w:val="Default"/>
        <w:spacing w:before="240" w:after="240" w:line="276" w:lineRule="auto"/>
        <w:jc w:val="both"/>
        <w:rPr>
          <w:rFonts w:ascii="Roboto" w:hAnsi="Roboto"/>
          <w:b/>
          <w:bCs/>
        </w:rPr>
      </w:pPr>
      <w:r w:rsidRPr="00C26969">
        <w:rPr>
          <w:rFonts w:ascii="Roboto" w:hAnsi="Roboto"/>
          <w:b/>
          <w:bCs/>
        </w:rPr>
        <w:t>ÍNDICE</w:t>
      </w:r>
    </w:p>
    <w:sdt>
      <w:sdtPr>
        <w:rPr>
          <w:rFonts w:asciiTheme="minorHAnsi" w:eastAsiaTheme="minorEastAsia" w:hAnsiTheme="minorHAnsi"/>
          <w:b w:val="0"/>
          <w:bCs w:val="0"/>
          <w:kern w:val="0"/>
          <w:sz w:val="24"/>
          <w:szCs w:val="24"/>
          <w:lang w:val="es-ES"/>
        </w:rPr>
        <w:id w:val="-2140176359"/>
        <w:docPartObj>
          <w:docPartGallery w:val="Table of Contents"/>
          <w:docPartUnique/>
        </w:docPartObj>
      </w:sdtPr>
      <w:sdtEndPr/>
      <w:sdtContent>
        <w:p w14:paraId="0C3CC1F1" w14:textId="4F15CD32" w:rsidR="00BC7297" w:rsidRPr="00C26969" w:rsidRDefault="00BC7297">
          <w:pPr>
            <w:pStyle w:val="TtuloTDC"/>
            <w:rPr>
              <w:lang w:val="es-ES"/>
            </w:rPr>
          </w:pPr>
        </w:p>
        <w:p w14:paraId="6E18143B" w14:textId="102D89A5" w:rsidR="00CF7291" w:rsidRDefault="00BC7297">
          <w:pPr>
            <w:pStyle w:val="TDC1"/>
            <w:tabs>
              <w:tab w:val="right" w:leader="dot" w:pos="8494"/>
            </w:tabs>
            <w:rPr>
              <w:rFonts w:cstheme="minorBidi"/>
              <w:noProof/>
              <w:kern w:val="2"/>
              <w:lang w:val="es-ES" w:eastAsia="es-ES"/>
              <w14:ligatures w14:val="standardContextual"/>
            </w:rPr>
          </w:pPr>
          <w:r w:rsidRPr="00C26969">
            <w:rPr>
              <w:lang w:val="es-ES"/>
            </w:rPr>
            <w:fldChar w:fldCharType="begin"/>
          </w:r>
          <w:r w:rsidRPr="00C26969">
            <w:rPr>
              <w:lang w:val="es-ES"/>
            </w:rPr>
            <w:instrText xml:space="preserve"> TOC \o "1-3" \h \z \u </w:instrText>
          </w:r>
          <w:r w:rsidRPr="00C26969">
            <w:rPr>
              <w:lang w:val="es-ES"/>
            </w:rPr>
            <w:fldChar w:fldCharType="separate"/>
          </w:r>
          <w:hyperlink w:anchor="_Toc229747460" w:history="1">
            <w:r w:rsidR="00CF7291" w:rsidRPr="00616892">
              <w:rPr>
                <w:rStyle w:val="Hipervnculo"/>
                <w:rFonts w:ascii="Roboto" w:hAnsi="Roboto"/>
                <w:b/>
                <w:noProof/>
                <w:lang w:bidi="hi-IN"/>
              </w:rPr>
              <w:t>PREÁMBULO</w:t>
            </w:r>
            <w:r w:rsidR="00CF7291">
              <w:rPr>
                <w:noProof/>
                <w:webHidden/>
              </w:rPr>
              <w:tab/>
            </w:r>
            <w:r w:rsidR="00CF7291">
              <w:rPr>
                <w:noProof/>
                <w:webHidden/>
              </w:rPr>
              <w:fldChar w:fldCharType="begin"/>
            </w:r>
            <w:r w:rsidR="00CF7291">
              <w:rPr>
                <w:noProof/>
                <w:webHidden/>
              </w:rPr>
              <w:instrText xml:space="preserve"> PAGEREF _Toc229747460 \h </w:instrText>
            </w:r>
            <w:r w:rsidR="00CF7291">
              <w:rPr>
                <w:noProof/>
                <w:webHidden/>
              </w:rPr>
            </w:r>
            <w:r w:rsidR="00CF7291">
              <w:rPr>
                <w:noProof/>
                <w:webHidden/>
              </w:rPr>
              <w:fldChar w:fldCharType="separate"/>
            </w:r>
            <w:r w:rsidR="00CF7291">
              <w:rPr>
                <w:noProof/>
                <w:webHidden/>
              </w:rPr>
              <w:t>5</w:t>
            </w:r>
            <w:r w:rsidR="00CF7291">
              <w:rPr>
                <w:noProof/>
                <w:webHidden/>
              </w:rPr>
              <w:fldChar w:fldCharType="end"/>
            </w:r>
          </w:hyperlink>
        </w:p>
        <w:p w14:paraId="2CCD0E9A" w14:textId="0EA68619" w:rsidR="00CF7291" w:rsidRDefault="00CF7291">
          <w:pPr>
            <w:pStyle w:val="TDC1"/>
            <w:tabs>
              <w:tab w:val="right" w:leader="dot" w:pos="8494"/>
            </w:tabs>
            <w:rPr>
              <w:rFonts w:cstheme="minorBidi"/>
              <w:noProof/>
              <w:kern w:val="2"/>
              <w:lang w:val="es-ES" w:eastAsia="es-ES"/>
              <w14:ligatures w14:val="standardContextual"/>
            </w:rPr>
          </w:pPr>
          <w:hyperlink w:anchor="_Toc229747461" w:history="1">
            <w:r w:rsidRPr="00616892">
              <w:rPr>
                <w:rStyle w:val="Hipervnculo"/>
                <w:rFonts w:ascii="Roboto" w:hAnsi="Roboto"/>
                <w:noProof/>
                <w:lang w:val="es-ES"/>
              </w:rPr>
              <w:t>ORDENO</w:t>
            </w:r>
            <w:r>
              <w:rPr>
                <w:noProof/>
                <w:webHidden/>
              </w:rPr>
              <w:tab/>
            </w:r>
            <w:r>
              <w:rPr>
                <w:noProof/>
                <w:webHidden/>
              </w:rPr>
              <w:fldChar w:fldCharType="begin"/>
            </w:r>
            <w:r>
              <w:rPr>
                <w:noProof/>
                <w:webHidden/>
              </w:rPr>
              <w:instrText xml:space="preserve"> PAGEREF _Toc229747461 \h </w:instrText>
            </w:r>
            <w:r>
              <w:rPr>
                <w:noProof/>
                <w:webHidden/>
              </w:rPr>
            </w:r>
            <w:r>
              <w:rPr>
                <w:noProof/>
                <w:webHidden/>
              </w:rPr>
              <w:fldChar w:fldCharType="separate"/>
            </w:r>
            <w:r>
              <w:rPr>
                <w:noProof/>
                <w:webHidden/>
              </w:rPr>
              <w:t>13</w:t>
            </w:r>
            <w:r>
              <w:rPr>
                <w:noProof/>
                <w:webHidden/>
              </w:rPr>
              <w:fldChar w:fldCharType="end"/>
            </w:r>
          </w:hyperlink>
        </w:p>
        <w:p w14:paraId="51B5E477" w14:textId="4E4D0D42" w:rsidR="00CF7291" w:rsidRDefault="00CF7291">
          <w:pPr>
            <w:pStyle w:val="TDC1"/>
            <w:tabs>
              <w:tab w:val="right" w:leader="dot" w:pos="8494"/>
            </w:tabs>
            <w:rPr>
              <w:rFonts w:cstheme="minorBidi"/>
              <w:noProof/>
              <w:kern w:val="2"/>
              <w:lang w:val="es-ES" w:eastAsia="es-ES"/>
              <w14:ligatures w14:val="standardContextual"/>
            </w:rPr>
          </w:pPr>
          <w:hyperlink w:anchor="_Toc229747462" w:history="1">
            <w:r w:rsidRPr="00616892">
              <w:rPr>
                <w:rStyle w:val="Hipervnculo"/>
                <w:rFonts w:ascii="Roboto" w:hAnsi="Roboto"/>
                <w:noProof/>
                <w:lang w:val="es-ES"/>
              </w:rPr>
              <w:t>CAPÍTULO I</w:t>
            </w:r>
            <w:r>
              <w:rPr>
                <w:noProof/>
                <w:webHidden/>
              </w:rPr>
              <w:tab/>
            </w:r>
            <w:r>
              <w:rPr>
                <w:noProof/>
                <w:webHidden/>
              </w:rPr>
              <w:fldChar w:fldCharType="begin"/>
            </w:r>
            <w:r>
              <w:rPr>
                <w:noProof/>
                <w:webHidden/>
              </w:rPr>
              <w:instrText xml:space="preserve"> PAGEREF _Toc229747462 \h </w:instrText>
            </w:r>
            <w:r>
              <w:rPr>
                <w:noProof/>
                <w:webHidden/>
              </w:rPr>
            </w:r>
            <w:r>
              <w:rPr>
                <w:noProof/>
                <w:webHidden/>
              </w:rPr>
              <w:fldChar w:fldCharType="separate"/>
            </w:r>
            <w:r>
              <w:rPr>
                <w:noProof/>
                <w:webHidden/>
              </w:rPr>
              <w:t>13</w:t>
            </w:r>
            <w:r>
              <w:rPr>
                <w:noProof/>
                <w:webHidden/>
              </w:rPr>
              <w:fldChar w:fldCharType="end"/>
            </w:r>
          </w:hyperlink>
        </w:p>
        <w:p w14:paraId="4A0A7DC0" w14:textId="610E132F" w:rsidR="00CF7291" w:rsidRDefault="00CF7291">
          <w:pPr>
            <w:pStyle w:val="TDC1"/>
            <w:tabs>
              <w:tab w:val="right" w:leader="dot" w:pos="8494"/>
            </w:tabs>
            <w:rPr>
              <w:rFonts w:cstheme="minorBidi"/>
              <w:noProof/>
              <w:kern w:val="2"/>
              <w:lang w:val="es-ES" w:eastAsia="es-ES"/>
              <w14:ligatures w14:val="standardContextual"/>
            </w:rPr>
          </w:pPr>
          <w:hyperlink w:anchor="_Toc229747463" w:history="1">
            <w:r w:rsidRPr="00616892">
              <w:rPr>
                <w:rStyle w:val="Hipervnculo"/>
                <w:rFonts w:ascii="Roboto" w:hAnsi="Roboto"/>
                <w:i/>
                <w:iCs/>
                <w:noProof/>
                <w:lang w:val="es-ES"/>
              </w:rPr>
              <w:t>Disposiciones generales</w:t>
            </w:r>
            <w:r>
              <w:rPr>
                <w:noProof/>
                <w:webHidden/>
              </w:rPr>
              <w:tab/>
            </w:r>
            <w:r>
              <w:rPr>
                <w:noProof/>
                <w:webHidden/>
              </w:rPr>
              <w:fldChar w:fldCharType="begin"/>
            </w:r>
            <w:r>
              <w:rPr>
                <w:noProof/>
                <w:webHidden/>
              </w:rPr>
              <w:instrText xml:space="preserve"> PAGEREF _Toc229747463 \h </w:instrText>
            </w:r>
            <w:r>
              <w:rPr>
                <w:noProof/>
                <w:webHidden/>
              </w:rPr>
            </w:r>
            <w:r>
              <w:rPr>
                <w:noProof/>
                <w:webHidden/>
              </w:rPr>
              <w:fldChar w:fldCharType="separate"/>
            </w:r>
            <w:r>
              <w:rPr>
                <w:noProof/>
                <w:webHidden/>
              </w:rPr>
              <w:t>13</w:t>
            </w:r>
            <w:r>
              <w:rPr>
                <w:noProof/>
                <w:webHidden/>
              </w:rPr>
              <w:fldChar w:fldCharType="end"/>
            </w:r>
          </w:hyperlink>
        </w:p>
        <w:p w14:paraId="0F870465" w14:textId="2DCAF9D9" w:rsidR="00CF7291" w:rsidRDefault="00CF7291">
          <w:pPr>
            <w:pStyle w:val="TDC2"/>
            <w:tabs>
              <w:tab w:val="right" w:leader="dot" w:pos="8494"/>
            </w:tabs>
            <w:rPr>
              <w:rFonts w:cstheme="minorBidi"/>
              <w:noProof/>
              <w:kern w:val="2"/>
              <w:lang w:val="es-ES" w:eastAsia="es-ES"/>
              <w14:ligatures w14:val="standardContextual"/>
            </w:rPr>
          </w:pPr>
          <w:hyperlink w:anchor="_Toc229747464" w:history="1">
            <w:r w:rsidRPr="00616892">
              <w:rPr>
                <w:rStyle w:val="Hipervnculo"/>
                <w:rFonts w:ascii="Roboto" w:hAnsi="Roboto"/>
                <w:noProof/>
                <w:lang w:val="es-ES"/>
              </w:rPr>
              <w:t>Artículo 1. Objeto</w:t>
            </w:r>
            <w:r>
              <w:rPr>
                <w:noProof/>
                <w:webHidden/>
              </w:rPr>
              <w:tab/>
            </w:r>
            <w:r>
              <w:rPr>
                <w:noProof/>
                <w:webHidden/>
              </w:rPr>
              <w:fldChar w:fldCharType="begin"/>
            </w:r>
            <w:r>
              <w:rPr>
                <w:noProof/>
                <w:webHidden/>
              </w:rPr>
              <w:instrText xml:space="preserve"> PAGEREF _Toc229747464 \h </w:instrText>
            </w:r>
            <w:r>
              <w:rPr>
                <w:noProof/>
                <w:webHidden/>
              </w:rPr>
            </w:r>
            <w:r>
              <w:rPr>
                <w:noProof/>
                <w:webHidden/>
              </w:rPr>
              <w:fldChar w:fldCharType="separate"/>
            </w:r>
            <w:r>
              <w:rPr>
                <w:noProof/>
                <w:webHidden/>
              </w:rPr>
              <w:t>13</w:t>
            </w:r>
            <w:r>
              <w:rPr>
                <w:noProof/>
                <w:webHidden/>
              </w:rPr>
              <w:fldChar w:fldCharType="end"/>
            </w:r>
          </w:hyperlink>
        </w:p>
        <w:p w14:paraId="49C061C5" w14:textId="4B3E455D" w:rsidR="00CF7291" w:rsidRDefault="00CF7291">
          <w:pPr>
            <w:pStyle w:val="TDC2"/>
            <w:tabs>
              <w:tab w:val="right" w:leader="dot" w:pos="8494"/>
            </w:tabs>
            <w:rPr>
              <w:rFonts w:cstheme="minorBidi"/>
              <w:noProof/>
              <w:kern w:val="2"/>
              <w:lang w:val="es-ES" w:eastAsia="es-ES"/>
              <w14:ligatures w14:val="standardContextual"/>
            </w:rPr>
          </w:pPr>
          <w:hyperlink w:anchor="_Toc229747465" w:history="1">
            <w:r w:rsidRPr="00616892">
              <w:rPr>
                <w:rStyle w:val="Hipervnculo"/>
                <w:rFonts w:ascii="Roboto" w:hAnsi="Roboto"/>
                <w:noProof/>
                <w:lang w:val="es-ES"/>
              </w:rPr>
              <w:t>Artículo 2. Ámbito de aplicación</w:t>
            </w:r>
            <w:r>
              <w:rPr>
                <w:noProof/>
                <w:webHidden/>
              </w:rPr>
              <w:tab/>
            </w:r>
            <w:r>
              <w:rPr>
                <w:noProof/>
                <w:webHidden/>
              </w:rPr>
              <w:fldChar w:fldCharType="begin"/>
            </w:r>
            <w:r>
              <w:rPr>
                <w:noProof/>
                <w:webHidden/>
              </w:rPr>
              <w:instrText xml:space="preserve"> PAGEREF _Toc229747465 \h </w:instrText>
            </w:r>
            <w:r>
              <w:rPr>
                <w:noProof/>
                <w:webHidden/>
              </w:rPr>
            </w:r>
            <w:r>
              <w:rPr>
                <w:noProof/>
                <w:webHidden/>
              </w:rPr>
              <w:fldChar w:fldCharType="separate"/>
            </w:r>
            <w:r>
              <w:rPr>
                <w:noProof/>
                <w:webHidden/>
              </w:rPr>
              <w:t>13</w:t>
            </w:r>
            <w:r>
              <w:rPr>
                <w:noProof/>
                <w:webHidden/>
              </w:rPr>
              <w:fldChar w:fldCharType="end"/>
            </w:r>
          </w:hyperlink>
        </w:p>
        <w:p w14:paraId="74739C8D" w14:textId="765FB439" w:rsidR="00CF7291" w:rsidRDefault="00CF7291">
          <w:pPr>
            <w:pStyle w:val="TDC2"/>
            <w:tabs>
              <w:tab w:val="right" w:leader="dot" w:pos="8494"/>
            </w:tabs>
            <w:rPr>
              <w:rFonts w:cstheme="minorBidi"/>
              <w:noProof/>
              <w:kern w:val="2"/>
              <w:lang w:val="es-ES" w:eastAsia="es-ES"/>
              <w14:ligatures w14:val="standardContextual"/>
            </w:rPr>
          </w:pPr>
          <w:hyperlink w:anchor="_Toc229747466" w:history="1">
            <w:r w:rsidRPr="00616892">
              <w:rPr>
                <w:rStyle w:val="Hipervnculo"/>
                <w:rFonts w:ascii="Roboto" w:hAnsi="Roboto"/>
                <w:noProof/>
                <w:lang w:val="es-ES"/>
              </w:rPr>
              <w:t>Artículo 3. Definiciones</w:t>
            </w:r>
            <w:r>
              <w:rPr>
                <w:noProof/>
                <w:webHidden/>
              </w:rPr>
              <w:tab/>
            </w:r>
            <w:r>
              <w:rPr>
                <w:noProof/>
                <w:webHidden/>
              </w:rPr>
              <w:fldChar w:fldCharType="begin"/>
            </w:r>
            <w:r>
              <w:rPr>
                <w:noProof/>
                <w:webHidden/>
              </w:rPr>
              <w:instrText xml:space="preserve"> PAGEREF _Toc229747466 \h </w:instrText>
            </w:r>
            <w:r>
              <w:rPr>
                <w:noProof/>
                <w:webHidden/>
              </w:rPr>
            </w:r>
            <w:r>
              <w:rPr>
                <w:noProof/>
                <w:webHidden/>
              </w:rPr>
              <w:fldChar w:fldCharType="separate"/>
            </w:r>
            <w:r>
              <w:rPr>
                <w:noProof/>
                <w:webHidden/>
              </w:rPr>
              <w:t>13</w:t>
            </w:r>
            <w:r>
              <w:rPr>
                <w:noProof/>
                <w:webHidden/>
              </w:rPr>
              <w:fldChar w:fldCharType="end"/>
            </w:r>
          </w:hyperlink>
        </w:p>
        <w:p w14:paraId="1249D333" w14:textId="09C0AFCF" w:rsidR="00CF7291" w:rsidRDefault="00CF7291">
          <w:pPr>
            <w:pStyle w:val="TDC2"/>
            <w:tabs>
              <w:tab w:val="right" w:leader="dot" w:pos="8494"/>
            </w:tabs>
            <w:rPr>
              <w:rFonts w:cstheme="minorBidi"/>
              <w:noProof/>
              <w:kern w:val="2"/>
              <w:lang w:val="es-ES" w:eastAsia="es-ES"/>
              <w14:ligatures w14:val="standardContextual"/>
            </w:rPr>
          </w:pPr>
          <w:hyperlink w:anchor="_Toc229747467" w:history="1">
            <w:r w:rsidRPr="00616892">
              <w:rPr>
                <w:rStyle w:val="Hipervnculo"/>
                <w:rFonts w:ascii="Roboto" w:hAnsi="Roboto"/>
                <w:noProof/>
                <w:lang w:val="es-ES"/>
              </w:rPr>
              <w:t>Artículo 4. Principios generales aplicables a los procedimientos de determinación de puestos, provisión y contratación</w:t>
            </w:r>
            <w:r>
              <w:rPr>
                <w:noProof/>
                <w:webHidden/>
              </w:rPr>
              <w:tab/>
            </w:r>
            <w:r>
              <w:rPr>
                <w:noProof/>
                <w:webHidden/>
              </w:rPr>
              <w:fldChar w:fldCharType="begin"/>
            </w:r>
            <w:r>
              <w:rPr>
                <w:noProof/>
                <w:webHidden/>
              </w:rPr>
              <w:instrText xml:space="preserve"> PAGEREF _Toc229747467 \h </w:instrText>
            </w:r>
            <w:r>
              <w:rPr>
                <w:noProof/>
                <w:webHidden/>
              </w:rPr>
            </w:r>
            <w:r>
              <w:rPr>
                <w:noProof/>
                <w:webHidden/>
              </w:rPr>
              <w:fldChar w:fldCharType="separate"/>
            </w:r>
            <w:r>
              <w:rPr>
                <w:noProof/>
                <w:webHidden/>
              </w:rPr>
              <w:t>14</w:t>
            </w:r>
            <w:r>
              <w:rPr>
                <w:noProof/>
                <w:webHidden/>
              </w:rPr>
              <w:fldChar w:fldCharType="end"/>
            </w:r>
          </w:hyperlink>
        </w:p>
        <w:p w14:paraId="3537F650" w14:textId="71F49C18" w:rsidR="00CF7291" w:rsidRDefault="00CF7291">
          <w:pPr>
            <w:pStyle w:val="TDC1"/>
            <w:tabs>
              <w:tab w:val="right" w:leader="dot" w:pos="8494"/>
            </w:tabs>
            <w:rPr>
              <w:rFonts w:cstheme="minorBidi"/>
              <w:noProof/>
              <w:kern w:val="2"/>
              <w:lang w:val="es-ES" w:eastAsia="es-ES"/>
              <w14:ligatures w14:val="standardContextual"/>
            </w:rPr>
          </w:pPr>
          <w:hyperlink w:anchor="_Toc229747468" w:history="1">
            <w:r w:rsidRPr="00616892">
              <w:rPr>
                <w:rStyle w:val="Hipervnculo"/>
                <w:rFonts w:ascii="Roboto" w:hAnsi="Roboto"/>
                <w:noProof/>
                <w:lang w:val="es-ES"/>
              </w:rPr>
              <w:t>CAPÍTULO II</w:t>
            </w:r>
            <w:r>
              <w:rPr>
                <w:noProof/>
                <w:webHidden/>
              </w:rPr>
              <w:tab/>
            </w:r>
            <w:r>
              <w:rPr>
                <w:noProof/>
                <w:webHidden/>
              </w:rPr>
              <w:fldChar w:fldCharType="begin"/>
            </w:r>
            <w:r>
              <w:rPr>
                <w:noProof/>
                <w:webHidden/>
              </w:rPr>
              <w:instrText xml:space="preserve"> PAGEREF _Toc229747468 \h </w:instrText>
            </w:r>
            <w:r>
              <w:rPr>
                <w:noProof/>
                <w:webHidden/>
              </w:rPr>
            </w:r>
            <w:r>
              <w:rPr>
                <w:noProof/>
                <w:webHidden/>
              </w:rPr>
              <w:fldChar w:fldCharType="separate"/>
            </w:r>
            <w:r>
              <w:rPr>
                <w:noProof/>
                <w:webHidden/>
              </w:rPr>
              <w:t>15</w:t>
            </w:r>
            <w:r>
              <w:rPr>
                <w:noProof/>
                <w:webHidden/>
              </w:rPr>
              <w:fldChar w:fldCharType="end"/>
            </w:r>
          </w:hyperlink>
        </w:p>
        <w:p w14:paraId="3EF12A0A" w14:textId="59E55035" w:rsidR="00CF7291" w:rsidRDefault="00CF7291">
          <w:pPr>
            <w:pStyle w:val="TDC1"/>
            <w:tabs>
              <w:tab w:val="right" w:leader="dot" w:pos="8494"/>
            </w:tabs>
            <w:rPr>
              <w:rFonts w:cstheme="minorBidi"/>
              <w:noProof/>
              <w:kern w:val="2"/>
              <w:lang w:val="es-ES" w:eastAsia="es-ES"/>
              <w14:ligatures w14:val="standardContextual"/>
            </w:rPr>
          </w:pPr>
          <w:hyperlink w:anchor="_Toc229747469" w:history="1">
            <w:r w:rsidRPr="00616892">
              <w:rPr>
                <w:rStyle w:val="Hipervnculo"/>
                <w:rFonts w:ascii="Roboto" w:hAnsi="Roboto"/>
                <w:i/>
                <w:iCs/>
                <w:noProof/>
                <w:lang w:val="es-ES"/>
              </w:rPr>
              <w:t>Requisitos del personal experto de sector productivo</w:t>
            </w:r>
            <w:r>
              <w:rPr>
                <w:noProof/>
                <w:webHidden/>
              </w:rPr>
              <w:tab/>
            </w:r>
            <w:r>
              <w:rPr>
                <w:noProof/>
                <w:webHidden/>
              </w:rPr>
              <w:fldChar w:fldCharType="begin"/>
            </w:r>
            <w:r>
              <w:rPr>
                <w:noProof/>
                <w:webHidden/>
              </w:rPr>
              <w:instrText xml:space="preserve"> PAGEREF _Toc229747469 \h </w:instrText>
            </w:r>
            <w:r>
              <w:rPr>
                <w:noProof/>
                <w:webHidden/>
              </w:rPr>
            </w:r>
            <w:r>
              <w:rPr>
                <w:noProof/>
                <w:webHidden/>
              </w:rPr>
              <w:fldChar w:fldCharType="separate"/>
            </w:r>
            <w:r>
              <w:rPr>
                <w:noProof/>
                <w:webHidden/>
              </w:rPr>
              <w:t>15</w:t>
            </w:r>
            <w:r>
              <w:rPr>
                <w:noProof/>
                <w:webHidden/>
              </w:rPr>
              <w:fldChar w:fldCharType="end"/>
            </w:r>
          </w:hyperlink>
        </w:p>
        <w:p w14:paraId="44E68658" w14:textId="1C70F023" w:rsidR="00CF7291" w:rsidRDefault="00CF7291">
          <w:pPr>
            <w:pStyle w:val="TDC2"/>
            <w:tabs>
              <w:tab w:val="right" w:leader="dot" w:pos="8494"/>
            </w:tabs>
            <w:rPr>
              <w:rFonts w:cstheme="minorBidi"/>
              <w:noProof/>
              <w:kern w:val="2"/>
              <w:lang w:val="es-ES" w:eastAsia="es-ES"/>
              <w14:ligatures w14:val="standardContextual"/>
            </w:rPr>
          </w:pPr>
          <w:hyperlink w:anchor="_Toc229747470" w:history="1">
            <w:r w:rsidRPr="00616892">
              <w:rPr>
                <w:rStyle w:val="Hipervnculo"/>
                <w:rFonts w:ascii="Roboto" w:hAnsi="Roboto"/>
                <w:noProof/>
                <w:lang w:val="es-ES"/>
              </w:rPr>
              <w:t>Artículo 5. Requisitos y condiciones generales del personal experto de sector productivo</w:t>
            </w:r>
            <w:r>
              <w:rPr>
                <w:noProof/>
                <w:webHidden/>
              </w:rPr>
              <w:tab/>
            </w:r>
            <w:r>
              <w:rPr>
                <w:noProof/>
                <w:webHidden/>
              </w:rPr>
              <w:fldChar w:fldCharType="begin"/>
            </w:r>
            <w:r>
              <w:rPr>
                <w:noProof/>
                <w:webHidden/>
              </w:rPr>
              <w:instrText xml:space="preserve"> PAGEREF _Toc229747470 \h </w:instrText>
            </w:r>
            <w:r>
              <w:rPr>
                <w:noProof/>
                <w:webHidden/>
              </w:rPr>
            </w:r>
            <w:r>
              <w:rPr>
                <w:noProof/>
                <w:webHidden/>
              </w:rPr>
              <w:fldChar w:fldCharType="separate"/>
            </w:r>
            <w:r>
              <w:rPr>
                <w:noProof/>
                <w:webHidden/>
              </w:rPr>
              <w:t>15</w:t>
            </w:r>
            <w:r>
              <w:rPr>
                <w:noProof/>
                <w:webHidden/>
              </w:rPr>
              <w:fldChar w:fldCharType="end"/>
            </w:r>
          </w:hyperlink>
        </w:p>
        <w:p w14:paraId="5ABCA719" w14:textId="648633C0" w:rsidR="00CF7291" w:rsidRDefault="00CF7291">
          <w:pPr>
            <w:pStyle w:val="TDC2"/>
            <w:tabs>
              <w:tab w:val="right" w:leader="dot" w:pos="8494"/>
            </w:tabs>
            <w:rPr>
              <w:rFonts w:cstheme="minorBidi"/>
              <w:noProof/>
              <w:kern w:val="2"/>
              <w:lang w:val="es-ES" w:eastAsia="es-ES"/>
              <w14:ligatures w14:val="standardContextual"/>
            </w:rPr>
          </w:pPr>
          <w:hyperlink w:anchor="_Toc229747471" w:history="1">
            <w:r w:rsidRPr="00616892">
              <w:rPr>
                <w:rStyle w:val="Hipervnculo"/>
                <w:rFonts w:ascii="Roboto" w:hAnsi="Roboto"/>
                <w:noProof/>
                <w:lang w:val="es-ES"/>
              </w:rPr>
              <w:t>Artículo 6. Requisitos específicos del personal experto del sector productivo</w:t>
            </w:r>
            <w:r>
              <w:rPr>
                <w:noProof/>
                <w:webHidden/>
              </w:rPr>
              <w:tab/>
            </w:r>
            <w:r>
              <w:rPr>
                <w:noProof/>
                <w:webHidden/>
              </w:rPr>
              <w:fldChar w:fldCharType="begin"/>
            </w:r>
            <w:r>
              <w:rPr>
                <w:noProof/>
                <w:webHidden/>
              </w:rPr>
              <w:instrText xml:space="preserve"> PAGEREF _Toc229747471 \h </w:instrText>
            </w:r>
            <w:r>
              <w:rPr>
                <w:noProof/>
                <w:webHidden/>
              </w:rPr>
            </w:r>
            <w:r>
              <w:rPr>
                <w:noProof/>
                <w:webHidden/>
              </w:rPr>
              <w:fldChar w:fldCharType="separate"/>
            </w:r>
            <w:r>
              <w:rPr>
                <w:noProof/>
                <w:webHidden/>
              </w:rPr>
              <w:t>16</w:t>
            </w:r>
            <w:r>
              <w:rPr>
                <w:noProof/>
                <w:webHidden/>
              </w:rPr>
              <w:fldChar w:fldCharType="end"/>
            </w:r>
          </w:hyperlink>
        </w:p>
        <w:p w14:paraId="12634EB7" w14:textId="36E3C961" w:rsidR="00CF7291" w:rsidRDefault="00CF7291">
          <w:pPr>
            <w:pStyle w:val="TDC2"/>
            <w:tabs>
              <w:tab w:val="right" w:leader="dot" w:pos="8494"/>
            </w:tabs>
            <w:rPr>
              <w:rFonts w:cstheme="minorBidi"/>
              <w:noProof/>
              <w:kern w:val="2"/>
              <w:lang w:val="es-ES" w:eastAsia="es-ES"/>
              <w14:ligatures w14:val="standardContextual"/>
            </w:rPr>
          </w:pPr>
          <w:hyperlink w:anchor="_Toc229747472" w:history="1">
            <w:r w:rsidRPr="00616892">
              <w:rPr>
                <w:rStyle w:val="Hipervnculo"/>
                <w:rFonts w:ascii="Roboto" w:hAnsi="Roboto"/>
                <w:noProof/>
                <w:lang w:val="es-ES"/>
              </w:rPr>
              <w:t>Artículo 7. Acreditación de la experiencia profesional</w:t>
            </w:r>
            <w:r>
              <w:rPr>
                <w:noProof/>
                <w:webHidden/>
              </w:rPr>
              <w:tab/>
            </w:r>
            <w:r>
              <w:rPr>
                <w:noProof/>
                <w:webHidden/>
              </w:rPr>
              <w:fldChar w:fldCharType="begin"/>
            </w:r>
            <w:r>
              <w:rPr>
                <w:noProof/>
                <w:webHidden/>
              </w:rPr>
              <w:instrText xml:space="preserve"> PAGEREF _Toc229747472 \h </w:instrText>
            </w:r>
            <w:r>
              <w:rPr>
                <w:noProof/>
                <w:webHidden/>
              </w:rPr>
            </w:r>
            <w:r>
              <w:rPr>
                <w:noProof/>
                <w:webHidden/>
              </w:rPr>
              <w:fldChar w:fldCharType="separate"/>
            </w:r>
            <w:r>
              <w:rPr>
                <w:noProof/>
                <w:webHidden/>
              </w:rPr>
              <w:t>16</w:t>
            </w:r>
            <w:r>
              <w:rPr>
                <w:noProof/>
                <w:webHidden/>
              </w:rPr>
              <w:fldChar w:fldCharType="end"/>
            </w:r>
          </w:hyperlink>
        </w:p>
        <w:p w14:paraId="06CF73C9" w14:textId="3E9108D8" w:rsidR="00CF7291" w:rsidRDefault="00CF7291">
          <w:pPr>
            <w:pStyle w:val="TDC2"/>
            <w:tabs>
              <w:tab w:val="right" w:leader="dot" w:pos="8494"/>
            </w:tabs>
            <w:rPr>
              <w:rFonts w:cstheme="minorBidi"/>
              <w:noProof/>
              <w:kern w:val="2"/>
              <w:lang w:val="es-ES" w:eastAsia="es-ES"/>
              <w14:ligatures w14:val="standardContextual"/>
            </w:rPr>
          </w:pPr>
          <w:hyperlink w:anchor="_Toc229747473" w:history="1">
            <w:r w:rsidRPr="00616892">
              <w:rPr>
                <w:rStyle w:val="Hipervnculo"/>
                <w:rFonts w:ascii="Roboto" w:hAnsi="Roboto"/>
                <w:noProof/>
                <w:lang w:val="es-ES"/>
              </w:rPr>
              <w:t>Artículo 8. Funciones del personal experto del sector productivo</w:t>
            </w:r>
            <w:r>
              <w:rPr>
                <w:noProof/>
                <w:webHidden/>
              </w:rPr>
              <w:tab/>
            </w:r>
            <w:r>
              <w:rPr>
                <w:noProof/>
                <w:webHidden/>
              </w:rPr>
              <w:fldChar w:fldCharType="begin"/>
            </w:r>
            <w:r>
              <w:rPr>
                <w:noProof/>
                <w:webHidden/>
              </w:rPr>
              <w:instrText xml:space="preserve"> PAGEREF _Toc229747473 \h </w:instrText>
            </w:r>
            <w:r>
              <w:rPr>
                <w:noProof/>
                <w:webHidden/>
              </w:rPr>
            </w:r>
            <w:r>
              <w:rPr>
                <w:noProof/>
                <w:webHidden/>
              </w:rPr>
              <w:fldChar w:fldCharType="separate"/>
            </w:r>
            <w:r>
              <w:rPr>
                <w:noProof/>
                <w:webHidden/>
              </w:rPr>
              <w:t>18</w:t>
            </w:r>
            <w:r>
              <w:rPr>
                <w:noProof/>
                <w:webHidden/>
              </w:rPr>
              <w:fldChar w:fldCharType="end"/>
            </w:r>
          </w:hyperlink>
        </w:p>
        <w:p w14:paraId="5F99AD6D" w14:textId="5CC55B0D" w:rsidR="00CF7291" w:rsidRDefault="00CF7291">
          <w:pPr>
            <w:pStyle w:val="TDC2"/>
            <w:tabs>
              <w:tab w:val="right" w:leader="dot" w:pos="8494"/>
            </w:tabs>
            <w:rPr>
              <w:rFonts w:cstheme="minorBidi"/>
              <w:noProof/>
              <w:kern w:val="2"/>
              <w:lang w:val="es-ES" w:eastAsia="es-ES"/>
              <w14:ligatures w14:val="standardContextual"/>
            </w:rPr>
          </w:pPr>
          <w:hyperlink w:anchor="_Toc229747474" w:history="1">
            <w:r w:rsidRPr="00616892">
              <w:rPr>
                <w:rStyle w:val="Hipervnculo"/>
                <w:rFonts w:ascii="Roboto" w:eastAsia="Times New Roman" w:hAnsi="Roboto"/>
                <w:noProof/>
                <w:lang w:val="es-ES" w:eastAsia="es-ES"/>
              </w:rPr>
              <w:t>Artículo 9. Horas complementarias del personal experto del sector productivo</w:t>
            </w:r>
            <w:r>
              <w:rPr>
                <w:noProof/>
                <w:webHidden/>
              </w:rPr>
              <w:tab/>
            </w:r>
            <w:r>
              <w:rPr>
                <w:noProof/>
                <w:webHidden/>
              </w:rPr>
              <w:fldChar w:fldCharType="begin"/>
            </w:r>
            <w:r>
              <w:rPr>
                <w:noProof/>
                <w:webHidden/>
              </w:rPr>
              <w:instrText xml:space="preserve"> PAGEREF _Toc229747474 \h </w:instrText>
            </w:r>
            <w:r>
              <w:rPr>
                <w:noProof/>
                <w:webHidden/>
              </w:rPr>
            </w:r>
            <w:r>
              <w:rPr>
                <w:noProof/>
                <w:webHidden/>
              </w:rPr>
              <w:fldChar w:fldCharType="separate"/>
            </w:r>
            <w:r>
              <w:rPr>
                <w:noProof/>
                <w:webHidden/>
              </w:rPr>
              <w:t>18</w:t>
            </w:r>
            <w:r>
              <w:rPr>
                <w:noProof/>
                <w:webHidden/>
              </w:rPr>
              <w:fldChar w:fldCharType="end"/>
            </w:r>
          </w:hyperlink>
        </w:p>
        <w:p w14:paraId="259F0C69" w14:textId="117DDA08" w:rsidR="00CF7291" w:rsidRDefault="00CF7291">
          <w:pPr>
            <w:pStyle w:val="TDC2"/>
            <w:tabs>
              <w:tab w:val="right" w:leader="dot" w:pos="8494"/>
            </w:tabs>
            <w:rPr>
              <w:rFonts w:cstheme="minorBidi"/>
              <w:noProof/>
              <w:kern w:val="2"/>
              <w:lang w:val="es-ES" w:eastAsia="es-ES"/>
              <w14:ligatures w14:val="standardContextual"/>
            </w:rPr>
          </w:pPr>
          <w:hyperlink w:anchor="_Toc229747475" w:history="1">
            <w:r w:rsidRPr="00616892">
              <w:rPr>
                <w:rStyle w:val="Hipervnculo"/>
                <w:rFonts w:ascii="Roboto" w:hAnsi="Roboto"/>
                <w:noProof/>
                <w:lang w:val="es-ES"/>
              </w:rPr>
              <w:t>Artículo 10. Régimen de incompatibilidades</w:t>
            </w:r>
            <w:r>
              <w:rPr>
                <w:noProof/>
                <w:webHidden/>
              </w:rPr>
              <w:tab/>
            </w:r>
            <w:r>
              <w:rPr>
                <w:noProof/>
                <w:webHidden/>
              </w:rPr>
              <w:fldChar w:fldCharType="begin"/>
            </w:r>
            <w:r>
              <w:rPr>
                <w:noProof/>
                <w:webHidden/>
              </w:rPr>
              <w:instrText xml:space="preserve"> PAGEREF _Toc229747475 \h </w:instrText>
            </w:r>
            <w:r>
              <w:rPr>
                <w:noProof/>
                <w:webHidden/>
              </w:rPr>
            </w:r>
            <w:r>
              <w:rPr>
                <w:noProof/>
                <w:webHidden/>
              </w:rPr>
              <w:fldChar w:fldCharType="separate"/>
            </w:r>
            <w:r>
              <w:rPr>
                <w:noProof/>
                <w:webHidden/>
              </w:rPr>
              <w:t>19</w:t>
            </w:r>
            <w:r>
              <w:rPr>
                <w:noProof/>
                <w:webHidden/>
              </w:rPr>
              <w:fldChar w:fldCharType="end"/>
            </w:r>
          </w:hyperlink>
        </w:p>
        <w:p w14:paraId="61ABDB81" w14:textId="4C13CD81" w:rsidR="00CF7291" w:rsidRDefault="00CF7291">
          <w:pPr>
            <w:pStyle w:val="TDC1"/>
            <w:tabs>
              <w:tab w:val="right" w:leader="dot" w:pos="8494"/>
            </w:tabs>
            <w:rPr>
              <w:rFonts w:cstheme="minorBidi"/>
              <w:noProof/>
              <w:kern w:val="2"/>
              <w:lang w:val="es-ES" w:eastAsia="es-ES"/>
              <w14:ligatures w14:val="standardContextual"/>
            </w:rPr>
          </w:pPr>
          <w:hyperlink w:anchor="_Toc229747476" w:history="1">
            <w:r w:rsidRPr="00616892">
              <w:rPr>
                <w:rStyle w:val="Hipervnculo"/>
                <w:rFonts w:ascii="Roboto" w:hAnsi="Roboto"/>
                <w:noProof/>
                <w:lang w:val="es-ES"/>
              </w:rPr>
              <w:t>CAPÍTULO III</w:t>
            </w:r>
            <w:r>
              <w:rPr>
                <w:noProof/>
                <w:webHidden/>
              </w:rPr>
              <w:tab/>
            </w:r>
            <w:r>
              <w:rPr>
                <w:noProof/>
                <w:webHidden/>
              </w:rPr>
              <w:fldChar w:fldCharType="begin"/>
            </w:r>
            <w:r>
              <w:rPr>
                <w:noProof/>
                <w:webHidden/>
              </w:rPr>
              <w:instrText xml:space="preserve"> PAGEREF _Toc229747476 \h </w:instrText>
            </w:r>
            <w:r>
              <w:rPr>
                <w:noProof/>
                <w:webHidden/>
              </w:rPr>
            </w:r>
            <w:r>
              <w:rPr>
                <w:noProof/>
                <w:webHidden/>
              </w:rPr>
              <w:fldChar w:fldCharType="separate"/>
            </w:r>
            <w:r>
              <w:rPr>
                <w:noProof/>
                <w:webHidden/>
              </w:rPr>
              <w:t>20</w:t>
            </w:r>
            <w:r>
              <w:rPr>
                <w:noProof/>
                <w:webHidden/>
              </w:rPr>
              <w:fldChar w:fldCharType="end"/>
            </w:r>
          </w:hyperlink>
        </w:p>
        <w:p w14:paraId="1910C905" w14:textId="0ACAC7F8" w:rsidR="00CF7291" w:rsidRDefault="00CF7291">
          <w:pPr>
            <w:pStyle w:val="TDC1"/>
            <w:tabs>
              <w:tab w:val="right" w:leader="dot" w:pos="8494"/>
            </w:tabs>
            <w:rPr>
              <w:rFonts w:cstheme="minorBidi"/>
              <w:noProof/>
              <w:kern w:val="2"/>
              <w:lang w:val="es-ES" w:eastAsia="es-ES"/>
              <w14:ligatures w14:val="standardContextual"/>
            </w:rPr>
          </w:pPr>
          <w:hyperlink w:anchor="_Toc229747477" w:history="1">
            <w:r w:rsidRPr="00616892">
              <w:rPr>
                <w:rStyle w:val="Hipervnculo"/>
                <w:rFonts w:ascii="Roboto" w:hAnsi="Roboto"/>
                <w:i/>
                <w:iCs/>
                <w:noProof/>
                <w:lang w:val="es-ES"/>
              </w:rPr>
              <w:t>Provisión de puestos de trabajo de personal experto de sector productivo</w:t>
            </w:r>
            <w:r>
              <w:rPr>
                <w:noProof/>
                <w:webHidden/>
              </w:rPr>
              <w:tab/>
            </w:r>
            <w:r>
              <w:rPr>
                <w:noProof/>
                <w:webHidden/>
              </w:rPr>
              <w:fldChar w:fldCharType="begin"/>
            </w:r>
            <w:r>
              <w:rPr>
                <w:noProof/>
                <w:webHidden/>
              </w:rPr>
              <w:instrText xml:space="preserve"> PAGEREF _Toc229747477 \h </w:instrText>
            </w:r>
            <w:r>
              <w:rPr>
                <w:noProof/>
                <w:webHidden/>
              </w:rPr>
            </w:r>
            <w:r>
              <w:rPr>
                <w:noProof/>
                <w:webHidden/>
              </w:rPr>
              <w:fldChar w:fldCharType="separate"/>
            </w:r>
            <w:r>
              <w:rPr>
                <w:noProof/>
                <w:webHidden/>
              </w:rPr>
              <w:t>20</w:t>
            </w:r>
            <w:r>
              <w:rPr>
                <w:noProof/>
                <w:webHidden/>
              </w:rPr>
              <w:fldChar w:fldCharType="end"/>
            </w:r>
          </w:hyperlink>
        </w:p>
        <w:p w14:paraId="33FC8089" w14:textId="0BCA4839" w:rsidR="00CF7291" w:rsidRDefault="00CF7291">
          <w:pPr>
            <w:pStyle w:val="TDC2"/>
            <w:tabs>
              <w:tab w:val="right" w:leader="dot" w:pos="8494"/>
            </w:tabs>
            <w:rPr>
              <w:rFonts w:cstheme="minorBidi"/>
              <w:noProof/>
              <w:kern w:val="2"/>
              <w:lang w:val="es-ES" w:eastAsia="es-ES"/>
              <w14:ligatures w14:val="standardContextual"/>
            </w:rPr>
          </w:pPr>
          <w:hyperlink w:anchor="_Toc229747478" w:history="1">
            <w:r w:rsidRPr="00616892">
              <w:rPr>
                <w:rStyle w:val="Hipervnculo"/>
                <w:rFonts w:ascii="Roboto" w:hAnsi="Roboto"/>
                <w:noProof/>
                <w:lang w:val="es-ES"/>
              </w:rPr>
              <w:t>Sección primera</w:t>
            </w:r>
            <w:r>
              <w:rPr>
                <w:noProof/>
                <w:webHidden/>
              </w:rPr>
              <w:tab/>
            </w:r>
            <w:r>
              <w:rPr>
                <w:noProof/>
                <w:webHidden/>
              </w:rPr>
              <w:fldChar w:fldCharType="begin"/>
            </w:r>
            <w:r>
              <w:rPr>
                <w:noProof/>
                <w:webHidden/>
              </w:rPr>
              <w:instrText xml:space="preserve"> PAGEREF _Toc229747478 \h </w:instrText>
            </w:r>
            <w:r>
              <w:rPr>
                <w:noProof/>
                <w:webHidden/>
              </w:rPr>
            </w:r>
            <w:r>
              <w:rPr>
                <w:noProof/>
                <w:webHidden/>
              </w:rPr>
              <w:fldChar w:fldCharType="separate"/>
            </w:r>
            <w:r>
              <w:rPr>
                <w:noProof/>
                <w:webHidden/>
              </w:rPr>
              <w:t>20</w:t>
            </w:r>
            <w:r>
              <w:rPr>
                <w:noProof/>
                <w:webHidden/>
              </w:rPr>
              <w:fldChar w:fldCharType="end"/>
            </w:r>
          </w:hyperlink>
        </w:p>
        <w:p w14:paraId="78DBD8B0" w14:textId="67D4E372" w:rsidR="00CF7291" w:rsidRDefault="00CF7291">
          <w:pPr>
            <w:pStyle w:val="TDC2"/>
            <w:tabs>
              <w:tab w:val="right" w:leader="dot" w:pos="8494"/>
            </w:tabs>
            <w:rPr>
              <w:rFonts w:cstheme="minorBidi"/>
              <w:noProof/>
              <w:kern w:val="2"/>
              <w:lang w:val="es-ES" w:eastAsia="es-ES"/>
              <w14:ligatures w14:val="standardContextual"/>
            </w:rPr>
          </w:pPr>
          <w:hyperlink w:anchor="_Toc229747479" w:history="1">
            <w:r w:rsidRPr="00616892">
              <w:rPr>
                <w:rStyle w:val="Hipervnculo"/>
                <w:rFonts w:ascii="Roboto" w:hAnsi="Roboto"/>
                <w:noProof/>
                <w:lang w:val="es-ES"/>
              </w:rPr>
              <w:t>Bolsa de personas expertas del sector productivo.</w:t>
            </w:r>
            <w:r>
              <w:rPr>
                <w:noProof/>
                <w:webHidden/>
              </w:rPr>
              <w:tab/>
            </w:r>
            <w:r>
              <w:rPr>
                <w:noProof/>
                <w:webHidden/>
              </w:rPr>
              <w:fldChar w:fldCharType="begin"/>
            </w:r>
            <w:r>
              <w:rPr>
                <w:noProof/>
                <w:webHidden/>
              </w:rPr>
              <w:instrText xml:space="preserve"> PAGEREF _Toc229747479 \h </w:instrText>
            </w:r>
            <w:r>
              <w:rPr>
                <w:noProof/>
                <w:webHidden/>
              </w:rPr>
            </w:r>
            <w:r>
              <w:rPr>
                <w:noProof/>
                <w:webHidden/>
              </w:rPr>
              <w:fldChar w:fldCharType="separate"/>
            </w:r>
            <w:r>
              <w:rPr>
                <w:noProof/>
                <w:webHidden/>
              </w:rPr>
              <w:t>20</w:t>
            </w:r>
            <w:r>
              <w:rPr>
                <w:noProof/>
                <w:webHidden/>
              </w:rPr>
              <w:fldChar w:fldCharType="end"/>
            </w:r>
          </w:hyperlink>
        </w:p>
        <w:p w14:paraId="2514DEBC" w14:textId="78161BC9" w:rsidR="00CF7291" w:rsidRDefault="00CF7291">
          <w:pPr>
            <w:pStyle w:val="TDC2"/>
            <w:tabs>
              <w:tab w:val="right" w:leader="dot" w:pos="8494"/>
            </w:tabs>
            <w:rPr>
              <w:rFonts w:cstheme="minorBidi"/>
              <w:noProof/>
              <w:kern w:val="2"/>
              <w:lang w:val="es-ES" w:eastAsia="es-ES"/>
              <w14:ligatures w14:val="standardContextual"/>
            </w:rPr>
          </w:pPr>
          <w:hyperlink w:anchor="_Toc229747480" w:history="1">
            <w:r w:rsidRPr="00616892">
              <w:rPr>
                <w:rStyle w:val="Hipervnculo"/>
                <w:rFonts w:ascii="Roboto" w:hAnsi="Roboto"/>
                <w:noProof/>
                <w:lang w:val="es-ES"/>
              </w:rPr>
              <w:t>Artículo 11. Finalidad</w:t>
            </w:r>
            <w:r>
              <w:rPr>
                <w:noProof/>
                <w:webHidden/>
              </w:rPr>
              <w:tab/>
            </w:r>
            <w:r>
              <w:rPr>
                <w:noProof/>
                <w:webHidden/>
              </w:rPr>
              <w:fldChar w:fldCharType="begin"/>
            </w:r>
            <w:r>
              <w:rPr>
                <w:noProof/>
                <w:webHidden/>
              </w:rPr>
              <w:instrText xml:space="preserve"> PAGEREF _Toc229747480 \h </w:instrText>
            </w:r>
            <w:r>
              <w:rPr>
                <w:noProof/>
                <w:webHidden/>
              </w:rPr>
            </w:r>
            <w:r>
              <w:rPr>
                <w:noProof/>
                <w:webHidden/>
              </w:rPr>
              <w:fldChar w:fldCharType="separate"/>
            </w:r>
            <w:r>
              <w:rPr>
                <w:noProof/>
                <w:webHidden/>
              </w:rPr>
              <w:t>20</w:t>
            </w:r>
            <w:r>
              <w:rPr>
                <w:noProof/>
                <w:webHidden/>
              </w:rPr>
              <w:fldChar w:fldCharType="end"/>
            </w:r>
          </w:hyperlink>
        </w:p>
        <w:p w14:paraId="2CB1A372" w14:textId="219B0755" w:rsidR="00CF7291" w:rsidRDefault="00CF7291">
          <w:pPr>
            <w:pStyle w:val="TDC2"/>
            <w:tabs>
              <w:tab w:val="right" w:leader="dot" w:pos="8494"/>
            </w:tabs>
            <w:rPr>
              <w:rFonts w:cstheme="minorBidi"/>
              <w:noProof/>
              <w:kern w:val="2"/>
              <w:lang w:val="es-ES" w:eastAsia="es-ES"/>
              <w14:ligatures w14:val="standardContextual"/>
            </w:rPr>
          </w:pPr>
          <w:hyperlink w:anchor="_Toc229747481" w:history="1">
            <w:r w:rsidRPr="00616892">
              <w:rPr>
                <w:rStyle w:val="Hipervnculo"/>
                <w:rFonts w:ascii="Roboto" w:hAnsi="Roboto"/>
                <w:noProof/>
                <w:lang w:val="es-ES"/>
              </w:rPr>
              <w:t>Artículo 12. Ámbito, estructura y contenido</w:t>
            </w:r>
            <w:r>
              <w:rPr>
                <w:noProof/>
                <w:webHidden/>
              </w:rPr>
              <w:tab/>
            </w:r>
            <w:r>
              <w:rPr>
                <w:noProof/>
                <w:webHidden/>
              </w:rPr>
              <w:fldChar w:fldCharType="begin"/>
            </w:r>
            <w:r>
              <w:rPr>
                <w:noProof/>
                <w:webHidden/>
              </w:rPr>
              <w:instrText xml:space="preserve"> PAGEREF _Toc229747481 \h </w:instrText>
            </w:r>
            <w:r>
              <w:rPr>
                <w:noProof/>
                <w:webHidden/>
              </w:rPr>
            </w:r>
            <w:r>
              <w:rPr>
                <w:noProof/>
                <w:webHidden/>
              </w:rPr>
              <w:fldChar w:fldCharType="separate"/>
            </w:r>
            <w:r>
              <w:rPr>
                <w:noProof/>
                <w:webHidden/>
              </w:rPr>
              <w:t>20</w:t>
            </w:r>
            <w:r>
              <w:rPr>
                <w:noProof/>
                <w:webHidden/>
              </w:rPr>
              <w:fldChar w:fldCharType="end"/>
            </w:r>
          </w:hyperlink>
        </w:p>
        <w:p w14:paraId="35D81B64" w14:textId="4F36DD0B" w:rsidR="00CF7291" w:rsidRDefault="00CF7291">
          <w:pPr>
            <w:pStyle w:val="TDC2"/>
            <w:tabs>
              <w:tab w:val="right" w:leader="dot" w:pos="8494"/>
            </w:tabs>
            <w:rPr>
              <w:rFonts w:cstheme="minorBidi"/>
              <w:noProof/>
              <w:kern w:val="2"/>
              <w:lang w:val="es-ES" w:eastAsia="es-ES"/>
              <w14:ligatures w14:val="standardContextual"/>
            </w:rPr>
          </w:pPr>
          <w:hyperlink w:anchor="_Toc229747482" w:history="1">
            <w:r w:rsidRPr="00616892">
              <w:rPr>
                <w:rStyle w:val="Hipervnculo"/>
                <w:rFonts w:ascii="Roboto" w:hAnsi="Roboto"/>
                <w:noProof/>
                <w:lang w:val="es-ES"/>
              </w:rPr>
              <w:t>Artículo 13. Competencia y procedimiento para la incorporación a la bolsa de personal experto</w:t>
            </w:r>
            <w:r>
              <w:rPr>
                <w:noProof/>
                <w:webHidden/>
              </w:rPr>
              <w:tab/>
            </w:r>
            <w:r>
              <w:rPr>
                <w:noProof/>
                <w:webHidden/>
              </w:rPr>
              <w:fldChar w:fldCharType="begin"/>
            </w:r>
            <w:r>
              <w:rPr>
                <w:noProof/>
                <w:webHidden/>
              </w:rPr>
              <w:instrText xml:space="preserve"> PAGEREF _Toc229747482 \h </w:instrText>
            </w:r>
            <w:r>
              <w:rPr>
                <w:noProof/>
                <w:webHidden/>
              </w:rPr>
            </w:r>
            <w:r>
              <w:rPr>
                <w:noProof/>
                <w:webHidden/>
              </w:rPr>
              <w:fldChar w:fldCharType="separate"/>
            </w:r>
            <w:r>
              <w:rPr>
                <w:noProof/>
                <w:webHidden/>
              </w:rPr>
              <w:t>21</w:t>
            </w:r>
            <w:r>
              <w:rPr>
                <w:noProof/>
                <w:webHidden/>
              </w:rPr>
              <w:fldChar w:fldCharType="end"/>
            </w:r>
          </w:hyperlink>
        </w:p>
        <w:p w14:paraId="3E9F900A" w14:textId="2F78A988" w:rsidR="00CF7291" w:rsidRDefault="00CF7291">
          <w:pPr>
            <w:pStyle w:val="TDC2"/>
            <w:tabs>
              <w:tab w:val="right" w:leader="dot" w:pos="8494"/>
            </w:tabs>
            <w:rPr>
              <w:rFonts w:cstheme="minorBidi"/>
              <w:noProof/>
              <w:kern w:val="2"/>
              <w:lang w:val="es-ES" w:eastAsia="es-ES"/>
              <w14:ligatures w14:val="standardContextual"/>
            </w:rPr>
          </w:pPr>
          <w:hyperlink w:anchor="_Toc229747483" w:history="1">
            <w:r w:rsidRPr="00616892">
              <w:rPr>
                <w:rStyle w:val="Hipervnculo"/>
                <w:rFonts w:ascii="Roboto" w:hAnsi="Roboto"/>
                <w:noProof/>
                <w:lang w:val="es-ES"/>
              </w:rPr>
              <w:t>Artículo 14. Publicidad y trazabilidad del procedimiento de provisión</w:t>
            </w:r>
            <w:r>
              <w:rPr>
                <w:noProof/>
                <w:webHidden/>
              </w:rPr>
              <w:tab/>
            </w:r>
            <w:r>
              <w:rPr>
                <w:noProof/>
                <w:webHidden/>
              </w:rPr>
              <w:fldChar w:fldCharType="begin"/>
            </w:r>
            <w:r>
              <w:rPr>
                <w:noProof/>
                <w:webHidden/>
              </w:rPr>
              <w:instrText xml:space="preserve"> PAGEREF _Toc229747483 \h </w:instrText>
            </w:r>
            <w:r>
              <w:rPr>
                <w:noProof/>
                <w:webHidden/>
              </w:rPr>
            </w:r>
            <w:r>
              <w:rPr>
                <w:noProof/>
                <w:webHidden/>
              </w:rPr>
              <w:fldChar w:fldCharType="separate"/>
            </w:r>
            <w:r>
              <w:rPr>
                <w:noProof/>
                <w:webHidden/>
              </w:rPr>
              <w:t>21</w:t>
            </w:r>
            <w:r>
              <w:rPr>
                <w:noProof/>
                <w:webHidden/>
              </w:rPr>
              <w:fldChar w:fldCharType="end"/>
            </w:r>
          </w:hyperlink>
        </w:p>
        <w:p w14:paraId="0A6598C4" w14:textId="55866CE7" w:rsidR="00CF7291" w:rsidRDefault="00CF7291">
          <w:pPr>
            <w:pStyle w:val="TDC2"/>
            <w:tabs>
              <w:tab w:val="right" w:leader="dot" w:pos="8494"/>
            </w:tabs>
            <w:rPr>
              <w:rFonts w:cstheme="minorBidi"/>
              <w:noProof/>
              <w:kern w:val="2"/>
              <w:lang w:val="es-ES" w:eastAsia="es-ES"/>
              <w14:ligatures w14:val="standardContextual"/>
            </w:rPr>
          </w:pPr>
          <w:hyperlink w:anchor="_Toc229747484" w:history="1">
            <w:r w:rsidRPr="00616892">
              <w:rPr>
                <w:rStyle w:val="Hipervnculo"/>
                <w:rFonts w:ascii="Roboto" w:hAnsi="Roboto"/>
                <w:noProof/>
                <w:lang w:val="es-ES"/>
              </w:rPr>
              <w:t>Sección segunda</w:t>
            </w:r>
            <w:r>
              <w:rPr>
                <w:noProof/>
                <w:webHidden/>
              </w:rPr>
              <w:tab/>
            </w:r>
            <w:r>
              <w:rPr>
                <w:noProof/>
                <w:webHidden/>
              </w:rPr>
              <w:fldChar w:fldCharType="begin"/>
            </w:r>
            <w:r>
              <w:rPr>
                <w:noProof/>
                <w:webHidden/>
              </w:rPr>
              <w:instrText xml:space="preserve"> PAGEREF _Toc229747484 \h </w:instrText>
            </w:r>
            <w:r>
              <w:rPr>
                <w:noProof/>
                <w:webHidden/>
              </w:rPr>
            </w:r>
            <w:r>
              <w:rPr>
                <w:noProof/>
                <w:webHidden/>
              </w:rPr>
              <w:fldChar w:fldCharType="separate"/>
            </w:r>
            <w:r>
              <w:rPr>
                <w:noProof/>
                <w:webHidden/>
              </w:rPr>
              <w:t>22</w:t>
            </w:r>
            <w:r>
              <w:rPr>
                <w:noProof/>
                <w:webHidden/>
              </w:rPr>
              <w:fldChar w:fldCharType="end"/>
            </w:r>
          </w:hyperlink>
        </w:p>
        <w:p w14:paraId="76A25577" w14:textId="02B1849D" w:rsidR="00CF7291" w:rsidRDefault="00CF7291">
          <w:pPr>
            <w:pStyle w:val="TDC2"/>
            <w:tabs>
              <w:tab w:val="right" w:leader="dot" w:pos="8494"/>
            </w:tabs>
            <w:rPr>
              <w:rFonts w:cstheme="minorBidi"/>
              <w:noProof/>
              <w:kern w:val="2"/>
              <w:lang w:val="es-ES" w:eastAsia="es-ES"/>
              <w14:ligatures w14:val="standardContextual"/>
            </w:rPr>
          </w:pPr>
          <w:hyperlink w:anchor="_Toc229747485" w:history="1">
            <w:r w:rsidRPr="00616892">
              <w:rPr>
                <w:rStyle w:val="Hipervnculo"/>
                <w:rFonts w:ascii="Roboto" w:hAnsi="Roboto"/>
                <w:noProof/>
                <w:lang w:val="es-ES"/>
              </w:rPr>
              <w:t>Identificación y autorización de necesidades formativas.</w:t>
            </w:r>
            <w:r>
              <w:rPr>
                <w:noProof/>
                <w:webHidden/>
              </w:rPr>
              <w:tab/>
            </w:r>
            <w:r>
              <w:rPr>
                <w:noProof/>
                <w:webHidden/>
              </w:rPr>
              <w:fldChar w:fldCharType="begin"/>
            </w:r>
            <w:r>
              <w:rPr>
                <w:noProof/>
                <w:webHidden/>
              </w:rPr>
              <w:instrText xml:space="preserve"> PAGEREF _Toc229747485 \h </w:instrText>
            </w:r>
            <w:r>
              <w:rPr>
                <w:noProof/>
                <w:webHidden/>
              </w:rPr>
            </w:r>
            <w:r>
              <w:rPr>
                <w:noProof/>
                <w:webHidden/>
              </w:rPr>
              <w:fldChar w:fldCharType="separate"/>
            </w:r>
            <w:r>
              <w:rPr>
                <w:noProof/>
                <w:webHidden/>
              </w:rPr>
              <w:t>22</w:t>
            </w:r>
            <w:r>
              <w:rPr>
                <w:noProof/>
                <w:webHidden/>
              </w:rPr>
              <w:fldChar w:fldCharType="end"/>
            </w:r>
          </w:hyperlink>
        </w:p>
        <w:p w14:paraId="4CB5B442" w14:textId="7F97AAD0" w:rsidR="00CF7291" w:rsidRDefault="00CF7291">
          <w:pPr>
            <w:pStyle w:val="TDC2"/>
            <w:tabs>
              <w:tab w:val="right" w:leader="dot" w:pos="8494"/>
            </w:tabs>
            <w:rPr>
              <w:rFonts w:cstheme="minorBidi"/>
              <w:noProof/>
              <w:kern w:val="2"/>
              <w:lang w:val="es-ES" w:eastAsia="es-ES"/>
              <w14:ligatures w14:val="standardContextual"/>
            </w:rPr>
          </w:pPr>
          <w:hyperlink w:anchor="_Toc229747486" w:history="1">
            <w:r w:rsidRPr="00616892">
              <w:rPr>
                <w:rStyle w:val="Hipervnculo"/>
                <w:rFonts w:ascii="Roboto" w:hAnsi="Roboto"/>
                <w:noProof/>
                <w:lang w:val="es-ES"/>
              </w:rPr>
              <w:t>Artículo 15. Identificación de necesidades formativas por parte de los centros educativos</w:t>
            </w:r>
            <w:r>
              <w:rPr>
                <w:noProof/>
                <w:webHidden/>
              </w:rPr>
              <w:tab/>
            </w:r>
            <w:r>
              <w:rPr>
                <w:noProof/>
                <w:webHidden/>
              </w:rPr>
              <w:fldChar w:fldCharType="begin"/>
            </w:r>
            <w:r>
              <w:rPr>
                <w:noProof/>
                <w:webHidden/>
              </w:rPr>
              <w:instrText xml:space="preserve"> PAGEREF _Toc229747486 \h </w:instrText>
            </w:r>
            <w:r>
              <w:rPr>
                <w:noProof/>
                <w:webHidden/>
              </w:rPr>
            </w:r>
            <w:r>
              <w:rPr>
                <w:noProof/>
                <w:webHidden/>
              </w:rPr>
              <w:fldChar w:fldCharType="separate"/>
            </w:r>
            <w:r>
              <w:rPr>
                <w:noProof/>
                <w:webHidden/>
              </w:rPr>
              <w:t>22</w:t>
            </w:r>
            <w:r>
              <w:rPr>
                <w:noProof/>
                <w:webHidden/>
              </w:rPr>
              <w:fldChar w:fldCharType="end"/>
            </w:r>
          </w:hyperlink>
        </w:p>
        <w:p w14:paraId="71D135E5" w14:textId="047C11F9" w:rsidR="00CF7291" w:rsidRDefault="00CF7291">
          <w:pPr>
            <w:pStyle w:val="TDC2"/>
            <w:tabs>
              <w:tab w:val="right" w:leader="dot" w:pos="8494"/>
            </w:tabs>
            <w:rPr>
              <w:rFonts w:cstheme="minorBidi"/>
              <w:noProof/>
              <w:kern w:val="2"/>
              <w:lang w:val="es-ES" w:eastAsia="es-ES"/>
              <w14:ligatures w14:val="standardContextual"/>
            </w:rPr>
          </w:pPr>
          <w:hyperlink w:anchor="_Toc229747487" w:history="1">
            <w:r w:rsidRPr="00616892">
              <w:rPr>
                <w:rStyle w:val="Hipervnculo"/>
                <w:rFonts w:ascii="Roboto" w:hAnsi="Roboto"/>
                <w:noProof/>
                <w:lang w:val="es-ES"/>
              </w:rPr>
              <w:t>Artículo 16. Remisión de necesidades a la dirección general competente</w:t>
            </w:r>
            <w:r>
              <w:rPr>
                <w:noProof/>
                <w:webHidden/>
              </w:rPr>
              <w:tab/>
            </w:r>
            <w:r>
              <w:rPr>
                <w:noProof/>
                <w:webHidden/>
              </w:rPr>
              <w:fldChar w:fldCharType="begin"/>
            </w:r>
            <w:r>
              <w:rPr>
                <w:noProof/>
                <w:webHidden/>
              </w:rPr>
              <w:instrText xml:space="preserve"> PAGEREF _Toc229747487 \h </w:instrText>
            </w:r>
            <w:r>
              <w:rPr>
                <w:noProof/>
                <w:webHidden/>
              </w:rPr>
            </w:r>
            <w:r>
              <w:rPr>
                <w:noProof/>
                <w:webHidden/>
              </w:rPr>
              <w:fldChar w:fldCharType="separate"/>
            </w:r>
            <w:r>
              <w:rPr>
                <w:noProof/>
                <w:webHidden/>
              </w:rPr>
              <w:t>22</w:t>
            </w:r>
            <w:r>
              <w:rPr>
                <w:noProof/>
                <w:webHidden/>
              </w:rPr>
              <w:fldChar w:fldCharType="end"/>
            </w:r>
          </w:hyperlink>
        </w:p>
        <w:p w14:paraId="020D7DF1" w14:textId="34CCDD9E" w:rsidR="00CF7291" w:rsidRDefault="00CF7291">
          <w:pPr>
            <w:pStyle w:val="TDC2"/>
            <w:tabs>
              <w:tab w:val="right" w:leader="dot" w:pos="8494"/>
            </w:tabs>
            <w:rPr>
              <w:rFonts w:cstheme="minorBidi"/>
              <w:noProof/>
              <w:kern w:val="2"/>
              <w:lang w:val="es-ES" w:eastAsia="es-ES"/>
              <w14:ligatures w14:val="standardContextual"/>
            </w:rPr>
          </w:pPr>
          <w:hyperlink w:anchor="_Toc229747488" w:history="1">
            <w:r w:rsidRPr="00616892">
              <w:rPr>
                <w:rStyle w:val="Hipervnculo"/>
                <w:rFonts w:ascii="Roboto" w:hAnsi="Roboto"/>
                <w:noProof/>
                <w:lang w:val="es-ES"/>
              </w:rPr>
              <w:t>Artículo 17. Autorización y validación de plazas por la dirección general competente</w:t>
            </w:r>
            <w:r>
              <w:rPr>
                <w:noProof/>
                <w:webHidden/>
              </w:rPr>
              <w:tab/>
            </w:r>
            <w:r>
              <w:rPr>
                <w:noProof/>
                <w:webHidden/>
              </w:rPr>
              <w:fldChar w:fldCharType="begin"/>
            </w:r>
            <w:r>
              <w:rPr>
                <w:noProof/>
                <w:webHidden/>
              </w:rPr>
              <w:instrText xml:space="preserve"> PAGEREF _Toc229747488 \h </w:instrText>
            </w:r>
            <w:r>
              <w:rPr>
                <w:noProof/>
                <w:webHidden/>
              </w:rPr>
            </w:r>
            <w:r>
              <w:rPr>
                <w:noProof/>
                <w:webHidden/>
              </w:rPr>
              <w:fldChar w:fldCharType="separate"/>
            </w:r>
            <w:r>
              <w:rPr>
                <w:noProof/>
                <w:webHidden/>
              </w:rPr>
              <w:t>23</w:t>
            </w:r>
            <w:r>
              <w:rPr>
                <w:noProof/>
                <w:webHidden/>
              </w:rPr>
              <w:fldChar w:fldCharType="end"/>
            </w:r>
          </w:hyperlink>
        </w:p>
        <w:p w14:paraId="5AA541D1" w14:textId="7BB4F6D4" w:rsidR="00CF7291" w:rsidRDefault="00CF7291">
          <w:pPr>
            <w:pStyle w:val="TDC2"/>
            <w:tabs>
              <w:tab w:val="right" w:leader="dot" w:pos="8494"/>
            </w:tabs>
            <w:rPr>
              <w:rFonts w:cstheme="minorBidi"/>
              <w:noProof/>
              <w:kern w:val="2"/>
              <w:lang w:val="es-ES" w:eastAsia="es-ES"/>
              <w14:ligatures w14:val="standardContextual"/>
            </w:rPr>
          </w:pPr>
          <w:hyperlink w:anchor="_Toc229747489" w:history="1">
            <w:r w:rsidRPr="00616892">
              <w:rPr>
                <w:rStyle w:val="Hipervnculo"/>
                <w:rFonts w:ascii="Roboto" w:eastAsia="Times New Roman" w:hAnsi="Roboto"/>
                <w:noProof/>
                <w:lang w:val="es-ES" w:eastAsia="es-ES"/>
              </w:rPr>
              <w:t>Sección tercera</w:t>
            </w:r>
            <w:r>
              <w:rPr>
                <w:noProof/>
                <w:webHidden/>
              </w:rPr>
              <w:tab/>
            </w:r>
            <w:r>
              <w:rPr>
                <w:noProof/>
                <w:webHidden/>
              </w:rPr>
              <w:fldChar w:fldCharType="begin"/>
            </w:r>
            <w:r>
              <w:rPr>
                <w:noProof/>
                <w:webHidden/>
              </w:rPr>
              <w:instrText xml:space="preserve"> PAGEREF _Toc229747489 \h </w:instrText>
            </w:r>
            <w:r>
              <w:rPr>
                <w:noProof/>
                <w:webHidden/>
              </w:rPr>
            </w:r>
            <w:r>
              <w:rPr>
                <w:noProof/>
                <w:webHidden/>
              </w:rPr>
              <w:fldChar w:fldCharType="separate"/>
            </w:r>
            <w:r>
              <w:rPr>
                <w:noProof/>
                <w:webHidden/>
              </w:rPr>
              <w:t>23</w:t>
            </w:r>
            <w:r>
              <w:rPr>
                <w:noProof/>
                <w:webHidden/>
              </w:rPr>
              <w:fldChar w:fldCharType="end"/>
            </w:r>
          </w:hyperlink>
        </w:p>
        <w:p w14:paraId="10DAE2C5" w14:textId="61924C63" w:rsidR="00CF7291" w:rsidRDefault="00CF7291">
          <w:pPr>
            <w:pStyle w:val="TDC2"/>
            <w:tabs>
              <w:tab w:val="right" w:leader="dot" w:pos="8494"/>
            </w:tabs>
            <w:rPr>
              <w:rFonts w:cstheme="minorBidi"/>
              <w:noProof/>
              <w:kern w:val="2"/>
              <w:lang w:val="es-ES" w:eastAsia="es-ES"/>
              <w14:ligatures w14:val="standardContextual"/>
            </w:rPr>
          </w:pPr>
          <w:hyperlink w:anchor="_Toc229747490" w:history="1">
            <w:r w:rsidRPr="00616892">
              <w:rPr>
                <w:rStyle w:val="Hipervnculo"/>
                <w:rFonts w:ascii="Roboto" w:eastAsia="Times New Roman" w:hAnsi="Roboto"/>
                <w:noProof/>
                <w:lang w:val="es-ES" w:eastAsia="es-ES"/>
              </w:rPr>
              <w:t>Adjudicación de plazas.</w:t>
            </w:r>
            <w:r>
              <w:rPr>
                <w:noProof/>
                <w:webHidden/>
              </w:rPr>
              <w:tab/>
            </w:r>
            <w:r>
              <w:rPr>
                <w:noProof/>
                <w:webHidden/>
              </w:rPr>
              <w:fldChar w:fldCharType="begin"/>
            </w:r>
            <w:r>
              <w:rPr>
                <w:noProof/>
                <w:webHidden/>
              </w:rPr>
              <w:instrText xml:space="preserve"> PAGEREF _Toc229747490 \h </w:instrText>
            </w:r>
            <w:r>
              <w:rPr>
                <w:noProof/>
                <w:webHidden/>
              </w:rPr>
            </w:r>
            <w:r>
              <w:rPr>
                <w:noProof/>
                <w:webHidden/>
              </w:rPr>
              <w:fldChar w:fldCharType="separate"/>
            </w:r>
            <w:r>
              <w:rPr>
                <w:noProof/>
                <w:webHidden/>
              </w:rPr>
              <w:t>23</w:t>
            </w:r>
            <w:r>
              <w:rPr>
                <w:noProof/>
                <w:webHidden/>
              </w:rPr>
              <w:fldChar w:fldCharType="end"/>
            </w:r>
          </w:hyperlink>
        </w:p>
        <w:p w14:paraId="383A6301" w14:textId="63224483" w:rsidR="00CF7291" w:rsidRDefault="00CF7291">
          <w:pPr>
            <w:pStyle w:val="TDC2"/>
            <w:tabs>
              <w:tab w:val="right" w:leader="dot" w:pos="8494"/>
            </w:tabs>
            <w:rPr>
              <w:rFonts w:cstheme="minorBidi"/>
              <w:noProof/>
              <w:kern w:val="2"/>
              <w:lang w:val="es-ES" w:eastAsia="es-ES"/>
              <w14:ligatures w14:val="standardContextual"/>
            </w:rPr>
          </w:pPr>
          <w:hyperlink w:anchor="_Toc229747491" w:history="1">
            <w:r w:rsidRPr="00616892">
              <w:rPr>
                <w:rStyle w:val="Hipervnculo"/>
                <w:rFonts w:ascii="Roboto" w:hAnsi="Roboto"/>
                <w:noProof/>
                <w:lang w:val="es-ES"/>
              </w:rPr>
              <w:t>Artículo 18. Adjudicación de plazas conforme a las bolsas constituidas</w:t>
            </w:r>
            <w:r>
              <w:rPr>
                <w:noProof/>
                <w:webHidden/>
              </w:rPr>
              <w:tab/>
            </w:r>
            <w:r>
              <w:rPr>
                <w:noProof/>
                <w:webHidden/>
              </w:rPr>
              <w:fldChar w:fldCharType="begin"/>
            </w:r>
            <w:r>
              <w:rPr>
                <w:noProof/>
                <w:webHidden/>
              </w:rPr>
              <w:instrText xml:space="preserve"> PAGEREF _Toc229747491 \h </w:instrText>
            </w:r>
            <w:r>
              <w:rPr>
                <w:noProof/>
                <w:webHidden/>
              </w:rPr>
            </w:r>
            <w:r>
              <w:rPr>
                <w:noProof/>
                <w:webHidden/>
              </w:rPr>
              <w:fldChar w:fldCharType="separate"/>
            </w:r>
            <w:r>
              <w:rPr>
                <w:noProof/>
                <w:webHidden/>
              </w:rPr>
              <w:t>23</w:t>
            </w:r>
            <w:r>
              <w:rPr>
                <w:noProof/>
                <w:webHidden/>
              </w:rPr>
              <w:fldChar w:fldCharType="end"/>
            </w:r>
          </w:hyperlink>
        </w:p>
        <w:p w14:paraId="32F4E31F" w14:textId="2B3547DC" w:rsidR="00CF7291" w:rsidRDefault="00CF7291">
          <w:pPr>
            <w:pStyle w:val="TDC2"/>
            <w:tabs>
              <w:tab w:val="right" w:leader="dot" w:pos="8494"/>
            </w:tabs>
            <w:rPr>
              <w:rFonts w:cstheme="minorBidi"/>
              <w:noProof/>
              <w:kern w:val="2"/>
              <w:lang w:val="es-ES" w:eastAsia="es-ES"/>
              <w14:ligatures w14:val="standardContextual"/>
            </w:rPr>
          </w:pPr>
          <w:hyperlink w:anchor="_Toc229747492" w:history="1">
            <w:r w:rsidRPr="00616892">
              <w:rPr>
                <w:rStyle w:val="Hipervnculo"/>
                <w:rFonts w:ascii="Roboto" w:hAnsi="Roboto"/>
                <w:noProof/>
                <w:lang w:val="es-ES"/>
              </w:rPr>
              <w:t>Artículo 19. Procedimiento extraordinario de selección</w:t>
            </w:r>
            <w:r>
              <w:rPr>
                <w:noProof/>
                <w:webHidden/>
              </w:rPr>
              <w:tab/>
            </w:r>
            <w:r>
              <w:rPr>
                <w:noProof/>
                <w:webHidden/>
              </w:rPr>
              <w:fldChar w:fldCharType="begin"/>
            </w:r>
            <w:r>
              <w:rPr>
                <w:noProof/>
                <w:webHidden/>
              </w:rPr>
              <w:instrText xml:space="preserve"> PAGEREF _Toc229747492 \h </w:instrText>
            </w:r>
            <w:r>
              <w:rPr>
                <w:noProof/>
                <w:webHidden/>
              </w:rPr>
            </w:r>
            <w:r>
              <w:rPr>
                <w:noProof/>
                <w:webHidden/>
              </w:rPr>
              <w:fldChar w:fldCharType="separate"/>
            </w:r>
            <w:r>
              <w:rPr>
                <w:noProof/>
                <w:webHidden/>
              </w:rPr>
              <w:t>24</w:t>
            </w:r>
            <w:r>
              <w:rPr>
                <w:noProof/>
                <w:webHidden/>
              </w:rPr>
              <w:fldChar w:fldCharType="end"/>
            </w:r>
          </w:hyperlink>
        </w:p>
        <w:p w14:paraId="77B9FA38" w14:textId="021AA1C4" w:rsidR="00CF7291" w:rsidRDefault="00CF7291">
          <w:pPr>
            <w:pStyle w:val="TDC2"/>
            <w:tabs>
              <w:tab w:val="right" w:leader="dot" w:pos="8494"/>
            </w:tabs>
            <w:rPr>
              <w:rFonts w:cstheme="minorBidi"/>
              <w:noProof/>
              <w:kern w:val="2"/>
              <w:lang w:val="es-ES" w:eastAsia="es-ES"/>
              <w14:ligatures w14:val="standardContextual"/>
            </w:rPr>
          </w:pPr>
          <w:hyperlink w:anchor="_Toc229747493" w:history="1">
            <w:r w:rsidRPr="00616892">
              <w:rPr>
                <w:rStyle w:val="Hipervnculo"/>
                <w:rFonts w:ascii="Roboto" w:hAnsi="Roboto"/>
                <w:noProof/>
                <w:lang w:val="es-ES"/>
              </w:rPr>
              <w:t>Artículo 20. Renuncia en la plaza ofrecida</w:t>
            </w:r>
            <w:r>
              <w:rPr>
                <w:noProof/>
                <w:webHidden/>
              </w:rPr>
              <w:tab/>
            </w:r>
            <w:r>
              <w:rPr>
                <w:noProof/>
                <w:webHidden/>
              </w:rPr>
              <w:fldChar w:fldCharType="begin"/>
            </w:r>
            <w:r>
              <w:rPr>
                <w:noProof/>
                <w:webHidden/>
              </w:rPr>
              <w:instrText xml:space="preserve"> PAGEREF _Toc229747493 \h </w:instrText>
            </w:r>
            <w:r>
              <w:rPr>
                <w:noProof/>
                <w:webHidden/>
              </w:rPr>
            </w:r>
            <w:r>
              <w:rPr>
                <w:noProof/>
                <w:webHidden/>
              </w:rPr>
              <w:fldChar w:fldCharType="separate"/>
            </w:r>
            <w:r>
              <w:rPr>
                <w:noProof/>
                <w:webHidden/>
              </w:rPr>
              <w:t>24</w:t>
            </w:r>
            <w:r>
              <w:rPr>
                <w:noProof/>
                <w:webHidden/>
              </w:rPr>
              <w:fldChar w:fldCharType="end"/>
            </w:r>
          </w:hyperlink>
        </w:p>
        <w:p w14:paraId="34C12E01" w14:textId="28CC61C6" w:rsidR="00CF7291" w:rsidRDefault="00CF7291">
          <w:pPr>
            <w:pStyle w:val="TDC2"/>
            <w:tabs>
              <w:tab w:val="right" w:leader="dot" w:pos="8494"/>
            </w:tabs>
            <w:rPr>
              <w:rFonts w:cstheme="minorBidi"/>
              <w:noProof/>
              <w:kern w:val="2"/>
              <w:lang w:val="es-ES" w:eastAsia="es-ES"/>
              <w14:ligatures w14:val="standardContextual"/>
            </w:rPr>
          </w:pPr>
          <w:hyperlink w:anchor="_Toc229747494" w:history="1">
            <w:r w:rsidRPr="00616892">
              <w:rPr>
                <w:rStyle w:val="Hipervnculo"/>
                <w:rFonts w:ascii="Roboto" w:eastAsia="Times New Roman" w:hAnsi="Roboto"/>
                <w:noProof/>
                <w:lang w:val="es-ES" w:eastAsia="es-ES"/>
              </w:rPr>
              <w:t>Artículo 21. Incorporación en el centro y coordinación pedagógica</w:t>
            </w:r>
            <w:r>
              <w:rPr>
                <w:noProof/>
                <w:webHidden/>
              </w:rPr>
              <w:tab/>
            </w:r>
            <w:r>
              <w:rPr>
                <w:noProof/>
                <w:webHidden/>
              </w:rPr>
              <w:fldChar w:fldCharType="begin"/>
            </w:r>
            <w:r>
              <w:rPr>
                <w:noProof/>
                <w:webHidden/>
              </w:rPr>
              <w:instrText xml:space="preserve"> PAGEREF _Toc229747494 \h </w:instrText>
            </w:r>
            <w:r>
              <w:rPr>
                <w:noProof/>
                <w:webHidden/>
              </w:rPr>
            </w:r>
            <w:r>
              <w:rPr>
                <w:noProof/>
                <w:webHidden/>
              </w:rPr>
              <w:fldChar w:fldCharType="separate"/>
            </w:r>
            <w:r>
              <w:rPr>
                <w:noProof/>
                <w:webHidden/>
              </w:rPr>
              <w:t>24</w:t>
            </w:r>
            <w:r>
              <w:rPr>
                <w:noProof/>
                <w:webHidden/>
              </w:rPr>
              <w:fldChar w:fldCharType="end"/>
            </w:r>
          </w:hyperlink>
        </w:p>
        <w:p w14:paraId="720EB959" w14:textId="0FF204F9" w:rsidR="00CF7291" w:rsidRDefault="00CF7291">
          <w:pPr>
            <w:pStyle w:val="TDC1"/>
            <w:tabs>
              <w:tab w:val="right" w:leader="dot" w:pos="8494"/>
            </w:tabs>
            <w:rPr>
              <w:rFonts w:cstheme="minorBidi"/>
              <w:noProof/>
              <w:kern w:val="2"/>
              <w:lang w:val="es-ES" w:eastAsia="es-ES"/>
              <w14:ligatures w14:val="standardContextual"/>
            </w:rPr>
          </w:pPr>
          <w:hyperlink w:anchor="_Toc229747495" w:history="1">
            <w:r w:rsidRPr="00616892">
              <w:rPr>
                <w:rStyle w:val="Hipervnculo"/>
                <w:rFonts w:ascii="Roboto" w:hAnsi="Roboto"/>
                <w:noProof/>
                <w:lang w:val="es-ES"/>
              </w:rPr>
              <w:t>CAPÍTULO IV</w:t>
            </w:r>
            <w:r>
              <w:rPr>
                <w:noProof/>
                <w:webHidden/>
              </w:rPr>
              <w:tab/>
            </w:r>
            <w:r>
              <w:rPr>
                <w:noProof/>
                <w:webHidden/>
              </w:rPr>
              <w:fldChar w:fldCharType="begin"/>
            </w:r>
            <w:r>
              <w:rPr>
                <w:noProof/>
                <w:webHidden/>
              </w:rPr>
              <w:instrText xml:space="preserve"> PAGEREF _Toc229747495 \h </w:instrText>
            </w:r>
            <w:r>
              <w:rPr>
                <w:noProof/>
                <w:webHidden/>
              </w:rPr>
            </w:r>
            <w:r>
              <w:rPr>
                <w:noProof/>
                <w:webHidden/>
              </w:rPr>
              <w:fldChar w:fldCharType="separate"/>
            </w:r>
            <w:r>
              <w:rPr>
                <w:noProof/>
                <w:webHidden/>
              </w:rPr>
              <w:t>25</w:t>
            </w:r>
            <w:r>
              <w:rPr>
                <w:noProof/>
                <w:webHidden/>
              </w:rPr>
              <w:fldChar w:fldCharType="end"/>
            </w:r>
          </w:hyperlink>
        </w:p>
        <w:p w14:paraId="39E97522" w14:textId="1687A058" w:rsidR="00CF7291" w:rsidRDefault="00CF7291">
          <w:pPr>
            <w:pStyle w:val="TDC1"/>
            <w:tabs>
              <w:tab w:val="right" w:leader="dot" w:pos="8494"/>
            </w:tabs>
            <w:rPr>
              <w:rFonts w:cstheme="minorBidi"/>
              <w:noProof/>
              <w:kern w:val="2"/>
              <w:lang w:val="es-ES" w:eastAsia="es-ES"/>
              <w14:ligatures w14:val="standardContextual"/>
            </w:rPr>
          </w:pPr>
          <w:hyperlink w:anchor="_Toc229747496" w:history="1">
            <w:r w:rsidRPr="00616892">
              <w:rPr>
                <w:rStyle w:val="Hipervnculo"/>
                <w:rFonts w:ascii="Roboto" w:hAnsi="Roboto"/>
                <w:i/>
                <w:iCs/>
                <w:noProof/>
                <w:lang w:val="es-ES"/>
              </w:rPr>
              <w:t>Contratación</w:t>
            </w:r>
            <w:r>
              <w:rPr>
                <w:noProof/>
                <w:webHidden/>
              </w:rPr>
              <w:tab/>
            </w:r>
            <w:r>
              <w:rPr>
                <w:noProof/>
                <w:webHidden/>
              </w:rPr>
              <w:fldChar w:fldCharType="begin"/>
            </w:r>
            <w:r>
              <w:rPr>
                <w:noProof/>
                <w:webHidden/>
              </w:rPr>
              <w:instrText xml:space="preserve"> PAGEREF _Toc229747496 \h </w:instrText>
            </w:r>
            <w:r>
              <w:rPr>
                <w:noProof/>
                <w:webHidden/>
              </w:rPr>
            </w:r>
            <w:r>
              <w:rPr>
                <w:noProof/>
                <w:webHidden/>
              </w:rPr>
              <w:fldChar w:fldCharType="separate"/>
            </w:r>
            <w:r>
              <w:rPr>
                <w:noProof/>
                <w:webHidden/>
              </w:rPr>
              <w:t>25</w:t>
            </w:r>
            <w:r>
              <w:rPr>
                <w:noProof/>
                <w:webHidden/>
              </w:rPr>
              <w:fldChar w:fldCharType="end"/>
            </w:r>
          </w:hyperlink>
        </w:p>
        <w:p w14:paraId="4C3F5F1C" w14:textId="7ED966CE" w:rsidR="00CF7291" w:rsidRDefault="00CF7291">
          <w:pPr>
            <w:pStyle w:val="TDC2"/>
            <w:tabs>
              <w:tab w:val="right" w:leader="dot" w:pos="8494"/>
            </w:tabs>
            <w:rPr>
              <w:rFonts w:cstheme="minorBidi"/>
              <w:noProof/>
              <w:kern w:val="2"/>
              <w:lang w:val="es-ES" w:eastAsia="es-ES"/>
              <w14:ligatures w14:val="standardContextual"/>
            </w:rPr>
          </w:pPr>
          <w:hyperlink w:anchor="_Toc229747497" w:history="1">
            <w:r w:rsidRPr="00616892">
              <w:rPr>
                <w:rStyle w:val="Hipervnculo"/>
                <w:rFonts w:ascii="Roboto" w:hAnsi="Roboto"/>
                <w:noProof/>
                <w:lang w:val="es-ES"/>
              </w:rPr>
              <w:t>Sección primera</w:t>
            </w:r>
            <w:r>
              <w:rPr>
                <w:noProof/>
                <w:webHidden/>
              </w:rPr>
              <w:tab/>
            </w:r>
            <w:r>
              <w:rPr>
                <w:noProof/>
                <w:webHidden/>
              </w:rPr>
              <w:fldChar w:fldCharType="begin"/>
            </w:r>
            <w:r>
              <w:rPr>
                <w:noProof/>
                <w:webHidden/>
              </w:rPr>
              <w:instrText xml:space="preserve"> PAGEREF _Toc229747497 \h </w:instrText>
            </w:r>
            <w:r>
              <w:rPr>
                <w:noProof/>
                <w:webHidden/>
              </w:rPr>
            </w:r>
            <w:r>
              <w:rPr>
                <w:noProof/>
                <w:webHidden/>
              </w:rPr>
              <w:fldChar w:fldCharType="separate"/>
            </w:r>
            <w:r>
              <w:rPr>
                <w:noProof/>
                <w:webHidden/>
              </w:rPr>
              <w:t>25</w:t>
            </w:r>
            <w:r>
              <w:rPr>
                <w:noProof/>
                <w:webHidden/>
              </w:rPr>
              <w:fldChar w:fldCharType="end"/>
            </w:r>
          </w:hyperlink>
        </w:p>
        <w:p w14:paraId="36309322" w14:textId="2E1D8124" w:rsidR="00CF7291" w:rsidRDefault="00CF7291">
          <w:pPr>
            <w:pStyle w:val="TDC2"/>
            <w:tabs>
              <w:tab w:val="right" w:leader="dot" w:pos="8494"/>
            </w:tabs>
            <w:rPr>
              <w:rFonts w:cstheme="minorBidi"/>
              <w:noProof/>
              <w:kern w:val="2"/>
              <w:lang w:val="es-ES" w:eastAsia="es-ES"/>
              <w14:ligatures w14:val="standardContextual"/>
            </w:rPr>
          </w:pPr>
          <w:hyperlink w:anchor="_Toc229747498" w:history="1">
            <w:r w:rsidRPr="00616892">
              <w:rPr>
                <w:rStyle w:val="Hipervnculo"/>
                <w:rFonts w:ascii="Roboto" w:hAnsi="Roboto"/>
                <w:noProof/>
                <w:lang w:val="es-ES"/>
              </w:rPr>
              <w:t>Formalización del contrato y condiciones laborales</w:t>
            </w:r>
            <w:r>
              <w:rPr>
                <w:noProof/>
                <w:webHidden/>
              </w:rPr>
              <w:tab/>
            </w:r>
            <w:r>
              <w:rPr>
                <w:noProof/>
                <w:webHidden/>
              </w:rPr>
              <w:fldChar w:fldCharType="begin"/>
            </w:r>
            <w:r>
              <w:rPr>
                <w:noProof/>
                <w:webHidden/>
              </w:rPr>
              <w:instrText xml:space="preserve"> PAGEREF _Toc229747498 \h </w:instrText>
            </w:r>
            <w:r>
              <w:rPr>
                <w:noProof/>
                <w:webHidden/>
              </w:rPr>
            </w:r>
            <w:r>
              <w:rPr>
                <w:noProof/>
                <w:webHidden/>
              </w:rPr>
              <w:fldChar w:fldCharType="separate"/>
            </w:r>
            <w:r>
              <w:rPr>
                <w:noProof/>
                <w:webHidden/>
              </w:rPr>
              <w:t>25</w:t>
            </w:r>
            <w:r>
              <w:rPr>
                <w:noProof/>
                <w:webHidden/>
              </w:rPr>
              <w:fldChar w:fldCharType="end"/>
            </w:r>
          </w:hyperlink>
        </w:p>
        <w:p w14:paraId="008950A7" w14:textId="62DED2DE" w:rsidR="00CF7291" w:rsidRDefault="00CF7291">
          <w:pPr>
            <w:pStyle w:val="TDC2"/>
            <w:tabs>
              <w:tab w:val="right" w:leader="dot" w:pos="8494"/>
            </w:tabs>
            <w:rPr>
              <w:rFonts w:cstheme="minorBidi"/>
              <w:noProof/>
              <w:kern w:val="2"/>
              <w:lang w:val="es-ES" w:eastAsia="es-ES"/>
              <w14:ligatures w14:val="standardContextual"/>
            </w:rPr>
          </w:pPr>
          <w:hyperlink w:anchor="_Toc229747499" w:history="1">
            <w:r w:rsidRPr="00616892">
              <w:rPr>
                <w:rStyle w:val="Hipervnculo"/>
                <w:rFonts w:ascii="Roboto" w:hAnsi="Roboto"/>
                <w:noProof/>
                <w:lang w:val="es-ES"/>
              </w:rPr>
              <w:t>Artículo 22. Contratación del personal experto</w:t>
            </w:r>
            <w:r>
              <w:rPr>
                <w:noProof/>
                <w:webHidden/>
              </w:rPr>
              <w:tab/>
            </w:r>
            <w:r>
              <w:rPr>
                <w:noProof/>
                <w:webHidden/>
              </w:rPr>
              <w:fldChar w:fldCharType="begin"/>
            </w:r>
            <w:r>
              <w:rPr>
                <w:noProof/>
                <w:webHidden/>
              </w:rPr>
              <w:instrText xml:space="preserve"> PAGEREF _Toc229747499 \h </w:instrText>
            </w:r>
            <w:r>
              <w:rPr>
                <w:noProof/>
                <w:webHidden/>
              </w:rPr>
            </w:r>
            <w:r>
              <w:rPr>
                <w:noProof/>
                <w:webHidden/>
              </w:rPr>
              <w:fldChar w:fldCharType="separate"/>
            </w:r>
            <w:r>
              <w:rPr>
                <w:noProof/>
                <w:webHidden/>
              </w:rPr>
              <w:t>25</w:t>
            </w:r>
            <w:r>
              <w:rPr>
                <w:noProof/>
                <w:webHidden/>
              </w:rPr>
              <w:fldChar w:fldCharType="end"/>
            </w:r>
          </w:hyperlink>
        </w:p>
        <w:p w14:paraId="2EE7CD38" w14:textId="274AE74D" w:rsidR="00CF7291" w:rsidRDefault="00CF7291">
          <w:pPr>
            <w:pStyle w:val="TDC2"/>
            <w:tabs>
              <w:tab w:val="right" w:leader="dot" w:pos="8494"/>
            </w:tabs>
            <w:rPr>
              <w:rFonts w:cstheme="minorBidi"/>
              <w:noProof/>
              <w:kern w:val="2"/>
              <w:lang w:val="es-ES" w:eastAsia="es-ES"/>
              <w14:ligatures w14:val="standardContextual"/>
            </w:rPr>
          </w:pPr>
          <w:hyperlink w:anchor="_Toc229747500" w:history="1">
            <w:r w:rsidRPr="00616892">
              <w:rPr>
                <w:rStyle w:val="Hipervnculo"/>
                <w:rFonts w:ascii="Roboto" w:eastAsia="Times New Roman" w:hAnsi="Roboto"/>
                <w:noProof/>
                <w:lang w:val="es-ES" w:eastAsia="es-ES"/>
              </w:rPr>
              <w:t xml:space="preserve">Artículo 23. </w:t>
            </w:r>
            <w:r w:rsidRPr="00616892">
              <w:rPr>
                <w:rStyle w:val="Hipervnculo"/>
                <w:rFonts w:ascii="Roboto" w:hAnsi="Roboto"/>
                <w:noProof/>
                <w:lang w:val="es-ES"/>
              </w:rPr>
              <w:t>Modalidad contractual</w:t>
            </w:r>
            <w:r>
              <w:rPr>
                <w:noProof/>
                <w:webHidden/>
              </w:rPr>
              <w:tab/>
            </w:r>
            <w:r>
              <w:rPr>
                <w:noProof/>
                <w:webHidden/>
              </w:rPr>
              <w:fldChar w:fldCharType="begin"/>
            </w:r>
            <w:r>
              <w:rPr>
                <w:noProof/>
                <w:webHidden/>
              </w:rPr>
              <w:instrText xml:space="preserve"> PAGEREF _Toc229747500 \h </w:instrText>
            </w:r>
            <w:r>
              <w:rPr>
                <w:noProof/>
                <w:webHidden/>
              </w:rPr>
            </w:r>
            <w:r>
              <w:rPr>
                <w:noProof/>
                <w:webHidden/>
              </w:rPr>
              <w:fldChar w:fldCharType="separate"/>
            </w:r>
            <w:r>
              <w:rPr>
                <w:noProof/>
                <w:webHidden/>
              </w:rPr>
              <w:t>26</w:t>
            </w:r>
            <w:r>
              <w:rPr>
                <w:noProof/>
                <w:webHidden/>
              </w:rPr>
              <w:fldChar w:fldCharType="end"/>
            </w:r>
          </w:hyperlink>
        </w:p>
        <w:p w14:paraId="0DB899D1" w14:textId="10DAD5D3" w:rsidR="00CF7291" w:rsidRDefault="00CF7291">
          <w:pPr>
            <w:pStyle w:val="TDC2"/>
            <w:tabs>
              <w:tab w:val="right" w:leader="dot" w:pos="8494"/>
            </w:tabs>
            <w:rPr>
              <w:rFonts w:cstheme="minorBidi"/>
              <w:noProof/>
              <w:kern w:val="2"/>
              <w:lang w:val="es-ES" w:eastAsia="es-ES"/>
              <w14:ligatures w14:val="standardContextual"/>
            </w:rPr>
          </w:pPr>
          <w:hyperlink w:anchor="_Toc229747501" w:history="1">
            <w:r w:rsidRPr="00616892">
              <w:rPr>
                <w:rStyle w:val="Hipervnculo"/>
                <w:rFonts w:ascii="Roboto" w:hAnsi="Roboto"/>
                <w:noProof/>
                <w:lang w:val="es-ES"/>
              </w:rPr>
              <w:t>Artículo 24. Duración y distribución de jornada</w:t>
            </w:r>
            <w:r>
              <w:rPr>
                <w:noProof/>
                <w:webHidden/>
              </w:rPr>
              <w:tab/>
            </w:r>
            <w:r>
              <w:rPr>
                <w:noProof/>
                <w:webHidden/>
              </w:rPr>
              <w:fldChar w:fldCharType="begin"/>
            </w:r>
            <w:r>
              <w:rPr>
                <w:noProof/>
                <w:webHidden/>
              </w:rPr>
              <w:instrText xml:space="preserve"> PAGEREF _Toc229747501 \h </w:instrText>
            </w:r>
            <w:r>
              <w:rPr>
                <w:noProof/>
                <w:webHidden/>
              </w:rPr>
            </w:r>
            <w:r>
              <w:rPr>
                <w:noProof/>
                <w:webHidden/>
              </w:rPr>
              <w:fldChar w:fldCharType="separate"/>
            </w:r>
            <w:r>
              <w:rPr>
                <w:noProof/>
                <w:webHidden/>
              </w:rPr>
              <w:t>26</w:t>
            </w:r>
            <w:r>
              <w:rPr>
                <w:noProof/>
                <w:webHidden/>
              </w:rPr>
              <w:fldChar w:fldCharType="end"/>
            </w:r>
          </w:hyperlink>
        </w:p>
        <w:p w14:paraId="7DF195F1" w14:textId="4538C159" w:rsidR="00CF7291" w:rsidRDefault="00CF7291">
          <w:pPr>
            <w:pStyle w:val="TDC2"/>
            <w:tabs>
              <w:tab w:val="right" w:leader="dot" w:pos="8494"/>
            </w:tabs>
            <w:rPr>
              <w:rFonts w:cstheme="minorBidi"/>
              <w:noProof/>
              <w:kern w:val="2"/>
              <w:lang w:val="es-ES" w:eastAsia="es-ES"/>
              <w14:ligatures w14:val="standardContextual"/>
            </w:rPr>
          </w:pPr>
          <w:hyperlink w:anchor="_Toc229747502" w:history="1">
            <w:r w:rsidRPr="00616892">
              <w:rPr>
                <w:rStyle w:val="Hipervnculo"/>
                <w:rFonts w:ascii="Roboto" w:hAnsi="Roboto"/>
                <w:noProof/>
                <w:lang w:val="es-ES"/>
              </w:rPr>
              <w:t>Artículo 25. Retribuciones aplicables al personal experto del sector productivo</w:t>
            </w:r>
            <w:r>
              <w:rPr>
                <w:noProof/>
                <w:webHidden/>
              </w:rPr>
              <w:tab/>
            </w:r>
            <w:r>
              <w:rPr>
                <w:noProof/>
                <w:webHidden/>
              </w:rPr>
              <w:fldChar w:fldCharType="begin"/>
            </w:r>
            <w:r>
              <w:rPr>
                <w:noProof/>
                <w:webHidden/>
              </w:rPr>
              <w:instrText xml:space="preserve"> PAGEREF _Toc229747502 \h </w:instrText>
            </w:r>
            <w:r>
              <w:rPr>
                <w:noProof/>
                <w:webHidden/>
              </w:rPr>
            </w:r>
            <w:r>
              <w:rPr>
                <w:noProof/>
                <w:webHidden/>
              </w:rPr>
              <w:fldChar w:fldCharType="separate"/>
            </w:r>
            <w:r>
              <w:rPr>
                <w:noProof/>
                <w:webHidden/>
              </w:rPr>
              <w:t>27</w:t>
            </w:r>
            <w:r>
              <w:rPr>
                <w:noProof/>
                <w:webHidden/>
              </w:rPr>
              <w:fldChar w:fldCharType="end"/>
            </w:r>
          </w:hyperlink>
        </w:p>
        <w:p w14:paraId="38122AC9" w14:textId="173911D9" w:rsidR="00CF7291" w:rsidRDefault="00CF7291">
          <w:pPr>
            <w:pStyle w:val="TDC2"/>
            <w:tabs>
              <w:tab w:val="right" w:leader="dot" w:pos="8494"/>
            </w:tabs>
            <w:rPr>
              <w:rFonts w:cstheme="minorBidi"/>
              <w:noProof/>
              <w:kern w:val="2"/>
              <w:lang w:val="es-ES" w:eastAsia="es-ES"/>
              <w14:ligatures w14:val="standardContextual"/>
            </w:rPr>
          </w:pPr>
          <w:hyperlink w:anchor="_Toc229747503" w:history="1">
            <w:r w:rsidRPr="00616892">
              <w:rPr>
                <w:rStyle w:val="Hipervnculo"/>
                <w:rFonts w:ascii="Roboto" w:hAnsi="Roboto"/>
                <w:noProof/>
                <w:lang w:val="es-ES"/>
              </w:rPr>
              <w:t>Artículo 26. Exclusión del complemento por formación permanente</w:t>
            </w:r>
            <w:r>
              <w:rPr>
                <w:noProof/>
                <w:webHidden/>
              </w:rPr>
              <w:tab/>
            </w:r>
            <w:r>
              <w:rPr>
                <w:noProof/>
                <w:webHidden/>
              </w:rPr>
              <w:fldChar w:fldCharType="begin"/>
            </w:r>
            <w:r>
              <w:rPr>
                <w:noProof/>
                <w:webHidden/>
              </w:rPr>
              <w:instrText xml:space="preserve"> PAGEREF _Toc229747503 \h </w:instrText>
            </w:r>
            <w:r>
              <w:rPr>
                <w:noProof/>
                <w:webHidden/>
              </w:rPr>
            </w:r>
            <w:r>
              <w:rPr>
                <w:noProof/>
                <w:webHidden/>
              </w:rPr>
              <w:fldChar w:fldCharType="separate"/>
            </w:r>
            <w:r>
              <w:rPr>
                <w:noProof/>
                <w:webHidden/>
              </w:rPr>
              <w:t>28</w:t>
            </w:r>
            <w:r>
              <w:rPr>
                <w:noProof/>
                <w:webHidden/>
              </w:rPr>
              <w:fldChar w:fldCharType="end"/>
            </w:r>
          </w:hyperlink>
        </w:p>
        <w:p w14:paraId="2C00365D" w14:textId="3D53D7D2" w:rsidR="00CF7291" w:rsidRDefault="00CF7291">
          <w:pPr>
            <w:pStyle w:val="TDC2"/>
            <w:tabs>
              <w:tab w:val="right" w:leader="dot" w:pos="8494"/>
            </w:tabs>
            <w:rPr>
              <w:rFonts w:cstheme="minorBidi"/>
              <w:noProof/>
              <w:kern w:val="2"/>
              <w:lang w:val="es-ES" w:eastAsia="es-ES"/>
              <w14:ligatures w14:val="standardContextual"/>
            </w:rPr>
          </w:pPr>
          <w:hyperlink w:anchor="_Toc229747504" w:history="1">
            <w:r w:rsidRPr="00616892">
              <w:rPr>
                <w:rStyle w:val="Hipervnculo"/>
                <w:rFonts w:ascii="Roboto" w:hAnsi="Roboto"/>
                <w:noProof/>
                <w:lang w:val="es-ES"/>
              </w:rPr>
              <w:t>Sección segunda</w:t>
            </w:r>
            <w:r>
              <w:rPr>
                <w:noProof/>
                <w:webHidden/>
              </w:rPr>
              <w:tab/>
            </w:r>
            <w:r>
              <w:rPr>
                <w:noProof/>
                <w:webHidden/>
              </w:rPr>
              <w:fldChar w:fldCharType="begin"/>
            </w:r>
            <w:r>
              <w:rPr>
                <w:noProof/>
                <w:webHidden/>
              </w:rPr>
              <w:instrText xml:space="preserve"> PAGEREF _Toc229747504 \h </w:instrText>
            </w:r>
            <w:r>
              <w:rPr>
                <w:noProof/>
                <w:webHidden/>
              </w:rPr>
            </w:r>
            <w:r>
              <w:rPr>
                <w:noProof/>
                <w:webHidden/>
              </w:rPr>
              <w:fldChar w:fldCharType="separate"/>
            </w:r>
            <w:r>
              <w:rPr>
                <w:noProof/>
                <w:webHidden/>
              </w:rPr>
              <w:t>28</w:t>
            </w:r>
            <w:r>
              <w:rPr>
                <w:noProof/>
                <w:webHidden/>
              </w:rPr>
              <w:fldChar w:fldCharType="end"/>
            </w:r>
          </w:hyperlink>
        </w:p>
        <w:p w14:paraId="1F32635B" w14:textId="022BB095" w:rsidR="00CF7291" w:rsidRDefault="00CF7291">
          <w:pPr>
            <w:pStyle w:val="TDC2"/>
            <w:tabs>
              <w:tab w:val="right" w:leader="dot" w:pos="8494"/>
            </w:tabs>
            <w:rPr>
              <w:rFonts w:cstheme="minorBidi"/>
              <w:noProof/>
              <w:kern w:val="2"/>
              <w:lang w:val="es-ES" w:eastAsia="es-ES"/>
              <w14:ligatures w14:val="standardContextual"/>
            </w:rPr>
          </w:pPr>
          <w:hyperlink w:anchor="_Toc229747505" w:history="1">
            <w:r w:rsidRPr="00616892">
              <w:rPr>
                <w:rStyle w:val="Hipervnculo"/>
                <w:rFonts w:ascii="Roboto" w:hAnsi="Roboto"/>
                <w:noProof/>
                <w:lang w:val="es-ES"/>
              </w:rPr>
              <w:t>Modificación, suspensión y extinción del contrato de trabajo.</w:t>
            </w:r>
            <w:r>
              <w:rPr>
                <w:noProof/>
                <w:webHidden/>
              </w:rPr>
              <w:tab/>
            </w:r>
            <w:r>
              <w:rPr>
                <w:noProof/>
                <w:webHidden/>
              </w:rPr>
              <w:fldChar w:fldCharType="begin"/>
            </w:r>
            <w:r>
              <w:rPr>
                <w:noProof/>
                <w:webHidden/>
              </w:rPr>
              <w:instrText xml:space="preserve"> PAGEREF _Toc229747505 \h </w:instrText>
            </w:r>
            <w:r>
              <w:rPr>
                <w:noProof/>
                <w:webHidden/>
              </w:rPr>
            </w:r>
            <w:r>
              <w:rPr>
                <w:noProof/>
                <w:webHidden/>
              </w:rPr>
              <w:fldChar w:fldCharType="separate"/>
            </w:r>
            <w:r>
              <w:rPr>
                <w:noProof/>
                <w:webHidden/>
              </w:rPr>
              <w:t>28</w:t>
            </w:r>
            <w:r>
              <w:rPr>
                <w:noProof/>
                <w:webHidden/>
              </w:rPr>
              <w:fldChar w:fldCharType="end"/>
            </w:r>
          </w:hyperlink>
        </w:p>
        <w:p w14:paraId="6B1A5E2B" w14:textId="6C72E605" w:rsidR="00CF7291" w:rsidRDefault="00CF7291">
          <w:pPr>
            <w:pStyle w:val="TDC2"/>
            <w:tabs>
              <w:tab w:val="right" w:leader="dot" w:pos="8494"/>
            </w:tabs>
            <w:rPr>
              <w:rFonts w:cstheme="minorBidi"/>
              <w:noProof/>
              <w:kern w:val="2"/>
              <w:lang w:val="es-ES" w:eastAsia="es-ES"/>
              <w14:ligatures w14:val="standardContextual"/>
            </w:rPr>
          </w:pPr>
          <w:hyperlink w:anchor="_Toc229747506" w:history="1">
            <w:r w:rsidRPr="00616892">
              <w:rPr>
                <w:rStyle w:val="Hipervnculo"/>
                <w:rFonts w:ascii="Roboto" w:hAnsi="Roboto"/>
                <w:noProof/>
                <w:lang w:val="es-ES"/>
              </w:rPr>
              <w:t>Artículo 27. Modificación del contrato</w:t>
            </w:r>
            <w:r>
              <w:rPr>
                <w:noProof/>
                <w:webHidden/>
              </w:rPr>
              <w:tab/>
            </w:r>
            <w:r>
              <w:rPr>
                <w:noProof/>
                <w:webHidden/>
              </w:rPr>
              <w:fldChar w:fldCharType="begin"/>
            </w:r>
            <w:r>
              <w:rPr>
                <w:noProof/>
                <w:webHidden/>
              </w:rPr>
              <w:instrText xml:space="preserve"> PAGEREF _Toc229747506 \h </w:instrText>
            </w:r>
            <w:r>
              <w:rPr>
                <w:noProof/>
                <w:webHidden/>
              </w:rPr>
            </w:r>
            <w:r>
              <w:rPr>
                <w:noProof/>
                <w:webHidden/>
              </w:rPr>
              <w:fldChar w:fldCharType="separate"/>
            </w:r>
            <w:r>
              <w:rPr>
                <w:noProof/>
                <w:webHidden/>
              </w:rPr>
              <w:t>28</w:t>
            </w:r>
            <w:r>
              <w:rPr>
                <w:noProof/>
                <w:webHidden/>
              </w:rPr>
              <w:fldChar w:fldCharType="end"/>
            </w:r>
          </w:hyperlink>
        </w:p>
        <w:p w14:paraId="6D9B75BB" w14:textId="09F07144" w:rsidR="00CF7291" w:rsidRDefault="00CF7291">
          <w:pPr>
            <w:pStyle w:val="TDC2"/>
            <w:tabs>
              <w:tab w:val="right" w:leader="dot" w:pos="8494"/>
            </w:tabs>
            <w:rPr>
              <w:rFonts w:cstheme="minorBidi"/>
              <w:noProof/>
              <w:kern w:val="2"/>
              <w:lang w:val="es-ES" w:eastAsia="es-ES"/>
              <w14:ligatures w14:val="standardContextual"/>
            </w:rPr>
          </w:pPr>
          <w:hyperlink w:anchor="_Toc229747507" w:history="1">
            <w:r w:rsidRPr="00616892">
              <w:rPr>
                <w:rStyle w:val="Hipervnculo"/>
                <w:rFonts w:ascii="Roboto" w:hAnsi="Roboto"/>
                <w:noProof/>
                <w:lang w:val="es-ES"/>
              </w:rPr>
              <w:t>Artículo 28. Suspensión del contrato</w:t>
            </w:r>
            <w:r>
              <w:rPr>
                <w:noProof/>
                <w:webHidden/>
              </w:rPr>
              <w:tab/>
            </w:r>
            <w:r>
              <w:rPr>
                <w:noProof/>
                <w:webHidden/>
              </w:rPr>
              <w:fldChar w:fldCharType="begin"/>
            </w:r>
            <w:r>
              <w:rPr>
                <w:noProof/>
                <w:webHidden/>
              </w:rPr>
              <w:instrText xml:space="preserve"> PAGEREF _Toc229747507 \h </w:instrText>
            </w:r>
            <w:r>
              <w:rPr>
                <w:noProof/>
                <w:webHidden/>
              </w:rPr>
            </w:r>
            <w:r>
              <w:rPr>
                <w:noProof/>
                <w:webHidden/>
              </w:rPr>
              <w:fldChar w:fldCharType="separate"/>
            </w:r>
            <w:r>
              <w:rPr>
                <w:noProof/>
                <w:webHidden/>
              </w:rPr>
              <w:t>29</w:t>
            </w:r>
            <w:r>
              <w:rPr>
                <w:noProof/>
                <w:webHidden/>
              </w:rPr>
              <w:fldChar w:fldCharType="end"/>
            </w:r>
          </w:hyperlink>
        </w:p>
        <w:p w14:paraId="0000662C" w14:textId="76A37834" w:rsidR="00CF7291" w:rsidRDefault="00CF7291">
          <w:pPr>
            <w:pStyle w:val="TDC2"/>
            <w:tabs>
              <w:tab w:val="right" w:leader="dot" w:pos="8494"/>
            </w:tabs>
            <w:rPr>
              <w:rFonts w:cstheme="minorBidi"/>
              <w:noProof/>
              <w:kern w:val="2"/>
              <w:lang w:val="es-ES" w:eastAsia="es-ES"/>
              <w14:ligatures w14:val="standardContextual"/>
            </w:rPr>
          </w:pPr>
          <w:hyperlink w:anchor="_Toc229747508" w:history="1">
            <w:r w:rsidRPr="00616892">
              <w:rPr>
                <w:rStyle w:val="Hipervnculo"/>
                <w:rFonts w:ascii="Roboto" w:hAnsi="Roboto"/>
                <w:noProof/>
                <w:lang w:val="es-ES"/>
              </w:rPr>
              <w:t>Artículo 29. Incapacidad temporal del personal experto</w:t>
            </w:r>
            <w:r>
              <w:rPr>
                <w:noProof/>
                <w:webHidden/>
              </w:rPr>
              <w:tab/>
            </w:r>
            <w:r>
              <w:rPr>
                <w:noProof/>
                <w:webHidden/>
              </w:rPr>
              <w:fldChar w:fldCharType="begin"/>
            </w:r>
            <w:r>
              <w:rPr>
                <w:noProof/>
                <w:webHidden/>
              </w:rPr>
              <w:instrText xml:space="preserve"> PAGEREF _Toc229747508 \h </w:instrText>
            </w:r>
            <w:r>
              <w:rPr>
                <w:noProof/>
                <w:webHidden/>
              </w:rPr>
            </w:r>
            <w:r>
              <w:rPr>
                <w:noProof/>
                <w:webHidden/>
              </w:rPr>
              <w:fldChar w:fldCharType="separate"/>
            </w:r>
            <w:r>
              <w:rPr>
                <w:noProof/>
                <w:webHidden/>
              </w:rPr>
              <w:t>30</w:t>
            </w:r>
            <w:r>
              <w:rPr>
                <w:noProof/>
                <w:webHidden/>
              </w:rPr>
              <w:fldChar w:fldCharType="end"/>
            </w:r>
          </w:hyperlink>
        </w:p>
        <w:p w14:paraId="2A5C545E" w14:textId="619270DA" w:rsidR="00CF7291" w:rsidRDefault="00CF7291">
          <w:pPr>
            <w:pStyle w:val="TDC2"/>
            <w:tabs>
              <w:tab w:val="right" w:leader="dot" w:pos="8494"/>
            </w:tabs>
            <w:rPr>
              <w:rFonts w:cstheme="minorBidi"/>
              <w:noProof/>
              <w:kern w:val="2"/>
              <w:lang w:val="es-ES" w:eastAsia="es-ES"/>
              <w14:ligatures w14:val="standardContextual"/>
            </w:rPr>
          </w:pPr>
          <w:hyperlink w:anchor="_Toc229747509" w:history="1">
            <w:r w:rsidRPr="00616892">
              <w:rPr>
                <w:rStyle w:val="Hipervnculo"/>
                <w:rFonts w:ascii="Roboto" w:hAnsi="Roboto"/>
                <w:noProof/>
                <w:lang w:val="es-ES"/>
              </w:rPr>
              <w:t>Artículo 30. Extinción del contrato</w:t>
            </w:r>
            <w:r>
              <w:rPr>
                <w:noProof/>
                <w:webHidden/>
              </w:rPr>
              <w:tab/>
            </w:r>
            <w:r>
              <w:rPr>
                <w:noProof/>
                <w:webHidden/>
              </w:rPr>
              <w:fldChar w:fldCharType="begin"/>
            </w:r>
            <w:r>
              <w:rPr>
                <w:noProof/>
                <w:webHidden/>
              </w:rPr>
              <w:instrText xml:space="preserve"> PAGEREF _Toc229747509 \h </w:instrText>
            </w:r>
            <w:r>
              <w:rPr>
                <w:noProof/>
                <w:webHidden/>
              </w:rPr>
            </w:r>
            <w:r>
              <w:rPr>
                <w:noProof/>
                <w:webHidden/>
              </w:rPr>
              <w:fldChar w:fldCharType="separate"/>
            </w:r>
            <w:r>
              <w:rPr>
                <w:noProof/>
                <w:webHidden/>
              </w:rPr>
              <w:t>31</w:t>
            </w:r>
            <w:r>
              <w:rPr>
                <w:noProof/>
                <w:webHidden/>
              </w:rPr>
              <w:fldChar w:fldCharType="end"/>
            </w:r>
          </w:hyperlink>
        </w:p>
        <w:p w14:paraId="331D5E56" w14:textId="0760D087" w:rsidR="00CF7291" w:rsidRDefault="00CF7291">
          <w:pPr>
            <w:pStyle w:val="TDC2"/>
            <w:tabs>
              <w:tab w:val="right" w:leader="dot" w:pos="8494"/>
            </w:tabs>
            <w:rPr>
              <w:rFonts w:cstheme="minorBidi"/>
              <w:noProof/>
              <w:kern w:val="2"/>
              <w:lang w:val="es-ES" w:eastAsia="es-ES"/>
              <w14:ligatures w14:val="standardContextual"/>
            </w:rPr>
          </w:pPr>
          <w:hyperlink w:anchor="_Toc229747510" w:history="1">
            <w:r w:rsidRPr="00616892">
              <w:rPr>
                <w:rStyle w:val="Hipervnculo"/>
                <w:rFonts w:ascii="Roboto" w:hAnsi="Roboto"/>
                <w:noProof/>
                <w:lang w:val="es-ES"/>
              </w:rPr>
              <w:t>Artículo 31. Indemnizaciones</w:t>
            </w:r>
            <w:r>
              <w:rPr>
                <w:noProof/>
                <w:webHidden/>
              </w:rPr>
              <w:tab/>
            </w:r>
            <w:r>
              <w:rPr>
                <w:noProof/>
                <w:webHidden/>
              </w:rPr>
              <w:fldChar w:fldCharType="begin"/>
            </w:r>
            <w:r>
              <w:rPr>
                <w:noProof/>
                <w:webHidden/>
              </w:rPr>
              <w:instrText xml:space="preserve"> PAGEREF _Toc229747510 \h </w:instrText>
            </w:r>
            <w:r>
              <w:rPr>
                <w:noProof/>
                <w:webHidden/>
              </w:rPr>
            </w:r>
            <w:r>
              <w:rPr>
                <w:noProof/>
                <w:webHidden/>
              </w:rPr>
              <w:fldChar w:fldCharType="separate"/>
            </w:r>
            <w:r>
              <w:rPr>
                <w:noProof/>
                <w:webHidden/>
              </w:rPr>
              <w:t>31</w:t>
            </w:r>
            <w:r>
              <w:rPr>
                <w:noProof/>
                <w:webHidden/>
              </w:rPr>
              <w:fldChar w:fldCharType="end"/>
            </w:r>
          </w:hyperlink>
        </w:p>
        <w:p w14:paraId="08B8D5BF" w14:textId="4F3AB7C3" w:rsidR="00CF7291" w:rsidRDefault="00CF7291">
          <w:pPr>
            <w:pStyle w:val="TDC1"/>
            <w:tabs>
              <w:tab w:val="right" w:leader="dot" w:pos="8494"/>
            </w:tabs>
            <w:rPr>
              <w:rFonts w:cstheme="minorBidi"/>
              <w:noProof/>
              <w:kern w:val="2"/>
              <w:lang w:val="es-ES" w:eastAsia="es-ES"/>
              <w14:ligatures w14:val="standardContextual"/>
            </w:rPr>
          </w:pPr>
          <w:hyperlink w:anchor="_Toc229747511" w:history="1">
            <w:r w:rsidRPr="00616892">
              <w:rPr>
                <w:rStyle w:val="Hipervnculo"/>
                <w:rFonts w:ascii="Roboto" w:hAnsi="Roboto"/>
                <w:noProof/>
                <w:lang w:val="es-ES"/>
              </w:rPr>
              <w:t>CAPÍTULO V</w:t>
            </w:r>
            <w:r>
              <w:rPr>
                <w:noProof/>
                <w:webHidden/>
              </w:rPr>
              <w:tab/>
            </w:r>
            <w:r>
              <w:rPr>
                <w:noProof/>
                <w:webHidden/>
              </w:rPr>
              <w:fldChar w:fldCharType="begin"/>
            </w:r>
            <w:r>
              <w:rPr>
                <w:noProof/>
                <w:webHidden/>
              </w:rPr>
              <w:instrText xml:space="preserve"> PAGEREF _Toc229747511 \h </w:instrText>
            </w:r>
            <w:r>
              <w:rPr>
                <w:noProof/>
                <w:webHidden/>
              </w:rPr>
            </w:r>
            <w:r>
              <w:rPr>
                <w:noProof/>
                <w:webHidden/>
              </w:rPr>
              <w:fldChar w:fldCharType="separate"/>
            </w:r>
            <w:r>
              <w:rPr>
                <w:noProof/>
                <w:webHidden/>
              </w:rPr>
              <w:t>32</w:t>
            </w:r>
            <w:r>
              <w:rPr>
                <w:noProof/>
                <w:webHidden/>
              </w:rPr>
              <w:fldChar w:fldCharType="end"/>
            </w:r>
          </w:hyperlink>
        </w:p>
        <w:p w14:paraId="35ECC552" w14:textId="504D1280" w:rsidR="00CF7291" w:rsidRDefault="00CF7291">
          <w:pPr>
            <w:pStyle w:val="TDC1"/>
            <w:tabs>
              <w:tab w:val="right" w:leader="dot" w:pos="8494"/>
            </w:tabs>
            <w:rPr>
              <w:rFonts w:cstheme="minorBidi"/>
              <w:noProof/>
              <w:kern w:val="2"/>
              <w:lang w:val="es-ES" w:eastAsia="es-ES"/>
              <w14:ligatures w14:val="standardContextual"/>
            </w:rPr>
          </w:pPr>
          <w:hyperlink w:anchor="_Toc229747512" w:history="1">
            <w:r w:rsidRPr="00616892">
              <w:rPr>
                <w:rStyle w:val="Hipervnculo"/>
                <w:rFonts w:ascii="Roboto" w:hAnsi="Roboto"/>
                <w:i/>
                <w:iCs/>
                <w:noProof/>
                <w:lang w:val="es-ES"/>
              </w:rPr>
              <w:t>Régimen jurídico y funcional del personal experto del sector productivo</w:t>
            </w:r>
            <w:r>
              <w:rPr>
                <w:noProof/>
                <w:webHidden/>
              </w:rPr>
              <w:tab/>
            </w:r>
            <w:r>
              <w:rPr>
                <w:noProof/>
                <w:webHidden/>
              </w:rPr>
              <w:fldChar w:fldCharType="begin"/>
            </w:r>
            <w:r>
              <w:rPr>
                <w:noProof/>
                <w:webHidden/>
              </w:rPr>
              <w:instrText xml:space="preserve"> PAGEREF _Toc229747512 \h </w:instrText>
            </w:r>
            <w:r>
              <w:rPr>
                <w:noProof/>
                <w:webHidden/>
              </w:rPr>
            </w:r>
            <w:r>
              <w:rPr>
                <w:noProof/>
                <w:webHidden/>
              </w:rPr>
              <w:fldChar w:fldCharType="separate"/>
            </w:r>
            <w:r>
              <w:rPr>
                <w:noProof/>
                <w:webHidden/>
              </w:rPr>
              <w:t>32</w:t>
            </w:r>
            <w:r>
              <w:rPr>
                <w:noProof/>
                <w:webHidden/>
              </w:rPr>
              <w:fldChar w:fldCharType="end"/>
            </w:r>
          </w:hyperlink>
        </w:p>
        <w:p w14:paraId="575AB8D3" w14:textId="1ACD81D8" w:rsidR="00CF7291" w:rsidRDefault="00CF7291">
          <w:pPr>
            <w:pStyle w:val="TDC2"/>
            <w:tabs>
              <w:tab w:val="right" w:leader="dot" w:pos="8494"/>
            </w:tabs>
            <w:rPr>
              <w:rFonts w:cstheme="minorBidi"/>
              <w:noProof/>
              <w:kern w:val="2"/>
              <w:lang w:val="es-ES" w:eastAsia="es-ES"/>
              <w14:ligatures w14:val="standardContextual"/>
            </w:rPr>
          </w:pPr>
          <w:hyperlink w:anchor="_Toc229747513" w:history="1">
            <w:r w:rsidRPr="00616892">
              <w:rPr>
                <w:rStyle w:val="Hipervnculo"/>
                <w:rFonts w:ascii="Roboto" w:hAnsi="Roboto"/>
                <w:noProof/>
                <w:lang w:val="es-ES"/>
              </w:rPr>
              <w:t>Sección primera</w:t>
            </w:r>
            <w:r>
              <w:rPr>
                <w:noProof/>
                <w:webHidden/>
              </w:rPr>
              <w:tab/>
            </w:r>
            <w:r>
              <w:rPr>
                <w:noProof/>
                <w:webHidden/>
              </w:rPr>
              <w:fldChar w:fldCharType="begin"/>
            </w:r>
            <w:r>
              <w:rPr>
                <w:noProof/>
                <w:webHidden/>
              </w:rPr>
              <w:instrText xml:space="preserve"> PAGEREF _Toc229747513 \h </w:instrText>
            </w:r>
            <w:r>
              <w:rPr>
                <w:noProof/>
                <w:webHidden/>
              </w:rPr>
            </w:r>
            <w:r>
              <w:rPr>
                <w:noProof/>
                <w:webHidden/>
              </w:rPr>
              <w:fldChar w:fldCharType="separate"/>
            </w:r>
            <w:r>
              <w:rPr>
                <w:noProof/>
                <w:webHidden/>
              </w:rPr>
              <w:t>32</w:t>
            </w:r>
            <w:r>
              <w:rPr>
                <w:noProof/>
                <w:webHidden/>
              </w:rPr>
              <w:fldChar w:fldCharType="end"/>
            </w:r>
          </w:hyperlink>
        </w:p>
        <w:p w14:paraId="4E714EEB" w14:textId="30DDE6DC" w:rsidR="00CF7291" w:rsidRDefault="00CF7291">
          <w:pPr>
            <w:pStyle w:val="TDC2"/>
            <w:tabs>
              <w:tab w:val="right" w:leader="dot" w:pos="8494"/>
            </w:tabs>
            <w:rPr>
              <w:rFonts w:cstheme="minorBidi"/>
              <w:noProof/>
              <w:kern w:val="2"/>
              <w:lang w:val="es-ES" w:eastAsia="es-ES"/>
              <w14:ligatures w14:val="standardContextual"/>
            </w:rPr>
          </w:pPr>
          <w:hyperlink w:anchor="_Toc229747514" w:history="1">
            <w:r w:rsidRPr="00616892">
              <w:rPr>
                <w:rStyle w:val="Hipervnculo"/>
                <w:rFonts w:ascii="Roboto" w:hAnsi="Roboto"/>
                <w:noProof/>
                <w:lang w:val="es-ES"/>
              </w:rPr>
              <w:t>Derechos y deberes profesionales y laborales</w:t>
            </w:r>
            <w:r>
              <w:rPr>
                <w:noProof/>
                <w:webHidden/>
              </w:rPr>
              <w:tab/>
            </w:r>
            <w:r>
              <w:rPr>
                <w:noProof/>
                <w:webHidden/>
              </w:rPr>
              <w:fldChar w:fldCharType="begin"/>
            </w:r>
            <w:r>
              <w:rPr>
                <w:noProof/>
                <w:webHidden/>
              </w:rPr>
              <w:instrText xml:space="preserve"> PAGEREF _Toc229747514 \h </w:instrText>
            </w:r>
            <w:r>
              <w:rPr>
                <w:noProof/>
                <w:webHidden/>
              </w:rPr>
            </w:r>
            <w:r>
              <w:rPr>
                <w:noProof/>
                <w:webHidden/>
              </w:rPr>
              <w:fldChar w:fldCharType="separate"/>
            </w:r>
            <w:r>
              <w:rPr>
                <w:noProof/>
                <w:webHidden/>
              </w:rPr>
              <w:t>32</w:t>
            </w:r>
            <w:r>
              <w:rPr>
                <w:noProof/>
                <w:webHidden/>
              </w:rPr>
              <w:fldChar w:fldCharType="end"/>
            </w:r>
          </w:hyperlink>
        </w:p>
        <w:p w14:paraId="6BED6629" w14:textId="0FDFEFEA" w:rsidR="00CF7291" w:rsidRDefault="00CF7291">
          <w:pPr>
            <w:pStyle w:val="TDC2"/>
            <w:tabs>
              <w:tab w:val="right" w:leader="dot" w:pos="8494"/>
            </w:tabs>
            <w:rPr>
              <w:rFonts w:cstheme="minorBidi"/>
              <w:noProof/>
              <w:kern w:val="2"/>
              <w:lang w:val="es-ES" w:eastAsia="es-ES"/>
              <w14:ligatures w14:val="standardContextual"/>
            </w:rPr>
          </w:pPr>
          <w:hyperlink w:anchor="_Toc229747515" w:history="1">
            <w:r w:rsidRPr="00616892">
              <w:rPr>
                <w:rStyle w:val="Hipervnculo"/>
                <w:rFonts w:ascii="Roboto" w:hAnsi="Roboto"/>
                <w:noProof/>
                <w:lang w:val="es-ES"/>
              </w:rPr>
              <w:t>Artículo 32. Derechos del personal experto contratado</w:t>
            </w:r>
            <w:r>
              <w:rPr>
                <w:noProof/>
                <w:webHidden/>
              </w:rPr>
              <w:tab/>
            </w:r>
            <w:r>
              <w:rPr>
                <w:noProof/>
                <w:webHidden/>
              </w:rPr>
              <w:fldChar w:fldCharType="begin"/>
            </w:r>
            <w:r>
              <w:rPr>
                <w:noProof/>
                <w:webHidden/>
              </w:rPr>
              <w:instrText xml:space="preserve"> PAGEREF _Toc229747515 \h </w:instrText>
            </w:r>
            <w:r>
              <w:rPr>
                <w:noProof/>
                <w:webHidden/>
              </w:rPr>
            </w:r>
            <w:r>
              <w:rPr>
                <w:noProof/>
                <w:webHidden/>
              </w:rPr>
              <w:fldChar w:fldCharType="separate"/>
            </w:r>
            <w:r>
              <w:rPr>
                <w:noProof/>
                <w:webHidden/>
              </w:rPr>
              <w:t>32</w:t>
            </w:r>
            <w:r>
              <w:rPr>
                <w:noProof/>
                <w:webHidden/>
              </w:rPr>
              <w:fldChar w:fldCharType="end"/>
            </w:r>
          </w:hyperlink>
        </w:p>
        <w:p w14:paraId="0D75161A" w14:textId="31131C79" w:rsidR="00CF7291" w:rsidRDefault="00CF7291">
          <w:pPr>
            <w:pStyle w:val="TDC2"/>
            <w:tabs>
              <w:tab w:val="right" w:leader="dot" w:pos="8494"/>
            </w:tabs>
            <w:rPr>
              <w:rFonts w:cstheme="minorBidi"/>
              <w:noProof/>
              <w:kern w:val="2"/>
              <w:lang w:val="es-ES" w:eastAsia="es-ES"/>
              <w14:ligatures w14:val="standardContextual"/>
            </w:rPr>
          </w:pPr>
          <w:hyperlink w:anchor="_Toc229747516" w:history="1">
            <w:r w:rsidRPr="00616892">
              <w:rPr>
                <w:rStyle w:val="Hipervnculo"/>
                <w:rFonts w:ascii="Roboto" w:hAnsi="Roboto"/>
                <w:noProof/>
                <w:lang w:val="es-ES"/>
              </w:rPr>
              <w:t>Artículo 33. Permisos y licencias del personal experto del sector productivo</w:t>
            </w:r>
            <w:r>
              <w:rPr>
                <w:noProof/>
                <w:webHidden/>
              </w:rPr>
              <w:tab/>
            </w:r>
            <w:r>
              <w:rPr>
                <w:noProof/>
                <w:webHidden/>
              </w:rPr>
              <w:fldChar w:fldCharType="begin"/>
            </w:r>
            <w:r>
              <w:rPr>
                <w:noProof/>
                <w:webHidden/>
              </w:rPr>
              <w:instrText xml:space="preserve"> PAGEREF _Toc229747516 \h </w:instrText>
            </w:r>
            <w:r>
              <w:rPr>
                <w:noProof/>
                <w:webHidden/>
              </w:rPr>
            </w:r>
            <w:r>
              <w:rPr>
                <w:noProof/>
                <w:webHidden/>
              </w:rPr>
              <w:fldChar w:fldCharType="separate"/>
            </w:r>
            <w:r>
              <w:rPr>
                <w:noProof/>
                <w:webHidden/>
              </w:rPr>
              <w:t>32</w:t>
            </w:r>
            <w:r>
              <w:rPr>
                <w:noProof/>
                <w:webHidden/>
              </w:rPr>
              <w:fldChar w:fldCharType="end"/>
            </w:r>
          </w:hyperlink>
        </w:p>
        <w:p w14:paraId="5FDDA9CD" w14:textId="16A64B6C" w:rsidR="00CF7291" w:rsidRDefault="00CF7291">
          <w:pPr>
            <w:pStyle w:val="TDC2"/>
            <w:tabs>
              <w:tab w:val="right" w:leader="dot" w:pos="8494"/>
            </w:tabs>
            <w:rPr>
              <w:rFonts w:cstheme="minorBidi"/>
              <w:noProof/>
              <w:kern w:val="2"/>
              <w:lang w:val="es-ES" w:eastAsia="es-ES"/>
              <w14:ligatures w14:val="standardContextual"/>
            </w:rPr>
          </w:pPr>
          <w:hyperlink w:anchor="_Toc229747517" w:history="1">
            <w:r w:rsidRPr="00616892">
              <w:rPr>
                <w:rStyle w:val="Hipervnculo"/>
                <w:rFonts w:ascii="Roboto" w:hAnsi="Roboto"/>
                <w:noProof/>
                <w:lang w:val="es-ES"/>
              </w:rPr>
              <w:t>Artículo 34. Deberes y obligaciones</w:t>
            </w:r>
            <w:r>
              <w:rPr>
                <w:noProof/>
                <w:webHidden/>
              </w:rPr>
              <w:tab/>
            </w:r>
            <w:r>
              <w:rPr>
                <w:noProof/>
                <w:webHidden/>
              </w:rPr>
              <w:fldChar w:fldCharType="begin"/>
            </w:r>
            <w:r>
              <w:rPr>
                <w:noProof/>
                <w:webHidden/>
              </w:rPr>
              <w:instrText xml:space="preserve"> PAGEREF _Toc229747517 \h </w:instrText>
            </w:r>
            <w:r>
              <w:rPr>
                <w:noProof/>
                <w:webHidden/>
              </w:rPr>
            </w:r>
            <w:r>
              <w:rPr>
                <w:noProof/>
                <w:webHidden/>
              </w:rPr>
              <w:fldChar w:fldCharType="separate"/>
            </w:r>
            <w:r>
              <w:rPr>
                <w:noProof/>
                <w:webHidden/>
              </w:rPr>
              <w:t>32</w:t>
            </w:r>
            <w:r>
              <w:rPr>
                <w:noProof/>
                <w:webHidden/>
              </w:rPr>
              <w:fldChar w:fldCharType="end"/>
            </w:r>
          </w:hyperlink>
        </w:p>
        <w:p w14:paraId="55C80CD1" w14:textId="424187DB" w:rsidR="00CF7291" w:rsidRDefault="00CF7291">
          <w:pPr>
            <w:pStyle w:val="TDC2"/>
            <w:tabs>
              <w:tab w:val="right" w:leader="dot" w:pos="8494"/>
            </w:tabs>
            <w:rPr>
              <w:rFonts w:cstheme="minorBidi"/>
              <w:noProof/>
              <w:kern w:val="2"/>
              <w:lang w:val="es-ES" w:eastAsia="es-ES"/>
              <w14:ligatures w14:val="standardContextual"/>
            </w:rPr>
          </w:pPr>
          <w:hyperlink w:anchor="_Toc229747518" w:history="1">
            <w:r w:rsidRPr="00616892">
              <w:rPr>
                <w:rStyle w:val="Hipervnculo"/>
                <w:rFonts w:ascii="Roboto" w:hAnsi="Roboto"/>
                <w:noProof/>
                <w:lang w:val="es-ES"/>
              </w:rPr>
              <w:t>Artículo 35. Registro horario</w:t>
            </w:r>
            <w:r>
              <w:rPr>
                <w:noProof/>
                <w:webHidden/>
              </w:rPr>
              <w:tab/>
            </w:r>
            <w:r>
              <w:rPr>
                <w:noProof/>
                <w:webHidden/>
              </w:rPr>
              <w:fldChar w:fldCharType="begin"/>
            </w:r>
            <w:r>
              <w:rPr>
                <w:noProof/>
                <w:webHidden/>
              </w:rPr>
              <w:instrText xml:space="preserve"> PAGEREF _Toc229747518 \h </w:instrText>
            </w:r>
            <w:r>
              <w:rPr>
                <w:noProof/>
                <w:webHidden/>
              </w:rPr>
            </w:r>
            <w:r>
              <w:rPr>
                <w:noProof/>
                <w:webHidden/>
              </w:rPr>
              <w:fldChar w:fldCharType="separate"/>
            </w:r>
            <w:r>
              <w:rPr>
                <w:noProof/>
                <w:webHidden/>
              </w:rPr>
              <w:t>33</w:t>
            </w:r>
            <w:r>
              <w:rPr>
                <w:noProof/>
                <w:webHidden/>
              </w:rPr>
              <w:fldChar w:fldCharType="end"/>
            </w:r>
          </w:hyperlink>
        </w:p>
        <w:p w14:paraId="76A0849D" w14:textId="629D686E" w:rsidR="00CF7291" w:rsidRDefault="00CF7291">
          <w:pPr>
            <w:pStyle w:val="TDC2"/>
            <w:tabs>
              <w:tab w:val="right" w:leader="dot" w:pos="8494"/>
            </w:tabs>
            <w:rPr>
              <w:rFonts w:cstheme="minorBidi"/>
              <w:noProof/>
              <w:kern w:val="2"/>
              <w:lang w:val="es-ES" w:eastAsia="es-ES"/>
              <w14:ligatures w14:val="standardContextual"/>
            </w:rPr>
          </w:pPr>
          <w:hyperlink w:anchor="_Toc229747519" w:history="1">
            <w:r w:rsidRPr="00616892">
              <w:rPr>
                <w:rStyle w:val="Hipervnculo"/>
                <w:rFonts w:ascii="Roboto" w:hAnsi="Roboto"/>
                <w:noProof/>
                <w:lang w:val="es-ES"/>
              </w:rPr>
              <w:t>Sección segunda</w:t>
            </w:r>
            <w:r>
              <w:rPr>
                <w:noProof/>
                <w:webHidden/>
              </w:rPr>
              <w:tab/>
            </w:r>
            <w:r>
              <w:rPr>
                <w:noProof/>
                <w:webHidden/>
              </w:rPr>
              <w:fldChar w:fldCharType="begin"/>
            </w:r>
            <w:r>
              <w:rPr>
                <w:noProof/>
                <w:webHidden/>
              </w:rPr>
              <w:instrText xml:space="preserve"> PAGEREF _Toc229747519 \h </w:instrText>
            </w:r>
            <w:r>
              <w:rPr>
                <w:noProof/>
                <w:webHidden/>
              </w:rPr>
            </w:r>
            <w:r>
              <w:rPr>
                <w:noProof/>
                <w:webHidden/>
              </w:rPr>
              <w:fldChar w:fldCharType="separate"/>
            </w:r>
            <w:r>
              <w:rPr>
                <w:noProof/>
                <w:webHidden/>
              </w:rPr>
              <w:t>33</w:t>
            </w:r>
            <w:r>
              <w:rPr>
                <w:noProof/>
                <w:webHidden/>
              </w:rPr>
              <w:fldChar w:fldCharType="end"/>
            </w:r>
          </w:hyperlink>
        </w:p>
        <w:p w14:paraId="070C814F" w14:textId="0D6AF525" w:rsidR="00CF7291" w:rsidRDefault="00CF7291">
          <w:pPr>
            <w:pStyle w:val="TDC2"/>
            <w:tabs>
              <w:tab w:val="right" w:leader="dot" w:pos="8494"/>
            </w:tabs>
            <w:rPr>
              <w:rFonts w:cstheme="minorBidi"/>
              <w:noProof/>
              <w:kern w:val="2"/>
              <w:lang w:val="es-ES" w:eastAsia="es-ES"/>
              <w14:ligatures w14:val="standardContextual"/>
            </w:rPr>
          </w:pPr>
          <w:hyperlink w:anchor="_Toc229747520" w:history="1">
            <w:r w:rsidRPr="00616892">
              <w:rPr>
                <w:rStyle w:val="Hipervnculo"/>
                <w:rFonts w:ascii="Roboto" w:hAnsi="Roboto"/>
                <w:noProof/>
                <w:lang w:val="es-ES"/>
              </w:rPr>
              <w:t>Supervisión, régimen disciplinario y garantías institucionales</w:t>
            </w:r>
            <w:r>
              <w:rPr>
                <w:noProof/>
                <w:webHidden/>
              </w:rPr>
              <w:tab/>
            </w:r>
            <w:r>
              <w:rPr>
                <w:noProof/>
                <w:webHidden/>
              </w:rPr>
              <w:fldChar w:fldCharType="begin"/>
            </w:r>
            <w:r>
              <w:rPr>
                <w:noProof/>
                <w:webHidden/>
              </w:rPr>
              <w:instrText xml:space="preserve"> PAGEREF _Toc229747520 \h </w:instrText>
            </w:r>
            <w:r>
              <w:rPr>
                <w:noProof/>
                <w:webHidden/>
              </w:rPr>
            </w:r>
            <w:r>
              <w:rPr>
                <w:noProof/>
                <w:webHidden/>
              </w:rPr>
              <w:fldChar w:fldCharType="separate"/>
            </w:r>
            <w:r>
              <w:rPr>
                <w:noProof/>
                <w:webHidden/>
              </w:rPr>
              <w:t>33</w:t>
            </w:r>
            <w:r>
              <w:rPr>
                <w:noProof/>
                <w:webHidden/>
              </w:rPr>
              <w:fldChar w:fldCharType="end"/>
            </w:r>
          </w:hyperlink>
        </w:p>
        <w:p w14:paraId="05C97A5C" w14:textId="7141A7A5" w:rsidR="00CF7291" w:rsidRDefault="00CF7291">
          <w:pPr>
            <w:pStyle w:val="TDC2"/>
            <w:tabs>
              <w:tab w:val="right" w:leader="dot" w:pos="8494"/>
            </w:tabs>
            <w:rPr>
              <w:rFonts w:cstheme="minorBidi"/>
              <w:noProof/>
              <w:kern w:val="2"/>
              <w:lang w:val="es-ES" w:eastAsia="es-ES"/>
              <w14:ligatures w14:val="standardContextual"/>
            </w:rPr>
          </w:pPr>
          <w:hyperlink w:anchor="_Toc229747521" w:history="1">
            <w:r w:rsidRPr="00616892">
              <w:rPr>
                <w:rStyle w:val="Hipervnculo"/>
                <w:rFonts w:ascii="Roboto" w:hAnsi="Roboto"/>
                <w:noProof/>
                <w:lang w:val="es-ES"/>
              </w:rPr>
              <w:t>Artículo 36. Régimen disciplinario del personal experto del sector productivo</w:t>
            </w:r>
            <w:r>
              <w:rPr>
                <w:noProof/>
                <w:webHidden/>
              </w:rPr>
              <w:tab/>
            </w:r>
            <w:r>
              <w:rPr>
                <w:noProof/>
                <w:webHidden/>
              </w:rPr>
              <w:fldChar w:fldCharType="begin"/>
            </w:r>
            <w:r>
              <w:rPr>
                <w:noProof/>
                <w:webHidden/>
              </w:rPr>
              <w:instrText xml:space="preserve"> PAGEREF _Toc229747521 \h </w:instrText>
            </w:r>
            <w:r>
              <w:rPr>
                <w:noProof/>
                <w:webHidden/>
              </w:rPr>
            </w:r>
            <w:r>
              <w:rPr>
                <w:noProof/>
                <w:webHidden/>
              </w:rPr>
              <w:fldChar w:fldCharType="separate"/>
            </w:r>
            <w:r>
              <w:rPr>
                <w:noProof/>
                <w:webHidden/>
              </w:rPr>
              <w:t>33</w:t>
            </w:r>
            <w:r>
              <w:rPr>
                <w:noProof/>
                <w:webHidden/>
              </w:rPr>
              <w:fldChar w:fldCharType="end"/>
            </w:r>
          </w:hyperlink>
        </w:p>
        <w:p w14:paraId="1D67D9EA" w14:textId="0B68BA2A" w:rsidR="00CF7291" w:rsidRDefault="00CF7291">
          <w:pPr>
            <w:pStyle w:val="TDC2"/>
            <w:tabs>
              <w:tab w:val="right" w:leader="dot" w:pos="8494"/>
            </w:tabs>
            <w:rPr>
              <w:rFonts w:cstheme="minorBidi"/>
              <w:noProof/>
              <w:kern w:val="2"/>
              <w:lang w:val="es-ES" w:eastAsia="es-ES"/>
              <w14:ligatures w14:val="standardContextual"/>
            </w:rPr>
          </w:pPr>
          <w:hyperlink w:anchor="_Toc229747522" w:history="1">
            <w:r w:rsidRPr="00616892">
              <w:rPr>
                <w:rStyle w:val="Hipervnculo"/>
                <w:rFonts w:ascii="Roboto" w:hAnsi="Roboto"/>
                <w:noProof/>
                <w:lang w:val="es-ES"/>
              </w:rPr>
              <w:t>Artículo 37. Inspección de Educación</w:t>
            </w:r>
            <w:r>
              <w:rPr>
                <w:noProof/>
                <w:webHidden/>
              </w:rPr>
              <w:tab/>
            </w:r>
            <w:r>
              <w:rPr>
                <w:noProof/>
                <w:webHidden/>
              </w:rPr>
              <w:fldChar w:fldCharType="begin"/>
            </w:r>
            <w:r>
              <w:rPr>
                <w:noProof/>
                <w:webHidden/>
              </w:rPr>
              <w:instrText xml:space="preserve"> PAGEREF _Toc229747522 \h </w:instrText>
            </w:r>
            <w:r>
              <w:rPr>
                <w:noProof/>
                <w:webHidden/>
              </w:rPr>
            </w:r>
            <w:r>
              <w:rPr>
                <w:noProof/>
                <w:webHidden/>
              </w:rPr>
              <w:fldChar w:fldCharType="separate"/>
            </w:r>
            <w:r>
              <w:rPr>
                <w:noProof/>
                <w:webHidden/>
              </w:rPr>
              <w:t>34</w:t>
            </w:r>
            <w:r>
              <w:rPr>
                <w:noProof/>
                <w:webHidden/>
              </w:rPr>
              <w:fldChar w:fldCharType="end"/>
            </w:r>
          </w:hyperlink>
        </w:p>
        <w:p w14:paraId="341FAC37" w14:textId="4D8EE225" w:rsidR="00CF7291" w:rsidRDefault="00CF7291">
          <w:pPr>
            <w:pStyle w:val="TDC2"/>
            <w:tabs>
              <w:tab w:val="right" w:leader="dot" w:pos="8494"/>
            </w:tabs>
            <w:rPr>
              <w:rFonts w:cstheme="minorBidi"/>
              <w:noProof/>
              <w:kern w:val="2"/>
              <w:lang w:val="es-ES" w:eastAsia="es-ES"/>
              <w14:ligatures w14:val="standardContextual"/>
            </w:rPr>
          </w:pPr>
          <w:hyperlink w:anchor="_Toc229747523" w:history="1">
            <w:r w:rsidRPr="00616892">
              <w:rPr>
                <w:rStyle w:val="Hipervnculo"/>
                <w:rFonts w:ascii="Roboto" w:hAnsi="Roboto"/>
                <w:noProof/>
                <w:lang w:val="es-ES"/>
              </w:rPr>
              <w:t>Artículo 38. Protección de datos y confidencialidad</w:t>
            </w:r>
            <w:r>
              <w:rPr>
                <w:noProof/>
                <w:webHidden/>
              </w:rPr>
              <w:tab/>
            </w:r>
            <w:r>
              <w:rPr>
                <w:noProof/>
                <w:webHidden/>
              </w:rPr>
              <w:fldChar w:fldCharType="begin"/>
            </w:r>
            <w:r>
              <w:rPr>
                <w:noProof/>
                <w:webHidden/>
              </w:rPr>
              <w:instrText xml:space="preserve"> PAGEREF _Toc229747523 \h </w:instrText>
            </w:r>
            <w:r>
              <w:rPr>
                <w:noProof/>
                <w:webHidden/>
              </w:rPr>
            </w:r>
            <w:r>
              <w:rPr>
                <w:noProof/>
                <w:webHidden/>
              </w:rPr>
              <w:fldChar w:fldCharType="separate"/>
            </w:r>
            <w:r>
              <w:rPr>
                <w:noProof/>
                <w:webHidden/>
              </w:rPr>
              <w:t>34</w:t>
            </w:r>
            <w:r>
              <w:rPr>
                <w:noProof/>
                <w:webHidden/>
              </w:rPr>
              <w:fldChar w:fldCharType="end"/>
            </w:r>
          </w:hyperlink>
        </w:p>
        <w:p w14:paraId="3E1E9B63" w14:textId="2A580FA4" w:rsidR="00CF7291" w:rsidRDefault="00CF7291">
          <w:pPr>
            <w:pStyle w:val="TDC1"/>
            <w:tabs>
              <w:tab w:val="right" w:leader="dot" w:pos="8494"/>
            </w:tabs>
            <w:rPr>
              <w:rFonts w:cstheme="minorBidi"/>
              <w:noProof/>
              <w:kern w:val="2"/>
              <w:lang w:val="es-ES" w:eastAsia="es-ES"/>
              <w14:ligatures w14:val="standardContextual"/>
            </w:rPr>
          </w:pPr>
          <w:hyperlink w:anchor="_Toc229747524" w:history="1">
            <w:r w:rsidRPr="00616892">
              <w:rPr>
                <w:rStyle w:val="Hipervnculo"/>
                <w:rFonts w:ascii="Roboto" w:hAnsi="Roboto"/>
                <w:noProof/>
                <w:lang w:val="es-ES"/>
              </w:rPr>
              <w:t>DISPOSICIONES ADICIONALES</w:t>
            </w:r>
            <w:r>
              <w:rPr>
                <w:noProof/>
                <w:webHidden/>
              </w:rPr>
              <w:tab/>
            </w:r>
            <w:r>
              <w:rPr>
                <w:noProof/>
                <w:webHidden/>
              </w:rPr>
              <w:fldChar w:fldCharType="begin"/>
            </w:r>
            <w:r>
              <w:rPr>
                <w:noProof/>
                <w:webHidden/>
              </w:rPr>
              <w:instrText xml:space="preserve"> PAGEREF _Toc229747524 \h </w:instrText>
            </w:r>
            <w:r>
              <w:rPr>
                <w:noProof/>
                <w:webHidden/>
              </w:rPr>
            </w:r>
            <w:r>
              <w:rPr>
                <w:noProof/>
                <w:webHidden/>
              </w:rPr>
              <w:fldChar w:fldCharType="separate"/>
            </w:r>
            <w:r>
              <w:rPr>
                <w:noProof/>
                <w:webHidden/>
              </w:rPr>
              <w:t>35</w:t>
            </w:r>
            <w:r>
              <w:rPr>
                <w:noProof/>
                <w:webHidden/>
              </w:rPr>
              <w:fldChar w:fldCharType="end"/>
            </w:r>
          </w:hyperlink>
        </w:p>
        <w:p w14:paraId="373C03E6" w14:textId="78D53DA5" w:rsidR="00CF7291" w:rsidRDefault="00CF7291">
          <w:pPr>
            <w:pStyle w:val="TDC2"/>
            <w:tabs>
              <w:tab w:val="right" w:leader="dot" w:pos="8494"/>
            </w:tabs>
            <w:rPr>
              <w:rFonts w:cstheme="minorBidi"/>
              <w:noProof/>
              <w:kern w:val="2"/>
              <w:lang w:val="es-ES" w:eastAsia="es-ES"/>
              <w14:ligatures w14:val="standardContextual"/>
            </w:rPr>
          </w:pPr>
          <w:hyperlink w:anchor="_Toc229747525" w:history="1">
            <w:r w:rsidRPr="00616892">
              <w:rPr>
                <w:rStyle w:val="Hipervnculo"/>
                <w:rFonts w:ascii="Roboto" w:hAnsi="Roboto"/>
                <w:noProof/>
                <w:lang w:val="es-ES"/>
              </w:rPr>
              <w:t>Primera. Experto o experta sénior de empresa</w:t>
            </w:r>
            <w:r>
              <w:rPr>
                <w:noProof/>
                <w:webHidden/>
              </w:rPr>
              <w:tab/>
            </w:r>
            <w:r>
              <w:rPr>
                <w:noProof/>
                <w:webHidden/>
              </w:rPr>
              <w:fldChar w:fldCharType="begin"/>
            </w:r>
            <w:r>
              <w:rPr>
                <w:noProof/>
                <w:webHidden/>
              </w:rPr>
              <w:instrText xml:space="preserve"> PAGEREF _Toc229747525 \h </w:instrText>
            </w:r>
            <w:r>
              <w:rPr>
                <w:noProof/>
                <w:webHidden/>
              </w:rPr>
            </w:r>
            <w:r>
              <w:rPr>
                <w:noProof/>
                <w:webHidden/>
              </w:rPr>
              <w:fldChar w:fldCharType="separate"/>
            </w:r>
            <w:r>
              <w:rPr>
                <w:noProof/>
                <w:webHidden/>
              </w:rPr>
              <w:t>35</w:t>
            </w:r>
            <w:r>
              <w:rPr>
                <w:noProof/>
                <w:webHidden/>
              </w:rPr>
              <w:fldChar w:fldCharType="end"/>
            </w:r>
          </w:hyperlink>
        </w:p>
        <w:p w14:paraId="146E6DB7" w14:textId="5F5AB0E6" w:rsidR="00CF7291" w:rsidRDefault="00CF7291">
          <w:pPr>
            <w:pStyle w:val="TDC2"/>
            <w:tabs>
              <w:tab w:val="right" w:leader="dot" w:pos="8494"/>
            </w:tabs>
            <w:rPr>
              <w:rFonts w:cstheme="minorBidi"/>
              <w:noProof/>
              <w:kern w:val="2"/>
              <w:lang w:val="es-ES" w:eastAsia="es-ES"/>
              <w14:ligatures w14:val="standardContextual"/>
            </w:rPr>
          </w:pPr>
          <w:hyperlink w:anchor="_Toc229747526" w:history="1">
            <w:r w:rsidRPr="00616892">
              <w:rPr>
                <w:rStyle w:val="Hipervnculo"/>
                <w:rFonts w:ascii="Roboto" w:hAnsi="Roboto"/>
                <w:noProof/>
                <w:lang w:val="es-ES"/>
              </w:rPr>
              <w:t>Segundo. Formación inicial y acompañamiento pedagógico del personal experto</w:t>
            </w:r>
            <w:r>
              <w:rPr>
                <w:noProof/>
                <w:webHidden/>
              </w:rPr>
              <w:tab/>
            </w:r>
            <w:r>
              <w:rPr>
                <w:noProof/>
                <w:webHidden/>
              </w:rPr>
              <w:fldChar w:fldCharType="begin"/>
            </w:r>
            <w:r>
              <w:rPr>
                <w:noProof/>
                <w:webHidden/>
              </w:rPr>
              <w:instrText xml:space="preserve"> PAGEREF _Toc229747526 \h </w:instrText>
            </w:r>
            <w:r>
              <w:rPr>
                <w:noProof/>
                <w:webHidden/>
              </w:rPr>
            </w:r>
            <w:r>
              <w:rPr>
                <w:noProof/>
                <w:webHidden/>
              </w:rPr>
              <w:fldChar w:fldCharType="separate"/>
            </w:r>
            <w:r>
              <w:rPr>
                <w:noProof/>
                <w:webHidden/>
              </w:rPr>
              <w:t>35</w:t>
            </w:r>
            <w:r>
              <w:rPr>
                <w:noProof/>
                <w:webHidden/>
              </w:rPr>
              <w:fldChar w:fldCharType="end"/>
            </w:r>
          </w:hyperlink>
        </w:p>
        <w:p w14:paraId="6B73D32E" w14:textId="23907034" w:rsidR="00CF7291" w:rsidRDefault="00CF7291">
          <w:pPr>
            <w:pStyle w:val="TDC2"/>
            <w:tabs>
              <w:tab w:val="right" w:leader="dot" w:pos="8494"/>
            </w:tabs>
            <w:rPr>
              <w:rFonts w:cstheme="minorBidi"/>
              <w:noProof/>
              <w:kern w:val="2"/>
              <w:lang w:val="es-ES" w:eastAsia="es-ES"/>
              <w14:ligatures w14:val="standardContextual"/>
            </w:rPr>
          </w:pPr>
          <w:hyperlink w:anchor="_Toc229747527" w:history="1">
            <w:r w:rsidRPr="00616892">
              <w:rPr>
                <w:rStyle w:val="Hipervnculo"/>
                <w:rFonts w:ascii="Roboto" w:hAnsi="Roboto"/>
                <w:noProof/>
                <w:lang w:val="es-ES"/>
              </w:rPr>
              <w:t>Quinta. Seguimiento institucional del procedimiento</w:t>
            </w:r>
            <w:r>
              <w:rPr>
                <w:noProof/>
                <w:webHidden/>
              </w:rPr>
              <w:tab/>
            </w:r>
            <w:r>
              <w:rPr>
                <w:noProof/>
                <w:webHidden/>
              </w:rPr>
              <w:fldChar w:fldCharType="begin"/>
            </w:r>
            <w:r>
              <w:rPr>
                <w:noProof/>
                <w:webHidden/>
              </w:rPr>
              <w:instrText xml:space="preserve"> PAGEREF _Toc229747527 \h </w:instrText>
            </w:r>
            <w:r>
              <w:rPr>
                <w:noProof/>
                <w:webHidden/>
              </w:rPr>
            </w:r>
            <w:r>
              <w:rPr>
                <w:noProof/>
                <w:webHidden/>
              </w:rPr>
              <w:fldChar w:fldCharType="separate"/>
            </w:r>
            <w:r>
              <w:rPr>
                <w:noProof/>
                <w:webHidden/>
              </w:rPr>
              <w:t>36</w:t>
            </w:r>
            <w:r>
              <w:rPr>
                <w:noProof/>
                <w:webHidden/>
              </w:rPr>
              <w:fldChar w:fldCharType="end"/>
            </w:r>
          </w:hyperlink>
        </w:p>
        <w:p w14:paraId="55797369" w14:textId="1B783C66" w:rsidR="00CF7291" w:rsidRDefault="00CF7291">
          <w:pPr>
            <w:pStyle w:val="TDC1"/>
            <w:tabs>
              <w:tab w:val="right" w:leader="dot" w:pos="8494"/>
            </w:tabs>
            <w:rPr>
              <w:rFonts w:cstheme="minorBidi"/>
              <w:noProof/>
              <w:kern w:val="2"/>
              <w:lang w:val="es-ES" w:eastAsia="es-ES"/>
              <w14:ligatures w14:val="standardContextual"/>
            </w:rPr>
          </w:pPr>
          <w:hyperlink w:anchor="_Toc229747528" w:history="1">
            <w:r w:rsidRPr="00616892">
              <w:rPr>
                <w:rStyle w:val="Hipervnculo"/>
                <w:rFonts w:ascii="Roboto" w:hAnsi="Roboto"/>
                <w:noProof/>
                <w:lang w:val="es-ES"/>
              </w:rPr>
              <w:t>DISPOSICIÓN TRANSITORIA</w:t>
            </w:r>
            <w:r>
              <w:rPr>
                <w:noProof/>
                <w:webHidden/>
              </w:rPr>
              <w:tab/>
            </w:r>
            <w:r>
              <w:rPr>
                <w:noProof/>
                <w:webHidden/>
              </w:rPr>
              <w:fldChar w:fldCharType="begin"/>
            </w:r>
            <w:r>
              <w:rPr>
                <w:noProof/>
                <w:webHidden/>
              </w:rPr>
              <w:instrText xml:space="preserve"> PAGEREF _Toc229747528 \h </w:instrText>
            </w:r>
            <w:r>
              <w:rPr>
                <w:noProof/>
                <w:webHidden/>
              </w:rPr>
            </w:r>
            <w:r>
              <w:rPr>
                <w:noProof/>
                <w:webHidden/>
              </w:rPr>
              <w:fldChar w:fldCharType="separate"/>
            </w:r>
            <w:r>
              <w:rPr>
                <w:noProof/>
                <w:webHidden/>
              </w:rPr>
              <w:t>37</w:t>
            </w:r>
            <w:r>
              <w:rPr>
                <w:noProof/>
                <w:webHidden/>
              </w:rPr>
              <w:fldChar w:fldCharType="end"/>
            </w:r>
          </w:hyperlink>
        </w:p>
        <w:p w14:paraId="2F4D6BF8" w14:textId="3A0CE58A" w:rsidR="00CF7291" w:rsidRDefault="00CF7291">
          <w:pPr>
            <w:pStyle w:val="TDC2"/>
            <w:tabs>
              <w:tab w:val="right" w:leader="dot" w:pos="8494"/>
            </w:tabs>
            <w:rPr>
              <w:rFonts w:cstheme="minorBidi"/>
              <w:noProof/>
              <w:kern w:val="2"/>
              <w:lang w:val="es-ES" w:eastAsia="es-ES"/>
              <w14:ligatures w14:val="standardContextual"/>
            </w:rPr>
          </w:pPr>
          <w:hyperlink w:anchor="_Toc229747529" w:history="1">
            <w:r w:rsidRPr="00616892">
              <w:rPr>
                <w:rStyle w:val="Hipervnculo"/>
                <w:rFonts w:ascii="Roboto" w:hAnsi="Roboto"/>
                <w:noProof/>
                <w:lang w:val="es-ES"/>
              </w:rPr>
              <w:t>Única. Vigencia y actualización de la bolsa de personas expertas de sector productivo</w:t>
            </w:r>
            <w:r>
              <w:rPr>
                <w:noProof/>
                <w:webHidden/>
              </w:rPr>
              <w:tab/>
            </w:r>
            <w:r>
              <w:rPr>
                <w:noProof/>
                <w:webHidden/>
              </w:rPr>
              <w:fldChar w:fldCharType="begin"/>
            </w:r>
            <w:r>
              <w:rPr>
                <w:noProof/>
                <w:webHidden/>
              </w:rPr>
              <w:instrText xml:space="preserve"> PAGEREF _Toc229747529 \h </w:instrText>
            </w:r>
            <w:r>
              <w:rPr>
                <w:noProof/>
                <w:webHidden/>
              </w:rPr>
            </w:r>
            <w:r>
              <w:rPr>
                <w:noProof/>
                <w:webHidden/>
              </w:rPr>
              <w:fldChar w:fldCharType="separate"/>
            </w:r>
            <w:r>
              <w:rPr>
                <w:noProof/>
                <w:webHidden/>
              </w:rPr>
              <w:t>37</w:t>
            </w:r>
            <w:r>
              <w:rPr>
                <w:noProof/>
                <w:webHidden/>
              </w:rPr>
              <w:fldChar w:fldCharType="end"/>
            </w:r>
          </w:hyperlink>
        </w:p>
        <w:p w14:paraId="4833E75A" w14:textId="61D21A33" w:rsidR="00CF7291" w:rsidRDefault="00CF7291">
          <w:pPr>
            <w:pStyle w:val="TDC1"/>
            <w:tabs>
              <w:tab w:val="right" w:leader="dot" w:pos="8494"/>
            </w:tabs>
            <w:rPr>
              <w:rFonts w:cstheme="minorBidi"/>
              <w:noProof/>
              <w:kern w:val="2"/>
              <w:lang w:val="es-ES" w:eastAsia="es-ES"/>
              <w14:ligatures w14:val="standardContextual"/>
            </w:rPr>
          </w:pPr>
          <w:hyperlink w:anchor="_Toc229747530" w:history="1">
            <w:r w:rsidRPr="00616892">
              <w:rPr>
                <w:rStyle w:val="Hipervnculo"/>
                <w:rFonts w:ascii="Roboto" w:hAnsi="Roboto"/>
                <w:noProof/>
                <w:lang w:val="es-ES"/>
              </w:rPr>
              <w:t>DISPOSICIÓN DEROGATORIA</w:t>
            </w:r>
            <w:r>
              <w:rPr>
                <w:noProof/>
                <w:webHidden/>
              </w:rPr>
              <w:tab/>
            </w:r>
            <w:r>
              <w:rPr>
                <w:noProof/>
                <w:webHidden/>
              </w:rPr>
              <w:fldChar w:fldCharType="begin"/>
            </w:r>
            <w:r>
              <w:rPr>
                <w:noProof/>
                <w:webHidden/>
              </w:rPr>
              <w:instrText xml:space="preserve"> PAGEREF _Toc229747530 \h </w:instrText>
            </w:r>
            <w:r>
              <w:rPr>
                <w:noProof/>
                <w:webHidden/>
              </w:rPr>
            </w:r>
            <w:r>
              <w:rPr>
                <w:noProof/>
                <w:webHidden/>
              </w:rPr>
              <w:fldChar w:fldCharType="separate"/>
            </w:r>
            <w:r>
              <w:rPr>
                <w:noProof/>
                <w:webHidden/>
              </w:rPr>
              <w:t>37</w:t>
            </w:r>
            <w:r>
              <w:rPr>
                <w:noProof/>
                <w:webHidden/>
              </w:rPr>
              <w:fldChar w:fldCharType="end"/>
            </w:r>
          </w:hyperlink>
        </w:p>
        <w:p w14:paraId="0A3F54DF" w14:textId="5106AE2D" w:rsidR="00CF7291" w:rsidRDefault="00CF7291">
          <w:pPr>
            <w:pStyle w:val="TDC2"/>
            <w:tabs>
              <w:tab w:val="right" w:leader="dot" w:pos="8494"/>
            </w:tabs>
            <w:rPr>
              <w:rFonts w:cstheme="minorBidi"/>
              <w:noProof/>
              <w:kern w:val="2"/>
              <w:lang w:val="es-ES" w:eastAsia="es-ES"/>
              <w14:ligatures w14:val="standardContextual"/>
            </w:rPr>
          </w:pPr>
          <w:hyperlink w:anchor="_Toc229747531" w:history="1">
            <w:r w:rsidRPr="00616892">
              <w:rPr>
                <w:rStyle w:val="Hipervnculo"/>
                <w:rFonts w:ascii="Roboto" w:hAnsi="Roboto"/>
                <w:noProof/>
                <w:lang w:val="es-ES"/>
              </w:rPr>
              <w:t>Única. Derogación normativa</w:t>
            </w:r>
            <w:r>
              <w:rPr>
                <w:noProof/>
                <w:webHidden/>
              </w:rPr>
              <w:tab/>
            </w:r>
            <w:r>
              <w:rPr>
                <w:noProof/>
                <w:webHidden/>
              </w:rPr>
              <w:fldChar w:fldCharType="begin"/>
            </w:r>
            <w:r>
              <w:rPr>
                <w:noProof/>
                <w:webHidden/>
              </w:rPr>
              <w:instrText xml:space="preserve"> PAGEREF _Toc229747531 \h </w:instrText>
            </w:r>
            <w:r>
              <w:rPr>
                <w:noProof/>
                <w:webHidden/>
              </w:rPr>
            </w:r>
            <w:r>
              <w:rPr>
                <w:noProof/>
                <w:webHidden/>
              </w:rPr>
              <w:fldChar w:fldCharType="separate"/>
            </w:r>
            <w:r>
              <w:rPr>
                <w:noProof/>
                <w:webHidden/>
              </w:rPr>
              <w:t>37</w:t>
            </w:r>
            <w:r>
              <w:rPr>
                <w:noProof/>
                <w:webHidden/>
              </w:rPr>
              <w:fldChar w:fldCharType="end"/>
            </w:r>
          </w:hyperlink>
        </w:p>
        <w:p w14:paraId="3AA79513" w14:textId="3AC13EBA" w:rsidR="00CF7291" w:rsidRDefault="00CF7291">
          <w:pPr>
            <w:pStyle w:val="TDC1"/>
            <w:tabs>
              <w:tab w:val="right" w:leader="dot" w:pos="8494"/>
            </w:tabs>
            <w:rPr>
              <w:rFonts w:cstheme="minorBidi"/>
              <w:noProof/>
              <w:kern w:val="2"/>
              <w:lang w:val="es-ES" w:eastAsia="es-ES"/>
              <w14:ligatures w14:val="standardContextual"/>
            </w:rPr>
          </w:pPr>
          <w:hyperlink w:anchor="_Toc229747532" w:history="1">
            <w:r w:rsidRPr="00616892">
              <w:rPr>
                <w:rStyle w:val="Hipervnculo"/>
                <w:rFonts w:ascii="Roboto" w:hAnsi="Roboto"/>
                <w:noProof/>
                <w:lang w:val="es-ES"/>
              </w:rPr>
              <w:t>DISPOSICIONES FINALES</w:t>
            </w:r>
            <w:r>
              <w:rPr>
                <w:noProof/>
                <w:webHidden/>
              </w:rPr>
              <w:tab/>
            </w:r>
            <w:r>
              <w:rPr>
                <w:noProof/>
                <w:webHidden/>
              </w:rPr>
              <w:fldChar w:fldCharType="begin"/>
            </w:r>
            <w:r>
              <w:rPr>
                <w:noProof/>
                <w:webHidden/>
              </w:rPr>
              <w:instrText xml:space="preserve"> PAGEREF _Toc229747532 \h </w:instrText>
            </w:r>
            <w:r>
              <w:rPr>
                <w:noProof/>
                <w:webHidden/>
              </w:rPr>
            </w:r>
            <w:r>
              <w:rPr>
                <w:noProof/>
                <w:webHidden/>
              </w:rPr>
              <w:fldChar w:fldCharType="separate"/>
            </w:r>
            <w:r>
              <w:rPr>
                <w:noProof/>
                <w:webHidden/>
              </w:rPr>
              <w:t>38</w:t>
            </w:r>
            <w:r>
              <w:rPr>
                <w:noProof/>
                <w:webHidden/>
              </w:rPr>
              <w:fldChar w:fldCharType="end"/>
            </w:r>
          </w:hyperlink>
        </w:p>
        <w:p w14:paraId="4A0EDE3B" w14:textId="134AABE8" w:rsidR="00CF7291" w:rsidRDefault="00CF7291">
          <w:pPr>
            <w:pStyle w:val="TDC2"/>
            <w:tabs>
              <w:tab w:val="right" w:leader="dot" w:pos="8494"/>
            </w:tabs>
            <w:rPr>
              <w:rFonts w:cstheme="minorBidi"/>
              <w:noProof/>
              <w:kern w:val="2"/>
              <w:lang w:val="es-ES" w:eastAsia="es-ES"/>
              <w14:ligatures w14:val="standardContextual"/>
            </w:rPr>
          </w:pPr>
          <w:hyperlink w:anchor="_Toc229747533" w:history="1">
            <w:r w:rsidRPr="00616892">
              <w:rPr>
                <w:rStyle w:val="Hipervnculo"/>
                <w:rFonts w:ascii="Roboto" w:hAnsi="Roboto"/>
                <w:noProof/>
                <w:lang w:val="es-ES"/>
              </w:rPr>
              <w:t>Primera. Desarrollo e interpretación</w:t>
            </w:r>
            <w:r>
              <w:rPr>
                <w:noProof/>
                <w:webHidden/>
              </w:rPr>
              <w:tab/>
            </w:r>
            <w:r>
              <w:rPr>
                <w:noProof/>
                <w:webHidden/>
              </w:rPr>
              <w:fldChar w:fldCharType="begin"/>
            </w:r>
            <w:r>
              <w:rPr>
                <w:noProof/>
                <w:webHidden/>
              </w:rPr>
              <w:instrText xml:space="preserve"> PAGEREF _Toc229747533 \h </w:instrText>
            </w:r>
            <w:r>
              <w:rPr>
                <w:noProof/>
                <w:webHidden/>
              </w:rPr>
            </w:r>
            <w:r>
              <w:rPr>
                <w:noProof/>
                <w:webHidden/>
              </w:rPr>
              <w:fldChar w:fldCharType="separate"/>
            </w:r>
            <w:r>
              <w:rPr>
                <w:noProof/>
                <w:webHidden/>
              </w:rPr>
              <w:t>38</w:t>
            </w:r>
            <w:r>
              <w:rPr>
                <w:noProof/>
                <w:webHidden/>
              </w:rPr>
              <w:fldChar w:fldCharType="end"/>
            </w:r>
          </w:hyperlink>
        </w:p>
        <w:p w14:paraId="37705F97" w14:textId="6167685B" w:rsidR="00CF7291" w:rsidRDefault="00CF7291">
          <w:pPr>
            <w:pStyle w:val="TDC2"/>
            <w:tabs>
              <w:tab w:val="right" w:leader="dot" w:pos="8494"/>
            </w:tabs>
            <w:rPr>
              <w:rFonts w:cstheme="minorBidi"/>
              <w:noProof/>
              <w:kern w:val="2"/>
              <w:lang w:val="es-ES" w:eastAsia="es-ES"/>
              <w14:ligatures w14:val="standardContextual"/>
            </w:rPr>
          </w:pPr>
          <w:hyperlink w:anchor="_Toc229747534" w:history="1">
            <w:r w:rsidRPr="00616892">
              <w:rPr>
                <w:rStyle w:val="Hipervnculo"/>
                <w:rFonts w:ascii="Roboto" w:hAnsi="Roboto"/>
                <w:noProof/>
                <w:lang w:val="es-ES"/>
              </w:rPr>
              <w:t>Segunda. Régimen de recursos</w:t>
            </w:r>
            <w:r>
              <w:rPr>
                <w:noProof/>
                <w:webHidden/>
              </w:rPr>
              <w:tab/>
            </w:r>
            <w:r>
              <w:rPr>
                <w:noProof/>
                <w:webHidden/>
              </w:rPr>
              <w:fldChar w:fldCharType="begin"/>
            </w:r>
            <w:r>
              <w:rPr>
                <w:noProof/>
                <w:webHidden/>
              </w:rPr>
              <w:instrText xml:space="preserve"> PAGEREF _Toc229747534 \h </w:instrText>
            </w:r>
            <w:r>
              <w:rPr>
                <w:noProof/>
                <w:webHidden/>
              </w:rPr>
            </w:r>
            <w:r>
              <w:rPr>
                <w:noProof/>
                <w:webHidden/>
              </w:rPr>
              <w:fldChar w:fldCharType="separate"/>
            </w:r>
            <w:r>
              <w:rPr>
                <w:noProof/>
                <w:webHidden/>
              </w:rPr>
              <w:t>38</w:t>
            </w:r>
            <w:r>
              <w:rPr>
                <w:noProof/>
                <w:webHidden/>
              </w:rPr>
              <w:fldChar w:fldCharType="end"/>
            </w:r>
          </w:hyperlink>
        </w:p>
        <w:p w14:paraId="6D0FFBBE" w14:textId="4D03B3A8" w:rsidR="00CF7291" w:rsidRDefault="00CF7291">
          <w:pPr>
            <w:pStyle w:val="TDC2"/>
            <w:tabs>
              <w:tab w:val="right" w:leader="dot" w:pos="8494"/>
            </w:tabs>
            <w:rPr>
              <w:rFonts w:cstheme="minorBidi"/>
              <w:noProof/>
              <w:kern w:val="2"/>
              <w:lang w:val="es-ES" w:eastAsia="es-ES"/>
              <w14:ligatures w14:val="standardContextual"/>
            </w:rPr>
          </w:pPr>
          <w:hyperlink w:anchor="_Toc229747535" w:history="1">
            <w:r w:rsidRPr="00616892">
              <w:rPr>
                <w:rStyle w:val="Hipervnculo"/>
                <w:rFonts w:ascii="Roboto" w:hAnsi="Roboto"/>
                <w:noProof/>
                <w:lang w:val="es-ES"/>
              </w:rPr>
              <w:t>Tercera. No incidencia presupuestaria</w:t>
            </w:r>
            <w:r>
              <w:rPr>
                <w:noProof/>
                <w:webHidden/>
              </w:rPr>
              <w:tab/>
            </w:r>
            <w:r>
              <w:rPr>
                <w:noProof/>
                <w:webHidden/>
              </w:rPr>
              <w:fldChar w:fldCharType="begin"/>
            </w:r>
            <w:r>
              <w:rPr>
                <w:noProof/>
                <w:webHidden/>
              </w:rPr>
              <w:instrText xml:space="preserve"> PAGEREF _Toc229747535 \h </w:instrText>
            </w:r>
            <w:r>
              <w:rPr>
                <w:noProof/>
                <w:webHidden/>
              </w:rPr>
            </w:r>
            <w:r>
              <w:rPr>
                <w:noProof/>
                <w:webHidden/>
              </w:rPr>
              <w:fldChar w:fldCharType="separate"/>
            </w:r>
            <w:r>
              <w:rPr>
                <w:noProof/>
                <w:webHidden/>
              </w:rPr>
              <w:t>38</w:t>
            </w:r>
            <w:r>
              <w:rPr>
                <w:noProof/>
                <w:webHidden/>
              </w:rPr>
              <w:fldChar w:fldCharType="end"/>
            </w:r>
          </w:hyperlink>
        </w:p>
        <w:p w14:paraId="1939AAB3" w14:textId="5D2A7318" w:rsidR="00CF7291" w:rsidRDefault="00CF7291">
          <w:pPr>
            <w:pStyle w:val="TDC2"/>
            <w:tabs>
              <w:tab w:val="right" w:leader="dot" w:pos="8494"/>
            </w:tabs>
            <w:rPr>
              <w:rFonts w:cstheme="minorBidi"/>
              <w:noProof/>
              <w:kern w:val="2"/>
              <w:lang w:val="es-ES" w:eastAsia="es-ES"/>
              <w14:ligatures w14:val="standardContextual"/>
            </w:rPr>
          </w:pPr>
          <w:hyperlink w:anchor="_Toc229747536" w:history="1">
            <w:r w:rsidRPr="00616892">
              <w:rPr>
                <w:rStyle w:val="Hipervnculo"/>
                <w:rFonts w:ascii="Roboto" w:hAnsi="Roboto"/>
                <w:noProof/>
                <w:lang w:val="es-ES"/>
              </w:rPr>
              <w:t>Cuarta. Entrada en vigor</w:t>
            </w:r>
            <w:r>
              <w:rPr>
                <w:noProof/>
                <w:webHidden/>
              </w:rPr>
              <w:tab/>
            </w:r>
            <w:r>
              <w:rPr>
                <w:noProof/>
                <w:webHidden/>
              </w:rPr>
              <w:fldChar w:fldCharType="begin"/>
            </w:r>
            <w:r>
              <w:rPr>
                <w:noProof/>
                <w:webHidden/>
              </w:rPr>
              <w:instrText xml:space="preserve"> PAGEREF _Toc229747536 \h </w:instrText>
            </w:r>
            <w:r>
              <w:rPr>
                <w:noProof/>
                <w:webHidden/>
              </w:rPr>
            </w:r>
            <w:r>
              <w:rPr>
                <w:noProof/>
                <w:webHidden/>
              </w:rPr>
              <w:fldChar w:fldCharType="separate"/>
            </w:r>
            <w:r>
              <w:rPr>
                <w:noProof/>
                <w:webHidden/>
              </w:rPr>
              <w:t>39</w:t>
            </w:r>
            <w:r>
              <w:rPr>
                <w:noProof/>
                <w:webHidden/>
              </w:rPr>
              <w:fldChar w:fldCharType="end"/>
            </w:r>
          </w:hyperlink>
        </w:p>
        <w:p w14:paraId="11E8EAA8" w14:textId="54566679" w:rsidR="00BC7297" w:rsidRPr="00C26969" w:rsidRDefault="00BC7297">
          <w:pPr>
            <w:rPr>
              <w:lang w:val="es-ES"/>
            </w:rPr>
          </w:pPr>
          <w:r w:rsidRPr="00C26969">
            <w:rPr>
              <w:b/>
              <w:bCs/>
              <w:lang w:val="es-ES"/>
            </w:rPr>
            <w:fldChar w:fldCharType="end"/>
          </w:r>
        </w:p>
      </w:sdtContent>
    </w:sdt>
    <w:p w14:paraId="23F2CA60" w14:textId="77777777" w:rsidR="00DE17D4" w:rsidRPr="00C26969" w:rsidRDefault="00DE17D4" w:rsidP="00E50D95">
      <w:pPr>
        <w:pStyle w:val="Default"/>
        <w:spacing w:before="240" w:after="240" w:line="276" w:lineRule="auto"/>
        <w:jc w:val="center"/>
        <w:rPr>
          <w:rFonts w:ascii="Roboto" w:hAnsi="Roboto"/>
          <w:b/>
        </w:rPr>
      </w:pPr>
    </w:p>
    <w:p w14:paraId="344A865D" w14:textId="77777777" w:rsidR="00DE17D4" w:rsidRPr="00C26969" w:rsidRDefault="00DE17D4" w:rsidP="00E50D95">
      <w:pPr>
        <w:pStyle w:val="Default"/>
        <w:spacing w:before="240" w:after="240" w:line="276" w:lineRule="auto"/>
        <w:jc w:val="center"/>
        <w:rPr>
          <w:rFonts w:ascii="Roboto" w:hAnsi="Roboto"/>
          <w:b/>
        </w:rPr>
      </w:pPr>
    </w:p>
    <w:p w14:paraId="2A116E2F" w14:textId="77777777" w:rsidR="00DE17D4" w:rsidRPr="00C26969" w:rsidRDefault="00DE17D4" w:rsidP="00E50D95">
      <w:pPr>
        <w:pStyle w:val="Default"/>
        <w:spacing w:before="240" w:after="240" w:line="276" w:lineRule="auto"/>
        <w:jc w:val="center"/>
        <w:rPr>
          <w:rFonts w:ascii="Roboto" w:hAnsi="Roboto"/>
          <w:b/>
        </w:rPr>
      </w:pPr>
    </w:p>
    <w:p w14:paraId="79BCD717" w14:textId="2089D818" w:rsidR="00E50D95" w:rsidRPr="00C26969" w:rsidRDefault="00E50D95">
      <w:pPr>
        <w:rPr>
          <w:rFonts w:ascii="Roboto" w:eastAsia="Arial" w:hAnsi="Roboto" w:cs="Arial"/>
          <w:b/>
          <w:color w:val="000000"/>
          <w:kern w:val="2"/>
          <w:sz w:val="22"/>
          <w:szCs w:val="22"/>
          <w:lang w:val="es-ES" w:eastAsia="zh-CN" w:bidi="hi-IN"/>
        </w:rPr>
      </w:pPr>
      <w:r w:rsidRPr="00C26969">
        <w:rPr>
          <w:rFonts w:ascii="Roboto" w:hAnsi="Roboto"/>
          <w:b/>
          <w:sz w:val="22"/>
          <w:szCs w:val="22"/>
          <w:lang w:val="es-ES"/>
        </w:rPr>
        <w:br w:type="page"/>
      </w:r>
    </w:p>
    <w:p w14:paraId="5C947B46" w14:textId="77777777" w:rsidR="00DE17D4" w:rsidRPr="00C26969" w:rsidRDefault="00DE17D4" w:rsidP="00BC7297">
      <w:pPr>
        <w:pStyle w:val="Default"/>
        <w:spacing w:before="240" w:after="240" w:line="276" w:lineRule="auto"/>
        <w:jc w:val="center"/>
        <w:outlineLvl w:val="0"/>
        <w:rPr>
          <w:rFonts w:ascii="Roboto" w:hAnsi="Roboto"/>
          <w:b/>
        </w:rPr>
      </w:pPr>
      <w:bookmarkStart w:id="0" w:name="_Toc229747460"/>
      <w:r w:rsidRPr="00C26969">
        <w:rPr>
          <w:rFonts w:ascii="Roboto" w:hAnsi="Roboto"/>
          <w:b/>
        </w:rPr>
        <w:lastRenderedPageBreak/>
        <w:t>PREÁMBULO</w:t>
      </w:r>
      <w:bookmarkEnd w:id="0"/>
    </w:p>
    <w:p w14:paraId="474A1840" w14:textId="77777777" w:rsidR="00DE17D4" w:rsidRPr="00C26969" w:rsidRDefault="00DE17D4" w:rsidP="00E50D95">
      <w:pPr>
        <w:spacing w:before="240" w:after="240" w:line="276" w:lineRule="auto"/>
        <w:jc w:val="center"/>
        <w:rPr>
          <w:rFonts w:ascii="Roboto" w:hAnsi="Roboto"/>
          <w:sz w:val="22"/>
          <w:szCs w:val="22"/>
          <w:lang w:val="es-ES"/>
        </w:rPr>
      </w:pPr>
      <w:r w:rsidRPr="00C26969">
        <w:rPr>
          <w:rFonts w:ascii="Roboto" w:hAnsi="Roboto"/>
          <w:b/>
          <w:bCs/>
          <w:sz w:val="22"/>
          <w:szCs w:val="22"/>
          <w:lang w:val="es-ES"/>
        </w:rPr>
        <w:t>I</w:t>
      </w:r>
    </w:p>
    <w:p w14:paraId="009137B4" w14:textId="4E36F541"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La Ley Orgánica 5/1982, de 1 de julio, de Estatuto de Autonomía de la Comunidad Valenciana, atribuye a la Generalitat, en </w:t>
      </w:r>
      <w:r w:rsidR="00803467" w:rsidRPr="00C26969">
        <w:rPr>
          <w:rFonts w:ascii="Roboto" w:hAnsi="Roboto"/>
          <w:sz w:val="22"/>
          <w:szCs w:val="22"/>
          <w:lang w:val="es-ES"/>
        </w:rPr>
        <w:t>el artículo</w:t>
      </w:r>
      <w:r w:rsidRPr="00C26969">
        <w:rPr>
          <w:rFonts w:ascii="Roboto" w:hAnsi="Roboto"/>
          <w:sz w:val="22"/>
          <w:szCs w:val="22"/>
          <w:lang w:val="es-ES"/>
        </w:rPr>
        <w:t xml:space="preserve"> 53, la competencia exclusiva en materia de regulación y </w:t>
      </w:r>
      <w:r w:rsidR="00311CF9" w:rsidRPr="00C26969">
        <w:rPr>
          <w:rFonts w:ascii="Roboto" w:hAnsi="Roboto"/>
          <w:sz w:val="22"/>
          <w:szCs w:val="22"/>
          <w:lang w:val="es-ES"/>
        </w:rPr>
        <w:t>administración</w:t>
      </w:r>
      <w:r w:rsidRPr="00C26969">
        <w:rPr>
          <w:rFonts w:ascii="Roboto" w:hAnsi="Roboto"/>
          <w:sz w:val="22"/>
          <w:szCs w:val="22"/>
          <w:lang w:val="es-ES"/>
        </w:rPr>
        <w:t xml:space="preserve"> de la enseñanza, sin perjuicio de</w:t>
      </w:r>
      <w:r w:rsidR="00C26969">
        <w:rPr>
          <w:rFonts w:ascii="Roboto" w:hAnsi="Roboto"/>
          <w:sz w:val="22"/>
          <w:szCs w:val="22"/>
          <w:lang w:val="es-ES"/>
        </w:rPr>
        <w:t xml:space="preserve"> </w:t>
      </w:r>
      <w:r w:rsidRPr="00C26969">
        <w:rPr>
          <w:rFonts w:ascii="Roboto" w:hAnsi="Roboto"/>
          <w:sz w:val="22"/>
          <w:szCs w:val="22"/>
          <w:lang w:val="es-ES"/>
        </w:rPr>
        <w:t>l</w:t>
      </w:r>
      <w:r w:rsidR="00C26969">
        <w:rPr>
          <w:rFonts w:ascii="Roboto" w:hAnsi="Roboto"/>
          <w:sz w:val="22"/>
          <w:szCs w:val="22"/>
          <w:lang w:val="es-ES"/>
        </w:rPr>
        <w:t>o</w:t>
      </w:r>
      <w:r w:rsidRPr="00C26969">
        <w:rPr>
          <w:rFonts w:ascii="Roboto" w:hAnsi="Roboto"/>
          <w:sz w:val="22"/>
          <w:szCs w:val="22"/>
          <w:lang w:val="es-ES"/>
        </w:rPr>
        <w:t xml:space="preserve"> que se dispone en el artículo 27 de la </w:t>
      </w:r>
      <w:r w:rsidR="00803467" w:rsidRPr="00C26969">
        <w:rPr>
          <w:rFonts w:ascii="Roboto" w:hAnsi="Roboto"/>
          <w:sz w:val="22"/>
          <w:szCs w:val="22"/>
          <w:lang w:val="es-ES"/>
        </w:rPr>
        <w:t>Constitución española</w:t>
      </w:r>
      <w:r w:rsidRPr="00C26969">
        <w:rPr>
          <w:rFonts w:ascii="Roboto" w:hAnsi="Roboto"/>
          <w:sz w:val="22"/>
          <w:szCs w:val="22"/>
          <w:lang w:val="es-ES"/>
        </w:rPr>
        <w:t xml:space="preserve">, en las leyes orgánicas que lo </w:t>
      </w:r>
      <w:r w:rsidR="00C26969" w:rsidRPr="00C26969">
        <w:rPr>
          <w:rFonts w:ascii="Roboto" w:hAnsi="Roboto"/>
          <w:sz w:val="22"/>
          <w:szCs w:val="22"/>
          <w:lang w:val="es-ES"/>
        </w:rPr>
        <w:t>des</w:t>
      </w:r>
      <w:r w:rsidR="00C26969">
        <w:rPr>
          <w:rFonts w:ascii="Roboto" w:hAnsi="Roboto"/>
          <w:sz w:val="22"/>
          <w:szCs w:val="22"/>
          <w:lang w:val="es-ES"/>
        </w:rPr>
        <w:t>a</w:t>
      </w:r>
      <w:r w:rsidR="00C26969" w:rsidRPr="00C26969">
        <w:rPr>
          <w:rFonts w:ascii="Roboto" w:hAnsi="Roboto"/>
          <w:sz w:val="22"/>
          <w:szCs w:val="22"/>
          <w:lang w:val="es-ES"/>
        </w:rPr>
        <w:t>rrollan</w:t>
      </w:r>
      <w:r w:rsidRPr="00C26969">
        <w:rPr>
          <w:rFonts w:ascii="Roboto" w:hAnsi="Roboto"/>
          <w:sz w:val="22"/>
          <w:szCs w:val="22"/>
          <w:lang w:val="es-ES"/>
        </w:rPr>
        <w:t xml:space="preserve"> conforme a</w:t>
      </w:r>
      <w:r w:rsidR="00C26969">
        <w:rPr>
          <w:rFonts w:ascii="Roboto" w:hAnsi="Roboto"/>
          <w:sz w:val="22"/>
          <w:szCs w:val="22"/>
          <w:lang w:val="es-ES"/>
        </w:rPr>
        <w:t xml:space="preserve"> su</w:t>
      </w:r>
      <w:r w:rsidRPr="00C26969">
        <w:rPr>
          <w:rFonts w:ascii="Roboto" w:hAnsi="Roboto"/>
          <w:sz w:val="22"/>
          <w:szCs w:val="22"/>
          <w:lang w:val="es-ES"/>
        </w:rPr>
        <w:t xml:space="preserve"> artículo 81.1, en las competencias estatales recogidas en el artículo 149.1. 30.ª, y en la función de alta inspección.</w:t>
      </w:r>
    </w:p>
    <w:p w14:paraId="5E12AFCF" w14:textId="7942A308"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En el ámbito de la formación profesional, la Ley Orgánica 2/2006, de 3 de mayo, de Educación, contempla en </w:t>
      </w:r>
      <w:r w:rsidR="00803467" w:rsidRPr="00C26969">
        <w:rPr>
          <w:rFonts w:ascii="Roboto" w:hAnsi="Roboto"/>
          <w:sz w:val="22"/>
          <w:szCs w:val="22"/>
          <w:lang w:val="es-ES"/>
        </w:rPr>
        <w:t>el artículo</w:t>
      </w:r>
      <w:r w:rsidRPr="00C26969">
        <w:rPr>
          <w:rFonts w:ascii="Roboto" w:hAnsi="Roboto"/>
          <w:sz w:val="22"/>
          <w:szCs w:val="22"/>
          <w:lang w:val="es-ES"/>
        </w:rPr>
        <w:t xml:space="preserve"> 95.2 la posibilidad de incorporar, con carácter excepcional, a profesionales del ámbito laboral como expertos del sector productivo, en régimen laboral, atendiendo su calificación y a las necesidades del sistema educativo.</w:t>
      </w:r>
    </w:p>
    <w:p w14:paraId="0DEF739E" w14:textId="5787AE75"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La Ley Orgánica 3/2022, de 31 de marzo, de ordenación e integración de la Formación Profesional, introduce la figura de la persona experta de sector productivo como complemento de los equipos docentes. </w:t>
      </w:r>
      <w:r w:rsidR="00803467" w:rsidRPr="00C26969">
        <w:rPr>
          <w:rFonts w:ascii="Roboto" w:hAnsi="Roboto"/>
          <w:sz w:val="22"/>
          <w:szCs w:val="22"/>
          <w:lang w:val="es-ES"/>
        </w:rPr>
        <w:t>El artículo</w:t>
      </w:r>
      <w:r w:rsidRPr="00C26969">
        <w:rPr>
          <w:rFonts w:ascii="Roboto" w:hAnsi="Roboto"/>
          <w:sz w:val="22"/>
          <w:szCs w:val="22"/>
          <w:lang w:val="es-ES"/>
        </w:rPr>
        <w:t xml:space="preserve"> 88 prevé que las administraciones competentes puedan autorizar la participación de profesionales en ejercicio en el sector productivo asociado para impartir formación profesional y establecer reglamentariamente los requisitos y condiciones para el desempeño de las funciones de desarrollo de la acción formativa, con contratación laboral.</w:t>
      </w:r>
    </w:p>
    <w:p w14:paraId="3633240E" w14:textId="0AF5FA3C"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El Real Decreto 659/2023, de 18 de julio, por el cual se des</w:t>
      </w:r>
      <w:r w:rsidR="00C26969">
        <w:rPr>
          <w:rFonts w:ascii="Roboto" w:hAnsi="Roboto"/>
          <w:sz w:val="22"/>
          <w:szCs w:val="22"/>
          <w:lang w:val="es-ES"/>
        </w:rPr>
        <w:t>ar</w:t>
      </w:r>
      <w:r w:rsidRPr="00C26969">
        <w:rPr>
          <w:rFonts w:ascii="Roboto" w:hAnsi="Roboto"/>
          <w:sz w:val="22"/>
          <w:szCs w:val="22"/>
          <w:lang w:val="es-ES"/>
        </w:rPr>
        <w:t>rolla la ordenación del Sistema de Formación Profesional, des</w:t>
      </w:r>
      <w:r w:rsidR="00C26969">
        <w:rPr>
          <w:rFonts w:ascii="Roboto" w:hAnsi="Roboto"/>
          <w:sz w:val="22"/>
          <w:szCs w:val="22"/>
          <w:lang w:val="es-ES"/>
        </w:rPr>
        <w:t>ar</w:t>
      </w:r>
      <w:r w:rsidRPr="00C26969">
        <w:rPr>
          <w:rFonts w:ascii="Roboto" w:hAnsi="Roboto"/>
          <w:sz w:val="22"/>
          <w:szCs w:val="22"/>
          <w:lang w:val="es-ES"/>
        </w:rPr>
        <w:t xml:space="preserve">rolla esta figura en </w:t>
      </w:r>
      <w:r w:rsidR="00803467" w:rsidRPr="00C26969">
        <w:rPr>
          <w:rFonts w:ascii="Roboto" w:hAnsi="Roboto"/>
          <w:sz w:val="22"/>
          <w:szCs w:val="22"/>
          <w:lang w:val="es-ES"/>
        </w:rPr>
        <w:t>el artículo</w:t>
      </w:r>
      <w:r w:rsidRPr="00C26969">
        <w:rPr>
          <w:rFonts w:ascii="Roboto" w:hAnsi="Roboto"/>
          <w:sz w:val="22"/>
          <w:szCs w:val="22"/>
          <w:lang w:val="es-ES"/>
        </w:rPr>
        <w:t xml:space="preserve"> 170, habilitan</w:t>
      </w:r>
      <w:r w:rsidR="00C26969">
        <w:rPr>
          <w:rFonts w:ascii="Roboto" w:hAnsi="Roboto"/>
          <w:sz w:val="22"/>
          <w:szCs w:val="22"/>
          <w:lang w:val="es-ES"/>
        </w:rPr>
        <w:t>do</w:t>
      </w:r>
      <w:r w:rsidRPr="00C26969">
        <w:rPr>
          <w:rFonts w:ascii="Roboto" w:hAnsi="Roboto"/>
          <w:sz w:val="22"/>
          <w:szCs w:val="22"/>
          <w:lang w:val="es-ES"/>
        </w:rPr>
        <w:t xml:space="preserve"> la contratación de expertos de sector productivo en régimen laboral en casos de necesidad formativa o para garantizar el dominio de procesos específicos. </w:t>
      </w:r>
    </w:p>
    <w:p w14:paraId="62FAF4A4" w14:textId="198D79E9"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La reciente reforma normativa operada por los Reales decretos 497/2024, 499/2024 y 500/2024, de 21 de mayo, ha modificado el marco regulador de los títulos de Formación Profesional, con especial incidencia en la atribución docente recogida en los Anexos III de los reales decretos por los cuales se establecen los títulos de Formación Profesional. Estas modificaciones</w:t>
      </w:r>
      <w:r w:rsidR="00C26969">
        <w:rPr>
          <w:rFonts w:ascii="Roboto" w:hAnsi="Roboto"/>
          <w:sz w:val="22"/>
          <w:szCs w:val="22"/>
          <w:lang w:val="es-ES"/>
        </w:rPr>
        <w:t>,</w:t>
      </w:r>
      <w:r w:rsidRPr="00C26969">
        <w:rPr>
          <w:rFonts w:ascii="Roboto" w:hAnsi="Roboto"/>
          <w:sz w:val="22"/>
          <w:szCs w:val="22"/>
          <w:lang w:val="es-ES"/>
        </w:rPr>
        <w:t xml:space="preserve"> junto con las incorporadas por el Real Decreto 565/2024, tienen que interpretarse de manera coherente con el régimen de excepcionalidad previsto en el artículo 165.6 del Real Decreto 659/2023 de 18 de julio.</w:t>
      </w:r>
    </w:p>
    <w:p w14:paraId="50882353" w14:textId="4666CDB5"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En este contexto, es necesario adecuar la normativa autonómica vigente, estableciendo un marco jurídico específico para la contratación de expertos de sector productivo en el ámbito educativo gestionado por la </w:t>
      </w:r>
      <w:r w:rsidR="00C26969">
        <w:rPr>
          <w:rFonts w:ascii="Roboto" w:hAnsi="Roboto"/>
          <w:sz w:val="22"/>
          <w:szCs w:val="22"/>
          <w:lang w:val="es-ES"/>
        </w:rPr>
        <w:t>c</w:t>
      </w:r>
      <w:r w:rsidRPr="00C26969">
        <w:rPr>
          <w:rFonts w:ascii="Roboto" w:hAnsi="Roboto"/>
          <w:sz w:val="22"/>
          <w:szCs w:val="22"/>
          <w:lang w:val="es-ES"/>
        </w:rPr>
        <w:t>onseller</w:t>
      </w:r>
      <w:r w:rsidR="00C26969">
        <w:rPr>
          <w:rFonts w:ascii="Roboto" w:hAnsi="Roboto"/>
          <w:sz w:val="22"/>
          <w:szCs w:val="22"/>
          <w:lang w:val="es-ES"/>
        </w:rPr>
        <w:t>i</w:t>
      </w:r>
      <w:r w:rsidRPr="00C26969">
        <w:rPr>
          <w:rFonts w:ascii="Roboto" w:hAnsi="Roboto"/>
          <w:sz w:val="22"/>
          <w:szCs w:val="22"/>
          <w:lang w:val="es-ES"/>
        </w:rPr>
        <w:t>a competente en materia de personal docente.</w:t>
      </w:r>
    </w:p>
    <w:p w14:paraId="11C008A3" w14:textId="54FF5D61"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lastRenderedPageBreak/>
        <w:t>El Decreto 97/2025, de 25 de junio, del Conse</w:t>
      </w:r>
      <w:r w:rsidR="00847BAE">
        <w:rPr>
          <w:rFonts w:ascii="Roboto" w:hAnsi="Roboto"/>
          <w:sz w:val="22"/>
          <w:szCs w:val="22"/>
          <w:lang w:val="es-ES"/>
        </w:rPr>
        <w:t>ll</w:t>
      </w:r>
      <w:r w:rsidRPr="00C26969">
        <w:rPr>
          <w:rFonts w:ascii="Roboto" w:hAnsi="Roboto"/>
          <w:sz w:val="22"/>
          <w:szCs w:val="22"/>
          <w:lang w:val="es-ES"/>
        </w:rPr>
        <w:t>, regula el régimen de contratación de expertos del sector productivo y de profesorado especialista en enseñanzas artísticas, idiomas y deportivas en centros públicos de enseñanza no universitaria. Este decreto establece el marco jurídico básico que regula los requisitos, procedimientos de selección y contratación, retribuciones, funciones, derechos, obligaciones y causas de extinción del contrato.</w:t>
      </w:r>
    </w:p>
    <w:p w14:paraId="0F1814C2" w14:textId="6D6A258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As</w:t>
      </w:r>
      <w:r w:rsidR="00C26969">
        <w:rPr>
          <w:rFonts w:ascii="Roboto" w:hAnsi="Roboto"/>
          <w:sz w:val="22"/>
          <w:szCs w:val="22"/>
          <w:lang w:val="es-ES"/>
        </w:rPr>
        <w:t>i</w:t>
      </w:r>
      <w:r w:rsidRPr="00C26969">
        <w:rPr>
          <w:rFonts w:ascii="Roboto" w:hAnsi="Roboto"/>
          <w:sz w:val="22"/>
          <w:szCs w:val="22"/>
          <w:lang w:val="es-ES"/>
        </w:rPr>
        <w:t xml:space="preserve">mismo, </w:t>
      </w:r>
      <w:r w:rsidR="00C26969" w:rsidRPr="00C26969">
        <w:rPr>
          <w:rFonts w:ascii="Roboto" w:hAnsi="Roboto"/>
          <w:sz w:val="22"/>
          <w:szCs w:val="22"/>
          <w:lang w:val="es-ES"/>
        </w:rPr>
        <w:t>debe tenerse</w:t>
      </w:r>
      <w:r w:rsidRPr="00C26969">
        <w:rPr>
          <w:rFonts w:ascii="Roboto" w:hAnsi="Roboto"/>
          <w:sz w:val="22"/>
          <w:szCs w:val="22"/>
          <w:lang w:val="es-ES"/>
        </w:rPr>
        <w:t xml:space="preserve"> en consideración el Acuerdo subscrito el 12 de diciembre de 2025 entre la Conseller</w:t>
      </w:r>
      <w:r w:rsidR="00C26969">
        <w:rPr>
          <w:rFonts w:ascii="Roboto" w:hAnsi="Roboto"/>
          <w:sz w:val="22"/>
          <w:szCs w:val="22"/>
          <w:lang w:val="es-ES"/>
        </w:rPr>
        <w:t>i</w:t>
      </w:r>
      <w:r w:rsidRPr="00C26969">
        <w:rPr>
          <w:rFonts w:ascii="Roboto" w:hAnsi="Roboto"/>
          <w:sz w:val="22"/>
          <w:szCs w:val="22"/>
          <w:lang w:val="es-ES"/>
        </w:rPr>
        <w:t>a de Educación, Cultura y Universidades y las organizaciones sindicales, publicado mediante Resolución de 15 de diciembre de 2025</w:t>
      </w:r>
      <w:r w:rsidR="00445F14" w:rsidRPr="00C26969">
        <w:rPr>
          <w:rFonts w:ascii="Roboto" w:hAnsi="Roboto"/>
          <w:sz w:val="22"/>
          <w:szCs w:val="22"/>
          <w:lang w:val="es-ES"/>
        </w:rPr>
        <w:t>,</w:t>
      </w:r>
      <w:r w:rsidRPr="00C26969">
        <w:rPr>
          <w:rFonts w:ascii="Roboto" w:hAnsi="Roboto"/>
          <w:sz w:val="22"/>
          <w:szCs w:val="22"/>
          <w:lang w:val="es-ES"/>
        </w:rPr>
        <w:t xml:space="preserve"> de la Dirección General de Personal Docente, por el cual se mejoran las condiciones laborales del personal experto en sectores productivos de formación profesional y del profesorado especialista de enseñanzas de régimen especial. En cumplimiento de este Acuerdo, el Decreto 97/2025, de 25 de junio, ha sido modificado para incorporar las mejoras previstas, constituyendo el marco normativo actualizado que des</w:t>
      </w:r>
      <w:r w:rsidR="00C26969">
        <w:rPr>
          <w:rFonts w:ascii="Roboto" w:hAnsi="Roboto"/>
          <w:sz w:val="22"/>
          <w:szCs w:val="22"/>
          <w:lang w:val="es-ES"/>
        </w:rPr>
        <w:t>ar</w:t>
      </w:r>
      <w:r w:rsidRPr="00C26969">
        <w:rPr>
          <w:rFonts w:ascii="Roboto" w:hAnsi="Roboto"/>
          <w:sz w:val="22"/>
          <w:szCs w:val="22"/>
          <w:lang w:val="es-ES"/>
        </w:rPr>
        <w:t>rolla la presente orden.</w:t>
      </w:r>
    </w:p>
    <w:p w14:paraId="29E10B27" w14:textId="77777777" w:rsidR="00DE17D4" w:rsidRPr="00C26969" w:rsidRDefault="00DE17D4" w:rsidP="00E50D95">
      <w:pPr>
        <w:spacing w:before="240" w:after="240" w:line="276" w:lineRule="auto"/>
        <w:jc w:val="center"/>
        <w:rPr>
          <w:rFonts w:ascii="Roboto" w:hAnsi="Roboto"/>
          <w:sz w:val="22"/>
          <w:szCs w:val="22"/>
          <w:lang w:val="es-ES"/>
        </w:rPr>
      </w:pPr>
      <w:r w:rsidRPr="00C26969">
        <w:rPr>
          <w:rFonts w:ascii="Roboto" w:hAnsi="Roboto"/>
          <w:b/>
          <w:bCs/>
          <w:sz w:val="22"/>
          <w:szCs w:val="22"/>
          <w:lang w:val="es-ES"/>
        </w:rPr>
        <w:t>II</w:t>
      </w:r>
    </w:p>
    <w:p w14:paraId="3975A53E" w14:textId="29C33E1B"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La Ley Orgánica 3/2022, de 31 de marzo, de ordenación e integración de la Formación Profesional, junto con el Real Decreto 659/2023, de 18 de julio, por el cual se des</w:t>
      </w:r>
      <w:r w:rsidR="0076305E">
        <w:rPr>
          <w:rFonts w:ascii="Roboto" w:hAnsi="Roboto"/>
          <w:sz w:val="22"/>
          <w:szCs w:val="22"/>
          <w:lang w:val="es-ES"/>
        </w:rPr>
        <w:t>ar</w:t>
      </w:r>
      <w:r w:rsidRPr="00C26969">
        <w:rPr>
          <w:rFonts w:ascii="Roboto" w:hAnsi="Roboto"/>
          <w:sz w:val="22"/>
          <w:szCs w:val="22"/>
          <w:lang w:val="es-ES"/>
        </w:rPr>
        <w:t>rolla la ordenación del Sistema de Formación Profesional, configuran un nuevo marco regulador para la formación en empresa, con implicaciones directas en la contratación de personal experto de sector productivo.</w:t>
      </w:r>
    </w:p>
    <w:p w14:paraId="71511FB3"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El artículo 9 del citado Real Decreto establece una nueva estructura curricular para la formación en empresa, que transforma su naturaleza y planificación respecto al modelo anterior. Esta modificación requiere una adaptación normativa que permita aplicar los principios pedagógicos y organizativos del nuevo enfoque.</w:t>
      </w:r>
    </w:p>
    <w:p w14:paraId="503A109C" w14:textId="569747A3"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La fase de formación en empresa u organismo equiparado deja de concebirse como un módulo profesional autónomo, tradicionalmente situado en el segundo curso de los ciclos formativos, para integrarse de manera transversal en los resultados de aprendizaje de los diferentes módulos profesionales. Esta integración supone la ausencia de currículum propio y de horario diferenciado, </w:t>
      </w:r>
      <w:r w:rsidR="0076305E">
        <w:rPr>
          <w:rFonts w:ascii="Roboto" w:hAnsi="Roboto"/>
          <w:sz w:val="22"/>
          <w:szCs w:val="22"/>
          <w:lang w:val="es-ES"/>
        </w:rPr>
        <w:t>y se articula</w:t>
      </w:r>
      <w:r w:rsidRPr="00C26969">
        <w:rPr>
          <w:rFonts w:ascii="Roboto" w:hAnsi="Roboto"/>
          <w:sz w:val="22"/>
          <w:szCs w:val="22"/>
          <w:lang w:val="es-ES"/>
        </w:rPr>
        <w:t xml:space="preserve"> </w:t>
      </w:r>
      <w:r w:rsidR="006E26F7" w:rsidRPr="00C26969">
        <w:rPr>
          <w:rFonts w:ascii="Roboto" w:hAnsi="Roboto"/>
          <w:sz w:val="22"/>
          <w:szCs w:val="22"/>
          <w:lang w:val="es-ES"/>
        </w:rPr>
        <w:t>dependiendo</w:t>
      </w:r>
      <w:r w:rsidRPr="00C26969">
        <w:rPr>
          <w:rFonts w:ascii="Roboto" w:hAnsi="Roboto"/>
          <w:sz w:val="22"/>
          <w:szCs w:val="22"/>
          <w:lang w:val="es-ES"/>
        </w:rPr>
        <w:t xml:space="preserve"> de los resultados compartidos entre el centro educativo y la empresa, conforme a la concreción curricular de cada oferta formativa.</w:t>
      </w:r>
    </w:p>
    <w:p w14:paraId="5E9C10CE" w14:textId="4E13BB6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Además, se establece que esta fase formativa tiene que des</w:t>
      </w:r>
      <w:r w:rsidR="0076305E">
        <w:rPr>
          <w:rFonts w:ascii="Roboto" w:hAnsi="Roboto"/>
          <w:sz w:val="22"/>
          <w:szCs w:val="22"/>
          <w:lang w:val="es-ES"/>
        </w:rPr>
        <w:t>ar</w:t>
      </w:r>
      <w:r w:rsidRPr="00C26969">
        <w:rPr>
          <w:rFonts w:ascii="Roboto" w:hAnsi="Roboto"/>
          <w:sz w:val="22"/>
          <w:szCs w:val="22"/>
          <w:lang w:val="es-ES"/>
        </w:rPr>
        <w:t xml:space="preserve">rollarse de manera alterna y continuada durante todo el ciclo formativo, incluyendo tanto </w:t>
      </w:r>
      <w:r w:rsidR="0076305E">
        <w:rPr>
          <w:rFonts w:ascii="Roboto" w:hAnsi="Roboto"/>
          <w:sz w:val="22"/>
          <w:szCs w:val="22"/>
          <w:lang w:val="es-ES"/>
        </w:rPr>
        <w:t>el</w:t>
      </w:r>
      <w:r w:rsidRPr="00C26969">
        <w:rPr>
          <w:rFonts w:ascii="Roboto" w:hAnsi="Roboto"/>
          <w:sz w:val="22"/>
          <w:szCs w:val="22"/>
          <w:lang w:val="es-ES"/>
        </w:rPr>
        <w:t xml:space="preserve"> primer como el segundo curso. En el caso de los Grados D, se garantiza la presencia de periodos de formación </w:t>
      </w:r>
      <w:r w:rsidRPr="00C26969">
        <w:rPr>
          <w:rFonts w:ascii="Roboto" w:hAnsi="Roboto"/>
          <w:sz w:val="22"/>
          <w:szCs w:val="22"/>
          <w:lang w:val="es-ES"/>
        </w:rPr>
        <w:lastRenderedPageBreak/>
        <w:t xml:space="preserve">en empresa en cada uno de los años de duración del ciclo, lo </w:t>
      </w:r>
      <w:r w:rsidR="0076305E">
        <w:rPr>
          <w:rFonts w:ascii="Roboto" w:hAnsi="Roboto"/>
          <w:sz w:val="22"/>
          <w:szCs w:val="22"/>
          <w:lang w:val="es-ES"/>
        </w:rPr>
        <w:t>que</w:t>
      </w:r>
      <w:r w:rsidRPr="00C26969">
        <w:rPr>
          <w:rFonts w:ascii="Roboto" w:hAnsi="Roboto"/>
          <w:sz w:val="22"/>
          <w:szCs w:val="22"/>
          <w:lang w:val="es-ES"/>
        </w:rPr>
        <w:t xml:space="preserve"> exige una planificación estable y sostenida.</w:t>
      </w:r>
    </w:p>
    <w:p w14:paraId="243D8A66"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Este nuevo modelo curricular implica una redefinición de los recursos humanos vinculados a la formación en empresa. En particular, la figura del experto tiene que ajustarse a la exigencia de continuidad formativa durante todo el curso académico. En consecuencia, su contratación no puede limitarse en un periodo concreto, sino que tiene que extenderse a lo largo de todo el ciclo, en coherencia con la planificación pedagógica.</w:t>
      </w:r>
    </w:p>
    <w:p w14:paraId="67F3438B"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La presente orden establece los criterios, condiciones y procedimientos para la contratación de expertos durante todo el curso académico, con el fin de garantizar la correcta implementación de la fase de formación en empresa conforme al nuevo modelo curricular, y asegurar la calidad, continuidad y coherencia del proceso formativo en colaboración con el entorno productivo.</w:t>
      </w:r>
    </w:p>
    <w:p w14:paraId="7A731930" w14:textId="77777777" w:rsidR="00DE17D4" w:rsidRPr="00C26969" w:rsidRDefault="00DE17D4" w:rsidP="00E50D95">
      <w:pPr>
        <w:spacing w:before="240" w:after="240" w:line="276" w:lineRule="auto"/>
        <w:jc w:val="center"/>
        <w:rPr>
          <w:rFonts w:ascii="Roboto" w:hAnsi="Roboto"/>
          <w:sz w:val="22"/>
          <w:szCs w:val="22"/>
          <w:lang w:val="es-ES"/>
        </w:rPr>
      </w:pPr>
      <w:r w:rsidRPr="00C26969">
        <w:rPr>
          <w:rFonts w:ascii="Roboto" w:hAnsi="Roboto"/>
          <w:b/>
          <w:bCs/>
          <w:sz w:val="22"/>
          <w:szCs w:val="22"/>
          <w:lang w:val="es-ES"/>
        </w:rPr>
        <w:t>III</w:t>
      </w:r>
    </w:p>
    <w:p w14:paraId="2C9A43A5" w14:textId="1B2E610E"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La presente orden se fundamenta, as</w:t>
      </w:r>
      <w:r w:rsidR="005077F6">
        <w:rPr>
          <w:rFonts w:ascii="Roboto" w:hAnsi="Roboto"/>
          <w:sz w:val="22"/>
          <w:szCs w:val="22"/>
          <w:lang w:val="es-ES"/>
        </w:rPr>
        <w:t>i</w:t>
      </w:r>
      <w:r w:rsidRPr="00C26969">
        <w:rPr>
          <w:rFonts w:ascii="Roboto" w:hAnsi="Roboto"/>
          <w:sz w:val="22"/>
          <w:szCs w:val="22"/>
          <w:lang w:val="es-ES"/>
        </w:rPr>
        <w:t>mismo, en la necesidad de establecer el marco jurídico básico que permita la articulación de procedimientos de selección del personal experto de sector productivo, garantizando que estos procesos acreditan, de manera expr</w:t>
      </w:r>
      <w:r w:rsidR="0067694C">
        <w:rPr>
          <w:rFonts w:ascii="Roboto" w:hAnsi="Roboto"/>
          <w:sz w:val="22"/>
          <w:szCs w:val="22"/>
          <w:lang w:val="es-ES"/>
        </w:rPr>
        <w:t>esa</w:t>
      </w:r>
      <w:r w:rsidRPr="00C26969">
        <w:rPr>
          <w:rFonts w:ascii="Roboto" w:hAnsi="Roboto"/>
          <w:sz w:val="22"/>
          <w:szCs w:val="22"/>
          <w:lang w:val="es-ES"/>
        </w:rPr>
        <w:t xml:space="preserve"> y documentada, la pertinencia e idoneidad de las personas candidatas. Tales procedimientos se des</w:t>
      </w:r>
      <w:r w:rsidR="0067694C">
        <w:rPr>
          <w:rFonts w:ascii="Roboto" w:hAnsi="Roboto"/>
          <w:sz w:val="22"/>
          <w:szCs w:val="22"/>
          <w:lang w:val="es-ES"/>
        </w:rPr>
        <w:t>ar</w:t>
      </w:r>
      <w:r w:rsidRPr="00C26969">
        <w:rPr>
          <w:rFonts w:ascii="Roboto" w:hAnsi="Roboto"/>
          <w:sz w:val="22"/>
          <w:szCs w:val="22"/>
          <w:lang w:val="es-ES"/>
        </w:rPr>
        <w:t>rollarán mediante convocatoria pública de concurso de valoración de méritos, conforme a los principios de publicidad, mérito, capacidad e igualdad recogidos en la normativa vigente, y serán regulados en cada caso por las resoluciones específicas que los convocan.</w:t>
      </w:r>
    </w:p>
    <w:p w14:paraId="3521D880" w14:textId="2651E366"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El artículo 8 del II Convenio Colectivo del Personal Laboral al servicio de la</w:t>
      </w:r>
      <w:r w:rsidR="0067694C">
        <w:rPr>
          <w:rFonts w:ascii="Roboto" w:hAnsi="Roboto"/>
          <w:sz w:val="22"/>
          <w:szCs w:val="22"/>
          <w:lang w:val="es-ES"/>
        </w:rPr>
        <w:t xml:space="preserve"> </w:t>
      </w:r>
      <w:r w:rsidR="00311CF9" w:rsidRPr="00C26969">
        <w:rPr>
          <w:rFonts w:ascii="Roboto" w:hAnsi="Roboto"/>
          <w:sz w:val="22"/>
          <w:szCs w:val="22"/>
          <w:lang w:val="es-ES"/>
        </w:rPr>
        <w:t>administración</w:t>
      </w:r>
      <w:r w:rsidRPr="00C26969">
        <w:rPr>
          <w:rFonts w:ascii="Roboto" w:hAnsi="Roboto"/>
          <w:sz w:val="22"/>
          <w:szCs w:val="22"/>
          <w:lang w:val="es-ES"/>
        </w:rPr>
        <w:t xml:space="preserve"> </w:t>
      </w:r>
      <w:r w:rsidR="0067694C">
        <w:rPr>
          <w:rFonts w:ascii="Roboto" w:hAnsi="Roboto"/>
          <w:sz w:val="22"/>
          <w:szCs w:val="22"/>
          <w:lang w:val="es-ES"/>
        </w:rPr>
        <w:t>a</w:t>
      </w:r>
      <w:r w:rsidRPr="00C26969">
        <w:rPr>
          <w:rFonts w:ascii="Roboto" w:hAnsi="Roboto"/>
          <w:sz w:val="22"/>
          <w:szCs w:val="22"/>
          <w:lang w:val="es-ES"/>
        </w:rPr>
        <w:t xml:space="preserve">utonómica, de 12 de junio de </w:t>
      </w:r>
      <w:r w:rsidR="00EF5DAD">
        <w:rPr>
          <w:rFonts w:ascii="Roboto" w:hAnsi="Roboto"/>
          <w:sz w:val="22"/>
          <w:szCs w:val="22"/>
          <w:lang w:val="es-ES"/>
        </w:rPr>
        <w:t>1995,</w:t>
      </w:r>
      <w:r w:rsidRPr="00C26969">
        <w:rPr>
          <w:rFonts w:ascii="Roboto" w:hAnsi="Roboto"/>
          <w:sz w:val="22"/>
          <w:szCs w:val="22"/>
          <w:lang w:val="es-ES"/>
        </w:rPr>
        <w:t xml:space="preserve"> reconoce que la selección, contratación y promoción del personal laboral tiene que regirse por los principios de igualdad, mérito, capacidad y publicidad, en coherencia con la normativa laboral vigente y lo dispuesto </w:t>
      </w:r>
      <w:r w:rsidR="00EF5DAD">
        <w:rPr>
          <w:rFonts w:ascii="Roboto" w:hAnsi="Roboto"/>
          <w:sz w:val="22"/>
          <w:szCs w:val="22"/>
          <w:lang w:val="es-ES"/>
        </w:rPr>
        <w:t>en la</w:t>
      </w:r>
      <w:r w:rsidRPr="00C26969">
        <w:rPr>
          <w:rFonts w:ascii="Roboto" w:hAnsi="Roboto"/>
          <w:sz w:val="22"/>
          <w:szCs w:val="22"/>
          <w:lang w:val="es-ES"/>
        </w:rPr>
        <w:t xml:space="preserve"> Ley de Función Pública Valenciana.</w:t>
      </w:r>
    </w:p>
    <w:p w14:paraId="6E7B6BE2" w14:textId="17A1B586"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El Real </w:t>
      </w:r>
      <w:r w:rsidR="006557D8">
        <w:rPr>
          <w:rFonts w:ascii="Roboto" w:hAnsi="Roboto"/>
          <w:sz w:val="22"/>
          <w:szCs w:val="22"/>
          <w:lang w:val="es-ES"/>
        </w:rPr>
        <w:t>Decreto Legislativo</w:t>
      </w:r>
      <w:r w:rsidRPr="00C26969">
        <w:rPr>
          <w:rFonts w:ascii="Roboto" w:hAnsi="Roboto"/>
          <w:sz w:val="22"/>
          <w:szCs w:val="22"/>
          <w:lang w:val="es-ES"/>
        </w:rPr>
        <w:t xml:space="preserve"> 5/2015, de 30 de octubre, por el cual se aprueba el texto refundido de la Ley de</w:t>
      </w:r>
      <w:r w:rsidR="0067694C">
        <w:rPr>
          <w:rFonts w:ascii="Roboto" w:hAnsi="Roboto"/>
          <w:sz w:val="22"/>
          <w:szCs w:val="22"/>
          <w:lang w:val="es-ES"/>
        </w:rPr>
        <w:t xml:space="preserve">l </w:t>
      </w:r>
      <w:r w:rsidR="006557D8">
        <w:rPr>
          <w:rFonts w:ascii="Roboto" w:hAnsi="Roboto"/>
          <w:sz w:val="22"/>
          <w:szCs w:val="22"/>
          <w:lang w:val="es-ES"/>
        </w:rPr>
        <w:t>Estatuto Básico</w:t>
      </w:r>
      <w:r w:rsidR="0067694C">
        <w:rPr>
          <w:rFonts w:ascii="Roboto" w:hAnsi="Roboto"/>
          <w:sz w:val="22"/>
          <w:szCs w:val="22"/>
          <w:lang w:val="es-ES"/>
        </w:rPr>
        <w:t xml:space="preserve"> del </w:t>
      </w:r>
      <w:r w:rsidR="006557D8">
        <w:rPr>
          <w:rFonts w:ascii="Roboto" w:hAnsi="Roboto"/>
          <w:sz w:val="22"/>
          <w:szCs w:val="22"/>
          <w:lang w:val="es-ES"/>
        </w:rPr>
        <w:t>Empleado Público</w:t>
      </w:r>
      <w:r w:rsidRPr="00C26969">
        <w:rPr>
          <w:rFonts w:ascii="Roboto" w:hAnsi="Roboto"/>
          <w:sz w:val="22"/>
          <w:szCs w:val="22"/>
          <w:lang w:val="es-ES"/>
        </w:rPr>
        <w:t xml:space="preserve">, establece en </w:t>
      </w:r>
      <w:r w:rsidR="00803467" w:rsidRPr="00C26969">
        <w:rPr>
          <w:rFonts w:ascii="Roboto" w:hAnsi="Roboto"/>
          <w:sz w:val="22"/>
          <w:szCs w:val="22"/>
          <w:lang w:val="es-ES"/>
        </w:rPr>
        <w:t>los</w:t>
      </w:r>
      <w:r w:rsidRPr="00C26969">
        <w:rPr>
          <w:rFonts w:ascii="Roboto" w:hAnsi="Roboto"/>
          <w:sz w:val="22"/>
          <w:szCs w:val="22"/>
          <w:lang w:val="es-ES"/>
        </w:rPr>
        <w:t xml:space="preserve"> artículos 55 y 61 que el acceso a la ocupación pública tiene que garantizar los principios constitucionales de igualdad, mérito y capacidad. En particular, el artículo 61.7 reconoce el concurso de valoración de méritos como uno de los sistemas selectivos aplicables al personal laboral fijo.</w:t>
      </w:r>
    </w:p>
    <w:p w14:paraId="0FE69E96" w14:textId="7AEA179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En el mismo sentido, la Ley 4/2021, de 16 de abril, de la Función Pública Valenciana, contempla en </w:t>
      </w:r>
      <w:r w:rsidR="00803467" w:rsidRPr="00C26969">
        <w:rPr>
          <w:rFonts w:ascii="Roboto" w:hAnsi="Roboto"/>
          <w:sz w:val="22"/>
          <w:szCs w:val="22"/>
          <w:lang w:val="es-ES"/>
        </w:rPr>
        <w:t>el artículo</w:t>
      </w:r>
      <w:r w:rsidRPr="00C26969">
        <w:rPr>
          <w:rFonts w:ascii="Roboto" w:hAnsi="Roboto"/>
          <w:sz w:val="22"/>
          <w:szCs w:val="22"/>
          <w:lang w:val="es-ES"/>
        </w:rPr>
        <w:t xml:space="preserve"> 65 el sistema de concurso como uno de los procedimientos válidos para la selección de personal funcionario de carrera y laboral fijo, junto con los </w:t>
      </w:r>
      <w:r w:rsidRPr="00C26969">
        <w:rPr>
          <w:rFonts w:ascii="Roboto" w:hAnsi="Roboto"/>
          <w:sz w:val="22"/>
          <w:szCs w:val="22"/>
          <w:lang w:val="es-ES"/>
        </w:rPr>
        <w:lastRenderedPageBreak/>
        <w:t>de oposición y concurso</w:t>
      </w:r>
      <w:r w:rsidR="0067694C">
        <w:rPr>
          <w:rFonts w:ascii="Roboto" w:hAnsi="Roboto"/>
          <w:sz w:val="22"/>
          <w:szCs w:val="22"/>
          <w:lang w:val="es-ES"/>
        </w:rPr>
        <w:t>-</w:t>
      </w:r>
      <w:r w:rsidRPr="00C26969">
        <w:rPr>
          <w:rFonts w:ascii="Roboto" w:hAnsi="Roboto"/>
          <w:sz w:val="22"/>
          <w:szCs w:val="22"/>
          <w:lang w:val="es-ES"/>
        </w:rPr>
        <w:t>oposición. Define el concurso como un proceso basado exclusivamente en la valoración de méritos conforme a un baremo previamente aprobado.</w:t>
      </w:r>
    </w:p>
    <w:p w14:paraId="1D5EA01C" w14:textId="004942D6" w:rsidR="00DE17D4" w:rsidRPr="00C26969" w:rsidRDefault="0067694C" w:rsidP="00E50D95">
      <w:pPr>
        <w:spacing w:before="240" w:after="240" w:line="276" w:lineRule="auto"/>
        <w:jc w:val="both"/>
        <w:rPr>
          <w:rFonts w:ascii="Roboto" w:hAnsi="Roboto"/>
          <w:sz w:val="22"/>
          <w:szCs w:val="22"/>
          <w:lang w:val="es-ES"/>
        </w:rPr>
      </w:pPr>
      <w:r>
        <w:rPr>
          <w:rFonts w:ascii="Roboto" w:hAnsi="Roboto"/>
          <w:sz w:val="22"/>
          <w:szCs w:val="22"/>
          <w:lang w:val="es-ES"/>
        </w:rPr>
        <w:t>La presente</w:t>
      </w:r>
      <w:r w:rsidR="00DE17D4" w:rsidRPr="00C26969">
        <w:rPr>
          <w:rFonts w:ascii="Roboto" w:hAnsi="Roboto"/>
          <w:sz w:val="22"/>
          <w:szCs w:val="22"/>
          <w:lang w:val="es-ES"/>
        </w:rPr>
        <w:t xml:space="preserve"> orden regula, as</w:t>
      </w:r>
      <w:r>
        <w:rPr>
          <w:rFonts w:ascii="Roboto" w:hAnsi="Roboto"/>
          <w:sz w:val="22"/>
          <w:szCs w:val="22"/>
          <w:lang w:val="es-ES"/>
        </w:rPr>
        <w:t>i</w:t>
      </w:r>
      <w:r w:rsidR="00DE17D4" w:rsidRPr="00C26969">
        <w:rPr>
          <w:rFonts w:ascii="Roboto" w:hAnsi="Roboto"/>
          <w:sz w:val="22"/>
          <w:szCs w:val="22"/>
          <w:lang w:val="es-ES"/>
        </w:rPr>
        <w:t>mismo, el procedimiento de identificación de necesidades formativas por parte de los centros educativos, la autorización de plazas por la</w:t>
      </w:r>
      <w:r>
        <w:rPr>
          <w:rFonts w:ascii="Roboto" w:hAnsi="Roboto"/>
          <w:sz w:val="22"/>
          <w:szCs w:val="22"/>
          <w:lang w:val="es-ES"/>
        </w:rPr>
        <w:t xml:space="preserve"> </w:t>
      </w:r>
      <w:r w:rsidR="00311CF9" w:rsidRPr="00C26969">
        <w:rPr>
          <w:rFonts w:ascii="Roboto" w:hAnsi="Roboto"/>
          <w:sz w:val="22"/>
          <w:szCs w:val="22"/>
          <w:lang w:val="es-ES"/>
        </w:rPr>
        <w:t>administración</w:t>
      </w:r>
      <w:r w:rsidR="00DE17D4" w:rsidRPr="00C26969">
        <w:rPr>
          <w:rFonts w:ascii="Roboto" w:hAnsi="Roboto"/>
          <w:sz w:val="22"/>
          <w:szCs w:val="22"/>
          <w:lang w:val="es-ES"/>
        </w:rPr>
        <w:t xml:space="preserve"> competente y el sistema de adjudicación de estas plazas conforme a</w:t>
      </w:r>
      <w:r>
        <w:rPr>
          <w:rFonts w:ascii="Roboto" w:hAnsi="Roboto"/>
          <w:sz w:val="22"/>
          <w:szCs w:val="22"/>
          <w:lang w:val="es-ES"/>
        </w:rPr>
        <w:t xml:space="preserve">l </w:t>
      </w:r>
      <w:r w:rsidR="00DE17D4" w:rsidRPr="00C26969">
        <w:rPr>
          <w:rFonts w:ascii="Roboto" w:hAnsi="Roboto"/>
          <w:sz w:val="22"/>
          <w:szCs w:val="22"/>
          <w:lang w:val="es-ES"/>
        </w:rPr>
        <w:t xml:space="preserve">orden de prelación establecido en las </w:t>
      </w:r>
      <w:r>
        <w:rPr>
          <w:rFonts w:ascii="Roboto" w:hAnsi="Roboto"/>
          <w:sz w:val="22"/>
          <w:szCs w:val="22"/>
          <w:lang w:val="es-ES"/>
        </w:rPr>
        <w:t>bolsas</w:t>
      </w:r>
      <w:r w:rsidR="00DE17D4" w:rsidRPr="00C26969">
        <w:rPr>
          <w:rFonts w:ascii="Roboto" w:hAnsi="Roboto"/>
          <w:sz w:val="22"/>
          <w:szCs w:val="22"/>
          <w:lang w:val="es-ES"/>
        </w:rPr>
        <w:t xml:space="preserve"> vigentes, garantizando en todo momento los principios de transparencia, eficiencia y adecuación pedagógica.</w:t>
      </w:r>
    </w:p>
    <w:p w14:paraId="52310DD0" w14:textId="77777777" w:rsidR="00DE17D4" w:rsidRPr="00C26969" w:rsidRDefault="00DE17D4" w:rsidP="00E50D95">
      <w:pPr>
        <w:spacing w:before="240" w:after="240" w:line="276" w:lineRule="auto"/>
        <w:jc w:val="center"/>
        <w:rPr>
          <w:rFonts w:ascii="Roboto" w:hAnsi="Roboto"/>
          <w:sz w:val="22"/>
          <w:szCs w:val="22"/>
          <w:lang w:val="es-ES"/>
        </w:rPr>
      </w:pPr>
      <w:r w:rsidRPr="00C26969">
        <w:rPr>
          <w:rFonts w:ascii="Roboto" w:hAnsi="Roboto"/>
          <w:b/>
          <w:bCs/>
          <w:sz w:val="22"/>
          <w:szCs w:val="22"/>
          <w:lang w:val="es-ES"/>
        </w:rPr>
        <w:t>IV</w:t>
      </w:r>
    </w:p>
    <w:p w14:paraId="3EEBD4E1"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Justificada la pertinencia del régimen de contratación laboral del personal experto de sector productivo y acreditada la legalidad del procedimiento de selección mediante concurso de valoración de méritos, resulta necesario determinar la modalidad contractual aplicable.</w:t>
      </w:r>
    </w:p>
    <w:p w14:paraId="7852A04A" w14:textId="1F541ECB"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La reforma laboral operada por el Real </w:t>
      </w:r>
      <w:r w:rsidR="006557D8">
        <w:rPr>
          <w:rFonts w:ascii="Roboto" w:hAnsi="Roboto"/>
          <w:sz w:val="22"/>
          <w:szCs w:val="22"/>
          <w:lang w:val="es-ES"/>
        </w:rPr>
        <w:t>Decreto Ley</w:t>
      </w:r>
      <w:r w:rsidRPr="00C26969">
        <w:rPr>
          <w:rFonts w:ascii="Roboto" w:hAnsi="Roboto"/>
          <w:sz w:val="22"/>
          <w:szCs w:val="22"/>
          <w:lang w:val="es-ES"/>
        </w:rPr>
        <w:t xml:space="preserve"> 32/2021, de 28 de diciembre, ha supuesto una transformación sustancial del régimen jurídico de la contratación temporal en España, con el objetivo de reducir la elevada tasa de temporalidad tanto en el sector público como en el privado. Entre las medidas adoptadas destaca la supresión del contrato por obra o servicio determinado y la reorientación de la temporalidad hacia el contrato fijo-discontinuo.</w:t>
      </w:r>
    </w:p>
    <w:p w14:paraId="14DC2DF2"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En el ámbito privado, esta reforma pretende incentivar la contratación indefinida y corregir el uso abusivo de contratos temporales. En el sector público, la Ley 20/2021, de 28 de diciembre, establece medidas urgentes para la reducción de la temporalidad en la ocupación pública, en línea con los principios de estabilidad y racionalización de la ocupación.</w:t>
      </w:r>
    </w:p>
    <w:p w14:paraId="5DDB6884" w14:textId="32DB8980"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La modificación del artículo 15 del Estatuto de los Trabajadores, aprobado por el Real </w:t>
      </w:r>
      <w:r w:rsidR="006557D8">
        <w:rPr>
          <w:rFonts w:ascii="Roboto" w:hAnsi="Roboto"/>
          <w:sz w:val="22"/>
          <w:szCs w:val="22"/>
          <w:lang w:val="es-ES"/>
        </w:rPr>
        <w:t>Decreto Legislativo</w:t>
      </w:r>
      <w:r w:rsidRPr="00C26969">
        <w:rPr>
          <w:rFonts w:ascii="Roboto" w:hAnsi="Roboto"/>
          <w:sz w:val="22"/>
          <w:szCs w:val="22"/>
          <w:lang w:val="es-ES"/>
        </w:rPr>
        <w:t xml:space="preserve"> 2/2015, de 23 de octubre, y su conexión con el texto refundido de la Ley del Estatuto Básico del Empleado </w:t>
      </w:r>
      <w:r w:rsidR="006557D8">
        <w:rPr>
          <w:rFonts w:ascii="Roboto" w:hAnsi="Roboto"/>
          <w:sz w:val="22"/>
          <w:szCs w:val="22"/>
          <w:lang w:val="es-ES"/>
        </w:rPr>
        <w:t>Público</w:t>
      </w:r>
      <w:r w:rsidRPr="00C26969">
        <w:rPr>
          <w:rFonts w:ascii="Roboto" w:hAnsi="Roboto"/>
          <w:sz w:val="22"/>
          <w:szCs w:val="22"/>
          <w:lang w:val="es-ES"/>
        </w:rPr>
        <w:t xml:space="preserve">, aprobado por Real </w:t>
      </w:r>
      <w:r w:rsidR="006557D8">
        <w:rPr>
          <w:rFonts w:ascii="Roboto" w:hAnsi="Roboto"/>
          <w:sz w:val="22"/>
          <w:szCs w:val="22"/>
          <w:lang w:val="es-ES"/>
        </w:rPr>
        <w:t>Decreto Legislativo</w:t>
      </w:r>
      <w:r w:rsidRPr="00C26969">
        <w:rPr>
          <w:rFonts w:ascii="Roboto" w:hAnsi="Roboto"/>
          <w:sz w:val="22"/>
          <w:szCs w:val="22"/>
          <w:lang w:val="es-ES"/>
        </w:rPr>
        <w:t xml:space="preserve"> 5/2015, plantea cuestiones interpretativas relevantes sobre la aplicación de las modalidades contractuales en el sector público. A esto se suma lo dispuesto en el artículo 8 del II Convenio Colectivo del Personal Laboral al servicio de </w:t>
      </w:r>
      <w:r w:rsidR="0067694C" w:rsidRPr="00C26969">
        <w:rPr>
          <w:rFonts w:ascii="Roboto" w:hAnsi="Roboto"/>
          <w:sz w:val="22"/>
          <w:szCs w:val="22"/>
          <w:lang w:val="es-ES"/>
        </w:rPr>
        <w:t>la administración</w:t>
      </w:r>
      <w:r w:rsidRPr="00C26969">
        <w:rPr>
          <w:rFonts w:ascii="Roboto" w:hAnsi="Roboto"/>
          <w:sz w:val="22"/>
          <w:szCs w:val="22"/>
          <w:lang w:val="es-ES"/>
        </w:rPr>
        <w:t xml:space="preserve"> </w:t>
      </w:r>
      <w:r w:rsidR="0067694C">
        <w:rPr>
          <w:rFonts w:ascii="Roboto" w:hAnsi="Roboto"/>
          <w:sz w:val="22"/>
          <w:szCs w:val="22"/>
          <w:lang w:val="es-ES"/>
        </w:rPr>
        <w:t>a</w:t>
      </w:r>
      <w:r w:rsidRPr="00C26969">
        <w:rPr>
          <w:rFonts w:ascii="Roboto" w:hAnsi="Roboto"/>
          <w:sz w:val="22"/>
          <w:szCs w:val="22"/>
          <w:lang w:val="es-ES"/>
        </w:rPr>
        <w:t>utonómica, publicado en el DOGV de 12 de junio de 1995, que exige que todos los contratos se formalicen por escrito conforme a los modelos oficiales vigentes.</w:t>
      </w:r>
    </w:p>
    <w:p w14:paraId="4545745B" w14:textId="033F3441"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Después de la reforma laboral, los dos únicos modelos oficiales vigentes de contratación temporal son el contrato temporal por circunstancias de la producción y por sustitución. </w:t>
      </w:r>
      <w:r w:rsidR="006E26F7" w:rsidRPr="00C26969">
        <w:rPr>
          <w:rFonts w:ascii="Roboto" w:hAnsi="Roboto"/>
          <w:sz w:val="22"/>
          <w:szCs w:val="22"/>
          <w:lang w:val="es-ES"/>
        </w:rPr>
        <w:t>No obstante</w:t>
      </w:r>
      <w:r w:rsidRPr="00C26969">
        <w:rPr>
          <w:rFonts w:ascii="Roboto" w:hAnsi="Roboto"/>
          <w:sz w:val="22"/>
          <w:szCs w:val="22"/>
          <w:lang w:val="es-ES"/>
        </w:rPr>
        <w:t xml:space="preserve">, ninguno de ellos resulta adecuado para la contratación de </w:t>
      </w:r>
      <w:r w:rsidRPr="00C26969">
        <w:rPr>
          <w:rFonts w:ascii="Roboto" w:hAnsi="Roboto"/>
          <w:sz w:val="22"/>
          <w:szCs w:val="22"/>
          <w:lang w:val="es-ES"/>
        </w:rPr>
        <w:lastRenderedPageBreak/>
        <w:t xml:space="preserve">personal experto de sector productivo, </w:t>
      </w:r>
      <w:r w:rsidR="006E26F7" w:rsidRPr="00C26969">
        <w:rPr>
          <w:rFonts w:ascii="Roboto" w:hAnsi="Roboto"/>
          <w:sz w:val="22"/>
          <w:szCs w:val="22"/>
          <w:lang w:val="es-ES"/>
        </w:rPr>
        <w:t>considerando</w:t>
      </w:r>
      <w:r w:rsidRPr="00C26969">
        <w:rPr>
          <w:rFonts w:ascii="Roboto" w:hAnsi="Roboto"/>
          <w:sz w:val="22"/>
          <w:szCs w:val="22"/>
          <w:lang w:val="es-ES"/>
        </w:rPr>
        <w:t xml:space="preserve"> que no responden a situaciones ocasionales ni se ajustan a los límites temporales regulados.</w:t>
      </w:r>
    </w:p>
    <w:p w14:paraId="148DB030"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En este contexto, y ante la ausencia de negociación colectiva específica que pudiera habilitar el uso del contrato fijo-discontinuo a tiempo parcial, la única modalidad contractual compatible con la legislación vigente es el contrato indefinido ordinario a tiempo parcial.</w:t>
      </w:r>
    </w:p>
    <w:p w14:paraId="1AACCED9" w14:textId="74827FB8"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En cumplimiento de</w:t>
      </w:r>
      <w:r w:rsidR="0067694C">
        <w:rPr>
          <w:rFonts w:ascii="Roboto" w:hAnsi="Roboto"/>
          <w:sz w:val="22"/>
          <w:szCs w:val="22"/>
          <w:lang w:val="es-ES"/>
        </w:rPr>
        <w:t xml:space="preserve"> </w:t>
      </w:r>
      <w:r w:rsidRPr="00C26969">
        <w:rPr>
          <w:rFonts w:ascii="Roboto" w:hAnsi="Roboto"/>
          <w:sz w:val="22"/>
          <w:szCs w:val="22"/>
          <w:lang w:val="es-ES"/>
        </w:rPr>
        <w:t>l</w:t>
      </w:r>
      <w:r w:rsidR="0067694C">
        <w:rPr>
          <w:rFonts w:ascii="Roboto" w:hAnsi="Roboto"/>
          <w:sz w:val="22"/>
          <w:szCs w:val="22"/>
          <w:lang w:val="es-ES"/>
        </w:rPr>
        <w:t>o</w:t>
      </w:r>
      <w:r w:rsidRPr="00C26969">
        <w:rPr>
          <w:rFonts w:ascii="Roboto" w:hAnsi="Roboto"/>
          <w:sz w:val="22"/>
          <w:szCs w:val="22"/>
          <w:lang w:val="es-ES"/>
        </w:rPr>
        <w:t xml:space="preserve"> que se dispone en el artículo 34.9 y en el artículo 12.4.c) del texto refundido de la Ley del Estatuto de los Trabajadores, así como en el Real decreto ley 8/2019, de 8 de marzo, esta orden incorpora un artículo específico sobre registro horario, con </w:t>
      </w:r>
      <w:r w:rsidR="00416E13" w:rsidRPr="00C26969">
        <w:rPr>
          <w:rFonts w:ascii="Roboto" w:hAnsi="Roboto"/>
          <w:sz w:val="22"/>
          <w:szCs w:val="22"/>
          <w:lang w:val="es-ES"/>
        </w:rPr>
        <w:t>el fin</w:t>
      </w:r>
      <w:r w:rsidRPr="00C26969">
        <w:rPr>
          <w:rFonts w:ascii="Roboto" w:hAnsi="Roboto"/>
          <w:sz w:val="22"/>
          <w:szCs w:val="22"/>
          <w:lang w:val="es-ES"/>
        </w:rPr>
        <w:t xml:space="preserve"> de garantizar la transparencia en la prestación de servicios del personal experto del sector productivo y prevenir situaciones de fraude en la contratación a tiempo parcial. Esta medida responde a la obligación legal de documentar la jornada laboral de todos los trabajadores, reforzando el control efectivo de las horas trabajadas, asegurando la trazabilidad de los registros y estableciendo una presunción legal de jornada completa en caso de incumplimiento, conforme a</w:t>
      </w:r>
      <w:r w:rsidR="00D82D93">
        <w:rPr>
          <w:rFonts w:ascii="Roboto" w:hAnsi="Roboto"/>
          <w:sz w:val="22"/>
          <w:szCs w:val="22"/>
          <w:lang w:val="es-ES"/>
        </w:rPr>
        <w:t xml:space="preserve"> </w:t>
      </w:r>
      <w:r w:rsidRPr="00C26969">
        <w:rPr>
          <w:rFonts w:ascii="Roboto" w:hAnsi="Roboto"/>
          <w:sz w:val="22"/>
          <w:szCs w:val="22"/>
          <w:lang w:val="es-ES"/>
        </w:rPr>
        <w:t>l</w:t>
      </w:r>
      <w:r w:rsidR="00D82D93">
        <w:rPr>
          <w:rFonts w:ascii="Roboto" w:hAnsi="Roboto"/>
          <w:sz w:val="22"/>
          <w:szCs w:val="22"/>
          <w:lang w:val="es-ES"/>
        </w:rPr>
        <w:t>o</w:t>
      </w:r>
      <w:r w:rsidRPr="00C26969">
        <w:rPr>
          <w:rFonts w:ascii="Roboto" w:hAnsi="Roboto"/>
          <w:sz w:val="22"/>
          <w:szCs w:val="22"/>
          <w:lang w:val="es-ES"/>
        </w:rPr>
        <w:t xml:space="preserve"> que se prevé en la normativa vigente y en los criterios técnicos de la Inspección de Trabajo y Seguridad Social.</w:t>
      </w:r>
    </w:p>
    <w:p w14:paraId="72881127" w14:textId="77777777" w:rsidR="00DE17D4" w:rsidRPr="00C26969" w:rsidRDefault="00DE17D4" w:rsidP="00E50D95">
      <w:pPr>
        <w:spacing w:before="240" w:after="240" w:line="276" w:lineRule="auto"/>
        <w:jc w:val="center"/>
        <w:rPr>
          <w:rFonts w:ascii="Roboto" w:hAnsi="Roboto"/>
          <w:sz w:val="22"/>
          <w:szCs w:val="22"/>
          <w:lang w:val="es-ES"/>
        </w:rPr>
      </w:pPr>
      <w:r w:rsidRPr="00C26969">
        <w:rPr>
          <w:rFonts w:ascii="Roboto" w:hAnsi="Roboto"/>
          <w:b/>
          <w:bCs/>
          <w:sz w:val="22"/>
          <w:szCs w:val="22"/>
          <w:lang w:val="es-ES"/>
        </w:rPr>
        <w:t>V</w:t>
      </w:r>
    </w:p>
    <w:p w14:paraId="6906F974"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La presente orden tiene por objeto regular la incorporación de personal experto procedente del sector productivo en los centros educativos, en el marco de la mejora de la calidad de la formación profesional. En este contexto, se considera oportuno habilitar, a través de esta orden, la incorporación de personas expertas sénior de empresa, la experiencia acumulada de la cual constituye un recurso estratégico para la transferencia de conocimiento práctico y el fortalecimiento de la conexión entre el sistema educativo y el entorno productivo.</w:t>
      </w:r>
    </w:p>
    <w:p w14:paraId="4B9CD3BF"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La figura del personal experto del sector productivo se orienta fundamentalmente hacia la interconexión real y directa con el tejido productivo, resultando especialmente relevante en aquellos ámbitos profesionales caracterizados por un alto grado de especificidad o por la rapidez de los cambios tecnológicos o productivos. Esta figura está pensada para aquellos profesionales que se encuentran actualmente trabajando en un determinado campo profesional, puesto que su experiencia y conocimiento actualizado resultan imprescindibles para asegurar una formación de calidad en esos ámbitos.</w:t>
      </w:r>
    </w:p>
    <w:p w14:paraId="5A7422D9"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La incorporación de estos expertos al sistema educativo garantiza que el alumnado acceda a competencias y saberes directamente vinculados a la realidad laboral presente, contribuyendo así a la excelencia y relevancia de las enseñanzas impartidas.</w:t>
      </w:r>
    </w:p>
    <w:p w14:paraId="3469BE37" w14:textId="5C5579F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lastRenderedPageBreak/>
        <w:t>Conforme a</w:t>
      </w:r>
      <w:r w:rsidR="00F42BD7">
        <w:rPr>
          <w:rFonts w:ascii="Roboto" w:hAnsi="Roboto"/>
          <w:sz w:val="22"/>
          <w:szCs w:val="22"/>
          <w:lang w:val="es-ES"/>
        </w:rPr>
        <w:t xml:space="preserve"> </w:t>
      </w:r>
      <w:r w:rsidRPr="00C26969">
        <w:rPr>
          <w:rFonts w:ascii="Roboto" w:hAnsi="Roboto"/>
          <w:sz w:val="22"/>
          <w:szCs w:val="22"/>
          <w:lang w:val="es-ES"/>
        </w:rPr>
        <w:t>l</w:t>
      </w:r>
      <w:r w:rsidR="00F42BD7">
        <w:rPr>
          <w:rFonts w:ascii="Roboto" w:hAnsi="Roboto"/>
          <w:sz w:val="22"/>
          <w:szCs w:val="22"/>
          <w:lang w:val="es-ES"/>
        </w:rPr>
        <w:t>o</w:t>
      </w:r>
      <w:r w:rsidRPr="00C26969">
        <w:rPr>
          <w:rFonts w:ascii="Roboto" w:hAnsi="Roboto"/>
          <w:sz w:val="22"/>
          <w:szCs w:val="22"/>
          <w:lang w:val="es-ES"/>
        </w:rPr>
        <w:t xml:space="preserve"> que se prevé en el artículo 171 del Real Decreto 659/2023, de 18 de julio, por el cual se des</w:t>
      </w:r>
      <w:r w:rsidR="00F42BD7">
        <w:rPr>
          <w:rFonts w:ascii="Roboto" w:hAnsi="Roboto"/>
          <w:sz w:val="22"/>
          <w:szCs w:val="22"/>
          <w:lang w:val="es-ES"/>
        </w:rPr>
        <w:t>ar</w:t>
      </w:r>
      <w:r w:rsidRPr="00C26969">
        <w:rPr>
          <w:rFonts w:ascii="Roboto" w:hAnsi="Roboto"/>
          <w:sz w:val="22"/>
          <w:szCs w:val="22"/>
          <w:lang w:val="es-ES"/>
        </w:rPr>
        <w:t xml:space="preserve">rolla la ordenación del Sistema de Formación Profesional, se contempla la posibilidad </w:t>
      </w:r>
      <w:r w:rsidR="00F42BD7">
        <w:rPr>
          <w:rFonts w:ascii="Roboto" w:hAnsi="Roboto"/>
          <w:sz w:val="22"/>
          <w:szCs w:val="22"/>
          <w:lang w:val="es-ES"/>
        </w:rPr>
        <w:t xml:space="preserve">de </w:t>
      </w:r>
      <w:r w:rsidRPr="00C26969">
        <w:rPr>
          <w:rFonts w:ascii="Roboto" w:hAnsi="Roboto"/>
          <w:sz w:val="22"/>
          <w:szCs w:val="22"/>
          <w:lang w:val="es-ES"/>
        </w:rPr>
        <w:t>que estos profesionales puedan ser contratados en régimen de jornada reducida, compatible con el desarrollo de la acción formativa. A tal efecto, se incorpora en esta orden una disposición adicional que habilita expresamente su contratación a tiempo parcial, en condiciones que respetan su situación laboral y su proceso de jubilación.</w:t>
      </w:r>
    </w:p>
    <w:p w14:paraId="57B32696" w14:textId="086CF102"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La contratación efectiva de este personal experto sénior queda supeditada a la decisión de la </w:t>
      </w:r>
      <w:r w:rsidR="00F42BD7">
        <w:rPr>
          <w:rFonts w:ascii="Roboto" w:hAnsi="Roboto"/>
          <w:sz w:val="22"/>
          <w:szCs w:val="22"/>
          <w:lang w:val="es-ES"/>
        </w:rPr>
        <w:t>c</w:t>
      </w:r>
      <w:r w:rsidRPr="00C26969">
        <w:rPr>
          <w:rFonts w:ascii="Roboto" w:hAnsi="Roboto"/>
          <w:sz w:val="22"/>
          <w:szCs w:val="22"/>
          <w:lang w:val="es-ES"/>
        </w:rPr>
        <w:t>onseller</w:t>
      </w:r>
      <w:r w:rsidR="00F42BD7">
        <w:rPr>
          <w:rFonts w:ascii="Roboto" w:hAnsi="Roboto"/>
          <w:sz w:val="22"/>
          <w:szCs w:val="22"/>
          <w:lang w:val="es-ES"/>
        </w:rPr>
        <w:t>i</w:t>
      </w:r>
      <w:r w:rsidRPr="00C26969">
        <w:rPr>
          <w:rFonts w:ascii="Roboto" w:hAnsi="Roboto"/>
          <w:sz w:val="22"/>
          <w:szCs w:val="22"/>
          <w:lang w:val="es-ES"/>
        </w:rPr>
        <w:t xml:space="preserve">a competente en materia de Educación, y, en todo caso, se regirá, en </w:t>
      </w:r>
      <w:r w:rsidR="00BB4EDB">
        <w:rPr>
          <w:rFonts w:ascii="Roboto" w:hAnsi="Roboto"/>
          <w:sz w:val="22"/>
          <w:szCs w:val="22"/>
          <w:lang w:val="es-ES"/>
        </w:rPr>
        <w:t>lo</w:t>
      </w:r>
      <w:r w:rsidRPr="00C26969">
        <w:rPr>
          <w:rFonts w:ascii="Roboto" w:hAnsi="Roboto"/>
          <w:sz w:val="22"/>
          <w:szCs w:val="22"/>
          <w:lang w:val="es-ES"/>
        </w:rPr>
        <w:t xml:space="preserve"> que result</w:t>
      </w:r>
      <w:r w:rsidR="00F42BD7">
        <w:rPr>
          <w:rFonts w:ascii="Roboto" w:hAnsi="Roboto"/>
          <w:sz w:val="22"/>
          <w:szCs w:val="22"/>
          <w:lang w:val="es-ES"/>
        </w:rPr>
        <w:t>e</w:t>
      </w:r>
      <w:r w:rsidRPr="00C26969">
        <w:rPr>
          <w:rFonts w:ascii="Roboto" w:hAnsi="Roboto"/>
          <w:sz w:val="22"/>
          <w:szCs w:val="22"/>
          <w:lang w:val="es-ES"/>
        </w:rPr>
        <w:t xml:space="preserve"> compatible, por el régimen previsto en esta orden para el personal experto del sector productivo. Con esto se garantiza la coherencia normativa, la seguridad jurídica y la adecuada integración de estos perfiles en el sistema educativo.</w:t>
      </w:r>
    </w:p>
    <w:p w14:paraId="0EDC23D5" w14:textId="014FEB62"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Esta iniciativa se alinea con los principios de sostenibilidad del conocimiento, envejecimiento activo y colaboración </w:t>
      </w:r>
      <w:r w:rsidR="00803467" w:rsidRPr="00C26969">
        <w:rPr>
          <w:rFonts w:ascii="Roboto" w:hAnsi="Roboto"/>
          <w:sz w:val="22"/>
          <w:szCs w:val="22"/>
          <w:lang w:val="es-ES"/>
        </w:rPr>
        <w:t>p</w:t>
      </w:r>
      <w:r w:rsidR="00A9395A" w:rsidRPr="00C26969">
        <w:rPr>
          <w:rFonts w:ascii="Roboto" w:hAnsi="Roboto"/>
          <w:sz w:val="22"/>
          <w:szCs w:val="22"/>
          <w:lang w:val="es-ES"/>
        </w:rPr>
        <w:t>ú</w:t>
      </w:r>
      <w:r w:rsidR="00803467" w:rsidRPr="00C26969">
        <w:rPr>
          <w:rFonts w:ascii="Roboto" w:hAnsi="Roboto"/>
          <w:sz w:val="22"/>
          <w:szCs w:val="22"/>
          <w:lang w:val="es-ES"/>
        </w:rPr>
        <w:t>blic</w:t>
      </w:r>
      <w:r w:rsidR="00F42BD7">
        <w:rPr>
          <w:rFonts w:ascii="Roboto" w:hAnsi="Roboto"/>
          <w:sz w:val="22"/>
          <w:szCs w:val="22"/>
          <w:lang w:val="es-ES"/>
        </w:rPr>
        <w:t>o</w:t>
      </w:r>
      <w:r w:rsidR="00A9395A" w:rsidRPr="00C26969">
        <w:rPr>
          <w:rFonts w:ascii="Roboto" w:hAnsi="Roboto"/>
          <w:sz w:val="22"/>
          <w:szCs w:val="22"/>
          <w:lang w:val="es-ES"/>
        </w:rPr>
        <w:t>-</w:t>
      </w:r>
      <w:r w:rsidR="00803467" w:rsidRPr="00C26969">
        <w:rPr>
          <w:rFonts w:ascii="Roboto" w:hAnsi="Roboto"/>
          <w:sz w:val="22"/>
          <w:szCs w:val="22"/>
          <w:lang w:val="es-ES"/>
        </w:rPr>
        <w:t>privada</w:t>
      </w:r>
      <w:r w:rsidRPr="00C26969">
        <w:rPr>
          <w:rFonts w:ascii="Roboto" w:hAnsi="Roboto"/>
          <w:sz w:val="22"/>
          <w:szCs w:val="22"/>
          <w:lang w:val="es-ES"/>
        </w:rPr>
        <w:t>, contribuyendo a una formación profesional más dinámica, actualizada y conectada con la realidad del mercado laboral.</w:t>
      </w:r>
    </w:p>
    <w:p w14:paraId="2E5765F7" w14:textId="77777777" w:rsidR="00DE17D4" w:rsidRPr="00C26969" w:rsidRDefault="00DE17D4" w:rsidP="00E50D95">
      <w:pPr>
        <w:spacing w:before="240" w:after="240" w:line="276" w:lineRule="auto"/>
        <w:jc w:val="center"/>
        <w:rPr>
          <w:rFonts w:ascii="Roboto" w:hAnsi="Roboto"/>
          <w:b/>
          <w:bCs/>
          <w:sz w:val="22"/>
          <w:szCs w:val="22"/>
          <w:lang w:val="es-ES"/>
        </w:rPr>
      </w:pPr>
      <w:r w:rsidRPr="00C26969">
        <w:rPr>
          <w:rFonts w:ascii="Roboto" w:hAnsi="Roboto"/>
          <w:b/>
          <w:bCs/>
          <w:sz w:val="22"/>
          <w:szCs w:val="22"/>
          <w:lang w:val="es-ES"/>
        </w:rPr>
        <w:t>VI</w:t>
      </w:r>
    </w:p>
    <w:p w14:paraId="69EF886C" w14:textId="1E140F84"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En este contexto, el Decreto 97/2025, de 25 de junio, del Conse</w:t>
      </w:r>
      <w:r w:rsidR="00847BAE">
        <w:rPr>
          <w:rFonts w:ascii="Roboto" w:hAnsi="Roboto"/>
          <w:sz w:val="22"/>
          <w:szCs w:val="22"/>
          <w:lang w:val="es-ES"/>
        </w:rPr>
        <w:t>ll</w:t>
      </w:r>
      <w:r w:rsidRPr="00C26969">
        <w:rPr>
          <w:rFonts w:ascii="Roboto" w:hAnsi="Roboto"/>
          <w:sz w:val="22"/>
          <w:szCs w:val="22"/>
          <w:lang w:val="es-ES"/>
        </w:rPr>
        <w:t xml:space="preserve">, establece el régimen de contratación de expertos del sector productivo y profesorado especialista, proporcionando el instrumento jurídico necesario para dar cumplimiento a las previsiones contenidas en la Ley Orgánica 3/2022, de 31 de marzo, y en el Real Decreto 659/2023, de 18 de julio. </w:t>
      </w:r>
      <w:r w:rsidR="00416E13" w:rsidRPr="00C26969">
        <w:rPr>
          <w:rFonts w:ascii="Roboto" w:hAnsi="Roboto"/>
          <w:sz w:val="22"/>
          <w:szCs w:val="22"/>
          <w:lang w:val="es-ES"/>
        </w:rPr>
        <w:t>No obstante</w:t>
      </w:r>
      <w:r w:rsidRPr="00C26969">
        <w:rPr>
          <w:rFonts w:ascii="Roboto" w:hAnsi="Roboto"/>
          <w:sz w:val="22"/>
          <w:szCs w:val="22"/>
          <w:lang w:val="es-ES"/>
        </w:rPr>
        <w:t>, resulta necesario des</w:t>
      </w:r>
      <w:r w:rsidR="00F42BD7">
        <w:rPr>
          <w:rFonts w:ascii="Roboto" w:hAnsi="Roboto"/>
          <w:sz w:val="22"/>
          <w:szCs w:val="22"/>
          <w:lang w:val="es-ES"/>
        </w:rPr>
        <w:t>ar</w:t>
      </w:r>
      <w:r w:rsidRPr="00C26969">
        <w:rPr>
          <w:rFonts w:ascii="Roboto" w:hAnsi="Roboto"/>
          <w:sz w:val="22"/>
          <w:szCs w:val="22"/>
          <w:lang w:val="es-ES"/>
        </w:rPr>
        <w:t xml:space="preserve">rollar reglamentariamente este régimen, concretando los aspectos operativos, procedimentales y de gestión que permiten su aplicación efectiva por parte de </w:t>
      </w:r>
      <w:r w:rsidR="007B565F" w:rsidRPr="00C26969">
        <w:rPr>
          <w:rFonts w:ascii="Roboto" w:hAnsi="Roboto"/>
          <w:sz w:val="22"/>
          <w:szCs w:val="22"/>
          <w:lang w:val="es-ES"/>
        </w:rPr>
        <w:t>la</w:t>
      </w:r>
      <w:r w:rsidR="00F42BD7">
        <w:rPr>
          <w:rFonts w:ascii="Roboto" w:hAnsi="Roboto"/>
          <w:sz w:val="22"/>
          <w:szCs w:val="22"/>
          <w:lang w:val="es-ES"/>
        </w:rPr>
        <w:t xml:space="preserve"> </w:t>
      </w:r>
      <w:r w:rsidR="00A9395A" w:rsidRPr="00C26969">
        <w:rPr>
          <w:rFonts w:ascii="Roboto" w:hAnsi="Roboto"/>
          <w:sz w:val="22"/>
          <w:szCs w:val="22"/>
          <w:lang w:val="es-ES"/>
        </w:rPr>
        <w:t>A</w:t>
      </w:r>
      <w:r w:rsidR="00311CF9" w:rsidRPr="00C26969">
        <w:rPr>
          <w:rFonts w:ascii="Roboto" w:hAnsi="Roboto"/>
          <w:sz w:val="22"/>
          <w:szCs w:val="22"/>
          <w:lang w:val="es-ES"/>
        </w:rPr>
        <w:t>dministració</w:t>
      </w:r>
      <w:r w:rsidR="00F42BD7">
        <w:rPr>
          <w:rFonts w:ascii="Roboto" w:hAnsi="Roboto"/>
          <w:sz w:val="22"/>
          <w:szCs w:val="22"/>
          <w:lang w:val="es-ES"/>
        </w:rPr>
        <w:t>n</w:t>
      </w:r>
      <w:r w:rsidR="007B565F" w:rsidRPr="00C26969">
        <w:rPr>
          <w:rFonts w:ascii="Roboto" w:hAnsi="Roboto"/>
          <w:sz w:val="22"/>
          <w:szCs w:val="22"/>
          <w:lang w:val="es-ES"/>
        </w:rPr>
        <w:t xml:space="preserve"> educativa</w:t>
      </w:r>
      <w:r w:rsidRPr="00C26969">
        <w:rPr>
          <w:rFonts w:ascii="Roboto" w:hAnsi="Roboto"/>
          <w:sz w:val="22"/>
          <w:szCs w:val="22"/>
          <w:lang w:val="es-ES"/>
        </w:rPr>
        <w:t>.</w:t>
      </w:r>
    </w:p>
    <w:p w14:paraId="25519351" w14:textId="3603153D"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La presente orden tiene por objeto des</w:t>
      </w:r>
      <w:r w:rsidR="00F42BD7">
        <w:rPr>
          <w:rFonts w:ascii="Roboto" w:hAnsi="Roboto"/>
          <w:sz w:val="22"/>
          <w:szCs w:val="22"/>
          <w:lang w:val="es-ES"/>
        </w:rPr>
        <w:t>ar</w:t>
      </w:r>
      <w:r w:rsidRPr="00C26969">
        <w:rPr>
          <w:rFonts w:ascii="Roboto" w:hAnsi="Roboto"/>
          <w:sz w:val="22"/>
          <w:szCs w:val="22"/>
          <w:lang w:val="es-ES"/>
        </w:rPr>
        <w:t>rollar el régimen jurídico aplicable al personal experto del sector productivo que, conforme al artículo 1 del Decreto 97/2025, de 25 de junio, del Consell, puede ser contratado para impartir enseñanzas de Formación Profesional en centros públicos no universitarios dependientes de</w:t>
      </w:r>
      <w:r w:rsidR="00F42BD7">
        <w:rPr>
          <w:rFonts w:ascii="Roboto" w:hAnsi="Roboto"/>
          <w:sz w:val="22"/>
          <w:szCs w:val="22"/>
          <w:lang w:val="es-ES"/>
        </w:rPr>
        <w:t xml:space="preserve"> </w:t>
      </w:r>
      <w:r w:rsidRPr="00C26969">
        <w:rPr>
          <w:rFonts w:ascii="Roboto" w:hAnsi="Roboto"/>
          <w:sz w:val="22"/>
          <w:szCs w:val="22"/>
          <w:lang w:val="es-ES"/>
        </w:rPr>
        <w:t>l</w:t>
      </w:r>
      <w:r w:rsidR="00F42BD7">
        <w:rPr>
          <w:rFonts w:ascii="Roboto" w:hAnsi="Roboto"/>
          <w:sz w:val="22"/>
          <w:szCs w:val="22"/>
          <w:lang w:val="es-ES"/>
        </w:rPr>
        <w:t xml:space="preserve">a </w:t>
      </w:r>
      <w:r w:rsidR="00F42BD7" w:rsidRPr="00C26969">
        <w:rPr>
          <w:rFonts w:ascii="Roboto" w:hAnsi="Roboto"/>
          <w:sz w:val="22"/>
          <w:szCs w:val="22"/>
          <w:lang w:val="es-ES"/>
        </w:rPr>
        <w:t>Administración</w:t>
      </w:r>
      <w:r w:rsidR="007B565F" w:rsidRPr="00C26969">
        <w:rPr>
          <w:rFonts w:ascii="Roboto" w:hAnsi="Roboto"/>
          <w:sz w:val="22"/>
          <w:szCs w:val="22"/>
          <w:lang w:val="es-ES"/>
        </w:rPr>
        <w:t xml:space="preserve"> educativa</w:t>
      </w:r>
      <w:r w:rsidRPr="00C26969">
        <w:rPr>
          <w:rFonts w:ascii="Roboto" w:hAnsi="Roboto"/>
          <w:sz w:val="22"/>
          <w:szCs w:val="22"/>
          <w:lang w:val="es-ES"/>
        </w:rPr>
        <w:t xml:space="preserve"> de la Generalitat Valenciana.</w:t>
      </w:r>
    </w:p>
    <w:p w14:paraId="458D5C79" w14:textId="4007A500"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Esta orden establece los procedimientos de </w:t>
      </w:r>
      <w:r w:rsidR="004852B4" w:rsidRPr="00C26969">
        <w:rPr>
          <w:rFonts w:ascii="Roboto" w:hAnsi="Roboto"/>
          <w:sz w:val="22"/>
          <w:szCs w:val="22"/>
          <w:lang w:val="es-ES"/>
        </w:rPr>
        <w:t xml:space="preserve">determinación de </w:t>
      </w:r>
      <w:r w:rsidR="00F42BD7">
        <w:rPr>
          <w:rFonts w:ascii="Roboto" w:hAnsi="Roboto"/>
          <w:sz w:val="22"/>
          <w:szCs w:val="22"/>
          <w:lang w:val="es-ES"/>
        </w:rPr>
        <w:t>puestos</w:t>
      </w:r>
      <w:r w:rsidRPr="00C26969">
        <w:rPr>
          <w:rFonts w:ascii="Roboto" w:hAnsi="Roboto"/>
          <w:sz w:val="22"/>
          <w:szCs w:val="22"/>
          <w:lang w:val="es-ES"/>
        </w:rPr>
        <w:t>,</w:t>
      </w:r>
      <w:r w:rsidR="004852B4" w:rsidRPr="00C26969">
        <w:rPr>
          <w:rFonts w:ascii="Roboto" w:hAnsi="Roboto"/>
          <w:sz w:val="22"/>
          <w:szCs w:val="22"/>
          <w:lang w:val="es-ES"/>
        </w:rPr>
        <w:t xml:space="preserve"> provisión y contratación</w:t>
      </w:r>
      <w:r w:rsidRPr="00C26969">
        <w:rPr>
          <w:rFonts w:ascii="Roboto" w:hAnsi="Roboto"/>
          <w:sz w:val="22"/>
          <w:szCs w:val="22"/>
          <w:lang w:val="es-ES"/>
        </w:rPr>
        <w:t xml:space="preserve"> del personal experto del sector productivo, garantizando que su participación se ajuste a los supuestos excepcionales previstos por la normativa estatal, </w:t>
      </w:r>
      <w:r w:rsidR="00685474" w:rsidRPr="00C26969">
        <w:rPr>
          <w:rFonts w:ascii="Roboto" w:hAnsi="Roboto"/>
          <w:sz w:val="22"/>
          <w:szCs w:val="22"/>
          <w:lang w:val="es-ES"/>
        </w:rPr>
        <w:t>bajo</w:t>
      </w:r>
      <w:r w:rsidRPr="00C26969">
        <w:rPr>
          <w:rFonts w:ascii="Roboto" w:hAnsi="Roboto"/>
          <w:sz w:val="22"/>
          <w:szCs w:val="22"/>
          <w:lang w:val="es-ES"/>
        </w:rPr>
        <w:t xml:space="preserve"> la dirección pedagógica del profesorado de los centros, y promoviendo la colaboración entre el sistema educativo y el entorno productivo, conforme a los principios de profesionalidad, legalidad y equidad.</w:t>
      </w:r>
    </w:p>
    <w:p w14:paraId="5B2163D3" w14:textId="4F57BC60"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lastRenderedPageBreak/>
        <w:t>As</w:t>
      </w:r>
      <w:r w:rsidR="00F42BD7">
        <w:rPr>
          <w:rFonts w:ascii="Roboto" w:hAnsi="Roboto"/>
          <w:sz w:val="22"/>
          <w:szCs w:val="22"/>
          <w:lang w:val="es-ES"/>
        </w:rPr>
        <w:t>i</w:t>
      </w:r>
      <w:r w:rsidRPr="00C26969">
        <w:rPr>
          <w:rFonts w:ascii="Roboto" w:hAnsi="Roboto"/>
          <w:sz w:val="22"/>
          <w:szCs w:val="22"/>
          <w:lang w:val="es-ES"/>
        </w:rPr>
        <w:t>mismo, esta orden incorpora varias disposiciones adicionales que refuerzan su contenido normativo y garantizan la correcta aplicación del Decreto 97/2025, de 25 de junio, del Conse</w:t>
      </w:r>
      <w:r w:rsidR="00F42BD7">
        <w:rPr>
          <w:rFonts w:ascii="Roboto" w:hAnsi="Roboto"/>
          <w:sz w:val="22"/>
          <w:szCs w:val="22"/>
          <w:lang w:val="es-ES"/>
        </w:rPr>
        <w:t>ll</w:t>
      </w:r>
      <w:r w:rsidRPr="00C26969">
        <w:rPr>
          <w:rFonts w:ascii="Roboto" w:hAnsi="Roboto"/>
          <w:sz w:val="22"/>
          <w:szCs w:val="22"/>
          <w:lang w:val="es-ES"/>
        </w:rPr>
        <w:t xml:space="preserve">. </w:t>
      </w:r>
    </w:p>
    <w:p w14:paraId="2550BBD8" w14:textId="537E7358"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En</w:t>
      </w:r>
      <w:r w:rsidR="002A5078" w:rsidRPr="00C26969">
        <w:rPr>
          <w:rFonts w:ascii="Roboto" w:hAnsi="Roboto"/>
          <w:sz w:val="22"/>
          <w:szCs w:val="22"/>
          <w:lang w:val="es-ES"/>
        </w:rPr>
        <w:t xml:space="preserve"> primer lugar,</w:t>
      </w:r>
      <w:r w:rsidRPr="00C26969">
        <w:rPr>
          <w:rFonts w:ascii="Roboto" w:hAnsi="Roboto"/>
          <w:sz w:val="22"/>
          <w:szCs w:val="22"/>
          <w:lang w:val="es-ES"/>
        </w:rPr>
        <w:t xml:space="preserve"> </w:t>
      </w:r>
      <w:r w:rsidR="002A5078" w:rsidRPr="00C26969">
        <w:rPr>
          <w:rFonts w:ascii="Roboto" w:hAnsi="Roboto"/>
          <w:sz w:val="22"/>
          <w:szCs w:val="22"/>
          <w:lang w:val="es-ES"/>
        </w:rPr>
        <w:t xml:space="preserve">en </w:t>
      </w:r>
      <w:r w:rsidRPr="00C26969">
        <w:rPr>
          <w:rFonts w:ascii="Roboto" w:hAnsi="Roboto"/>
          <w:sz w:val="22"/>
          <w:szCs w:val="22"/>
          <w:lang w:val="es-ES"/>
        </w:rPr>
        <w:t>la disposición adiciona</w:t>
      </w:r>
      <w:r w:rsidR="002A5078" w:rsidRPr="00C26969">
        <w:rPr>
          <w:rFonts w:ascii="Roboto" w:hAnsi="Roboto"/>
          <w:sz w:val="22"/>
          <w:szCs w:val="22"/>
          <w:lang w:val="es-ES"/>
        </w:rPr>
        <w:t>l primera</w:t>
      </w:r>
      <w:r w:rsidRPr="00C26969">
        <w:rPr>
          <w:rFonts w:ascii="Roboto" w:hAnsi="Roboto"/>
          <w:sz w:val="22"/>
          <w:szCs w:val="22"/>
          <w:lang w:val="es-ES"/>
        </w:rPr>
        <w:t xml:space="preserve"> se regula la figura del experto o experta sénior de empresa, en atención a</w:t>
      </w:r>
      <w:r w:rsidR="00F42BD7">
        <w:rPr>
          <w:rFonts w:ascii="Roboto" w:hAnsi="Roboto"/>
          <w:sz w:val="22"/>
          <w:szCs w:val="22"/>
          <w:lang w:val="es-ES"/>
        </w:rPr>
        <w:t xml:space="preserve"> </w:t>
      </w:r>
      <w:r w:rsidRPr="00C26969">
        <w:rPr>
          <w:rFonts w:ascii="Roboto" w:hAnsi="Roboto"/>
          <w:sz w:val="22"/>
          <w:szCs w:val="22"/>
          <w:lang w:val="es-ES"/>
        </w:rPr>
        <w:t>l</w:t>
      </w:r>
      <w:r w:rsidR="00F42BD7">
        <w:rPr>
          <w:rFonts w:ascii="Roboto" w:hAnsi="Roboto"/>
          <w:sz w:val="22"/>
          <w:szCs w:val="22"/>
          <w:lang w:val="es-ES"/>
        </w:rPr>
        <w:t>o</w:t>
      </w:r>
      <w:r w:rsidRPr="00C26969">
        <w:rPr>
          <w:rFonts w:ascii="Roboto" w:hAnsi="Roboto"/>
          <w:sz w:val="22"/>
          <w:szCs w:val="22"/>
          <w:lang w:val="es-ES"/>
        </w:rPr>
        <w:t xml:space="preserve"> que se prevé en el artículo 171 del Real Decreto 659/2023, como vía para aprovechar la experiencia acumulada de profesionales próximos a la jubilación, o ya jubilados, en beneficio de la calidad formativa. </w:t>
      </w:r>
    </w:p>
    <w:p w14:paraId="254307D7" w14:textId="5195D2A4"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La disposición adicional </w:t>
      </w:r>
      <w:r w:rsidR="002A5078" w:rsidRPr="00C26969">
        <w:rPr>
          <w:rFonts w:ascii="Roboto" w:hAnsi="Roboto"/>
          <w:sz w:val="22"/>
          <w:szCs w:val="22"/>
          <w:lang w:val="es-ES"/>
        </w:rPr>
        <w:t>segunda</w:t>
      </w:r>
      <w:r w:rsidRPr="00C26969">
        <w:rPr>
          <w:rFonts w:ascii="Roboto" w:hAnsi="Roboto"/>
          <w:sz w:val="22"/>
          <w:szCs w:val="22"/>
          <w:lang w:val="es-ES"/>
        </w:rPr>
        <w:t xml:space="preserve"> refuerza la formación inicial y el acompañamiento pedagógico del personal experto, conforme al artículo 170.4 de la Ley Orgánica 3/2022, de 31 de marzo, facilitando su integración en los equipos docentes y la mejora de la práctica educativa. </w:t>
      </w:r>
    </w:p>
    <w:p w14:paraId="179089B1" w14:textId="4CE953A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En la disposición adicional </w:t>
      </w:r>
      <w:r w:rsidR="002A5078" w:rsidRPr="00C26969">
        <w:rPr>
          <w:rFonts w:ascii="Roboto" w:hAnsi="Roboto"/>
          <w:sz w:val="22"/>
          <w:szCs w:val="22"/>
          <w:lang w:val="es-ES"/>
        </w:rPr>
        <w:t>tercera</w:t>
      </w:r>
      <w:r w:rsidRPr="00C26969">
        <w:rPr>
          <w:rFonts w:ascii="Roboto" w:hAnsi="Roboto"/>
          <w:sz w:val="22"/>
          <w:szCs w:val="22"/>
          <w:lang w:val="es-ES"/>
        </w:rPr>
        <w:t xml:space="preserve"> se contempla la aplicación de medidas de prevención de riesgos laborales y de protección social, especialmente en entornos técnicos o industriales, conforme a la Ley 31/1995 y en el Estatuto de los Trabajadores, garantizando condiciones laborales seguras y equitativas. </w:t>
      </w:r>
    </w:p>
    <w:p w14:paraId="1EFF02D3" w14:textId="06D5EA7F"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En la disposición adicional </w:t>
      </w:r>
      <w:r w:rsidR="002A5078" w:rsidRPr="00C26969">
        <w:rPr>
          <w:rFonts w:ascii="Roboto" w:hAnsi="Roboto"/>
          <w:sz w:val="22"/>
          <w:szCs w:val="22"/>
          <w:lang w:val="es-ES"/>
        </w:rPr>
        <w:t>cuarta</w:t>
      </w:r>
      <w:r w:rsidRPr="00C26969">
        <w:rPr>
          <w:rFonts w:ascii="Roboto" w:hAnsi="Roboto"/>
          <w:sz w:val="22"/>
          <w:szCs w:val="22"/>
          <w:lang w:val="es-ES"/>
        </w:rPr>
        <w:t xml:space="preserve"> se establece la posibilidad de iniciar procesos de negociación colectiva para este colectivo, conforme a</w:t>
      </w:r>
      <w:r w:rsidR="00F42BD7">
        <w:rPr>
          <w:rFonts w:ascii="Roboto" w:hAnsi="Roboto"/>
          <w:sz w:val="22"/>
          <w:szCs w:val="22"/>
          <w:lang w:val="es-ES"/>
        </w:rPr>
        <w:t xml:space="preserve"> </w:t>
      </w:r>
      <w:r w:rsidRPr="00C26969">
        <w:rPr>
          <w:rFonts w:ascii="Roboto" w:hAnsi="Roboto"/>
          <w:sz w:val="22"/>
          <w:szCs w:val="22"/>
          <w:lang w:val="es-ES"/>
        </w:rPr>
        <w:t>l</w:t>
      </w:r>
      <w:r w:rsidR="00F42BD7">
        <w:rPr>
          <w:rFonts w:ascii="Roboto" w:hAnsi="Roboto"/>
          <w:sz w:val="22"/>
          <w:szCs w:val="22"/>
          <w:lang w:val="es-ES"/>
        </w:rPr>
        <w:t>o</w:t>
      </w:r>
      <w:r w:rsidRPr="00C26969">
        <w:rPr>
          <w:rFonts w:ascii="Roboto" w:hAnsi="Roboto"/>
          <w:sz w:val="22"/>
          <w:szCs w:val="22"/>
          <w:lang w:val="es-ES"/>
        </w:rPr>
        <w:t xml:space="preserve"> que se dispone en el Estatuto de los Trabajadores, con </w:t>
      </w:r>
      <w:r w:rsidR="00685474" w:rsidRPr="00C26969">
        <w:rPr>
          <w:rFonts w:ascii="Roboto" w:hAnsi="Roboto"/>
          <w:sz w:val="22"/>
          <w:szCs w:val="22"/>
          <w:lang w:val="es-ES"/>
        </w:rPr>
        <w:t>el fin</w:t>
      </w:r>
      <w:r w:rsidRPr="00C26969">
        <w:rPr>
          <w:rFonts w:ascii="Roboto" w:hAnsi="Roboto"/>
          <w:sz w:val="22"/>
          <w:szCs w:val="22"/>
          <w:lang w:val="es-ES"/>
        </w:rPr>
        <w:t xml:space="preserve"> de establecer un marco laboral específico que responda a sus características funcionales y organizativas.</w:t>
      </w:r>
    </w:p>
    <w:p w14:paraId="381C22FB" w14:textId="05F6F744"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Finalmente, la disposición adicional </w:t>
      </w:r>
      <w:r w:rsidR="002A5078" w:rsidRPr="00C26969">
        <w:rPr>
          <w:rFonts w:ascii="Roboto" w:hAnsi="Roboto"/>
          <w:sz w:val="22"/>
          <w:szCs w:val="22"/>
          <w:lang w:val="es-ES"/>
        </w:rPr>
        <w:t>quinta</w:t>
      </w:r>
      <w:r w:rsidRPr="00C26969">
        <w:rPr>
          <w:rFonts w:ascii="Roboto" w:hAnsi="Roboto"/>
          <w:sz w:val="22"/>
          <w:szCs w:val="22"/>
          <w:lang w:val="es-ES"/>
        </w:rPr>
        <w:t xml:space="preserve"> contempla la facultad de la </w:t>
      </w:r>
      <w:r w:rsidR="00F42BD7">
        <w:rPr>
          <w:rFonts w:ascii="Roboto" w:hAnsi="Roboto"/>
          <w:sz w:val="22"/>
          <w:szCs w:val="22"/>
          <w:lang w:val="es-ES"/>
        </w:rPr>
        <w:t>d</w:t>
      </w:r>
      <w:r w:rsidRPr="00C26969">
        <w:rPr>
          <w:rFonts w:ascii="Roboto" w:hAnsi="Roboto"/>
          <w:sz w:val="22"/>
          <w:szCs w:val="22"/>
          <w:lang w:val="es-ES"/>
        </w:rPr>
        <w:t xml:space="preserve">irección </w:t>
      </w:r>
      <w:r w:rsidR="00F42BD7">
        <w:rPr>
          <w:rFonts w:ascii="Roboto" w:hAnsi="Roboto"/>
          <w:sz w:val="22"/>
          <w:szCs w:val="22"/>
          <w:lang w:val="es-ES"/>
        </w:rPr>
        <w:t>g</w:t>
      </w:r>
      <w:r w:rsidRPr="00C26969">
        <w:rPr>
          <w:rFonts w:ascii="Roboto" w:hAnsi="Roboto"/>
          <w:sz w:val="22"/>
          <w:szCs w:val="22"/>
          <w:lang w:val="es-ES"/>
        </w:rPr>
        <w:t xml:space="preserve">eneral competente en materia de personal docente para establecer mecanismos de seguimiento y evaluación de los procedimientos regulados en la orden, con </w:t>
      </w:r>
      <w:r w:rsidR="00685474" w:rsidRPr="00C26969">
        <w:rPr>
          <w:rFonts w:ascii="Roboto" w:hAnsi="Roboto"/>
          <w:sz w:val="22"/>
          <w:szCs w:val="22"/>
          <w:lang w:val="es-ES"/>
        </w:rPr>
        <w:t>el fin</w:t>
      </w:r>
      <w:r w:rsidRPr="00C26969">
        <w:rPr>
          <w:rFonts w:ascii="Roboto" w:hAnsi="Roboto"/>
          <w:sz w:val="22"/>
          <w:szCs w:val="22"/>
          <w:lang w:val="es-ES"/>
        </w:rPr>
        <w:t xml:space="preserve"> de garantizar su eficacia, transparencia y adecuación al sistema educativo. </w:t>
      </w:r>
    </w:p>
    <w:p w14:paraId="2A76D838" w14:textId="10D7D296"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Esta previsión permite disponer de información técnica y operativa que facilit</w:t>
      </w:r>
      <w:r w:rsidR="00F42BD7">
        <w:rPr>
          <w:rFonts w:ascii="Roboto" w:hAnsi="Roboto"/>
          <w:sz w:val="22"/>
          <w:szCs w:val="22"/>
          <w:lang w:val="es-ES"/>
        </w:rPr>
        <w:t>e</w:t>
      </w:r>
      <w:r w:rsidRPr="00C26969">
        <w:rPr>
          <w:rFonts w:ascii="Roboto" w:hAnsi="Roboto"/>
          <w:sz w:val="22"/>
          <w:szCs w:val="22"/>
          <w:lang w:val="es-ES"/>
        </w:rPr>
        <w:t xml:space="preserve"> la mejora continua, la revisión de criterios y la adaptación de futuras convocatorias, en coordinación con los órganos territoriales y conforme a los principios de equidad y eficiencia.</w:t>
      </w:r>
    </w:p>
    <w:p w14:paraId="2C519870" w14:textId="65B00FB5"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Todas estas disposiciones se fundamentan en la Ley Orgánica 3/2022, de 31 de marzo, el Real Decreto 659/2023, de 18 de julio</w:t>
      </w:r>
      <w:r w:rsidR="006557D8">
        <w:rPr>
          <w:rFonts w:ascii="Roboto" w:hAnsi="Roboto"/>
          <w:sz w:val="22"/>
          <w:szCs w:val="22"/>
          <w:lang w:val="es-ES"/>
        </w:rPr>
        <w:t>, la</w:t>
      </w:r>
      <w:r w:rsidRPr="00C26969">
        <w:rPr>
          <w:rFonts w:ascii="Roboto" w:hAnsi="Roboto"/>
          <w:sz w:val="22"/>
          <w:szCs w:val="22"/>
          <w:lang w:val="es-ES"/>
        </w:rPr>
        <w:t xml:space="preserve"> Ley 31/1995, de Prevención de Riesgos Laborales, y el Estatuto de los Trabajadores, y responden a la necesidad de dotar de seguridad jurídica, calidad formativa y equidad al proceso de incorporación de expertos del sector productivo al sistema educativo.</w:t>
      </w:r>
    </w:p>
    <w:p w14:paraId="5151CE16" w14:textId="5701330A"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En cumplimiento del artículo 129 de la Ley 39/2015, de 1 de octubre, del </w:t>
      </w:r>
      <w:r w:rsidR="00416E13" w:rsidRPr="00C26969">
        <w:rPr>
          <w:rFonts w:ascii="Roboto" w:hAnsi="Roboto"/>
          <w:sz w:val="22"/>
          <w:szCs w:val="22"/>
          <w:lang w:val="es-ES"/>
        </w:rPr>
        <w:t>p</w:t>
      </w:r>
      <w:r w:rsidRPr="00C26969">
        <w:rPr>
          <w:rFonts w:ascii="Roboto" w:hAnsi="Roboto"/>
          <w:sz w:val="22"/>
          <w:szCs w:val="22"/>
          <w:lang w:val="es-ES"/>
        </w:rPr>
        <w:t>rocedim</w:t>
      </w:r>
      <w:r w:rsidR="00F42BD7">
        <w:rPr>
          <w:rFonts w:ascii="Roboto" w:hAnsi="Roboto"/>
          <w:sz w:val="22"/>
          <w:szCs w:val="22"/>
          <w:lang w:val="es-ES"/>
        </w:rPr>
        <w:t>i</w:t>
      </w:r>
      <w:r w:rsidRPr="00C26969">
        <w:rPr>
          <w:rFonts w:ascii="Roboto" w:hAnsi="Roboto"/>
          <w:sz w:val="22"/>
          <w:szCs w:val="22"/>
          <w:lang w:val="es-ES"/>
        </w:rPr>
        <w:t>ent</w:t>
      </w:r>
      <w:r w:rsidR="00F42BD7">
        <w:rPr>
          <w:rFonts w:ascii="Roboto" w:hAnsi="Roboto"/>
          <w:sz w:val="22"/>
          <w:szCs w:val="22"/>
          <w:lang w:val="es-ES"/>
        </w:rPr>
        <w:t>o</w:t>
      </w:r>
      <w:r w:rsidRPr="00C26969">
        <w:rPr>
          <w:rFonts w:ascii="Roboto" w:hAnsi="Roboto"/>
          <w:sz w:val="22"/>
          <w:szCs w:val="22"/>
          <w:lang w:val="es-ES"/>
        </w:rPr>
        <w:t xml:space="preserve"> </w:t>
      </w:r>
      <w:r w:rsidR="00416E13" w:rsidRPr="00C26969">
        <w:rPr>
          <w:rFonts w:ascii="Roboto" w:hAnsi="Roboto"/>
          <w:sz w:val="22"/>
          <w:szCs w:val="22"/>
          <w:lang w:val="es-ES"/>
        </w:rPr>
        <w:t>a</w:t>
      </w:r>
      <w:r w:rsidRPr="00C26969">
        <w:rPr>
          <w:rFonts w:ascii="Roboto" w:hAnsi="Roboto"/>
          <w:sz w:val="22"/>
          <w:szCs w:val="22"/>
          <w:lang w:val="es-ES"/>
        </w:rPr>
        <w:t>dministrati</w:t>
      </w:r>
      <w:r w:rsidR="00F42BD7">
        <w:rPr>
          <w:rFonts w:ascii="Roboto" w:hAnsi="Roboto"/>
          <w:sz w:val="22"/>
          <w:szCs w:val="22"/>
          <w:lang w:val="es-ES"/>
        </w:rPr>
        <w:t>vo</w:t>
      </w:r>
      <w:r w:rsidRPr="00C26969">
        <w:rPr>
          <w:rFonts w:ascii="Roboto" w:hAnsi="Roboto"/>
          <w:sz w:val="22"/>
          <w:szCs w:val="22"/>
          <w:lang w:val="es-ES"/>
        </w:rPr>
        <w:t xml:space="preserve"> </w:t>
      </w:r>
      <w:r w:rsidR="00416E13" w:rsidRPr="00C26969">
        <w:rPr>
          <w:rFonts w:ascii="Roboto" w:hAnsi="Roboto"/>
          <w:sz w:val="22"/>
          <w:szCs w:val="22"/>
          <w:lang w:val="es-ES"/>
        </w:rPr>
        <w:t>c</w:t>
      </w:r>
      <w:r w:rsidRPr="00C26969">
        <w:rPr>
          <w:rFonts w:ascii="Roboto" w:hAnsi="Roboto"/>
          <w:sz w:val="22"/>
          <w:szCs w:val="22"/>
          <w:lang w:val="es-ES"/>
        </w:rPr>
        <w:t>omú</w:t>
      </w:r>
      <w:r w:rsidR="00F42BD7">
        <w:rPr>
          <w:rFonts w:ascii="Roboto" w:hAnsi="Roboto"/>
          <w:sz w:val="22"/>
          <w:szCs w:val="22"/>
          <w:lang w:val="es-ES"/>
        </w:rPr>
        <w:t>n</w:t>
      </w:r>
      <w:r w:rsidRPr="00C26969">
        <w:rPr>
          <w:rFonts w:ascii="Roboto" w:hAnsi="Roboto"/>
          <w:sz w:val="22"/>
          <w:szCs w:val="22"/>
          <w:lang w:val="es-ES"/>
        </w:rPr>
        <w:t xml:space="preserve"> de las </w:t>
      </w:r>
      <w:r w:rsidR="00416E13" w:rsidRPr="00C26969">
        <w:rPr>
          <w:rFonts w:ascii="Roboto" w:hAnsi="Roboto"/>
          <w:sz w:val="22"/>
          <w:szCs w:val="22"/>
          <w:lang w:val="es-ES"/>
        </w:rPr>
        <w:t>administraciones públicas</w:t>
      </w:r>
      <w:r w:rsidRPr="00C26969">
        <w:rPr>
          <w:rFonts w:ascii="Roboto" w:hAnsi="Roboto"/>
          <w:sz w:val="22"/>
          <w:szCs w:val="22"/>
          <w:lang w:val="es-ES"/>
        </w:rPr>
        <w:t xml:space="preserve">, en la elaboración de esta orden </w:t>
      </w:r>
      <w:r w:rsidRPr="00C26969">
        <w:rPr>
          <w:rFonts w:ascii="Roboto" w:hAnsi="Roboto"/>
          <w:sz w:val="22"/>
          <w:szCs w:val="22"/>
          <w:lang w:val="es-ES"/>
        </w:rPr>
        <w:lastRenderedPageBreak/>
        <w:t>se han observado los principios de necesidad, eficacia, proporcionalidad, seguridad jurídica, transparencia y eficiencia.</w:t>
      </w:r>
    </w:p>
    <w:p w14:paraId="4A5C142F"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La norma responde a la necesidad de adaptar el sistema educativo a las exigencias del mercado laboral, incorporando perfiles profesionales en activo que aportan una visión práctica y actualizada de los procesos productivos, favoreciendo una preparación técnica adecuada y una transición eficaz a la ocupación.</w:t>
      </w:r>
    </w:p>
    <w:p w14:paraId="497F2205" w14:textId="2FFE3FCC"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Se garantiza el principio de proporcionalidad, al contener únicamente la regulación imprescindible para </w:t>
      </w:r>
      <w:r w:rsidR="00685474" w:rsidRPr="00C26969">
        <w:rPr>
          <w:rFonts w:ascii="Roboto" w:hAnsi="Roboto"/>
          <w:sz w:val="22"/>
          <w:szCs w:val="22"/>
          <w:lang w:val="es-ES"/>
        </w:rPr>
        <w:t>obtener</w:t>
      </w:r>
      <w:r w:rsidRPr="00C26969">
        <w:rPr>
          <w:rFonts w:ascii="Roboto" w:hAnsi="Roboto"/>
          <w:sz w:val="22"/>
          <w:szCs w:val="22"/>
          <w:lang w:val="es-ES"/>
        </w:rPr>
        <w:t xml:space="preserve"> los objetivos previstos; el de seguridad jurídica, al ser coherente con el ordenamiento vigente, incluyendo la Ley Orgánica 8/1985, de 3 de julio; la Ley Orgánica 2/2006, de mayo; la Ley Orgánica 3/2022, de 31 de marzo; el Real Decreto 659/2023, de 18 de julio; la Ley 39/2015, de 1 de octubre; la Ley 4/2021, de 16 de abril; y la Ley 1/2022, de 13 de abril. </w:t>
      </w:r>
    </w:p>
    <w:p w14:paraId="2D48F694" w14:textId="43C70379"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As</w:t>
      </w:r>
      <w:r w:rsidR="00F42BD7">
        <w:rPr>
          <w:rFonts w:ascii="Roboto" w:hAnsi="Roboto"/>
          <w:sz w:val="22"/>
          <w:szCs w:val="22"/>
          <w:lang w:val="es-ES"/>
        </w:rPr>
        <w:t>i</w:t>
      </w:r>
      <w:r w:rsidRPr="00C26969">
        <w:rPr>
          <w:rFonts w:ascii="Roboto" w:hAnsi="Roboto"/>
          <w:sz w:val="22"/>
          <w:szCs w:val="22"/>
          <w:lang w:val="es-ES"/>
        </w:rPr>
        <w:t xml:space="preserve">mismo, se cumple el principio de eficiencia, </w:t>
      </w:r>
      <w:r w:rsidR="00F42BD7">
        <w:rPr>
          <w:rFonts w:ascii="Roboto" w:hAnsi="Roboto"/>
          <w:sz w:val="22"/>
          <w:szCs w:val="22"/>
          <w:lang w:val="es-ES"/>
        </w:rPr>
        <w:t>puesto</w:t>
      </w:r>
      <w:r w:rsidR="00803467" w:rsidRPr="00C26969">
        <w:rPr>
          <w:rFonts w:ascii="Roboto" w:hAnsi="Roboto"/>
          <w:sz w:val="22"/>
          <w:szCs w:val="22"/>
          <w:lang w:val="es-ES"/>
        </w:rPr>
        <w:t xml:space="preserve"> que no genera</w:t>
      </w:r>
      <w:r w:rsidRPr="00C26969">
        <w:rPr>
          <w:rFonts w:ascii="Roboto" w:hAnsi="Roboto"/>
          <w:sz w:val="22"/>
          <w:szCs w:val="22"/>
          <w:lang w:val="es-ES"/>
        </w:rPr>
        <w:t xml:space="preserve"> nuevas cargas administrativas ni </w:t>
      </w:r>
      <w:r w:rsidR="00803467" w:rsidRPr="00C26969">
        <w:rPr>
          <w:rFonts w:ascii="Roboto" w:hAnsi="Roboto"/>
          <w:sz w:val="22"/>
          <w:szCs w:val="22"/>
          <w:lang w:val="es-ES"/>
        </w:rPr>
        <w:t>requiere</w:t>
      </w:r>
      <w:r w:rsidRPr="00C26969">
        <w:rPr>
          <w:rFonts w:ascii="Roboto" w:hAnsi="Roboto"/>
          <w:sz w:val="22"/>
          <w:szCs w:val="22"/>
          <w:lang w:val="es-ES"/>
        </w:rPr>
        <w:t xml:space="preserve"> modificaciones presupuestarias o estructurales.</w:t>
      </w:r>
    </w:p>
    <w:p w14:paraId="632860A8" w14:textId="0B333ED5"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Respecto al principio de transparencia, durante su tramitación se han cumplido los requisitos establecidos en el artículo 43 de la Ley 5/1983, de 30 de diciembre, del Conse</w:t>
      </w:r>
      <w:r w:rsidR="00F42BD7">
        <w:rPr>
          <w:rFonts w:ascii="Roboto" w:hAnsi="Roboto"/>
          <w:sz w:val="22"/>
          <w:szCs w:val="22"/>
          <w:lang w:val="es-ES"/>
        </w:rPr>
        <w:t>ll</w:t>
      </w:r>
      <w:r w:rsidRPr="00C26969">
        <w:rPr>
          <w:rFonts w:ascii="Roboto" w:hAnsi="Roboto"/>
          <w:sz w:val="22"/>
          <w:szCs w:val="22"/>
          <w:lang w:val="es-ES"/>
        </w:rPr>
        <w:t>, y se han recaudado los informes preceptivos conforme al Decreto 24/2009, de 13 de febrero, del Conse</w:t>
      </w:r>
      <w:r w:rsidR="00F42BD7">
        <w:rPr>
          <w:rFonts w:ascii="Roboto" w:hAnsi="Roboto"/>
          <w:sz w:val="22"/>
          <w:szCs w:val="22"/>
          <w:lang w:val="es-ES"/>
        </w:rPr>
        <w:t>ll</w:t>
      </w:r>
      <w:r w:rsidRPr="00C26969">
        <w:rPr>
          <w:rFonts w:ascii="Roboto" w:hAnsi="Roboto"/>
          <w:sz w:val="22"/>
          <w:szCs w:val="22"/>
          <w:lang w:val="es-ES"/>
        </w:rPr>
        <w:t>.</w:t>
      </w:r>
    </w:p>
    <w:p w14:paraId="1F110585"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La orden se estructura en cuarenta artículos, seis disposiciones adicionales, una disposición transitoria, una disposición derogatoria y tres disposiciones finales.</w:t>
      </w:r>
    </w:p>
    <w:p w14:paraId="6B0D75C9" w14:textId="7B855AFA"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En virtud de</w:t>
      </w:r>
      <w:r w:rsidR="00F42BD7">
        <w:rPr>
          <w:rFonts w:ascii="Roboto" w:hAnsi="Roboto"/>
          <w:sz w:val="22"/>
          <w:szCs w:val="22"/>
          <w:lang w:val="es-ES"/>
        </w:rPr>
        <w:t xml:space="preserve"> </w:t>
      </w:r>
      <w:r w:rsidRPr="00C26969">
        <w:rPr>
          <w:rFonts w:ascii="Roboto" w:hAnsi="Roboto"/>
          <w:sz w:val="22"/>
          <w:szCs w:val="22"/>
          <w:lang w:val="es-ES"/>
        </w:rPr>
        <w:t>l</w:t>
      </w:r>
      <w:r w:rsidR="00F42BD7">
        <w:rPr>
          <w:rFonts w:ascii="Roboto" w:hAnsi="Roboto"/>
          <w:sz w:val="22"/>
          <w:szCs w:val="22"/>
          <w:lang w:val="es-ES"/>
        </w:rPr>
        <w:t>o</w:t>
      </w:r>
      <w:r w:rsidRPr="00C26969">
        <w:rPr>
          <w:rFonts w:ascii="Roboto" w:hAnsi="Roboto"/>
          <w:sz w:val="22"/>
          <w:szCs w:val="22"/>
          <w:lang w:val="es-ES"/>
        </w:rPr>
        <w:t xml:space="preserve"> que se dispone en los artículos 31 y 33 de la Ley 5/1983, de 30 de diciembre, del Consell; el artículo 8 del Decreto 32/2024, de 21 de noviembre, de la Presidencia de la Generalitat; y el Decreto 38/2025, de 4 de marzo, del Consell, de aprobación del Reglamento orgánico y funcional de la Conselleria de Educación, Cultura, Universidades y Empleo, previa negociación con los sindicatos representados en la Mesa Sectorial, una vez emitido informe por la Abogacía de la Generalitat y conforme con el Consell Jurídic Consultiu de la Comunidad Valenciana, y previa deliberación en reunión del Consell en sesión celebrada el día…</w:t>
      </w:r>
    </w:p>
    <w:p w14:paraId="7E6CA23E" w14:textId="77777777" w:rsidR="00DE17D4" w:rsidRPr="00C26969" w:rsidRDefault="00DE17D4" w:rsidP="00E50D95">
      <w:pPr>
        <w:spacing w:before="240" w:after="240" w:line="276" w:lineRule="auto"/>
        <w:jc w:val="center"/>
        <w:rPr>
          <w:rFonts w:ascii="Roboto" w:hAnsi="Roboto"/>
          <w:b/>
          <w:bCs/>
          <w:sz w:val="22"/>
          <w:szCs w:val="22"/>
          <w:lang w:val="es-ES"/>
        </w:rPr>
      </w:pPr>
    </w:p>
    <w:p w14:paraId="3290AD20" w14:textId="77777777" w:rsidR="00E50D95" w:rsidRPr="00C26969" w:rsidRDefault="00E50D95">
      <w:pPr>
        <w:rPr>
          <w:rFonts w:ascii="Roboto" w:hAnsi="Roboto"/>
          <w:b/>
          <w:bCs/>
          <w:sz w:val="22"/>
          <w:szCs w:val="22"/>
          <w:lang w:val="es-ES"/>
        </w:rPr>
      </w:pPr>
      <w:r w:rsidRPr="00C26969">
        <w:rPr>
          <w:rFonts w:ascii="Roboto" w:hAnsi="Roboto"/>
          <w:b/>
          <w:bCs/>
          <w:sz w:val="22"/>
          <w:szCs w:val="22"/>
          <w:lang w:val="es-ES"/>
        </w:rPr>
        <w:br w:type="page"/>
      </w:r>
    </w:p>
    <w:p w14:paraId="2899190A" w14:textId="56C083E4" w:rsidR="00DE17D4" w:rsidRPr="00D06F44" w:rsidRDefault="00DE17D4" w:rsidP="00BC7297">
      <w:pPr>
        <w:pStyle w:val="Ttulo1"/>
        <w:jc w:val="center"/>
        <w:rPr>
          <w:rFonts w:ascii="Roboto" w:hAnsi="Roboto"/>
          <w:b w:val="0"/>
          <w:bCs w:val="0"/>
          <w:sz w:val="22"/>
          <w:szCs w:val="22"/>
          <w:lang w:val="es-ES"/>
        </w:rPr>
      </w:pPr>
      <w:bookmarkStart w:id="1" w:name="_Toc229747461"/>
      <w:r w:rsidRPr="00D06F44">
        <w:rPr>
          <w:rFonts w:ascii="Roboto" w:hAnsi="Roboto"/>
          <w:sz w:val="22"/>
          <w:szCs w:val="22"/>
          <w:lang w:val="es-ES"/>
        </w:rPr>
        <w:lastRenderedPageBreak/>
        <w:t>ORDENO</w:t>
      </w:r>
      <w:bookmarkEnd w:id="1"/>
    </w:p>
    <w:p w14:paraId="045D7F97" w14:textId="77777777" w:rsidR="00BC569C" w:rsidRPr="00C26969" w:rsidRDefault="00DE17D4" w:rsidP="00BC7297">
      <w:pPr>
        <w:pStyle w:val="Ttulo1"/>
        <w:jc w:val="center"/>
        <w:rPr>
          <w:rFonts w:ascii="Roboto" w:hAnsi="Roboto"/>
          <w:sz w:val="22"/>
          <w:szCs w:val="22"/>
          <w:lang w:val="es-ES"/>
        </w:rPr>
      </w:pPr>
      <w:bookmarkStart w:id="2" w:name="_Toc229747462"/>
      <w:r w:rsidRPr="00C26969">
        <w:rPr>
          <w:rFonts w:ascii="Roboto" w:hAnsi="Roboto"/>
          <w:sz w:val="22"/>
          <w:szCs w:val="22"/>
          <w:lang w:val="es-ES"/>
        </w:rPr>
        <w:t>CAPÍTULO I</w:t>
      </w:r>
      <w:bookmarkEnd w:id="2"/>
    </w:p>
    <w:p w14:paraId="6A7588DD" w14:textId="657CEB58" w:rsidR="00DE17D4" w:rsidRPr="00C26969" w:rsidRDefault="00DE17D4" w:rsidP="00BC7297">
      <w:pPr>
        <w:pStyle w:val="Ttulo1"/>
        <w:jc w:val="center"/>
        <w:rPr>
          <w:rFonts w:ascii="Roboto" w:hAnsi="Roboto"/>
          <w:b w:val="0"/>
          <w:bCs w:val="0"/>
          <w:i/>
          <w:iCs/>
          <w:sz w:val="22"/>
          <w:szCs w:val="22"/>
          <w:lang w:val="es-ES"/>
        </w:rPr>
      </w:pPr>
      <w:bookmarkStart w:id="3" w:name="_Toc229747463"/>
      <w:r w:rsidRPr="00C26969">
        <w:rPr>
          <w:rFonts w:ascii="Roboto" w:hAnsi="Roboto"/>
          <w:i/>
          <w:iCs/>
          <w:sz w:val="22"/>
          <w:szCs w:val="22"/>
          <w:lang w:val="es-ES"/>
        </w:rPr>
        <w:t>Disposiciones generales</w:t>
      </w:r>
      <w:bookmarkEnd w:id="3"/>
    </w:p>
    <w:p w14:paraId="3A10776D" w14:textId="02E4DB81" w:rsidR="00DE17D4" w:rsidRPr="00F425EE" w:rsidRDefault="00DE17D4" w:rsidP="00BC7297">
      <w:pPr>
        <w:pStyle w:val="Ttulo2"/>
        <w:rPr>
          <w:rFonts w:ascii="Roboto" w:hAnsi="Roboto"/>
          <w:sz w:val="22"/>
          <w:szCs w:val="22"/>
          <w:lang w:val="es-ES"/>
        </w:rPr>
      </w:pPr>
      <w:bookmarkStart w:id="4" w:name="_Toc229747464"/>
      <w:r w:rsidRPr="00F425EE">
        <w:rPr>
          <w:rFonts w:ascii="Roboto" w:hAnsi="Roboto"/>
          <w:sz w:val="22"/>
          <w:szCs w:val="22"/>
          <w:lang w:val="es-ES"/>
        </w:rPr>
        <w:t>Artículo 1. Objeto</w:t>
      </w:r>
      <w:bookmarkEnd w:id="4"/>
    </w:p>
    <w:p w14:paraId="24C27514" w14:textId="3DC62422"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1. La presente orden tiene por objeto el desarrollo del Decreto 97/2025, de 25 de junio, del Conse</w:t>
      </w:r>
      <w:r w:rsidR="00847BAE">
        <w:rPr>
          <w:rFonts w:ascii="Roboto" w:hAnsi="Roboto"/>
          <w:sz w:val="22"/>
          <w:szCs w:val="22"/>
          <w:lang w:val="es-ES"/>
        </w:rPr>
        <w:t>ll</w:t>
      </w:r>
      <w:r w:rsidRPr="00C26969">
        <w:rPr>
          <w:rFonts w:ascii="Roboto" w:hAnsi="Roboto"/>
          <w:sz w:val="22"/>
          <w:szCs w:val="22"/>
          <w:lang w:val="es-ES"/>
        </w:rPr>
        <w:t xml:space="preserve">, </w:t>
      </w:r>
      <w:r w:rsidR="00364E09" w:rsidRPr="00C26969">
        <w:rPr>
          <w:rFonts w:ascii="Roboto" w:hAnsi="Roboto"/>
          <w:sz w:val="22"/>
          <w:szCs w:val="22"/>
          <w:lang w:val="es-ES"/>
        </w:rPr>
        <w:t xml:space="preserve">por el cual se regula el régimen de contratación de expertos del sector productivo para impartir </w:t>
      </w:r>
      <w:r w:rsidR="00A96FA3" w:rsidRPr="00C26969">
        <w:rPr>
          <w:rFonts w:ascii="Roboto" w:hAnsi="Roboto"/>
          <w:sz w:val="22"/>
          <w:szCs w:val="22"/>
          <w:lang w:val="es-ES"/>
        </w:rPr>
        <w:t>las enseñanzas</w:t>
      </w:r>
      <w:r w:rsidR="00364E09" w:rsidRPr="00C26969">
        <w:rPr>
          <w:rFonts w:ascii="Roboto" w:hAnsi="Roboto"/>
          <w:sz w:val="22"/>
          <w:szCs w:val="22"/>
          <w:lang w:val="es-ES"/>
        </w:rPr>
        <w:t xml:space="preserve"> de formación profesional y la contratación del profesorado especialista para impartir </w:t>
      </w:r>
      <w:r w:rsidR="00A9395A" w:rsidRPr="00C26969">
        <w:rPr>
          <w:rFonts w:ascii="Roboto" w:hAnsi="Roboto"/>
          <w:sz w:val="22"/>
          <w:szCs w:val="22"/>
          <w:lang w:val="es-ES"/>
        </w:rPr>
        <w:t>enseñanzas</w:t>
      </w:r>
      <w:r w:rsidR="00364E09" w:rsidRPr="00C26969">
        <w:rPr>
          <w:rFonts w:ascii="Roboto" w:hAnsi="Roboto"/>
          <w:sz w:val="22"/>
          <w:szCs w:val="22"/>
          <w:lang w:val="es-ES"/>
        </w:rPr>
        <w:t xml:space="preserve"> </w:t>
      </w:r>
      <w:r w:rsidR="00F425EE">
        <w:rPr>
          <w:rFonts w:ascii="Roboto" w:hAnsi="Roboto"/>
          <w:sz w:val="22"/>
          <w:szCs w:val="22"/>
          <w:lang w:val="es-ES"/>
        </w:rPr>
        <w:t>artísticas</w:t>
      </w:r>
      <w:r w:rsidR="00364E09" w:rsidRPr="00C26969">
        <w:rPr>
          <w:rFonts w:ascii="Roboto" w:hAnsi="Roboto"/>
          <w:sz w:val="22"/>
          <w:szCs w:val="22"/>
          <w:lang w:val="es-ES"/>
        </w:rPr>
        <w:t xml:space="preserve">, </w:t>
      </w:r>
      <w:r w:rsidR="00A9395A" w:rsidRPr="00C26969">
        <w:rPr>
          <w:rFonts w:ascii="Roboto" w:hAnsi="Roboto"/>
          <w:sz w:val="22"/>
          <w:szCs w:val="22"/>
          <w:lang w:val="es-ES"/>
        </w:rPr>
        <w:t>enseñanzas</w:t>
      </w:r>
      <w:r w:rsidR="00364E09" w:rsidRPr="00C26969">
        <w:rPr>
          <w:rFonts w:ascii="Roboto" w:hAnsi="Roboto"/>
          <w:sz w:val="22"/>
          <w:szCs w:val="22"/>
          <w:lang w:val="es-ES"/>
        </w:rPr>
        <w:t xml:space="preserve"> de </w:t>
      </w:r>
      <w:r w:rsidR="00F425EE">
        <w:rPr>
          <w:rFonts w:ascii="Roboto" w:hAnsi="Roboto"/>
          <w:sz w:val="22"/>
          <w:szCs w:val="22"/>
          <w:lang w:val="es-ES"/>
        </w:rPr>
        <w:t>idiomas</w:t>
      </w:r>
      <w:r w:rsidR="00D61A50" w:rsidRPr="00C26969">
        <w:rPr>
          <w:rFonts w:ascii="Roboto" w:hAnsi="Roboto"/>
          <w:sz w:val="22"/>
          <w:szCs w:val="22"/>
          <w:lang w:val="es-ES"/>
        </w:rPr>
        <w:t xml:space="preserve"> y </w:t>
      </w:r>
      <w:r w:rsidR="00A9395A" w:rsidRPr="00C26969">
        <w:rPr>
          <w:rFonts w:ascii="Roboto" w:hAnsi="Roboto"/>
          <w:sz w:val="22"/>
          <w:szCs w:val="22"/>
          <w:lang w:val="es-ES"/>
        </w:rPr>
        <w:t>enseñanzas</w:t>
      </w:r>
      <w:r w:rsidR="00D61A50" w:rsidRPr="00C26969">
        <w:rPr>
          <w:rFonts w:ascii="Roboto" w:hAnsi="Roboto"/>
          <w:sz w:val="22"/>
          <w:szCs w:val="22"/>
          <w:lang w:val="es-ES"/>
        </w:rPr>
        <w:t xml:space="preserve"> </w:t>
      </w:r>
      <w:r w:rsidR="00F425EE">
        <w:rPr>
          <w:rFonts w:ascii="Roboto" w:hAnsi="Roboto"/>
          <w:sz w:val="22"/>
          <w:szCs w:val="22"/>
          <w:lang w:val="es-ES"/>
        </w:rPr>
        <w:t>deportivas</w:t>
      </w:r>
      <w:r w:rsidR="00D61A50" w:rsidRPr="00C26969">
        <w:rPr>
          <w:rFonts w:ascii="Roboto" w:hAnsi="Roboto"/>
          <w:sz w:val="22"/>
          <w:szCs w:val="22"/>
          <w:lang w:val="es-ES"/>
        </w:rPr>
        <w:t xml:space="preserve">, </w:t>
      </w:r>
      <w:r w:rsidRPr="00C26969">
        <w:rPr>
          <w:rFonts w:ascii="Roboto" w:hAnsi="Roboto"/>
          <w:sz w:val="22"/>
          <w:szCs w:val="22"/>
          <w:lang w:val="es-ES"/>
        </w:rPr>
        <w:t>en centros docentes públicos</w:t>
      </w:r>
      <w:r w:rsidR="00D61A50" w:rsidRPr="00C26969">
        <w:rPr>
          <w:rFonts w:ascii="Roboto" w:hAnsi="Roboto"/>
          <w:sz w:val="22"/>
          <w:szCs w:val="22"/>
          <w:lang w:val="es-ES"/>
        </w:rPr>
        <w:t xml:space="preserve"> de </w:t>
      </w:r>
      <w:r w:rsidR="00A9395A" w:rsidRPr="00C26969">
        <w:rPr>
          <w:rFonts w:ascii="Roboto" w:hAnsi="Roboto"/>
          <w:sz w:val="22"/>
          <w:szCs w:val="22"/>
          <w:lang w:val="es-ES"/>
        </w:rPr>
        <w:t>enseñanzas</w:t>
      </w:r>
      <w:r w:rsidRPr="00C26969">
        <w:rPr>
          <w:rFonts w:ascii="Roboto" w:hAnsi="Roboto"/>
          <w:sz w:val="22"/>
          <w:szCs w:val="22"/>
          <w:lang w:val="es-ES"/>
        </w:rPr>
        <w:t xml:space="preserve"> no </w:t>
      </w:r>
      <w:r w:rsidR="00F425EE">
        <w:rPr>
          <w:rFonts w:ascii="Roboto" w:hAnsi="Roboto"/>
          <w:sz w:val="22"/>
          <w:szCs w:val="22"/>
          <w:lang w:val="es-ES"/>
        </w:rPr>
        <w:t>universitarias</w:t>
      </w:r>
      <w:r w:rsidRPr="00C26969">
        <w:rPr>
          <w:rFonts w:ascii="Roboto" w:hAnsi="Roboto"/>
          <w:sz w:val="22"/>
          <w:szCs w:val="22"/>
          <w:lang w:val="es-ES"/>
        </w:rPr>
        <w:t xml:space="preserve"> de la Comunidad Valenciana, en el marco de</w:t>
      </w:r>
      <w:r w:rsidR="00BB4EDB">
        <w:rPr>
          <w:rFonts w:ascii="Roboto" w:hAnsi="Roboto"/>
          <w:sz w:val="22"/>
          <w:szCs w:val="22"/>
          <w:lang w:val="es-ES"/>
        </w:rPr>
        <w:t xml:space="preserve"> lo</w:t>
      </w:r>
      <w:r w:rsidRPr="00C26969">
        <w:rPr>
          <w:rFonts w:ascii="Roboto" w:hAnsi="Roboto"/>
          <w:sz w:val="22"/>
          <w:szCs w:val="22"/>
          <w:lang w:val="es-ES"/>
        </w:rPr>
        <w:t xml:space="preserve"> que se establece por la Ley Orgánica </w:t>
      </w:r>
      <w:r w:rsidR="0031195C" w:rsidRPr="00C26969">
        <w:rPr>
          <w:rFonts w:ascii="Roboto" w:hAnsi="Roboto"/>
          <w:sz w:val="22"/>
          <w:szCs w:val="22"/>
          <w:lang w:val="es-ES"/>
        </w:rPr>
        <w:t xml:space="preserve"> </w:t>
      </w:r>
      <w:r w:rsidRPr="00C26969">
        <w:rPr>
          <w:rFonts w:ascii="Roboto" w:hAnsi="Roboto"/>
          <w:sz w:val="22"/>
          <w:szCs w:val="22"/>
          <w:lang w:val="es-ES"/>
        </w:rPr>
        <w:t>3/2022, de 31 de marzo, de ordenación e integración de la Formación Profesional, y el Real Decreto 659/2023, de 18 de julio, por el cual se des</w:t>
      </w:r>
      <w:r w:rsidR="0026162B">
        <w:rPr>
          <w:rFonts w:ascii="Roboto" w:hAnsi="Roboto"/>
          <w:sz w:val="22"/>
          <w:szCs w:val="22"/>
          <w:lang w:val="es-ES"/>
        </w:rPr>
        <w:t>ar</w:t>
      </w:r>
      <w:r w:rsidRPr="00C26969">
        <w:rPr>
          <w:rFonts w:ascii="Roboto" w:hAnsi="Roboto"/>
          <w:sz w:val="22"/>
          <w:szCs w:val="22"/>
          <w:lang w:val="es-ES"/>
        </w:rPr>
        <w:t>rolla esta ley.</w:t>
      </w:r>
    </w:p>
    <w:p w14:paraId="531249FF" w14:textId="5ED8D642"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2. Est</w:t>
      </w:r>
      <w:r w:rsidR="004C575B" w:rsidRPr="00C26969">
        <w:rPr>
          <w:rFonts w:ascii="Roboto" w:hAnsi="Roboto"/>
          <w:sz w:val="22"/>
          <w:szCs w:val="22"/>
          <w:lang w:val="es-ES"/>
        </w:rPr>
        <w:t>a</w:t>
      </w:r>
      <w:r w:rsidRPr="00C26969">
        <w:rPr>
          <w:rFonts w:ascii="Roboto" w:hAnsi="Roboto"/>
          <w:color w:val="FF0000"/>
          <w:sz w:val="22"/>
          <w:szCs w:val="22"/>
          <w:lang w:val="es-ES"/>
        </w:rPr>
        <w:t xml:space="preserve"> </w:t>
      </w:r>
      <w:r w:rsidRPr="00C26969">
        <w:rPr>
          <w:rFonts w:ascii="Roboto" w:hAnsi="Roboto"/>
          <w:sz w:val="22"/>
          <w:szCs w:val="22"/>
          <w:lang w:val="es-ES"/>
        </w:rPr>
        <w:t xml:space="preserve">orden regula el procedimiento </w:t>
      </w:r>
      <w:r w:rsidR="0086505C" w:rsidRPr="00C26969">
        <w:rPr>
          <w:rFonts w:ascii="Roboto" w:hAnsi="Roboto"/>
          <w:sz w:val="22"/>
          <w:szCs w:val="22"/>
          <w:lang w:val="es-ES"/>
        </w:rPr>
        <w:t xml:space="preserve">de determinación de </w:t>
      </w:r>
      <w:r w:rsidR="00847BAE">
        <w:rPr>
          <w:rFonts w:ascii="Roboto" w:hAnsi="Roboto"/>
          <w:sz w:val="22"/>
          <w:szCs w:val="22"/>
          <w:lang w:val="es-ES"/>
        </w:rPr>
        <w:t>puestos</w:t>
      </w:r>
      <w:r w:rsidR="0086505C" w:rsidRPr="00C26969">
        <w:rPr>
          <w:rFonts w:ascii="Roboto" w:hAnsi="Roboto"/>
          <w:sz w:val="22"/>
          <w:szCs w:val="22"/>
          <w:lang w:val="es-ES"/>
        </w:rPr>
        <w:t xml:space="preserve">, provisión y contratación de </w:t>
      </w:r>
      <w:r w:rsidRPr="00C26969">
        <w:rPr>
          <w:rFonts w:ascii="Roboto" w:hAnsi="Roboto"/>
          <w:sz w:val="22"/>
          <w:szCs w:val="22"/>
          <w:lang w:val="es-ES"/>
        </w:rPr>
        <w:t xml:space="preserve">este personal, </w:t>
      </w:r>
      <w:r w:rsidR="00F425EE">
        <w:rPr>
          <w:rFonts w:ascii="Roboto" w:hAnsi="Roboto"/>
          <w:sz w:val="22"/>
          <w:szCs w:val="22"/>
          <w:lang w:val="es-ES"/>
        </w:rPr>
        <w:t xml:space="preserve">cuyas </w:t>
      </w:r>
      <w:r w:rsidRPr="00C26969">
        <w:rPr>
          <w:rFonts w:ascii="Roboto" w:hAnsi="Roboto"/>
          <w:sz w:val="22"/>
          <w:szCs w:val="22"/>
          <w:lang w:val="es-ES"/>
        </w:rPr>
        <w:t>funciones se orientan al desarrollo de la acción formativa de determinados módulos profesionales de los ciclos formativos, así como de los cursos de especialización, impartidos en Institutos de Educación Secundaria y Centros Integrados Públicos de Formación Profesional de titularidad de la Generalitat Valenciana.</w:t>
      </w:r>
    </w:p>
    <w:p w14:paraId="7FAD8B48" w14:textId="0A815530"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3. El objetivo de esta medida es incorporar experiencia profesional acreditada en sectores estratégicos, con el fin de</w:t>
      </w:r>
      <w:r w:rsidR="00D61A50" w:rsidRPr="00C26969">
        <w:rPr>
          <w:rFonts w:ascii="Roboto" w:hAnsi="Roboto"/>
          <w:sz w:val="22"/>
          <w:szCs w:val="22"/>
          <w:lang w:val="es-ES"/>
        </w:rPr>
        <w:t xml:space="preserve"> </w:t>
      </w:r>
      <w:r w:rsidRPr="00C26969">
        <w:rPr>
          <w:rFonts w:ascii="Roboto" w:hAnsi="Roboto"/>
          <w:sz w:val="22"/>
          <w:szCs w:val="22"/>
          <w:lang w:val="es-ES"/>
        </w:rPr>
        <w:t>mejorar la calidad de la formación, su actualización y su conexión directa con la realidad del entorno laboral.</w:t>
      </w:r>
    </w:p>
    <w:p w14:paraId="3FC54C95" w14:textId="20C5A547" w:rsidR="00DE17D4" w:rsidRPr="00C26969" w:rsidRDefault="00DE17D4" w:rsidP="00BC7297">
      <w:pPr>
        <w:pStyle w:val="Ttulo2"/>
        <w:rPr>
          <w:rFonts w:ascii="Roboto" w:hAnsi="Roboto"/>
          <w:i w:val="0"/>
          <w:iCs w:val="0"/>
          <w:sz w:val="22"/>
          <w:szCs w:val="22"/>
          <w:lang w:val="es-ES"/>
        </w:rPr>
      </w:pPr>
      <w:bookmarkStart w:id="5" w:name="_Toc229747465"/>
      <w:r w:rsidRPr="00C26969">
        <w:rPr>
          <w:rFonts w:ascii="Roboto" w:hAnsi="Roboto"/>
          <w:sz w:val="22"/>
          <w:szCs w:val="22"/>
          <w:lang w:val="es-ES"/>
        </w:rPr>
        <w:t>Artículo 2. Ámbito de aplicación</w:t>
      </w:r>
      <w:bookmarkEnd w:id="5"/>
    </w:p>
    <w:p w14:paraId="0F17BAB0" w14:textId="1EADCB29"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1. Esta orden será aplicable al personal experto de sector productivo contratado en régimen laboral para impartir enseñanzas de Formación Profesional en centros docentes públicos no universitarios de titularidad de la Generalitat Valenciana, dependientes de la </w:t>
      </w:r>
      <w:r w:rsidR="00552EF0" w:rsidRPr="00C26969">
        <w:rPr>
          <w:rFonts w:ascii="Roboto" w:hAnsi="Roboto"/>
          <w:sz w:val="22"/>
          <w:szCs w:val="22"/>
          <w:lang w:val="es-ES"/>
        </w:rPr>
        <w:t>c</w:t>
      </w:r>
      <w:r w:rsidRPr="00C26969">
        <w:rPr>
          <w:rFonts w:ascii="Roboto" w:hAnsi="Roboto"/>
          <w:sz w:val="22"/>
          <w:szCs w:val="22"/>
          <w:lang w:val="es-ES"/>
        </w:rPr>
        <w:t>onselleria competente en materia de educación.</w:t>
      </w:r>
    </w:p>
    <w:p w14:paraId="1C619B27" w14:textId="738DE83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2. Queda expresamente excluido del ámbito de aplicación de esta orden el profesorado especialista en enseñanzas artísticas, deportivas y de idiomas, </w:t>
      </w:r>
      <w:r w:rsidR="00F425EE">
        <w:rPr>
          <w:rFonts w:ascii="Roboto" w:hAnsi="Roboto"/>
          <w:sz w:val="22"/>
          <w:szCs w:val="22"/>
          <w:lang w:val="es-ES"/>
        </w:rPr>
        <w:t xml:space="preserve">cuya </w:t>
      </w:r>
      <w:r w:rsidRPr="00C26969">
        <w:rPr>
          <w:rFonts w:ascii="Roboto" w:hAnsi="Roboto"/>
          <w:sz w:val="22"/>
          <w:szCs w:val="22"/>
          <w:lang w:val="es-ES"/>
        </w:rPr>
        <w:t>regulación se establece mediante orden específica.</w:t>
      </w:r>
    </w:p>
    <w:p w14:paraId="6789D6E5" w14:textId="59625E39" w:rsidR="00DE17D4" w:rsidRPr="00C26969" w:rsidRDefault="00DE17D4" w:rsidP="00BC7297">
      <w:pPr>
        <w:pStyle w:val="Ttulo2"/>
        <w:rPr>
          <w:rFonts w:ascii="Roboto" w:hAnsi="Roboto"/>
          <w:i w:val="0"/>
          <w:iCs w:val="0"/>
          <w:sz w:val="22"/>
          <w:szCs w:val="22"/>
          <w:lang w:val="es-ES"/>
        </w:rPr>
      </w:pPr>
      <w:bookmarkStart w:id="6" w:name="_Toc229747466"/>
      <w:r w:rsidRPr="00C26969">
        <w:rPr>
          <w:rFonts w:ascii="Roboto" w:hAnsi="Roboto"/>
          <w:sz w:val="22"/>
          <w:szCs w:val="22"/>
          <w:lang w:val="es-ES"/>
        </w:rPr>
        <w:t>Artículo 3. Definiciones</w:t>
      </w:r>
      <w:bookmarkEnd w:id="6"/>
    </w:p>
    <w:p w14:paraId="2E060415" w14:textId="04FEEE4C" w:rsidR="00DE17D4" w:rsidRPr="00C26969" w:rsidRDefault="00F425EE" w:rsidP="00E50D95">
      <w:pPr>
        <w:spacing w:before="240" w:after="240" w:line="276" w:lineRule="auto"/>
        <w:jc w:val="both"/>
        <w:rPr>
          <w:rFonts w:ascii="Roboto" w:hAnsi="Roboto"/>
          <w:sz w:val="22"/>
          <w:szCs w:val="22"/>
          <w:lang w:val="es-ES"/>
        </w:rPr>
      </w:pPr>
      <w:r>
        <w:rPr>
          <w:rFonts w:ascii="Roboto" w:hAnsi="Roboto"/>
          <w:sz w:val="22"/>
          <w:szCs w:val="22"/>
          <w:lang w:val="es-ES"/>
        </w:rPr>
        <w:t>Con objeto de lo que</w:t>
      </w:r>
      <w:r w:rsidR="002968B0" w:rsidRPr="00C26969">
        <w:rPr>
          <w:rFonts w:ascii="Roboto" w:hAnsi="Roboto"/>
          <w:sz w:val="22"/>
          <w:szCs w:val="22"/>
          <w:lang w:val="es-ES"/>
        </w:rPr>
        <w:t xml:space="preserve"> se dispone</w:t>
      </w:r>
      <w:r w:rsidR="00DE17D4" w:rsidRPr="00C26969">
        <w:rPr>
          <w:rFonts w:ascii="Roboto" w:hAnsi="Roboto"/>
          <w:sz w:val="22"/>
          <w:szCs w:val="22"/>
          <w:lang w:val="es-ES"/>
        </w:rPr>
        <w:t xml:space="preserve"> en esta orden, se entenderá por:</w:t>
      </w:r>
    </w:p>
    <w:p w14:paraId="37D75AE4" w14:textId="5B4DFFF2" w:rsidR="00DE17D4" w:rsidRPr="00C26969" w:rsidRDefault="00DE17D4" w:rsidP="00E50D95">
      <w:pPr>
        <w:spacing w:before="240" w:after="240" w:line="276" w:lineRule="auto"/>
        <w:jc w:val="both"/>
        <w:rPr>
          <w:rFonts w:ascii="Roboto" w:hAnsi="Roboto"/>
          <w:b/>
          <w:bCs/>
          <w:sz w:val="22"/>
          <w:szCs w:val="22"/>
          <w:lang w:val="es-ES"/>
        </w:rPr>
      </w:pPr>
      <w:r w:rsidRPr="00C26969">
        <w:rPr>
          <w:rFonts w:ascii="Roboto" w:hAnsi="Roboto"/>
          <w:sz w:val="22"/>
          <w:szCs w:val="22"/>
          <w:lang w:val="es-ES"/>
        </w:rPr>
        <w:lastRenderedPageBreak/>
        <w:t xml:space="preserve">a) </w:t>
      </w:r>
      <w:r w:rsidRPr="00C26969">
        <w:rPr>
          <w:rFonts w:ascii="Roboto" w:hAnsi="Roboto"/>
          <w:i/>
          <w:iCs/>
          <w:sz w:val="22"/>
          <w:szCs w:val="22"/>
          <w:lang w:val="es-ES"/>
        </w:rPr>
        <w:t>Personal experto de sector productivo</w:t>
      </w:r>
      <w:r w:rsidRPr="00C26969">
        <w:rPr>
          <w:rFonts w:ascii="Roboto" w:hAnsi="Roboto"/>
          <w:sz w:val="22"/>
          <w:szCs w:val="22"/>
          <w:lang w:val="es-ES"/>
        </w:rPr>
        <w:t>:</w:t>
      </w:r>
      <w:r w:rsidRPr="00C26969">
        <w:rPr>
          <w:rFonts w:ascii="Roboto" w:hAnsi="Roboto"/>
          <w:b/>
          <w:bCs/>
          <w:sz w:val="22"/>
          <w:szCs w:val="22"/>
          <w:lang w:val="es-ES"/>
        </w:rPr>
        <w:t xml:space="preserve"> </w:t>
      </w:r>
      <w:r w:rsidRPr="00C26969">
        <w:rPr>
          <w:rFonts w:ascii="Roboto" w:hAnsi="Roboto"/>
          <w:sz w:val="22"/>
          <w:szCs w:val="22"/>
          <w:lang w:val="es-ES"/>
        </w:rPr>
        <w:t xml:space="preserve">Profesionales en activo o con experiencia acreditada en sectores económicos, productivos o tecnológicos, </w:t>
      </w:r>
      <w:r w:rsidR="00710039">
        <w:rPr>
          <w:rFonts w:ascii="Roboto" w:hAnsi="Roboto"/>
          <w:sz w:val="22"/>
          <w:szCs w:val="22"/>
          <w:lang w:val="es-ES"/>
        </w:rPr>
        <w:t xml:space="preserve">cuya </w:t>
      </w:r>
      <w:r w:rsidRPr="00C26969">
        <w:rPr>
          <w:rFonts w:ascii="Roboto" w:hAnsi="Roboto"/>
          <w:sz w:val="22"/>
          <w:szCs w:val="22"/>
          <w:lang w:val="es-ES"/>
        </w:rPr>
        <w:t xml:space="preserve">incorporación en los centros docentes públicos no universitarios tiene como finalidad aportar conocimientos actualizados, técnicas especializadas y conexión directa con la realidad laboral en el ámbito de la Formación Profesional. Cuando </w:t>
      </w:r>
      <w:r w:rsidR="00710039">
        <w:rPr>
          <w:rFonts w:ascii="Roboto" w:hAnsi="Roboto"/>
          <w:sz w:val="22"/>
          <w:szCs w:val="22"/>
          <w:lang w:val="es-ES"/>
        </w:rPr>
        <w:t>sea necesario</w:t>
      </w:r>
      <w:r w:rsidRPr="00C26969">
        <w:rPr>
          <w:rFonts w:ascii="Roboto" w:hAnsi="Roboto"/>
          <w:sz w:val="22"/>
          <w:szCs w:val="22"/>
          <w:lang w:val="es-ES"/>
        </w:rPr>
        <w:t>, también podrán ser contrata</w:t>
      </w:r>
      <w:r w:rsidR="00710039">
        <w:rPr>
          <w:rFonts w:ascii="Roboto" w:hAnsi="Roboto"/>
          <w:sz w:val="22"/>
          <w:szCs w:val="22"/>
          <w:lang w:val="es-ES"/>
        </w:rPr>
        <w:t>do</w:t>
      </w:r>
      <w:r w:rsidR="00102B2C" w:rsidRPr="00C26969">
        <w:rPr>
          <w:rFonts w:ascii="Roboto" w:hAnsi="Roboto"/>
          <w:sz w:val="22"/>
          <w:szCs w:val="22"/>
          <w:lang w:val="es-ES"/>
        </w:rPr>
        <w:t>s</w:t>
      </w:r>
      <w:r w:rsidRPr="00C26969">
        <w:rPr>
          <w:rFonts w:ascii="Roboto" w:hAnsi="Roboto"/>
          <w:sz w:val="22"/>
          <w:szCs w:val="22"/>
          <w:lang w:val="es-ES"/>
        </w:rPr>
        <w:t xml:space="preserve"> para garantizar el dominio de procesos específicos del sector productivo.</w:t>
      </w:r>
    </w:p>
    <w:p w14:paraId="5BC6BEAF" w14:textId="3CF3AAE7" w:rsidR="00DE17D4" w:rsidRPr="00C26969" w:rsidRDefault="00DE17D4" w:rsidP="00E50D95">
      <w:pPr>
        <w:spacing w:before="240" w:after="240" w:line="276" w:lineRule="auto"/>
        <w:jc w:val="both"/>
        <w:rPr>
          <w:rFonts w:ascii="Roboto" w:hAnsi="Roboto"/>
          <w:b/>
          <w:bCs/>
          <w:sz w:val="22"/>
          <w:szCs w:val="22"/>
          <w:lang w:val="es-ES"/>
        </w:rPr>
      </w:pPr>
      <w:r w:rsidRPr="00C26969">
        <w:rPr>
          <w:rFonts w:ascii="Roboto" w:hAnsi="Roboto"/>
          <w:sz w:val="22"/>
          <w:szCs w:val="22"/>
          <w:lang w:val="es-ES"/>
        </w:rPr>
        <w:t xml:space="preserve">b) </w:t>
      </w:r>
      <w:r w:rsidRPr="00C26969">
        <w:rPr>
          <w:rFonts w:ascii="Roboto" w:hAnsi="Roboto"/>
          <w:i/>
          <w:iCs/>
          <w:sz w:val="22"/>
          <w:szCs w:val="22"/>
          <w:lang w:val="es-ES"/>
        </w:rPr>
        <w:t>Necesidad formativa específica</w:t>
      </w:r>
      <w:r w:rsidRPr="00C26969">
        <w:rPr>
          <w:rFonts w:ascii="Roboto" w:hAnsi="Roboto"/>
          <w:sz w:val="22"/>
          <w:szCs w:val="22"/>
          <w:lang w:val="es-ES"/>
        </w:rPr>
        <w:t>:</w:t>
      </w:r>
      <w:r w:rsidRPr="00C26969">
        <w:rPr>
          <w:rFonts w:ascii="Roboto" w:hAnsi="Roboto"/>
          <w:b/>
          <w:bCs/>
          <w:sz w:val="22"/>
          <w:szCs w:val="22"/>
          <w:lang w:val="es-ES"/>
        </w:rPr>
        <w:t xml:space="preserve"> </w:t>
      </w:r>
      <w:r w:rsidRPr="00C26969">
        <w:rPr>
          <w:rFonts w:ascii="Roboto" w:hAnsi="Roboto"/>
          <w:sz w:val="22"/>
          <w:szCs w:val="22"/>
          <w:lang w:val="es-ES"/>
        </w:rPr>
        <w:t xml:space="preserve">Demanda de un centro educativo que requiere la participación de personal experto </w:t>
      </w:r>
      <w:r w:rsidR="006557D8">
        <w:rPr>
          <w:rFonts w:ascii="Roboto" w:hAnsi="Roboto"/>
          <w:sz w:val="22"/>
          <w:szCs w:val="22"/>
          <w:lang w:val="es-ES"/>
        </w:rPr>
        <w:t>del</w:t>
      </w:r>
      <w:r w:rsidRPr="00C26969">
        <w:rPr>
          <w:rFonts w:ascii="Roboto" w:hAnsi="Roboto"/>
          <w:sz w:val="22"/>
          <w:szCs w:val="22"/>
          <w:lang w:val="es-ES"/>
        </w:rPr>
        <w:t xml:space="preserve"> sector productivo para impartir módulos profesionales, bien para cubrir las necesidades de formación en las ofertas de Formación Profesional una vez agotadas las vías ordinarias para garantizar la docencia, bien para garantizar el dominio de procesos específicos del sector productivo.</w:t>
      </w:r>
    </w:p>
    <w:p w14:paraId="728E21F4" w14:textId="02D3DE63" w:rsidR="00DE17D4" w:rsidRPr="00C26969" w:rsidRDefault="00DE17D4" w:rsidP="00E50D95">
      <w:pPr>
        <w:spacing w:before="240" w:after="240" w:line="276" w:lineRule="auto"/>
        <w:jc w:val="both"/>
        <w:rPr>
          <w:rFonts w:ascii="Roboto" w:hAnsi="Roboto"/>
          <w:b/>
          <w:bCs/>
          <w:sz w:val="22"/>
          <w:szCs w:val="22"/>
          <w:lang w:val="es-ES"/>
        </w:rPr>
      </w:pPr>
      <w:r w:rsidRPr="00C26969">
        <w:rPr>
          <w:rFonts w:ascii="Roboto" w:hAnsi="Roboto"/>
          <w:sz w:val="22"/>
          <w:szCs w:val="22"/>
          <w:lang w:val="es-ES"/>
        </w:rPr>
        <w:t xml:space="preserve">c) </w:t>
      </w:r>
      <w:r w:rsidRPr="00C26969">
        <w:rPr>
          <w:rFonts w:ascii="Roboto" w:hAnsi="Roboto"/>
          <w:i/>
          <w:iCs/>
          <w:sz w:val="22"/>
          <w:szCs w:val="22"/>
          <w:lang w:val="es-ES"/>
        </w:rPr>
        <w:t>Experiencia profesional acreditada</w:t>
      </w:r>
      <w:r w:rsidRPr="00C26969">
        <w:rPr>
          <w:rFonts w:ascii="Roboto" w:hAnsi="Roboto"/>
          <w:sz w:val="22"/>
          <w:szCs w:val="22"/>
          <w:lang w:val="es-ES"/>
        </w:rPr>
        <w:t>:</w:t>
      </w:r>
      <w:r w:rsidRPr="00C26969">
        <w:rPr>
          <w:rFonts w:ascii="Roboto" w:hAnsi="Roboto"/>
          <w:b/>
          <w:bCs/>
          <w:sz w:val="22"/>
          <w:szCs w:val="22"/>
          <w:lang w:val="es-ES"/>
        </w:rPr>
        <w:t xml:space="preserve"> </w:t>
      </w:r>
      <w:r w:rsidRPr="00C26969">
        <w:rPr>
          <w:rFonts w:ascii="Roboto" w:hAnsi="Roboto"/>
          <w:sz w:val="22"/>
          <w:szCs w:val="22"/>
          <w:lang w:val="es-ES"/>
        </w:rPr>
        <w:t xml:space="preserve">Trayectoria laboral demostrable en el sector productivo correspondiente, que cumpla los requisitos establecidos en esta orden en cuanto a duración, contenido y vinculación con los módulos </w:t>
      </w:r>
      <w:r w:rsidR="00AB4F25">
        <w:rPr>
          <w:rFonts w:ascii="Roboto" w:hAnsi="Roboto"/>
          <w:sz w:val="22"/>
          <w:szCs w:val="22"/>
          <w:lang w:val="es-ES"/>
        </w:rPr>
        <w:t>que se van a impartir.</w:t>
      </w:r>
    </w:p>
    <w:p w14:paraId="51B97A70" w14:textId="758208E7" w:rsidR="00DE17D4" w:rsidRPr="00C26969" w:rsidRDefault="00DE17D4" w:rsidP="00972A7D">
      <w:pPr>
        <w:pStyle w:val="Ttulo2"/>
        <w:jc w:val="both"/>
        <w:rPr>
          <w:rFonts w:ascii="Roboto" w:hAnsi="Roboto"/>
          <w:sz w:val="22"/>
          <w:szCs w:val="22"/>
          <w:lang w:val="es-ES"/>
        </w:rPr>
      </w:pPr>
      <w:bookmarkStart w:id="7" w:name="_Toc229747467"/>
      <w:r w:rsidRPr="00C26969">
        <w:rPr>
          <w:rFonts w:ascii="Roboto" w:hAnsi="Roboto"/>
          <w:sz w:val="22"/>
          <w:szCs w:val="22"/>
          <w:lang w:val="es-ES"/>
        </w:rPr>
        <w:t xml:space="preserve">Artículo 4. Principios generales aplicables a los procedimientos de </w:t>
      </w:r>
      <w:r w:rsidR="005D0629" w:rsidRPr="00C26969">
        <w:rPr>
          <w:rFonts w:ascii="Roboto" w:hAnsi="Roboto"/>
          <w:sz w:val="22"/>
          <w:szCs w:val="22"/>
          <w:lang w:val="es-ES"/>
        </w:rPr>
        <w:t xml:space="preserve">determinación de </w:t>
      </w:r>
      <w:r w:rsidR="00847BAE">
        <w:rPr>
          <w:rFonts w:ascii="Roboto" w:hAnsi="Roboto"/>
          <w:sz w:val="22"/>
          <w:szCs w:val="22"/>
          <w:lang w:val="es-ES"/>
        </w:rPr>
        <w:t>puestos</w:t>
      </w:r>
      <w:r w:rsidR="000E778C" w:rsidRPr="00C26969">
        <w:rPr>
          <w:rFonts w:ascii="Roboto" w:hAnsi="Roboto"/>
          <w:sz w:val="22"/>
          <w:szCs w:val="22"/>
          <w:lang w:val="es-ES"/>
        </w:rPr>
        <w:t>,</w:t>
      </w:r>
      <w:r w:rsidRPr="00C26969">
        <w:rPr>
          <w:rFonts w:ascii="Roboto" w:hAnsi="Roboto"/>
          <w:sz w:val="22"/>
          <w:szCs w:val="22"/>
          <w:lang w:val="es-ES"/>
        </w:rPr>
        <w:t xml:space="preserve"> </w:t>
      </w:r>
      <w:r w:rsidR="005D0629" w:rsidRPr="00C26969">
        <w:rPr>
          <w:rFonts w:ascii="Roboto" w:hAnsi="Roboto"/>
          <w:sz w:val="22"/>
          <w:szCs w:val="22"/>
          <w:lang w:val="es-ES"/>
        </w:rPr>
        <w:t>provisión</w:t>
      </w:r>
      <w:r w:rsidRPr="00C26969">
        <w:rPr>
          <w:rFonts w:ascii="Roboto" w:hAnsi="Roboto"/>
          <w:sz w:val="22"/>
          <w:szCs w:val="22"/>
          <w:lang w:val="es-ES"/>
        </w:rPr>
        <w:t xml:space="preserve"> y contratación</w:t>
      </w:r>
      <w:bookmarkEnd w:id="7"/>
    </w:p>
    <w:p w14:paraId="539AEAA3" w14:textId="6E84263F"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1. Los procedimientos de </w:t>
      </w:r>
      <w:r w:rsidR="005D0629" w:rsidRPr="00C26969">
        <w:rPr>
          <w:rFonts w:ascii="Roboto" w:hAnsi="Roboto"/>
          <w:sz w:val="22"/>
          <w:szCs w:val="22"/>
          <w:lang w:val="es-ES"/>
        </w:rPr>
        <w:t xml:space="preserve">determinación de </w:t>
      </w:r>
      <w:r w:rsidR="00847BAE">
        <w:rPr>
          <w:rFonts w:ascii="Roboto" w:hAnsi="Roboto"/>
          <w:sz w:val="22"/>
          <w:szCs w:val="22"/>
          <w:lang w:val="es-ES"/>
        </w:rPr>
        <w:t>puestos</w:t>
      </w:r>
      <w:r w:rsidRPr="00C26969">
        <w:rPr>
          <w:rFonts w:ascii="Roboto" w:hAnsi="Roboto"/>
          <w:sz w:val="22"/>
          <w:szCs w:val="22"/>
          <w:lang w:val="es-ES"/>
        </w:rPr>
        <w:t xml:space="preserve">, </w:t>
      </w:r>
      <w:r w:rsidR="005D0629" w:rsidRPr="00C26969">
        <w:rPr>
          <w:rFonts w:ascii="Roboto" w:hAnsi="Roboto"/>
          <w:sz w:val="22"/>
          <w:szCs w:val="22"/>
          <w:lang w:val="es-ES"/>
        </w:rPr>
        <w:t>provisión</w:t>
      </w:r>
      <w:r w:rsidRPr="00C26969">
        <w:rPr>
          <w:rFonts w:ascii="Roboto" w:hAnsi="Roboto"/>
          <w:sz w:val="22"/>
          <w:szCs w:val="22"/>
          <w:lang w:val="es-ES"/>
        </w:rPr>
        <w:t xml:space="preserve"> y contratación de personal experto de sector productivo, en Institutos de Educación Secundaria y Centros Integrados Públicos de Formación Profesional, dependientes de la </w:t>
      </w:r>
      <w:r w:rsidR="00847BAE">
        <w:rPr>
          <w:rFonts w:ascii="Roboto" w:hAnsi="Roboto"/>
          <w:sz w:val="22"/>
          <w:szCs w:val="22"/>
          <w:lang w:val="es-ES"/>
        </w:rPr>
        <w:t>c</w:t>
      </w:r>
      <w:r w:rsidRPr="00C26969">
        <w:rPr>
          <w:rFonts w:ascii="Roboto" w:hAnsi="Roboto"/>
          <w:sz w:val="22"/>
          <w:szCs w:val="22"/>
          <w:lang w:val="es-ES"/>
        </w:rPr>
        <w:t>onseller</w:t>
      </w:r>
      <w:r w:rsidR="00847BAE">
        <w:rPr>
          <w:rFonts w:ascii="Roboto" w:hAnsi="Roboto"/>
          <w:sz w:val="22"/>
          <w:szCs w:val="22"/>
          <w:lang w:val="es-ES"/>
        </w:rPr>
        <w:t>i</w:t>
      </w:r>
      <w:r w:rsidRPr="00C26969">
        <w:rPr>
          <w:rFonts w:ascii="Roboto" w:hAnsi="Roboto"/>
          <w:sz w:val="22"/>
          <w:szCs w:val="22"/>
          <w:lang w:val="es-ES"/>
        </w:rPr>
        <w:t>a con competencias en educación de la Generalitat Valenciana, se regirán por los siguientes principios generales:</w:t>
      </w:r>
    </w:p>
    <w:p w14:paraId="792841C8"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a) </w:t>
      </w:r>
      <w:r w:rsidRPr="00C26969">
        <w:rPr>
          <w:rFonts w:ascii="Roboto" w:hAnsi="Roboto"/>
          <w:i/>
          <w:iCs/>
          <w:sz w:val="22"/>
          <w:szCs w:val="22"/>
          <w:lang w:val="es-ES"/>
        </w:rPr>
        <w:t>Publicidad y transparencia</w:t>
      </w:r>
      <w:r w:rsidRPr="00C26969">
        <w:rPr>
          <w:rFonts w:ascii="Roboto" w:hAnsi="Roboto"/>
          <w:sz w:val="22"/>
          <w:szCs w:val="22"/>
          <w:lang w:val="es-ES"/>
        </w:rPr>
        <w:t>:</w:t>
      </w:r>
      <w:r w:rsidRPr="00C26969">
        <w:rPr>
          <w:rFonts w:ascii="Roboto" w:hAnsi="Roboto"/>
          <w:b/>
          <w:bCs/>
          <w:sz w:val="22"/>
          <w:szCs w:val="22"/>
          <w:lang w:val="es-ES"/>
        </w:rPr>
        <w:t xml:space="preserve"> </w:t>
      </w:r>
      <w:r w:rsidRPr="00C26969">
        <w:rPr>
          <w:rFonts w:ascii="Roboto" w:hAnsi="Roboto"/>
          <w:sz w:val="22"/>
          <w:szCs w:val="22"/>
          <w:lang w:val="es-ES"/>
        </w:rPr>
        <w:t>Todos los procedimientos tendrán que garantizar la difusión pública de las convocatorias, criterios de selección, baremación y resultados, asegurando el acceso equitativo a la información por parte de las personas interesadas.</w:t>
      </w:r>
    </w:p>
    <w:p w14:paraId="18709C4E" w14:textId="41979DFD"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b) </w:t>
      </w:r>
      <w:r w:rsidRPr="00C26969">
        <w:rPr>
          <w:rFonts w:ascii="Roboto" w:hAnsi="Roboto"/>
          <w:i/>
          <w:iCs/>
          <w:sz w:val="22"/>
          <w:szCs w:val="22"/>
          <w:lang w:val="es-ES"/>
        </w:rPr>
        <w:t>Necesidad acreditada de contratación</w:t>
      </w:r>
      <w:r w:rsidRPr="00C26969">
        <w:rPr>
          <w:rFonts w:ascii="Roboto" w:hAnsi="Roboto"/>
          <w:sz w:val="22"/>
          <w:szCs w:val="22"/>
          <w:lang w:val="es-ES"/>
        </w:rPr>
        <w:t xml:space="preserve">: La contratación de personal experto </w:t>
      </w:r>
      <w:r w:rsidR="006557D8">
        <w:rPr>
          <w:rFonts w:ascii="Roboto" w:hAnsi="Roboto"/>
          <w:sz w:val="22"/>
          <w:szCs w:val="22"/>
          <w:lang w:val="es-ES"/>
        </w:rPr>
        <w:t>del</w:t>
      </w:r>
      <w:r w:rsidRPr="00C26969">
        <w:rPr>
          <w:rFonts w:ascii="Roboto" w:hAnsi="Roboto"/>
          <w:sz w:val="22"/>
          <w:szCs w:val="22"/>
          <w:lang w:val="es-ES"/>
        </w:rPr>
        <w:t xml:space="preserve"> sector productivo </w:t>
      </w:r>
      <w:r w:rsidR="002247B0" w:rsidRPr="00C26969">
        <w:rPr>
          <w:rFonts w:ascii="Roboto" w:hAnsi="Roboto"/>
          <w:sz w:val="22"/>
          <w:szCs w:val="22"/>
          <w:lang w:val="es-ES"/>
        </w:rPr>
        <w:t xml:space="preserve">solo </w:t>
      </w:r>
      <w:r w:rsidR="00AB4F25" w:rsidRPr="00C26969">
        <w:rPr>
          <w:rFonts w:ascii="Roboto" w:hAnsi="Roboto"/>
          <w:sz w:val="22"/>
          <w:szCs w:val="22"/>
          <w:lang w:val="es-ES"/>
        </w:rPr>
        <w:t>podrá</w:t>
      </w:r>
      <w:r w:rsidRPr="00C26969">
        <w:rPr>
          <w:rFonts w:ascii="Roboto" w:hAnsi="Roboto"/>
          <w:sz w:val="22"/>
          <w:szCs w:val="22"/>
          <w:lang w:val="es-ES"/>
        </w:rPr>
        <w:t xml:space="preserve"> autorizarse cuando </w:t>
      </w:r>
      <w:r w:rsidR="00AB4F25">
        <w:rPr>
          <w:rFonts w:ascii="Roboto" w:hAnsi="Roboto"/>
          <w:sz w:val="22"/>
          <w:szCs w:val="22"/>
          <w:lang w:val="es-ES"/>
        </w:rPr>
        <w:t>conste</w:t>
      </w:r>
      <w:r w:rsidRPr="00C26969">
        <w:rPr>
          <w:rFonts w:ascii="Roboto" w:hAnsi="Roboto"/>
          <w:sz w:val="22"/>
          <w:szCs w:val="22"/>
          <w:lang w:val="es-ES"/>
        </w:rPr>
        <w:t xml:space="preserve"> acreditada la necesidad</w:t>
      </w:r>
      <w:r w:rsidRPr="00C26969">
        <w:rPr>
          <w:rFonts w:ascii="Roboto" w:hAnsi="Roboto"/>
          <w:strike/>
          <w:sz w:val="22"/>
          <w:szCs w:val="22"/>
          <w:lang w:val="es-ES"/>
        </w:rPr>
        <w:t>,</w:t>
      </w:r>
      <w:r w:rsidRPr="00C26969">
        <w:rPr>
          <w:rFonts w:ascii="Roboto" w:hAnsi="Roboto"/>
          <w:sz w:val="22"/>
          <w:szCs w:val="22"/>
          <w:lang w:val="es-ES"/>
        </w:rPr>
        <w:t xml:space="preserve"> siempre que el desarrollo de la acción formativa no pueda llevarse a cabo por personal funcionario docente</w:t>
      </w:r>
      <w:r w:rsidR="002247B0" w:rsidRPr="00C26969">
        <w:rPr>
          <w:rFonts w:ascii="Roboto" w:hAnsi="Roboto"/>
          <w:sz w:val="22"/>
          <w:szCs w:val="22"/>
          <w:lang w:val="es-ES"/>
        </w:rPr>
        <w:t>.</w:t>
      </w:r>
      <w:r w:rsidRPr="00C26969">
        <w:rPr>
          <w:rFonts w:ascii="Roboto" w:hAnsi="Roboto"/>
          <w:sz w:val="22"/>
          <w:szCs w:val="22"/>
          <w:lang w:val="es-ES"/>
        </w:rPr>
        <w:t xml:space="preserve"> </w:t>
      </w:r>
      <w:r w:rsidR="007B565F" w:rsidRPr="00C26969">
        <w:rPr>
          <w:rFonts w:ascii="Roboto" w:hAnsi="Roboto"/>
          <w:sz w:val="22"/>
          <w:szCs w:val="22"/>
          <w:lang w:val="es-ES"/>
        </w:rPr>
        <w:t>La</w:t>
      </w:r>
      <w:r w:rsidR="00AB4F25">
        <w:rPr>
          <w:rFonts w:ascii="Roboto" w:hAnsi="Roboto"/>
          <w:sz w:val="22"/>
          <w:szCs w:val="22"/>
          <w:lang w:val="es-ES"/>
        </w:rPr>
        <w:t xml:space="preserve"> </w:t>
      </w:r>
      <w:r w:rsidR="00311CF9" w:rsidRPr="00C26969">
        <w:rPr>
          <w:rFonts w:ascii="Roboto" w:hAnsi="Roboto"/>
          <w:sz w:val="22"/>
          <w:szCs w:val="22"/>
          <w:lang w:val="es-ES"/>
        </w:rPr>
        <w:t>administración</w:t>
      </w:r>
      <w:r w:rsidR="007B565F" w:rsidRPr="00C26969">
        <w:rPr>
          <w:rFonts w:ascii="Roboto" w:hAnsi="Roboto"/>
          <w:sz w:val="22"/>
          <w:szCs w:val="22"/>
          <w:lang w:val="es-ES"/>
        </w:rPr>
        <w:t xml:space="preserve"> </w:t>
      </w:r>
      <w:r w:rsidR="006557D8">
        <w:rPr>
          <w:rFonts w:ascii="Roboto" w:hAnsi="Roboto"/>
          <w:sz w:val="22"/>
          <w:szCs w:val="22"/>
          <w:lang w:val="es-ES"/>
        </w:rPr>
        <w:t>educativa,</w:t>
      </w:r>
      <w:r w:rsidR="002247B0" w:rsidRPr="00C26969">
        <w:rPr>
          <w:rFonts w:ascii="Roboto" w:hAnsi="Roboto"/>
          <w:sz w:val="22"/>
          <w:szCs w:val="22"/>
          <w:lang w:val="es-ES"/>
        </w:rPr>
        <w:t xml:space="preserve"> junto con la inspección de educación y la dirección de los centros </w:t>
      </w:r>
      <w:r w:rsidR="006557D8">
        <w:rPr>
          <w:rFonts w:ascii="Roboto" w:hAnsi="Roboto"/>
          <w:sz w:val="22"/>
          <w:szCs w:val="22"/>
          <w:lang w:val="es-ES"/>
        </w:rPr>
        <w:t>educativos,</w:t>
      </w:r>
      <w:r w:rsidRPr="00C26969">
        <w:rPr>
          <w:rFonts w:ascii="Roboto" w:hAnsi="Roboto"/>
          <w:sz w:val="22"/>
          <w:szCs w:val="22"/>
          <w:lang w:val="es-ES"/>
        </w:rPr>
        <w:t xml:space="preserve"> verificará que la especialidad o experiencia profesional solicitada resulta imprescindible para la impartición de la enseñanza y respond</w:t>
      </w:r>
      <w:r w:rsidR="00AB4F25">
        <w:rPr>
          <w:rFonts w:ascii="Roboto" w:hAnsi="Roboto"/>
          <w:sz w:val="22"/>
          <w:szCs w:val="22"/>
          <w:lang w:val="es-ES"/>
        </w:rPr>
        <w:t>e</w:t>
      </w:r>
      <w:r w:rsidRPr="00C26969">
        <w:rPr>
          <w:rFonts w:ascii="Roboto" w:hAnsi="Roboto"/>
          <w:sz w:val="22"/>
          <w:szCs w:val="22"/>
          <w:lang w:val="es-ES"/>
        </w:rPr>
        <w:t xml:space="preserve"> a objetivos específicos del currículum o demandas cualificadas del entorno productivo.</w:t>
      </w:r>
    </w:p>
    <w:p w14:paraId="33291F8C" w14:textId="3C3EFD78" w:rsidR="00DE17D4" w:rsidRPr="00C26969" w:rsidRDefault="001B2A9F"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c</w:t>
      </w:r>
      <w:r w:rsidR="00DE17D4" w:rsidRPr="00C26969">
        <w:rPr>
          <w:rFonts w:ascii="Roboto" w:hAnsi="Roboto"/>
          <w:sz w:val="22"/>
          <w:szCs w:val="22"/>
          <w:lang w:val="es-ES"/>
        </w:rPr>
        <w:t xml:space="preserve">) </w:t>
      </w:r>
      <w:r w:rsidR="00DE17D4" w:rsidRPr="00C26969">
        <w:rPr>
          <w:rFonts w:ascii="Roboto" w:hAnsi="Roboto"/>
          <w:i/>
          <w:iCs/>
          <w:sz w:val="22"/>
          <w:szCs w:val="22"/>
          <w:lang w:val="es-ES"/>
        </w:rPr>
        <w:t>Igualdad, mérito y capacidad</w:t>
      </w:r>
      <w:r w:rsidR="00DE17D4" w:rsidRPr="00C26969">
        <w:rPr>
          <w:rFonts w:ascii="Roboto" w:hAnsi="Roboto"/>
          <w:sz w:val="22"/>
          <w:szCs w:val="22"/>
          <w:lang w:val="es-ES"/>
        </w:rPr>
        <w:t>:</w:t>
      </w:r>
      <w:r w:rsidR="00DE17D4" w:rsidRPr="00C26969">
        <w:rPr>
          <w:rFonts w:ascii="Roboto" w:hAnsi="Roboto"/>
          <w:b/>
          <w:bCs/>
          <w:sz w:val="22"/>
          <w:szCs w:val="22"/>
          <w:lang w:val="es-ES"/>
        </w:rPr>
        <w:t xml:space="preserve"> </w:t>
      </w:r>
      <w:r w:rsidR="00DE17D4" w:rsidRPr="00C26969">
        <w:rPr>
          <w:rFonts w:ascii="Roboto" w:hAnsi="Roboto"/>
          <w:sz w:val="22"/>
          <w:szCs w:val="22"/>
          <w:lang w:val="es-ES"/>
        </w:rPr>
        <w:t xml:space="preserve">La selección de persona experta de sector productivo se </w:t>
      </w:r>
      <w:r w:rsidR="00416E13" w:rsidRPr="00C26969">
        <w:rPr>
          <w:rFonts w:ascii="Roboto" w:hAnsi="Roboto"/>
          <w:sz w:val="22"/>
          <w:szCs w:val="22"/>
          <w:lang w:val="es-ES"/>
        </w:rPr>
        <w:t>hará</w:t>
      </w:r>
      <w:r w:rsidR="00DE17D4" w:rsidRPr="00C26969">
        <w:rPr>
          <w:rFonts w:ascii="Roboto" w:hAnsi="Roboto"/>
          <w:sz w:val="22"/>
          <w:szCs w:val="22"/>
          <w:lang w:val="es-ES"/>
        </w:rPr>
        <w:t xml:space="preserve"> respetando los principios de igualdad de oportunidades, mérito y capacidad</w:t>
      </w:r>
      <w:r w:rsidR="0086505C" w:rsidRPr="00C26969">
        <w:rPr>
          <w:rFonts w:ascii="Roboto" w:hAnsi="Roboto"/>
          <w:sz w:val="22"/>
          <w:szCs w:val="22"/>
          <w:lang w:val="es-ES"/>
        </w:rPr>
        <w:t>.</w:t>
      </w:r>
    </w:p>
    <w:p w14:paraId="4BAC1513" w14:textId="5FD2AB30" w:rsidR="00DE17D4" w:rsidRPr="00C26969" w:rsidRDefault="001B2A9F" w:rsidP="00E50D95">
      <w:pPr>
        <w:spacing w:before="240" w:after="240" w:line="276" w:lineRule="auto"/>
        <w:jc w:val="both"/>
        <w:rPr>
          <w:rFonts w:ascii="Roboto" w:hAnsi="Roboto"/>
          <w:sz w:val="22"/>
          <w:szCs w:val="22"/>
          <w:lang w:val="es-ES"/>
        </w:rPr>
      </w:pPr>
      <w:r w:rsidRPr="00C26969">
        <w:rPr>
          <w:rFonts w:ascii="Roboto" w:hAnsi="Roboto"/>
          <w:sz w:val="22"/>
          <w:szCs w:val="22"/>
          <w:lang w:val="es-ES"/>
        </w:rPr>
        <w:lastRenderedPageBreak/>
        <w:t>d</w:t>
      </w:r>
      <w:r w:rsidR="00DE17D4" w:rsidRPr="00C26969">
        <w:rPr>
          <w:rFonts w:ascii="Roboto" w:hAnsi="Roboto"/>
          <w:sz w:val="22"/>
          <w:szCs w:val="22"/>
          <w:lang w:val="es-ES"/>
        </w:rPr>
        <w:t xml:space="preserve">) </w:t>
      </w:r>
      <w:r w:rsidR="00DE17D4" w:rsidRPr="00C26969">
        <w:rPr>
          <w:rFonts w:ascii="Roboto" w:hAnsi="Roboto"/>
          <w:i/>
          <w:iCs/>
          <w:sz w:val="22"/>
          <w:szCs w:val="22"/>
          <w:lang w:val="es-ES"/>
        </w:rPr>
        <w:t>Adecuación al perfil profesional</w:t>
      </w:r>
      <w:r w:rsidR="00DE17D4" w:rsidRPr="00C26969">
        <w:rPr>
          <w:rFonts w:ascii="Roboto" w:hAnsi="Roboto"/>
          <w:sz w:val="22"/>
          <w:szCs w:val="22"/>
          <w:lang w:val="es-ES"/>
        </w:rPr>
        <w:t>:</w:t>
      </w:r>
      <w:r w:rsidR="00DE17D4" w:rsidRPr="00C26969">
        <w:rPr>
          <w:rFonts w:ascii="Roboto" w:hAnsi="Roboto"/>
          <w:b/>
          <w:bCs/>
          <w:sz w:val="22"/>
          <w:szCs w:val="22"/>
          <w:lang w:val="es-ES"/>
        </w:rPr>
        <w:t xml:space="preserve"> </w:t>
      </w:r>
      <w:r w:rsidR="00DE17D4" w:rsidRPr="00C26969">
        <w:rPr>
          <w:rFonts w:ascii="Roboto" w:hAnsi="Roboto"/>
          <w:sz w:val="22"/>
          <w:szCs w:val="22"/>
          <w:lang w:val="es-ES"/>
        </w:rPr>
        <w:t xml:space="preserve">La provisión de puestos de trabajo se fundamentará en la adecuación entre la experiencia profesional acreditada de la persona candidata y las competencias técnicas requeridas para el módulo profesional </w:t>
      </w:r>
      <w:r w:rsidR="00AB4F25">
        <w:rPr>
          <w:rFonts w:ascii="Roboto" w:hAnsi="Roboto"/>
          <w:sz w:val="22"/>
          <w:szCs w:val="22"/>
          <w:lang w:val="es-ES"/>
        </w:rPr>
        <w:t>que se va a desarrollar.</w:t>
      </w:r>
    </w:p>
    <w:p w14:paraId="23B1643A" w14:textId="32C403BD" w:rsidR="00DE17D4" w:rsidRPr="00C26969" w:rsidRDefault="001B2A9F"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e</w:t>
      </w:r>
      <w:r w:rsidR="00DE17D4" w:rsidRPr="00C26969">
        <w:rPr>
          <w:rFonts w:ascii="Roboto" w:hAnsi="Roboto"/>
          <w:sz w:val="22"/>
          <w:szCs w:val="22"/>
          <w:lang w:val="es-ES"/>
        </w:rPr>
        <w:t xml:space="preserve">) </w:t>
      </w:r>
      <w:r w:rsidR="00DE17D4" w:rsidRPr="00C26969">
        <w:rPr>
          <w:rFonts w:ascii="Roboto" w:hAnsi="Roboto"/>
          <w:i/>
          <w:iCs/>
          <w:sz w:val="22"/>
          <w:szCs w:val="22"/>
          <w:lang w:val="es-ES"/>
        </w:rPr>
        <w:t>Coordinación pedagógica</w:t>
      </w:r>
      <w:r w:rsidR="00DE17D4" w:rsidRPr="00C26969">
        <w:rPr>
          <w:rFonts w:ascii="Roboto" w:hAnsi="Roboto"/>
          <w:sz w:val="22"/>
          <w:szCs w:val="22"/>
          <w:lang w:val="es-ES"/>
        </w:rPr>
        <w:t>:</w:t>
      </w:r>
      <w:r w:rsidR="00DE17D4" w:rsidRPr="00C26969">
        <w:rPr>
          <w:rFonts w:ascii="Roboto" w:hAnsi="Roboto"/>
          <w:b/>
          <w:bCs/>
          <w:sz w:val="22"/>
          <w:szCs w:val="22"/>
          <w:lang w:val="es-ES"/>
        </w:rPr>
        <w:t xml:space="preserve"> </w:t>
      </w:r>
      <w:r w:rsidR="00DE17D4" w:rsidRPr="00C26969">
        <w:rPr>
          <w:rFonts w:ascii="Roboto" w:hAnsi="Roboto"/>
          <w:sz w:val="22"/>
          <w:szCs w:val="22"/>
          <w:lang w:val="es-ES"/>
        </w:rPr>
        <w:t xml:space="preserve">El personal experto contratado actuará en coordinación con el equipo docente del centro, </w:t>
      </w:r>
      <w:r w:rsidR="009455CB" w:rsidRPr="00C26969">
        <w:rPr>
          <w:rFonts w:ascii="Roboto" w:hAnsi="Roboto"/>
          <w:sz w:val="22"/>
          <w:szCs w:val="22"/>
          <w:lang w:val="es-ES"/>
        </w:rPr>
        <w:t>bajo</w:t>
      </w:r>
      <w:r w:rsidR="00DE17D4" w:rsidRPr="00C26969">
        <w:rPr>
          <w:rFonts w:ascii="Roboto" w:hAnsi="Roboto"/>
          <w:sz w:val="22"/>
          <w:szCs w:val="22"/>
          <w:lang w:val="es-ES"/>
        </w:rPr>
        <w:t xml:space="preserve"> la supervisión de la jefatura de estudios</w:t>
      </w:r>
      <w:r w:rsidR="004407F1" w:rsidRPr="00C26969">
        <w:rPr>
          <w:rFonts w:ascii="Roboto" w:hAnsi="Roboto"/>
          <w:sz w:val="22"/>
          <w:szCs w:val="22"/>
          <w:lang w:val="es-ES"/>
        </w:rPr>
        <w:t xml:space="preserve"> de formación profesional </w:t>
      </w:r>
      <w:r w:rsidR="00DE17D4" w:rsidRPr="00C26969">
        <w:rPr>
          <w:rFonts w:ascii="Roboto" w:hAnsi="Roboto"/>
          <w:sz w:val="22"/>
          <w:szCs w:val="22"/>
          <w:lang w:val="es-ES"/>
        </w:rPr>
        <w:t>y conforme a las directrices pedagógicas establecidas, garantizando coherencia curricular y metodológica.</w:t>
      </w:r>
    </w:p>
    <w:p w14:paraId="675ED53E" w14:textId="11302D4D" w:rsidR="00DE17D4" w:rsidRPr="00C26969" w:rsidRDefault="001B2A9F"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f</w:t>
      </w:r>
      <w:r w:rsidR="00DE17D4" w:rsidRPr="00C26969">
        <w:rPr>
          <w:rFonts w:ascii="Roboto" w:hAnsi="Roboto"/>
          <w:sz w:val="22"/>
          <w:szCs w:val="22"/>
          <w:lang w:val="es-ES"/>
        </w:rPr>
        <w:t xml:space="preserve">) </w:t>
      </w:r>
      <w:r w:rsidR="00DE17D4" w:rsidRPr="00C26969">
        <w:rPr>
          <w:rFonts w:ascii="Roboto" w:hAnsi="Roboto"/>
          <w:i/>
          <w:iCs/>
          <w:sz w:val="22"/>
          <w:szCs w:val="22"/>
          <w:lang w:val="es-ES"/>
        </w:rPr>
        <w:t>Calidad e innovación</w:t>
      </w:r>
      <w:r w:rsidR="00DE17D4" w:rsidRPr="00C26969">
        <w:rPr>
          <w:rFonts w:ascii="Roboto" w:hAnsi="Roboto"/>
          <w:sz w:val="22"/>
          <w:szCs w:val="22"/>
          <w:lang w:val="es-ES"/>
        </w:rPr>
        <w:t>:</w:t>
      </w:r>
      <w:r w:rsidR="00DE17D4" w:rsidRPr="00C26969">
        <w:rPr>
          <w:rFonts w:ascii="Roboto" w:hAnsi="Roboto"/>
          <w:b/>
          <w:bCs/>
          <w:sz w:val="22"/>
          <w:szCs w:val="22"/>
          <w:lang w:val="es-ES"/>
        </w:rPr>
        <w:t xml:space="preserve"> </w:t>
      </w:r>
      <w:r w:rsidR="00DE17D4" w:rsidRPr="00C26969">
        <w:rPr>
          <w:rFonts w:ascii="Roboto" w:hAnsi="Roboto"/>
          <w:sz w:val="22"/>
          <w:szCs w:val="22"/>
          <w:lang w:val="es-ES"/>
        </w:rPr>
        <w:t>La incorporación de expertos tendrá que contribuir a la mejora de la calidad de la Formación Profesional, favoreciendo la actualización tecnológica, la innovación metodológica y la conexión efectiva con el entorno productivo.</w:t>
      </w:r>
    </w:p>
    <w:p w14:paraId="3C279300" w14:textId="10C632BA" w:rsidR="00DE17D4" w:rsidRPr="00C26969" w:rsidRDefault="001B2A9F"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g</w:t>
      </w:r>
      <w:r w:rsidR="00DE17D4" w:rsidRPr="00C26969">
        <w:rPr>
          <w:rFonts w:ascii="Roboto" w:hAnsi="Roboto"/>
          <w:sz w:val="22"/>
          <w:szCs w:val="22"/>
          <w:lang w:val="es-ES"/>
        </w:rPr>
        <w:t xml:space="preserve">) </w:t>
      </w:r>
      <w:r w:rsidR="00DE17D4" w:rsidRPr="00C26969">
        <w:rPr>
          <w:rFonts w:ascii="Roboto" w:hAnsi="Roboto"/>
          <w:i/>
          <w:iCs/>
          <w:sz w:val="22"/>
          <w:szCs w:val="22"/>
          <w:lang w:val="es-ES"/>
        </w:rPr>
        <w:t>Vinculación laboral</w:t>
      </w:r>
      <w:r w:rsidR="00DE17D4" w:rsidRPr="00C26969">
        <w:rPr>
          <w:rFonts w:ascii="Roboto" w:hAnsi="Roboto"/>
          <w:sz w:val="22"/>
          <w:szCs w:val="22"/>
          <w:lang w:val="es-ES"/>
        </w:rPr>
        <w:t>:</w:t>
      </w:r>
      <w:r w:rsidR="00DE17D4" w:rsidRPr="00C26969">
        <w:rPr>
          <w:rFonts w:ascii="Roboto" w:hAnsi="Roboto"/>
          <w:b/>
          <w:bCs/>
          <w:sz w:val="22"/>
          <w:szCs w:val="22"/>
          <w:lang w:val="es-ES"/>
        </w:rPr>
        <w:t xml:space="preserve"> </w:t>
      </w:r>
      <w:r w:rsidR="00DE17D4" w:rsidRPr="00C26969">
        <w:rPr>
          <w:rFonts w:ascii="Roboto" w:hAnsi="Roboto"/>
          <w:sz w:val="22"/>
          <w:szCs w:val="22"/>
          <w:lang w:val="es-ES"/>
        </w:rPr>
        <w:t xml:space="preserve">La contratación </w:t>
      </w:r>
      <w:r w:rsidR="009455CB" w:rsidRPr="00C26969">
        <w:rPr>
          <w:rFonts w:ascii="Roboto" w:hAnsi="Roboto"/>
          <w:sz w:val="22"/>
          <w:szCs w:val="22"/>
          <w:lang w:val="es-ES"/>
        </w:rPr>
        <w:t>se hará</w:t>
      </w:r>
      <w:r w:rsidR="00DE17D4" w:rsidRPr="00C26969">
        <w:rPr>
          <w:rFonts w:ascii="Roboto" w:hAnsi="Roboto"/>
          <w:sz w:val="22"/>
          <w:szCs w:val="22"/>
          <w:lang w:val="es-ES"/>
        </w:rPr>
        <w:t xml:space="preserve"> en régimen laboral y estará vinculada exclusivamente a la ejecución de las funciones específicas, previamente autorizadas por </w:t>
      </w:r>
      <w:r w:rsidR="007B565F" w:rsidRPr="00C26969">
        <w:rPr>
          <w:rFonts w:ascii="Roboto" w:hAnsi="Roboto"/>
          <w:sz w:val="22"/>
          <w:szCs w:val="22"/>
          <w:lang w:val="es-ES"/>
        </w:rPr>
        <w:t>la</w:t>
      </w:r>
      <w:r w:rsidR="00340147">
        <w:rPr>
          <w:rFonts w:ascii="Roboto" w:hAnsi="Roboto"/>
          <w:sz w:val="22"/>
          <w:szCs w:val="22"/>
          <w:lang w:val="es-ES"/>
        </w:rPr>
        <w:t xml:space="preserve"> A</w:t>
      </w:r>
      <w:r w:rsidR="00311CF9" w:rsidRPr="00C26969">
        <w:rPr>
          <w:rFonts w:ascii="Roboto" w:hAnsi="Roboto"/>
          <w:sz w:val="22"/>
          <w:szCs w:val="22"/>
          <w:lang w:val="es-ES"/>
        </w:rPr>
        <w:t>dministració</w:t>
      </w:r>
      <w:r w:rsidR="00340147">
        <w:rPr>
          <w:rFonts w:ascii="Roboto" w:hAnsi="Roboto"/>
          <w:sz w:val="22"/>
          <w:szCs w:val="22"/>
          <w:lang w:val="es-ES"/>
        </w:rPr>
        <w:t>n</w:t>
      </w:r>
      <w:r w:rsidR="007B565F" w:rsidRPr="00C26969">
        <w:rPr>
          <w:rFonts w:ascii="Roboto" w:hAnsi="Roboto"/>
          <w:sz w:val="22"/>
          <w:szCs w:val="22"/>
          <w:lang w:val="es-ES"/>
        </w:rPr>
        <w:t xml:space="preserve"> educativa</w:t>
      </w:r>
      <w:r w:rsidR="00DE17D4" w:rsidRPr="00C26969">
        <w:rPr>
          <w:rFonts w:ascii="Roboto" w:hAnsi="Roboto"/>
          <w:sz w:val="22"/>
          <w:szCs w:val="22"/>
          <w:lang w:val="es-ES"/>
        </w:rPr>
        <w:t>.</w:t>
      </w:r>
    </w:p>
    <w:p w14:paraId="553F3AEB" w14:textId="0D932B39" w:rsidR="00DE17D4" w:rsidRPr="00C26969" w:rsidRDefault="001B2A9F"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h</w:t>
      </w:r>
      <w:r w:rsidR="00DE17D4" w:rsidRPr="00C26969">
        <w:rPr>
          <w:rFonts w:ascii="Roboto" w:hAnsi="Roboto"/>
          <w:sz w:val="22"/>
          <w:szCs w:val="22"/>
          <w:lang w:val="es-ES"/>
        </w:rPr>
        <w:t xml:space="preserve">) </w:t>
      </w:r>
      <w:r w:rsidR="00DE17D4" w:rsidRPr="00C26969">
        <w:rPr>
          <w:rFonts w:ascii="Roboto" w:hAnsi="Roboto"/>
          <w:i/>
          <w:iCs/>
          <w:sz w:val="22"/>
          <w:szCs w:val="22"/>
          <w:lang w:val="es-ES"/>
        </w:rPr>
        <w:t>Responsabilidad administrativa</w:t>
      </w:r>
      <w:r w:rsidR="00DE17D4" w:rsidRPr="00C26969">
        <w:rPr>
          <w:rFonts w:ascii="Roboto" w:hAnsi="Roboto"/>
          <w:sz w:val="22"/>
          <w:szCs w:val="22"/>
          <w:lang w:val="es-ES"/>
        </w:rPr>
        <w:t>:</w:t>
      </w:r>
      <w:r w:rsidR="00DE17D4" w:rsidRPr="00C26969">
        <w:rPr>
          <w:rFonts w:ascii="Roboto" w:hAnsi="Roboto"/>
          <w:b/>
          <w:bCs/>
          <w:sz w:val="22"/>
          <w:szCs w:val="22"/>
          <w:lang w:val="es-ES"/>
        </w:rPr>
        <w:t xml:space="preserve"> </w:t>
      </w:r>
      <w:r w:rsidR="00DE17D4" w:rsidRPr="00C26969">
        <w:rPr>
          <w:rFonts w:ascii="Roboto" w:hAnsi="Roboto"/>
          <w:sz w:val="22"/>
          <w:szCs w:val="22"/>
          <w:lang w:val="es-ES"/>
        </w:rPr>
        <w:t xml:space="preserve">La gestión de los procedimientos de provisión, adjudicación y contratación de personal experto de sector productivo será responsabilidad de </w:t>
      </w:r>
      <w:r w:rsidR="007B565F" w:rsidRPr="00C26969">
        <w:rPr>
          <w:rFonts w:ascii="Roboto" w:hAnsi="Roboto"/>
          <w:sz w:val="22"/>
          <w:szCs w:val="22"/>
          <w:lang w:val="es-ES"/>
        </w:rPr>
        <w:t>la</w:t>
      </w:r>
      <w:r w:rsidR="00340147">
        <w:rPr>
          <w:rFonts w:ascii="Roboto" w:hAnsi="Roboto"/>
          <w:sz w:val="22"/>
          <w:szCs w:val="22"/>
          <w:lang w:val="es-ES"/>
        </w:rPr>
        <w:t xml:space="preserve"> </w:t>
      </w:r>
      <w:r w:rsidR="00444A52" w:rsidRPr="00C26969">
        <w:rPr>
          <w:rFonts w:ascii="Roboto" w:hAnsi="Roboto"/>
          <w:sz w:val="22"/>
          <w:szCs w:val="22"/>
          <w:lang w:val="es-ES"/>
        </w:rPr>
        <w:t>A</w:t>
      </w:r>
      <w:r w:rsidR="00311CF9" w:rsidRPr="00C26969">
        <w:rPr>
          <w:rFonts w:ascii="Roboto" w:hAnsi="Roboto"/>
          <w:sz w:val="22"/>
          <w:szCs w:val="22"/>
          <w:lang w:val="es-ES"/>
        </w:rPr>
        <w:t>dministració</w:t>
      </w:r>
      <w:r w:rsidR="00E44FA4">
        <w:rPr>
          <w:rFonts w:ascii="Roboto" w:hAnsi="Roboto"/>
          <w:sz w:val="22"/>
          <w:szCs w:val="22"/>
          <w:lang w:val="es-ES"/>
        </w:rPr>
        <w:t>n</w:t>
      </w:r>
      <w:r w:rsidR="007B565F" w:rsidRPr="00C26969">
        <w:rPr>
          <w:rFonts w:ascii="Roboto" w:hAnsi="Roboto"/>
          <w:sz w:val="22"/>
          <w:szCs w:val="22"/>
          <w:lang w:val="es-ES"/>
        </w:rPr>
        <w:t xml:space="preserve"> educativa</w:t>
      </w:r>
      <w:r w:rsidR="00DE17D4" w:rsidRPr="00C26969">
        <w:rPr>
          <w:rFonts w:ascii="Roboto" w:hAnsi="Roboto"/>
          <w:sz w:val="22"/>
          <w:szCs w:val="22"/>
          <w:lang w:val="es-ES"/>
        </w:rPr>
        <w:t>, que velará por su correcta aplicación, seguimiento y evaluación.</w:t>
      </w:r>
    </w:p>
    <w:p w14:paraId="671E3D48" w14:textId="77777777" w:rsidR="00BC569C" w:rsidRPr="00C26969" w:rsidRDefault="00DE17D4" w:rsidP="00BC7297">
      <w:pPr>
        <w:pStyle w:val="Ttulo1"/>
        <w:jc w:val="center"/>
        <w:rPr>
          <w:rFonts w:ascii="Roboto" w:hAnsi="Roboto"/>
          <w:sz w:val="22"/>
          <w:szCs w:val="22"/>
          <w:lang w:val="es-ES"/>
        </w:rPr>
      </w:pPr>
      <w:bookmarkStart w:id="8" w:name="_Toc229747468"/>
      <w:r w:rsidRPr="00C26969">
        <w:rPr>
          <w:rFonts w:ascii="Roboto" w:hAnsi="Roboto"/>
          <w:sz w:val="22"/>
          <w:szCs w:val="22"/>
          <w:lang w:val="es-ES"/>
        </w:rPr>
        <w:t>CAPÍTULO II</w:t>
      </w:r>
      <w:bookmarkEnd w:id="8"/>
    </w:p>
    <w:p w14:paraId="030B8353" w14:textId="6A9B6929" w:rsidR="00DE17D4" w:rsidRPr="00C26969" w:rsidRDefault="00BC569C" w:rsidP="00BC7297">
      <w:pPr>
        <w:pStyle w:val="Ttulo1"/>
        <w:jc w:val="center"/>
        <w:rPr>
          <w:rFonts w:ascii="Roboto" w:hAnsi="Roboto"/>
          <w:b w:val="0"/>
          <w:bCs w:val="0"/>
          <w:sz w:val="22"/>
          <w:szCs w:val="22"/>
          <w:lang w:val="es-ES"/>
        </w:rPr>
      </w:pPr>
      <w:r w:rsidRPr="00C26969">
        <w:rPr>
          <w:rFonts w:ascii="Roboto" w:hAnsi="Roboto"/>
          <w:sz w:val="22"/>
          <w:szCs w:val="22"/>
          <w:lang w:val="es-ES"/>
        </w:rPr>
        <w:t xml:space="preserve"> </w:t>
      </w:r>
      <w:bookmarkStart w:id="9" w:name="_Toc229747469"/>
      <w:r w:rsidR="00DE17D4" w:rsidRPr="00C26969">
        <w:rPr>
          <w:rFonts w:ascii="Roboto" w:hAnsi="Roboto"/>
          <w:i/>
          <w:iCs/>
          <w:sz w:val="22"/>
          <w:szCs w:val="22"/>
          <w:lang w:val="es-ES"/>
        </w:rPr>
        <w:t>Requisitos del personal experto de sector productivo</w:t>
      </w:r>
      <w:bookmarkEnd w:id="9"/>
    </w:p>
    <w:p w14:paraId="6BB9B7EE" w14:textId="3E3E62C1" w:rsidR="00DE17D4" w:rsidRPr="00C26969" w:rsidRDefault="00DE17D4" w:rsidP="00BC7297">
      <w:pPr>
        <w:pStyle w:val="Ttulo2"/>
        <w:rPr>
          <w:rFonts w:ascii="Roboto" w:hAnsi="Roboto"/>
          <w:i w:val="0"/>
          <w:iCs w:val="0"/>
          <w:sz w:val="22"/>
          <w:szCs w:val="22"/>
          <w:lang w:val="es-ES"/>
        </w:rPr>
      </w:pPr>
      <w:bookmarkStart w:id="10" w:name="_Toc229747470"/>
      <w:r w:rsidRPr="00C26969">
        <w:rPr>
          <w:rFonts w:ascii="Roboto" w:hAnsi="Roboto"/>
          <w:sz w:val="22"/>
          <w:szCs w:val="22"/>
          <w:lang w:val="es-ES"/>
        </w:rPr>
        <w:t>Artículo 5. Requisitos y condiciones generales del personal experto de sector productivo</w:t>
      </w:r>
      <w:bookmarkEnd w:id="10"/>
    </w:p>
    <w:p w14:paraId="4ED208D1"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1. Podrá formar parte de las bolsas de trabajo y ser contratado como personal experto del sector productivo aquel profesional que reúna los siguientes requisitos generales:</w:t>
      </w:r>
    </w:p>
    <w:p w14:paraId="6AA9254C" w14:textId="09CB3C9E" w:rsidR="00DE17D4" w:rsidRPr="00C26969" w:rsidRDefault="00DE17D4" w:rsidP="00E50D95">
      <w:pPr>
        <w:pStyle w:val="Prrafodelista"/>
        <w:numPr>
          <w:ilvl w:val="0"/>
          <w:numId w:val="7"/>
        </w:numPr>
        <w:spacing w:before="240" w:after="240" w:line="276" w:lineRule="auto"/>
        <w:jc w:val="both"/>
        <w:rPr>
          <w:rFonts w:ascii="Roboto" w:hAnsi="Roboto"/>
          <w:sz w:val="22"/>
          <w:szCs w:val="22"/>
          <w:lang w:val="es-ES"/>
        </w:rPr>
      </w:pPr>
      <w:r w:rsidRPr="00C26969">
        <w:rPr>
          <w:rFonts w:ascii="Roboto" w:hAnsi="Roboto"/>
          <w:sz w:val="22"/>
          <w:szCs w:val="22"/>
          <w:lang w:val="es-ES"/>
        </w:rPr>
        <w:t xml:space="preserve">Tener la nacionalidad española, la de algún </w:t>
      </w:r>
      <w:r w:rsidR="009455CB" w:rsidRPr="00C26969">
        <w:rPr>
          <w:rFonts w:ascii="Roboto" w:hAnsi="Roboto"/>
          <w:sz w:val="22"/>
          <w:szCs w:val="22"/>
          <w:lang w:val="es-ES"/>
        </w:rPr>
        <w:t>estado miembro</w:t>
      </w:r>
      <w:r w:rsidRPr="00C26969">
        <w:rPr>
          <w:rFonts w:ascii="Roboto" w:hAnsi="Roboto"/>
          <w:sz w:val="22"/>
          <w:szCs w:val="22"/>
          <w:lang w:val="es-ES"/>
        </w:rPr>
        <w:t xml:space="preserve"> de la Unión Europea, o ser nacional de un tercer país con autorización administrativa vigente que habilit</w:t>
      </w:r>
      <w:r w:rsidR="00E44FA4">
        <w:rPr>
          <w:rFonts w:ascii="Roboto" w:hAnsi="Roboto"/>
          <w:sz w:val="22"/>
          <w:szCs w:val="22"/>
          <w:lang w:val="es-ES"/>
        </w:rPr>
        <w:t>e</w:t>
      </w:r>
      <w:r w:rsidRPr="00C26969">
        <w:rPr>
          <w:rFonts w:ascii="Roboto" w:hAnsi="Roboto"/>
          <w:sz w:val="22"/>
          <w:szCs w:val="22"/>
          <w:lang w:val="es-ES"/>
        </w:rPr>
        <w:t xml:space="preserve"> para trabajar </w:t>
      </w:r>
      <w:r w:rsidR="009455CB" w:rsidRPr="00C26969">
        <w:rPr>
          <w:rFonts w:ascii="Roboto" w:hAnsi="Roboto"/>
          <w:sz w:val="22"/>
          <w:szCs w:val="22"/>
          <w:lang w:val="es-ES"/>
        </w:rPr>
        <w:t>en</w:t>
      </w:r>
      <w:r w:rsidRPr="00C26969">
        <w:rPr>
          <w:rFonts w:ascii="Roboto" w:hAnsi="Roboto"/>
          <w:sz w:val="22"/>
          <w:szCs w:val="22"/>
          <w:lang w:val="es-ES"/>
        </w:rPr>
        <w:t xml:space="preserve"> España, conforme a</w:t>
      </w:r>
      <w:r w:rsidR="00E44FA4">
        <w:rPr>
          <w:rFonts w:ascii="Roboto" w:hAnsi="Roboto"/>
          <w:sz w:val="22"/>
          <w:szCs w:val="22"/>
          <w:lang w:val="es-ES"/>
        </w:rPr>
        <w:t xml:space="preserve"> </w:t>
      </w:r>
      <w:r w:rsidRPr="00C26969">
        <w:rPr>
          <w:rFonts w:ascii="Roboto" w:hAnsi="Roboto"/>
          <w:sz w:val="22"/>
          <w:szCs w:val="22"/>
          <w:lang w:val="es-ES"/>
        </w:rPr>
        <w:t>l</w:t>
      </w:r>
      <w:r w:rsidR="00E44FA4">
        <w:rPr>
          <w:rFonts w:ascii="Roboto" w:hAnsi="Roboto"/>
          <w:sz w:val="22"/>
          <w:szCs w:val="22"/>
          <w:lang w:val="es-ES"/>
        </w:rPr>
        <w:t>o</w:t>
      </w:r>
      <w:r w:rsidRPr="00C26969">
        <w:rPr>
          <w:rFonts w:ascii="Roboto" w:hAnsi="Roboto"/>
          <w:sz w:val="22"/>
          <w:szCs w:val="22"/>
          <w:lang w:val="es-ES"/>
        </w:rPr>
        <w:t xml:space="preserve"> que se dispone en la normativa laboral y de extranjería aplicable.</w:t>
      </w:r>
    </w:p>
    <w:p w14:paraId="7608B99C" w14:textId="00B54173" w:rsidR="00DE17D4" w:rsidRPr="00C26969" w:rsidRDefault="00DE17D4" w:rsidP="00E50D95">
      <w:pPr>
        <w:pStyle w:val="Prrafodelista"/>
        <w:numPr>
          <w:ilvl w:val="0"/>
          <w:numId w:val="7"/>
        </w:numPr>
        <w:spacing w:before="240" w:after="240" w:line="276" w:lineRule="auto"/>
        <w:jc w:val="both"/>
        <w:rPr>
          <w:rFonts w:ascii="Roboto" w:eastAsia="Times New Roman" w:hAnsi="Roboto"/>
          <w:sz w:val="22"/>
          <w:szCs w:val="22"/>
          <w:lang w:val="es-ES" w:eastAsia="es-ES_tradnl"/>
        </w:rPr>
      </w:pPr>
      <w:r w:rsidRPr="00C26969">
        <w:rPr>
          <w:rFonts w:ascii="Roboto" w:eastAsia="Times New Roman" w:hAnsi="Roboto"/>
          <w:color w:val="000000"/>
          <w:sz w:val="22"/>
          <w:szCs w:val="22"/>
          <w:lang w:val="es-ES" w:eastAsia="es-ES_tradnl"/>
        </w:rPr>
        <w:t xml:space="preserve">Poseer la capacidad funcional para el desempeño de las tareas habituales del </w:t>
      </w:r>
      <w:r w:rsidR="00847BAE">
        <w:rPr>
          <w:rFonts w:ascii="Roboto" w:eastAsia="Times New Roman" w:hAnsi="Roboto"/>
          <w:color w:val="000000"/>
          <w:sz w:val="22"/>
          <w:szCs w:val="22"/>
          <w:lang w:val="es-ES" w:eastAsia="es-ES_tradnl"/>
        </w:rPr>
        <w:t>puesto</w:t>
      </w:r>
      <w:r w:rsidRPr="00C26969">
        <w:rPr>
          <w:rFonts w:ascii="Roboto" w:eastAsia="Times New Roman" w:hAnsi="Roboto"/>
          <w:color w:val="000000"/>
          <w:sz w:val="22"/>
          <w:szCs w:val="22"/>
          <w:lang w:val="es-ES" w:eastAsia="es-ES_tradnl"/>
        </w:rPr>
        <w:t xml:space="preserve"> y no sufrir enfermedad ni limitación física o psíquica incompatible con el desempeño de las funciones correspondientes al </w:t>
      </w:r>
      <w:r w:rsidR="00847BAE">
        <w:rPr>
          <w:rFonts w:ascii="Roboto" w:eastAsia="Times New Roman" w:hAnsi="Roboto"/>
          <w:color w:val="000000"/>
          <w:sz w:val="22"/>
          <w:szCs w:val="22"/>
          <w:lang w:val="es-ES" w:eastAsia="es-ES_tradnl"/>
        </w:rPr>
        <w:t>puesto</w:t>
      </w:r>
      <w:r w:rsidRPr="00C26969">
        <w:rPr>
          <w:rFonts w:ascii="Roboto" w:eastAsia="Times New Roman" w:hAnsi="Roboto"/>
          <w:color w:val="000000"/>
          <w:sz w:val="22"/>
          <w:szCs w:val="22"/>
          <w:lang w:val="es-ES" w:eastAsia="es-ES_tradnl"/>
        </w:rPr>
        <w:t>.</w:t>
      </w:r>
    </w:p>
    <w:p w14:paraId="47C5902E" w14:textId="77777777" w:rsidR="00DE17D4" w:rsidRPr="00C26969" w:rsidRDefault="00DE17D4" w:rsidP="00E50D95">
      <w:pPr>
        <w:pStyle w:val="Prrafodelista"/>
        <w:numPr>
          <w:ilvl w:val="0"/>
          <w:numId w:val="7"/>
        </w:numPr>
        <w:spacing w:before="240" w:after="240" w:line="276" w:lineRule="auto"/>
        <w:jc w:val="both"/>
        <w:rPr>
          <w:rFonts w:ascii="Roboto" w:hAnsi="Roboto"/>
          <w:sz w:val="22"/>
          <w:szCs w:val="22"/>
          <w:lang w:val="es-ES"/>
        </w:rPr>
      </w:pPr>
      <w:r w:rsidRPr="00C26969">
        <w:rPr>
          <w:rFonts w:ascii="Roboto" w:hAnsi="Roboto"/>
          <w:sz w:val="22"/>
          <w:szCs w:val="22"/>
          <w:lang w:val="es-ES"/>
        </w:rPr>
        <w:t>Cumplir con los requisitos de edad establecidos en el Estatuto de los Trabajadores para la formalización de un contrato laboral.</w:t>
      </w:r>
    </w:p>
    <w:p w14:paraId="01390DF4" w14:textId="5FED633D" w:rsidR="00DE17D4" w:rsidRPr="00C26969" w:rsidRDefault="00DE17D4" w:rsidP="00E50D95">
      <w:pPr>
        <w:pStyle w:val="Prrafodelista"/>
        <w:numPr>
          <w:ilvl w:val="0"/>
          <w:numId w:val="7"/>
        </w:numPr>
        <w:spacing w:before="240" w:after="240" w:line="276" w:lineRule="auto"/>
        <w:jc w:val="both"/>
        <w:rPr>
          <w:rFonts w:ascii="Roboto" w:hAnsi="Roboto"/>
          <w:sz w:val="22"/>
          <w:szCs w:val="22"/>
          <w:lang w:val="es-ES"/>
        </w:rPr>
      </w:pPr>
      <w:r w:rsidRPr="00C26969">
        <w:rPr>
          <w:rFonts w:ascii="Roboto" w:hAnsi="Roboto"/>
          <w:sz w:val="22"/>
          <w:szCs w:val="22"/>
          <w:lang w:val="es-ES"/>
        </w:rPr>
        <w:lastRenderedPageBreak/>
        <w:t>No incurrir en ningun</w:t>
      </w:r>
      <w:r w:rsidR="00E44FA4">
        <w:rPr>
          <w:rFonts w:ascii="Roboto" w:hAnsi="Roboto"/>
          <w:sz w:val="22"/>
          <w:szCs w:val="22"/>
          <w:lang w:val="es-ES"/>
        </w:rPr>
        <w:t>a</w:t>
      </w:r>
      <w:r w:rsidRPr="00C26969">
        <w:rPr>
          <w:rFonts w:ascii="Roboto" w:hAnsi="Roboto"/>
          <w:sz w:val="22"/>
          <w:szCs w:val="22"/>
          <w:lang w:val="es-ES"/>
        </w:rPr>
        <w:t xml:space="preserve"> de las causas de incompatibilidad previstas en la legislación vigente.</w:t>
      </w:r>
    </w:p>
    <w:p w14:paraId="04D909EF" w14:textId="77777777" w:rsidR="00DE17D4" w:rsidRPr="00C26969" w:rsidRDefault="00DE17D4" w:rsidP="00E50D95">
      <w:pPr>
        <w:pStyle w:val="Prrafodelista"/>
        <w:numPr>
          <w:ilvl w:val="0"/>
          <w:numId w:val="7"/>
        </w:numPr>
        <w:spacing w:before="240" w:after="240" w:line="276" w:lineRule="auto"/>
        <w:jc w:val="both"/>
        <w:rPr>
          <w:rFonts w:ascii="Roboto" w:eastAsia="Times New Roman" w:hAnsi="Roboto"/>
          <w:sz w:val="22"/>
          <w:szCs w:val="22"/>
          <w:lang w:val="es-ES" w:eastAsia="es-ES_tradnl"/>
        </w:rPr>
      </w:pPr>
      <w:r w:rsidRPr="00C26969">
        <w:rPr>
          <w:rFonts w:ascii="Roboto" w:eastAsia="Times New Roman" w:hAnsi="Roboto"/>
          <w:color w:val="000000"/>
          <w:sz w:val="22"/>
          <w:szCs w:val="22"/>
          <w:lang w:val="es-ES" w:eastAsia="es-ES_tradnl"/>
        </w:rPr>
        <w:t>No haber sido separado o separada mediante expediente disciplinario del servicio de cualquier de las administraciones públicas o de los órganos constitucionales o estatutarios de las comunidades autónomas, ni encontrarse en inhabilitación absoluta o especial para ocupaciones o cargos públicos por resolución judicial.</w:t>
      </w:r>
    </w:p>
    <w:p w14:paraId="155EC376" w14:textId="2C60AA12" w:rsidR="00DE17D4" w:rsidRPr="00C26969" w:rsidRDefault="00DE17D4" w:rsidP="00E50D95">
      <w:pPr>
        <w:pStyle w:val="Prrafodelista"/>
        <w:numPr>
          <w:ilvl w:val="0"/>
          <w:numId w:val="7"/>
        </w:numPr>
        <w:spacing w:before="240" w:after="240" w:line="276" w:lineRule="auto"/>
        <w:jc w:val="both"/>
        <w:rPr>
          <w:rFonts w:ascii="Roboto" w:hAnsi="Roboto"/>
          <w:sz w:val="22"/>
          <w:szCs w:val="22"/>
          <w:lang w:val="es-ES"/>
        </w:rPr>
      </w:pPr>
      <w:r w:rsidRPr="00C26969">
        <w:rPr>
          <w:rFonts w:ascii="Roboto" w:eastAsia="Times New Roman" w:hAnsi="Roboto"/>
          <w:color w:val="000000"/>
          <w:sz w:val="22"/>
          <w:szCs w:val="22"/>
          <w:lang w:val="es-ES" w:eastAsia="es-ES_tradnl"/>
        </w:rPr>
        <w:t>No haber sido condenado o condenada por sentencia firme por algún delito contra la libertad e indemnidad sexual, conforme a</w:t>
      </w:r>
      <w:r w:rsidR="0089767E">
        <w:rPr>
          <w:rFonts w:ascii="Roboto" w:eastAsia="Times New Roman" w:hAnsi="Roboto"/>
          <w:color w:val="000000"/>
          <w:sz w:val="22"/>
          <w:szCs w:val="22"/>
          <w:lang w:val="es-ES" w:eastAsia="es-ES_tradnl"/>
        </w:rPr>
        <w:t xml:space="preserve"> </w:t>
      </w:r>
      <w:r w:rsidRPr="00C26969">
        <w:rPr>
          <w:rFonts w:ascii="Roboto" w:eastAsia="Times New Roman" w:hAnsi="Roboto"/>
          <w:color w:val="000000"/>
          <w:sz w:val="22"/>
          <w:szCs w:val="22"/>
          <w:lang w:val="es-ES" w:eastAsia="es-ES_tradnl"/>
        </w:rPr>
        <w:t>l</w:t>
      </w:r>
      <w:r w:rsidR="0089767E">
        <w:rPr>
          <w:rFonts w:ascii="Roboto" w:eastAsia="Times New Roman" w:hAnsi="Roboto"/>
          <w:color w:val="000000"/>
          <w:sz w:val="22"/>
          <w:szCs w:val="22"/>
          <w:lang w:val="es-ES" w:eastAsia="es-ES_tradnl"/>
        </w:rPr>
        <w:t>o</w:t>
      </w:r>
      <w:r w:rsidRPr="00C26969">
        <w:rPr>
          <w:rFonts w:ascii="Roboto" w:eastAsia="Times New Roman" w:hAnsi="Roboto"/>
          <w:color w:val="000000"/>
          <w:sz w:val="22"/>
          <w:szCs w:val="22"/>
          <w:lang w:val="es-ES" w:eastAsia="es-ES_tradnl"/>
        </w:rPr>
        <w:t xml:space="preserve"> que se dispone en el artículo 57 de la Ley Orgánica 8/2021, de 4 de junio, de protección integral a la infancia y la adolescencia frente a la violencia.</w:t>
      </w:r>
    </w:p>
    <w:p w14:paraId="11C5737B" w14:textId="4AC65F84" w:rsidR="00DE17D4" w:rsidRPr="00C26969" w:rsidRDefault="00DE17D4" w:rsidP="00BC7297">
      <w:pPr>
        <w:pStyle w:val="Ttulo2"/>
        <w:rPr>
          <w:rFonts w:ascii="Roboto" w:hAnsi="Roboto"/>
          <w:i w:val="0"/>
          <w:iCs w:val="0"/>
          <w:sz w:val="22"/>
          <w:szCs w:val="22"/>
          <w:lang w:val="es-ES"/>
        </w:rPr>
      </w:pPr>
      <w:bookmarkStart w:id="11" w:name="_Toc229747471"/>
      <w:r w:rsidRPr="00C26969">
        <w:rPr>
          <w:rFonts w:ascii="Roboto" w:hAnsi="Roboto"/>
          <w:sz w:val="22"/>
          <w:szCs w:val="22"/>
          <w:lang w:val="es-ES"/>
        </w:rPr>
        <w:t xml:space="preserve">Artículo 6. Requisitos específicos del personal experto </w:t>
      </w:r>
      <w:r w:rsidR="006557D8">
        <w:rPr>
          <w:rFonts w:ascii="Roboto" w:hAnsi="Roboto"/>
          <w:sz w:val="22"/>
          <w:szCs w:val="22"/>
          <w:lang w:val="es-ES"/>
        </w:rPr>
        <w:t>del</w:t>
      </w:r>
      <w:r w:rsidRPr="00C26969">
        <w:rPr>
          <w:rFonts w:ascii="Roboto" w:hAnsi="Roboto"/>
          <w:sz w:val="22"/>
          <w:szCs w:val="22"/>
          <w:lang w:val="es-ES"/>
        </w:rPr>
        <w:t xml:space="preserve"> sector productivo</w:t>
      </w:r>
      <w:bookmarkEnd w:id="11"/>
    </w:p>
    <w:p w14:paraId="5EEBEFC0"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1. Además de los requisitos generales establecidos en el artículo anterior, el personal experto del sector productivo tendrá que acreditar:</w:t>
      </w:r>
    </w:p>
    <w:p w14:paraId="1C599030" w14:textId="17E910E5" w:rsidR="00DE17D4" w:rsidRPr="00C26969" w:rsidRDefault="00DE17D4" w:rsidP="00E50D95">
      <w:pPr>
        <w:pStyle w:val="Prrafodelista"/>
        <w:numPr>
          <w:ilvl w:val="0"/>
          <w:numId w:val="5"/>
        </w:numPr>
        <w:spacing w:before="240" w:after="240" w:line="276" w:lineRule="auto"/>
        <w:jc w:val="both"/>
        <w:rPr>
          <w:rFonts w:ascii="Roboto" w:hAnsi="Roboto"/>
          <w:sz w:val="22"/>
          <w:szCs w:val="22"/>
          <w:lang w:val="es-ES"/>
        </w:rPr>
      </w:pPr>
      <w:r w:rsidRPr="00C26969">
        <w:rPr>
          <w:rFonts w:ascii="Roboto" w:hAnsi="Roboto"/>
          <w:sz w:val="22"/>
          <w:szCs w:val="22"/>
          <w:lang w:val="es-ES"/>
        </w:rPr>
        <w:t>Experiencia profesional actualizada en el ámbito productivo directamente vinculado al módulo profesional que se pretende impartir, conforme a</w:t>
      </w:r>
      <w:r w:rsidR="004613E9">
        <w:rPr>
          <w:rFonts w:ascii="Roboto" w:hAnsi="Roboto"/>
          <w:sz w:val="22"/>
          <w:szCs w:val="22"/>
          <w:lang w:val="es-ES"/>
        </w:rPr>
        <w:t xml:space="preserve"> </w:t>
      </w:r>
      <w:r w:rsidRPr="00C26969">
        <w:rPr>
          <w:rFonts w:ascii="Roboto" w:hAnsi="Roboto"/>
          <w:sz w:val="22"/>
          <w:szCs w:val="22"/>
          <w:lang w:val="es-ES"/>
        </w:rPr>
        <w:t>l</w:t>
      </w:r>
      <w:r w:rsidR="004613E9">
        <w:rPr>
          <w:rFonts w:ascii="Roboto" w:hAnsi="Roboto"/>
          <w:sz w:val="22"/>
          <w:szCs w:val="22"/>
          <w:lang w:val="es-ES"/>
        </w:rPr>
        <w:t>o</w:t>
      </w:r>
      <w:r w:rsidRPr="00C26969">
        <w:rPr>
          <w:rFonts w:ascii="Roboto" w:hAnsi="Roboto"/>
          <w:sz w:val="22"/>
          <w:szCs w:val="22"/>
          <w:lang w:val="es-ES"/>
        </w:rPr>
        <w:t xml:space="preserve"> que se prevé en el artículo 7 de esta orden.</w:t>
      </w:r>
    </w:p>
    <w:p w14:paraId="32FD4972" w14:textId="3779E1C0" w:rsidR="00DE17D4" w:rsidRPr="00C26969" w:rsidRDefault="00DE17D4" w:rsidP="00E50D95">
      <w:pPr>
        <w:pStyle w:val="Prrafodelista"/>
        <w:numPr>
          <w:ilvl w:val="0"/>
          <w:numId w:val="5"/>
        </w:numPr>
        <w:spacing w:before="240" w:after="240" w:line="276" w:lineRule="auto"/>
        <w:jc w:val="both"/>
        <w:rPr>
          <w:rFonts w:ascii="Roboto" w:hAnsi="Roboto"/>
          <w:sz w:val="22"/>
          <w:szCs w:val="22"/>
          <w:lang w:val="es-ES"/>
        </w:rPr>
      </w:pPr>
      <w:r w:rsidRPr="00C26969">
        <w:rPr>
          <w:rFonts w:ascii="Roboto" w:hAnsi="Roboto"/>
          <w:sz w:val="22"/>
          <w:szCs w:val="22"/>
          <w:lang w:val="es-ES"/>
        </w:rPr>
        <w:t>Conocimiento técnico y dominio de los procesos, herramientas, tecnologías o metodologías propias del sector productivo correspondiente, que permiten garantizar la calidad y aplicabilidad de los contenidos formativos.</w:t>
      </w:r>
    </w:p>
    <w:p w14:paraId="1352FD6C" w14:textId="35A0BFF4" w:rsidR="00DE17D4" w:rsidRPr="00C26969" w:rsidRDefault="00DE17D4" w:rsidP="00BC7297">
      <w:pPr>
        <w:pStyle w:val="Ttulo2"/>
        <w:rPr>
          <w:rFonts w:ascii="Roboto" w:hAnsi="Roboto"/>
          <w:i w:val="0"/>
          <w:iCs w:val="0"/>
          <w:sz w:val="22"/>
          <w:szCs w:val="22"/>
          <w:lang w:val="es-ES"/>
        </w:rPr>
      </w:pPr>
      <w:bookmarkStart w:id="12" w:name="_Toc229747472"/>
      <w:r w:rsidRPr="00C26969">
        <w:rPr>
          <w:rFonts w:ascii="Roboto" w:hAnsi="Roboto"/>
          <w:sz w:val="22"/>
          <w:szCs w:val="22"/>
          <w:lang w:val="es-ES"/>
        </w:rPr>
        <w:t>Artículo 7. Acreditación de la experiencia profesional</w:t>
      </w:r>
      <w:bookmarkEnd w:id="12"/>
    </w:p>
    <w:p w14:paraId="71D0CF87" w14:textId="74A1DB5F"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1. El personal experto del sector productivo tendrá que acreditar el desempeño habitual de una actividad profesional remunerada directamente relacionada con el módulo que se pretende impartir. Esta actividad tendrá que haberse ejercido durante un periodo mínimo de dos años dentro de los ocho años anteriores a la fecha de </w:t>
      </w:r>
      <w:r w:rsidR="006557D8">
        <w:rPr>
          <w:rFonts w:ascii="Roboto" w:hAnsi="Roboto"/>
          <w:sz w:val="22"/>
          <w:szCs w:val="22"/>
          <w:lang w:val="es-ES"/>
        </w:rPr>
        <w:t>contratación,</w:t>
      </w:r>
      <w:r w:rsidRPr="00C26969">
        <w:rPr>
          <w:rFonts w:ascii="Roboto" w:hAnsi="Roboto"/>
          <w:sz w:val="22"/>
          <w:szCs w:val="22"/>
          <w:lang w:val="es-ES"/>
        </w:rPr>
        <w:t xml:space="preserve"> de conformidad con </w:t>
      </w:r>
      <w:r w:rsidR="00316EA7" w:rsidRPr="00C26969">
        <w:rPr>
          <w:rFonts w:ascii="Roboto" w:hAnsi="Roboto"/>
          <w:sz w:val="22"/>
          <w:szCs w:val="22"/>
          <w:lang w:val="es-ES"/>
        </w:rPr>
        <w:t>aquello que dispone e</w:t>
      </w:r>
      <w:r w:rsidR="00592B74" w:rsidRPr="00C26969">
        <w:rPr>
          <w:rFonts w:ascii="Roboto" w:hAnsi="Roboto"/>
          <w:sz w:val="22"/>
          <w:szCs w:val="22"/>
          <w:lang w:val="es-ES"/>
        </w:rPr>
        <w:t>l Decreto 97/2025, de 25 de junio, del Conse</w:t>
      </w:r>
      <w:r w:rsidR="00847BAE">
        <w:rPr>
          <w:rFonts w:ascii="Roboto" w:hAnsi="Roboto"/>
          <w:sz w:val="22"/>
          <w:szCs w:val="22"/>
          <w:lang w:val="es-ES"/>
        </w:rPr>
        <w:t>ll</w:t>
      </w:r>
      <w:r w:rsidR="00592B74" w:rsidRPr="00C26969">
        <w:rPr>
          <w:rFonts w:ascii="Roboto" w:hAnsi="Roboto"/>
          <w:sz w:val="22"/>
          <w:szCs w:val="22"/>
          <w:lang w:val="es-ES"/>
        </w:rPr>
        <w:t>.</w:t>
      </w:r>
    </w:p>
    <w:p w14:paraId="72B67031" w14:textId="3E69813B"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2. Se entenderá por </w:t>
      </w:r>
      <w:r w:rsidR="00767727" w:rsidRPr="00C26969">
        <w:rPr>
          <w:rFonts w:ascii="Roboto" w:hAnsi="Roboto"/>
          <w:sz w:val="22"/>
          <w:szCs w:val="22"/>
          <w:lang w:val="es-ES"/>
        </w:rPr>
        <w:t xml:space="preserve">sector </w:t>
      </w:r>
      <w:r w:rsidRPr="00C26969">
        <w:rPr>
          <w:rFonts w:ascii="Roboto" w:hAnsi="Roboto"/>
          <w:sz w:val="22"/>
          <w:szCs w:val="22"/>
          <w:lang w:val="es-ES"/>
        </w:rPr>
        <w:t>productivo toda actividad profesional des</w:t>
      </w:r>
      <w:r w:rsidR="0026162B">
        <w:rPr>
          <w:rFonts w:ascii="Roboto" w:hAnsi="Roboto"/>
          <w:sz w:val="22"/>
          <w:szCs w:val="22"/>
          <w:lang w:val="es-ES"/>
        </w:rPr>
        <w:t>ar</w:t>
      </w:r>
      <w:r w:rsidRPr="00C26969">
        <w:rPr>
          <w:rFonts w:ascii="Roboto" w:hAnsi="Roboto"/>
          <w:sz w:val="22"/>
          <w:szCs w:val="22"/>
          <w:lang w:val="es-ES"/>
        </w:rPr>
        <w:t>rollada en el seno de empresas privadas o públicas, organismos públicos, fundaciones del sector público, consorcios, organizaciones empresariales u otras estructuras productivas, siempre que estén vinculadas directamente al ejercicio profesional en el sector correspondiente, así como</w:t>
      </w:r>
      <w:r w:rsidR="009455CB" w:rsidRPr="00C26969">
        <w:rPr>
          <w:rFonts w:ascii="Roboto" w:hAnsi="Roboto"/>
          <w:sz w:val="22"/>
          <w:szCs w:val="22"/>
          <w:lang w:val="es-ES"/>
        </w:rPr>
        <w:t xml:space="preserve"> al</w:t>
      </w:r>
      <w:r w:rsidRPr="00C26969">
        <w:rPr>
          <w:rFonts w:ascii="Roboto" w:hAnsi="Roboto"/>
          <w:sz w:val="22"/>
          <w:szCs w:val="22"/>
          <w:lang w:val="es-ES"/>
        </w:rPr>
        <w:t xml:space="preserve"> ejercicio de profesiones autónomas o actividades empresariales.</w:t>
      </w:r>
    </w:p>
    <w:p w14:paraId="55E52C67" w14:textId="6A33B473" w:rsidR="00FF27F4" w:rsidRPr="00C26969" w:rsidRDefault="00FF27F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3. </w:t>
      </w:r>
      <w:r w:rsidR="004613E9">
        <w:rPr>
          <w:rFonts w:ascii="Roboto" w:hAnsi="Roboto"/>
          <w:sz w:val="22"/>
          <w:szCs w:val="22"/>
          <w:lang w:val="es-ES"/>
        </w:rPr>
        <w:t>Con objeto de lo</w:t>
      </w:r>
      <w:r w:rsidRPr="00C26969">
        <w:rPr>
          <w:rFonts w:ascii="Roboto" w:hAnsi="Roboto"/>
          <w:sz w:val="22"/>
          <w:szCs w:val="22"/>
          <w:lang w:val="es-ES"/>
        </w:rPr>
        <w:t xml:space="preserve"> que se dispone en el art. 3.1.a) del Decreto 97/2025 se entenderá por ‘fuera del ámbito docente’ aquella actividad profesional remunerada que haya sido des</w:t>
      </w:r>
      <w:r w:rsidR="0026162B">
        <w:rPr>
          <w:rFonts w:ascii="Roboto" w:hAnsi="Roboto"/>
          <w:sz w:val="22"/>
          <w:szCs w:val="22"/>
          <w:lang w:val="es-ES"/>
        </w:rPr>
        <w:t>ar</w:t>
      </w:r>
      <w:r w:rsidRPr="00C26969">
        <w:rPr>
          <w:rFonts w:ascii="Roboto" w:hAnsi="Roboto"/>
          <w:sz w:val="22"/>
          <w:szCs w:val="22"/>
          <w:lang w:val="es-ES"/>
        </w:rPr>
        <w:t>rollada en contextos no pertenecientes al sistema educativo reglado.</w:t>
      </w:r>
    </w:p>
    <w:p w14:paraId="45A04071" w14:textId="297253C9" w:rsidR="00DE17D4" w:rsidRPr="00C26969" w:rsidRDefault="0086505C" w:rsidP="00E50D95">
      <w:pPr>
        <w:spacing w:before="240" w:after="240" w:line="276" w:lineRule="auto"/>
        <w:jc w:val="both"/>
        <w:rPr>
          <w:rFonts w:ascii="Roboto" w:hAnsi="Roboto"/>
          <w:sz w:val="22"/>
          <w:szCs w:val="22"/>
          <w:lang w:val="es-ES"/>
        </w:rPr>
      </w:pPr>
      <w:r w:rsidRPr="00C26969">
        <w:rPr>
          <w:rFonts w:ascii="Roboto" w:hAnsi="Roboto"/>
          <w:sz w:val="22"/>
          <w:szCs w:val="22"/>
          <w:lang w:val="es-ES"/>
        </w:rPr>
        <w:lastRenderedPageBreak/>
        <w:t>4</w:t>
      </w:r>
      <w:r w:rsidR="00DE17D4" w:rsidRPr="00C26969">
        <w:rPr>
          <w:rFonts w:ascii="Roboto" w:hAnsi="Roboto"/>
          <w:sz w:val="22"/>
          <w:szCs w:val="22"/>
          <w:lang w:val="es-ES"/>
        </w:rPr>
        <w:t>. Podrá valorarse como experiencia profesional acreditada aquella actividad formativa, des</w:t>
      </w:r>
      <w:r w:rsidR="0026162B">
        <w:rPr>
          <w:rFonts w:ascii="Roboto" w:hAnsi="Roboto"/>
          <w:sz w:val="22"/>
          <w:szCs w:val="22"/>
          <w:lang w:val="es-ES"/>
        </w:rPr>
        <w:t>ar</w:t>
      </w:r>
      <w:r w:rsidR="00DE17D4" w:rsidRPr="00C26969">
        <w:rPr>
          <w:rFonts w:ascii="Roboto" w:hAnsi="Roboto"/>
          <w:sz w:val="22"/>
          <w:szCs w:val="22"/>
          <w:lang w:val="es-ES"/>
        </w:rPr>
        <w:t xml:space="preserve">rollada en el seno de una empresa, organización productiva o </w:t>
      </w:r>
      <w:r w:rsidR="00311CF9" w:rsidRPr="00C26969">
        <w:rPr>
          <w:rFonts w:ascii="Roboto" w:hAnsi="Roboto"/>
          <w:sz w:val="22"/>
          <w:szCs w:val="22"/>
          <w:lang w:val="es-ES"/>
        </w:rPr>
        <w:t>administración</w:t>
      </w:r>
      <w:r w:rsidR="00DE17D4" w:rsidRPr="00C26969">
        <w:rPr>
          <w:rFonts w:ascii="Roboto" w:hAnsi="Roboto"/>
          <w:sz w:val="22"/>
          <w:szCs w:val="22"/>
          <w:lang w:val="es-ES"/>
        </w:rPr>
        <w:t xml:space="preserve"> pública, así como el ejercicio de profesiones autónomas o actividades empresariales, en contextos ajenos en los centros educativos dependientes de la </w:t>
      </w:r>
      <w:r w:rsidR="003D497A" w:rsidRPr="00C26969">
        <w:rPr>
          <w:rFonts w:ascii="Roboto" w:hAnsi="Roboto"/>
          <w:sz w:val="22"/>
          <w:szCs w:val="22"/>
          <w:lang w:val="es-ES"/>
        </w:rPr>
        <w:t>c</w:t>
      </w:r>
      <w:r w:rsidR="00DE17D4" w:rsidRPr="00C26969">
        <w:rPr>
          <w:rFonts w:ascii="Roboto" w:hAnsi="Roboto"/>
          <w:sz w:val="22"/>
          <w:szCs w:val="22"/>
          <w:lang w:val="es-ES"/>
        </w:rPr>
        <w:t>onselleria competente en materia de educación, siempre que concurran simultáneamente las siguientes condiciones:</w:t>
      </w:r>
    </w:p>
    <w:p w14:paraId="2FD509DD" w14:textId="77777777" w:rsidR="00DE17D4" w:rsidRPr="00C26969" w:rsidRDefault="00DE17D4" w:rsidP="00E50D95">
      <w:pPr>
        <w:pStyle w:val="Prrafodelista"/>
        <w:numPr>
          <w:ilvl w:val="0"/>
          <w:numId w:val="8"/>
        </w:numPr>
        <w:spacing w:before="240" w:after="240" w:line="276" w:lineRule="auto"/>
        <w:jc w:val="both"/>
        <w:rPr>
          <w:rFonts w:ascii="Roboto" w:hAnsi="Roboto"/>
          <w:sz w:val="22"/>
          <w:szCs w:val="22"/>
          <w:lang w:val="es-ES"/>
        </w:rPr>
      </w:pPr>
      <w:r w:rsidRPr="00C26969">
        <w:rPr>
          <w:rFonts w:ascii="Roboto" w:hAnsi="Roboto"/>
          <w:sz w:val="22"/>
          <w:szCs w:val="22"/>
          <w:lang w:val="es-ES"/>
        </w:rPr>
        <w:t>Que esta actividad haya formado parte del desempeño profesional habitual en el puesto de trabajo.</w:t>
      </w:r>
    </w:p>
    <w:p w14:paraId="1AE842D2" w14:textId="77777777" w:rsidR="00DE17D4" w:rsidRPr="00C26969" w:rsidRDefault="00DE17D4" w:rsidP="00E50D95">
      <w:pPr>
        <w:pStyle w:val="Prrafodelista"/>
        <w:numPr>
          <w:ilvl w:val="0"/>
          <w:numId w:val="8"/>
        </w:numPr>
        <w:spacing w:before="240" w:after="240" w:line="276" w:lineRule="auto"/>
        <w:jc w:val="both"/>
        <w:rPr>
          <w:rFonts w:ascii="Roboto" w:hAnsi="Roboto"/>
          <w:sz w:val="22"/>
          <w:szCs w:val="22"/>
          <w:lang w:val="es-ES"/>
        </w:rPr>
      </w:pPr>
      <w:r w:rsidRPr="00C26969">
        <w:rPr>
          <w:rFonts w:ascii="Roboto" w:hAnsi="Roboto"/>
          <w:sz w:val="22"/>
          <w:szCs w:val="22"/>
          <w:lang w:val="es-ES"/>
        </w:rPr>
        <w:t>Que esté orientada a la capacitación técnica de personal en procesos, productos o tecnologías propias del sector.</w:t>
      </w:r>
    </w:p>
    <w:p w14:paraId="5B583C77" w14:textId="18D6EB7D" w:rsidR="00DE17D4" w:rsidRPr="00C26969" w:rsidRDefault="00DE17D4" w:rsidP="00E50D95">
      <w:pPr>
        <w:pStyle w:val="Prrafodelista"/>
        <w:numPr>
          <w:ilvl w:val="0"/>
          <w:numId w:val="8"/>
        </w:numPr>
        <w:spacing w:before="240" w:after="240" w:line="276" w:lineRule="auto"/>
        <w:jc w:val="both"/>
        <w:rPr>
          <w:rFonts w:ascii="Roboto" w:hAnsi="Roboto"/>
          <w:sz w:val="22"/>
          <w:szCs w:val="22"/>
          <w:lang w:val="es-ES"/>
        </w:rPr>
      </w:pPr>
      <w:r w:rsidRPr="00C26969">
        <w:rPr>
          <w:rFonts w:ascii="Roboto" w:hAnsi="Roboto"/>
          <w:sz w:val="22"/>
          <w:szCs w:val="22"/>
          <w:lang w:val="es-ES"/>
        </w:rPr>
        <w:t>Que se acredite documentalmente mediante certificados, inform</w:t>
      </w:r>
      <w:r w:rsidR="004613E9">
        <w:rPr>
          <w:rFonts w:ascii="Roboto" w:hAnsi="Roboto"/>
          <w:sz w:val="22"/>
          <w:szCs w:val="22"/>
          <w:lang w:val="es-ES"/>
        </w:rPr>
        <w:t>e</w:t>
      </w:r>
      <w:r w:rsidRPr="00C26969">
        <w:rPr>
          <w:rFonts w:ascii="Roboto" w:hAnsi="Roboto"/>
          <w:sz w:val="22"/>
          <w:szCs w:val="22"/>
          <w:lang w:val="es-ES"/>
        </w:rPr>
        <w:t>s de empresa u otros medios válidos en derecho que permit</w:t>
      </w:r>
      <w:r w:rsidR="004613E9">
        <w:rPr>
          <w:rFonts w:ascii="Roboto" w:hAnsi="Roboto"/>
          <w:sz w:val="22"/>
          <w:szCs w:val="22"/>
          <w:lang w:val="es-ES"/>
        </w:rPr>
        <w:t>a</w:t>
      </w:r>
      <w:r w:rsidRPr="00C26969">
        <w:rPr>
          <w:rFonts w:ascii="Roboto" w:hAnsi="Roboto"/>
          <w:sz w:val="22"/>
          <w:szCs w:val="22"/>
          <w:lang w:val="es-ES"/>
        </w:rPr>
        <w:t>n verificar su contenido, duración y vinculación con el entorno productivo.</w:t>
      </w:r>
    </w:p>
    <w:p w14:paraId="63149AB0" w14:textId="63AD3412" w:rsidR="00DE17D4" w:rsidRPr="00C26969" w:rsidRDefault="00592F36"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4</w:t>
      </w:r>
      <w:r w:rsidR="00DE17D4" w:rsidRPr="00C26969">
        <w:rPr>
          <w:rFonts w:ascii="Roboto" w:hAnsi="Roboto"/>
          <w:sz w:val="22"/>
          <w:szCs w:val="22"/>
          <w:lang w:val="es-ES"/>
        </w:rPr>
        <w:t xml:space="preserve">. En los casos en que ninguno persona candidata cumpla el requisito </w:t>
      </w:r>
      <w:r w:rsidR="00A31A31" w:rsidRPr="00C26969">
        <w:rPr>
          <w:rFonts w:ascii="Roboto" w:hAnsi="Roboto"/>
          <w:sz w:val="22"/>
          <w:szCs w:val="22"/>
          <w:lang w:val="es-ES"/>
        </w:rPr>
        <w:t xml:space="preserve">del punto 1 </w:t>
      </w:r>
      <w:r w:rsidR="00DE17D4" w:rsidRPr="00C26969">
        <w:rPr>
          <w:rFonts w:ascii="Roboto" w:hAnsi="Roboto"/>
          <w:sz w:val="22"/>
          <w:szCs w:val="22"/>
          <w:lang w:val="es-ES"/>
        </w:rPr>
        <w:t>se podrá contratar, de forma motivada, a profesionales que acredit</w:t>
      </w:r>
      <w:r w:rsidR="00B0229B">
        <w:rPr>
          <w:rFonts w:ascii="Roboto" w:hAnsi="Roboto"/>
          <w:sz w:val="22"/>
          <w:szCs w:val="22"/>
          <w:lang w:val="es-ES"/>
        </w:rPr>
        <w:t>e</w:t>
      </w:r>
      <w:r w:rsidR="00DE17D4" w:rsidRPr="00C26969">
        <w:rPr>
          <w:rFonts w:ascii="Roboto" w:hAnsi="Roboto"/>
          <w:sz w:val="22"/>
          <w:szCs w:val="22"/>
          <w:lang w:val="es-ES"/>
        </w:rPr>
        <w:t xml:space="preserve">n esta experiencia bienal en un periodo superior al de ocho años. </w:t>
      </w:r>
    </w:p>
    <w:p w14:paraId="287F3CA3" w14:textId="30D63DC7" w:rsidR="00DE17D4" w:rsidRPr="00C26969" w:rsidRDefault="00592F36"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5</w:t>
      </w:r>
      <w:r w:rsidR="00DE17D4" w:rsidRPr="00C26969">
        <w:rPr>
          <w:rFonts w:ascii="Roboto" w:hAnsi="Roboto"/>
          <w:sz w:val="22"/>
          <w:szCs w:val="22"/>
          <w:lang w:val="es-ES"/>
        </w:rPr>
        <w:t>. En último término, y con carácter excepcional, podrá autorizarse la contratación de personas que no cuent</w:t>
      </w:r>
      <w:r w:rsidR="00B0229B">
        <w:rPr>
          <w:rFonts w:ascii="Roboto" w:hAnsi="Roboto"/>
          <w:sz w:val="22"/>
          <w:szCs w:val="22"/>
          <w:lang w:val="es-ES"/>
        </w:rPr>
        <w:t>e</w:t>
      </w:r>
      <w:r w:rsidR="00DE17D4" w:rsidRPr="00C26969">
        <w:rPr>
          <w:rFonts w:ascii="Roboto" w:hAnsi="Roboto"/>
          <w:sz w:val="22"/>
          <w:szCs w:val="22"/>
          <w:lang w:val="es-ES"/>
        </w:rPr>
        <w:t>n con este periodo mínimo, siempre que se justifique adecuadamente la necesidad y se garantice la idoneidad del perfil profesional.</w:t>
      </w:r>
    </w:p>
    <w:p w14:paraId="344605DE" w14:textId="7D02807A" w:rsidR="00DE17D4" w:rsidRPr="00C26969" w:rsidRDefault="00592F36" w:rsidP="00E50D95">
      <w:pPr>
        <w:spacing w:before="240" w:after="240" w:line="276" w:lineRule="auto"/>
        <w:jc w:val="both"/>
        <w:rPr>
          <w:rFonts w:ascii="Roboto" w:hAnsi="Roboto"/>
          <w:sz w:val="22"/>
          <w:szCs w:val="22"/>
          <w:lang w:val="es-ES"/>
        </w:rPr>
      </w:pPr>
      <w:bookmarkStart w:id="13" w:name="_Hlk222485680"/>
      <w:r w:rsidRPr="00C26969">
        <w:rPr>
          <w:rFonts w:ascii="Roboto" w:hAnsi="Roboto"/>
          <w:sz w:val="22"/>
          <w:szCs w:val="22"/>
          <w:lang w:val="es-ES"/>
        </w:rPr>
        <w:t>6</w:t>
      </w:r>
      <w:r w:rsidR="00DE17D4" w:rsidRPr="00C26969">
        <w:rPr>
          <w:rFonts w:ascii="Roboto" w:hAnsi="Roboto"/>
          <w:sz w:val="22"/>
          <w:szCs w:val="22"/>
          <w:lang w:val="es-ES"/>
        </w:rPr>
        <w:t>. La experiencia profesional será actual,</w:t>
      </w:r>
      <w:r w:rsidRPr="00C26969">
        <w:rPr>
          <w:rFonts w:ascii="Roboto" w:hAnsi="Roboto"/>
          <w:sz w:val="22"/>
          <w:szCs w:val="22"/>
          <w:lang w:val="es-ES"/>
        </w:rPr>
        <w:t xml:space="preserve"> y</w:t>
      </w:r>
      <w:r w:rsidR="00DE17D4" w:rsidRPr="00C26969">
        <w:rPr>
          <w:rFonts w:ascii="Roboto" w:hAnsi="Roboto"/>
          <w:sz w:val="22"/>
          <w:szCs w:val="22"/>
          <w:lang w:val="es-ES"/>
        </w:rPr>
        <w:t xml:space="preserve"> tendrá que acreditarse mediante informe de vida laboral expedido por la Tesorería General de la Seguridad Social, acompañado de alguna de la siguiente documentación complementaria, que permita identificar la naturaleza de la actividad ejercida:</w:t>
      </w:r>
    </w:p>
    <w:bookmarkEnd w:id="13"/>
    <w:p w14:paraId="7D5BE884" w14:textId="1A7B7D07" w:rsidR="00DE17D4" w:rsidRPr="00C26969" w:rsidRDefault="00DE17D4" w:rsidP="00E50D95">
      <w:pPr>
        <w:pStyle w:val="Prrafodelista"/>
        <w:numPr>
          <w:ilvl w:val="0"/>
          <w:numId w:val="4"/>
        </w:numPr>
        <w:spacing w:before="240" w:after="240" w:line="276" w:lineRule="auto"/>
        <w:jc w:val="both"/>
        <w:rPr>
          <w:rFonts w:ascii="Roboto" w:hAnsi="Roboto"/>
          <w:sz w:val="22"/>
          <w:szCs w:val="22"/>
          <w:lang w:val="es-ES"/>
        </w:rPr>
      </w:pPr>
      <w:r w:rsidRPr="00C26969">
        <w:rPr>
          <w:rFonts w:ascii="Roboto" w:hAnsi="Roboto"/>
          <w:sz w:val="22"/>
          <w:szCs w:val="22"/>
          <w:lang w:val="es-ES"/>
        </w:rPr>
        <w:t>Certificaciones de empresa que acreditan el desempeño de funciones vinculadas al sector productivo correspondiente, con indicación expr</w:t>
      </w:r>
      <w:r w:rsidR="00D13A31">
        <w:rPr>
          <w:rFonts w:ascii="Roboto" w:hAnsi="Roboto"/>
          <w:sz w:val="22"/>
          <w:szCs w:val="22"/>
          <w:lang w:val="es-ES"/>
        </w:rPr>
        <w:t>e</w:t>
      </w:r>
      <w:r w:rsidRPr="00C26969">
        <w:rPr>
          <w:rFonts w:ascii="Roboto" w:hAnsi="Roboto"/>
          <w:sz w:val="22"/>
          <w:szCs w:val="22"/>
          <w:lang w:val="es-ES"/>
        </w:rPr>
        <w:t>s</w:t>
      </w:r>
      <w:r w:rsidR="00D13A31">
        <w:rPr>
          <w:rFonts w:ascii="Roboto" w:hAnsi="Roboto"/>
          <w:sz w:val="22"/>
          <w:szCs w:val="22"/>
          <w:lang w:val="es-ES"/>
        </w:rPr>
        <w:t>a</w:t>
      </w:r>
      <w:r w:rsidRPr="00C26969">
        <w:rPr>
          <w:rFonts w:ascii="Roboto" w:hAnsi="Roboto"/>
          <w:sz w:val="22"/>
          <w:szCs w:val="22"/>
          <w:lang w:val="es-ES"/>
        </w:rPr>
        <w:t xml:space="preserve"> del periodo trabajado, funciones des</w:t>
      </w:r>
      <w:r w:rsidR="0026162B">
        <w:rPr>
          <w:rFonts w:ascii="Roboto" w:hAnsi="Roboto"/>
          <w:sz w:val="22"/>
          <w:szCs w:val="22"/>
          <w:lang w:val="es-ES"/>
        </w:rPr>
        <w:t>ar</w:t>
      </w:r>
      <w:r w:rsidRPr="00C26969">
        <w:rPr>
          <w:rFonts w:ascii="Roboto" w:hAnsi="Roboto"/>
          <w:sz w:val="22"/>
          <w:szCs w:val="22"/>
          <w:lang w:val="es-ES"/>
        </w:rPr>
        <w:t>rolladas y régimen de contratación.</w:t>
      </w:r>
    </w:p>
    <w:p w14:paraId="49F40C1C" w14:textId="77777777" w:rsidR="00DE17D4" w:rsidRPr="00C26969" w:rsidRDefault="00DE17D4" w:rsidP="00E50D95">
      <w:pPr>
        <w:pStyle w:val="Prrafodelista"/>
        <w:numPr>
          <w:ilvl w:val="0"/>
          <w:numId w:val="4"/>
        </w:numPr>
        <w:spacing w:before="240" w:after="240" w:line="276" w:lineRule="auto"/>
        <w:jc w:val="both"/>
        <w:rPr>
          <w:rFonts w:ascii="Roboto" w:hAnsi="Roboto"/>
          <w:sz w:val="22"/>
          <w:szCs w:val="22"/>
          <w:lang w:val="es-ES"/>
        </w:rPr>
      </w:pPr>
      <w:r w:rsidRPr="00C26969">
        <w:rPr>
          <w:rFonts w:ascii="Roboto" w:hAnsi="Roboto"/>
          <w:sz w:val="22"/>
          <w:szCs w:val="22"/>
          <w:lang w:val="es-ES"/>
        </w:rPr>
        <w:t>Contratos de trabajo, nóminas, certificados de autónomo o cualquier otro documento oficial que permita verificar la vinculación profesional con el sector productivo.</w:t>
      </w:r>
    </w:p>
    <w:p w14:paraId="32816743" w14:textId="4AB7FCC9" w:rsidR="00DE17D4" w:rsidRPr="00C26969" w:rsidRDefault="00DE17D4" w:rsidP="00E50D95">
      <w:pPr>
        <w:pStyle w:val="Prrafodelista"/>
        <w:numPr>
          <w:ilvl w:val="0"/>
          <w:numId w:val="4"/>
        </w:numPr>
        <w:spacing w:before="240" w:after="240" w:line="276" w:lineRule="auto"/>
        <w:jc w:val="both"/>
        <w:rPr>
          <w:rFonts w:ascii="Roboto" w:hAnsi="Roboto"/>
          <w:sz w:val="22"/>
          <w:szCs w:val="22"/>
          <w:lang w:val="es-ES"/>
        </w:rPr>
      </w:pPr>
      <w:r w:rsidRPr="00C26969">
        <w:rPr>
          <w:rFonts w:ascii="Roboto" w:hAnsi="Roboto"/>
          <w:sz w:val="22"/>
          <w:szCs w:val="22"/>
          <w:lang w:val="es-ES"/>
        </w:rPr>
        <w:t>En el caso de profesionales autónomos, documentación acreditativa de la actividad económica des</w:t>
      </w:r>
      <w:r w:rsidR="0026162B">
        <w:rPr>
          <w:rFonts w:ascii="Roboto" w:hAnsi="Roboto"/>
          <w:sz w:val="22"/>
          <w:szCs w:val="22"/>
          <w:lang w:val="es-ES"/>
        </w:rPr>
        <w:t>ar</w:t>
      </w:r>
      <w:r w:rsidRPr="00C26969">
        <w:rPr>
          <w:rFonts w:ascii="Roboto" w:hAnsi="Roboto"/>
          <w:sz w:val="22"/>
          <w:szCs w:val="22"/>
          <w:lang w:val="es-ES"/>
        </w:rPr>
        <w:t>rollada, como declaraciones fiscales, alta en el IAE, certificados de colegiación profesional, o cualquier otro medio de prueba admitido en derecho.</w:t>
      </w:r>
    </w:p>
    <w:p w14:paraId="29634E0F" w14:textId="607A498C" w:rsidR="00DE17D4" w:rsidRPr="00C26969" w:rsidRDefault="00592F36" w:rsidP="00E50D95">
      <w:pPr>
        <w:spacing w:before="240" w:after="240" w:line="276" w:lineRule="auto"/>
        <w:jc w:val="both"/>
        <w:rPr>
          <w:rFonts w:ascii="Roboto" w:hAnsi="Roboto"/>
          <w:sz w:val="22"/>
          <w:szCs w:val="22"/>
          <w:lang w:val="es-ES"/>
        </w:rPr>
      </w:pPr>
      <w:bookmarkStart w:id="14" w:name="_Hlk222485781"/>
      <w:r w:rsidRPr="00C26969">
        <w:rPr>
          <w:rFonts w:ascii="Roboto" w:hAnsi="Roboto"/>
          <w:sz w:val="22"/>
          <w:szCs w:val="22"/>
          <w:lang w:val="es-ES"/>
        </w:rPr>
        <w:t>7</w:t>
      </w:r>
      <w:r w:rsidR="00DE17D4" w:rsidRPr="00C26969">
        <w:rPr>
          <w:rFonts w:ascii="Roboto" w:hAnsi="Roboto"/>
          <w:sz w:val="22"/>
          <w:szCs w:val="22"/>
          <w:lang w:val="es-ES"/>
        </w:rPr>
        <w:t xml:space="preserve">. En todo caso, la experiencia profesional acreditada por las personas candidatas tendrá que ser evaluada en el marco del procedimiento de selección mediante concurso de méritos, garantizando los principios de publicidad, mérito, capacidad e igualdad. </w:t>
      </w:r>
      <w:bookmarkEnd w:id="14"/>
    </w:p>
    <w:p w14:paraId="61B64B52" w14:textId="0069B7CA" w:rsidR="00DE17D4" w:rsidRPr="00C26969" w:rsidRDefault="00592F36" w:rsidP="00E50D95">
      <w:pPr>
        <w:spacing w:before="240" w:after="240" w:line="276" w:lineRule="auto"/>
        <w:jc w:val="both"/>
        <w:rPr>
          <w:rFonts w:ascii="Roboto" w:hAnsi="Roboto"/>
          <w:sz w:val="22"/>
          <w:szCs w:val="22"/>
          <w:lang w:val="es-ES"/>
        </w:rPr>
      </w:pPr>
      <w:r w:rsidRPr="00C26969">
        <w:rPr>
          <w:rFonts w:ascii="Roboto" w:hAnsi="Roboto"/>
          <w:sz w:val="22"/>
          <w:szCs w:val="22"/>
          <w:lang w:val="es-ES"/>
        </w:rPr>
        <w:lastRenderedPageBreak/>
        <w:t>8</w:t>
      </w:r>
      <w:r w:rsidR="00DE17D4" w:rsidRPr="00C26969">
        <w:rPr>
          <w:rFonts w:ascii="Roboto" w:hAnsi="Roboto"/>
          <w:sz w:val="22"/>
          <w:szCs w:val="22"/>
          <w:lang w:val="es-ES"/>
        </w:rPr>
        <w:t>. La</w:t>
      </w:r>
      <w:r w:rsidR="00D13A31">
        <w:rPr>
          <w:rFonts w:ascii="Roboto" w:hAnsi="Roboto"/>
          <w:sz w:val="22"/>
          <w:szCs w:val="22"/>
          <w:lang w:val="es-ES"/>
        </w:rPr>
        <w:t xml:space="preserve"> </w:t>
      </w:r>
      <w:r w:rsidR="00311CF9" w:rsidRPr="00C26969">
        <w:rPr>
          <w:rFonts w:ascii="Roboto" w:hAnsi="Roboto"/>
          <w:sz w:val="22"/>
          <w:szCs w:val="22"/>
          <w:lang w:val="es-ES"/>
        </w:rPr>
        <w:t>administración</w:t>
      </w:r>
      <w:r w:rsidR="00DE17D4" w:rsidRPr="00C26969">
        <w:rPr>
          <w:rFonts w:ascii="Roboto" w:hAnsi="Roboto"/>
          <w:sz w:val="22"/>
          <w:szCs w:val="22"/>
          <w:lang w:val="es-ES"/>
        </w:rPr>
        <w:t xml:space="preserve"> podrá requerir en cualquier momento a las personas interesadas, la aportación de la documentación que acredit</w:t>
      </w:r>
      <w:r w:rsidR="00D13A31">
        <w:rPr>
          <w:rFonts w:ascii="Roboto" w:hAnsi="Roboto"/>
          <w:sz w:val="22"/>
          <w:szCs w:val="22"/>
          <w:lang w:val="es-ES"/>
        </w:rPr>
        <w:t>e</w:t>
      </w:r>
      <w:r w:rsidR="00DE17D4" w:rsidRPr="00C26969">
        <w:rPr>
          <w:rFonts w:ascii="Roboto" w:hAnsi="Roboto"/>
          <w:sz w:val="22"/>
          <w:szCs w:val="22"/>
          <w:lang w:val="es-ES"/>
        </w:rPr>
        <w:t xml:space="preserve"> el cumplimiento de los requisitos, conforme a</w:t>
      </w:r>
      <w:r w:rsidR="00D13A31">
        <w:rPr>
          <w:rFonts w:ascii="Roboto" w:hAnsi="Roboto"/>
          <w:sz w:val="22"/>
          <w:szCs w:val="22"/>
          <w:lang w:val="es-ES"/>
        </w:rPr>
        <w:t xml:space="preserve"> lo</w:t>
      </w:r>
      <w:r w:rsidR="00DE17D4" w:rsidRPr="00C26969">
        <w:rPr>
          <w:rFonts w:ascii="Roboto" w:hAnsi="Roboto"/>
          <w:sz w:val="22"/>
          <w:szCs w:val="22"/>
          <w:lang w:val="es-ES"/>
        </w:rPr>
        <w:t xml:space="preserve"> que se establece en la Ley 39/2015 de 1 de octubre </w:t>
      </w:r>
      <w:bookmarkStart w:id="15" w:name="_Hlk222486101"/>
      <w:r w:rsidR="00DE17D4" w:rsidRPr="00C26969">
        <w:rPr>
          <w:rFonts w:ascii="Roboto" w:hAnsi="Roboto"/>
          <w:sz w:val="22"/>
          <w:szCs w:val="22"/>
          <w:lang w:val="es-ES"/>
        </w:rPr>
        <w:t xml:space="preserve">del </w:t>
      </w:r>
      <w:r w:rsidR="006E26F7" w:rsidRPr="00C26969">
        <w:rPr>
          <w:rFonts w:ascii="Roboto" w:hAnsi="Roboto"/>
          <w:sz w:val="22"/>
          <w:szCs w:val="22"/>
          <w:lang w:val="es-ES"/>
        </w:rPr>
        <w:t>p</w:t>
      </w:r>
      <w:r w:rsidR="00DE17D4" w:rsidRPr="00C26969">
        <w:rPr>
          <w:rFonts w:ascii="Roboto" w:hAnsi="Roboto"/>
          <w:sz w:val="22"/>
          <w:szCs w:val="22"/>
          <w:lang w:val="es-ES"/>
        </w:rPr>
        <w:t>rocedim</w:t>
      </w:r>
      <w:r w:rsidR="00D13A31">
        <w:rPr>
          <w:rFonts w:ascii="Roboto" w:hAnsi="Roboto"/>
          <w:sz w:val="22"/>
          <w:szCs w:val="22"/>
          <w:lang w:val="es-ES"/>
        </w:rPr>
        <w:t>i</w:t>
      </w:r>
      <w:r w:rsidR="00DE17D4" w:rsidRPr="00C26969">
        <w:rPr>
          <w:rFonts w:ascii="Roboto" w:hAnsi="Roboto"/>
          <w:sz w:val="22"/>
          <w:szCs w:val="22"/>
          <w:lang w:val="es-ES"/>
        </w:rPr>
        <w:t>ent</w:t>
      </w:r>
      <w:r w:rsidR="00D13A31">
        <w:rPr>
          <w:rFonts w:ascii="Roboto" w:hAnsi="Roboto"/>
          <w:sz w:val="22"/>
          <w:szCs w:val="22"/>
          <w:lang w:val="es-ES"/>
        </w:rPr>
        <w:t>o</w:t>
      </w:r>
      <w:r w:rsidR="00DE17D4" w:rsidRPr="00C26969">
        <w:rPr>
          <w:rFonts w:ascii="Roboto" w:hAnsi="Roboto"/>
          <w:sz w:val="22"/>
          <w:szCs w:val="22"/>
          <w:lang w:val="es-ES"/>
        </w:rPr>
        <w:t xml:space="preserve"> </w:t>
      </w:r>
      <w:r w:rsidR="006E26F7" w:rsidRPr="00C26969">
        <w:rPr>
          <w:rFonts w:ascii="Roboto" w:hAnsi="Roboto"/>
          <w:sz w:val="22"/>
          <w:szCs w:val="22"/>
          <w:lang w:val="es-ES"/>
        </w:rPr>
        <w:t>a</w:t>
      </w:r>
      <w:r w:rsidR="00DE17D4" w:rsidRPr="00C26969">
        <w:rPr>
          <w:rFonts w:ascii="Roboto" w:hAnsi="Roboto"/>
          <w:sz w:val="22"/>
          <w:szCs w:val="22"/>
          <w:lang w:val="es-ES"/>
        </w:rPr>
        <w:t>dministrati</w:t>
      </w:r>
      <w:r w:rsidR="00D13A31">
        <w:rPr>
          <w:rFonts w:ascii="Roboto" w:hAnsi="Roboto"/>
          <w:sz w:val="22"/>
          <w:szCs w:val="22"/>
          <w:lang w:val="es-ES"/>
        </w:rPr>
        <w:t>vo</w:t>
      </w:r>
      <w:r w:rsidR="00DE17D4" w:rsidRPr="00C26969">
        <w:rPr>
          <w:rFonts w:ascii="Roboto" w:hAnsi="Roboto"/>
          <w:sz w:val="22"/>
          <w:szCs w:val="22"/>
          <w:lang w:val="es-ES"/>
        </w:rPr>
        <w:t xml:space="preserve"> </w:t>
      </w:r>
      <w:r w:rsidR="006E26F7" w:rsidRPr="00C26969">
        <w:rPr>
          <w:rFonts w:ascii="Roboto" w:hAnsi="Roboto"/>
          <w:sz w:val="22"/>
          <w:szCs w:val="22"/>
          <w:lang w:val="es-ES"/>
        </w:rPr>
        <w:t>c</w:t>
      </w:r>
      <w:r w:rsidR="00DE17D4" w:rsidRPr="00C26969">
        <w:rPr>
          <w:rFonts w:ascii="Roboto" w:hAnsi="Roboto"/>
          <w:sz w:val="22"/>
          <w:szCs w:val="22"/>
          <w:lang w:val="es-ES"/>
        </w:rPr>
        <w:t>omú</w:t>
      </w:r>
      <w:r w:rsidR="00D13A31">
        <w:rPr>
          <w:rFonts w:ascii="Roboto" w:hAnsi="Roboto"/>
          <w:sz w:val="22"/>
          <w:szCs w:val="22"/>
          <w:lang w:val="es-ES"/>
        </w:rPr>
        <w:t>n</w:t>
      </w:r>
      <w:r w:rsidR="00DE17D4" w:rsidRPr="00C26969">
        <w:rPr>
          <w:rFonts w:ascii="Roboto" w:hAnsi="Roboto"/>
          <w:sz w:val="22"/>
          <w:szCs w:val="22"/>
          <w:lang w:val="es-ES"/>
        </w:rPr>
        <w:t xml:space="preserve"> de las </w:t>
      </w:r>
      <w:r w:rsidR="006E26F7" w:rsidRPr="00C26969">
        <w:rPr>
          <w:rFonts w:ascii="Roboto" w:hAnsi="Roboto"/>
          <w:sz w:val="22"/>
          <w:szCs w:val="22"/>
          <w:lang w:val="es-ES"/>
        </w:rPr>
        <w:t>administraciones públicas</w:t>
      </w:r>
      <w:r w:rsidR="00DE17D4" w:rsidRPr="00C26969">
        <w:rPr>
          <w:rFonts w:ascii="Roboto" w:hAnsi="Roboto"/>
          <w:sz w:val="22"/>
          <w:szCs w:val="22"/>
          <w:lang w:val="es-ES"/>
        </w:rPr>
        <w:t xml:space="preserve">. </w:t>
      </w:r>
    </w:p>
    <w:p w14:paraId="297479A2" w14:textId="72F0D1F9" w:rsidR="00DE17D4" w:rsidRPr="00C26969" w:rsidRDefault="00DE17D4" w:rsidP="00BC7297">
      <w:pPr>
        <w:pStyle w:val="Ttulo2"/>
        <w:rPr>
          <w:rFonts w:ascii="Roboto" w:hAnsi="Roboto"/>
          <w:sz w:val="22"/>
          <w:szCs w:val="22"/>
          <w:lang w:val="es-ES"/>
        </w:rPr>
      </w:pPr>
      <w:bookmarkStart w:id="16" w:name="_Toc229747473"/>
      <w:bookmarkEnd w:id="15"/>
      <w:r w:rsidRPr="00C26969">
        <w:rPr>
          <w:rFonts w:ascii="Roboto" w:hAnsi="Roboto"/>
          <w:sz w:val="22"/>
          <w:szCs w:val="22"/>
          <w:lang w:val="es-ES"/>
        </w:rPr>
        <w:t>Artículo 8. Funciones del personal experto del sector productivo</w:t>
      </w:r>
      <w:bookmarkEnd w:id="16"/>
    </w:p>
    <w:p w14:paraId="746B0474"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1. La contratación del personal experto del sector productivo estará vinculada al desarrollo de módulos profesionales concretos, con el objetivo de aportar conocimientos técnicos, prácticos y actualizados en áreas específicas del currículum, que enriquezcan la formación del alumnado y refuerzan la conexión entre el sistema educativo y el ámbito profesional correspondiente.</w:t>
      </w:r>
    </w:p>
    <w:p w14:paraId="5DB81EFE" w14:textId="6F36D95E" w:rsidR="00DE17D4" w:rsidRPr="00C26969" w:rsidRDefault="005A4AD0"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2</w:t>
      </w:r>
      <w:r w:rsidR="00DE17D4" w:rsidRPr="00C26969">
        <w:rPr>
          <w:rFonts w:ascii="Roboto" w:hAnsi="Roboto"/>
          <w:sz w:val="22"/>
          <w:szCs w:val="22"/>
          <w:lang w:val="es-ES"/>
        </w:rPr>
        <w:t>. El personal experto des</w:t>
      </w:r>
      <w:r w:rsidR="0026162B">
        <w:rPr>
          <w:rFonts w:ascii="Roboto" w:hAnsi="Roboto"/>
          <w:sz w:val="22"/>
          <w:szCs w:val="22"/>
          <w:lang w:val="es-ES"/>
        </w:rPr>
        <w:t>ar</w:t>
      </w:r>
      <w:r w:rsidR="00DE17D4" w:rsidRPr="00C26969">
        <w:rPr>
          <w:rFonts w:ascii="Roboto" w:hAnsi="Roboto"/>
          <w:sz w:val="22"/>
          <w:szCs w:val="22"/>
          <w:lang w:val="es-ES"/>
        </w:rPr>
        <w:t>rollará las funciones necesarias para la ejecución de los módulos profesionales que le sean asignados, en el marco de la programación didáctica conforme a la normativa educativa aplicable. Estas funciones se des</w:t>
      </w:r>
      <w:r w:rsidR="0026162B">
        <w:rPr>
          <w:rFonts w:ascii="Roboto" w:hAnsi="Roboto"/>
          <w:sz w:val="22"/>
          <w:szCs w:val="22"/>
          <w:lang w:val="es-ES"/>
        </w:rPr>
        <w:t>ar</w:t>
      </w:r>
      <w:r w:rsidR="00DE17D4" w:rsidRPr="00C26969">
        <w:rPr>
          <w:rFonts w:ascii="Roboto" w:hAnsi="Roboto"/>
          <w:sz w:val="22"/>
          <w:szCs w:val="22"/>
          <w:lang w:val="es-ES"/>
        </w:rPr>
        <w:t>rollarán en coordinación con el equipo docente del centro, respetando la autonomía técnica del personal experto en la ejecución del módulo.</w:t>
      </w:r>
    </w:p>
    <w:p w14:paraId="7B89E16B" w14:textId="7BACF365" w:rsidR="00DE17D4" w:rsidRPr="00C26969" w:rsidRDefault="005A4AD0"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3</w:t>
      </w:r>
      <w:r w:rsidR="00DE17D4" w:rsidRPr="00C26969">
        <w:rPr>
          <w:rFonts w:ascii="Roboto" w:hAnsi="Roboto"/>
          <w:sz w:val="22"/>
          <w:szCs w:val="22"/>
          <w:lang w:val="es-ES"/>
        </w:rPr>
        <w:t>. En ningún caso el personal experto asumirá funciones reservadas al personal docente funcionar</w:t>
      </w:r>
      <w:r w:rsidR="00EF61A5">
        <w:rPr>
          <w:rFonts w:ascii="Roboto" w:hAnsi="Roboto"/>
          <w:sz w:val="22"/>
          <w:szCs w:val="22"/>
          <w:lang w:val="es-ES"/>
        </w:rPr>
        <w:t>io</w:t>
      </w:r>
      <w:r w:rsidR="00DE17D4" w:rsidRPr="00C26969">
        <w:rPr>
          <w:rFonts w:ascii="Roboto" w:hAnsi="Roboto"/>
          <w:sz w:val="22"/>
          <w:szCs w:val="22"/>
          <w:lang w:val="es-ES"/>
        </w:rPr>
        <w:t>, como por ejemplo la tutoría académica, la dirección de departamento, la coordinación didáctica o cualquier otra atribución de carácter directivo o estructural en el centro educativo</w:t>
      </w:r>
      <w:r w:rsidR="00EF61A5">
        <w:rPr>
          <w:rFonts w:ascii="Roboto" w:hAnsi="Roboto"/>
          <w:sz w:val="22"/>
          <w:szCs w:val="22"/>
          <w:lang w:val="es-ES"/>
        </w:rPr>
        <w:t>.</w:t>
      </w:r>
    </w:p>
    <w:p w14:paraId="7399BC54" w14:textId="68E94266" w:rsidR="00DE17D4" w:rsidRPr="00C26969" w:rsidRDefault="005A4AD0" w:rsidP="00E50D95">
      <w:pPr>
        <w:spacing w:before="240" w:after="240" w:line="276" w:lineRule="auto"/>
        <w:jc w:val="both"/>
        <w:rPr>
          <w:rFonts w:ascii="Roboto" w:eastAsia="Times New Roman" w:hAnsi="Roboto"/>
          <w:sz w:val="22"/>
          <w:szCs w:val="22"/>
          <w:lang w:val="es-ES" w:eastAsia="es-ES"/>
        </w:rPr>
      </w:pPr>
      <w:r w:rsidRPr="00C26969">
        <w:rPr>
          <w:rFonts w:ascii="Roboto" w:eastAsia="Times New Roman" w:hAnsi="Roboto"/>
          <w:sz w:val="22"/>
          <w:szCs w:val="22"/>
          <w:lang w:val="es-ES" w:eastAsia="es-ES"/>
        </w:rPr>
        <w:t>4</w:t>
      </w:r>
      <w:r w:rsidR="00DE17D4" w:rsidRPr="00C26969">
        <w:rPr>
          <w:rFonts w:ascii="Roboto" w:eastAsia="Times New Roman" w:hAnsi="Roboto"/>
          <w:sz w:val="22"/>
          <w:szCs w:val="22"/>
          <w:lang w:val="es-ES" w:eastAsia="es-ES"/>
        </w:rPr>
        <w:t>. El contrato del personal experto incluirá, además de las horas lectivas, la asignación de horas complementarias destinadas prioritariamente al desarrollo de funciones directamente vinculadas con la acción formativa en Formación Profesional conforme a</w:t>
      </w:r>
      <w:r w:rsidR="00EF61A5">
        <w:rPr>
          <w:rFonts w:ascii="Roboto" w:eastAsia="Times New Roman" w:hAnsi="Roboto"/>
          <w:sz w:val="22"/>
          <w:szCs w:val="22"/>
          <w:lang w:val="es-ES" w:eastAsia="es-ES"/>
        </w:rPr>
        <w:t xml:space="preserve"> </w:t>
      </w:r>
      <w:r w:rsidR="00DE17D4" w:rsidRPr="00C26969">
        <w:rPr>
          <w:rFonts w:ascii="Roboto" w:eastAsia="Times New Roman" w:hAnsi="Roboto"/>
          <w:sz w:val="22"/>
          <w:szCs w:val="22"/>
          <w:lang w:val="es-ES" w:eastAsia="es-ES"/>
        </w:rPr>
        <w:t>l</w:t>
      </w:r>
      <w:r w:rsidR="00EF61A5">
        <w:rPr>
          <w:rFonts w:ascii="Roboto" w:eastAsia="Times New Roman" w:hAnsi="Roboto"/>
          <w:sz w:val="22"/>
          <w:szCs w:val="22"/>
          <w:lang w:val="es-ES" w:eastAsia="es-ES"/>
        </w:rPr>
        <w:t>o</w:t>
      </w:r>
      <w:r w:rsidR="00DE17D4" w:rsidRPr="00C26969">
        <w:rPr>
          <w:rFonts w:ascii="Roboto" w:eastAsia="Times New Roman" w:hAnsi="Roboto"/>
          <w:sz w:val="22"/>
          <w:szCs w:val="22"/>
          <w:lang w:val="es-ES" w:eastAsia="es-ES"/>
        </w:rPr>
        <w:t xml:space="preserve"> que se establece en el artículo siguiente.</w:t>
      </w:r>
    </w:p>
    <w:p w14:paraId="6BDAE976" w14:textId="1BB43199" w:rsidR="00DE17D4" w:rsidRPr="00C26969" w:rsidRDefault="00DE17D4" w:rsidP="00BC7297">
      <w:pPr>
        <w:pStyle w:val="Ttulo2"/>
        <w:rPr>
          <w:rFonts w:ascii="Roboto" w:eastAsia="Times New Roman" w:hAnsi="Roboto" w:cs="Times New Roman"/>
          <w:sz w:val="22"/>
          <w:szCs w:val="22"/>
          <w:lang w:val="es-ES" w:eastAsia="es-ES"/>
        </w:rPr>
      </w:pPr>
      <w:bookmarkStart w:id="17" w:name="_Toc229747474"/>
      <w:r w:rsidRPr="00C26969">
        <w:rPr>
          <w:rFonts w:ascii="Roboto" w:eastAsia="Times New Roman" w:hAnsi="Roboto" w:cs="Times New Roman"/>
          <w:sz w:val="22"/>
          <w:szCs w:val="22"/>
          <w:lang w:val="es-ES" w:eastAsia="es-ES"/>
        </w:rPr>
        <w:t>Artículo 9. Horas complementarias del personal experto del sector productivo</w:t>
      </w:r>
      <w:bookmarkEnd w:id="17"/>
    </w:p>
    <w:p w14:paraId="0B2D53B8" w14:textId="64F18346" w:rsidR="00C4029A" w:rsidRPr="00C26969" w:rsidRDefault="00C4029A" w:rsidP="00C4029A">
      <w:pPr>
        <w:pStyle w:val="Prrafodelista"/>
        <w:numPr>
          <w:ilvl w:val="0"/>
          <w:numId w:val="12"/>
        </w:numPr>
        <w:spacing w:before="240" w:after="240" w:line="276" w:lineRule="auto"/>
        <w:jc w:val="both"/>
        <w:rPr>
          <w:rFonts w:ascii="Roboto" w:eastAsia="Times New Roman" w:hAnsi="Roboto"/>
          <w:sz w:val="22"/>
          <w:szCs w:val="22"/>
          <w:lang w:val="es-ES" w:eastAsia="es-ES"/>
        </w:rPr>
      </w:pPr>
      <w:r w:rsidRPr="00C26969">
        <w:rPr>
          <w:rFonts w:ascii="Roboto" w:eastAsia="Times New Roman" w:hAnsi="Roboto"/>
          <w:sz w:val="22"/>
          <w:szCs w:val="22"/>
          <w:lang w:val="es-ES" w:eastAsia="es-ES"/>
        </w:rPr>
        <w:t xml:space="preserve">Finalidad </w:t>
      </w:r>
    </w:p>
    <w:p w14:paraId="4119529A" w14:textId="2053D530" w:rsidR="00C4029A" w:rsidRPr="00C26969" w:rsidRDefault="00C4029A" w:rsidP="00C4029A">
      <w:pPr>
        <w:pStyle w:val="Prrafodelista"/>
        <w:spacing w:before="240" w:after="240" w:line="276" w:lineRule="auto"/>
        <w:ind w:left="142"/>
        <w:jc w:val="both"/>
        <w:rPr>
          <w:rFonts w:ascii="Roboto" w:eastAsia="Times New Roman" w:hAnsi="Roboto"/>
          <w:sz w:val="22"/>
          <w:szCs w:val="22"/>
          <w:lang w:val="es-ES" w:eastAsia="es-ES"/>
        </w:rPr>
      </w:pPr>
      <w:r w:rsidRPr="00C26969">
        <w:rPr>
          <w:rFonts w:ascii="Roboto" w:eastAsia="Times New Roman" w:hAnsi="Roboto"/>
          <w:sz w:val="22"/>
          <w:szCs w:val="22"/>
          <w:lang w:val="es-ES" w:eastAsia="es-ES"/>
        </w:rPr>
        <w:t xml:space="preserve">El contrato de personal experto en sectores productivos </w:t>
      </w:r>
      <w:r w:rsidR="00EF61A5">
        <w:rPr>
          <w:rFonts w:ascii="Roboto" w:eastAsia="Times New Roman" w:hAnsi="Roboto"/>
          <w:sz w:val="22"/>
          <w:szCs w:val="22"/>
          <w:lang w:val="es-ES" w:eastAsia="es-ES"/>
        </w:rPr>
        <w:t>preverá</w:t>
      </w:r>
      <w:r w:rsidRPr="00C26969">
        <w:rPr>
          <w:rFonts w:ascii="Roboto" w:eastAsia="Times New Roman" w:hAnsi="Roboto"/>
          <w:sz w:val="22"/>
          <w:szCs w:val="22"/>
          <w:lang w:val="es-ES" w:eastAsia="es-ES"/>
        </w:rPr>
        <w:t xml:space="preserve">, además de las horas lectivas, la asignación de horas complementarias. Estas horas se destinarán con carácter prioritario al desarrollo de funciones directamente vinculadas con la acción formativa en Formación Profesional o en las enseñanzas de régimen especial, para promover la calidad educativa y el desarrollo integral del alumnado. </w:t>
      </w:r>
    </w:p>
    <w:p w14:paraId="5A181383" w14:textId="77777777" w:rsidR="002A5D9F" w:rsidRPr="00C26969" w:rsidRDefault="002A5D9F" w:rsidP="00C4029A">
      <w:pPr>
        <w:pStyle w:val="Prrafodelista"/>
        <w:spacing w:before="240" w:after="240" w:line="276" w:lineRule="auto"/>
        <w:ind w:left="142"/>
        <w:jc w:val="both"/>
        <w:rPr>
          <w:rFonts w:ascii="Roboto" w:eastAsia="Times New Roman" w:hAnsi="Roboto"/>
          <w:sz w:val="22"/>
          <w:szCs w:val="22"/>
          <w:lang w:val="es-ES" w:eastAsia="es-ES"/>
        </w:rPr>
      </w:pPr>
    </w:p>
    <w:p w14:paraId="7327D273" w14:textId="59C17E7C" w:rsidR="00C4029A" w:rsidRPr="00C26969" w:rsidRDefault="00C4029A" w:rsidP="002A5D9F">
      <w:pPr>
        <w:pStyle w:val="Prrafodelista"/>
        <w:numPr>
          <w:ilvl w:val="0"/>
          <w:numId w:val="12"/>
        </w:numPr>
        <w:spacing w:before="240" w:after="240" w:line="276" w:lineRule="auto"/>
        <w:ind w:left="499" w:hanging="357"/>
        <w:jc w:val="both"/>
        <w:rPr>
          <w:rFonts w:ascii="Roboto" w:eastAsia="Times New Roman" w:hAnsi="Roboto"/>
          <w:sz w:val="22"/>
          <w:szCs w:val="22"/>
          <w:lang w:val="es-ES" w:eastAsia="es-ES"/>
        </w:rPr>
      </w:pPr>
      <w:r w:rsidRPr="00C26969">
        <w:rPr>
          <w:rFonts w:ascii="Roboto" w:eastAsia="Times New Roman" w:hAnsi="Roboto"/>
          <w:sz w:val="22"/>
          <w:szCs w:val="22"/>
          <w:lang w:val="es-ES" w:eastAsia="es-ES"/>
        </w:rPr>
        <w:t xml:space="preserve">Ámbitos de aplicación de horas complementarias </w:t>
      </w:r>
    </w:p>
    <w:p w14:paraId="112855C3" w14:textId="77777777" w:rsidR="00C4029A" w:rsidRPr="00C26969" w:rsidRDefault="00C4029A" w:rsidP="00C4029A">
      <w:pPr>
        <w:pStyle w:val="Prrafodelista"/>
        <w:spacing w:before="240" w:after="240" w:line="276" w:lineRule="auto"/>
        <w:ind w:left="142"/>
        <w:jc w:val="both"/>
        <w:rPr>
          <w:rFonts w:ascii="Roboto" w:eastAsia="Times New Roman" w:hAnsi="Roboto"/>
          <w:sz w:val="22"/>
          <w:szCs w:val="22"/>
          <w:lang w:val="es-ES" w:eastAsia="es-ES"/>
        </w:rPr>
      </w:pPr>
      <w:r w:rsidRPr="00C26969">
        <w:rPr>
          <w:rFonts w:ascii="Roboto" w:eastAsia="Times New Roman" w:hAnsi="Roboto"/>
          <w:sz w:val="22"/>
          <w:szCs w:val="22"/>
          <w:lang w:val="es-ES" w:eastAsia="es-ES"/>
        </w:rPr>
        <w:t xml:space="preserve">Estas horas complementarias se orientarán específicamente al: </w:t>
      </w:r>
    </w:p>
    <w:p w14:paraId="746F911B" w14:textId="77777777" w:rsidR="00C365D1" w:rsidRPr="00C26969" w:rsidRDefault="00C365D1" w:rsidP="00C4029A">
      <w:pPr>
        <w:pStyle w:val="Prrafodelista"/>
        <w:spacing w:before="240" w:after="240" w:line="276" w:lineRule="auto"/>
        <w:ind w:left="142"/>
        <w:jc w:val="both"/>
        <w:rPr>
          <w:rFonts w:ascii="Roboto" w:eastAsia="Times New Roman" w:hAnsi="Roboto"/>
          <w:sz w:val="22"/>
          <w:szCs w:val="22"/>
          <w:lang w:val="es-ES" w:eastAsia="es-ES"/>
        </w:rPr>
      </w:pPr>
    </w:p>
    <w:p w14:paraId="5F5F7039" w14:textId="77777777" w:rsidR="00C4029A" w:rsidRPr="00C26969" w:rsidRDefault="00C4029A" w:rsidP="00C365D1">
      <w:pPr>
        <w:pStyle w:val="Prrafodelista"/>
        <w:spacing w:before="240" w:after="240" w:line="276" w:lineRule="auto"/>
        <w:ind w:left="567"/>
        <w:jc w:val="both"/>
        <w:rPr>
          <w:rFonts w:ascii="Roboto" w:eastAsia="Times New Roman" w:hAnsi="Roboto"/>
          <w:sz w:val="22"/>
          <w:szCs w:val="22"/>
          <w:lang w:val="es-ES" w:eastAsia="es-ES"/>
        </w:rPr>
      </w:pPr>
      <w:r w:rsidRPr="00C26969">
        <w:rPr>
          <w:rFonts w:ascii="Roboto" w:eastAsia="Times New Roman" w:hAnsi="Roboto"/>
          <w:sz w:val="22"/>
          <w:szCs w:val="22"/>
          <w:lang w:val="es-ES" w:eastAsia="es-ES"/>
        </w:rPr>
        <w:lastRenderedPageBreak/>
        <w:t xml:space="preserve">• Adecuado desarrollo de la formación en empresa del alumnado del ciclo formativo, incluida la coordinación con las empresas colaboradoras y el seguimiento del proceso de aprendizaje. </w:t>
      </w:r>
    </w:p>
    <w:p w14:paraId="075DE506" w14:textId="77777777" w:rsidR="00C4029A" w:rsidRPr="00C26969" w:rsidRDefault="00C4029A" w:rsidP="002A5D9F">
      <w:pPr>
        <w:pStyle w:val="Prrafodelista"/>
        <w:spacing w:before="240" w:after="240" w:line="276" w:lineRule="auto"/>
        <w:ind w:left="567"/>
        <w:jc w:val="both"/>
        <w:rPr>
          <w:rFonts w:ascii="Roboto" w:eastAsia="Times New Roman" w:hAnsi="Roboto"/>
          <w:sz w:val="22"/>
          <w:szCs w:val="22"/>
          <w:lang w:val="es-ES" w:eastAsia="es-ES"/>
        </w:rPr>
      </w:pPr>
      <w:r w:rsidRPr="00C26969">
        <w:rPr>
          <w:rFonts w:ascii="Roboto" w:eastAsia="Times New Roman" w:hAnsi="Roboto"/>
          <w:sz w:val="22"/>
          <w:szCs w:val="22"/>
          <w:lang w:val="es-ES" w:eastAsia="es-ES"/>
        </w:rPr>
        <w:t>• Actividades de coordinación con los departamentos didácticos para garantizar la coherencia curricular y la integración de la acción formativa en el proyecto educativo del centro.</w:t>
      </w:r>
    </w:p>
    <w:p w14:paraId="6C0EC440" w14:textId="77777777" w:rsidR="00C4029A" w:rsidRPr="00C26969" w:rsidRDefault="00C4029A" w:rsidP="002A5D9F">
      <w:pPr>
        <w:pStyle w:val="Prrafodelista"/>
        <w:spacing w:before="240" w:after="240" w:line="276" w:lineRule="auto"/>
        <w:ind w:left="567"/>
        <w:jc w:val="both"/>
        <w:rPr>
          <w:rFonts w:ascii="Roboto" w:eastAsia="Times New Roman" w:hAnsi="Roboto"/>
          <w:sz w:val="22"/>
          <w:szCs w:val="22"/>
          <w:lang w:val="es-ES" w:eastAsia="es-ES"/>
        </w:rPr>
      </w:pPr>
      <w:r w:rsidRPr="00C26969">
        <w:rPr>
          <w:rFonts w:ascii="Roboto" w:eastAsia="Times New Roman" w:hAnsi="Roboto"/>
          <w:sz w:val="22"/>
          <w:szCs w:val="22"/>
          <w:lang w:val="es-ES" w:eastAsia="es-ES"/>
        </w:rPr>
        <w:t xml:space="preserve"> • Atención al alumnado y a sus representantes legales, facilitando el seguimiento personalizado y la resolución de cuestiones académicas y administrativas. </w:t>
      </w:r>
    </w:p>
    <w:p w14:paraId="43545D91" w14:textId="77777777" w:rsidR="00C4029A" w:rsidRPr="00C26969" w:rsidRDefault="00C4029A" w:rsidP="002A5D9F">
      <w:pPr>
        <w:pStyle w:val="Prrafodelista"/>
        <w:spacing w:before="240" w:after="240" w:line="276" w:lineRule="auto"/>
        <w:ind w:left="567"/>
        <w:jc w:val="both"/>
        <w:rPr>
          <w:rFonts w:ascii="Roboto" w:eastAsia="Times New Roman" w:hAnsi="Roboto"/>
          <w:sz w:val="22"/>
          <w:szCs w:val="22"/>
          <w:lang w:val="es-ES" w:eastAsia="es-ES"/>
        </w:rPr>
      </w:pPr>
      <w:r w:rsidRPr="00C26969">
        <w:rPr>
          <w:rFonts w:ascii="Roboto" w:eastAsia="Times New Roman" w:hAnsi="Roboto"/>
          <w:sz w:val="22"/>
          <w:szCs w:val="22"/>
          <w:lang w:val="es-ES" w:eastAsia="es-ES"/>
        </w:rPr>
        <w:t xml:space="preserve">• Evaluación de las enseñanzas, incluida la corrección de pruebas, análisis de resultados y mejora continua de la calidad formativa. </w:t>
      </w:r>
    </w:p>
    <w:p w14:paraId="7954AF39" w14:textId="19996E0C" w:rsidR="00885934" w:rsidRPr="00C26969" w:rsidRDefault="00C4029A" w:rsidP="002A5D9F">
      <w:pPr>
        <w:pStyle w:val="Prrafodelista"/>
        <w:spacing w:before="240" w:after="240" w:line="276" w:lineRule="auto"/>
        <w:ind w:left="567"/>
        <w:jc w:val="both"/>
        <w:rPr>
          <w:rFonts w:ascii="Roboto" w:eastAsia="Times New Roman" w:hAnsi="Roboto"/>
          <w:sz w:val="22"/>
          <w:szCs w:val="22"/>
          <w:lang w:val="es-ES" w:eastAsia="es-ES"/>
        </w:rPr>
      </w:pPr>
      <w:r w:rsidRPr="00C26969">
        <w:rPr>
          <w:rFonts w:ascii="Roboto" w:eastAsia="Times New Roman" w:hAnsi="Roboto"/>
          <w:sz w:val="22"/>
          <w:szCs w:val="22"/>
          <w:lang w:val="es-ES" w:eastAsia="es-ES"/>
        </w:rPr>
        <w:t xml:space="preserve">• Cualesquiera otras actividades relacionadas con las enseñanzas de Formación Profesional impartidas, que redundan directamente en la mejora del centro educativo y en la calidad del servicio docente, según las directrices y condiciones establecidas por la Dirección General de Personal Docente. </w:t>
      </w:r>
    </w:p>
    <w:p w14:paraId="29F4E44C" w14:textId="77777777" w:rsidR="002A5D9F" w:rsidRPr="00C26969" w:rsidRDefault="002A5D9F" w:rsidP="002A5D9F">
      <w:pPr>
        <w:pStyle w:val="Prrafodelista"/>
        <w:spacing w:before="240" w:after="240" w:line="276" w:lineRule="auto"/>
        <w:ind w:left="567"/>
        <w:jc w:val="both"/>
        <w:rPr>
          <w:rFonts w:ascii="Roboto" w:eastAsia="Times New Roman" w:hAnsi="Roboto"/>
          <w:sz w:val="22"/>
          <w:szCs w:val="22"/>
          <w:lang w:val="es-ES" w:eastAsia="es-ES"/>
        </w:rPr>
      </w:pPr>
    </w:p>
    <w:p w14:paraId="6F5A354B" w14:textId="72BB7D8C" w:rsidR="002A5D9F" w:rsidRPr="00C26969" w:rsidRDefault="00C4029A" w:rsidP="002A5D9F">
      <w:pPr>
        <w:pStyle w:val="Prrafodelista"/>
        <w:numPr>
          <w:ilvl w:val="0"/>
          <w:numId w:val="12"/>
        </w:numPr>
        <w:spacing w:before="240" w:after="240" w:line="276" w:lineRule="auto"/>
        <w:jc w:val="both"/>
        <w:rPr>
          <w:rFonts w:ascii="Roboto" w:eastAsia="Times New Roman" w:hAnsi="Roboto"/>
          <w:b/>
          <w:bCs/>
          <w:sz w:val="22"/>
          <w:szCs w:val="22"/>
          <w:lang w:val="es-ES" w:eastAsia="es-ES"/>
        </w:rPr>
      </w:pPr>
      <w:r w:rsidRPr="00C26969">
        <w:rPr>
          <w:rFonts w:ascii="Roboto" w:eastAsia="Times New Roman" w:hAnsi="Roboto"/>
          <w:sz w:val="22"/>
          <w:szCs w:val="22"/>
          <w:lang w:val="es-ES" w:eastAsia="es-ES"/>
        </w:rPr>
        <w:t>Regulación</w:t>
      </w:r>
    </w:p>
    <w:p w14:paraId="420D39CE" w14:textId="526E0B54" w:rsidR="00C4029A" w:rsidRPr="00C26969" w:rsidRDefault="00C4029A" w:rsidP="002A5D9F">
      <w:pPr>
        <w:pStyle w:val="Prrafodelista"/>
        <w:spacing w:before="240" w:after="240" w:line="276" w:lineRule="auto"/>
        <w:ind w:left="142"/>
        <w:jc w:val="both"/>
        <w:rPr>
          <w:rFonts w:ascii="Roboto" w:eastAsia="Times New Roman" w:hAnsi="Roboto"/>
          <w:sz w:val="22"/>
          <w:szCs w:val="22"/>
          <w:lang w:val="es-ES" w:eastAsia="es-ES"/>
        </w:rPr>
      </w:pPr>
      <w:r w:rsidRPr="00C26969">
        <w:rPr>
          <w:rFonts w:ascii="Roboto" w:eastAsia="Times New Roman" w:hAnsi="Roboto"/>
          <w:sz w:val="22"/>
          <w:szCs w:val="22"/>
          <w:lang w:val="es-ES" w:eastAsia="es-ES"/>
        </w:rPr>
        <w:t xml:space="preserve"> La asignación y distribución de las horas complementarias se </w:t>
      </w:r>
      <w:r w:rsidR="00C533C7" w:rsidRPr="00C26969">
        <w:rPr>
          <w:rFonts w:ascii="Roboto" w:eastAsia="Times New Roman" w:hAnsi="Roboto"/>
          <w:sz w:val="22"/>
          <w:szCs w:val="22"/>
          <w:lang w:val="es-ES" w:eastAsia="es-ES"/>
        </w:rPr>
        <w:t>hará</w:t>
      </w:r>
      <w:r w:rsidRPr="00C26969">
        <w:rPr>
          <w:rFonts w:ascii="Roboto" w:eastAsia="Times New Roman" w:hAnsi="Roboto"/>
          <w:sz w:val="22"/>
          <w:szCs w:val="22"/>
          <w:lang w:val="es-ES" w:eastAsia="es-ES"/>
        </w:rPr>
        <w:t xml:space="preserve"> de conformidad con las directrices establecidas por la Dirección General de Personal Docente, garantizando su coherencia con el proyecto educativo del centro y su adecuación a los recursos disponibles</w:t>
      </w:r>
    </w:p>
    <w:p w14:paraId="076844C2" w14:textId="77777777" w:rsidR="00C4029A" w:rsidRPr="00C26969" w:rsidRDefault="00C4029A" w:rsidP="00921571">
      <w:pPr>
        <w:spacing w:before="240" w:after="240" w:line="276" w:lineRule="auto"/>
        <w:ind w:left="360"/>
        <w:jc w:val="both"/>
        <w:rPr>
          <w:rFonts w:ascii="Roboto" w:eastAsia="Times New Roman" w:hAnsi="Roboto"/>
          <w:b/>
          <w:bCs/>
          <w:sz w:val="22"/>
          <w:szCs w:val="22"/>
          <w:lang w:val="es-ES" w:eastAsia="es-ES"/>
        </w:rPr>
      </w:pPr>
    </w:p>
    <w:p w14:paraId="13CF5E70" w14:textId="6ADF8309" w:rsidR="00DE17D4" w:rsidRPr="00C26969" w:rsidRDefault="00DE17D4" w:rsidP="00BC7297">
      <w:pPr>
        <w:pStyle w:val="Ttulo2"/>
        <w:rPr>
          <w:rFonts w:ascii="Roboto" w:hAnsi="Roboto"/>
          <w:i w:val="0"/>
          <w:iCs w:val="0"/>
          <w:sz w:val="22"/>
          <w:szCs w:val="22"/>
          <w:lang w:val="es-ES"/>
        </w:rPr>
      </w:pPr>
      <w:bookmarkStart w:id="18" w:name="_Toc229747475"/>
      <w:r w:rsidRPr="00C26969">
        <w:rPr>
          <w:rFonts w:ascii="Roboto" w:hAnsi="Roboto"/>
          <w:sz w:val="22"/>
          <w:szCs w:val="22"/>
          <w:lang w:val="es-ES"/>
        </w:rPr>
        <w:t>Artículo 10. Régimen de incompatibilidades</w:t>
      </w:r>
      <w:bookmarkEnd w:id="18"/>
    </w:p>
    <w:p w14:paraId="15669BDF" w14:textId="1DB62FC8"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1. La contratación del personal experto del sector productivo se ajustará a</w:t>
      </w:r>
      <w:r w:rsidR="00EF61A5">
        <w:rPr>
          <w:rFonts w:ascii="Roboto" w:hAnsi="Roboto"/>
          <w:sz w:val="22"/>
          <w:szCs w:val="22"/>
          <w:lang w:val="es-ES"/>
        </w:rPr>
        <w:t xml:space="preserve"> </w:t>
      </w:r>
      <w:r w:rsidRPr="00C26969">
        <w:rPr>
          <w:rFonts w:ascii="Roboto" w:hAnsi="Roboto"/>
          <w:sz w:val="22"/>
          <w:szCs w:val="22"/>
          <w:lang w:val="es-ES"/>
        </w:rPr>
        <w:t>l</w:t>
      </w:r>
      <w:r w:rsidR="00EF61A5">
        <w:rPr>
          <w:rFonts w:ascii="Roboto" w:hAnsi="Roboto"/>
          <w:sz w:val="22"/>
          <w:szCs w:val="22"/>
          <w:lang w:val="es-ES"/>
        </w:rPr>
        <w:t>o</w:t>
      </w:r>
      <w:r w:rsidRPr="00C26969">
        <w:rPr>
          <w:rFonts w:ascii="Roboto" w:hAnsi="Roboto"/>
          <w:sz w:val="22"/>
          <w:szCs w:val="22"/>
          <w:lang w:val="es-ES"/>
        </w:rPr>
        <w:t xml:space="preserve"> que se prevé en la Ley 53/1984, de 26 de diciembre, de incompatibilidades del personal al servicio de las administraciones públicas, así como a sus disposiciones reglamentarias de desarrollo, en particular el Real Decreto 598/1985, de 30 de abril.</w:t>
      </w:r>
    </w:p>
    <w:p w14:paraId="1C7681CC" w14:textId="0E618751"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2. Cuando el personal experto se encuentre en activo en el sector productivo, su contratación para la impartición de enseñanzas de Formación Profesional en centros públicos se considerará, a </w:t>
      </w:r>
      <w:r w:rsidR="009455CB" w:rsidRPr="00C26969">
        <w:rPr>
          <w:rFonts w:ascii="Roboto" w:hAnsi="Roboto"/>
          <w:sz w:val="22"/>
          <w:szCs w:val="22"/>
          <w:lang w:val="es-ES"/>
        </w:rPr>
        <w:t>fin</w:t>
      </w:r>
      <w:r w:rsidRPr="00C26969">
        <w:rPr>
          <w:rFonts w:ascii="Roboto" w:hAnsi="Roboto"/>
          <w:sz w:val="22"/>
          <w:szCs w:val="22"/>
          <w:lang w:val="es-ES"/>
        </w:rPr>
        <w:t xml:space="preserve"> de compatibilidad, como el desempeño de un segundo puesto de trabajo o actividad por razón de interés público.</w:t>
      </w:r>
    </w:p>
    <w:p w14:paraId="095E230A" w14:textId="37975442"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3. En el supuesto de que el personal experto </w:t>
      </w:r>
      <w:r w:rsidR="006009D2">
        <w:rPr>
          <w:rFonts w:ascii="Roboto" w:hAnsi="Roboto"/>
          <w:sz w:val="22"/>
          <w:szCs w:val="22"/>
          <w:lang w:val="es-ES"/>
        </w:rPr>
        <w:t>preste</w:t>
      </w:r>
      <w:r w:rsidRPr="00C26969">
        <w:rPr>
          <w:rFonts w:ascii="Roboto" w:hAnsi="Roboto"/>
          <w:sz w:val="22"/>
          <w:szCs w:val="22"/>
          <w:lang w:val="es-ES"/>
        </w:rPr>
        <w:t xml:space="preserve"> servicios en alguna </w:t>
      </w:r>
      <w:r w:rsidR="00311CF9" w:rsidRPr="00C26969">
        <w:rPr>
          <w:rFonts w:ascii="Roboto" w:hAnsi="Roboto"/>
          <w:sz w:val="22"/>
          <w:szCs w:val="22"/>
          <w:lang w:val="es-ES"/>
        </w:rPr>
        <w:t>administración</w:t>
      </w:r>
      <w:r w:rsidRPr="00C26969">
        <w:rPr>
          <w:rFonts w:ascii="Roboto" w:hAnsi="Roboto"/>
          <w:sz w:val="22"/>
          <w:szCs w:val="22"/>
          <w:lang w:val="es-ES"/>
        </w:rPr>
        <w:t xml:space="preserve"> pública, su contratación tendrá que respetar lo dispuesto en el artículo 3 de la Ley 53/1984, teniendo que acreditar la compatibilidad mediante la correspondiente autorización expr</w:t>
      </w:r>
      <w:r w:rsidR="00611864">
        <w:rPr>
          <w:rFonts w:ascii="Roboto" w:hAnsi="Roboto"/>
          <w:sz w:val="22"/>
          <w:szCs w:val="22"/>
          <w:lang w:val="es-ES"/>
        </w:rPr>
        <w:t>e</w:t>
      </w:r>
      <w:r w:rsidRPr="00C26969">
        <w:rPr>
          <w:rFonts w:ascii="Roboto" w:hAnsi="Roboto"/>
          <w:sz w:val="22"/>
          <w:szCs w:val="22"/>
          <w:lang w:val="es-ES"/>
        </w:rPr>
        <w:t>s</w:t>
      </w:r>
      <w:r w:rsidR="00611864">
        <w:rPr>
          <w:rFonts w:ascii="Roboto" w:hAnsi="Roboto"/>
          <w:sz w:val="22"/>
          <w:szCs w:val="22"/>
          <w:lang w:val="es-ES"/>
        </w:rPr>
        <w:t>a</w:t>
      </w:r>
      <w:r w:rsidRPr="00C26969">
        <w:rPr>
          <w:rFonts w:ascii="Roboto" w:hAnsi="Roboto"/>
          <w:sz w:val="22"/>
          <w:szCs w:val="22"/>
          <w:lang w:val="es-ES"/>
        </w:rPr>
        <w:t xml:space="preserve"> emitida por el órgano competente en materia de personal de la </w:t>
      </w:r>
      <w:r w:rsidR="00311CF9" w:rsidRPr="00C26969">
        <w:rPr>
          <w:rFonts w:ascii="Roboto" w:hAnsi="Roboto"/>
          <w:sz w:val="22"/>
          <w:szCs w:val="22"/>
          <w:lang w:val="es-ES"/>
        </w:rPr>
        <w:t>administración</w:t>
      </w:r>
      <w:r w:rsidRPr="00C26969">
        <w:rPr>
          <w:rFonts w:ascii="Roboto" w:hAnsi="Roboto"/>
          <w:sz w:val="22"/>
          <w:szCs w:val="22"/>
          <w:lang w:val="es-ES"/>
        </w:rPr>
        <w:t xml:space="preserve"> de origen.</w:t>
      </w:r>
    </w:p>
    <w:p w14:paraId="7B72E563" w14:textId="368387D5"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lastRenderedPageBreak/>
        <w:t xml:space="preserve">4. </w:t>
      </w:r>
      <w:r w:rsidR="00611864">
        <w:rPr>
          <w:rFonts w:ascii="Roboto" w:hAnsi="Roboto"/>
          <w:sz w:val="22"/>
          <w:szCs w:val="22"/>
          <w:lang w:val="es-ES"/>
        </w:rPr>
        <w:t xml:space="preserve">La </w:t>
      </w:r>
      <w:r w:rsidR="00611864" w:rsidRPr="00C26969">
        <w:rPr>
          <w:rFonts w:ascii="Roboto" w:hAnsi="Roboto"/>
          <w:sz w:val="22"/>
          <w:szCs w:val="22"/>
          <w:lang w:val="es-ES"/>
        </w:rPr>
        <w:t>Administración</w:t>
      </w:r>
      <w:r w:rsidR="007B565F" w:rsidRPr="00C26969">
        <w:rPr>
          <w:rFonts w:ascii="Roboto" w:hAnsi="Roboto"/>
          <w:sz w:val="22"/>
          <w:szCs w:val="22"/>
          <w:lang w:val="es-ES"/>
        </w:rPr>
        <w:t xml:space="preserve"> educativa</w:t>
      </w:r>
      <w:r w:rsidRPr="00C26969">
        <w:rPr>
          <w:rFonts w:ascii="Roboto" w:hAnsi="Roboto"/>
          <w:sz w:val="22"/>
          <w:szCs w:val="22"/>
          <w:lang w:val="es-ES"/>
        </w:rPr>
        <w:t xml:space="preserve"> competente velará por el cumplimiento del régimen de incompatibilidades en todas las fases del procedimiento de contratación, pudiendo requerir la documentación justificativa necesaria para verificar la compatibilidad del candidato con el desempeño de funciones docentes.</w:t>
      </w:r>
    </w:p>
    <w:p w14:paraId="01D6EDFF"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5. En todo caso, la contratación del personal experto tendrá que garantizar el cumplimiento de los principios de legalidad, transparencia, interés público y no concurrencia desleal con el sector productivo o con otras administraciones.</w:t>
      </w:r>
    </w:p>
    <w:p w14:paraId="3A0F0003" w14:textId="77777777" w:rsidR="00BC569C" w:rsidRPr="00C26969" w:rsidRDefault="00DE17D4" w:rsidP="00BC7297">
      <w:pPr>
        <w:pStyle w:val="Ttulo1"/>
        <w:jc w:val="center"/>
        <w:rPr>
          <w:rFonts w:ascii="Roboto" w:hAnsi="Roboto"/>
          <w:sz w:val="22"/>
          <w:szCs w:val="22"/>
          <w:lang w:val="es-ES"/>
        </w:rPr>
      </w:pPr>
      <w:bookmarkStart w:id="19" w:name="_Toc229747476"/>
      <w:r w:rsidRPr="00C26969">
        <w:rPr>
          <w:rFonts w:ascii="Roboto" w:hAnsi="Roboto"/>
          <w:sz w:val="22"/>
          <w:szCs w:val="22"/>
          <w:lang w:val="es-ES"/>
        </w:rPr>
        <w:t>CAPÍTULO III</w:t>
      </w:r>
      <w:bookmarkEnd w:id="19"/>
    </w:p>
    <w:p w14:paraId="7BA0D13E" w14:textId="0E49A36B" w:rsidR="00DE17D4" w:rsidRPr="00C26969" w:rsidRDefault="00DE17D4" w:rsidP="00BC7297">
      <w:pPr>
        <w:pStyle w:val="Ttulo1"/>
        <w:jc w:val="center"/>
        <w:rPr>
          <w:rFonts w:ascii="Roboto" w:hAnsi="Roboto"/>
          <w:b w:val="0"/>
          <w:bCs w:val="0"/>
          <w:i/>
          <w:iCs/>
          <w:sz w:val="22"/>
          <w:szCs w:val="22"/>
          <w:lang w:val="es-ES"/>
        </w:rPr>
      </w:pPr>
      <w:bookmarkStart w:id="20" w:name="_Toc229747477"/>
      <w:r w:rsidRPr="00C26969">
        <w:rPr>
          <w:rFonts w:ascii="Roboto" w:hAnsi="Roboto"/>
          <w:i/>
          <w:iCs/>
          <w:sz w:val="22"/>
          <w:szCs w:val="22"/>
          <w:lang w:val="es-ES"/>
        </w:rPr>
        <w:t>Provisión de puestos de trabajo de personal experto de sector productivo</w:t>
      </w:r>
      <w:bookmarkEnd w:id="20"/>
    </w:p>
    <w:p w14:paraId="125176C2" w14:textId="77777777" w:rsidR="00BC569C" w:rsidRPr="00C26969" w:rsidRDefault="00DE17D4" w:rsidP="00BC569C">
      <w:pPr>
        <w:pStyle w:val="Ttulo2"/>
        <w:jc w:val="center"/>
        <w:rPr>
          <w:rFonts w:ascii="Roboto" w:hAnsi="Roboto"/>
          <w:sz w:val="22"/>
          <w:szCs w:val="22"/>
          <w:lang w:val="es-ES"/>
        </w:rPr>
      </w:pPr>
      <w:bookmarkStart w:id="21" w:name="_Toc229747478"/>
      <w:r w:rsidRPr="00C26969">
        <w:rPr>
          <w:rFonts w:ascii="Roboto" w:hAnsi="Roboto"/>
          <w:sz w:val="22"/>
          <w:szCs w:val="22"/>
          <w:lang w:val="es-ES"/>
        </w:rPr>
        <w:t>Sección primera</w:t>
      </w:r>
      <w:bookmarkEnd w:id="21"/>
    </w:p>
    <w:p w14:paraId="7B479251" w14:textId="0E1D3A47" w:rsidR="00DE17D4" w:rsidRPr="00C26969" w:rsidRDefault="00BC569C" w:rsidP="00BC569C">
      <w:pPr>
        <w:pStyle w:val="Ttulo2"/>
        <w:jc w:val="center"/>
        <w:rPr>
          <w:rFonts w:ascii="Roboto" w:hAnsi="Roboto"/>
          <w:sz w:val="22"/>
          <w:szCs w:val="22"/>
          <w:lang w:val="es-ES"/>
        </w:rPr>
      </w:pPr>
      <w:r w:rsidRPr="00C26969">
        <w:rPr>
          <w:rFonts w:ascii="Roboto" w:hAnsi="Roboto"/>
          <w:sz w:val="22"/>
          <w:szCs w:val="22"/>
          <w:lang w:val="es-ES"/>
        </w:rPr>
        <w:t xml:space="preserve"> </w:t>
      </w:r>
      <w:bookmarkStart w:id="22" w:name="_Toc229747479"/>
      <w:r w:rsidR="00DE17D4" w:rsidRPr="00C26969">
        <w:rPr>
          <w:rFonts w:ascii="Roboto" w:hAnsi="Roboto"/>
          <w:sz w:val="22"/>
          <w:szCs w:val="22"/>
          <w:lang w:val="es-ES"/>
        </w:rPr>
        <w:t>Bolsa de personas expertas de</w:t>
      </w:r>
      <w:r w:rsidR="00E50D95" w:rsidRPr="00C26969">
        <w:rPr>
          <w:rFonts w:ascii="Roboto" w:hAnsi="Roboto"/>
          <w:sz w:val="22"/>
          <w:szCs w:val="22"/>
          <w:lang w:val="es-ES"/>
        </w:rPr>
        <w:t>l</w:t>
      </w:r>
      <w:r w:rsidR="00DE17D4" w:rsidRPr="00C26969">
        <w:rPr>
          <w:rFonts w:ascii="Roboto" w:hAnsi="Roboto"/>
          <w:sz w:val="22"/>
          <w:szCs w:val="22"/>
          <w:lang w:val="es-ES"/>
        </w:rPr>
        <w:t xml:space="preserve"> sector productivo.</w:t>
      </w:r>
      <w:bookmarkEnd w:id="22"/>
    </w:p>
    <w:p w14:paraId="03C52F0E" w14:textId="208A92E2" w:rsidR="00DE17D4" w:rsidRPr="00C26969" w:rsidRDefault="00DE17D4" w:rsidP="00BC7297">
      <w:pPr>
        <w:pStyle w:val="Ttulo2"/>
        <w:rPr>
          <w:rFonts w:ascii="Roboto" w:hAnsi="Roboto"/>
          <w:i w:val="0"/>
          <w:iCs w:val="0"/>
          <w:sz w:val="22"/>
          <w:szCs w:val="22"/>
          <w:lang w:val="es-ES"/>
        </w:rPr>
      </w:pPr>
      <w:bookmarkStart w:id="23" w:name="_Toc229747480"/>
      <w:r w:rsidRPr="00C26969">
        <w:rPr>
          <w:rFonts w:ascii="Roboto" w:hAnsi="Roboto"/>
          <w:sz w:val="22"/>
          <w:szCs w:val="22"/>
          <w:lang w:val="es-ES"/>
        </w:rPr>
        <w:t>Artículo 11. Finalidad</w:t>
      </w:r>
      <w:bookmarkEnd w:id="23"/>
    </w:p>
    <w:p w14:paraId="3EAAE8DA" w14:textId="00309F06" w:rsidR="00DE17D4" w:rsidRPr="00C26969" w:rsidRDefault="00DE17D4" w:rsidP="5AA1E701">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La creación de una </w:t>
      </w:r>
      <w:r w:rsidR="00611864">
        <w:rPr>
          <w:rFonts w:ascii="Roboto" w:hAnsi="Roboto"/>
          <w:sz w:val="22"/>
          <w:szCs w:val="22"/>
          <w:lang w:val="es-ES"/>
        </w:rPr>
        <w:t>bolsa</w:t>
      </w:r>
      <w:r w:rsidRPr="00C26969">
        <w:rPr>
          <w:rFonts w:ascii="Roboto" w:hAnsi="Roboto"/>
          <w:sz w:val="22"/>
          <w:szCs w:val="22"/>
          <w:lang w:val="es-ES"/>
        </w:rPr>
        <w:t xml:space="preserve"> de personal experto </w:t>
      </w:r>
      <w:r w:rsidR="006009D2">
        <w:rPr>
          <w:rFonts w:ascii="Roboto" w:hAnsi="Roboto"/>
          <w:sz w:val="22"/>
          <w:szCs w:val="22"/>
          <w:lang w:val="es-ES"/>
        </w:rPr>
        <w:t>del</w:t>
      </w:r>
      <w:r w:rsidRPr="00C26969">
        <w:rPr>
          <w:rFonts w:ascii="Roboto" w:hAnsi="Roboto"/>
          <w:sz w:val="22"/>
          <w:szCs w:val="22"/>
          <w:lang w:val="es-ES"/>
        </w:rPr>
        <w:t xml:space="preserve"> sector productivo tiene como finalidad disponer de una</w:t>
      </w:r>
      <w:r w:rsidR="00570EC0" w:rsidRPr="00C26969">
        <w:rPr>
          <w:rFonts w:ascii="Roboto" w:hAnsi="Roboto"/>
          <w:sz w:val="22"/>
          <w:szCs w:val="22"/>
          <w:lang w:val="es-ES"/>
        </w:rPr>
        <w:t xml:space="preserve"> relación ordenada de </w:t>
      </w:r>
      <w:r w:rsidRPr="00C26969">
        <w:rPr>
          <w:rFonts w:ascii="Roboto" w:hAnsi="Roboto"/>
          <w:sz w:val="22"/>
          <w:szCs w:val="22"/>
          <w:lang w:val="es-ES"/>
        </w:rPr>
        <w:t>personas con experiencia profesional relevante y actualizada en el sector productivo correspondiente, para la impartición de determinados módulos profesionales de los ciclos formativos de grado medio y grado superior, así como de los cursos de especialización de Formación Profesional del sistema educativo. Todo esto, conforme a</w:t>
      </w:r>
      <w:r w:rsidR="00F513B9">
        <w:rPr>
          <w:rFonts w:ascii="Roboto" w:hAnsi="Roboto"/>
          <w:sz w:val="22"/>
          <w:szCs w:val="22"/>
          <w:lang w:val="es-ES"/>
        </w:rPr>
        <w:t xml:space="preserve"> </w:t>
      </w:r>
      <w:r w:rsidRPr="00C26969">
        <w:rPr>
          <w:rFonts w:ascii="Roboto" w:hAnsi="Roboto"/>
          <w:sz w:val="22"/>
          <w:szCs w:val="22"/>
          <w:lang w:val="es-ES"/>
        </w:rPr>
        <w:t>l</w:t>
      </w:r>
      <w:r w:rsidR="00F513B9">
        <w:rPr>
          <w:rFonts w:ascii="Roboto" w:hAnsi="Roboto"/>
          <w:sz w:val="22"/>
          <w:szCs w:val="22"/>
          <w:lang w:val="es-ES"/>
        </w:rPr>
        <w:t>o</w:t>
      </w:r>
      <w:r w:rsidRPr="00C26969">
        <w:rPr>
          <w:rFonts w:ascii="Roboto" w:hAnsi="Roboto"/>
          <w:sz w:val="22"/>
          <w:szCs w:val="22"/>
          <w:lang w:val="es-ES"/>
        </w:rPr>
        <w:t xml:space="preserve"> que se establece en la Ley Orgánica 3/2022, de 31 de marzo, de ordenación e integración de la Formación Profesional, y en el Real Decreto 659/2023, de 18 de julio, que regula la figura del personal experto del sector productivo en el sistema de Formación Profesional y habilita a las administraciones competentes y, en su caso, en los centros del sistema</w:t>
      </w:r>
      <w:r w:rsidR="00731471" w:rsidRPr="00C26969">
        <w:rPr>
          <w:rFonts w:ascii="Roboto" w:hAnsi="Roboto"/>
          <w:sz w:val="22"/>
          <w:szCs w:val="22"/>
          <w:lang w:val="es-ES"/>
        </w:rPr>
        <w:t>,</w:t>
      </w:r>
      <w:r w:rsidRPr="00C26969">
        <w:rPr>
          <w:rFonts w:ascii="Roboto" w:hAnsi="Roboto"/>
          <w:sz w:val="22"/>
          <w:szCs w:val="22"/>
          <w:lang w:val="es-ES"/>
        </w:rPr>
        <w:t xml:space="preserve"> para su contratación en régimen laboral, cuando se haya agotado la vía ordinaria de provisión docente o sea necesario garantizar el dominio de procesos específicos del sector productivo.</w:t>
      </w:r>
    </w:p>
    <w:p w14:paraId="3DB3D8F3" w14:textId="7F31B307" w:rsidR="00DE17D4" w:rsidRPr="00C26969" w:rsidRDefault="00DE17D4" w:rsidP="00BC7297">
      <w:pPr>
        <w:pStyle w:val="Ttulo2"/>
        <w:rPr>
          <w:rFonts w:ascii="Roboto" w:hAnsi="Roboto"/>
          <w:i w:val="0"/>
          <w:iCs w:val="0"/>
          <w:sz w:val="22"/>
          <w:szCs w:val="22"/>
          <w:lang w:val="es-ES"/>
        </w:rPr>
      </w:pPr>
      <w:bookmarkStart w:id="24" w:name="_Toc229747481"/>
      <w:r w:rsidRPr="00C26969">
        <w:rPr>
          <w:rFonts w:ascii="Roboto" w:hAnsi="Roboto"/>
          <w:sz w:val="22"/>
          <w:szCs w:val="22"/>
          <w:lang w:val="es-ES"/>
        </w:rPr>
        <w:t>Artículo 12. Ámbito, estructura y contenido</w:t>
      </w:r>
      <w:bookmarkEnd w:id="24"/>
    </w:p>
    <w:p w14:paraId="3796AF61" w14:textId="61EA4A50"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1. El ámbito territorial de la </w:t>
      </w:r>
      <w:r w:rsidR="00611864">
        <w:rPr>
          <w:rFonts w:ascii="Roboto" w:hAnsi="Roboto"/>
          <w:sz w:val="22"/>
          <w:szCs w:val="22"/>
          <w:lang w:val="es-ES"/>
        </w:rPr>
        <w:t>bolsa</w:t>
      </w:r>
      <w:r w:rsidRPr="00C26969">
        <w:rPr>
          <w:rFonts w:ascii="Roboto" w:hAnsi="Roboto"/>
          <w:sz w:val="22"/>
          <w:szCs w:val="22"/>
          <w:lang w:val="es-ES"/>
        </w:rPr>
        <w:t xml:space="preserve"> de personal experto de sector productivo será el de la Comunidad Valenciana. </w:t>
      </w:r>
    </w:p>
    <w:p w14:paraId="2AD2F28F" w14:textId="18D67232"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2. El ámbito funcional de la </w:t>
      </w:r>
      <w:r w:rsidR="00611864">
        <w:rPr>
          <w:rFonts w:ascii="Roboto" w:hAnsi="Roboto"/>
          <w:sz w:val="22"/>
          <w:szCs w:val="22"/>
          <w:lang w:val="es-ES"/>
        </w:rPr>
        <w:t>bolsa</w:t>
      </w:r>
      <w:r w:rsidRPr="00C26969">
        <w:rPr>
          <w:rFonts w:ascii="Roboto" w:hAnsi="Roboto"/>
          <w:sz w:val="22"/>
          <w:szCs w:val="22"/>
          <w:lang w:val="es-ES"/>
        </w:rPr>
        <w:t xml:space="preserve"> lo constituye el conjunto de personas expertas incorporadas a la misma para su posible contratación en centros públicos de enseñanzas no universitarias.</w:t>
      </w:r>
    </w:p>
    <w:p w14:paraId="79B01503" w14:textId="754A6EAA"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lastRenderedPageBreak/>
        <w:t xml:space="preserve">3. Los módulos profesionales para impartir serán aquellos autorizados por </w:t>
      </w:r>
      <w:r w:rsidR="00611864">
        <w:rPr>
          <w:rFonts w:ascii="Roboto" w:hAnsi="Roboto"/>
          <w:sz w:val="22"/>
          <w:szCs w:val="22"/>
          <w:lang w:val="es-ES"/>
        </w:rPr>
        <w:t xml:space="preserve">la </w:t>
      </w:r>
      <w:r w:rsidR="00611864" w:rsidRPr="00C26969">
        <w:rPr>
          <w:rFonts w:ascii="Roboto" w:hAnsi="Roboto"/>
          <w:sz w:val="22"/>
          <w:szCs w:val="22"/>
          <w:lang w:val="es-ES"/>
        </w:rPr>
        <w:t>Administración</w:t>
      </w:r>
      <w:r w:rsidR="007B565F" w:rsidRPr="00C26969">
        <w:rPr>
          <w:rFonts w:ascii="Roboto" w:hAnsi="Roboto"/>
          <w:sz w:val="22"/>
          <w:szCs w:val="22"/>
          <w:lang w:val="es-ES"/>
        </w:rPr>
        <w:t xml:space="preserve"> educativa</w:t>
      </w:r>
      <w:r w:rsidRPr="00C26969">
        <w:rPr>
          <w:rFonts w:ascii="Roboto" w:hAnsi="Roboto"/>
          <w:sz w:val="22"/>
          <w:szCs w:val="22"/>
          <w:lang w:val="es-ES"/>
        </w:rPr>
        <w:t>, conforme a la normativa vigente en materia de formación profesional.</w:t>
      </w:r>
    </w:p>
    <w:p w14:paraId="732315B7" w14:textId="794B3063" w:rsidR="00DE17D4" w:rsidRPr="00C26969" w:rsidRDefault="00DE17D4" w:rsidP="00E50D95">
      <w:pPr>
        <w:spacing w:before="240" w:after="240" w:line="276" w:lineRule="auto"/>
        <w:jc w:val="both"/>
        <w:rPr>
          <w:rFonts w:ascii="Roboto" w:hAnsi="Roboto"/>
          <w:color w:val="FF0000"/>
          <w:sz w:val="22"/>
          <w:szCs w:val="22"/>
          <w:lang w:val="es-ES"/>
        </w:rPr>
      </w:pPr>
      <w:r w:rsidRPr="00C26969">
        <w:rPr>
          <w:rFonts w:ascii="Roboto" w:hAnsi="Roboto"/>
          <w:sz w:val="22"/>
          <w:szCs w:val="22"/>
          <w:lang w:val="es-ES"/>
        </w:rPr>
        <w:t xml:space="preserve">4. El listado de la </w:t>
      </w:r>
      <w:r w:rsidR="00611864">
        <w:rPr>
          <w:rFonts w:ascii="Roboto" w:hAnsi="Roboto"/>
          <w:sz w:val="22"/>
          <w:szCs w:val="22"/>
          <w:lang w:val="es-ES"/>
        </w:rPr>
        <w:t>bolsa</w:t>
      </w:r>
      <w:r w:rsidRPr="00C26969">
        <w:rPr>
          <w:rFonts w:ascii="Roboto" w:hAnsi="Roboto"/>
          <w:sz w:val="22"/>
          <w:szCs w:val="22"/>
          <w:lang w:val="es-ES"/>
        </w:rPr>
        <w:t xml:space="preserve"> se constituirá como un documento organizado y estructurado que incluirá la relación de personas expertas </w:t>
      </w:r>
      <w:r w:rsidR="006009D2">
        <w:rPr>
          <w:rFonts w:ascii="Roboto" w:hAnsi="Roboto"/>
          <w:sz w:val="22"/>
          <w:szCs w:val="22"/>
          <w:lang w:val="es-ES"/>
        </w:rPr>
        <w:t>del</w:t>
      </w:r>
      <w:r w:rsidRPr="00C26969">
        <w:rPr>
          <w:rFonts w:ascii="Roboto" w:hAnsi="Roboto"/>
          <w:sz w:val="22"/>
          <w:szCs w:val="22"/>
          <w:lang w:val="es-ES"/>
        </w:rPr>
        <w:t xml:space="preserve"> sector productivo candidatas, ordenadas por familias profesionales de los diferentes ciclos formativos y cursos de especialización que se impartan en los centros docentes públicos no universitarios del sistema educativo.</w:t>
      </w:r>
    </w:p>
    <w:p w14:paraId="2404F09D" w14:textId="30AE05F6" w:rsidR="00DE17D4" w:rsidRPr="00C26969" w:rsidRDefault="00DE17D4" w:rsidP="00BC7297">
      <w:pPr>
        <w:pStyle w:val="Ttulo2"/>
        <w:rPr>
          <w:rFonts w:ascii="Roboto" w:hAnsi="Roboto"/>
          <w:i w:val="0"/>
          <w:iCs w:val="0"/>
          <w:sz w:val="22"/>
          <w:szCs w:val="22"/>
          <w:lang w:val="es-ES"/>
        </w:rPr>
      </w:pPr>
      <w:bookmarkStart w:id="25" w:name="_Toc229747482"/>
      <w:r w:rsidRPr="00C26969">
        <w:rPr>
          <w:rFonts w:ascii="Roboto" w:hAnsi="Roboto"/>
          <w:sz w:val="22"/>
          <w:szCs w:val="22"/>
          <w:lang w:val="es-ES"/>
        </w:rPr>
        <w:t>Artículo 13. Competencia y procedimiento para la incorporación a la bolsa de personal experto</w:t>
      </w:r>
      <w:bookmarkEnd w:id="25"/>
      <w:r w:rsidRPr="00C26969">
        <w:rPr>
          <w:rFonts w:ascii="Roboto" w:hAnsi="Roboto"/>
          <w:sz w:val="22"/>
          <w:szCs w:val="22"/>
          <w:lang w:val="es-ES"/>
        </w:rPr>
        <w:t xml:space="preserve"> </w:t>
      </w:r>
    </w:p>
    <w:p w14:paraId="6C8F767F" w14:textId="00D4A1A4"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1. La competencia para la gestión, actualización y provisión de puestos de trabajo vinculados a la bolsa</w:t>
      </w:r>
      <w:r w:rsidRPr="00C26969">
        <w:rPr>
          <w:rFonts w:ascii="Roboto" w:hAnsi="Roboto"/>
          <w:i/>
          <w:iCs/>
          <w:sz w:val="22"/>
          <w:szCs w:val="22"/>
          <w:lang w:val="es-ES"/>
        </w:rPr>
        <w:t xml:space="preserve"> </w:t>
      </w:r>
      <w:r w:rsidRPr="00C26969">
        <w:rPr>
          <w:rFonts w:ascii="Roboto" w:hAnsi="Roboto"/>
          <w:sz w:val="22"/>
          <w:szCs w:val="22"/>
          <w:lang w:val="es-ES"/>
        </w:rPr>
        <w:t>de personal experto del sector productivo corresponde a la conseller</w:t>
      </w:r>
      <w:r w:rsidR="00847BAE">
        <w:rPr>
          <w:rFonts w:ascii="Roboto" w:hAnsi="Roboto"/>
          <w:sz w:val="22"/>
          <w:szCs w:val="22"/>
          <w:lang w:val="es-ES"/>
        </w:rPr>
        <w:t>i</w:t>
      </w:r>
      <w:r w:rsidRPr="00C26969">
        <w:rPr>
          <w:rFonts w:ascii="Roboto" w:hAnsi="Roboto"/>
          <w:sz w:val="22"/>
          <w:szCs w:val="22"/>
          <w:lang w:val="es-ES"/>
        </w:rPr>
        <w:t>a con atribuciones en materia de personal docente no universitario.</w:t>
      </w:r>
    </w:p>
    <w:p w14:paraId="56C1E092" w14:textId="477EE540"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2. El sistema selectivo aplicable para la constitución de la </w:t>
      </w:r>
      <w:r w:rsidR="00611864">
        <w:rPr>
          <w:rFonts w:ascii="Roboto" w:hAnsi="Roboto"/>
          <w:sz w:val="22"/>
          <w:szCs w:val="22"/>
          <w:lang w:val="es-ES"/>
        </w:rPr>
        <w:t>bolsa</w:t>
      </w:r>
      <w:r w:rsidRPr="00C26969">
        <w:rPr>
          <w:rFonts w:ascii="Roboto" w:hAnsi="Roboto"/>
          <w:sz w:val="22"/>
          <w:szCs w:val="22"/>
          <w:lang w:val="es-ES"/>
        </w:rPr>
        <w:t xml:space="preserve"> de este personal será el procedimiento de concurso, a través de un procedimiento análogo al establecido con carácter general para el personal docente de enseñanzas no universitarias. Este procedimiento podrá ser objeto de convocatorias periódicas, con </w:t>
      </w:r>
      <w:r w:rsidR="007B565F" w:rsidRPr="00C26969">
        <w:rPr>
          <w:rFonts w:ascii="Roboto" w:hAnsi="Roboto"/>
          <w:sz w:val="22"/>
          <w:szCs w:val="22"/>
          <w:lang w:val="es-ES"/>
        </w:rPr>
        <w:t>el fin</w:t>
      </w:r>
      <w:r w:rsidRPr="00C26969">
        <w:rPr>
          <w:rFonts w:ascii="Roboto" w:hAnsi="Roboto"/>
          <w:sz w:val="22"/>
          <w:szCs w:val="22"/>
          <w:lang w:val="es-ES"/>
        </w:rPr>
        <w:t xml:space="preserve"> de garantizar en todo momento la adecuada cobertura de las necesidades de personal.</w:t>
      </w:r>
    </w:p>
    <w:p w14:paraId="66D11362" w14:textId="55D3098D"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3. </w:t>
      </w:r>
      <w:r w:rsidR="00570EC0" w:rsidRPr="00C26969">
        <w:rPr>
          <w:rFonts w:ascii="Roboto" w:hAnsi="Roboto"/>
          <w:sz w:val="22"/>
          <w:szCs w:val="22"/>
          <w:lang w:val="es-ES"/>
        </w:rPr>
        <w:t xml:space="preserve">Con carácter general </w:t>
      </w:r>
      <w:r w:rsidR="00B877D3" w:rsidRPr="00C26969">
        <w:rPr>
          <w:rFonts w:ascii="Roboto" w:hAnsi="Roboto"/>
          <w:sz w:val="22"/>
          <w:szCs w:val="22"/>
          <w:lang w:val="es-ES"/>
        </w:rPr>
        <w:t>este</w:t>
      </w:r>
      <w:r w:rsidRPr="00C26969">
        <w:rPr>
          <w:rFonts w:ascii="Roboto" w:hAnsi="Roboto"/>
          <w:sz w:val="22"/>
          <w:szCs w:val="22"/>
          <w:lang w:val="es-ES"/>
        </w:rPr>
        <w:t xml:space="preserve"> procedimiento consistir</w:t>
      </w:r>
      <w:r w:rsidR="00611864">
        <w:rPr>
          <w:rFonts w:ascii="Roboto" w:hAnsi="Roboto"/>
          <w:sz w:val="22"/>
          <w:szCs w:val="22"/>
          <w:lang w:val="es-ES"/>
        </w:rPr>
        <w:t>á</w:t>
      </w:r>
      <w:r w:rsidR="00570EC0" w:rsidRPr="00C26969">
        <w:rPr>
          <w:rFonts w:ascii="Roboto" w:hAnsi="Roboto"/>
          <w:sz w:val="22"/>
          <w:szCs w:val="22"/>
          <w:lang w:val="es-ES"/>
        </w:rPr>
        <w:t xml:space="preserve"> </w:t>
      </w:r>
      <w:r w:rsidRPr="00C26969">
        <w:rPr>
          <w:rFonts w:ascii="Roboto" w:hAnsi="Roboto"/>
          <w:sz w:val="22"/>
          <w:szCs w:val="22"/>
          <w:lang w:val="es-ES"/>
        </w:rPr>
        <w:t>en la valoración de los méritos alegados, conforme al baremo que se establezca en cada convocatoria pública, de acuerdo con los principios de publicidad, mérito, capacidad, igualdad e idoneidad profesional, finalizado el cual se aprobará</w:t>
      </w:r>
      <w:r w:rsidRPr="00C26969">
        <w:rPr>
          <w:rFonts w:ascii="Roboto" w:hAnsi="Roboto"/>
          <w:b/>
          <w:bCs/>
          <w:sz w:val="22"/>
          <w:szCs w:val="22"/>
          <w:lang w:val="es-ES"/>
        </w:rPr>
        <w:t>,</w:t>
      </w:r>
      <w:r w:rsidRPr="00C26969">
        <w:rPr>
          <w:rFonts w:ascii="Roboto" w:hAnsi="Roboto"/>
          <w:sz w:val="22"/>
          <w:szCs w:val="22"/>
          <w:lang w:val="es-ES"/>
        </w:rPr>
        <w:t xml:space="preserve"> para cada periodo de incorporación que se convoque, una relación de personas aspirantes, ordenadas entre sí de acuerdo con la puntuación obtenida. </w:t>
      </w:r>
    </w:p>
    <w:p w14:paraId="7DE18857" w14:textId="1560507B"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4. Las convocatorias públicas que se realizan para la constitución, actualización o ampliación de </w:t>
      </w:r>
      <w:r w:rsidR="00803467" w:rsidRPr="00C26969">
        <w:rPr>
          <w:rFonts w:ascii="Roboto" w:hAnsi="Roboto"/>
          <w:sz w:val="22"/>
          <w:szCs w:val="22"/>
          <w:lang w:val="es-ES"/>
        </w:rPr>
        <w:t>bolsas</w:t>
      </w:r>
      <w:r w:rsidRPr="00C26969">
        <w:rPr>
          <w:rFonts w:ascii="Roboto" w:hAnsi="Roboto"/>
          <w:sz w:val="22"/>
          <w:szCs w:val="22"/>
          <w:lang w:val="es-ES"/>
        </w:rPr>
        <w:t xml:space="preserve"> de personal experto de sector productivo se regirán por resoluciones específicas, conforme a las necesidades y a la normativa vigente.</w:t>
      </w:r>
    </w:p>
    <w:p w14:paraId="50386778" w14:textId="1F276FEF" w:rsidR="00DE17D4" w:rsidRPr="00C26969" w:rsidRDefault="00DE17D4" w:rsidP="00BC7297">
      <w:pPr>
        <w:pStyle w:val="Ttulo2"/>
        <w:rPr>
          <w:rFonts w:ascii="Roboto" w:hAnsi="Roboto"/>
          <w:i w:val="0"/>
          <w:iCs w:val="0"/>
          <w:sz w:val="22"/>
          <w:szCs w:val="22"/>
          <w:lang w:val="es-ES"/>
        </w:rPr>
      </w:pPr>
      <w:bookmarkStart w:id="26" w:name="_Toc229747483"/>
      <w:r w:rsidRPr="00C26969">
        <w:rPr>
          <w:rFonts w:ascii="Roboto" w:hAnsi="Roboto"/>
          <w:sz w:val="22"/>
          <w:szCs w:val="22"/>
          <w:lang w:val="es-ES"/>
        </w:rPr>
        <w:t>Artículo 14. Publicidad y trazabilidad del procedimiento de provisión</w:t>
      </w:r>
      <w:bookmarkEnd w:id="26"/>
    </w:p>
    <w:p w14:paraId="1EE635CC" w14:textId="3D9F9C4B"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1. La conseller</w:t>
      </w:r>
      <w:r w:rsidR="00847BAE">
        <w:rPr>
          <w:rFonts w:ascii="Roboto" w:hAnsi="Roboto"/>
          <w:sz w:val="22"/>
          <w:szCs w:val="22"/>
          <w:lang w:val="es-ES"/>
        </w:rPr>
        <w:t>i</w:t>
      </w:r>
      <w:r w:rsidRPr="00C26969">
        <w:rPr>
          <w:rFonts w:ascii="Roboto" w:hAnsi="Roboto"/>
          <w:sz w:val="22"/>
          <w:szCs w:val="22"/>
          <w:lang w:val="es-ES"/>
        </w:rPr>
        <w:t xml:space="preserve">a competente garantizará la publicidad de los procedimientos de provisión de puestos de trabajo de personal experto del sector productivo mediante su publicación en los canales institucionales </w:t>
      </w:r>
      <w:r w:rsidR="006009D2">
        <w:rPr>
          <w:rFonts w:ascii="Roboto" w:hAnsi="Roboto"/>
          <w:sz w:val="22"/>
          <w:szCs w:val="22"/>
          <w:lang w:val="es-ES"/>
        </w:rPr>
        <w:t>establecidos,</w:t>
      </w:r>
      <w:r w:rsidR="007779E9" w:rsidRPr="00C26969">
        <w:rPr>
          <w:rFonts w:ascii="Roboto" w:hAnsi="Roboto"/>
          <w:sz w:val="22"/>
          <w:szCs w:val="22"/>
          <w:lang w:val="es-ES"/>
        </w:rPr>
        <w:t xml:space="preserve"> sin perjuicio de dar publicidad por </w:t>
      </w:r>
      <w:r w:rsidR="00611864">
        <w:rPr>
          <w:rFonts w:ascii="Roboto" w:hAnsi="Roboto"/>
          <w:sz w:val="22"/>
          <w:szCs w:val="22"/>
          <w:lang w:val="es-ES"/>
        </w:rPr>
        <w:t>otros medios.</w:t>
      </w:r>
    </w:p>
    <w:p w14:paraId="00AA865D" w14:textId="5716EA65"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2. Se asegurará la trazabilidad de las actuaciones </w:t>
      </w:r>
      <w:r w:rsidR="00803467" w:rsidRPr="00C26969">
        <w:rPr>
          <w:rFonts w:ascii="Roboto" w:hAnsi="Roboto"/>
          <w:sz w:val="22"/>
          <w:szCs w:val="22"/>
          <w:lang w:val="es-ES"/>
        </w:rPr>
        <w:t>hechas</w:t>
      </w:r>
      <w:r w:rsidRPr="00C26969">
        <w:rPr>
          <w:rFonts w:ascii="Roboto" w:hAnsi="Roboto"/>
          <w:sz w:val="22"/>
          <w:szCs w:val="22"/>
          <w:lang w:val="es-ES"/>
        </w:rPr>
        <w:t xml:space="preserve"> en el marco de cada convocatoria, desde la publicación inicial hasta la resolución definitiva, a fin de </w:t>
      </w:r>
      <w:r w:rsidRPr="00C26969">
        <w:rPr>
          <w:rFonts w:ascii="Roboto" w:hAnsi="Roboto"/>
          <w:sz w:val="22"/>
          <w:szCs w:val="22"/>
          <w:lang w:val="es-ES"/>
        </w:rPr>
        <w:lastRenderedPageBreak/>
        <w:t>garantizar la transparencia, la igualdad de oportunidades y el acceso a la información por parte de las personas interesadas.</w:t>
      </w:r>
    </w:p>
    <w:p w14:paraId="28F15A8E" w14:textId="7E19ADB8"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3. La Dirección General de Personal Docente habilitará un espacio web para la publicación de toda la información relativa a los procedimientos de adjudicación, que será accesible mediante enlace. Esta publicación tendrá, con carácter general, carácter oficial y servirá como medio de información a las personas interesadas, conforme a</w:t>
      </w:r>
      <w:r w:rsidR="00F513B9">
        <w:rPr>
          <w:rFonts w:ascii="Roboto" w:hAnsi="Roboto"/>
          <w:sz w:val="22"/>
          <w:szCs w:val="22"/>
          <w:lang w:val="es-ES"/>
        </w:rPr>
        <w:t xml:space="preserve"> </w:t>
      </w:r>
      <w:r w:rsidRPr="00C26969">
        <w:rPr>
          <w:rFonts w:ascii="Roboto" w:hAnsi="Roboto"/>
          <w:sz w:val="22"/>
          <w:szCs w:val="22"/>
          <w:lang w:val="es-ES"/>
        </w:rPr>
        <w:t>l</w:t>
      </w:r>
      <w:r w:rsidR="00F513B9">
        <w:rPr>
          <w:rFonts w:ascii="Roboto" w:hAnsi="Roboto"/>
          <w:sz w:val="22"/>
          <w:szCs w:val="22"/>
          <w:lang w:val="es-ES"/>
        </w:rPr>
        <w:t>o</w:t>
      </w:r>
      <w:r w:rsidRPr="00C26969">
        <w:rPr>
          <w:rFonts w:ascii="Roboto" w:hAnsi="Roboto"/>
          <w:sz w:val="22"/>
          <w:szCs w:val="22"/>
          <w:lang w:val="es-ES"/>
        </w:rPr>
        <w:t xml:space="preserve"> que se dispone en la normativa vigente.</w:t>
      </w:r>
    </w:p>
    <w:p w14:paraId="1D899673" w14:textId="77777777" w:rsidR="00BC569C" w:rsidRPr="00C26969" w:rsidRDefault="00DE17D4" w:rsidP="00BC569C">
      <w:pPr>
        <w:pStyle w:val="Ttulo2"/>
        <w:jc w:val="center"/>
        <w:rPr>
          <w:rFonts w:ascii="Roboto" w:hAnsi="Roboto"/>
          <w:sz w:val="22"/>
          <w:szCs w:val="22"/>
          <w:lang w:val="es-ES"/>
        </w:rPr>
      </w:pPr>
      <w:bookmarkStart w:id="27" w:name="_Toc229747484"/>
      <w:r w:rsidRPr="00C26969">
        <w:rPr>
          <w:rFonts w:ascii="Roboto" w:hAnsi="Roboto"/>
          <w:sz w:val="22"/>
          <w:szCs w:val="22"/>
          <w:lang w:val="es-ES"/>
        </w:rPr>
        <w:t>Sección segunda</w:t>
      </w:r>
      <w:bookmarkEnd w:id="27"/>
    </w:p>
    <w:p w14:paraId="63493F3C" w14:textId="3F75995F" w:rsidR="00DE17D4" w:rsidRPr="00C26969" w:rsidRDefault="00BC569C" w:rsidP="00BC569C">
      <w:pPr>
        <w:pStyle w:val="Ttulo2"/>
        <w:jc w:val="center"/>
        <w:rPr>
          <w:rFonts w:ascii="Roboto" w:hAnsi="Roboto"/>
          <w:sz w:val="22"/>
          <w:szCs w:val="22"/>
          <w:lang w:val="es-ES"/>
        </w:rPr>
      </w:pPr>
      <w:r w:rsidRPr="00C26969">
        <w:rPr>
          <w:rFonts w:ascii="Roboto" w:hAnsi="Roboto"/>
          <w:sz w:val="22"/>
          <w:szCs w:val="22"/>
          <w:lang w:val="es-ES"/>
        </w:rPr>
        <w:t xml:space="preserve"> </w:t>
      </w:r>
      <w:bookmarkStart w:id="28" w:name="_Toc229747485"/>
      <w:r w:rsidR="00DE17D4" w:rsidRPr="00C26969">
        <w:rPr>
          <w:rFonts w:ascii="Roboto" w:hAnsi="Roboto"/>
          <w:sz w:val="22"/>
          <w:szCs w:val="22"/>
          <w:lang w:val="es-ES"/>
        </w:rPr>
        <w:t>Identificación y autorización de necesidades formativas.</w:t>
      </w:r>
      <w:bookmarkEnd w:id="28"/>
    </w:p>
    <w:p w14:paraId="0C0BDB4F" w14:textId="2CF7416A" w:rsidR="00DE17D4" w:rsidRPr="00C26969" w:rsidRDefault="00DE17D4" w:rsidP="00BC7297">
      <w:pPr>
        <w:pStyle w:val="Ttulo2"/>
        <w:rPr>
          <w:rFonts w:ascii="Roboto" w:hAnsi="Roboto"/>
          <w:i w:val="0"/>
          <w:iCs w:val="0"/>
          <w:sz w:val="22"/>
          <w:szCs w:val="22"/>
          <w:lang w:val="es-ES"/>
        </w:rPr>
      </w:pPr>
      <w:bookmarkStart w:id="29" w:name="_Toc229747486"/>
      <w:r w:rsidRPr="00C26969">
        <w:rPr>
          <w:rFonts w:ascii="Roboto" w:hAnsi="Roboto"/>
          <w:sz w:val="22"/>
          <w:szCs w:val="22"/>
          <w:lang w:val="es-ES"/>
        </w:rPr>
        <w:t>Artículo 15. Identificación de necesidades formativas por parte de los centros educativos</w:t>
      </w:r>
      <w:bookmarkEnd w:id="29"/>
    </w:p>
    <w:p w14:paraId="3DE91880" w14:textId="125EA79B"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1. Los centros educativos públicos que impartan enseñanzas de Formación Profesional podrán identificar necesidades formativas que requieran la participación de personas expertas </w:t>
      </w:r>
      <w:r w:rsidR="006009D2">
        <w:rPr>
          <w:rFonts w:ascii="Roboto" w:hAnsi="Roboto"/>
          <w:sz w:val="22"/>
          <w:szCs w:val="22"/>
          <w:lang w:val="es-ES"/>
        </w:rPr>
        <w:t>del</w:t>
      </w:r>
      <w:r w:rsidRPr="00C26969">
        <w:rPr>
          <w:rFonts w:ascii="Roboto" w:hAnsi="Roboto"/>
          <w:sz w:val="22"/>
          <w:szCs w:val="22"/>
          <w:lang w:val="es-ES"/>
        </w:rPr>
        <w:t xml:space="preserve"> sector productivo, especialmente en aquellos módulos profesionales que demandan conocimientos técnicos actualizados conforme a los estándares vigentes en el sector correspondiente, experiencia directa en procesos de producción o especialización no cubierta por el personal docente funcionario disponible </w:t>
      </w:r>
      <w:bookmarkStart w:id="30" w:name="_Hlk212192759"/>
      <w:r w:rsidRPr="00C26969">
        <w:rPr>
          <w:rFonts w:ascii="Roboto" w:hAnsi="Roboto"/>
          <w:sz w:val="22"/>
          <w:szCs w:val="22"/>
          <w:lang w:val="es-ES"/>
        </w:rPr>
        <w:t>mediante los procedimientos ordinarios de provisión</w:t>
      </w:r>
      <w:bookmarkEnd w:id="30"/>
      <w:r w:rsidRPr="00C26969">
        <w:rPr>
          <w:rFonts w:ascii="Roboto" w:hAnsi="Roboto"/>
          <w:sz w:val="22"/>
          <w:szCs w:val="22"/>
          <w:lang w:val="es-ES"/>
        </w:rPr>
        <w:t>.</w:t>
      </w:r>
    </w:p>
    <w:p w14:paraId="325DC62F"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2. Esta identificación tendrá que estar fundamentada en criterios pedagógicos, técnicos y organizativos, y responder en la planificación académica del centro, así como a las características específicas de las enseñanzas impartidas y a las necesidades del alumnado.</w:t>
      </w:r>
    </w:p>
    <w:p w14:paraId="5288D130"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3. Los equipos directivos de los centros serán responsables de coordinar esta identificación de necesidades formativas, en colaboración con los departamentos de las familias profesionales correspondientes y, en su caso, con los órganos de participación del centro que se consideran pertinentes.</w:t>
      </w:r>
    </w:p>
    <w:p w14:paraId="65CE0FA7" w14:textId="24954C63" w:rsidR="00DE17D4" w:rsidRPr="00C26969" w:rsidRDefault="00DE17D4" w:rsidP="00BC7297">
      <w:pPr>
        <w:pStyle w:val="Ttulo2"/>
        <w:rPr>
          <w:rFonts w:ascii="Roboto" w:hAnsi="Roboto"/>
          <w:i w:val="0"/>
          <w:iCs w:val="0"/>
          <w:sz w:val="22"/>
          <w:szCs w:val="22"/>
          <w:lang w:val="es-ES"/>
        </w:rPr>
      </w:pPr>
      <w:bookmarkStart w:id="31" w:name="_Toc229747487"/>
      <w:r w:rsidRPr="00C26969">
        <w:rPr>
          <w:rFonts w:ascii="Roboto" w:hAnsi="Roboto"/>
          <w:sz w:val="22"/>
          <w:szCs w:val="22"/>
          <w:lang w:val="es-ES"/>
        </w:rPr>
        <w:t>Artículo 16. Remisión de necesidades a la dirección general competente</w:t>
      </w:r>
      <w:bookmarkEnd w:id="31"/>
    </w:p>
    <w:p w14:paraId="2D3B651E"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1. Las necesidades formativas identificadas por los centros educativos tendrán que ser remitidas a la dirección general con competencias en personal docente, conforme al procedimiento que se establezca a tal efecto.</w:t>
      </w:r>
    </w:p>
    <w:p w14:paraId="5AA2F581" w14:textId="5E0AF943"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2. La inspección de educación, en el ejercicio de sus funciones y atribuciones, asesorará </w:t>
      </w:r>
      <w:r w:rsidR="009F1378">
        <w:rPr>
          <w:rFonts w:ascii="Roboto" w:hAnsi="Roboto"/>
          <w:sz w:val="22"/>
          <w:szCs w:val="22"/>
          <w:lang w:val="es-ES"/>
        </w:rPr>
        <w:t xml:space="preserve">a </w:t>
      </w:r>
      <w:r w:rsidRPr="00C26969">
        <w:rPr>
          <w:rFonts w:ascii="Roboto" w:hAnsi="Roboto"/>
          <w:sz w:val="22"/>
          <w:szCs w:val="22"/>
          <w:lang w:val="es-ES"/>
        </w:rPr>
        <w:t xml:space="preserve">la dirección del centro educativo respecto a la adecuada determinación de las necesidades de personal experto del sector productivo y supervisará la correcta </w:t>
      </w:r>
      <w:r w:rsidRPr="00C26969">
        <w:rPr>
          <w:rFonts w:ascii="Roboto" w:hAnsi="Roboto"/>
          <w:sz w:val="22"/>
          <w:szCs w:val="22"/>
          <w:lang w:val="es-ES"/>
        </w:rPr>
        <w:lastRenderedPageBreak/>
        <w:t>determinación y justificación tanto de la plantilla docente como del personal experto en sectores productivos, conforme a los criterios establecidos en esta orden y en el Decreto 97/2025.</w:t>
      </w:r>
    </w:p>
    <w:p w14:paraId="38B14C40"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3. La dirección general competente podrá solicitar aclaraciones o documentación complementaria en los centros, en caso de que la propuesta requiera mayor concreción para su valoración.</w:t>
      </w:r>
    </w:p>
    <w:p w14:paraId="04C70CCB" w14:textId="0EA03361" w:rsidR="00DE17D4" w:rsidRPr="00C26969" w:rsidRDefault="00DE17D4" w:rsidP="00BC7297">
      <w:pPr>
        <w:pStyle w:val="Ttulo2"/>
        <w:rPr>
          <w:rFonts w:ascii="Roboto" w:hAnsi="Roboto"/>
          <w:i w:val="0"/>
          <w:iCs w:val="0"/>
          <w:sz w:val="22"/>
          <w:szCs w:val="22"/>
          <w:lang w:val="es-ES"/>
        </w:rPr>
      </w:pPr>
      <w:bookmarkStart w:id="32" w:name="_Toc229747488"/>
      <w:r w:rsidRPr="00C26969">
        <w:rPr>
          <w:rFonts w:ascii="Roboto" w:hAnsi="Roboto"/>
          <w:sz w:val="22"/>
          <w:szCs w:val="22"/>
          <w:lang w:val="es-ES"/>
        </w:rPr>
        <w:t>Artículo 17. Autorización y validación de plazas por la dirección general competente</w:t>
      </w:r>
      <w:bookmarkEnd w:id="32"/>
    </w:p>
    <w:p w14:paraId="63427D8B" w14:textId="39764FDD"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1. La dirección general con competencias en personal docente será responsable de autorizar y validar las plazas de personal experto del sector productivo, </w:t>
      </w:r>
      <w:r w:rsidR="007B565F" w:rsidRPr="00C26969">
        <w:rPr>
          <w:rFonts w:ascii="Roboto" w:hAnsi="Roboto"/>
          <w:sz w:val="22"/>
          <w:szCs w:val="22"/>
          <w:lang w:val="es-ES"/>
        </w:rPr>
        <w:t>dependiendo</w:t>
      </w:r>
      <w:r w:rsidRPr="00C26969">
        <w:rPr>
          <w:rFonts w:ascii="Roboto" w:hAnsi="Roboto"/>
          <w:sz w:val="22"/>
          <w:szCs w:val="22"/>
          <w:lang w:val="es-ES"/>
        </w:rPr>
        <w:t xml:space="preserve"> de las necesidades formativas recibidas, la disponibilidad presupuestaria y la adecuación de los perfiles solicitados.</w:t>
      </w:r>
    </w:p>
    <w:p w14:paraId="08D72760" w14:textId="0F47BAF3"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2. La autorización de plazas se </w:t>
      </w:r>
      <w:r w:rsidR="007B565F" w:rsidRPr="00C26969">
        <w:rPr>
          <w:rFonts w:ascii="Roboto" w:hAnsi="Roboto"/>
          <w:sz w:val="22"/>
          <w:szCs w:val="22"/>
          <w:lang w:val="es-ES"/>
        </w:rPr>
        <w:t>hará</w:t>
      </w:r>
      <w:r w:rsidRPr="00C26969">
        <w:rPr>
          <w:rFonts w:ascii="Roboto" w:hAnsi="Roboto"/>
          <w:sz w:val="22"/>
          <w:szCs w:val="22"/>
          <w:lang w:val="es-ES"/>
        </w:rPr>
        <w:t xml:space="preserve"> conforme a criterios de oportunidad, eficiencia y calidad educativa y adecuación pedagógica.</w:t>
      </w:r>
    </w:p>
    <w:p w14:paraId="58F6E1FF" w14:textId="6110CC04"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3. Una vez autorizadas, las plazas podrán ser ofrecidas a las personas expertas incluidas en la </w:t>
      </w:r>
      <w:r w:rsidR="00803467" w:rsidRPr="00C26969">
        <w:rPr>
          <w:rFonts w:ascii="Roboto" w:hAnsi="Roboto"/>
          <w:sz w:val="22"/>
          <w:szCs w:val="22"/>
          <w:lang w:val="es-ES"/>
        </w:rPr>
        <w:t>bolsa</w:t>
      </w:r>
      <w:r w:rsidRPr="00C26969">
        <w:rPr>
          <w:rFonts w:ascii="Roboto" w:hAnsi="Roboto"/>
          <w:sz w:val="22"/>
          <w:szCs w:val="22"/>
          <w:lang w:val="es-ES"/>
        </w:rPr>
        <w:t xml:space="preserve"> correspondiente, conforme al procedimiento de adjudicación y contratación que se establece en el capítulo IV de esta orden y en la normativa laboral vigente de aplicación.</w:t>
      </w:r>
    </w:p>
    <w:p w14:paraId="52BE7BC9" w14:textId="77777777" w:rsidR="00BC569C" w:rsidRPr="00C26969" w:rsidRDefault="00DE17D4" w:rsidP="00BC569C">
      <w:pPr>
        <w:pStyle w:val="Ttulo2"/>
        <w:jc w:val="center"/>
        <w:rPr>
          <w:rFonts w:ascii="Roboto" w:eastAsia="Times New Roman" w:hAnsi="Roboto" w:cs="Times New Roman"/>
          <w:sz w:val="22"/>
          <w:szCs w:val="22"/>
          <w:lang w:val="es-ES" w:eastAsia="es-ES"/>
        </w:rPr>
      </w:pPr>
      <w:bookmarkStart w:id="33" w:name="_Toc229747489"/>
      <w:r w:rsidRPr="00C26969">
        <w:rPr>
          <w:rFonts w:ascii="Roboto" w:eastAsia="Times New Roman" w:hAnsi="Roboto" w:cs="Times New Roman"/>
          <w:sz w:val="22"/>
          <w:szCs w:val="22"/>
          <w:lang w:val="es-ES" w:eastAsia="es-ES"/>
        </w:rPr>
        <w:t>Sección tercera</w:t>
      </w:r>
      <w:bookmarkEnd w:id="33"/>
    </w:p>
    <w:p w14:paraId="1285FEE0" w14:textId="15D6210C" w:rsidR="00DE17D4" w:rsidRPr="00C26969" w:rsidRDefault="00BC569C" w:rsidP="00BC569C">
      <w:pPr>
        <w:pStyle w:val="Ttulo2"/>
        <w:jc w:val="center"/>
        <w:rPr>
          <w:rFonts w:ascii="Roboto" w:eastAsia="Times New Roman" w:hAnsi="Roboto"/>
          <w:sz w:val="22"/>
          <w:szCs w:val="22"/>
          <w:lang w:val="es-ES" w:eastAsia="es-ES"/>
        </w:rPr>
      </w:pPr>
      <w:r w:rsidRPr="00C26969">
        <w:rPr>
          <w:rFonts w:ascii="Roboto" w:eastAsia="Times New Roman" w:hAnsi="Roboto" w:cs="Times New Roman"/>
          <w:sz w:val="22"/>
          <w:szCs w:val="22"/>
          <w:lang w:val="es-ES" w:eastAsia="es-ES"/>
        </w:rPr>
        <w:t xml:space="preserve"> </w:t>
      </w:r>
      <w:bookmarkStart w:id="34" w:name="_Toc229747490"/>
      <w:r w:rsidR="00DE17D4" w:rsidRPr="00C26969">
        <w:rPr>
          <w:rFonts w:ascii="Roboto" w:eastAsia="Times New Roman" w:hAnsi="Roboto"/>
          <w:sz w:val="22"/>
          <w:szCs w:val="22"/>
          <w:lang w:val="es-ES" w:eastAsia="es-ES"/>
        </w:rPr>
        <w:t>Adjudicación de plazas.</w:t>
      </w:r>
      <w:bookmarkEnd w:id="34"/>
    </w:p>
    <w:p w14:paraId="398FA59A" w14:textId="32DFD9AB" w:rsidR="00DE17D4" w:rsidRPr="00C26969" w:rsidRDefault="00DE17D4" w:rsidP="00BC7297">
      <w:pPr>
        <w:pStyle w:val="Ttulo2"/>
        <w:rPr>
          <w:rFonts w:ascii="Roboto" w:hAnsi="Roboto"/>
          <w:i w:val="0"/>
          <w:iCs w:val="0"/>
          <w:sz w:val="22"/>
          <w:szCs w:val="22"/>
          <w:lang w:val="es-ES"/>
        </w:rPr>
      </w:pPr>
      <w:bookmarkStart w:id="35" w:name="_Toc229747491"/>
      <w:r w:rsidRPr="00C26969">
        <w:rPr>
          <w:rFonts w:ascii="Roboto" w:hAnsi="Roboto"/>
          <w:sz w:val="22"/>
          <w:szCs w:val="22"/>
          <w:lang w:val="es-ES"/>
        </w:rPr>
        <w:t xml:space="preserve">Artículo 18. Adjudicación de plazas conforme a las </w:t>
      </w:r>
      <w:r w:rsidR="00803467" w:rsidRPr="00C26969">
        <w:rPr>
          <w:rFonts w:ascii="Roboto" w:hAnsi="Roboto"/>
          <w:sz w:val="22"/>
          <w:szCs w:val="22"/>
          <w:lang w:val="es-ES"/>
        </w:rPr>
        <w:t>bolsas</w:t>
      </w:r>
      <w:r w:rsidRPr="00C26969">
        <w:rPr>
          <w:rFonts w:ascii="Roboto" w:hAnsi="Roboto"/>
          <w:sz w:val="22"/>
          <w:szCs w:val="22"/>
          <w:lang w:val="es-ES"/>
        </w:rPr>
        <w:t xml:space="preserve"> constituidas</w:t>
      </w:r>
      <w:bookmarkEnd w:id="35"/>
    </w:p>
    <w:p w14:paraId="56D0D0B2"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1. La dirección general con competencias en materia de personal docente será responsable de coordinar el procedimiento de adjudicación de plazas de puestos de trabajo de personal experto del sector productivo en Institutos de Educación Secundaria y Centros Integrados Públicos de Formación Profesional, garantizando los principios de publicidad, igualdad, mérito y capacidad. </w:t>
      </w:r>
    </w:p>
    <w:p w14:paraId="23E32F02" w14:textId="06AC4EFD"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2. La adjudicación se </w:t>
      </w:r>
      <w:r w:rsidR="004768AA" w:rsidRPr="00C26969">
        <w:rPr>
          <w:rFonts w:ascii="Roboto" w:hAnsi="Roboto"/>
          <w:sz w:val="22"/>
          <w:szCs w:val="22"/>
          <w:lang w:val="es-ES"/>
        </w:rPr>
        <w:t>hará</w:t>
      </w:r>
      <w:r w:rsidRPr="00C26969">
        <w:rPr>
          <w:rFonts w:ascii="Roboto" w:hAnsi="Roboto"/>
          <w:sz w:val="22"/>
          <w:szCs w:val="22"/>
          <w:lang w:val="es-ES"/>
        </w:rPr>
        <w:t xml:space="preserve"> conforme a</w:t>
      </w:r>
      <w:r w:rsidR="0026162B">
        <w:rPr>
          <w:rFonts w:ascii="Roboto" w:hAnsi="Roboto"/>
          <w:sz w:val="22"/>
          <w:szCs w:val="22"/>
          <w:lang w:val="es-ES"/>
        </w:rPr>
        <w:t>l</w:t>
      </w:r>
      <w:r w:rsidRPr="00C26969">
        <w:rPr>
          <w:rFonts w:ascii="Roboto" w:hAnsi="Roboto"/>
          <w:sz w:val="22"/>
          <w:szCs w:val="22"/>
          <w:lang w:val="es-ES"/>
        </w:rPr>
        <w:t xml:space="preserve"> orden de prelación establecido en las </w:t>
      </w:r>
      <w:r w:rsidR="00803467" w:rsidRPr="00C26969">
        <w:rPr>
          <w:rFonts w:ascii="Roboto" w:hAnsi="Roboto"/>
          <w:sz w:val="22"/>
          <w:szCs w:val="22"/>
          <w:lang w:val="es-ES"/>
        </w:rPr>
        <w:t>bolsas</w:t>
      </w:r>
      <w:r w:rsidRPr="00C26969">
        <w:rPr>
          <w:rFonts w:ascii="Roboto" w:hAnsi="Roboto"/>
          <w:sz w:val="22"/>
          <w:szCs w:val="22"/>
          <w:lang w:val="es-ES"/>
        </w:rPr>
        <w:t xml:space="preserve"> vigentes en cada momento, atendida la adecuación del perfil profesional de las personas candidatas y a las necesidades formativas autorizadas. En caso de no existir disponibilidad de personas expertas de sector productivo candidatas para un determinado módulo, podrá iniciarse el procedimiento extraordinario de selección previsto </w:t>
      </w:r>
      <w:bookmarkStart w:id="36" w:name="_Hlk212193138"/>
      <w:r w:rsidRPr="00C26969">
        <w:rPr>
          <w:rFonts w:ascii="Roboto" w:hAnsi="Roboto"/>
          <w:sz w:val="22"/>
          <w:szCs w:val="22"/>
          <w:lang w:val="es-ES"/>
        </w:rPr>
        <w:t>en el artículo siguiente</w:t>
      </w:r>
      <w:bookmarkEnd w:id="36"/>
      <w:r w:rsidRPr="00C26969">
        <w:rPr>
          <w:rFonts w:ascii="Roboto" w:hAnsi="Roboto"/>
          <w:sz w:val="22"/>
          <w:szCs w:val="22"/>
          <w:lang w:val="es-ES"/>
        </w:rPr>
        <w:t>.</w:t>
      </w:r>
    </w:p>
    <w:p w14:paraId="269942CD" w14:textId="6D256174" w:rsidR="004768AA" w:rsidRPr="00C26969" w:rsidRDefault="00DE17D4" w:rsidP="00E50D95">
      <w:pPr>
        <w:spacing w:before="240" w:after="240" w:line="276" w:lineRule="auto"/>
        <w:jc w:val="both"/>
        <w:rPr>
          <w:rFonts w:ascii="Roboto" w:hAnsi="Roboto"/>
          <w:b/>
          <w:bCs/>
          <w:sz w:val="22"/>
          <w:szCs w:val="22"/>
          <w:lang w:val="es-ES"/>
        </w:rPr>
      </w:pPr>
      <w:r w:rsidRPr="00C26969">
        <w:rPr>
          <w:rFonts w:ascii="Roboto" w:hAnsi="Roboto"/>
          <w:sz w:val="22"/>
          <w:szCs w:val="22"/>
          <w:lang w:val="es-ES"/>
        </w:rPr>
        <w:lastRenderedPageBreak/>
        <w:t>3. La toma de posesión de los puestos de trabajo adjudicados en virtud de la convocatoria pertinente producirá efectos administrativos y económicos a partir de la fecha de formalización y firma del correspondiente contrato laboral.</w:t>
      </w:r>
    </w:p>
    <w:p w14:paraId="55EEB768" w14:textId="41383737" w:rsidR="00DE17D4" w:rsidRPr="00C26969" w:rsidRDefault="00DE17D4" w:rsidP="00BC7297">
      <w:pPr>
        <w:pStyle w:val="Ttulo2"/>
        <w:rPr>
          <w:rFonts w:ascii="Roboto" w:hAnsi="Roboto"/>
          <w:sz w:val="22"/>
          <w:szCs w:val="22"/>
          <w:lang w:val="es-ES"/>
        </w:rPr>
      </w:pPr>
      <w:bookmarkStart w:id="37" w:name="_Toc229747492"/>
      <w:r w:rsidRPr="00C26969">
        <w:rPr>
          <w:rFonts w:ascii="Roboto" w:hAnsi="Roboto"/>
          <w:sz w:val="22"/>
          <w:szCs w:val="22"/>
          <w:lang w:val="es-ES"/>
        </w:rPr>
        <w:t>Artículo 19. Procedimiento extraordinario de selección</w:t>
      </w:r>
      <w:bookmarkEnd w:id="37"/>
    </w:p>
    <w:p w14:paraId="41FEE66D" w14:textId="082F5DBB"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1. Cuando no existan personas expertas disponibles en la </w:t>
      </w:r>
      <w:r w:rsidR="00803467" w:rsidRPr="00C26969">
        <w:rPr>
          <w:rFonts w:ascii="Roboto" w:hAnsi="Roboto"/>
          <w:sz w:val="22"/>
          <w:szCs w:val="22"/>
          <w:lang w:val="es-ES"/>
        </w:rPr>
        <w:t>bolsa</w:t>
      </w:r>
      <w:r w:rsidRPr="00C26969">
        <w:rPr>
          <w:rFonts w:ascii="Roboto" w:hAnsi="Roboto"/>
          <w:sz w:val="22"/>
          <w:szCs w:val="22"/>
          <w:lang w:val="es-ES"/>
        </w:rPr>
        <w:t xml:space="preserve"> de expertos del sector productivo para un determinado módulo, podrá iniciarse un procedimiento extraordinario de selección conforme a</w:t>
      </w:r>
      <w:r w:rsidR="00F513B9">
        <w:rPr>
          <w:rFonts w:ascii="Roboto" w:hAnsi="Roboto"/>
          <w:sz w:val="22"/>
          <w:szCs w:val="22"/>
          <w:lang w:val="es-ES"/>
        </w:rPr>
        <w:t xml:space="preserve"> </w:t>
      </w:r>
      <w:r w:rsidRPr="00C26969">
        <w:rPr>
          <w:rFonts w:ascii="Roboto" w:hAnsi="Roboto"/>
          <w:sz w:val="22"/>
          <w:szCs w:val="22"/>
          <w:lang w:val="es-ES"/>
        </w:rPr>
        <w:t>l</w:t>
      </w:r>
      <w:r w:rsidR="00F513B9">
        <w:rPr>
          <w:rFonts w:ascii="Roboto" w:hAnsi="Roboto"/>
          <w:sz w:val="22"/>
          <w:szCs w:val="22"/>
          <w:lang w:val="es-ES"/>
        </w:rPr>
        <w:t>o</w:t>
      </w:r>
      <w:r w:rsidRPr="00C26969">
        <w:rPr>
          <w:rFonts w:ascii="Roboto" w:hAnsi="Roboto"/>
          <w:sz w:val="22"/>
          <w:szCs w:val="22"/>
          <w:lang w:val="es-ES"/>
        </w:rPr>
        <w:t xml:space="preserve"> que se prevé en la normativa vigente.</w:t>
      </w:r>
    </w:p>
    <w:p w14:paraId="6ADAAEAC" w14:textId="08AE2EEB"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2. Este procedimiento tendrá que respetar, en todo caso, los principios de publicidad, mérito, capacidad e igualdad, y podrá incluir medidas de simplificación administrativa que permit</w:t>
      </w:r>
      <w:r w:rsidR="005B1833">
        <w:rPr>
          <w:rFonts w:ascii="Roboto" w:hAnsi="Roboto"/>
          <w:sz w:val="22"/>
          <w:szCs w:val="22"/>
          <w:lang w:val="es-ES"/>
        </w:rPr>
        <w:t>a</w:t>
      </w:r>
      <w:r w:rsidRPr="00C26969">
        <w:rPr>
          <w:rFonts w:ascii="Roboto" w:hAnsi="Roboto"/>
          <w:sz w:val="22"/>
          <w:szCs w:val="22"/>
          <w:lang w:val="es-ES"/>
        </w:rPr>
        <w:t>n una respuesta ágil y eficaz a las necesidades formativas identificadas por los centros educativos.</w:t>
      </w:r>
    </w:p>
    <w:p w14:paraId="626BFCD6" w14:textId="00EC802D"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3. La resolución que autori</w:t>
      </w:r>
      <w:r w:rsidR="005B1833">
        <w:rPr>
          <w:rFonts w:ascii="Roboto" w:hAnsi="Roboto"/>
          <w:sz w:val="22"/>
          <w:szCs w:val="22"/>
          <w:lang w:val="es-ES"/>
        </w:rPr>
        <w:t>ce</w:t>
      </w:r>
      <w:r w:rsidRPr="00C26969">
        <w:rPr>
          <w:rFonts w:ascii="Roboto" w:hAnsi="Roboto"/>
          <w:sz w:val="22"/>
          <w:szCs w:val="22"/>
          <w:lang w:val="es-ES"/>
        </w:rPr>
        <w:t xml:space="preserve"> el procedimiento extraordinario tendrá que motivar adecuadamente la concurrencia de la situación excepcional y definir las condiciones específicas de selección y contratación aplicables conforme a la normativa laboral vigente.</w:t>
      </w:r>
    </w:p>
    <w:p w14:paraId="1BFC33C2" w14:textId="71B92D14" w:rsidR="00C44FE7" w:rsidRPr="00C26969" w:rsidRDefault="00AD02BC" w:rsidP="00C44FE7">
      <w:pPr>
        <w:pStyle w:val="pf0"/>
        <w:spacing w:before="240" w:beforeAutospacing="0" w:after="240" w:afterAutospacing="0" w:line="276" w:lineRule="auto"/>
        <w:jc w:val="both"/>
        <w:rPr>
          <w:rStyle w:val="cf01"/>
          <w:rFonts w:ascii="Roboto" w:eastAsiaTheme="minorEastAsia" w:hAnsi="Roboto" w:cstheme="minorBidi"/>
          <w:strike/>
          <w:sz w:val="22"/>
          <w:szCs w:val="22"/>
        </w:rPr>
      </w:pPr>
      <w:r w:rsidRPr="00C26969">
        <w:rPr>
          <w:rStyle w:val="cf01"/>
          <w:rFonts w:ascii="Roboto" w:eastAsiaTheme="minorEastAsia" w:hAnsi="Roboto" w:cstheme="minorBidi"/>
          <w:sz w:val="22"/>
          <w:szCs w:val="22"/>
        </w:rPr>
        <w:t xml:space="preserve">4. </w:t>
      </w:r>
      <w:r w:rsidR="004768AA" w:rsidRPr="00C26969">
        <w:rPr>
          <w:rStyle w:val="cf01"/>
          <w:rFonts w:ascii="Roboto" w:eastAsiaTheme="minorEastAsia" w:hAnsi="Roboto" w:cstheme="minorBidi"/>
          <w:sz w:val="22"/>
          <w:szCs w:val="22"/>
        </w:rPr>
        <w:t>Considerando que</w:t>
      </w:r>
      <w:r w:rsidR="00DE17D4" w:rsidRPr="00C26969">
        <w:rPr>
          <w:rStyle w:val="cf01"/>
          <w:rFonts w:ascii="Roboto" w:eastAsiaTheme="minorEastAsia" w:hAnsi="Roboto" w:cstheme="minorBidi"/>
          <w:sz w:val="22"/>
          <w:szCs w:val="22"/>
        </w:rPr>
        <w:t xml:space="preserve"> la persona propuesta </w:t>
      </w:r>
      <w:r w:rsidR="00DB115C" w:rsidRPr="00C26969">
        <w:rPr>
          <w:rStyle w:val="cf01"/>
          <w:rFonts w:ascii="Roboto" w:eastAsiaTheme="minorEastAsia" w:hAnsi="Roboto" w:cstheme="minorBidi"/>
          <w:sz w:val="22"/>
          <w:szCs w:val="22"/>
        </w:rPr>
        <w:t xml:space="preserve">por este procedimiento extraordinario </w:t>
      </w:r>
      <w:r w:rsidR="00DE17D4" w:rsidRPr="00C26969">
        <w:rPr>
          <w:rStyle w:val="cf01"/>
          <w:rFonts w:ascii="Roboto" w:eastAsiaTheme="minorEastAsia" w:hAnsi="Roboto" w:cstheme="minorBidi"/>
          <w:sz w:val="22"/>
          <w:szCs w:val="22"/>
        </w:rPr>
        <w:t xml:space="preserve">no forma parte de las </w:t>
      </w:r>
      <w:r w:rsidR="00803467" w:rsidRPr="00C26969">
        <w:rPr>
          <w:rStyle w:val="cf01"/>
          <w:rFonts w:ascii="Roboto" w:eastAsiaTheme="minorEastAsia" w:hAnsi="Roboto" w:cstheme="minorBidi"/>
          <w:sz w:val="22"/>
          <w:szCs w:val="22"/>
        </w:rPr>
        <w:t>bolsas</w:t>
      </w:r>
      <w:r w:rsidR="00DE17D4" w:rsidRPr="00C26969">
        <w:rPr>
          <w:rStyle w:val="cf01"/>
          <w:rFonts w:ascii="Roboto" w:eastAsiaTheme="minorEastAsia" w:hAnsi="Roboto" w:cstheme="minorBidi"/>
          <w:sz w:val="22"/>
          <w:szCs w:val="22"/>
        </w:rPr>
        <w:t>, se podrá formalizar un contrato temporal</w:t>
      </w:r>
      <w:r w:rsidR="009968AA" w:rsidRPr="00C26969">
        <w:rPr>
          <w:rStyle w:val="cf01"/>
          <w:rFonts w:ascii="Roboto" w:eastAsiaTheme="minorEastAsia" w:hAnsi="Roboto" w:cstheme="minorBidi"/>
          <w:sz w:val="22"/>
          <w:szCs w:val="22"/>
        </w:rPr>
        <w:t xml:space="preserve"> mientras</w:t>
      </w:r>
      <w:r w:rsidR="00774BE0" w:rsidRPr="00C26969">
        <w:rPr>
          <w:rStyle w:val="cf01"/>
          <w:rFonts w:ascii="Roboto" w:eastAsiaTheme="minorEastAsia" w:hAnsi="Roboto" w:cstheme="minorBidi"/>
          <w:sz w:val="22"/>
          <w:szCs w:val="22"/>
        </w:rPr>
        <w:t xml:space="preserve"> se </w:t>
      </w:r>
      <w:r w:rsidR="00A94A7C" w:rsidRPr="00C26969">
        <w:rPr>
          <w:rStyle w:val="cf01"/>
          <w:rFonts w:ascii="Roboto" w:eastAsiaTheme="minorEastAsia" w:hAnsi="Roboto" w:cstheme="minorBidi"/>
          <w:sz w:val="22"/>
          <w:szCs w:val="22"/>
        </w:rPr>
        <w:t>constituye</w:t>
      </w:r>
      <w:r w:rsidR="00774BE0" w:rsidRPr="00C26969">
        <w:rPr>
          <w:rStyle w:val="cf01"/>
          <w:rFonts w:ascii="Roboto" w:eastAsiaTheme="minorEastAsia" w:hAnsi="Roboto" w:cstheme="minorBidi"/>
          <w:sz w:val="22"/>
          <w:szCs w:val="22"/>
        </w:rPr>
        <w:t xml:space="preserve"> la correspondiente bolsa</w:t>
      </w:r>
      <w:r w:rsidR="00A94A7C" w:rsidRPr="00C26969">
        <w:rPr>
          <w:rStyle w:val="cf01"/>
          <w:rFonts w:ascii="Roboto" w:eastAsiaTheme="minorEastAsia" w:hAnsi="Roboto" w:cstheme="minorBidi"/>
          <w:sz w:val="22"/>
          <w:szCs w:val="22"/>
        </w:rPr>
        <w:t>,</w:t>
      </w:r>
      <w:r w:rsidR="00774BE0" w:rsidRPr="00C26969">
        <w:rPr>
          <w:rStyle w:val="cf01"/>
          <w:rFonts w:ascii="Roboto" w:eastAsiaTheme="minorEastAsia" w:hAnsi="Roboto" w:cstheme="minorBidi"/>
          <w:sz w:val="22"/>
          <w:szCs w:val="22"/>
        </w:rPr>
        <w:t xml:space="preserve"> de acuerdo con lo previsto en el artículo 13 de la presente orden.</w:t>
      </w:r>
      <w:r w:rsidR="00415468" w:rsidRPr="00C26969">
        <w:rPr>
          <w:rStyle w:val="cf01"/>
          <w:rFonts w:ascii="Roboto" w:eastAsiaTheme="minorEastAsia" w:hAnsi="Roboto" w:cstheme="minorBidi"/>
          <w:sz w:val="22"/>
          <w:szCs w:val="22"/>
        </w:rPr>
        <w:t xml:space="preserve"> </w:t>
      </w:r>
      <w:r w:rsidR="00DE17D4" w:rsidRPr="00C26969">
        <w:rPr>
          <w:rStyle w:val="cf01"/>
          <w:rFonts w:ascii="Roboto" w:eastAsiaTheme="minorEastAsia" w:hAnsi="Roboto" w:cstheme="minorBidi"/>
          <w:sz w:val="22"/>
          <w:szCs w:val="22"/>
        </w:rPr>
        <w:t xml:space="preserve"> </w:t>
      </w:r>
      <w:r w:rsidR="00A94A7C" w:rsidRPr="00C26969">
        <w:rPr>
          <w:rStyle w:val="cf01"/>
          <w:rFonts w:ascii="Roboto" w:eastAsiaTheme="minorEastAsia" w:hAnsi="Roboto" w:cstheme="minorBidi"/>
          <w:sz w:val="22"/>
          <w:szCs w:val="22"/>
        </w:rPr>
        <w:t xml:space="preserve">El </w:t>
      </w:r>
      <w:r w:rsidR="00E01F71" w:rsidRPr="00C26969">
        <w:rPr>
          <w:rStyle w:val="cf01"/>
          <w:rFonts w:ascii="Roboto" w:eastAsiaTheme="minorEastAsia" w:hAnsi="Roboto" w:cstheme="minorBidi"/>
          <w:sz w:val="22"/>
          <w:szCs w:val="22"/>
        </w:rPr>
        <w:t>contrato</w:t>
      </w:r>
      <w:r w:rsidR="00A94A7C" w:rsidRPr="00C26969">
        <w:rPr>
          <w:rStyle w:val="cf01"/>
          <w:rFonts w:ascii="Roboto" w:eastAsiaTheme="minorEastAsia" w:hAnsi="Roboto" w:cstheme="minorBidi"/>
          <w:sz w:val="22"/>
          <w:szCs w:val="22"/>
        </w:rPr>
        <w:t xml:space="preserve"> </w:t>
      </w:r>
      <w:r w:rsidR="007967D1" w:rsidRPr="00C26969">
        <w:rPr>
          <w:rStyle w:val="cf01"/>
          <w:rFonts w:ascii="Roboto" w:eastAsiaTheme="minorEastAsia" w:hAnsi="Roboto" w:cstheme="minorBidi"/>
          <w:sz w:val="22"/>
          <w:szCs w:val="22"/>
        </w:rPr>
        <w:t xml:space="preserve">se extenderá hasta que </w:t>
      </w:r>
      <w:r w:rsidR="000B7B91" w:rsidRPr="00C26969">
        <w:rPr>
          <w:rStyle w:val="cf01"/>
          <w:rFonts w:ascii="Roboto" w:eastAsiaTheme="minorEastAsia" w:hAnsi="Roboto" w:cstheme="minorBidi"/>
          <w:sz w:val="22"/>
          <w:szCs w:val="22"/>
        </w:rPr>
        <w:t xml:space="preserve">el </w:t>
      </w:r>
      <w:r w:rsidR="00847BAE">
        <w:rPr>
          <w:rStyle w:val="cf01"/>
          <w:rFonts w:ascii="Roboto" w:eastAsiaTheme="minorEastAsia" w:hAnsi="Roboto" w:cstheme="minorBidi"/>
          <w:sz w:val="22"/>
          <w:szCs w:val="22"/>
        </w:rPr>
        <w:t>puesto</w:t>
      </w:r>
      <w:r w:rsidR="000B7B91" w:rsidRPr="00C26969">
        <w:rPr>
          <w:rStyle w:val="cf01"/>
          <w:rFonts w:ascii="Roboto" w:eastAsiaTheme="minorEastAsia" w:hAnsi="Roboto" w:cstheme="minorBidi"/>
          <w:sz w:val="22"/>
          <w:szCs w:val="22"/>
        </w:rPr>
        <w:t xml:space="preserve"> sea cubierto por personal integrante de </w:t>
      </w:r>
      <w:r w:rsidR="003A48D1" w:rsidRPr="00C26969">
        <w:rPr>
          <w:rStyle w:val="cf01"/>
          <w:rFonts w:ascii="Roboto" w:eastAsiaTheme="minorEastAsia" w:hAnsi="Roboto" w:cstheme="minorBidi"/>
          <w:sz w:val="22"/>
          <w:szCs w:val="22"/>
        </w:rPr>
        <w:t xml:space="preserve">las bolsas constituidas </w:t>
      </w:r>
      <w:r w:rsidR="006009D2">
        <w:rPr>
          <w:rStyle w:val="cf01"/>
          <w:rFonts w:ascii="Roboto" w:eastAsiaTheme="minorEastAsia" w:hAnsi="Roboto" w:cstheme="minorBidi"/>
          <w:sz w:val="22"/>
          <w:szCs w:val="22"/>
        </w:rPr>
        <w:t>conforme a</w:t>
      </w:r>
      <w:r w:rsidR="003A48D1" w:rsidRPr="00C26969">
        <w:rPr>
          <w:rStyle w:val="cf01"/>
          <w:rFonts w:ascii="Roboto" w:eastAsiaTheme="minorEastAsia" w:hAnsi="Roboto" w:cstheme="minorBidi"/>
          <w:sz w:val="22"/>
          <w:szCs w:val="22"/>
        </w:rPr>
        <w:t xml:space="preserve"> esta orden</w:t>
      </w:r>
      <w:r w:rsidR="003D33EB" w:rsidRPr="00C26969">
        <w:rPr>
          <w:rStyle w:val="cf01"/>
          <w:rFonts w:ascii="Roboto" w:eastAsiaTheme="minorEastAsia" w:hAnsi="Roboto" w:cstheme="minorBidi"/>
          <w:sz w:val="22"/>
          <w:szCs w:val="22"/>
        </w:rPr>
        <w:t>.</w:t>
      </w:r>
      <w:r w:rsidR="00F15FCB" w:rsidRPr="00C26969">
        <w:rPr>
          <w:rStyle w:val="cf01"/>
          <w:rFonts w:ascii="Roboto" w:eastAsiaTheme="minorEastAsia" w:hAnsi="Roboto" w:cstheme="minorBidi"/>
          <w:sz w:val="22"/>
          <w:szCs w:val="22"/>
        </w:rPr>
        <w:t xml:space="preserve"> </w:t>
      </w:r>
    </w:p>
    <w:p w14:paraId="6BB66953" w14:textId="24AB1D03" w:rsidR="00DE17D4" w:rsidRPr="00C26969" w:rsidRDefault="00DE17D4" w:rsidP="00BC7297">
      <w:pPr>
        <w:pStyle w:val="Ttulo2"/>
        <w:rPr>
          <w:rFonts w:ascii="Roboto" w:hAnsi="Roboto"/>
          <w:i w:val="0"/>
          <w:iCs w:val="0"/>
          <w:sz w:val="22"/>
          <w:szCs w:val="22"/>
          <w:lang w:val="es-ES"/>
        </w:rPr>
      </w:pPr>
      <w:bookmarkStart w:id="38" w:name="_Toc229747493"/>
      <w:r w:rsidRPr="00C26969">
        <w:rPr>
          <w:rFonts w:ascii="Roboto" w:hAnsi="Roboto"/>
          <w:sz w:val="22"/>
          <w:szCs w:val="22"/>
          <w:lang w:val="es-ES"/>
        </w:rPr>
        <w:t>Artículo 20. Renuncia en la plaza ofrecida</w:t>
      </w:r>
      <w:bookmarkEnd w:id="38"/>
    </w:p>
    <w:p w14:paraId="4FF38120" w14:textId="618E5A8C"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1. Las personas expertas del sector productivo </w:t>
      </w:r>
      <w:bookmarkStart w:id="39" w:name="_Hlk222829639"/>
      <w:r w:rsidRPr="00C26969">
        <w:rPr>
          <w:rFonts w:ascii="Roboto" w:hAnsi="Roboto"/>
          <w:sz w:val="22"/>
          <w:szCs w:val="22"/>
          <w:lang w:val="es-ES"/>
        </w:rPr>
        <w:t xml:space="preserve">incluidas en las </w:t>
      </w:r>
      <w:r w:rsidR="00803467" w:rsidRPr="00C26969">
        <w:rPr>
          <w:rFonts w:ascii="Roboto" w:hAnsi="Roboto"/>
          <w:sz w:val="22"/>
          <w:szCs w:val="22"/>
          <w:lang w:val="es-ES"/>
        </w:rPr>
        <w:t>bolsas</w:t>
      </w:r>
      <w:r w:rsidRPr="00C26969">
        <w:rPr>
          <w:rFonts w:ascii="Roboto" w:hAnsi="Roboto"/>
          <w:sz w:val="22"/>
          <w:szCs w:val="22"/>
          <w:lang w:val="es-ES"/>
        </w:rPr>
        <w:t xml:space="preserve"> vigentes podrán renunciar </w:t>
      </w:r>
      <w:r w:rsidR="006009D2">
        <w:rPr>
          <w:rFonts w:ascii="Roboto" w:hAnsi="Roboto"/>
          <w:sz w:val="22"/>
          <w:szCs w:val="22"/>
          <w:lang w:val="es-ES"/>
        </w:rPr>
        <w:t>a</w:t>
      </w:r>
      <w:r w:rsidRPr="00C26969">
        <w:rPr>
          <w:rFonts w:ascii="Roboto" w:hAnsi="Roboto"/>
          <w:sz w:val="22"/>
          <w:szCs w:val="22"/>
          <w:lang w:val="es-ES"/>
        </w:rPr>
        <w:t xml:space="preserve"> la plaza ofrecida de acuerdo con la normativa vigente en materia de </w:t>
      </w:r>
      <w:r w:rsidR="00803467" w:rsidRPr="00C26969">
        <w:rPr>
          <w:rFonts w:ascii="Roboto" w:hAnsi="Roboto"/>
          <w:sz w:val="22"/>
          <w:szCs w:val="22"/>
          <w:lang w:val="es-ES"/>
        </w:rPr>
        <w:t>bolsas</w:t>
      </w:r>
      <w:r w:rsidRPr="00C26969">
        <w:rPr>
          <w:rFonts w:ascii="Roboto" w:hAnsi="Roboto"/>
          <w:sz w:val="22"/>
          <w:szCs w:val="22"/>
          <w:lang w:val="es-ES"/>
        </w:rPr>
        <w:t xml:space="preserve"> y los efectos recogidos en esta</w:t>
      </w:r>
      <w:r w:rsidR="00CF5395" w:rsidRPr="00C26969">
        <w:rPr>
          <w:rFonts w:ascii="Roboto" w:hAnsi="Roboto"/>
          <w:sz w:val="22"/>
          <w:szCs w:val="22"/>
          <w:lang w:val="es-ES"/>
        </w:rPr>
        <w:t>.</w:t>
      </w:r>
    </w:p>
    <w:bookmarkEnd w:id="39"/>
    <w:p w14:paraId="4BAD78B9" w14:textId="3527F3A3"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2. En caso de renuncia, la plaza será ofrecida a las personas que forman parte de la </w:t>
      </w:r>
      <w:r w:rsidR="00803467" w:rsidRPr="00C26969">
        <w:rPr>
          <w:rFonts w:ascii="Roboto" w:hAnsi="Roboto"/>
          <w:sz w:val="22"/>
          <w:szCs w:val="22"/>
          <w:lang w:val="es-ES"/>
        </w:rPr>
        <w:t>bolsa</w:t>
      </w:r>
      <w:r w:rsidRPr="00C26969">
        <w:rPr>
          <w:rFonts w:ascii="Roboto" w:hAnsi="Roboto"/>
          <w:sz w:val="22"/>
          <w:szCs w:val="22"/>
          <w:lang w:val="es-ES"/>
        </w:rPr>
        <w:t xml:space="preserve"> a través de las siguientes convocatorias de adjudicación, conforme a</w:t>
      </w:r>
      <w:r w:rsidR="0026162B">
        <w:rPr>
          <w:rFonts w:ascii="Roboto" w:hAnsi="Roboto"/>
          <w:sz w:val="22"/>
          <w:szCs w:val="22"/>
          <w:lang w:val="es-ES"/>
        </w:rPr>
        <w:t>l</w:t>
      </w:r>
      <w:r w:rsidRPr="00C26969">
        <w:rPr>
          <w:rFonts w:ascii="Roboto" w:hAnsi="Roboto"/>
          <w:sz w:val="22"/>
          <w:szCs w:val="22"/>
          <w:lang w:val="es-ES"/>
        </w:rPr>
        <w:t xml:space="preserve"> orden de prelación establecido y a la adecuación del perfil profesional.</w:t>
      </w:r>
    </w:p>
    <w:p w14:paraId="58FD31B7" w14:textId="5384C25F" w:rsidR="00DE17D4" w:rsidRPr="00C26969" w:rsidRDefault="00DE17D4" w:rsidP="00BC7297">
      <w:pPr>
        <w:pStyle w:val="Ttulo2"/>
        <w:rPr>
          <w:rFonts w:ascii="Roboto" w:hAnsi="Roboto"/>
          <w:i w:val="0"/>
          <w:iCs w:val="0"/>
          <w:sz w:val="22"/>
          <w:szCs w:val="22"/>
          <w:lang w:val="es-ES"/>
        </w:rPr>
      </w:pPr>
      <w:bookmarkStart w:id="40" w:name="_Toc229747494"/>
      <w:r w:rsidRPr="00C26969">
        <w:rPr>
          <w:rFonts w:ascii="Roboto" w:eastAsia="Times New Roman" w:hAnsi="Roboto" w:cs="Times New Roman"/>
          <w:sz w:val="22"/>
          <w:szCs w:val="22"/>
          <w:lang w:val="es-ES" w:eastAsia="es-ES"/>
        </w:rPr>
        <w:t>Artículo 21. Incorporación en el centro y coordinación pedagógica</w:t>
      </w:r>
      <w:bookmarkEnd w:id="40"/>
    </w:p>
    <w:p w14:paraId="04691186"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1. La incorporación inicial del personal experto en el centro educativo, se producirá después de la adjudicación del puesto de trabajo y formalización del contrato.</w:t>
      </w:r>
    </w:p>
    <w:p w14:paraId="4DD20590" w14:textId="0BFDE324"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2. </w:t>
      </w:r>
      <w:r w:rsidR="37A94E1F" w:rsidRPr="00C26969">
        <w:rPr>
          <w:rFonts w:ascii="Roboto" w:hAnsi="Roboto"/>
          <w:sz w:val="22"/>
          <w:szCs w:val="22"/>
          <w:lang w:val="es-ES"/>
        </w:rPr>
        <w:t xml:space="preserve">Con </w:t>
      </w:r>
      <w:r w:rsidR="008E7DB6" w:rsidRPr="00C26969">
        <w:rPr>
          <w:rFonts w:ascii="Roboto" w:hAnsi="Roboto"/>
          <w:sz w:val="22"/>
          <w:szCs w:val="22"/>
          <w:lang w:val="es-ES"/>
        </w:rPr>
        <w:t>carácter</w:t>
      </w:r>
      <w:r w:rsidR="37A94E1F" w:rsidRPr="00C26969">
        <w:rPr>
          <w:rFonts w:ascii="Roboto" w:hAnsi="Roboto"/>
          <w:sz w:val="22"/>
          <w:szCs w:val="22"/>
          <w:lang w:val="es-ES"/>
        </w:rPr>
        <w:t xml:space="preserve"> general, e</w:t>
      </w:r>
      <w:r w:rsidR="154A91C7" w:rsidRPr="00C26969">
        <w:rPr>
          <w:rFonts w:ascii="Roboto" w:hAnsi="Roboto"/>
          <w:sz w:val="22"/>
          <w:szCs w:val="22"/>
          <w:lang w:val="es-ES"/>
        </w:rPr>
        <w:t>n</w:t>
      </w:r>
      <w:r w:rsidRPr="00C26969">
        <w:rPr>
          <w:rFonts w:ascii="Roboto" w:hAnsi="Roboto"/>
          <w:sz w:val="22"/>
          <w:szCs w:val="22"/>
          <w:lang w:val="es-ES"/>
        </w:rPr>
        <w:t xml:space="preserve"> cursos sucesivos, el personal experto tendrá que incorporarse conforme al calendario</w:t>
      </w:r>
      <w:r w:rsidR="008E7DB6" w:rsidRPr="00C26969">
        <w:rPr>
          <w:rFonts w:ascii="Roboto" w:hAnsi="Roboto"/>
          <w:sz w:val="22"/>
          <w:szCs w:val="22"/>
          <w:lang w:val="es-ES"/>
        </w:rPr>
        <w:t xml:space="preserve"> escolar aprobado para cada curso,</w:t>
      </w:r>
      <w:r w:rsidRPr="00C26969">
        <w:rPr>
          <w:rFonts w:ascii="Roboto" w:hAnsi="Roboto"/>
          <w:sz w:val="22"/>
          <w:szCs w:val="22"/>
          <w:lang w:val="es-ES"/>
        </w:rPr>
        <w:t xml:space="preserve"> en virtud del </w:t>
      </w:r>
      <w:r w:rsidRPr="00C26969">
        <w:rPr>
          <w:rFonts w:ascii="Roboto" w:hAnsi="Roboto"/>
          <w:sz w:val="22"/>
          <w:szCs w:val="22"/>
          <w:lang w:val="es-ES"/>
        </w:rPr>
        <w:lastRenderedPageBreak/>
        <w:t>carácter indefinido del contrato y mientras este no se extinga por alguna de las causas previstas en la normativa laboral vigente o en esta orden.</w:t>
      </w:r>
    </w:p>
    <w:p w14:paraId="0D2C54E2" w14:textId="7A26C2B8"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3. El equipo directivo del centro garantizará la adecuada acogida e integración del personal experto </w:t>
      </w:r>
      <w:r w:rsidR="006009D2">
        <w:rPr>
          <w:rFonts w:ascii="Roboto" w:hAnsi="Roboto"/>
          <w:sz w:val="22"/>
          <w:szCs w:val="22"/>
          <w:lang w:val="es-ES"/>
        </w:rPr>
        <w:t>del</w:t>
      </w:r>
      <w:r w:rsidRPr="00C26969">
        <w:rPr>
          <w:rFonts w:ascii="Roboto" w:hAnsi="Roboto"/>
          <w:sz w:val="22"/>
          <w:szCs w:val="22"/>
          <w:lang w:val="es-ES"/>
        </w:rPr>
        <w:t xml:space="preserve"> sector </w:t>
      </w:r>
      <w:r w:rsidR="006009D2">
        <w:rPr>
          <w:rFonts w:ascii="Roboto" w:hAnsi="Roboto"/>
          <w:sz w:val="22"/>
          <w:szCs w:val="22"/>
          <w:lang w:val="es-ES"/>
        </w:rPr>
        <w:t>productivo,</w:t>
      </w:r>
      <w:r w:rsidRPr="00C26969">
        <w:rPr>
          <w:rFonts w:ascii="Roboto" w:hAnsi="Roboto"/>
          <w:sz w:val="22"/>
          <w:szCs w:val="22"/>
          <w:lang w:val="es-ES"/>
        </w:rPr>
        <w:t xml:space="preserve"> facilitando su coordinación con el profesorado del Departamento de la Familia Profesional correspondiente.</w:t>
      </w:r>
    </w:p>
    <w:p w14:paraId="78C12755" w14:textId="4B72EF7B"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4. Se promoverá la colaboración pedagógica entre el personal experto y el equipo docente, con </w:t>
      </w:r>
      <w:r w:rsidR="004768AA" w:rsidRPr="00C26969">
        <w:rPr>
          <w:rFonts w:ascii="Roboto" w:hAnsi="Roboto"/>
          <w:sz w:val="22"/>
          <w:szCs w:val="22"/>
          <w:lang w:val="es-ES"/>
        </w:rPr>
        <w:t>el fin</w:t>
      </w:r>
      <w:r w:rsidRPr="00C26969">
        <w:rPr>
          <w:rFonts w:ascii="Roboto" w:hAnsi="Roboto"/>
          <w:sz w:val="22"/>
          <w:szCs w:val="22"/>
          <w:lang w:val="es-ES"/>
        </w:rPr>
        <w:t xml:space="preserve"> de asegurar la coherencia metodológica, </w:t>
      </w:r>
      <w:bookmarkStart w:id="41" w:name="_Hlk212194633"/>
      <w:r w:rsidRPr="00C26969">
        <w:rPr>
          <w:rFonts w:ascii="Roboto" w:hAnsi="Roboto"/>
          <w:sz w:val="22"/>
          <w:szCs w:val="22"/>
          <w:lang w:val="es-ES"/>
        </w:rPr>
        <w:t>la calidad de la enseñanza impartida y el cumplimiento de los resultados de aprendizaje definidos en el currículum oficial</w:t>
      </w:r>
      <w:bookmarkEnd w:id="41"/>
      <w:r w:rsidRPr="00C26969">
        <w:rPr>
          <w:rFonts w:ascii="Roboto" w:hAnsi="Roboto"/>
          <w:sz w:val="22"/>
          <w:szCs w:val="22"/>
          <w:lang w:val="es-ES"/>
        </w:rPr>
        <w:t>.</w:t>
      </w:r>
    </w:p>
    <w:p w14:paraId="17B7B1CC" w14:textId="77777777" w:rsidR="003A257A" w:rsidRPr="00C26969" w:rsidRDefault="003A257A" w:rsidP="00E50D95">
      <w:pPr>
        <w:spacing w:before="240" w:after="240" w:line="276" w:lineRule="auto"/>
        <w:jc w:val="both"/>
        <w:rPr>
          <w:rFonts w:ascii="Roboto" w:hAnsi="Roboto"/>
          <w:strike/>
          <w:sz w:val="22"/>
          <w:szCs w:val="22"/>
          <w:lang w:val="es-ES"/>
        </w:rPr>
      </w:pPr>
    </w:p>
    <w:p w14:paraId="0B096C1E" w14:textId="77777777" w:rsidR="00BC569C" w:rsidRPr="00C26969" w:rsidRDefault="00DE17D4" w:rsidP="00BC7297">
      <w:pPr>
        <w:pStyle w:val="Ttulo1"/>
        <w:jc w:val="center"/>
        <w:rPr>
          <w:rFonts w:ascii="Roboto" w:hAnsi="Roboto"/>
          <w:sz w:val="22"/>
          <w:szCs w:val="22"/>
          <w:lang w:val="es-ES"/>
        </w:rPr>
      </w:pPr>
      <w:bookmarkStart w:id="42" w:name="_Toc229747495"/>
      <w:r w:rsidRPr="00C26969">
        <w:rPr>
          <w:rFonts w:ascii="Roboto" w:hAnsi="Roboto"/>
          <w:sz w:val="22"/>
          <w:szCs w:val="22"/>
          <w:lang w:val="es-ES"/>
        </w:rPr>
        <w:t>CAPÍTULO IV</w:t>
      </w:r>
      <w:bookmarkEnd w:id="42"/>
    </w:p>
    <w:p w14:paraId="531FA2D0" w14:textId="03A27905" w:rsidR="00DE17D4" w:rsidRPr="00C26969" w:rsidRDefault="00DE17D4" w:rsidP="00BC7297">
      <w:pPr>
        <w:pStyle w:val="Ttulo1"/>
        <w:jc w:val="center"/>
        <w:rPr>
          <w:rFonts w:ascii="Roboto" w:hAnsi="Roboto"/>
          <w:b w:val="0"/>
          <w:bCs w:val="0"/>
          <w:i/>
          <w:iCs/>
          <w:sz w:val="22"/>
          <w:szCs w:val="22"/>
          <w:lang w:val="es-ES"/>
        </w:rPr>
      </w:pPr>
      <w:bookmarkStart w:id="43" w:name="_Toc229747496"/>
      <w:r w:rsidRPr="00C26969">
        <w:rPr>
          <w:rFonts w:ascii="Roboto" w:hAnsi="Roboto"/>
          <w:i/>
          <w:iCs/>
          <w:sz w:val="22"/>
          <w:szCs w:val="22"/>
          <w:lang w:val="es-ES"/>
        </w:rPr>
        <w:t>Contratación</w:t>
      </w:r>
      <w:bookmarkEnd w:id="43"/>
    </w:p>
    <w:p w14:paraId="3132E730" w14:textId="08DBD769" w:rsidR="00BC569C" w:rsidRPr="00C26969" w:rsidRDefault="00DE17D4" w:rsidP="00BC569C">
      <w:pPr>
        <w:pStyle w:val="Ttulo2"/>
        <w:jc w:val="center"/>
        <w:rPr>
          <w:rFonts w:ascii="Roboto" w:hAnsi="Roboto"/>
          <w:sz w:val="22"/>
          <w:szCs w:val="22"/>
          <w:lang w:val="es-ES"/>
        </w:rPr>
      </w:pPr>
      <w:bookmarkStart w:id="44" w:name="_Toc229747497"/>
      <w:r w:rsidRPr="00C26969">
        <w:rPr>
          <w:rFonts w:ascii="Roboto" w:hAnsi="Roboto"/>
          <w:sz w:val="22"/>
          <w:szCs w:val="22"/>
          <w:lang w:val="es-ES"/>
        </w:rPr>
        <w:t>Sección primera</w:t>
      </w:r>
      <w:bookmarkEnd w:id="44"/>
      <w:r w:rsidR="00BC569C" w:rsidRPr="00C26969">
        <w:rPr>
          <w:rFonts w:ascii="Roboto" w:hAnsi="Roboto"/>
          <w:sz w:val="22"/>
          <w:szCs w:val="22"/>
          <w:lang w:val="es-ES"/>
        </w:rPr>
        <w:t xml:space="preserve"> </w:t>
      </w:r>
    </w:p>
    <w:p w14:paraId="02BD9C43" w14:textId="03857054" w:rsidR="00DE17D4" w:rsidRPr="00C26969" w:rsidRDefault="00DE17D4" w:rsidP="00BC569C">
      <w:pPr>
        <w:pStyle w:val="Ttulo2"/>
        <w:jc w:val="center"/>
        <w:rPr>
          <w:rFonts w:ascii="Roboto" w:hAnsi="Roboto"/>
          <w:b w:val="0"/>
          <w:bCs w:val="0"/>
          <w:i w:val="0"/>
          <w:iCs w:val="0"/>
          <w:sz w:val="22"/>
          <w:szCs w:val="22"/>
          <w:lang w:val="es-ES"/>
        </w:rPr>
      </w:pPr>
      <w:bookmarkStart w:id="45" w:name="_Toc229747498"/>
      <w:r w:rsidRPr="00C26969">
        <w:rPr>
          <w:rFonts w:ascii="Roboto" w:hAnsi="Roboto"/>
          <w:sz w:val="22"/>
          <w:szCs w:val="22"/>
          <w:lang w:val="es-ES"/>
        </w:rPr>
        <w:t>Formalización del contrato y condiciones laborales</w:t>
      </w:r>
      <w:bookmarkEnd w:id="45"/>
    </w:p>
    <w:p w14:paraId="3F206638" w14:textId="22F1B742" w:rsidR="00DE17D4" w:rsidRPr="00C26969" w:rsidRDefault="00DE17D4" w:rsidP="00BC7297">
      <w:pPr>
        <w:pStyle w:val="Ttulo2"/>
        <w:rPr>
          <w:rFonts w:ascii="Roboto" w:hAnsi="Roboto"/>
          <w:i w:val="0"/>
          <w:iCs w:val="0"/>
          <w:sz w:val="22"/>
          <w:szCs w:val="22"/>
          <w:lang w:val="es-ES"/>
        </w:rPr>
      </w:pPr>
      <w:bookmarkStart w:id="46" w:name="_Toc229747499"/>
      <w:r w:rsidRPr="00C26969">
        <w:rPr>
          <w:rFonts w:ascii="Roboto" w:hAnsi="Roboto"/>
          <w:sz w:val="22"/>
          <w:szCs w:val="22"/>
          <w:lang w:val="es-ES"/>
        </w:rPr>
        <w:t>Artículo 2</w:t>
      </w:r>
      <w:r w:rsidR="007D6E31" w:rsidRPr="00C26969">
        <w:rPr>
          <w:rFonts w:ascii="Roboto" w:hAnsi="Roboto"/>
          <w:sz w:val="22"/>
          <w:szCs w:val="22"/>
          <w:lang w:val="es-ES"/>
        </w:rPr>
        <w:t>2</w:t>
      </w:r>
      <w:r w:rsidRPr="00C26969">
        <w:rPr>
          <w:rFonts w:ascii="Roboto" w:hAnsi="Roboto"/>
          <w:sz w:val="22"/>
          <w:szCs w:val="22"/>
          <w:lang w:val="es-ES"/>
        </w:rPr>
        <w:t>. Contratación del personal experto</w:t>
      </w:r>
      <w:bookmarkEnd w:id="46"/>
    </w:p>
    <w:p w14:paraId="58FE4ECE" w14:textId="4DA4C294" w:rsidR="00DE17D4" w:rsidRPr="00C26969" w:rsidRDefault="00DE17D4" w:rsidP="00E50D95">
      <w:pPr>
        <w:tabs>
          <w:tab w:val="num" w:pos="1440"/>
        </w:tabs>
        <w:spacing w:before="240" w:after="240" w:line="276" w:lineRule="auto"/>
        <w:jc w:val="both"/>
        <w:rPr>
          <w:rFonts w:ascii="Roboto" w:hAnsi="Roboto"/>
          <w:sz w:val="22"/>
          <w:szCs w:val="22"/>
          <w:lang w:val="es-ES"/>
        </w:rPr>
      </w:pPr>
      <w:r w:rsidRPr="00C26969">
        <w:rPr>
          <w:rFonts w:ascii="Roboto" w:hAnsi="Roboto"/>
          <w:sz w:val="22"/>
          <w:szCs w:val="22"/>
          <w:lang w:val="es-ES"/>
        </w:rPr>
        <w:t>1. La contratación del personal experto del sector productivo se vinculará exclusivamente a la impartición de módulos profesionales concretos, con el objetivo de aportar conocimientos técnicos y prácticos actualizados en áreas específicas del currículum, conforme a</w:t>
      </w:r>
      <w:r w:rsidR="00F513B9">
        <w:rPr>
          <w:rFonts w:ascii="Roboto" w:hAnsi="Roboto"/>
          <w:sz w:val="22"/>
          <w:szCs w:val="22"/>
          <w:lang w:val="es-ES"/>
        </w:rPr>
        <w:t xml:space="preserve"> </w:t>
      </w:r>
      <w:r w:rsidRPr="00C26969">
        <w:rPr>
          <w:rFonts w:ascii="Roboto" w:hAnsi="Roboto"/>
          <w:sz w:val="22"/>
          <w:szCs w:val="22"/>
          <w:lang w:val="es-ES"/>
        </w:rPr>
        <w:t>l</w:t>
      </w:r>
      <w:r w:rsidR="00F513B9">
        <w:rPr>
          <w:rFonts w:ascii="Roboto" w:hAnsi="Roboto"/>
          <w:sz w:val="22"/>
          <w:szCs w:val="22"/>
          <w:lang w:val="es-ES"/>
        </w:rPr>
        <w:t>o</w:t>
      </w:r>
      <w:r w:rsidRPr="00C26969">
        <w:rPr>
          <w:rFonts w:ascii="Roboto" w:hAnsi="Roboto"/>
          <w:sz w:val="22"/>
          <w:szCs w:val="22"/>
          <w:lang w:val="es-ES"/>
        </w:rPr>
        <w:t xml:space="preserve"> que se prevé en la Ley Orgánica 3/2022, de 31 de marzo, y en el Real Decreto 659/2023, de 18 de julio, que reconoce esta figura y encarg</w:t>
      </w:r>
      <w:r w:rsidR="00152005">
        <w:rPr>
          <w:rFonts w:ascii="Roboto" w:hAnsi="Roboto"/>
          <w:sz w:val="22"/>
          <w:szCs w:val="22"/>
          <w:lang w:val="es-ES"/>
        </w:rPr>
        <w:t>a</w:t>
      </w:r>
      <w:r w:rsidRPr="00C26969">
        <w:rPr>
          <w:rFonts w:ascii="Roboto" w:hAnsi="Roboto"/>
          <w:sz w:val="22"/>
          <w:szCs w:val="22"/>
          <w:lang w:val="es-ES"/>
        </w:rPr>
        <w:t xml:space="preserve"> su regulación a las administraciones competentes. </w:t>
      </w:r>
    </w:p>
    <w:p w14:paraId="2F222B39" w14:textId="0281F813" w:rsidR="00DE17D4" w:rsidRPr="00C26969" w:rsidRDefault="00DE17D4" w:rsidP="00E50D95">
      <w:pPr>
        <w:tabs>
          <w:tab w:val="num" w:pos="1440"/>
        </w:tabs>
        <w:spacing w:before="240" w:after="240" w:line="276" w:lineRule="auto"/>
        <w:jc w:val="both"/>
        <w:rPr>
          <w:rFonts w:ascii="Roboto" w:hAnsi="Roboto"/>
          <w:sz w:val="22"/>
          <w:szCs w:val="22"/>
          <w:lang w:val="es-ES"/>
        </w:rPr>
      </w:pPr>
      <w:r w:rsidRPr="00C26969">
        <w:rPr>
          <w:rFonts w:ascii="Roboto" w:hAnsi="Roboto"/>
          <w:sz w:val="22"/>
          <w:szCs w:val="22"/>
          <w:lang w:val="es-ES"/>
        </w:rPr>
        <w:t>2. Esta contratación responde a la necesidad de incorporar perfiles profesionales con experiencia directa en el ámbito productivo correspondien</w:t>
      </w:r>
      <w:r w:rsidR="00A75E26">
        <w:rPr>
          <w:rFonts w:ascii="Roboto" w:hAnsi="Roboto"/>
          <w:sz w:val="22"/>
          <w:szCs w:val="22"/>
          <w:lang w:val="es-ES"/>
        </w:rPr>
        <w:t>te</w:t>
      </w:r>
      <w:r w:rsidRPr="00C26969">
        <w:rPr>
          <w:rFonts w:ascii="Roboto" w:hAnsi="Roboto"/>
          <w:sz w:val="22"/>
          <w:szCs w:val="22"/>
          <w:lang w:val="es-ES"/>
        </w:rPr>
        <w:t xml:space="preserve"> que contribuyan a enriquecer la formación del alumnado desde una perspectiva aplicada y contextualizada, en el marco de las necesidades formativas autorizadas por </w:t>
      </w:r>
      <w:r w:rsidR="007B565F" w:rsidRPr="00C26969">
        <w:rPr>
          <w:rFonts w:ascii="Roboto" w:hAnsi="Roboto"/>
          <w:sz w:val="22"/>
          <w:szCs w:val="22"/>
          <w:lang w:val="es-ES"/>
        </w:rPr>
        <w:t>la</w:t>
      </w:r>
      <w:r w:rsidR="00A75E26">
        <w:rPr>
          <w:rFonts w:ascii="Roboto" w:hAnsi="Roboto"/>
          <w:sz w:val="22"/>
          <w:szCs w:val="22"/>
          <w:lang w:val="es-ES"/>
        </w:rPr>
        <w:t xml:space="preserve"> </w:t>
      </w:r>
      <w:r w:rsidR="00A75E26" w:rsidRPr="00C26969">
        <w:rPr>
          <w:rFonts w:ascii="Roboto" w:hAnsi="Roboto"/>
          <w:sz w:val="22"/>
          <w:szCs w:val="22"/>
          <w:lang w:val="es-ES"/>
        </w:rPr>
        <w:t>Administración</w:t>
      </w:r>
      <w:r w:rsidR="007B565F" w:rsidRPr="00C26969">
        <w:rPr>
          <w:rFonts w:ascii="Roboto" w:hAnsi="Roboto"/>
          <w:sz w:val="22"/>
          <w:szCs w:val="22"/>
          <w:lang w:val="es-ES"/>
        </w:rPr>
        <w:t xml:space="preserve"> educativa</w:t>
      </w:r>
      <w:r w:rsidRPr="00C26969">
        <w:rPr>
          <w:rFonts w:ascii="Roboto" w:hAnsi="Roboto"/>
          <w:sz w:val="22"/>
          <w:szCs w:val="22"/>
          <w:lang w:val="es-ES"/>
        </w:rPr>
        <w:t xml:space="preserve"> competente.</w:t>
      </w:r>
    </w:p>
    <w:p w14:paraId="72F5C8CC" w14:textId="27F8FAFF" w:rsidR="00ED29E4" w:rsidRPr="00C26969" w:rsidRDefault="00ED29E4" w:rsidP="00ED29E4">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3. La relación contractual establecida no generará, en ningún caso, ningún derecho a la integración en cuerpos docentes regulados por la normativa de función pública, ni supondrá reconocimiento de servicios previos a fin de carrera administrativa, movilidad, consolidación de ocupación ni acceso a procesos selectivos de personal funcionario docente. La contratación se regirá por la normativa laboral vigente y por </w:t>
      </w:r>
      <w:r w:rsidR="00A75E26">
        <w:rPr>
          <w:rFonts w:ascii="Roboto" w:hAnsi="Roboto"/>
          <w:sz w:val="22"/>
          <w:szCs w:val="22"/>
          <w:lang w:val="es-ES"/>
        </w:rPr>
        <w:t>lo</w:t>
      </w:r>
      <w:r w:rsidRPr="00C26969">
        <w:rPr>
          <w:rFonts w:ascii="Roboto" w:hAnsi="Roboto"/>
          <w:sz w:val="22"/>
          <w:szCs w:val="22"/>
          <w:lang w:val="es-ES"/>
        </w:rPr>
        <w:t xml:space="preserve"> que se dispone en la presente orden.</w:t>
      </w:r>
    </w:p>
    <w:p w14:paraId="5A57C875" w14:textId="77777777" w:rsidR="00ED29E4" w:rsidRPr="00C26969" w:rsidRDefault="00ED29E4" w:rsidP="00E50D95">
      <w:pPr>
        <w:tabs>
          <w:tab w:val="num" w:pos="1440"/>
        </w:tabs>
        <w:spacing w:before="240" w:after="240" w:line="276" w:lineRule="auto"/>
        <w:jc w:val="both"/>
        <w:rPr>
          <w:rFonts w:ascii="Roboto" w:hAnsi="Roboto"/>
          <w:sz w:val="22"/>
          <w:szCs w:val="22"/>
          <w:lang w:val="es-ES"/>
        </w:rPr>
      </w:pPr>
    </w:p>
    <w:p w14:paraId="4CE1033F" w14:textId="2C56DAC3" w:rsidR="00DE17D4" w:rsidRPr="00C26969" w:rsidRDefault="00DE17D4" w:rsidP="00BC7297">
      <w:pPr>
        <w:pStyle w:val="Ttulo2"/>
        <w:rPr>
          <w:rFonts w:ascii="Roboto" w:hAnsi="Roboto"/>
          <w:i w:val="0"/>
          <w:iCs w:val="0"/>
          <w:sz w:val="22"/>
          <w:szCs w:val="22"/>
          <w:lang w:val="es-ES"/>
        </w:rPr>
      </w:pPr>
      <w:bookmarkStart w:id="47" w:name="_Toc229747500"/>
      <w:r w:rsidRPr="00C26969">
        <w:rPr>
          <w:rFonts w:ascii="Roboto" w:eastAsia="Times New Roman" w:hAnsi="Roboto" w:cs="Times New Roman"/>
          <w:sz w:val="22"/>
          <w:szCs w:val="22"/>
          <w:lang w:val="es-ES" w:eastAsia="es-ES"/>
        </w:rPr>
        <w:t>Artículo 2</w:t>
      </w:r>
      <w:r w:rsidR="007D6E31" w:rsidRPr="00C26969">
        <w:rPr>
          <w:rFonts w:ascii="Roboto" w:eastAsia="Times New Roman" w:hAnsi="Roboto" w:cs="Times New Roman"/>
          <w:sz w:val="22"/>
          <w:szCs w:val="22"/>
          <w:lang w:val="es-ES" w:eastAsia="es-ES"/>
        </w:rPr>
        <w:t>3</w:t>
      </w:r>
      <w:r w:rsidRPr="00C26969">
        <w:rPr>
          <w:rFonts w:ascii="Roboto" w:eastAsia="Times New Roman" w:hAnsi="Roboto" w:cs="Times New Roman"/>
          <w:sz w:val="22"/>
          <w:szCs w:val="22"/>
          <w:lang w:val="es-ES" w:eastAsia="es-ES"/>
        </w:rPr>
        <w:t xml:space="preserve">. </w:t>
      </w:r>
      <w:r w:rsidRPr="00C26969">
        <w:rPr>
          <w:rFonts w:ascii="Roboto" w:hAnsi="Roboto"/>
          <w:sz w:val="22"/>
          <w:szCs w:val="22"/>
          <w:lang w:val="es-ES"/>
        </w:rPr>
        <w:t>Modalidad contractual</w:t>
      </w:r>
      <w:bookmarkEnd w:id="47"/>
    </w:p>
    <w:p w14:paraId="6F46640C"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1. La contratación del personal experto del sector productivo se formalizará mediante contrato laboral, de acuerdo con el régimen jurídico aplicable al personal laboral de la Generalitat. </w:t>
      </w:r>
    </w:p>
    <w:p w14:paraId="7A790A3B" w14:textId="733C1C35"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2. El contrato se regirá por el Estatuto de los Trabajadores, la legislación estatal básica en materia laboral y de seguridad social, la normativa autonómica aplicable y lo establecido en la presente orden. Todo esto se entenderá sin perjuicio de la normativa específica en materia de contratación pública que result</w:t>
      </w:r>
      <w:r w:rsidR="00BB4EDB">
        <w:rPr>
          <w:rFonts w:ascii="Roboto" w:hAnsi="Roboto"/>
          <w:sz w:val="22"/>
          <w:szCs w:val="22"/>
          <w:lang w:val="es-ES"/>
        </w:rPr>
        <w:t>e</w:t>
      </w:r>
      <w:r w:rsidRPr="00C26969">
        <w:rPr>
          <w:rFonts w:ascii="Roboto" w:hAnsi="Roboto"/>
          <w:sz w:val="22"/>
          <w:szCs w:val="22"/>
          <w:lang w:val="es-ES"/>
        </w:rPr>
        <w:t xml:space="preserve"> de aplicación. </w:t>
      </w:r>
    </w:p>
    <w:p w14:paraId="108A6C9A"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3. La formalización del contrato estará supeditada a la acreditación documental de los requisitos establecidos en esta orden.</w:t>
      </w:r>
    </w:p>
    <w:p w14:paraId="29750A77" w14:textId="192E14D0"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4. Con carácter general, la relación laboral se establecerá mediante contrato indefinido ordinario a tiempo parcial, que será suscrito individualmente con cada persona experta del sector productivo. Las condiciones laborales se </w:t>
      </w:r>
      <w:r w:rsidR="0040637C" w:rsidRPr="00C26969">
        <w:rPr>
          <w:rFonts w:ascii="Roboto" w:hAnsi="Roboto"/>
          <w:sz w:val="22"/>
          <w:szCs w:val="22"/>
          <w:lang w:val="es-ES"/>
        </w:rPr>
        <w:t xml:space="preserve">determinarán </w:t>
      </w:r>
      <w:r w:rsidR="004768AA" w:rsidRPr="00C26969">
        <w:rPr>
          <w:rFonts w:ascii="Roboto" w:hAnsi="Roboto"/>
          <w:sz w:val="22"/>
          <w:szCs w:val="22"/>
          <w:lang w:val="es-ES"/>
        </w:rPr>
        <w:t>dependiendo</w:t>
      </w:r>
      <w:r w:rsidRPr="00C26969">
        <w:rPr>
          <w:rFonts w:ascii="Roboto" w:hAnsi="Roboto"/>
          <w:sz w:val="22"/>
          <w:szCs w:val="22"/>
          <w:lang w:val="es-ES"/>
        </w:rPr>
        <w:t xml:space="preserve"> de la necesidad formativa autorizada, atendida la duración, carga horaria y perfil profesional requerido.</w:t>
      </w:r>
    </w:p>
    <w:p w14:paraId="0A1F4BC1" w14:textId="10338B94"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5. Las condiciones generales del contrato, así como las cláusulas específicas necesarias, recogerán la regulación aplicable en materia de jornada, distribución horaria, retribución y otros aspectos contractuales, con </w:t>
      </w:r>
      <w:r w:rsidR="004768AA" w:rsidRPr="00C26969">
        <w:rPr>
          <w:rFonts w:ascii="Roboto" w:hAnsi="Roboto"/>
          <w:sz w:val="22"/>
          <w:szCs w:val="22"/>
          <w:lang w:val="es-ES"/>
        </w:rPr>
        <w:t>el fin</w:t>
      </w:r>
      <w:r w:rsidRPr="00C26969">
        <w:rPr>
          <w:rFonts w:ascii="Roboto" w:hAnsi="Roboto"/>
          <w:sz w:val="22"/>
          <w:szCs w:val="22"/>
          <w:lang w:val="es-ES"/>
        </w:rPr>
        <w:t xml:space="preserve"> de garantizar la seguridad jurídica y la adecuación funcional del </w:t>
      </w:r>
      <w:r w:rsidR="00847BAE">
        <w:rPr>
          <w:rFonts w:ascii="Roboto" w:hAnsi="Roboto"/>
          <w:sz w:val="22"/>
          <w:szCs w:val="22"/>
          <w:lang w:val="es-ES"/>
        </w:rPr>
        <w:t>puesto</w:t>
      </w:r>
      <w:r w:rsidRPr="00C26969">
        <w:rPr>
          <w:rFonts w:ascii="Roboto" w:hAnsi="Roboto"/>
          <w:sz w:val="22"/>
          <w:szCs w:val="22"/>
          <w:lang w:val="es-ES"/>
        </w:rPr>
        <w:t>.</w:t>
      </w:r>
    </w:p>
    <w:p w14:paraId="6DA9DA64" w14:textId="0DB91D40" w:rsidR="00DE17D4" w:rsidRPr="00C26969" w:rsidRDefault="00DE17D4" w:rsidP="00BC7297">
      <w:pPr>
        <w:pStyle w:val="Ttulo2"/>
        <w:rPr>
          <w:rFonts w:ascii="Roboto" w:hAnsi="Roboto"/>
          <w:i w:val="0"/>
          <w:iCs w:val="0"/>
          <w:sz w:val="22"/>
          <w:szCs w:val="22"/>
          <w:lang w:val="es-ES"/>
        </w:rPr>
      </w:pPr>
      <w:bookmarkStart w:id="48" w:name="_Toc229747501"/>
      <w:r w:rsidRPr="00C26969">
        <w:rPr>
          <w:rFonts w:ascii="Roboto" w:hAnsi="Roboto"/>
          <w:sz w:val="22"/>
          <w:szCs w:val="22"/>
          <w:lang w:val="es-ES"/>
        </w:rPr>
        <w:t>Artículo 2</w:t>
      </w:r>
      <w:r w:rsidR="002331B6" w:rsidRPr="00C26969">
        <w:rPr>
          <w:rFonts w:ascii="Roboto" w:hAnsi="Roboto"/>
          <w:sz w:val="22"/>
          <w:szCs w:val="22"/>
          <w:lang w:val="es-ES"/>
        </w:rPr>
        <w:t>4</w:t>
      </w:r>
      <w:r w:rsidRPr="00C26969">
        <w:rPr>
          <w:rFonts w:ascii="Roboto" w:hAnsi="Roboto"/>
          <w:sz w:val="22"/>
          <w:szCs w:val="22"/>
          <w:lang w:val="es-ES"/>
        </w:rPr>
        <w:t>. Duración y distribución de jornada</w:t>
      </w:r>
      <w:bookmarkEnd w:id="48"/>
    </w:p>
    <w:p w14:paraId="282C1FC5" w14:textId="2E022BE1" w:rsidR="00DE17D4" w:rsidRPr="00C26969" w:rsidRDefault="00DE17D4" w:rsidP="00E50D95">
      <w:pPr>
        <w:autoSpaceDE w:val="0"/>
        <w:adjustRightInd w:val="0"/>
        <w:spacing w:before="240" w:after="240" w:line="276" w:lineRule="auto"/>
        <w:jc w:val="both"/>
        <w:rPr>
          <w:rFonts w:ascii="Roboto" w:hAnsi="Roboto"/>
          <w:sz w:val="22"/>
          <w:szCs w:val="22"/>
          <w:lang w:val="es-ES"/>
        </w:rPr>
      </w:pPr>
      <w:r w:rsidRPr="00C26969">
        <w:rPr>
          <w:rFonts w:ascii="Roboto" w:hAnsi="Roboto"/>
          <w:sz w:val="22"/>
          <w:szCs w:val="22"/>
          <w:lang w:val="es-ES"/>
        </w:rPr>
        <w:t xml:space="preserve">1. La contratación del personal experto del sector productivo tendrá </w:t>
      </w:r>
      <w:r w:rsidR="00821957" w:rsidRPr="00C26969">
        <w:rPr>
          <w:rFonts w:ascii="Roboto" w:hAnsi="Roboto"/>
          <w:sz w:val="22"/>
          <w:szCs w:val="22"/>
          <w:lang w:val="es-ES"/>
        </w:rPr>
        <w:t xml:space="preserve">con carácter general </w:t>
      </w:r>
      <w:r w:rsidR="004F531B" w:rsidRPr="00C26969">
        <w:rPr>
          <w:rFonts w:ascii="Roboto" w:hAnsi="Roboto"/>
          <w:sz w:val="22"/>
          <w:szCs w:val="22"/>
          <w:lang w:val="es-ES"/>
        </w:rPr>
        <w:t>naturaleza</w:t>
      </w:r>
      <w:r w:rsidR="6056A1AC" w:rsidRPr="00C26969">
        <w:rPr>
          <w:rFonts w:ascii="Roboto" w:hAnsi="Roboto"/>
          <w:sz w:val="22"/>
          <w:szCs w:val="22"/>
          <w:lang w:val="es-ES"/>
        </w:rPr>
        <w:t xml:space="preserve"> indefinida</w:t>
      </w:r>
      <w:r w:rsidR="00821957" w:rsidRPr="00C26969">
        <w:rPr>
          <w:rFonts w:ascii="Roboto" w:hAnsi="Roboto"/>
          <w:sz w:val="22"/>
          <w:szCs w:val="22"/>
          <w:lang w:val="es-ES"/>
        </w:rPr>
        <w:t xml:space="preserve"> o la que se establezca en la legislación vigente</w:t>
      </w:r>
      <w:r w:rsidR="154A91C7" w:rsidRPr="00C26969">
        <w:rPr>
          <w:rFonts w:ascii="Roboto" w:hAnsi="Roboto"/>
          <w:sz w:val="22"/>
          <w:szCs w:val="22"/>
          <w:lang w:val="es-ES"/>
        </w:rPr>
        <w:t>.</w:t>
      </w:r>
      <w:r w:rsidRPr="00C26969">
        <w:rPr>
          <w:rFonts w:ascii="Roboto" w:hAnsi="Roboto"/>
          <w:sz w:val="22"/>
          <w:szCs w:val="22"/>
          <w:lang w:val="es-ES"/>
        </w:rPr>
        <w:t xml:space="preserve"> Su mantenimiento estará condicionado a la persistencia de las necesidades formativas que motivan su contratación en los centros públicos de enseñanza no universitaria que imparten Formación Profesional, sin que esto </w:t>
      </w:r>
      <w:r w:rsidR="00213A7D">
        <w:rPr>
          <w:rFonts w:ascii="Roboto" w:hAnsi="Roboto"/>
          <w:sz w:val="22"/>
          <w:szCs w:val="22"/>
          <w:lang w:val="es-ES"/>
        </w:rPr>
        <w:t>afecte</w:t>
      </w:r>
      <w:r w:rsidRPr="00C26969">
        <w:rPr>
          <w:rFonts w:ascii="Roboto" w:hAnsi="Roboto"/>
          <w:sz w:val="22"/>
          <w:szCs w:val="22"/>
          <w:lang w:val="es-ES"/>
        </w:rPr>
        <w:t xml:space="preserve"> la naturaleza indefinida de la relación laboral.</w:t>
      </w:r>
    </w:p>
    <w:p w14:paraId="3FCBA2B5" w14:textId="087AEB6F" w:rsidR="00DE17D4" w:rsidRPr="00C26969" w:rsidRDefault="00DE17D4" w:rsidP="00E50D95">
      <w:pPr>
        <w:autoSpaceDE w:val="0"/>
        <w:adjustRightInd w:val="0"/>
        <w:spacing w:before="240" w:after="240" w:line="276" w:lineRule="auto"/>
        <w:jc w:val="both"/>
        <w:rPr>
          <w:rFonts w:ascii="Roboto" w:hAnsi="Roboto"/>
          <w:sz w:val="22"/>
          <w:szCs w:val="22"/>
          <w:lang w:val="es-ES"/>
        </w:rPr>
      </w:pPr>
      <w:r w:rsidRPr="00C26969">
        <w:rPr>
          <w:rFonts w:ascii="Roboto" w:hAnsi="Roboto"/>
          <w:sz w:val="22"/>
          <w:szCs w:val="22"/>
          <w:lang w:val="es-ES"/>
        </w:rPr>
        <w:t>2. El contrato del personal experto del sector productivo incluirá, además de las horas lectivas asignadas, la correspondiente distribución de horas complementarias, así como las horas de libre disposición que result</w:t>
      </w:r>
      <w:r w:rsidR="004F531B">
        <w:rPr>
          <w:rFonts w:ascii="Roboto" w:hAnsi="Roboto"/>
          <w:sz w:val="22"/>
          <w:szCs w:val="22"/>
          <w:lang w:val="es-ES"/>
        </w:rPr>
        <w:t>e</w:t>
      </w:r>
      <w:r w:rsidRPr="00C26969">
        <w:rPr>
          <w:rFonts w:ascii="Roboto" w:hAnsi="Roboto"/>
          <w:sz w:val="22"/>
          <w:szCs w:val="22"/>
          <w:lang w:val="es-ES"/>
        </w:rPr>
        <w:t xml:space="preserve">n procedentes. La determinación de estos tiempos se </w:t>
      </w:r>
      <w:r w:rsidR="004768AA" w:rsidRPr="00C26969">
        <w:rPr>
          <w:rFonts w:ascii="Roboto" w:hAnsi="Roboto"/>
          <w:sz w:val="22"/>
          <w:szCs w:val="22"/>
          <w:lang w:val="es-ES"/>
        </w:rPr>
        <w:t>hará</w:t>
      </w:r>
      <w:r w:rsidRPr="00C26969">
        <w:rPr>
          <w:rFonts w:ascii="Roboto" w:hAnsi="Roboto"/>
          <w:sz w:val="22"/>
          <w:szCs w:val="22"/>
          <w:lang w:val="es-ES"/>
        </w:rPr>
        <w:t xml:space="preserve"> conforme a los criterios establecidos por </w:t>
      </w:r>
      <w:r w:rsidR="004F531B">
        <w:rPr>
          <w:rFonts w:ascii="Roboto" w:hAnsi="Roboto"/>
          <w:sz w:val="22"/>
          <w:szCs w:val="22"/>
          <w:lang w:val="es-ES"/>
        </w:rPr>
        <w:t xml:space="preserve">la </w:t>
      </w:r>
      <w:r w:rsidR="004F531B" w:rsidRPr="00C26969">
        <w:rPr>
          <w:rFonts w:ascii="Roboto" w:hAnsi="Roboto"/>
          <w:sz w:val="22"/>
          <w:szCs w:val="22"/>
          <w:lang w:val="es-ES"/>
        </w:rPr>
        <w:t>Administración</w:t>
      </w:r>
      <w:r w:rsidR="007B565F" w:rsidRPr="00C26969">
        <w:rPr>
          <w:rFonts w:ascii="Roboto" w:hAnsi="Roboto"/>
          <w:sz w:val="22"/>
          <w:szCs w:val="22"/>
          <w:lang w:val="es-ES"/>
        </w:rPr>
        <w:t xml:space="preserve"> educativa</w:t>
      </w:r>
      <w:r w:rsidRPr="00C26969">
        <w:rPr>
          <w:rFonts w:ascii="Roboto" w:hAnsi="Roboto"/>
          <w:sz w:val="22"/>
          <w:szCs w:val="22"/>
          <w:lang w:val="es-ES"/>
        </w:rPr>
        <w:t xml:space="preserve"> competente y a las necesidades organizativas del centro.</w:t>
      </w:r>
    </w:p>
    <w:p w14:paraId="022DC0F1" w14:textId="404D1005" w:rsidR="00DE17D4" w:rsidRPr="00C26969" w:rsidRDefault="00DE17D4" w:rsidP="00E50D95">
      <w:pPr>
        <w:autoSpaceDE w:val="0"/>
        <w:adjustRightInd w:val="0"/>
        <w:spacing w:before="240" w:after="240" w:line="276" w:lineRule="auto"/>
        <w:jc w:val="both"/>
        <w:rPr>
          <w:rFonts w:ascii="Roboto" w:hAnsi="Roboto"/>
          <w:sz w:val="22"/>
          <w:szCs w:val="22"/>
          <w:lang w:val="es-ES"/>
        </w:rPr>
      </w:pPr>
      <w:r w:rsidRPr="00C26969">
        <w:rPr>
          <w:rFonts w:ascii="Roboto" w:hAnsi="Roboto"/>
          <w:sz w:val="22"/>
          <w:szCs w:val="22"/>
          <w:lang w:val="es-ES"/>
        </w:rPr>
        <w:t xml:space="preserve">3. Las horas complementarias se destinarán a las funciones previstas en el artículo 9 de esta orden y su asignación y distribución se </w:t>
      </w:r>
      <w:r w:rsidR="004768AA" w:rsidRPr="00C26969">
        <w:rPr>
          <w:rFonts w:ascii="Roboto" w:hAnsi="Roboto"/>
          <w:sz w:val="22"/>
          <w:szCs w:val="22"/>
          <w:lang w:val="es-ES"/>
        </w:rPr>
        <w:t>hará</w:t>
      </w:r>
      <w:r w:rsidRPr="00C26969">
        <w:rPr>
          <w:rFonts w:ascii="Roboto" w:hAnsi="Roboto"/>
          <w:sz w:val="22"/>
          <w:szCs w:val="22"/>
          <w:lang w:val="es-ES"/>
        </w:rPr>
        <w:t xml:space="preserve"> de conformidad con las directrices </w:t>
      </w:r>
      <w:r w:rsidRPr="00C26969">
        <w:rPr>
          <w:rFonts w:ascii="Roboto" w:hAnsi="Roboto"/>
          <w:sz w:val="22"/>
          <w:szCs w:val="22"/>
          <w:lang w:val="es-ES"/>
        </w:rPr>
        <w:lastRenderedPageBreak/>
        <w:t xml:space="preserve">establecidas por la dirección general con competencias en materia de personal docente, garantizando su coherencia con el proyecto educativo del centro y su adecuación a los recursos </w:t>
      </w:r>
      <w:r w:rsidR="006E26F7" w:rsidRPr="00C26969">
        <w:rPr>
          <w:rFonts w:ascii="Roboto" w:hAnsi="Roboto"/>
          <w:sz w:val="22"/>
          <w:szCs w:val="22"/>
          <w:lang w:val="es-ES"/>
        </w:rPr>
        <w:t>disponibles.</w:t>
      </w:r>
    </w:p>
    <w:p w14:paraId="304F8018" w14:textId="083C32A1" w:rsidR="00DE17D4" w:rsidRPr="00C26969" w:rsidRDefault="00DE17D4" w:rsidP="00E50D95">
      <w:pPr>
        <w:autoSpaceDE w:val="0"/>
        <w:adjustRightInd w:val="0"/>
        <w:spacing w:before="240" w:after="240" w:line="276" w:lineRule="auto"/>
        <w:jc w:val="both"/>
        <w:rPr>
          <w:rFonts w:ascii="Roboto" w:hAnsi="Roboto"/>
          <w:sz w:val="22"/>
          <w:szCs w:val="22"/>
          <w:lang w:val="es-ES"/>
        </w:rPr>
      </w:pPr>
      <w:r w:rsidRPr="00C26969">
        <w:rPr>
          <w:rFonts w:ascii="Roboto" w:hAnsi="Roboto"/>
          <w:sz w:val="22"/>
          <w:szCs w:val="22"/>
          <w:lang w:val="es-ES"/>
        </w:rPr>
        <w:t xml:space="preserve">4. La jornada laboral del personal experto del sector productivo contratado en centros públicos no universitarios se determinará, con carácter general, </w:t>
      </w:r>
      <w:r w:rsidR="004768AA" w:rsidRPr="00C26969">
        <w:rPr>
          <w:rFonts w:ascii="Roboto" w:hAnsi="Roboto"/>
          <w:sz w:val="22"/>
          <w:szCs w:val="22"/>
          <w:lang w:val="es-ES"/>
        </w:rPr>
        <w:t>dependiendo</w:t>
      </w:r>
      <w:r w:rsidRPr="00C26969">
        <w:rPr>
          <w:rFonts w:ascii="Roboto" w:hAnsi="Roboto"/>
          <w:sz w:val="22"/>
          <w:szCs w:val="22"/>
          <w:lang w:val="es-ES"/>
        </w:rPr>
        <w:t xml:space="preserve"> de la carga lectiva asignada a cada módulo, atendiendo criterios objetivos de organización docente vinculados a las necesidades pedagógicas y organizativas del centro.</w:t>
      </w:r>
    </w:p>
    <w:p w14:paraId="74F1E871" w14:textId="07486E4C" w:rsidR="00DE17D4" w:rsidRPr="00C26969" w:rsidRDefault="00DE17D4" w:rsidP="00E50D95">
      <w:pPr>
        <w:autoSpaceDE w:val="0"/>
        <w:adjustRightInd w:val="0"/>
        <w:spacing w:before="240" w:after="240" w:line="276" w:lineRule="auto"/>
        <w:jc w:val="both"/>
        <w:rPr>
          <w:rFonts w:ascii="Roboto" w:hAnsi="Roboto"/>
          <w:sz w:val="22"/>
          <w:szCs w:val="22"/>
          <w:lang w:val="es-ES"/>
        </w:rPr>
      </w:pPr>
      <w:r w:rsidRPr="00C26969">
        <w:rPr>
          <w:rFonts w:ascii="Roboto" w:hAnsi="Roboto"/>
          <w:sz w:val="22"/>
          <w:szCs w:val="22"/>
          <w:lang w:val="es-ES"/>
        </w:rPr>
        <w:t xml:space="preserve">5. La distribución efectiva de la jornada laboral podrá ser revisada anualmente, </w:t>
      </w:r>
      <w:r w:rsidR="004768AA" w:rsidRPr="00C26969">
        <w:rPr>
          <w:rFonts w:ascii="Roboto" w:hAnsi="Roboto"/>
          <w:sz w:val="22"/>
          <w:szCs w:val="22"/>
          <w:lang w:val="es-ES"/>
        </w:rPr>
        <w:t>dependiendo</w:t>
      </w:r>
      <w:r w:rsidRPr="00C26969">
        <w:rPr>
          <w:rFonts w:ascii="Roboto" w:hAnsi="Roboto"/>
          <w:sz w:val="22"/>
          <w:szCs w:val="22"/>
          <w:lang w:val="es-ES"/>
        </w:rPr>
        <w:t xml:space="preserve"> de la planificación docente, sin que esto impli</w:t>
      </w:r>
      <w:r w:rsidR="004F531B">
        <w:rPr>
          <w:rFonts w:ascii="Roboto" w:hAnsi="Roboto"/>
          <w:sz w:val="22"/>
          <w:szCs w:val="22"/>
          <w:lang w:val="es-ES"/>
        </w:rPr>
        <w:t>que</w:t>
      </w:r>
      <w:r w:rsidRPr="00C26969">
        <w:rPr>
          <w:rFonts w:ascii="Roboto" w:hAnsi="Roboto"/>
          <w:sz w:val="22"/>
          <w:szCs w:val="22"/>
          <w:lang w:val="es-ES"/>
        </w:rPr>
        <w:t xml:space="preserve"> modificación de la naturaleza indefinida del contrato.</w:t>
      </w:r>
    </w:p>
    <w:p w14:paraId="7F6F3214" w14:textId="4CC63FF0" w:rsidR="00DE17D4" w:rsidRPr="00C26969" w:rsidRDefault="00DE17D4" w:rsidP="00E50D95">
      <w:pPr>
        <w:autoSpaceDE w:val="0"/>
        <w:adjustRightInd w:val="0"/>
        <w:spacing w:before="240" w:after="240" w:line="276" w:lineRule="auto"/>
        <w:jc w:val="both"/>
        <w:rPr>
          <w:rFonts w:ascii="Roboto" w:hAnsi="Roboto"/>
          <w:sz w:val="22"/>
          <w:szCs w:val="22"/>
          <w:lang w:val="es-ES"/>
        </w:rPr>
      </w:pPr>
      <w:r w:rsidRPr="00C26969">
        <w:rPr>
          <w:rFonts w:ascii="Roboto" w:hAnsi="Roboto"/>
          <w:sz w:val="22"/>
          <w:szCs w:val="22"/>
          <w:lang w:val="es-ES"/>
        </w:rPr>
        <w:t xml:space="preserve">6. Adicionalmente, podrán acordarse modificaciones de la jornada entre </w:t>
      </w:r>
      <w:r w:rsidR="007B565F" w:rsidRPr="00C26969">
        <w:rPr>
          <w:rFonts w:ascii="Roboto" w:hAnsi="Roboto"/>
          <w:sz w:val="22"/>
          <w:szCs w:val="22"/>
          <w:lang w:val="es-ES"/>
        </w:rPr>
        <w:t>la</w:t>
      </w:r>
      <w:r w:rsidR="004F531B">
        <w:rPr>
          <w:rFonts w:ascii="Roboto" w:hAnsi="Roboto"/>
          <w:sz w:val="22"/>
          <w:szCs w:val="22"/>
          <w:lang w:val="es-ES"/>
        </w:rPr>
        <w:t xml:space="preserve"> </w:t>
      </w:r>
      <w:r w:rsidR="004F531B" w:rsidRPr="00C26969">
        <w:rPr>
          <w:rFonts w:ascii="Roboto" w:hAnsi="Roboto"/>
          <w:sz w:val="22"/>
          <w:szCs w:val="22"/>
          <w:lang w:val="es-ES"/>
        </w:rPr>
        <w:t>Administración</w:t>
      </w:r>
      <w:r w:rsidR="007B565F" w:rsidRPr="00C26969">
        <w:rPr>
          <w:rFonts w:ascii="Roboto" w:hAnsi="Roboto"/>
          <w:sz w:val="22"/>
          <w:szCs w:val="22"/>
          <w:lang w:val="es-ES"/>
        </w:rPr>
        <w:t xml:space="preserve"> educativa</w:t>
      </w:r>
      <w:r w:rsidRPr="00C26969">
        <w:rPr>
          <w:rFonts w:ascii="Roboto" w:hAnsi="Roboto"/>
          <w:sz w:val="22"/>
          <w:szCs w:val="22"/>
          <w:lang w:val="es-ES"/>
        </w:rPr>
        <w:t xml:space="preserve"> y la persona contratada, siempre dentro de los límites establecidos por la normativa laboral y educativa vigente.</w:t>
      </w:r>
    </w:p>
    <w:p w14:paraId="67E1335B" w14:textId="20278E9E" w:rsidR="00DE17D4" w:rsidRPr="00C26969" w:rsidRDefault="00DE17D4" w:rsidP="00BC7297">
      <w:pPr>
        <w:pStyle w:val="Ttulo2"/>
        <w:rPr>
          <w:rFonts w:ascii="Roboto" w:hAnsi="Roboto"/>
          <w:b w:val="0"/>
          <w:bCs w:val="0"/>
          <w:sz w:val="22"/>
          <w:szCs w:val="22"/>
          <w:lang w:val="es-ES"/>
        </w:rPr>
      </w:pPr>
      <w:bookmarkStart w:id="49" w:name="_Toc229747502"/>
      <w:r w:rsidRPr="00C26969">
        <w:rPr>
          <w:rFonts w:ascii="Roboto" w:hAnsi="Roboto"/>
          <w:sz w:val="22"/>
          <w:szCs w:val="22"/>
          <w:lang w:val="es-ES"/>
        </w:rPr>
        <w:t>Artículo 2</w:t>
      </w:r>
      <w:r w:rsidR="00AA0A31" w:rsidRPr="00C26969">
        <w:rPr>
          <w:rFonts w:ascii="Roboto" w:hAnsi="Roboto"/>
          <w:sz w:val="22"/>
          <w:szCs w:val="22"/>
          <w:lang w:val="es-ES"/>
        </w:rPr>
        <w:t>5</w:t>
      </w:r>
      <w:r w:rsidRPr="00C26969">
        <w:rPr>
          <w:rFonts w:ascii="Roboto" w:hAnsi="Roboto"/>
          <w:sz w:val="22"/>
          <w:szCs w:val="22"/>
          <w:lang w:val="es-ES"/>
        </w:rPr>
        <w:t>. Retribuciones aplicables al personal experto del sector productivo</w:t>
      </w:r>
      <w:bookmarkEnd w:id="49"/>
    </w:p>
    <w:p w14:paraId="457C2145" w14:textId="70D33B6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1. El personal experto del sector productivo incorporado para la impartición de módulos profesionales en las enseñanzas de Formación Profesional será contratado en régimen laboral y percibirá una retribución equivalente, en proporción al tiempo de contratación autorizado, a la correspondiente al personal funcionario docente no universitario del cuerpo que se determine </w:t>
      </w:r>
      <w:r w:rsidR="004768AA" w:rsidRPr="00C26969">
        <w:rPr>
          <w:rFonts w:ascii="Roboto" w:hAnsi="Roboto"/>
          <w:sz w:val="22"/>
          <w:szCs w:val="22"/>
          <w:lang w:val="es-ES"/>
        </w:rPr>
        <w:t>dependiendo</w:t>
      </w:r>
      <w:r w:rsidRPr="00C26969">
        <w:rPr>
          <w:rFonts w:ascii="Roboto" w:hAnsi="Roboto"/>
          <w:sz w:val="22"/>
          <w:szCs w:val="22"/>
          <w:lang w:val="es-ES"/>
        </w:rPr>
        <w:t xml:space="preserve"> del módulo profesional asignado.</w:t>
      </w:r>
    </w:p>
    <w:p w14:paraId="35808F9A" w14:textId="0C06AE14" w:rsidR="00DE17D4" w:rsidRPr="00C26969" w:rsidRDefault="007608CC"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2</w:t>
      </w:r>
      <w:r w:rsidR="00DE17D4" w:rsidRPr="00C26969">
        <w:rPr>
          <w:rFonts w:ascii="Roboto" w:hAnsi="Roboto"/>
          <w:sz w:val="22"/>
          <w:szCs w:val="22"/>
          <w:lang w:val="es-ES"/>
        </w:rPr>
        <w:t xml:space="preserve">. </w:t>
      </w:r>
      <w:r w:rsidR="00DE17D4" w:rsidRPr="00C26969">
        <w:rPr>
          <w:rFonts w:ascii="Roboto" w:eastAsia="Times New Roman" w:hAnsi="Roboto"/>
          <w:sz w:val="22"/>
          <w:szCs w:val="22"/>
          <w:lang w:val="es-ES" w:eastAsia="es-ES"/>
        </w:rPr>
        <w:t xml:space="preserve">La jornada retribuida comprenderá las horas lectivas correspondientes al módulo o módulos </w:t>
      </w:r>
      <w:bookmarkStart w:id="50" w:name="_Hlk220673121"/>
      <w:r w:rsidR="00DE17D4" w:rsidRPr="00C26969">
        <w:rPr>
          <w:rFonts w:ascii="Roboto" w:eastAsia="Times New Roman" w:hAnsi="Roboto"/>
          <w:sz w:val="22"/>
          <w:szCs w:val="22"/>
          <w:lang w:val="es-ES" w:eastAsia="es-ES"/>
        </w:rPr>
        <w:t>asignados, la parte proporcional de horas complementarias que result</w:t>
      </w:r>
      <w:r w:rsidR="009C41B5">
        <w:rPr>
          <w:rFonts w:ascii="Roboto" w:eastAsia="Times New Roman" w:hAnsi="Roboto"/>
          <w:sz w:val="22"/>
          <w:szCs w:val="22"/>
          <w:lang w:val="es-ES" w:eastAsia="es-ES"/>
        </w:rPr>
        <w:t>e</w:t>
      </w:r>
      <w:r w:rsidR="00DE17D4" w:rsidRPr="00C26969">
        <w:rPr>
          <w:rFonts w:ascii="Roboto" w:eastAsia="Times New Roman" w:hAnsi="Roboto"/>
          <w:sz w:val="22"/>
          <w:szCs w:val="22"/>
          <w:lang w:val="es-ES" w:eastAsia="es-ES"/>
        </w:rPr>
        <w:t xml:space="preserve"> de </w:t>
      </w:r>
      <w:bookmarkEnd w:id="50"/>
      <w:r w:rsidR="00213A7D">
        <w:rPr>
          <w:rFonts w:ascii="Roboto" w:eastAsia="Times New Roman" w:hAnsi="Roboto"/>
          <w:sz w:val="22"/>
          <w:szCs w:val="22"/>
          <w:lang w:val="es-ES" w:eastAsia="es-ES"/>
        </w:rPr>
        <w:t>aplicación,</w:t>
      </w:r>
      <w:r w:rsidRPr="00C26969">
        <w:rPr>
          <w:rFonts w:ascii="Roboto" w:eastAsia="Times New Roman" w:hAnsi="Roboto"/>
          <w:sz w:val="22"/>
          <w:szCs w:val="22"/>
          <w:lang w:val="es-ES" w:eastAsia="es-ES"/>
        </w:rPr>
        <w:t xml:space="preserve"> así como las horas de libre disposición,</w:t>
      </w:r>
      <w:r w:rsidR="00DE17D4" w:rsidRPr="00C26969">
        <w:rPr>
          <w:rFonts w:ascii="Roboto" w:eastAsia="Times New Roman" w:hAnsi="Roboto"/>
          <w:sz w:val="22"/>
          <w:szCs w:val="22"/>
          <w:lang w:val="es-ES" w:eastAsia="es-ES"/>
        </w:rPr>
        <w:t xml:space="preserve"> de acuerdo con lo </w:t>
      </w:r>
      <w:r w:rsidR="00213A7D" w:rsidRPr="00C26969">
        <w:rPr>
          <w:rFonts w:ascii="Roboto" w:eastAsia="Times New Roman" w:hAnsi="Roboto"/>
          <w:sz w:val="22"/>
          <w:szCs w:val="22"/>
          <w:lang w:val="es-ES" w:eastAsia="es-ES"/>
        </w:rPr>
        <w:t>dispuesto en</w:t>
      </w:r>
      <w:r w:rsidR="00DE17D4" w:rsidRPr="00C26969">
        <w:rPr>
          <w:rFonts w:ascii="Roboto" w:eastAsia="Times New Roman" w:hAnsi="Roboto"/>
          <w:sz w:val="22"/>
          <w:szCs w:val="22"/>
          <w:lang w:val="es-ES" w:eastAsia="es-ES"/>
        </w:rPr>
        <w:t xml:space="preserve"> la presente orden</w:t>
      </w:r>
      <w:r w:rsidR="00DE17D4" w:rsidRPr="00C26969">
        <w:rPr>
          <w:rFonts w:ascii="Roboto" w:hAnsi="Roboto"/>
          <w:sz w:val="22"/>
          <w:szCs w:val="22"/>
          <w:lang w:val="es-ES"/>
        </w:rPr>
        <w:t>.</w:t>
      </w:r>
    </w:p>
    <w:p w14:paraId="2011CE94" w14:textId="70001BC7" w:rsidR="00DE17D4" w:rsidRPr="00C26969" w:rsidRDefault="007608CC"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3</w:t>
      </w:r>
      <w:r w:rsidR="00DE17D4" w:rsidRPr="00C26969">
        <w:rPr>
          <w:rFonts w:ascii="Roboto" w:hAnsi="Roboto"/>
          <w:sz w:val="22"/>
          <w:szCs w:val="22"/>
          <w:lang w:val="es-ES"/>
        </w:rPr>
        <w:t xml:space="preserve">. Las retribuciones se calcularán tomando como referencia el cuerpo docente al cual se equipare cada </w:t>
      </w:r>
      <w:r w:rsidR="00847BAE">
        <w:rPr>
          <w:rFonts w:ascii="Roboto" w:hAnsi="Roboto"/>
          <w:sz w:val="22"/>
          <w:szCs w:val="22"/>
          <w:lang w:val="es-ES"/>
        </w:rPr>
        <w:t>puesto</w:t>
      </w:r>
      <w:r w:rsidR="00DE17D4" w:rsidRPr="00C26969">
        <w:rPr>
          <w:rFonts w:ascii="Roboto" w:hAnsi="Roboto"/>
          <w:sz w:val="22"/>
          <w:szCs w:val="22"/>
          <w:lang w:val="es-ES"/>
        </w:rPr>
        <w:t xml:space="preserve">, según </w:t>
      </w:r>
      <w:r w:rsidR="009C41B5">
        <w:rPr>
          <w:rFonts w:ascii="Roboto" w:hAnsi="Roboto"/>
          <w:sz w:val="22"/>
          <w:szCs w:val="22"/>
          <w:lang w:val="es-ES"/>
        </w:rPr>
        <w:t>lo</w:t>
      </w:r>
      <w:r w:rsidR="00DE17D4" w:rsidRPr="00C26969">
        <w:rPr>
          <w:rFonts w:ascii="Roboto" w:hAnsi="Roboto"/>
          <w:sz w:val="22"/>
          <w:szCs w:val="22"/>
          <w:lang w:val="es-ES"/>
        </w:rPr>
        <w:t xml:space="preserve"> determinado por la </w:t>
      </w:r>
      <w:r w:rsidR="00847BAE">
        <w:rPr>
          <w:rFonts w:ascii="Roboto" w:hAnsi="Roboto"/>
          <w:sz w:val="22"/>
          <w:szCs w:val="22"/>
          <w:lang w:val="es-ES"/>
        </w:rPr>
        <w:t>c</w:t>
      </w:r>
      <w:r w:rsidR="00DE17D4" w:rsidRPr="00C26969">
        <w:rPr>
          <w:rFonts w:ascii="Roboto" w:hAnsi="Roboto"/>
          <w:sz w:val="22"/>
          <w:szCs w:val="22"/>
          <w:lang w:val="es-ES"/>
        </w:rPr>
        <w:t>onseller</w:t>
      </w:r>
      <w:r w:rsidR="00847BAE">
        <w:rPr>
          <w:rFonts w:ascii="Roboto" w:hAnsi="Roboto"/>
          <w:sz w:val="22"/>
          <w:szCs w:val="22"/>
          <w:lang w:val="es-ES"/>
        </w:rPr>
        <w:t>i</w:t>
      </w:r>
      <w:r w:rsidR="00DE17D4" w:rsidRPr="00C26969">
        <w:rPr>
          <w:rFonts w:ascii="Roboto" w:hAnsi="Roboto"/>
          <w:sz w:val="22"/>
          <w:szCs w:val="22"/>
          <w:lang w:val="es-ES"/>
        </w:rPr>
        <w:t>a competente en materia de personal docente, atendido el contenido y naturaleza de las funciones a ejercer.</w:t>
      </w:r>
    </w:p>
    <w:p w14:paraId="662ED01E" w14:textId="01BCB020" w:rsidR="00DE17D4" w:rsidRPr="00C26969" w:rsidRDefault="007608CC"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4</w:t>
      </w:r>
      <w:r w:rsidR="00DE17D4" w:rsidRPr="00C26969">
        <w:rPr>
          <w:rFonts w:ascii="Roboto" w:hAnsi="Roboto"/>
          <w:sz w:val="22"/>
          <w:szCs w:val="22"/>
          <w:lang w:val="es-ES"/>
        </w:rPr>
        <w:t xml:space="preserve">. En los supuestos en que la normativa reguladora de las enseñanzas no atribuya una especialidad docente concreta, la </w:t>
      </w:r>
      <w:r w:rsidR="00847BAE">
        <w:rPr>
          <w:rFonts w:ascii="Roboto" w:hAnsi="Roboto"/>
          <w:sz w:val="22"/>
          <w:szCs w:val="22"/>
          <w:lang w:val="es-ES"/>
        </w:rPr>
        <w:t>c</w:t>
      </w:r>
      <w:r w:rsidR="00DE17D4" w:rsidRPr="00C26969">
        <w:rPr>
          <w:rFonts w:ascii="Roboto" w:hAnsi="Roboto"/>
          <w:sz w:val="22"/>
          <w:szCs w:val="22"/>
          <w:lang w:val="es-ES"/>
        </w:rPr>
        <w:t>onseller</w:t>
      </w:r>
      <w:r w:rsidR="00847BAE">
        <w:rPr>
          <w:rFonts w:ascii="Roboto" w:hAnsi="Roboto"/>
          <w:sz w:val="22"/>
          <w:szCs w:val="22"/>
          <w:lang w:val="es-ES"/>
        </w:rPr>
        <w:t>i</w:t>
      </w:r>
      <w:r w:rsidR="00DE17D4" w:rsidRPr="00C26969">
        <w:rPr>
          <w:rFonts w:ascii="Roboto" w:hAnsi="Roboto"/>
          <w:sz w:val="22"/>
          <w:szCs w:val="22"/>
          <w:lang w:val="es-ES"/>
        </w:rPr>
        <w:t xml:space="preserve">a competente establecerá, mediante resolución, el cuerpo de funcionarios docentes al cual tenga que equipararse el personal experto a efectos retributivos. Esta equiparación se </w:t>
      </w:r>
      <w:r w:rsidR="004768AA" w:rsidRPr="00C26969">
        <w:rPr>
          <w:rFonts w:ascii="Roboto" w:hAnsi="Roboto"/>
          <w:sz w:val="22"/>
          <w:szCs w:val="22"/>
          <w:lang w:val="es-ES"/>
        </w:rPr>
        <w:t>hará</w:t>
      </w:r>
      <w:r w:rsidR="00DE17D4" w:rsidRPr="00C26969">
        <w:rPr>
          <w:rFonts w:ascii="Roboto" w:hAnsi="Roboto"/>
          <w:sz w:val="22"/>
          <w:szCs w:val="22"/>
          <w:lang w:val="es-ES"/>
        </w:rPr>
        <w:t xml:space="preserve"> considerando:</w:t>
      </w:r>
    </w:p>
    <w:p w14:paraId="2CF2EC43" w14:textId="77777777" w:rsidR="00DE17D4" w:rsidRPr="00C26969" w:rsidRDefault="00DE17D4" w:rsidP="00E50D95">
      <w:pPr>
        <w:pStyle w:val="Prrafodelista"/>
        <w:numPr>
          <w:ilvl w:val="0"/>
          <w:numId w:val="3"/>
        </w:numPr>
        <w:spacing w:before="240" w:after="240" w:line="276" w:lineRule="auto"/>
        <w:jc w:val="both"/>
        <w:rPr>
          <w:rFonts w:ascii="Roboto" w:hAnsi="Roboto"/>
          <w:sz w:val="22"/>
          <w:szCs w:val="22"/>
          <w:lang w:val="es-ES"/>
        </w:rPr>
      </w:pPr>
      <w:r w:rsidRPr="00C26969">
        <w:rPr>
          <w:rFonts w:ascii="Roboto" w:hAnsi="Roboto"/>
          <w:sz w:val="22"/>
          <w:szCs w:val="22"/>
          <w:lang w:val="es-ES"/>
        </w:rPr>
        <w:t>La familia profesional y el módulo formativo asignado.</w:t>
      </w:r>
    </w:p>
    <w:p w14:paraId="7E5E8640" w14:textId="16A0BE0F" w:rsidR="00DE17D4" w:rsidRPr="00C26969" w:rsidRDefault="00DE17D4" w:rsidP="00E50D95">
      <w:pPr>
        <w:pStyle w:val="Prrafodelista"/>
        <w:numPr>
          <w:ilvl w:val="0"/>
          <w:numId w:val="3"/>
        </w:numPr>
        <w:spacing w:before="240" w:after="240" w:line="276" w:lineRule="auto"/>
        <w:jc w:val="both"/>
        <w:rPr>
          <w:rFonts w:ascii="Roboto" w:hAnsi="Roboto"/>
          <w:sz w:val="22"/>
          <w:szCs w:val="22"/>
          <w:lang w:val="es-ES"/>
        </w:rPr>
      </w:pPr>
      <w:r w:rsidRPr="00C26969">
        <w:rPr>
          <w:rFonts w:ascii="Roboto" w:hAnsi="Roboto"/>
          <w:sz w:val="22"/>
          <w:szCs w:val="22"/>
          <w:lang w:val="es-ES"/>
        </w:rPr>
        <w:t>Las funciones específicas que se des</w:t>
      </w:r>
      <w:r w:rsidR="0026162B">
        <w:rPr>
          <w:rFonts w:ascii="Roboto" w:hAnsi="Roboto"/>
          <w:sz w:val="22"/>
          <w:szCs w:val="22"/>
          <w:lang w:val="es-ES"/>
        </w:rPr>
        <w:t>ar</w:t>
      </w:r>
      <w:r w:rsidRPr="00C26969">
        <w:rPr>
          <w:rFonts w:ascii="Roboto" w:hAnsi="Roboto"/>
          <w:sz w:val="22"/>
          <w:szCs w:val="22"/>
          <w:lang w:val="es-ES"/>
        </w:rPr>
        <w:t>rollan en el centro educativo.</w:t>
      </w:r>
    </w:p>
    <w:p w14:paraId="0B514322" w14:textId="77777777" w:rsidR="00DE17D4" w:rsidRPr="00C26969" w:rsidRDefault="00DE17D4" w:rsidP="00E50D95">
      <w:pPr>
        <w:pStyle w:val="Prrafodelista"/>
        <w:numPr>
          <w:ilvl w:val="0"/>
          <w:numId w:val="3"/>
        </w:numPr>
        <w:spacing w:before="240" w:after="240" w:line="276" w:lineRule="auto"/>
        <w:jc w:val="both"/>
        <w:rPr>
          <w:rFonts w:ascii="Roboto" w:hAnsi="Roboto"/>
          <w:sz w:val="22"/>
          <w:szCs w:val="22"/>
          <w:lang w:val="es-ES"/>
        </w:rPr>
      </w:pPr>
      <w:r w:rsidRPr="00C26969">
        <w:rPr>
          <w:rFonts w:ascii="Roboto" w:hAnsi="Roboto"/>
          <w:sz w:val="22"/>
          <w:szCs w:val="22"/>
          <w:lang w:val="es-ES"/>
        </w:rPr>
        <w:t>La experiencia profesional directamente relacionada con el módulo asignado.</w:t>
      </w:r>
    </w:p>
    <w:p w14:paraId="478928D2"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lastRenderedPageBreak/>
        <w:t>6. Las retribuciones percibidas por el personal experto del sector productivo serán compatibles con otras actividades profesionales, siempre que no concurra causa de incompatibilidad conforme a la normativa vigente.</w:t>
      </w:r>
    </w:p>
    <w:p w14:paraId="7EE7B429" w14:textId="446CBCC5" w:rsidR="0055129B" w:rsidRPr="00C26969" w:rsidRDefault="0055129B" w:rsidP="0055129B">
      <w:pPr>
        <w:pStyle w:val="Ttulo2"/>
        <w:rPr>
          <w:rFonts w:ascii="Roboto" w:hAnsi="Roboto"/>
          <w:i w:val="0"/>
          <w:iCs w:val="0"/>
          <w:sz w:val="22"/>
          <w:szCs w:val="22"/>
          <w:lang w:val="es-ES"/>
        </w:rPr>
      </w:pPr>
      <w:bookmarkStart w:id="51" w:name="_Toc223678133"/>
      <w:bookmarkStart w:id="52" w:name="_Toc229747503"/>
      <w:r w:rsidRPr="00C26969">
        <w:rPr>
          <w:rFonts w:ascii="Roboto" w:hAnsi="Roboto"/>
          <w:sz w:val="22"/>
          <w:szCs w:val="22"/>
          <w:lang w:val="es-ES"/>
        </w:rPr>
        <w:t>Artículo 26. Exclusión del complemento por formación permanente</w:t>
      </w:r>
      <w:bookmarkEnd w:id="51"/>
      <w:bookmarkEnd w:id="52"/>
    </w:p>
    <w:p w14:paraId="19F78427" w14:textId="252FF054" w:rsidR="0055129B" w:rsidRPr="00C26969" w:rsidRDefault="0055129B" w:rsidP="0055129B">
      <w:pPr>
        <w:spacing w:before="240" w:after="240" w:line="276" w:lineRule="auto"/>
        <w:jc w:val="both"/>
        <w:rPr>
          <w:rFonts w:ascii="Roboto" w:hAnsi="Roboto"/>
          <w:sz w:val="22"/>
          <w:szCs w:val="22"/>
          <w:lang w:val="es-ES" w:eastAsia="es-ES"/>
        </w:rPr>
      </w:pPr>
      <w:r w:rsidRPr="00C26969">
        <w:rPr>
          <w:rFonts w:ascii="Roboto" w:hAnsi="Roboto"/>
          <w:sz w:val="22"/>
          <w:szCs w:val="22"/>
          <w:lang w:val="es-ES" w:eastAsia="es-ES"/>
        </w:rPr>
        <w:t xml:space="preserve">De acuerdo con lo dispuesto en el artículo 1 del Decreto 164/2017, de 27 de octubre, queda excluido de la percepción del complemento retributivo por formación permanente el personal experto del sector productivo incorporado para la impartición de módulos profesionales de Formación Profesional, </w:t>
      </w:r>
      <w:r w:rsidR="009C41B5">
        <w:rPr>
          <w:rFonts w:ascii="Roboto" w:hAnsi="Roboto"/>
          <w:sz w:val="22"/>
          <w:szCs w:val="22"/>
          <w:lang w:val="es-ES" w:eastAsia="es-ES"/>
        </w:rPr>
        <w:t>cuya vinculación</w:t>
      </w:r>
      <w:r w:rsidRPr="00C26969">
        <w:rPr>
          <w:rFonts w:ascii="Roboto" w:hAnsi="Roboto"/>
          <w:sz w:val="22"/>
          <w:szCs w:val="22"/>
          <w:lang w:val="es-ES" w:eastAsia="es-ES"/>
        </w:rPr>
        <w:t xml:space="preserve"> con la </w:t>
      </w:r>
      <w:r w:rsidR="009C41B5" w:rsidRPr="00C26969">
        <w:rPr>
          <w:rFonts w:ascii="Roboto" w:hAnsi="Roboto"/>
          <w:sz w:val="22"/>
          <w:szCs w:val="22"/>
          <w:lang w:val="es-ES" w:eastAsia="es-ES"/>
        </w:rPr>
        <w:t>Administración</w:t>
      </w:r>
      <w:r w:rsidRPr="00C26969">
        <w:rPr>
          <w:rFonts w:ascii="Roboto" w:hAnsi="Roboto"/>
          <w:sz w:val="22"/>
          <w:szCs w:val="22"/>
          <w:lang w:val="es-ES" w:eastAsia="es-ES"/>
        </w:rPr>
        <w:t xml:space="preserve"> educativa se formaliza mediante contrato laboral específico, según lo previsto en el artículo 95.2 de la Ley Orgánica 2/2006, de 3 de mayo, de Educación, en el artículo 88.2 de la Ley Orgánica 3/2022, de 31 de marzo, de ordenación e integración de la Formación Profesional y en el artículo 170 del Real Decreto 659/2023, de 18 de julio.</w:t>
      </w:r>
    </w:p>
    <w:p w14:paraId="32EB1093" w14:textId="77777777" w:rsidR="0055129B" w:rsidRPr="00C26969" w:rsidRDefault="0055129B" w:rsidP="00E50D95">
      <w:pPr>
        <w:spacing w:before="240" w:after="240" w:line="276" w:lineRule="auto"/>
        <w:jc w:val="both"/>
        <w:rPr>
          <w:rFonts w:ascii="Roboto" w:hAnsi="Roboto"/>
          <w:sz w:val="22"/>
          <w:szCs w:val="22"/>
          <w:lang w:val="es-ES"/>
        </w:rPr>
      </w:pPr>
    </w:p>
    <w:p w14:paraId="45873382" w14:textId="77777777" w:rsidR="00BC569C" w:rsidRPr="00C26969" w:rsidRDefault="00DE17D4" w:rsidP="00BC569C">
      <w:pPr>
        <w:pStyle w:val="Ttulo2"/>
        <w:jc w:val="center"/>
        <w:rPr>
          <w:rFonts w:ascii="Roboto" w:hAnsi="Roboto"/>
          <w:sz w:val="22"/>
          <w:szCs w:val="22"/>
          <w:lang w:val="es-ES"/>
        </w:rPr>
      </w:pPr>
      <w:bookmarkStart w:id="53" w:name="_Toc229747504"/>
      <w:r w:rsidRPr="00C26969">
        <w:rPr>
          <w:rFonts w:ascii="Roboto" w:hAnsi="Roboto"/>
          <w:sz w:val="22"/>
          <w:szCs w:val="22"/>
          <w:lang w:val="es-ES"/>
        </w:rPr>
        <w:t>Sección segunda</w:t>
      </w:r>
      <w:bookmarkEnd w:id="53"/>
    </w:p>
    <w:p w14:paraId="5B3835AD" w14:textId="5C946F85" w:rsidR="00DE17D4" w:rsidRPr="00C26969" w:rsidRDefault="00DE17D4" w:rsidP="00BC569C">
      <w:pPr>
        <w:pStyle w:val="Ttulo2"/>
        <w:jc w:val="center"/>
        <w:rPr>
          <w:rFonts w:ascii="Roboto" w:hAnsi="Roboto"/>
          <w:sz w:val="22"/>
          <w:szCs w:val="22"/>
          <w:lang w:val="es-ES"/>
        </w:rPr>
      </w:pPr>
      <w:bookmarkStart w:id="54" w:name="_Toc229747505"/>
      <w:r w:rsidRPr="00C26969">
        <w:rPr>
          <w:rFonts w:ascii="Roboto" w:hAnsi="Roboto"/>
          <w:sz w:val="22"/>
          <w:szCs w:val="22"/>
          <w:lang w:val="es-ES"/>
        </w:rPr>
        <w:t>Modificación, suspensión y extinción del contrato de trabajo.</w:t>
      </w:r>
      <w:bookmarkEnd w:id="54"/>
    </w:p>
    <w:p w14:paraId="16700B96" w14:textId="05A45F07" w:rsidR="00DE17D4" w:rsidRPr="00C26969" w:rsidRDefault="00DE17D4" w:rsidP="00BC7297">
      <w:pPr>
        <w:pStyle w:val="Ttulo2"/>
        <w:rPr>
          <w:rFonts w:ascii="Roboto" w:hAnsi="Roboto"/>
          <w:b w:val="0"/>
          <w:bCs w:val="0"/>
          <w:i w:val="0"/>
          <w:iCs w:val="0"/>
          <w:sz w:val="22"/>
          <w:szCs w:val="22"/>
          <w:lang w:val="es-ES"/>
        </w:rPr>
      </w:pPr>
      <w:bookmarkStart w:id="55" w:name="_Toc229747506"/>
      <w:r w:rsidRPr="00C26969">
        <w:rPr>
          <w:rFonts w:ascii="Roboto" w:hAnsi="Roboto"/>
          <w:sz w:val="22"/>
          <w:szCs w:val="22"/>
          <w:lang w:val="es-ES"/>
        </w:rPr>
        <w:t>Artículo 2</w:t>
      </w:r>
      <w:r w:rsidR="0055129B" w:rsidRPr="00C26969">
        <w:rPr>
          <w:rFonts w:ascii="Roboto" w:hAnsi="Roboto"/>
          <w:sz w:val="22"/>
          <w:szCs w:val="22"/>
          <w:lang w:val="es-ES"/>
        </w:rPr>
        <w:t>7</w:t>
      </w:r>
      <w:r w:rsidRPr="00C26969">
        <w:rPr>
          <w:rFonts w:ascii="Roboto" w:hAnsi="Roboto"/>
          <w:sz w:val="22"/>
          <w:szCs w:val="22"/>
          <w:lang w:val="es-ES"/>
        </w:rPr>
        <w:t>. Modificación del contrato</w:t>
      </w:r>
      <w:bookmarkEnd w:id="55"/>
    </w:p>
    <w:p w14:paraId="637935E2" w14:textId="540AAB2E"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1. Las modificaciones que afectan las condiciones pactadas en el contrato de trabajo del personal experto del sector productivo se regirán por </w:t>
      </w:r>
      <w:r w:rsidR="00A75E26">
        <w:rPr>
          <w:rFonts w:ascii="Roboto" w:hAnsi="Roboto"/>
          <w:sz w:val="22"/>
          <w:szCs w:val="22"/>
          <w:lang w:val="es-ES"/>
        </w:rPr>
        <w:t xml:space="preserve">lo </w:t>
      </w:r>
      <w:r w:rsidRPr="00C26969">
        <w:rPr>
          <w:rFonts w:ascii="Roboto" w:hAnsi="Roboto"/>
          <w:sz w:val="22"/>
          <w:szCs w:val="22"/>
          <w:lang w:val="es-ES"/>
        </w:rPr>
        <w:t xml:space="preserve">que se dispone en el artículo 41 del texto refundido de la Ley del Estatuto de los Trabajadores, aprobado por el Real </w:t>
      </w:r>
      <w:r w:rsidR="00213A7D">
        <w:rPr>
          <w:rFonts w:ascii="Roboto" w:hAnsi="Roboto"/>
          <w:sz w:val="22"/>
          <w:szCs w:val="22"/>
          <w:lang w:val="es-ES"/>
        </w:rPr>
        <w:t>Decreto Legislativo</w:t>
      </w:r>
      <w:r w:rsidRPr="00C26969">
        <w:rPr>
          <w:rFonts w:ascii="Roboto" w:hAnsi="Roboto"/>
          <w:sz w:val="22"/>
          <w:szCs w:val="22"/>
          <w:lang w:val="es-ES"/>
        </w:rPr>
        <w:t xml:space="preserve"> 2/2015, de 23 de octubre. En ningún caso podrán afectar derechos fundamentales ni modificar el carácter indefinido y a tiempo parcial del contrato, </w:t>
      </w:r>
      <w:bookmarkStart w:id="56" w:name="_Hlk212201733"/>
      <w:r w:rsidRPr="00C26969">
        <w:rPr>
          <w:rFonts w:ascii="Roboto" w:hAnsi="Roboto"/>
          <w:sz w:val="22"/>
          <w:szCs w:val="22"/>
          <w:lang w:val="es-ES"/>
        </w:rPr>
        <w:t>excepto acuerdo expr</w:t>
      </w:r>
      <w:r w:rsidR="00611864">
        <w:rPr>
          <w:rFonts w:ascii="Roboto" w:hAnsi="Roboto"/>
          <w:sz w:val="22"/>
          <w:szCs w:val="22"/>
          <w:lang w:val="es-ES"/>
        </w:rPr>
        <w:t>eso</w:t>
      </w:r>
      <w:r w:rsidRPr="00C26969">
        <w:rPr>
          <w:rFonts w:ascii="Roboto" w:hAnsi="Roboto"/>
          <w:sz w:val="22"/>
          <w:szCs w:val="22"/>
          <w:lang w:val="es-ES"/>
        </w:rPr>
        <w:t xml:space="preserve"> entre las partes conforme a la normativa laboral vigente</w:t>
      </w:r>
      <w:bookmarkEnd w:id="56"/>
      <w:r w:rsidRPr="00C26969">
        <w:rPr>
          <w:rFonts w:ascii="Roboto" w:hAnsi="Roboto"/>
          <w:sz w:val="22"/>
          <w:szCs w:val="22"/>
          <w:lang w:val="es-ES"/>
        </w:rPr>
        <w:t>.</w:t>
      </w:r>
    </w:p>
    <w:p w14:paraId="3C150860" w14:textId="17AC0F29"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2. La modificación sustancial de condiciones </w:t>
      </w:r>
      <w:r w:rsidR="00AA0A31" w:rsidRPr="00C26969">
        <w:rPr>
          <w:rFonts w:ascii="Roboto" w:hAnsi="Roboto"/>
          <w:sz w:val="22"/>
          <w:szCs w:val="22"/>
          <w:lang w:val="es-ES"/>
        </w:rPr>
        <w:t xml:space="preserve">será acordada por la </w:t>
      </w:r>
      <w:r w:rsidR="00257A70">
        <w:rPr>
          <w:rFonts w:ascii="Roboto" w:hAnsi="Roboto"/>
          <w:sz w:val="22"/>
          <w:szCs w:val="22"/>
          <w:lang w:val="es-ES"/>
        </w:rPr>
        <w:t>d</w:t>
      </w:r>
      <w:r w:rsidR="00AA0A31" w:rsidRPr="00C26969">
        <w:rPr>
          <w:rFonts w:ascii="Roboto" w:hAnsi="Roboto"/>
          <w:sz w:val="22"/>
          <w:szCs w:val="22"/>
          <w:lang w:val="es-ES"/>
        </w:rPr>
        <w:t xml:space="preserve">irección </w:t>
      </w:r>
      <w:r w:rsidR="00257A70">
        <w:rPr>
          <w:rFonts w:ascii="Roboto" w:hAnsi="Roboto"/>
          <w:sz w:val="22"/>
          <w:szCs w:val="22"/>
          <w:lang w:val="es-ES"/>
        </w:rPr>
        <w:t>g</w:t>
      </w:r>
      <w:r w:rsidR="00AA0A31" w:rsidRPr="00C26969">
        <w:rPr>
          <w:rFonts w:ascii="Roboto" w:hAnsi="Roboto"/>
          <w:sz w:val="22"/>
          <w:szCs w:val="22"/>
          <w:lang w:val="es-ES"/>
        </w:rPr>
        <w:t>eneral competente en materia de personal docente. Esta modificación podrá</w:t>
      </w:r>
      <w:r w:rsidRPr="00C26969">
        <w:rPr>
          <w:rFonts w:ascii="Roboto" w:hAnsi="Roboto"/>
          <w:sz w:val="22"/>
          <w:szCs w:val="22"/>
          <w:lang w:val="es-ES"/>
        </w:rPr>
        <w:t xml:space="preserve"> ser propuesta por la dirección del centro educativo o </w:t>
      </w:r>
      <w:r w:rsidR="0F241602" w:rsidRPr="00C26969">
        <w:rPr>
          <w:rFonts w:ascii="Roboto" w:hAnsi="Roboto"/>
          <w:sz w:val="22"/>
          <w:szCs w:val="22"/>
          <w:lang w:val="es-ES"/>
        </w:rPr>
        <w:t xml:space="preserve">la </w:t>
      </w:r>
      <w:r w:rsidR="00257A70">
        <w:rPr>
          <w:rFonts w:ascii="Roboto" w:hAnsi="Roboto"/>
          <w:sz w:val="22"/>
          <w:szCs w:val="22"/>
          <w:lang w:val="es-ES"/>
        </w:rPr>
        <w:t>I</w:t>
      </w:r>
      <w:r w:rsidR="0F241602" w:rsidRPr="00C26969">
        <w:rPr>
          <w:rFonts w:ascii="Roboto" w:hAnsi="Roboto"/>
          <w:sz w:val="22"/>
          <w:szCs w:val="22"/>
          <w:lang w:val="es-ES"/>
        </w:rPr>
        <w:t>nspecció</w:t>
      </w:r>
      <w:r w:rsidR="00257A70">
        <w:rPr>
          <w:rFonts w:ascii="Roboto" w:hAnsi="Roboto"/>
          <w:sz w:val="22"/>
          <w:szCs w:val="22"/>
          <w:lang w:val="es-ES"/>
        </w:rPr>
        <w:t>n</w:t>
      </w:r>
      <w:r w:rsidR="0F241602" w:rsidRPr="00C26969">
        <w:rPr>
          <w:rFonts w:ascii="Roboto" w:hAnsi="Roboto"/>
          <w:sz w:val="22"/>
          <w:szCs w:val="22"/>
          <w:lang w:val="es-ES"/>
        </w:rPr>
        <w:t xml:space="preserve"> </w:t>
      </w:r>
      <w:r w:rsidR="00AA0A31" w:rsidRPr="00C26969">
        <w:rPr>
          <w:rFonts w:ascii="Roboto" w:hAnsi="Roboto"/>
          <w:sz w:val="22"/>
          <w:szCs w:val="22"/>
          <w:lang w:val="es-ES"/>
        </w:rPr>
        <w:t>E</w:t>
      </w:r>
      <w:r w:rsidR="0F241602" w:rsidRPr="00C26969">
        <w:rPr>
          <w:rFonts w:ascii="Roboto" w:hAnsi="Roboto"/>
          <w:sz w:val="22"/>
          <w:szCs w:val="22"/>
          <w:lang w:val="es-ES"/>
        </w:rPr>
        <w:t>ducativa</w:t>
      </w:r>
      <w:r w:rsidR="00AA0A31" w:rsidRPr="00C26969">
        <w:rPr>
          <w:rFonts w:ascii="Roboto" w:hAnsi="Roboto"/>
          <w:sz w:val="22"/>
          <w:szCs w:val="22"/>
          <w:lang w:val="es-ES"/>
        </w:rPr>
        <w:t xml:space="preserve"> en atención a causas </w:t>
      </w:r>
      <w:r w:rsidRPr="00C26969">
        <w:rPr>
          <w:rFonts w:ascii="Roboto" w:hAnsi="Roboto"/>
          <w:sz w:val="22"/>
          <w:szCs w:val="22"/>
          <w:lang w:val="es-ES"/>
        </w:rPr>
        <w:t>derivadas de la planificación educativa. En los dos casos, la propuesta o decisión tendrá que estar debidamente motivada y documentada.</w:t>
      </w:r>
    </w:p>
    <w:p w14:paraId="0DEF2C96"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3. La resolución que autorizará la modificación tendrá que contener las condiciones inicialmente pactadas, las nuevas condiciones aplicables, la causa que la justifica y la fecha de efectos.</w:t>
      </w:r>
    </w:p>
    <w:p w14:paraId="2B8E2493" w14:textId="1F4B11C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4. La decisión de modificar sustancialmente las condiciones de trabajo tendrá que notificarse por escrito al trabajador afectado con una antelación mínima de quince días naturales respecto a la fecha prevista de efectos. La comunicación tendrá que incluir, </w:t>
      </w:r>
      <w:r w:rsidRPr="00C26969">
        <w:rPr>
          <w:rFonts w:ascii="Roboto" w:hAnsi="Roboto"/>
          <w:sz w:val="22"/>
          <w:szCs w:val="22"/>
          <w:lang w:val="es-ES"/>
        </w:rPr>
        <w:lastRenderedPageBreak/>
        <w:t>de manera expr</w:t>
      </w:r>
      <w:r w:rsidR="00611864">
        <w:rPr>
          <w:rFonts w:ascii="Roboto" w:hAnsi="Roboto"/>
          <w:sz w:val="22"/>
          <w:szCs w:val="22"/>
          <w:lang w:val="es-ES"/>
        </w:rPr>
        <w:t>esa</w:t>
      </w:r>
      <w:r w:rsidRPr="00C26969">
        <w:rPr>
          <w:rFonts w:ascii="Roboto" w:hAnsi="Roboto"/>
          <w:sz w:val="22"/>
          <w:szCs w:val="22"/>
          <w:lang w:val="es-ES"/>
        </w:rPr>
        <w:t xml:space="preserve"> y detallada, la causa que motiva la modificación, las nuevas condiciones aplicables y la fecha de inicio.</w:t>
      </w:r>
    </w:p>
    <w:p w14:paraId="071DEA15" w14:textId="157311A2"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5. Ante una modificación sustancial de condiciones de trabajo, el trabajador podrá optar </w:t>
      </w:r>
      <w:r w:rsidR="005C3A04">
        <w:rPr>
          <w:rFonts w:ascii="Roboto" w:hAnsi="Roboto"/>
          <w:sz w:val="22"/>
          <w:szCs w:val="22"/>
          <w:lang w:val="es-ES"/>
        </w:rPr>
        <w:t>por</w:t>
      </w:r>
      <w:r w:rsidRPr="00C26969">
        <w:rPr>
          <w:rFonts w:ascii="Roboto" w:hAnsi="Roboto"/>
          <w:sz w:val="22"/>
          <w:szCs w:val="22"/>
          <w:lang w:val="es-ES"/>
        </w:rPr>
        <w:t xml:space="preserve"> aceptar la modificación</w:t>
      </w:r>
      <w:r w:rsidR="005C3A04">
        <w:rPr>
          <w:rFonts w:ascii="Roboto" w:hAnsi="Roboto"/>
          <w:sz w:val="22"/>
          <w:szCs w:val="22"/>
          <w:lang w:val="es-ES"/>
        </w:rPr>
        <w:t xml:space="preserve"> o</w:t>
      </w:r>
      <w:r w:rsidRPr="00C26969">
        <w:rPr>
          <w:rFonts w:ascii="Roboto" w:hAnsi="Roboto"/>
          <w:sz w:val="22"/>
          <w:szCs w:val="22"/>
          <w:lang w:val="es-ES"/>
        </w:rPr>
        <w:t xml:space="preserve"> rescindir su contrato con derecho a la indemnización prevista en el artículo 41.3 del Estatuto de los Trabajadores</w:t>
      </w:r>
      <w:r w:rsidR="005372D4" w:rsidRPr="00C26969">
        <w:rPr>
          <w:rFonts w:ascii="Roboto" w:hAnsi="Roboto"/>
          <w:sz w:val="22"/>
          <w:szCs w:val="22"/>
          <w:lang w:val="es-ES"/>
        </w:rPr>
        <w:t>.</w:t>
      </w:r>
    </w:p>
    <w:p w14:paraId="21A9D078" w14:textId="71303EFA"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6. En caso de que la modificación afect</w:t>
      </w:r>
      <w:r w:rsidR="004B2BBC">
        <w:rPr>
          <w:rFonts w:ascii="Roboto" w:hAnsi="Roboto"/>
          <w:sz w:val="22"/>
          <w:szCs w:val="22"/>
          <w:lang w:val="es-ES"/>
        </w:rPr>
        <w:t>e</w:t>
      </w:r>
      <w:r w:rsidRPr="00C26969">
        <w:rPr>
          <w:rFonts w:ascii="Roboto" w:hAnsi="Roboto"/>
          <w:sz w:val="22"/>
          <w:szCs w:val="22"/>
          <w:lang w:val="es-ES"/>
        </w:rPr>
        <w:t xml:space="preserve"> colectivamente</w:t>
      </w:r>
      <w:r w:rsidR="004B2BBC">
        <w:rPr>
          <w:rFonts w:ascii="Roboto" w:hAnsi="Roboto"/>
          <w:sz w:val="22"/>
          <w:szCs w:val="22"/>
          <w:lang w:val="es-ES"/>
        </w:rPr>
        <w:t xml:space="preserve"> a </w:t>
      </w:r>
      <w:r w:rsidRPr="00C26969">
        <w:rPr>
          <w:rFonts w:ascii="Roboto" w:hAnsi="Roboto"/>
          <w:sz w:val="22"/>
          <w:szCs w:val="22"/>
          <w:lang w:val="es-ES"/>
        </w:rPr>
        <w:t>un número significativo de trabajadores, se aplicará el procedimiento previsto para modificaciones colectivas en el Estatuto de los Trabajadores.</w:t>
      </w:r>
    </w:p>
    <w:p w14:paraId="0AAF3ED9" w14:textId="25084E1C" w:rsidR="00DE17D4" w:rsidRPr="00C26969" w:rsidRDefault="00DE17D4" w:rsidP="00BC7297">
      <w:pPr>
        <w:pStyle w:val="Ttulo2"/>
        <w:rPr>
          <w:rFonts w:ascii="Roboto" w:hAnsi="Roboto"/>
          <w:sz w:val="22"/>
          <w:szCs w:val="22"/>
          <w:lang w:val="es-ES"/>
        </w:rPr>
      </w:pPr>
      <w:bookmarkStart w:id="57" w:name="_Toc229747507"/>
      <w:r w:rsidRPr="00C26969">
        <w:rPr>
          <w:rFonts w:ascii="Roboto" w:hAnsi="Roboto"/>
          <w:sz w:val="22"/>
          <w:szCs w:val="22"/>
          <w:lang w:val="es-ES"/>
        </w:rPr>
        <w:t>Artículo 2</w:t>
      </w:r>
      <w:r w:rsidR="0055129B" w:rsidRPr="00C26969">
        <w:rPr>
          <w:rFonts w:ascii="Roboto" w:hAnsi="Roboto"/>
          <w:sz w:val="22"/>
          <w:szCs w:val="22"/>
          <w:lang w:val="es-ES"/>
        </w:rPr>
        <w:t>8</w:t>
      </w:r>
      <w:r w:rsidRPr="00C26969">
        <w:rPr>
          <w:rFonts w:ascii="Roboto" w:hAnsi="Roboto"/>
          <w:sz w:val="22"/>
          <w:szCs w:val="22"/>
          <w:lang w:val="es-ES"/>
        </w:rPr>
        <w:t>. Suspensión del contrato</w:t>
      </w:r>
      <w:bookmarkEnd w:id="57"/>
      <w:r w:rsidRPr="00C26969">
        <w:rPr>
          <w:rFonts w:ascii="Roboto" w:hAnsi="Roboto"/>
          <w:sz w:val="22"/>
          <w:szCs w:val="22"/>
          <w:lang w:val="es-ES"/>
        </w:rPr>
        <w:t xml:space="preserve"> </w:t>
      </w:r>
    </w:p>
    <w:p w14:paraId="79B0E64A" w14:textId="0D8C3701" w:rsidR="0007278C" w:rsidRPr="00397500" w:rsidRDefault="00976583" w:rsidP="00397500">
      <w:pPr>
        <w:suppressAutoHyphens/>
        <w:spacing w:before="240" w:after="240" w:line="276" w:lineRule="auto"/>
        <w:jc w:val="both"/>
        <w:rPr>
          <w:rFonts w:ascii="Roboto" w:hAnsi="Roboto"/>
          <w:sz w:val="22"/>
          <w:szCs w:val="22"/>
          <w:lang w:val="es-ES"/>
        </w:rPr>
      </w:pPr>
      <w:r>
        <w:rPr>
          <w:rFonts w:ascii="Roboto" w:hAnsi="Roboto"/>
          <w:sz w:val="22"/>
          <w:szCs w:val="22"/>
          <w:lang w:val="es-ES"/>
        </w:rPr>
        <w:t xml:space="preserve">1. </w:t>
      </w:r>
      <w:r w:rsidR="00DE17D4" w:rsidRPr="00397500">
        <w:rPr>
          <w:rFonts w:ascii="Roboto" w:hAnsi="Roboto"/>
          <w:sz w:val="22"/>
          <w:szCs w:val="22"/>
          <w:lang w:val="es-ES"/>
        </w:rPr>
        <w:t xml:space="preserve">La suspensión del contrato de trabajo se regirá por </w:t>
      </w:r>
      <w:r w:rsidR="00A75E26" w:rsidRPr="00397500">
        <w:rPr>
          <w:rFonts w:ascii="Roboto" w:hAnsi="Roboto"/>
          <w:sz w:val="22"/>
          <w:szCs w:val="22"/>
          <w:lang w:val="es-ES"/>
        </w:rPr>
        <w:t>lo</w:t>
      </w:r>
      <w:r w:rsidR="00DE17D4" w:rsidRPr="00397500">
        <w:rPr>
          <w:rFonts w:ascii="Roboto" w:hAnsi="Roboto"/>
          <w:sz w:val="22"/>
          <w:szCs w:val="22"/>
          <w:lang w:val="es-ES"/>
        </w:rPr>
        <w:t xml:space="preserve"> que se dispone en la Sección 3.ª del </w:t>
      </w:r>
      <w:r w:rsidR="006E26F7" w:rsidRPr="00397500">
        <w:rPr>
          <w:rFonts w:ascii="Roboto" w:hAnsi="Roboto"/>
          <w:sz w:val="22"/>
          <w:szCs w:val="22"/>
          <w:lang w:val="es-ES"/>
        </w:rPr>
        <w:t>capítulo</w:t>
      </w:r>
      <w:r w:rsidR="00DE17D4" w:rsidRPr="00397500">
        <w:rPr>
          <w:rFonts w:ascii="Roboto" w:hAnsi="Roboto"/>
          <w:sz w:val="22"/>
          <w:szCs w:val="22"/>
          <w:lang w:val="es-ES"/>
        </w:rPr>
        <w:t xml:space="preserve"> III del Estatuto de los Trabajadores, excepto en los supuestos de nacimiento, adopción, del progenitor distinto de la madre biológica, de lactancia y parental, en los cuales resultará de aplicación lo previsto en el artículo 7 del Texto Refundido del Estatuto Básico del Empleado </w:t>
      </w:r>
      <w:r w:rsidR="00694552">
        <w:rPr>
          <w:rFonts w:ascii="Roboto" w:hAnsi="Roboto"/>
          <w:sz w:val="22"/>
          <w:szCs w:val="22"/>
          <w:lang w:val="es-ES"/>
        </w:rPr>
        <w:t>Público</w:t>
      </w:r>
      <w:r w:rsidR="00DE17D4" w:rsidRPr="00397500">
        <w:rPr>
          <w:rFonts w:ascii="Roboto" w:hAnsi="Roboto"/>
          <w:sz w:val="22"/>
          <w:szCs w:val="22"/>
          <w:lang w:val="es-ES"/>
        </w:rPr>
        <w:t xml:space="preserve">. En todo caso, se respetarán los principios establecidos en el Estatuto Básico del Empleado </w:t>
      </w:r>
      <w:r w:rsidR="00694552">
        <w:rPr>
          <w:rFonts w:ascii="Roboto" w:hAnsi="Roboto"/>
          <w:sz w:val="22"/>
          <w:szCs w:val="22"/>
          <w:lang w:val="es-ES"/>
        </w:rPr>
        <w:t>Público</w:t>
      </w:r>
      <w:r w:rsidR="00DE17D4" w:rsidRPr="00397500">
        <w:rPr>
          <w:rFonts w:ascii="Roboto" w:hAnsi="Roboto"/>
          <w:sz w:val="22"/>
          <w:szCs w:val="22"/>
          <w:lang w:val="es-ES"/>
        </w:rPr>
        <w:t xml:space="preserve"> y en la Ley de la Función Pública Valencian</w:t>
      </w:r>
      <w:r w:rsidR="001704F9" w:rsidRPr="00397500">
        <w:rPr>
          <w:rFonts w:ascii="Roboto" w:hAnsi="Roboto"/>
          <w:sz w:val="22"/>
          <w:szCs w:val="22"/>
          <w:lang w:val="es-ES"/>
        </w:rPr>
        <w:t>a</w:t>
      </w:r>
      <w:r w:rsidR="00C414F7">
        <w:rPr>
          <w:rFonts w:ascii="Roboto" w:hAnsi="Roboto"/>
          <w:sz w:val="22"/>
          <w:szCs w:val="22"/>
          <w:lang w:val="es-ES"/>
        </w:rPr>
        <w:t>.</w:t>
      </w:r>
    </w:p>
    <w:p w14:paraId="38981E56" w14:textId="047BA8B3" w:rsidR="00DE17D4" w:rsidRPr="00C26969" w:rsidRDefault="00DE17D4" w:rsidP="005F426F">
      <w:pPr>
        <w:spacing w:before="240" w:after="240" w:line="276" w:lineRule="auto"/>
        <w:jc w:val="both"/>
        <w:rPr>
          <w:rFonts w:ascii="Roboto" w:hAnsi="Roboto"/>
          <w:sz w:val="22"/>
          <w:szCs w:val="22"/>
          <w:lang w:val="es-ES"/>
        </w:rPr>
      </w:pPr>
      <w:r w:rsidRPr="00C26969">
        <w:rPr>
          <w:rFonts w:ascii="Roboto" w:hAnsi="Roboto"/>
          <w:sz w:val="22"/>
          <w:szCs w:val="22"/>
          <w:lang w:val="es-ES"/>
        </w:rPr>
        <w:t>2. La conseller</w:t>
      </w:r>
      <w:r w:rsidR="00847BAE">
        <w:rPr>
          <w:rFonts w:ascii="Roboto" w:hAnsi="Roboto"/>
          <w:sz w:val="22"/>
          <w:szCs w:val="22"/>
          <w:lang w:val="es-ES"/>
        </w:rPr>
        <w:t>i</w:t>
      </w:r>
      <w:r w:rsidRPr="00C26969">
        <w:rPr>
          <w:rFonts w:ascii="Roboto" w:hAnsi="Roboto"/>
          <w:sz w:val="22"/>
          <w:szCs w:val="22"/>
          <w:lang w:val="es-ES"/>
        </w:rPr>
        <w:t>a competente en materia de personal docente será responsable de autorizar, registrar y comunicar las situaciones de suspensión, garantizando su adecuación a la normativa laboral básica y al régimen jurídico aplicable al personal laboral del ámbito educativo público.</w:t>
      </w:r>
    </w:p>
    <w:p w14:paraId="3ED09658" w14:textId="238E1D33"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3. La resolución será notificada </w:t>
      </w:r>
      <w:r w:rsidR="00277762" w:rsidRPr="00C26969">
        <w:rPr>
          <w:rFonts w:ascii="Roboto" w:hAnsi="Roboto"/>
          <w:sz w:val="22"/>
          <w:szCs w:val="22"/>
          <w:lang w:val="es-ES"/>
        </w:rPr>
        <w:t xml:space="preserve">a la persona </w:t>
      </w:r>
      <w:r w:rsidR="00CE1A2F" w:rsidRPr="00C26969">
        <w:rPr>
          <w:rFonts w:ascii="Roboto" w:hAnsi="Roboto"/>
          <w:sz w:val="22"/>
          <w:szCs w:val="22"/>
          <w:lang w:val="es-ES"/>
        </w:rPr>
        <w:t>trabajadora</w:t>
      </w:r>
      <w:r w:rsidRPr="00C26969">
        <w:rPr>
          <w:rFonts w:ascii="Roboto" w:hAnsi="Roboto"/>
          <w:sz w:val="22"/>
          <w:szCs w:val="22"/>
          <w:lang w:val="es-ES"/>
        </w:rPr>
        <w:t xml:space="preserve"> por escrito, con indicación de la duración prevista de la suspensión, </w:t>
      </w:r>
      <w:r w:rsidR="004768AA" w:rsidRPr="00C26969">
        <w:rPr>
          <w:rFonts w:ascii="Roboto" w:hAnsi="Roboto"/>
          <w:sz w:val="22"/>
          <w:szCs w:val="22"/>
          <w:lang w:val="es-ES"/>
        </w:rPr>
        <w:t>dependiendo</w:t>
      </w:r>
      <w:r w:rsidRPr="00C26969">
        <w:rPr>
          <w:rFonts w:ascii="Roboto" w:hAnsi="Roboto"/>
          <w:sz w:val="22"/>
          <w:szCs w:val="22"/>
          <w:lang w:val="es-ES"/>
        </w:rPr>
        <w:t xml:space="preserve"> de la causa que la motiv</w:t>
      </w:r>
      <w:r w:rsidR="00C414F7">
        <w:rPr>
          <w:rFonts w:ascii="Roboto" w:hAnsi="Roboto"/>
          <w:sz w:val="22"/>
          <w:szCs w:val="22"/>
          <w:lang w:val="es-ES"/>
        </w:rPr>
        <w:t>e</w:t>
      </w:r>
      <w:r w:rsidRPr="00C26969">
        <w:rPr>
          <w:rFonts w:ascii="Roboto" w:hAnsi="Roboto"/>
          <w:sz w:val="22"/>
          <w:szCs w:val="22"/>
          <w:lang w:val="es-ES"/>
        </w:rPr>
        <w:t xml:space="preserve">, y los derechos que le asisten conforme a la legislación laboral vigente. </w:t>
      </w:r>
    </w:p>
    <w:p w14:paraId="632491EC" w14:textId="06906191"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4. La suspensión del contrato no extingue la relación laboral, conservando </w:t>
      </w:r>
      <w:r w:rsidR="00277762" w:rsidRPr="00C26969">
        <w:rPr>
          <w:rFonts w:ascii="Roboto" w:hAnsi="Roboto"/>
          <w:sz w:val="22"/>
          <w:szCs w:val="22"/>
          <w:lang w:val="es-ES"/>
        </w:rPr>
        <w:t xml:space="preserve">la persona </w:t>
      </w:r>
      <w:r w:rsidR="00CE1A2F" w:rsidRPr="00C26969">
        <w:rPr>
          <w:rFonts w:ascii="Roboto" w:hAnsi="Roboto"/>
          <w:sz w:val="22"/>
          <w:szCs w:val="22"/>
          <w:lang w:val="es-ES"/>
        </w:rPr>
        <w:t>trabajadora</w:t>
      </w:r>
      <w:r w:rsidRPr="00C26969">
        <w:rPr>
          <w:rFonts w:ascii="Roboto" w:hAnsi="Roboto"/>
          <w:sz w:val="22"/>
          <w:szCs w:val="22"/>
          <w:lang w:val="es-ES"/>
        </w:rPr>
        <w:t xml:space="preserve"> el derecho a reincorporarse al puesto de trabajo en los términos establecidos legalmente.</w:t>
      </w:r>
    </w:p>
    <w:p w14:paraId="0CFEF06A" w14:textId="35ADB548"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5. La reincorporación al puesto de trabajo después de una situación de suspensión tendrá que ser comunicada por </w:t>
      </w:r>
      <w:r w:rsidR="00277762" w:rsidRPr="00C26969">
        <w:rPr>
          <w:rFonts w:ascii="Roboto" w:hAnsi="Roboto"/>
          <w:sz w:val="22"/>
          <w:szCs w:val="22"/>
          <w:lang w:val="es-ES"/>
        </w:rPr>
        <w:t xml:space="preserve">la persona </w:t>
      </w:r>
      <w:r w:rsidR="00CE1A2F" w:rsidRPr="00C26969">
        <w:rPr>
          <w:rFonts w:ascii="Roboto" w:hAnsi="Roboto"/>
          <w:sz w:val="22"/>
          <w:szCs w:val="22"/>
          <w:lang w:val="es-ES"/>
        </w:rPr>
        <w:t>trabajadora</w:t>
      </w:r>
      <w:r w:rsidRPr="00C26969">
        <w:rPr>
          <w:rFonts w:ascii="Roboto" w:hAnsi="Roboto"/>
          <w:sz w:val="22"/>
          <w:szCs w:val="22"/>
          <w:lang w:val="es-ES"/>
        </w:rPr>
        <w:t xml:space="preserve"> mediante la presentación de la documentación que acredit</w:t>
      </w:r>
      <w:r w:rsidR="00C414F7">
        <w:rPr>
          <w:rFonts w:ascii="Roboto" w:hAnsi="Roboto"/>
          <w:sz w:val="22"/>
          <w:szCs w:val="22"/>
          <w:lang w:val="es-ES"/>
        </w:rPr>
        <w:t>e</w:t>
      </w:r>
      <w:r w:rsidRPr="00C26969">
        <w:rPr>
          <w:rFonts w:ascii="Roboto" w:hAnsi="Roboto"/>
          <w:sz w:val="22"/>
          <w:szCs w:val="22"/>
          <w:lang w:val="es-ES"/>
        </w:rPr>
        <w:t xml:space="preserve"> el cese de la causa que la originó. </w:t>
      </w:r>
    </w:p>
    <w:p w14:paraId="2B59D8A4" w14:textId="47E7A5BF" w:rsidR="00DE17D4" w:rsidRPr="00C26969" w:rsidRDefault="00DE17D4" w:rsidP="00E50D95">
      <w:pPr>
        <w:spacing w:before="240" w:after="240" w:line="276" w:lineRule="auto"/>
        <w:jc w:val="both"/>
        <w:rPr>
          <w:rFonts w:ascii="Roboto" w:hAnsi="Roboto"/>
          <w:sz w:val="22"/>
          <w:szCs w:val="22"/>
          <w:lang w:val="es-ES"/>
        </w:rPr>
      </w:pPr>
      <w:bookmarkStart w:id="58" w:name="_Hlk220655108"/>
      <w:r w:rsidRPr="00C26969">
        <w:rPr>
          <w:rFonts w:ascii="Roboto" w:hAnsi="Roboto"/>
          <w:sz w:val="22"/>
          <w:szCs w:val="22"/>
          <w:lang w:val="es-ES"/>
        </w:rPr>
        <w:t xml:space="preserve">6. En los supuestos de suspensión que comportan derecho a reserva del puesto de trabajo, </w:t>
      </w:r>
      <w:r w:rsidR="00C414F7">
        <w:rPr>
          <w:rFonts w:ascii="Roboto" w:hAnsi="Roboto"/>
          <w:sz w:val="22"/>
          <w:szCs w:val="22"/>
          <w:lang w:val="es-ES"/>
        </w:rPr>
        <w:t xml:space="preserve">la </w:t>
      </w:r>
      <w:r w:rsidR="00C414F7" w:rsidRPr="00C26969">
        <w:rPr>
          <w:rFonts w:ascii="Roboto" w:hAnsi="Roboto"/>
          <w:sz w:val="22"/>
          <w:szCs w:val="22"/>
          <w:lang w:val="es-ES"/>
        </w:rPr>
        <w:t>Administración</w:t>
      </w:r>
      <w:r w:rsidR="007B565F" w:rsidRPr="00C26969">
        <w:rPr>
          <w:rFonts w:ascii="Roboto" w:hAnsi="Roboto"/>
          <w:sz w:val="22"/>
          <w:szCs w:val="22"/>
          <w:lang w:val="es-ES"/>
        </w:rPr>
        <w:t xml:space="preserve"> educativa</w:t>
      </w:r>
      <w:r w:rsidRPr="00C26969">
        <w:rPr>
          <w:rFonts w:ascii="Roboto" w:hAnsi="Roboto"/>
          <w:sz w:val="22"/>
          <w:szCs w:val="22"/>
          <w:lang w:val="es-ES"/>
        </w:rPr>
        <w:t xml:space="preserve"> podrá formalizar un contrato de sustitución por el tiempo que dur</w:t>
      </w:r>
      <w:r w:rsidR="00C414F7">
        <w:rPr>
          <w:rFonts w:ascii="Roboto" w:hAnsi="Roboto"/>
          <w:sz w:val="22"/>
          <w:szCs w:val="22"/>
          <w:lang w:val="es-ES"/>
        </w:rPr>
        <w:t>e</w:t>
      </w:r>
      <w:r w:rsidRPr="00C26969">
        <w:rPr>
          <w:rFonts w:ascii="Roboto" w:hAnsi="Roboto"/>
          <w:sz w:val="22"/>
          <w:szCs w:val="22"/>
          <w:lang w:val="es-ES"/>
        </w:rPr>
        <w:t xml:space="preserve"> la suspensión, ofreciendo la plaza a las personas que forman parte de la </w:t>
      </w:r>
      <w:r w:rsidR="00803467" w:rsidRPr="00C26969">
        <w:rPr>
          <w:rFonts w:ascii="Roboto" w:hAnsi="Roboto"/>
          <w:sz w:val="22"/>
          <w:szCs w:val="22"/>
          <w:lang w:val="es-ES"/>
        </w:rPr>
        <w:t>bolsa</w:t>
      </w:r>
      <w:r w:rsidRPr="00C26969">
        <w:rPr>
          <w:rFonts w:ascii="Roboto" w:hAnsi="Roboto"/>
          <w:sz w:val="22"/>
          <w:szCs w:val="22"/>
          <w:lang w:val="es-ES"/>
        </w:rPr>
        <w:t>, conforme a</w:t>
      </w:r>
      <w:r w:rsidR="0026162B">
        <w:rPr>
          <w:rFonts w:ascii="Roboto" w:hAnsi="Roboto"/>
          <w:sz w:val="22"/>
          <w:szCs w:val="22"/>
          <w:lang w:val="es-ES"/>
        </w:rPr>
        <w:t>l</w:t>
      </w:r>
      <w:r w:rsidRPr="00C26969">
        <w:rPr>
          <w:rFonts w:ascii="Roboto" w:hAnsi="Roboto"/>
          <w:sz w:val="22"/>
          <w:szCs w:val="22"/>
          <w:lang w:val="es-ES"/>
        </w:rPr>
        <w:t xml:space="preserve"> orden de prelación establecido y a la adecuación del perfil profesional.</w:t>
      </w:r>
    </w:p>
    <w:bookmarkEnd w:id="58"/>
    <w:p w14:paraId="30D8E605" w14:textId="7594521A"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lastRenderedPageBreak/>
        <w:t>7. Conforme a</w:t>
      </w:r>
      <w:r w:rsidR="00F513B9">
        <w:rPr>
          <w:rFonts w:ascii="Roboto" w:hAnsi="Roboto"/>
          <w:sz w:val="22"/>
          <w:szCs w:val="22"/>
          <w:lang w:val="es-ES"/>
        </w:rPr>
        <w:t xml:space="preserve"> </w:t>
      </w:r>
      <w:r w:rsidRPr="00C26969">
        <w:rPr>
          <w:rFonts w:ascii="Roboto" w:hAnsi="Roboto"/>
          <w:sz w:val="22"/>
          <w:szCs w:val="22"/>
          <w:lang w:val="es-ES"/>
        </w:rPr>
        <w:t>l</w:t>
      </w:r>
      <w:r w:rsidR="00F513B9">
        <w:rPr>
          <w:rFonts w:ascii="Roboto" w:hAnsi="Roboto"/>
          <w:sz w:val="22"/>
          <w:szCs w:val="22"/>
          <w:lang w:val="es-ES"/>
        </w:rPr>
        <w:t>o</w:t>
      </w:r>
      <w:r w:rsidRPr="00C26969">
        <w:rPr>
          <w:rFonts w:ascii="Roboto" w:hAnsi="Roboto"/>
          <w:sz w:val="22"/>
          <w:szCs w:val="22"/>
          <w:lang w:val="es-ES"/>
        </w:rPr>
        <w:t xml:space="preserve"> que se dispone en el artículo 45.1.c) del texto refundido de la Ley del Estatuto de los Trabajadores, la situación de incapacidad temporal constituye una causa legal de suspensión del contrato de trabajo. </w:t>
      </w:r>
      <w:r w:rsidRPr="00C26969">
        <w:rPr>
          <w:rFonts w:ascii="Roboto" w:eastAsia="Times New Roman" w:hAnsi="Roboto"/>
          <w:sz w:val="22"/>
          <w:szCs w:val="22"/>
          <w:lang w:val="es-ES" w:eastAsia="es-ES"/>
        </w:rPr>
        <w:t>Su régimen específico se regula en el artículo siguiente</w:t>
      </w:r>
      <w:r w:rsidRPr="00C26969">
        <w:rPr>
          <w:rFonts w:ascii="Roboto" w:hAnsi="Roboto"/>
          <w:sz w:val="22"/>
          <w:szCs w:val="22"/>
          <w:lang w:val="es-ES"/>
        </w:rPr>
        <w:t>.</w:t>
      </w:r>
    </w:p>
    <w:p w14:paraId="0BFD0A83" w14:textId="59CF5C10" w:rsidR="00DE17D4" w:rsidRPr="00C26969" w:rsidRDefault="00DE17D4" w:rsidP="00BC7297">
      <w:pPr>
        <w:pStyle w:val="Ttulo2"/>
        <w:rPr>
          <w:rFonts w:ascii="Roboto" w:hAnsi="Roboto"/>
          <w:i w:val="0"/>
          <w:iCs w:val="0"/>
          <w:sz w:val="22"/>
          <w:szCs w:val="22"/>
          <w:lang w:val="es-ES"/>
        </w:rPr>
      </w:pPr>
      <w:bookmarkStart w:id="59" w:name="_Toc229747508"/>
      <w:r w:rsidRPr="00C26969">
        <w:rPr>
          <w:rFonts w:ascii="Roboto" w:hAnsi="Roboto"/>
          <w:sz w:val="22"/>
          <w:szCs w:val="22"/>
          <w:lang w:val="es-ES"/>
        </w:rPr>
        <w:t xml:space="preserve">Artículo </w:t>
      </w:r>
      <w:r w:rsidR="00CA3807" w:rsidRPr="00C26969">
        <w:rPr>
          <w:rFonts w:ascii="Roboto" w:hAnsi="Roboto"/>
          <w:sz w:val="22"/>
          <w:szCs w:val="22"/>
          <w:lang w:val="es-ES"/>
        </w:rPr>
        <w:t>2</w:t>
      </w:r>
      <w:r w:rsidR="0055129B" w:rsidRPr="00C26969">
        <w:rPr>
          <w:rFonts w:ascii="Roboto" w:hAnsi="Roboto"/>
          <w:sz w:val="22"/>
          <w:szCs w:val="22"/>
          <w:lang w:val="es-ES"/>
        </w:rPr>
        <w:t>9</w:t>
      </w:r>
      <w:r w:rsidRPr="00C26969">
        <w:rPr>
          <w:rFonts w:ascii="Roboto" w:hAnsi="Roboto"/>
          <w:sz w:val="22"/>
          <w:szCs w:val="22"/>
          <w:lang w:val="es-ES"/>
        </w:rPr>
        <w:t>. Incapacidad temporal del personal experto</w:t>
      </w:r>
      <w:bookmarkEnd w:id="59"/>
    </w:p>
    <w:p w14:paraId="0588FC04"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1. Si la situación de incapacidad temporal se produce durante la ejecución del contrato, la persona contratada tendrá que comunicarla formalmente al equipo directivo del centro educativo en el cual presta servicios, conforme al procedimiento establecido por el INSS, aportando la documentación acreditativa correspondiente.</w:t>
      </w:r>
    </w:p>
    <w:p w14:paraId="7338D04F" w14:textId="1FF82F9F" w:rsidR="00DE17D4" w:rsidRPr="00C26969" w:rsidRDefault="00DE17D4" w:rsidP="00E50D95">
      <w:pPr>
        <w:spacing w:before="240" w:after="240" w:line="276" w:lineRule="auto"/>
        <w:jc w:val="both"/>
        <w:rPr>
          <w:rFonts w:ascii="Roboto" w:eastAsia="Times New Roman" w:hAnsi="Roboto"/>
          <w:sz w:val="22"/>
          <w:szCs w:val="22"/>
          <w:lang w:val="es-ES" w:eastAsia="es-ES"/>
        </w:rPr>
      </w:pPr>
      <w:r w:rsidRPr="00C26969">
        <w:rPr>
          <w:rFonts w:ascii="Roboto" w:hAnsi="Roboto"/>
          <w:sz w:val="22"/>
          <w:szCs w:val="22"/>
          <w:lang w:val="es-ES"/>
        </w:rPr>
        <w:t xml:space="preserve">2. </w:t>
      </w:r>
      <w:r w:rsidRPr="00C26969">
        <w:rPr>
          <w:rFonts w:ascii="Roboto" w:eastAsia="Times New Roman" w:hAnsi="Roboto"/>
          <w:sz w:val="22"/>
          <w:szCs w:val="22"/>
          <w:lang w:val="es-ES" w:eastAsia="es-ES"/>
        </w:rPr>
        <w:t>Durante la situación de incapacidad temporal, el contrato de trabajo quedará suspendido, sin perjuicio del derecho de</w:t>
      </w:r>
      <w:r w:rsidR="00277762" w:rsidRPr="00C26969">
        <w:rPr>
          <w:rFonts w:ascii="Roboto" w:eastAsia="Times New Roman" w:hAnsi="Roboto"/>
          <w:sz w:val="22"/>
          <w:szCs w:val="22"/>
          <w:lang w:val="es-ES" w:eastAsia="es-ES"/>
        </w:rPr>
        <w:t xml:space="preserve"> la persona contratada</w:t>
      </w:r>
      <w:r w:rsidRPr="00C26969">
        <w:rPr>
          <w:rFonts w:ascii="Roboto" w:eastAsia="Times New Roman" w:hAnsi="Roboto"/>
          <w:sz w:val="22"/>
          <w:szCs w:val="22"/>
          <w:lang w:val="es-ES" w:eastAsia="es-ES"/>
        </w:rPr>
        <w:t xml:space="preserve"> a percibir las prestaciones económicas que correspondan conforme al régimen de Seguridad Social aplicable.</w:t>
      </w:r>
    </w:p>
    <w:p w14:paraId="659C6301" w14:textId="2D1ED339" w:rsidR="00DE17D4" w:rsidRPr="00C26969" w:rsidRDefault="00DE17D4" w:rsidP="00E50D95">
      <w:pPr>
        <w:spacing w:before="240" w:after="240" w:line="276" w:lineRule="auto"/>
        <w:jc w:val="both"/>
        <w:rPr>
          <w:rFonts w:ascii="Roboto" w:eastAsia="Times New Roman" w:hAnsi="Roboto"/>
          <w:sz w:val="22"/>
          <w:szCs w:val="22"/>
          <w:lang w:val="es-ES" w:eastAsia="es-ES"/>
        </w:rPr>
      </w:pPr>
      <w:r w:rsidRPr="00C26969">
        <w:rPr>
          <w:rFonts w:ascii="Roboto" w:eastAsia="Times New Roman" w:hAnsi="Roboto"/>
          <w:sz w:val="22"/>
          <w:szCs w:val="22"/>
          <w:lang w:val="es-ES" w:eastAsia="es-ES"/>
        </w:rPr>
        <w:t xml:space="preserve">3. Una vez finalizada la situación de incapacidad temporal que haya impedido la incorporación efectiva al </w:t>
      </w:r>
      <w:r w:rsidR="00847BAE">
        <w:rPr>
          <w:rFonts w:ascii="Roboto" w:eastAsia="Times New Roman" w:hAnsi="Roboto"/>
          <w:sz w:val="22"/>
          <w:szCs w:val="22"/>
          <w:lang w:val="es-ES" w:eastAsia="es-ES"/>
        </w:rPr>
        <w:t>puesto</w:t>
      </w:r>
      <w:r w:rsidRPr="00C26969">
        <w:rPr>
          <w:rFonts w:ascii="Roboto" w:eastAsia="Times New Roman" w:hAnsi="Roboto"/>
          <w:sz w:val="22"/>
          <w:szCs w:val="22"/>
          <w:lang w:val="es-ES" w:eastAsia="es-ES"/>
        </w:rPr>
        <w:t xml:space="preserve"> adjudicado o haya interrumpido su ejecución, el personal experto del sector productivo tendrá que cumplir el siguiente procedimiento para su reincorporación:</w:t>
      </w:r>
    </w:p>
    <w:p w14:paraId="3B8F0464" w14:textId="45F2C25D" w:rsidR="00DE17D4" w:rsidRPr="00C26969" w:rsidRDefault="00DE17D4" w:rsidP="00E50D95">
      <w:pPr>
        <w:pStyle w:val="Prrafodelista"/>
        <w:numPr>
          <w:ilvl w:val="0"/>
          <w:numId w:val="6"/>
        </w:numPr>
        <w:spacing w:before="240" w:after="240" w:line="276" w:lineRule="auto"/>
        <w:jc w:val="both"/>
        <w:rPr>
          <w:rFonts w:ascii="Roboto" w:eastAsia="Times New Roman" w:hAnsi="Roboto"/>
          <w:sz w:val="22"/>
          <w:szCs w:val="22"/>
          <w:lang w:val="es-ES" w:eastAsia="es-ES"/>
        </w:rPr>
      </w:pPr>
      <w:r w:rsidRPr="00C26969">
        <w:rPr>
          <w:rFonts w:ascii="Roboto" w:eastAsia="Times New Roman" w:hAnsi="Roboto"/>
          <w:sz w:val="22"/>
          <w:szCs w:val="22"/>
          <w:lang w:val="es-ES" w:eastAsia="es-ES"/>
        </w:rPr>
        <w:t xml:space="preserve">Comunicar formalmente su alta médica a </w:t>
      </w:r>
      <w:r w:rsidR="007B565F" w:rsidRPr="00C26969">
        <w:rPr>
          <w:rFonts w:ascii="Roboto" w:eastAsia="Times New Roman" w:hAnsi="Roboto"/>
          <w:sz w:val="22"/>
          <w:szCs w:val="22"/>
          <w:lang w:val="es-ES" w:eastAsia="es-ES"/>
        </w:rPr>
        <w:t>la</w:t>
      </w:r>
      <w:r w:rsidR="001D652B">
        <w:rPr>
          <w:rFonts w:ascii="Roboto" w:eastAsia="Times New Roman" w:hAnsi="Roboto"/>
          <w:sz w:val="22"/>
          <w:szCs w:val="22"/>
          <w:lang w:val="es-ES" w:eastAsia="es-ES"/>
        </w:rPr>
        <w:t xml:space="preserve"> </w:t>
      </w:r>
      <w:r w:rsidR="001D652B" w:rsidRPr="00C26969">
        <w:rPr>
          <w:rFonts w:ascii="Roboto" w:eastAsia="Times New Roman" w:hAnsi="Roboto"/>
          <w:sz w:val="22"/>
          <w:szCs w:val="22"/>
          <w:lang w:val="es-ES" w:eastAsia="es-ES"/>
        </w:rPr>
        <w:t>Administración</w:t>
      </w:r>
      <w:r w:rsidR="007B565F" w:rsidRPr="00C26969">
        <w:rPr>
          <w:rFonts w:ascii="Roboto" w:eastAsia="Times New Roman" w:hAnsi="Roboto"/>
          <w:sz w:val="22"/>
          <w:szCs w:val="22"/>
          <w:lang w:val="es-ES" w:eastAsia="es-ES"/>
        </w:rPr>
        <w:t xml:space="preserve"> educativa</w:t>
      </w:r>
      <w:r w:rsidRPr="00C26969">
        <w:rPr>
          <w:rFonts w:ascii="Roboto" w:eastAsia="Times New Roman" w:hAnsi="Roboto"/>
          <w:sz w:val="22"/>
          <w:szCs w:val="22"/>
          <w:lang w:val="es-ES" w:eastAsia="es-ES"/>
        </w:rPr>
        <w:t xml:space="preserve"> competente, aportando la documentación acreditativa emitida por el Instituto Nacional de la Seguridad Social (INSS) o por el servicio público de salud correspondiente.</w:t>
      </w:r>
    </w:p>
    <w:p w14:paraId="78A840CC" w14:textId="37D492D8" w:rsidR="00DE17D4" w:rsidRPr="00C26969" w:rsidRDefault="001D652B" w:rsidP="00E50D95">
      <w:pPr>
        <w:pStyle w:val="Prrafodelista"/>
        <w:numPr>
          <w:ilvl w:val="0"/>
          <w:numId w:val="6"/>
        </w:numPr>
        <w:spacing w:before="240" w:after="240" w:line="276" w:lineRule="auto"/>
        <w:jc w:val="both"/>
        <w:rPr>
          <w:rFonts w:ascii="Roboto" w:eastAsia="Times New Roman" w:hAnsi="Roboto"/>
          <w:sz w:val="22"/>
          <w:szCs w:val="22"/>
          <w:lang w:val="es-ES" w:eastAsia="es-ES"/>
        </w:rPr>
      </w:pPr>
      <w:r>
        <w:rPr>
          <w:rFonts w:ascii="Roboto" w:eastAsia="Times New Roman" w:hAnsi="Roboto"/>
          <w:sz w:val="22"/>
          <w:szCs w:val="22"/>
          <w:lang w:val="es-ES" w:eastAsia="es-ES"/>
        </w:rPr>
        <w:t xml:space="preserve">La </w:t>
      </w:r>
      <w:r w:rsidR="00260F3D" w:rsidRPr="00C26969">
        <w:rPr>
          <w:rFonts w:ascii="Roboto" w:eastAsia="Times New Roman" w:hAnsi="Roboto"/>
          <w:sz w:val="22"/>
          <w:szCs w:val="22"/>
          <w:lang w:val="es-ES" w:eastAsia="es-ES"/>
        </w:rPr>
        <w:t>A</w:t>
      </w:r>
      <w:r w:rsidR="00311CF9" w:rsidRPr="00C26969">
        <w:rPr>
          <w:rFonts w:ascii="Roboto" w:eastAsia="Times New Roman" w:hAnsi="Roboto"/>
          <w:sz w:val="22"/>
          <w:szCs w:val="22"/>
          <w:lang w:val="es-ES" w:eastAsia="es-ES"/>
        </w:rPr>
        <w:t>dministració</w:t>
      </w:r>
      <w:r>
        <w:rPr>
          <w:rFonts w:ascii="Roboto" w:eastAsia="Times New Roman" w:hAnsi="Roboto"/>
          <w:sz w:val="22"/>
          <w:szCs w:val="22"/>
          <w:lang w:val="es-ES" w:eastAsia="es-ES"/>
        </w:rPr>
        <w:t>n</w:t>
      </w:r>
      <w:r w:rsidR="007B565F" w:rsidRPr="00C26969">
        <w:rPr>
          <w:rFonts w:ascii="Roboto" w:eastAsia="Times New Roman" w:hAnsi="Roboto"/>
          <w:sz w:val="22"/>
          <w:szCs w:val="22"/>
          <w:lang w:val="es-ES" w:eastAsia="es-ES"/>
        </w:rPr>
        <w:t xml:space="preserve"> educativa</w:t>
      </w:r>
      <w:r w:rsidR="00DE17D4" w:rsidRPr="00C26969">
        <w:rPr>
          <w:rFonts w:ascii="Roboto" w:eastAsia="Times New Roman" w:hAnsi="Roboto"/>
          <w:sz w:val="22"/>
          <w:szCs w:val="22"/>
          <w:lang w:val="es-ES" w:eastAsia="es-ES"/>
        </w:rPr>
        <w:t xml:space="preserve"> garantizará la reincorporación al mismo </w:t>
      </w:r>
      <w:r w:rsidR="00847BAE">
        <w:rPr>
          <w:rFonts w:ascii="Roboto" w:eastAsia="Times New Roman" w:hAnsi="Roboto"/>
          <w:sz w:val="22"/>
          <w:szCs w:val="22"/>
          <w:lang w:val="es-ES" w:eastAsia="es-ES"/>
        </w:rPr>
        <w:t>puesto</w:t>
      </w:r>
      <w:r w:rsidR="00DE17D4" w:rsidRPr="00C26969">
        <w:rPr>
          <w:rFonts w:ascii="Roboto" w:eastAsia="Times New Roman" w:hAnsi="Roboto"/>
          <w:sz w:val="22"/>
          <w:szCs w:val="22"/>
          <w:lang w:val="es-ES" w:eastAsia="es-ES"/>
        </w:rPr>
        <w:t xml:space="preserve"> adjudicado inicialmente, siempre que la situación de incapacidad no exceda los límites previstos en la normativa laboral vigente o se d</w:t>
      </w:r>
      <w:r>
        <w:rPr>
          <w:rFonts w:ascii="Roboto" w:eastAsia="Times New Roman" w:hAnsi="Roboto"/>
          <w:sz w:val="22"/>
          <w:szCs w:val="22"/>
          <w:lang w:val="es-ES" w:eastAsia="es-ES"/>
        </w:rPr>
        <w:t>é</w:t>
      </w:r>
      <w:r w:rsidR="00DE17D4" w:rsidRPr="00C26969">
        <w:rPr>
          <w:rFonts w:ascii="Roboto" w:eastAsia="Times New Roman" w:hAnsi="Roboto"/>
          <w:sz w:val="22"/>
          <w:szCs w:val="22"/>
          <w:lang w:val="es-ES" w:eastAsia="es-ES"/>
        </w:rPr>
        <w:t xml:space="preserve"> alguna causa de extinción del contrato previstas en la normativa laboral vigente y en el Decreto 97/2025.</w:t>
      </w:r>
    </w:p>
    <w:p w14:paraId="69CAD575" w14:textId="5DF0D7D0" w:rsidR="00DE17D4" w:rsidRPr="00C26969" w:rsidRDefault="00DE17D4" w:rsidP="00E50D95">
      <w:pPr>
        <w:pStyle w:val="Prrafodelista"/>
        <w:numPr>
          <w:ilvl w:val="0"/>
          <w:numId w:val="6"/>
        </w:numPr>
        <w:spacing w:before="240" w:after="240" w:line="276" w:lineRule="auto"/>
        <w:jc w:val="both"/>
        <w:rPr>
          <w:rFonts w:ascii="Roboto" w:eastAsia="Aptos" w:hAnsi="Roboto" w:cs="Aptos"/>
          <w:sz w:val="22"/>
          <w:szCs w:val="22"/>
          <w:lang w:val="es-ES"/>
        </w:rPr>
      </w:pPr>
      <w:r w:rsidRPr="00C26969">
        <w:rPr>
          <w:rFonts w:ascii="Roboto" w:eastAsia="Times New Roman" w:hAnsi="Roboto"/>
          <w:sz w:val="22"/>
          <w:szCs w:val="22"/>
          <w:lang w:val="es-ES" w:eastAsia="es-ES"/>
        </w:rPr>
        <w:t xml:space="preserve">En los casos en que este </w:t>
      </w:r>
      <w:r w:rsidR="00847BAE">
        <w:rPr>
          <w:rFonts w:ascii="Roboto" w:eastAsia="Times New Roman" w:hAnsi="Roboto"/>
          <w:sz w:val="22"/>
          <w:szCs w:val="22"/>
          <w:lang w:val="es-ES" w:eastAsia="es-ES"/>
        </w:rPr>
        <w:t>puesto</w:t>
      </w:r>
      <w:r w:rsidRPr="00C26969">
        <w:rPr>
          <w:rFonts w:ascii="Roboto" w:eastAsia="Times New Roman" w:hAnsi="Roboto"/>
          <w:sz w:val="22"/>
          <w:szCs w:val="22"/>
          <w:lang w:val="es-ES" w:eastAsia="es-ES"/>
        </w:rPr>
        <w:t xml:space="preserve"> haya sido cubierto temporalmente mediante contrato de sustitución, </w:t>
      </w:r>
      <w:r w:rsidR="007B565F" w:rsidRPr="00C26969">
        <w:rPr>
          <w:rFonts w:ascii="Roboto" w:eastAsia="Times New Roman" w:hAnsi="Roboto"/>
          <w:sz w:val="22"/>
          <w:szCs w:val="22"/>
          <w:lang w:val="es-ES" w:eastAsia="es-ES"/>
        </w:rPr>
        <w:t>la</w:t>
      </w:r>
      <w:r w:rsidR="00C65FEF">
        <w:rPr>
          <w:rFonts w:ascii="Roboto" w:eastAsia="Times New Roman" w:hAnsi="Roboto"/>
          <w:sz w:val="22"/>
          <w:szCs w:val="22"/>
          <w:lang w:val="es-ES" w:eastAsia="es-ES"/>
        </w:rPr>
        <w:t xml:space="preserve"> </w:t>
      </w:r>
      <w:r w:rsidR="00C65FEF" w:rsidRPr="00C26969">
        <w:rPr>
          <w:rFonts w:ascii="Roboto" w:eastAsia="Times New Roman" w:hAnsi="Roboto"/>
          <w:sz w:val="22"/>
          <w:szCs w:val="22"/>
          <w:lang w:val="es-ES" w:eastAsia="es-ES"/>
        </w:rPr>
        <w:t>Administración</w:t>
      </w:r>
      <w:r w:rsidR="007B565F" w:rsidRPr="00C26969">
        <w:rPr>
          <w:rFonts w:ascii="Roboto" w:eastAsia="Times New Roman" w:hAnsi="Roboto"/>
          <w:sz w:val="22"/>
          <w:szCs w:val="22"/>
          <w:lang w:val="es-ES" w:eastAsia="es-ES"/>
        </w:rPr>
        <w:t xml:space="preserve"> educativa</w:t>
      </w:r>
      <w:r w:rsidRPr="00C26969">
        <w:rPr>
          <w:rFonts w:ascii="Roboto" w:eastAsia="Times New Roman" w:hAnsi="Roboto"/>
          <w:sz w:val="22"/>
          <w:szCs w:val="22"/>
          <w:lang w:val="es-ES" w:eastAsia="es-ES"/>
        </w:rPr>
        <w:t xml:space="preserve"> procederá a la extinción de este contrato </w:t>
      </w:r>
      <w:r w:rsidRPr="00C26969">
        <w:rPr>
          <w:rFonts w:ascii="Roboto" w:eastAsia="Aptos" w:hAnsi="Roboto" w:cs="Aptos"/>
          <w:sz w:val="22"/>
          <w:szCs w:val="22"/>
          <w:lang w:val="es-ES"/>
        </w:rPr>
        <w:t>el 30 de junio de cada año, salvo que con anterioridad se produzca la reincorporación del titular o del sustituto, generándose las partes proporcionales de pagas extraordinarias y vacaciones</w:t>
      </w:r>
    </w:p>
    <w:p w14:paraId="256BD361" w14:textId="20172122" w:rsidR="00DE17D4" w:rsidRPr="00C26969" w:rsidRDefault="00277762" w:rsidP="00E50D95">
      <w:pPr>
        <w:pStyle w:val="Prrafodelista"/>
        <w:numPr>
          <w:ilvl w:val="0"/>
          <w:numId w:val="6"/>
        </w:numPr>
        <w:spacing w:before="240" w:after="240" w:line="276" w:lineRule="auto"/>
        <w:jc w:val="both"/>
        <w:rPr>
          <w:rFonts w:ascii="Roboto" w:eastAsia="Times New Roman" w:hAnsi="Roboto"/>
          <w:sz w:val="22"/>
          <w:szCs w:val="22"/>
          <w:lang w:val="es-ES" w:eastAsia="es-ES"/>
        </w:rPr>
      </w:pPr>
      <w:r w:rsidRPr="00C26969">
        <w:rPr>
          <w:rFonts w:ascii="Roboto" w:eastAsia="Times New Roman" w:hAnsi="Roboto"/>
          <w:sz w:val="22"/>
          <w:szCs w:val="22"/>
          <w:lang w:val="es-ES" w:eastAsia="es-ES"/>
        </w:rPr>
        <w:t xml:space="preserve">La persona contratada </w:t>
      </w:r>
      <w:r w:rsidR="00DE17D4" w:rsidRPr="00C26969">
        <w:rPr>
          <w:rFonts w:ascii="Roboto" w:eastAsia="Times New Roman" w:hAnsi="Roboto"/>
          <w:sz w:val="22"/>
          <w:szCs w:val="22"/>
          <w:lang w:val="es-ES" w:eastAsia="es-ES"/>
        </w:rPr>
        <w:t>sustitut</w:t>
      </w:r>
      <w:r w:rsidR="1191D914" w:rsidRPr="00C26969">
        <w:rPr>
          <w:rFonts w:ascii="Roboto" w:eastAsia="Times New Roman" w:hAnsi="Roboto"/>
          <w:sz w:val="22"/>
          <w:szCs w:val="22"/>
          <w:lang w:val="es-ES" w:eastAsia="es-ES"/>
        </w:rPr>
        <w:t>a</w:t>
      </w:r>
      <w:r w:rsidR="00DE17D4" w:rsidRPr="00C26969">
        <w:rPr>
          <w:rFonts w:ascii="Roboto" w:eastAsia="Times New Roman" w:hAnsi="Roboto"/>
          <w:sz w:val="22"/>
          <w:szCs w:val="22"/>
          <w:lang w:val="es-ES" w:eastAsia="es-ES"/>
        </w:rPr>
        <w:t>, seleccionad</w:t>
      </w:r>
      <w:r w:rsidR="00C65FEF">
        <w:rPr>
          <w:rFonts w:ascii="Roboto" w:eastAsia="Times New Roman" w:hAnsi="Roboto"/>
          <w:sz w:val="22"/>
          <w:szCs w:val="22"/>
          <w:lang w:val="es-ES" w:eastAsia="es-ES"/>
        </w:rPr>
        <w:t>a</w:t>
      </w:r>
      <w:r w:rsidR="00DE17D4" w:rsidRPr="00C26969">
        <w:rPr>
          <w:rFonts w:ascii="Roboto" w:eastAsia="Times New Roman" w:hAnsi="Roboto"/>
          <w:sz w:val="22"/>
          <w:szCs w:val="22"/>
          <w:lang w:val="es-ES" w:eastAsia="es-ES"/>
        </w:rPr>
        <w:t xml:space="preserve"> conforme a</w:t>
      </w:r>
      <w:r w:rsidR="0022724C">
        <w:rPr>
          <w:rFonts w:ascii="Roboto" w:eastAsia="Times New Roman" w:hAnsi="Roboto"/>
          <w:sz w:val="22"/>
          <w:szCs w:val="22"/>
          <w:lang w:val="es-ES" w:eastAsia="es-ES"/>
        </w:rPr>
        <w:t xml:space="preserve">l </w:t>
      </w:r>
      <w:r w:rsidR="00DE17D4" w:rsidRPr="00C26969">
        <w:rPr>
          <w:rFonts w:ascii="Roboto" w:eastAsia="Times New Roman" w:hAnsi="Roboto"/>
          <w:sz w:val="22"/>
          <w:szCs w:val="22"/>
          <w:lang w:val="es-ES" w:eastAsia="es-ES"/>
        </w:rPr>
        <w:t xml:space="preserve">orden de prelación vigente en la </w:t>
      </w:r>
      <w:r w:rsidR="00803467" w:rsidRPr="00C26969">
        <w:rPr>
          <w:rFonts w:ascii="Roboto" w:eastAsia="Times New Roman" w:hAnsi="Roboto"/>
          <w:sz w:val="22"/>
          <w:szCs w:val="22"/>
          <w:lang w:val="es-ES" w:eastAsia="es-ES"/>
        </w:rPr>
        <w:t>bolsa</w:t>
      </w:r>
      <w:r w:rsidR="00DE17D4" w:rsidRPr="00C26969">
        <w:rPr>
          <w:rFonts w:ascii="Roboto" w:eastAsia="Times New Roman" w:hAnsi="Roboto"/>
          <w:sz w:val="22"/>
          <w:szCs w:val="22"/>
          <w:lang w:val="es-ES" w:eastAsia="es-ES"/>
        </w:rPr>
        <w:t xml:space="preserve"> de expertos del sector productivo, volverá a ocupar su posición original en esta </w:t>
      </w:r>
      <w:r w:rsidR="00803467" w:rsidRPr="00C26969">
        <w:rPr>
          <w:rFonts w:ascii="Roboto" w:eastAsia="Times New Roman" w:hAnsi="Roboto"/>
          <w:sz w:val="22"/>
          <w:szCs w:val="22"/>
          <w:lang w:val="es-ES" w:eastAsia="es-ES"/>
        </w:rPr>
        <w:t>bolsa</w:t>
      </w:r>
      <w:r w:rsidR="00DE17D4" w:rsidRPr="00C26969">
        <w:rPr>
          <w:rFonts w:ascii="Roboto" w:eastAsia="Times New Roman" w:hAnsi="Roboto"/>
          <w:sz w:val="22"/>
          <w:szCs w:val="22"/>
          <w:lang w:val="es-ES" w:eastAsia="es-ES"/>
        </w:rPr>
        <w:t xml:space="preserve"> una vez finalizado el contrato de sustitución, sin que esto </w:t>
      </w:r>
      <w:r w:rsidR="00694552">
        <w:rPr>
          <w:rFonts w:ascii="Roboto" w:eastAsia="Times New Roman" w:hAnsi="Roboto"/>
          <w:sz w:val="22"/>
          <w:szCs w:val="22"/>
          <w:lang w:val="es-ES" w:eastAsia="es-ES"/>
        </w:rPr>
        <w:t>afecte a</w:t>
      </w:r>
      <w:r w:rsidR="00DE17D4" w:rsidRPr="00C26969">
        <w:rPr>
          <w:rFonts w:ascii="Roboto" w:eastAsia="Times New Roman" w:hAnsi="Roboto"/>
          <w:sz w:val="22"/>
          <w:szCs w:val="22"/>
          <w:lang w:val="es-ES" w:eastAsia="es-ES"/>
        </w:rPr>
        <w:t xml:space="preserve"> su derecho a futuras adjudicaciones conforme al procedimiento establecido.</w:t>
      </w:r>
    </w:p>
    <w:p w14:paraId="3498FCF7" w14:textId="33D81B22" w:rsidR="00DE17D4" w:rsidRPr="00C26969" w:rsidRDefault="00DE17D4" w:rsidP="00BC7297">
      <w:pPr>
        <w:pStyle w:val="Ttulo2"/>
        <w:rPr>
          <w:rFonts w:ascii="Roboto" w:hAnsi="Roboto"/>
          <w:i w:val="0"/>
          <w:iCs w:val="0"/>
          <w:sz w:val="22"/>
          <w:szCs w:val="22"/>
          <w:lang w:val="es-ES"/>
        </w:rPr>
      </w:pPr>
      <w:bookmarkStart w:id="60" w:name="_Toc229747509"/>
      <w:r w:rsidRPr="00C26969">
        <w:rPr>
          <w:rFonts w:ascii="Roboto" w:hAnsi="Roboto"/>
          <w:sz w:val="22"/>
          <w:szCs w:val="22"/>
          <w:lang w:val="es-ES"/>
        </w:rPr>
        <w:lastRenderedPageBreak/>
        <w:t xml:space="preserve">Artículo </w:t>
      </w:r>
      <w:r w:rsidR="0055129B" w:rsidRPr="00C26969">
        <w:rPr>
          <w:rFonts w:ascii="Roboto" w:hAnsi="Roboto"/>
          <w:sz w:val="22"/>
          <w:szCs w:val="22"/>
          <w:lang w:val="es-ES"/>
        </w:rPr>
        <w:t>30</w:t>
      </w:r>
      <w:r w:rsidRPr="00C26969">
        <w:rPr>
          <w:rFonts w:ascii="Roboto" w:hAnsi="Roboto"/>
          <w:sz w:val="22"/>
          <w:szCs w:val="22"/>
          <w:lang w:val="es-ES"/>
        </w:rPr>
        <w:t>. Extinción del contrato</w:t>
      </w:r>
      <w:bookmarkEnd w:id="60"/>
    </w:p>
    <w:p w14:paraId="6C2D6991" w14:textId="44135F53"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1. La extinción del contrato de trabajo del personal experto del sector productivo se regirá por </w:t>
      </w:r>
      <w:r w:rsidR="00A75E26">
        <w:rPr>
          <w:rFonts w:ascii="Roboto" w:hAnsi="Roboto"/>
          <w:sz w:val="22"/>
          <w:szCs w:val="22"/>
          <w:lang w:val="es-ES"/>
        </w:rPr>
        <w:t>lo</w:t>
      </w:r>
      <w:r w:rsidRPr="00C26969">
        <w:rPr>
          <w:rFonts w:ascii="Roboto" w:hAnsi="Roboto"/>
          <w:sz w:val="22"/>
          <w:szCs w:val="22"/>
          <w:lang w:val="es-ES"/>
        </w:rPr>
        <w:t xml:space="preserve"> que se dispone en el Estatuto de los Trabajadores, aprobado por el Real </w:t>
      </w:r>
      <w:r w:rsidR="00CF7291">
        <w:rPr>
          <w:rFonts w:ascii="Roboto" w:hAnsi="Roboto"/>
          <w:sz w:val="22"/>
          <w:szCs w:val="22"/>
          <w:lang w:val="es-ES"/>
        </w:rPr>
        <w:t>Decreto Legislativo</w:t>
      </w:r>
      <w:r w:rsidRPr="00C26969">
        <w:rPr>
          <w:rFonts w:ascii="Roboto" w:hAnsi="Roboto"/>
          <w:sz w:val="22"/>
          <w:szCs w:val="22"/>
          <w:lang w:val="es-ES"/>
        </w:rPr>
        <w:t xml:space="preserve"> 2/2015, de 23 de octubre, en </w:t>
      </w:r>
      <w:r w:rsidR="00BB4EDB">
        <w:rPr>
          <w:rFonts w:ascii="Roboto" w:hAnsi="Roboto"/>
          <w:sz w:val="22"/>
          <w:szCs w:val="22"/>
          <w:lang w:val="es-ES"/>
        </w:rPr>
        <w:t>lo</w:t>
      </w:r>
      <w:r w:rsidRPr="00C26969">
        <w:rPr>
          <w:rFonts w:ascii="Roboto" w:hAnsi="Roboto"/>
          <w:sz w:val="22"/>
          <w:szCs w:val="22"/>
          <w:lang w:val="es-ES"/>
        </w:rPr>
        <w:t xml:space="preserve"> que result</w:t>
      </w:r>
      <w:r w:rsidR="00C65FEF">
        <w:rPr>
          <w:rFonts w:ascii="Roboto" w:hAnsi="Roboto"/>
          <w:sz w:val="22"/>
          <w:szCs w:val="22"/>
          <w:lang w:val="es-ES"/>
        </w:rPr>
        <w:t>e</w:t>
      </w:r>
      <w:r w:rsidRPr="00C26969">
        <w:rPr>
          <w:rFonts w:ascii="Roboto" w:hAnsi="Roboto"/>
          <w:sz w:val="22"/>
          <w:szCs w:val="22"/>
          <w:lang w:val="es-ES"/>
        </w:rPr>
        <w:t xml:space="preserve"> aplicable, así como por las previsiones específicas contenidas en el Decreto 97/2025, de 25 de junio, del Conse</w:t>
      </w:r>
      <w:r w:rsidR="00847BAE">
        <w:rPr>
          <w:rFonts w:ascii="Roboto" w:hAnsi="Roboto"/>
          <w:sz w:val="22"/>
          <w:szCs w:val="22"/>
          <w:lang w:val="es-ES"/>
        </w:rPr>
        <w:t>ll</w:t>
      </w:r>
      <w:r w:rsidRPr="00C26969">
        <w:rPr>
          <w:rFonts w:ascii="Roboto" w:hAnsi="Roboto"/>
          <w:sz w:val="22"/>
          <w:szCs w:val="22"/>
          <w:lang w:val="es-ES"/>
        </w:rPr>
        <w:t>. En ningún caso la extinción podrá afectar derechos adquiridos, ni vulnerar el principio de estabilidad de la relación contractual, ni modificar el carácter indefinido del contrato sin causa legal justificada.</w:t>
      </w:r>
    </w:p>
    <w:p w14:paraId="2537D7B6" w14:textId="750852E9"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2. Además de las causas generales de extinción previstas en la normativa laboral, el contrato podrá extinguirse por decisión motivada de </w:t>
      </w:r>
      <w:r w:rsidR="007B565F" w:rsidRPr="00C26969">
        <w:rPr>
          <w:rFonts w:ascii="Roboto" w:hAnsi="Roboto"/>
          <w:sz w:val="22"/>
          <w:szCs w:val="22"/>
          <w:lang w:val="es-ES"/>
        </w:rPr>
        <w:t>la</w:t>
      </w:r>
      <w:r w:rsidR="00C65FEF">
        <w:rPr>
          <w:rFonts w:ascii="Roboto" w:hAnsi="Roboto"/>
          <w:sz w:val="22"/>
          <w:szCs w:val="22"/>
          <w:lang w:val="es-ES"/>
        </w:rPr>
        <w:t xml:space="preserve"> </w:t>
      </w:r>
      <w:r w:rsidR="00C65FEF" w:rsidRPr="00C26969">
        <w:rPr>
          <w:rFonts w:ascii="Roboto" w:hAnsi="Roboto"/>
          <w:sz w:val="22"/>
          <w:szCs w:val="22"/>
          <w:lang w:val="es-ES"/>
        </w:rPr>
        <w:t>Administración</w:t>
      </w:r>
      <w:r w:rsidR="007B565F" w:rsidRPr="00C26969">
        <w:rPr>
          <w:rFonts w:ascii="Roboto" w:hAnsi="Roboto"/>
          <w:sz w:val="22"/>
          <w:szCs w:val="22"/>
          <w:lang w:val="es-ES"/>
        </w:rPr>
        <w:t xml:space="preserve"> educativa</w:t>
      </w:r>
      <w:r w:rsidRPr="00C26969">
        <w:rPr>
          <w:rFonts w:ascii="Roboto" w:hAnsi="Roboto"/>
          <w:sz w:val="22"/>
          <w:szCs w:val="22"/>
          <w:lang w:val="es-ES"/>
        </w:rPr>
        <w:t xml:space="preserve"> cuando concurra alguna de las siguientes circunstancias específicas:</w:t>
      </w:r>
    </w:p>
    <w:p w14:paraId="6A5B3AA7" w14:textId="77777777" w:rsidR="00DE17D4" w:rsidRPr="00C26969" w:rsidRDefault="00DE17D4" w:rsidP="00E50D95">
      <w:pPr>
        <w:pStyle w:val="Prrafodelista"/>
        <w:numPr>
          <w:ilvl w:val="0"/>
          <w:numId w:val="9"/>
        </w:numPr>
        <w:spacing w:before="240" w:after="240" w:line="276" w:lineRule="auto"/>
        <w:jc w:val="both"/>
        <w:rPr>
          <w:rFonts w:ascii="Roboto" w:hAnsi="Roboto"/>
          <w:sz w:val="22"/>
          <w:szCs w:val="22"/>
          <w:lang w:val="es-ES"/>
        </w:rPr>
      </w:pPr>
      <w:r w:rsidRPr="00C26969">
        <w:rPr>
          <w:rFonts w:ascii="Roboto" w:hAnsi="Roboto"/>
          <w:sz w:val="22"/>
          <w:szCs w:val="22"/>
          <w:lang w:val="es-ES"/>
        </w:rPr>
        <w:t>Supresión de la especialidad, módulo, materia o asignatura para la cual fue contratado el trabajador.</w:t>
      </w:r>
    </w:p>
    <w:p w14:paraId="48E61B31" w14:textId="23C29B7E" w:rsidR="00DE17D4" w:rsidRPr="00C26969" w:rsidRDefault="00DE17D4" w:rsidP="00E50D95">
      <w:pPr>
        <w:pStyle w:val="Prrafodelista"/>
        <w:numPr>
          <w:ilvl w:val="0"/>
          <w:numId w:val="9"/>
        </w:numPr>
        <w:spacing w:before="240" w:after="240" w:line="276" w:lineRule="auto"/>
        <w:jc w:val="both"/>
        <w:rPr>
          <w:rFonts w:ascii="Roboto" w:hAnsi="Roboto"/>
          <w:sz w:val="22"/>
          <w:szCs w:val="22"/>
          <w:lang w:val="es-ES"/>
        </w:rPr>
      </w:pPr>
      <w:r w:rsidRPr="00C26969">
        <w:rPr>
          <w:rFonts w:ascii="Roboto" w:hAnsi="Roboto"/>
          <w:sz w:val="22"/>
          <w:szCs w:val="22"/>
          <w:lang w:val="es-ES"/>
        </w:rPr>
        <w:t xml:space="preserve">Supresión o cancelación de la oferta formativa </w:t>
      </w:r>
      <w:r w:rsidR="004768AA" w:rsidRPr="00C26969">
        <w:rPr>
          <w:rFonts w:ascii="Roboto" w:hAnsi="Roboto"/>
          <w:sz w:val="22"/>
          <w:szCs w:val="22"/>
          <w:lang w:val="es-ES"/>
        </w:rPr>
        <w:t>donde</w:t>
      </w:r>
      <w:r w:rsidRPr="00C26969">
        <w:rPr>
          <w:rFonts w:ascii="Roboto" w:hAnsi="Roboto"/>
          <w:sz w:val="22"/>
          <w:szCs w:val="22"/>
          <w:lang w:val="es-ES"/>
        </w:rPr>
        <w:t xml:space="preserve"> el trabajador presta servicios.</w:t>
      </w:r>
    </w:p>
    <w:p w14:paraId="3EAE10AD" w14:textId="6E2094D8" w:rsidR="00DE17D4" w:rsidRPr="00C26969" w:rsidRDefault="00DE17D4" w:rsidP="00E50D95">
      <w:pPr>
        <w:pStyle w:val="Prrafodelista"/>
        <w:numPr>
          <w:ilvl w:val="0"/>
          <w:numId w:val="9"/>
        </w:numPr>
        <w:spacing w:before="240" w:after="240" w:line="276" w:lineRule="auto"/>
        <w:jc w:val="both"/>
        <w:rPr>
          <w:rFonts w:ascii="Roboto" w:hAnsi="Roboto"/>
          <w:sz w:val="22"/>
          <w:szCs w:val="22"/>
          <w:lang w:val="es-ES"/>
        </w:rPr>
      </w:pPr>
      <w:r w:rsidRPr="00C26969">
        <w:rPr>
          <w:rFonts w:ascii="Roboto" w:hAnsi="Roboto"/>
          <w:sz w:val="22"/>
          <w:szCs w:val="22"/>
          <w:lang w:val="es-ES"/>
        </w:rPr>
        <w:t>Falta de acreditación del ejercicio suficiente de su actividad profesional, conforme a</w:t>
      </w:r>
      <w:r w:rsidR="00F513B9">
        <w:rPr>
          <w:rFonts w:ascii="Roboto" w:hAnsi="Roboto"/>
          <w:sz w:val="22"/>
          <w:szCs w:val="22"/>
          <w:lang w:val="es-ES"/>
        </w:rPr>
        <w:t xml:space="preserve"> </w:t>
      </w:r>
      <w:r w:rsidRPr="00C26969">
        <w:rPr>
          <w:rFonts w:ascii="Roboto" w:hAnsi="Roboto"/>
          <w:sz w:val="22"/>
          <w:szCs w:val="22"/>
          <w:lang w:val="es-ES"/>
        </w:rPr>
        <w:t>l</w:t>
      </w:r>
      <w:r w:rsidR="00F513B9">
        <w:rPr>
          <w:rFonts w:ascii="Roboto" w:hAnsi="Roboto"/>
          <w:sz w:val="22"/>
          <w:szCs w:val="22"/>
          <w:lang w:val="es-ES"/>
        </w:rPr>
        <w:t>o</w:t>
      </w:r>
      <w:r w:rsidRPr="00C26969">
        <w:rPr>
          <w:rFonts w:ascii="Roboto" w:hAnsi="Roboto"/>
          <w:sz w:val="22"/>
          <w:szCs w:val="22"/>
          <w:lang w:val="es-ES"/>
        </w:rPr>
        <w:t xml:space="preserve"> que se establece en el artículo 3.1.a) </w:t>
      </w:r>
      <w:r w:rsidR="00687082" w:rsidRPr="00C26969">
        <w:rPr>
          <w:rFonts w:ascii="Roboto" w:hAnsi="Roboto"/>
          <w:sz w:val="22"/>
          <w:szCs w:val="22"/>
          <w:lang w:val="es-ES"/>
        </w:rPr>
        <w:t xml:space="preserve"> </w:t>
      </w:r>
      <w:r w:rsidRPr="00C26969">
        <w:rPr>
          <w:rFonts w:ascii="Roboto" w:hAnsi="Roboto"/>
          <w:sz w:val="22"/>
          <w:szCs w:val="22"/>
          <w:lang w:val="es-ES"/>
        </w:rPr>
        <w:t>del Decreto 97/2025, teniendo que presentarse esta acreditación antes del inicio de cada curso escolar.</w:t>
      </w:r>
    </w:p>
    <w:p w14:paraId="36C28993" w14:textId="4A812753"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3. La propuesta de extinción será acordada por la dirección general competente en materia de personal docente, y tendrá que estar debidamente motivada. </w:t>
      </w:r>
    </w:p>
    <w:p w14:paraId="6024A63D" w14:textId="3EE7F64C"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4. En todos los casos, la extinción del contrato tendrá que tramitarse conforme a los procedimientos establecidos por la conseller</w:t>
      </w:r>
      <w:r w:rsidR="00847BAE">
        <w:rPr>
          <w:rFonts w:ascii="Roboto" w:hAnsi="Roboto"/>
          <w:sz w:val="22"/>
          <w:szCs w:val="22"/>
          <w:lang w:val="es-ES"/>
        </w:rPr>
        <w:t>i</w:t>
      </w:r>
      <w:r w:rsidRPr="00C26969">
        <w:rPr>
          <w:rFonts w:ascii="Roboto" w:hAnsi="Roboto"/>
          <w:sz w:val="22"/>
          <w:szCs w:val="22"/>
          <w:lang w:val="es-ES"/>
        </w:rPr>
        <w:t xml:space="preserve">a competente en materia de personal docente, garantizando el cumplimiento de los principios de </w:t>
      </w:r>
      <w:bookmarkStart w:id="61" w:name="_Hlk212203061"/>
      <w:r w:rsidRPr="00C26969">
        <w:rPr>
          <w:rFonts w:ascii="Roboto" w:hAnsi="Roboto"/>
          <w:sz w:val="22"/>
          <w:szCs w:val="22"/>
          <w:lang w:val="es-ES"/>
        </w:rPr>
        <w:t>legalidad, objetividad, transparencia administrativa y respecto a los derechos laborales</w:t>
      </w:r>
      <w:bookmarkEnd w:id="61"/>
      <w:r w:rsidRPr="00C26969">
        <w:rPr>
          <w:rFonts w:ascii="Roboto" w:hAnsi="Roboto"/>
          <w:sz w:val="22"/>
          <w:szCs w:val="22"/>
          <w:lang w:val="es-ES"/>
        </w:rPr>
        <w:t>.</w:t>
      </w:r>
    </w:p>
    <w:p w14:paraId="790A6A31" w14:textId="7F01D367" w:rsidR="00DE17D4" w:rsidRPr="00C26969" w:rsidRDefault="00DE17D4" w:rsidP="00BC7297">
      <w:pPr>
        <w:pStyle w:val="Ttulo2"/>
        <w:rPr>
          <w:rFonts w:ascii="Roboto" w:hAnsi="Roboto"/>
          <w:i w:val="0"/>
          <w:iCs w:val="0"/>
          <w:sz w:val="22"/>
          <w:szCs w:val="22"/>
          <w:lang w:val="es-ES"/>
        </w:rPr>
      </w:pPr>
      <w:bookmarkStart w:id="62" w:name="_Toc229747510"/>
      <w:r w:rsidRPr="00C26969">
        <w:rPr>
          <w:rFonts w:ascii="Roboto" w:hAnsi="Roboto"/>
          <w:sz w:val="22"/>
          <w:szCs w:val="22"/>
          <w:lang w:val="es-ES"/>
        </w:rPr>
        <w:t xml:space="preserve">Artículo </w:t>
      </w:r>
      <w:r w:rsidR="000D3253" w:rsidRPr="00C26969">
        <w:rPr>
          <w:rFonts w:ascii="Roboto" w:hAnsi="Roboto"/>
          <w:sz w:val="22"/>
          <w:szCs w:val="22"/>
          <w:lang w:val="es-ES"/>
        </w:rPr>
        <w:t>3</w:t>
      </w:r>
      <w:r w:rsidR="0055129B" w:rsidRPr="00C26969">
        <w:rPr>
          <w:rFonts w:ascii="Roboto" w:hAnsi="Roboto"/>
          <w:sz w:val="22"/>
          <w:szCs w:val="22"/>
          <w:lang w:val="es-ES"/>
        </w:rPr>
        <w:t>1</w:t>
      </w:r>
      <w:r w:rsidRPr="00C26969">
        <w:rPr>
          <w:rFonts w:ascii="Roboto" w:hAnsi="Roboto"/>
          <w:sz w:val="22"/>
          <w:szCs w:val="22"/>
          <w:lang w:val="es-ES"/>
        </w:rPr>
        <w:t>. Indemnizaciones</w:t>
      </w:r>
      <w:bookmarkEnd w:id="62"/>
    </w:p>
    <w:p w14:paraId="1F98D98E"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1. El personal experto del sector productivo tendrá derecho a percibir una indemnización en los supuestos previstos legalmente en la normativa laboral vigente.</w:t>
      </w:r>
    </w:p>
    <w:p w14:paraId="45DEEAE3" w14:textId="248E36C3"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2. En particular, cuando el trabajador no acept</w:t>
      </w:r>
      <w:r w:rsidR="00051297">
        <w:rPr>
          <w:rFonts w:ascii="Roboto" w:hAnsi="Roboto"/>
          <w:sz w:val="22"/>
          <w:szCs w:val="22"/>
          <w:lang w:val="es-ES"/>
        </w:rPr>
        <w:t>e</w:t>
      </w:r>
      <w:r w:rsidRPr="00C26969">
        <w:rPr>
          <w:rFonts w:ascii="Roboto" w:hAnsi="Roboto"/>
          <w:sz w:val="22"/>
          <w:szCs w:val="22"/>
          <w:lang w:val="es-ES"/>
        </w:rPr>
        <w:t xml:space="preserve"> una modificación sustancial de sus condiciones de trabajo, conforme al artículo 41 del texto refundido de la Ley del Estatuto de los Trabajadores, podrá optar por la extinción de su contrato, con derecho a la indemnización correspondiente.</w:t>
      </w:r>
    </w:p>
    <w:p w14:paraId="13E5D930"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3. Igualmente, el trabajador tendrá derecho a percibir una indemnización cuando la extinción del contrato se produzca por causas objetivas, incluidas las específicas </w:t>
      </w:r>
      <w:r w:rsidRPr="00C26969">
        <w:rPr>
          <w:rFonts w:ascii="Roboto" w:hAnsi="Roboto"/>
          <w:sz w:val="22"/>
          <w:szCs w:val="22"/>
          <w:lang w:val="es-ES"/>
        </w:rPr>
        <w:lastRenderedPageBreak/>
        <w:t xml:space="preserve">reguladas </w:t>
      </w:r>
      <w:bookmarkStart w:id="63" w:name="_Hlk212204128"/>
      <w:r w:rsidRPr="00C26969">
        <w:rPr>
          <w:rFonts w:ascii="Roboto" w:hAnsi="Roboto"/>
          <w:sz w:val="22"/>
          <w:szCs w:val="22"/>
          <w:lang w:val="es-ES"/>
        </w:rPr>
        <w:t>en el artículo anterior</w:t>
      </w:r>
      <w:bookmarkEnd w:id="63"/>
      <w:r w:rsidRPr="00C26969">
        <w:rPr>
          <w:rFonts w:ascii="Roboto" w:hAnsi="Roboto"/>
          <w:sz w:val="22"/>
          <w:szCs w:val="22"/>
          <w:lang w:val="es-ES"/>
        </w:rPr>
        <w:t>, en los términos establecidos en el Estatuto de los Trabajadores.</w:t>
      </w:r>
    </w:p>
    <w:p w14:paraId="73C9CE4A" w14:textId="70D90E02"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4. La cuantía de la indemnización se calculará conforme a</w:t>
      </w:r>
      <w:r w:rsidR="00F513B9">
        <w:rPr>
          <w:rFonts w:ascii="Roboto" w:hAnsi="Roboto"/>
          <w:sz w:val="22"/>
          <w:szCs w:val="22"/>
          <w:lang w:val="es-ES"/>
        </w:rPr>
        <w:t xml:space="preserve"> </w:t>
      </w:r>
      <w:r w:rsidRPr="00C26969">
        <w:rPr>
          <w:rFonts w:ascii="Roboto" w:hAnsi="Roboto"/>
          <w:sz w:val="22"/>
          <w:szCs w:val="22"/>
          <w:lang w:val="es-ES"/>
        </w:rPr>
        <w:t>l</w:t>
      </w:r>
      <w:r w:rsidR="00F513B9">
        <w:rPr>
          <w:rFonts w:ascii="Roboto" w:hAnsi="Roboto"/>
          <w:sz w:val="22"/>
          <w:szCs w:val="22"/>
          <w:lang w:val="es-ES"/>
        </w:rPr>
        <w:t>o</w:t>
      </w:r>
      <w:r w:rsidRPr="00C26969">
        <w:rPr>
          <w:rFonts w:ascii="Roboto" w:hAnsi="Roboto"/>
          <w:sz w:val="22"/>
          <w:szCs w:val="22"/>
          <w:lang w:val="es-ES"/>
        </w:rPr>
        <w:t xml:space="preserve"> que se dispone en la normativa laboral vigente, y su abono será gestionado por </w:t>
      </w:r>
      <w:r w:rsidR="00051297">
        <w:rPr>
          <w:rFonts w:ascii="Roboto" w:hAnsi="Roboto"/>
          <w:sz w:val="22"/>
          <w:szCs w:val="22"/>
          <w:lang w:val="es-ES"/>
        </w:rPr>
        <w:t xml:space="preserve">la </w:t>
      </w:r>
      <w:r w:rsidR="00051297" w:rsidRPr="00C26969">
        <w:rPr>
          <w:rFonts w:ascii="Roboto" w:hAnsi="Roboto"/>
          <w:sz w:val="22"/>
          <w:szCs w:val="22"/>
          <w:lang w:val="es-ES"/>
        </w:rPr>
        <w:t>Administración</w:t>
      </w:r>
      <w:r w:rsidR="007B565F" w:rsidRPr="00C26969">
        <w:rPr>
          <w:rFonts w:ascii="Roboto" w:hAnsi="Roboto"/>
          <w:sz w:val="22"/>
          <w:szCs w:val="22"/>
          <w:lang w:val="es-ES"/>
        </w:rPr>
        <w:t xml:space="preserve"> educativa</w:t>
      </w:r>
      <w:r w:rsidRPr="00C26969">
        <w:rPr>
          <w:rFonts w:ascii="Roboto" w:hAnsi="Roboto"/>
          <w:sz w:val="22"/>
          <w:szCs w:val="22"/>
          <w:lang w:val="es-ES"/>
        </w:rPr>
        <w:t xml:space="preserve"> competente, previa resolución de extinción debidamente motivada.</w:t>
      </w:r>
    </w:p>
    <w:p w14:paraId="62C5BD04" w14:textId="77777777" w:rsidR="00BC569C" w:rsidRPr="00C26969" w:rsidRDefault="00DE17D4" w:rsidP="00BC7297">
      <w:pPr>
        <w:pStyle w:val="Ttulo1"/>
        <w:jc w:val="center"/>
        <w:rPr>
          <w:rFonts w:ascii="Roboto" w:hAnsi="Roboto"/>
          <w:sz w:val="22"/>
          <w:szCs w:val="22"/>
          <w:lang w:val="es-ES"/>
        </w:rPr>
      </w:pPr>
      <w:bookmarkStart w:id="64" w:name="_Toc229747511"/>
      <w:r w:rsidRPr="00C26969">
        <w:rPr>
          <w:rFonts w:ascii="Roboto" w:hAnsi="Roboto"/>
          <w:sz w:val="22"/>
          <w:szCs w:val="22"/>
          <w:lang w:val="es-ES"/>
        </w:rPr>
        <w:t>CAPÍTULO V</w:t>
      </w:r>
      <w:bookmarkEnd w:id="64"/>
    </w:p>
    <w:p w14:paraId="1FDFCA03" w14:textId="30E1D56E" w:rsidR="00DE17D4" w:rsidRPr="00C26969" w:rsidRDefault="00DE17D4" w:rsidP="00BC7297">
      <w:pPr>
        <w:pStyle w:val="Ttulo1"/>
        <w:jc w:val="center"/>
        <w:rPr>
          <w:rFonts w:ascii="Roboto" w:hAnsi="Roboto"/>
          <w:b w:val="0"/>
          <w:bCs w:val="0"/>
          <w:i/>
          <w:iCs/>
          <w:sz w:val="22"/>
          <w:szCs w:val="22"/>
          <w:lang w:val="es-ES"/>
        </w:rPr>
      </w:pPr>
      <w:bookmarkStart w:id="65" w:name="_Toc229747512"/>
      <w:r w:rsidRPr="00C26969">
        <w:rPr>
          <w:rFonts w:ascii="Roboto" w:hAnsi="Roboto"/>
          <w:i/>
          <w:iCs/>
          <w:sz w:val="22"/>
          <w:szCs w:val="22"/>
          <w:lang w:val="es-ES"/>
        </w:rPr>
        <w:t>Régimen jurídico y funcional del personal experto del sector productivo</w:t>
      </w:r>
      <w:bookmarkEnd w:id="65"/>
    </w:p>
    <w:p w14:paraId="6E90DAC3" w14:textId="77777777" w:rsidR="00BC569C" w:rsidRPr="00C26969" w:rsidRDefault="00DE17D4" w:rsidP="00BC569C">
      <w:pPr>
        <w:pStyle w:val="Ttulo2"/>
        <w:jc w:val="center"/>
        <w:rPr>
          <w:rFonts w:ascii="Roboto" w:hAnsi="Roboto"/>
          <w:sz w:val="22"/>
          <w:szCs w:val="22"/>
          <w:lang w:val="es-ES"/>
        </w:rPr>
      </w:pPr>
      <w:bookmarkStart w:id="66" w:name="_Toc229747513"/>
      <w:r w:rsidRPr="00C26969">
        <w:rPr>
          <w:rFonts w:ascii="Roboto" w:hAnsi="Roboto"/>
          <w:sz w:val="22"/>
          <w:szCs w:val="22"/>
          <w:lang w:val="es-ES"/>
        </w:rPr>
        <w:t>Sección primera</w:t>
      </w:r>
      <w:bookmarkEnd w:id="66"/>
    </w:p>
    <w:p w14:paraId="5B83E4E2" w14:textId="138EF670" w:rsidR="00DE17D4" w:rsidRPr="00C26969" w:rsidRDefault="00DE17D4" w:rsidP="00BC569C">
      <w:pPr>
        <w:pStyle w:val="Ttulo2"/>
        <w:jc w:val="center"/>
        <w:rPr>
          <w:rFonts w:ascii="Roboto" w:hAnsi="Roboto"/>
          <w:b w:val="0"/>
          <w:bCs w:val="0"/>
          <w:sz w:val="22"/>
          <w:szCs w:val="22"/>
          <w:lang w:val="es-ES"/>
        </w:rPr>
      </w:pPr>
      <w:bookmarkStart w:id="67" w:name="_Toc229747514"/>
      <w:r w:rsidRPr="00C26969">
        <w:rPr>
          <w:rFonts w:ascii="Roboto" w:hAnsi="Roboto"/>
          <w:sz w:val="22"/>
          <w:szCs w:val="22"/>
          <w:lang w:val="es-ES"/>
        </w:rPr>
        <w:t>Derechos y deberes profesionales y laborales</w:t>
      </w:r>
      <w:bookmarkEnd w:id="67"/>
    </w:p>
    <w:p w14:paraId="6DF0A198" w14:textId="299BF55B" w:rsidR="00DE17D4" w:rsidRPr="00C26969" w:rsidRDefault="00DE17D4" w:rsidP="00BC7297">
      <w:pPr>
        <w:pStyle w:val="Ttulo2"/>
        <w:rPr>
          <w:rFonts w:ascii="Roboto" w:hAnsi="Roboto"/>
          <w:i w:val="0"/>
          <w:iCs w:val="0"/>
          <w:sz w:val="22"/>
          <w:szCs w:val="22"/>
          <w:lang w:val="es-ES"/>
        </w:rPr>
      </w:pPr>
      <w:bookmarkStart w:id="68" w:name="_Toc229747515"/>
      <w:r w:rsidRPr="00C26969">
        <w:rPr>
          <w:rFonts w:ascii="Roboto" w:hAnsi="Roboto"/>
          <w:sz w:val="22"/>
          <w:szCs w:val="22"/>
          <w:lang w:val="es-ES"/>
        </w:rPr>
        <w:t>Artículo 3</w:t>
      </w:r>
      <w:r w:rsidR="0055129B" w:rsidRPr="00C26969">
        <w:rPr>
          <w:rFonts w:ascii="Roboto" w:hAnsi="Roboto"/>
          <w:sz w:val="22"/>
          <w:szCs w:val="22"/>
          <w:lang w:val="es-ES"/>
        </w:rPr>
        <w:t>2</w:t>
      </w:r>
      <w:r w:rsidRPr="00C26969">
        <w:rPr>
          <w:rFonts w:ascii="Roboto" w:hAnsi="Roboto"/>
          <w:sz w:val="22"/>
          <w:szCs w:val="22"/>
          <w:lang w:val="es-ES"/>
        </w:rPr>
        <w:t>. Derechos del personal experto contratado</w:t>
      </w:r>
      <w:bookmarkEnd w:id="68"/>
    </w:p>
    <w:p w14:paraId="437428D9" w14:textId="6579121E"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1. El personal experto del sector productivo contratado en régimen laboral tendrá los derechos reconocidos en el texto refundido de la Ley del Estatuto de los Trabajadores, aprobado por el Real decreto legislativo 2/2015, de 23 de octubre, así como en la normativa de Seguridad Social, en </w:t>
      </w:r>
      <w:r w:rsidR="00BB4EDB">
        <w:rPr>
          <w:rFonts w:ascii="Roboto" w:hAnsi="Roboto"/>
          <w:sz w:val="22"/>
          <w:szCs w:val="22"/>
          <w:lang w:val="es-ES"/>
        </w:rPr>
        <w:t>lo</w:t>
      </w:r>
      <w:r w:rsidRPr="00C26969">
        <w:rPr>
          <w:rFonts w:ascii="Roboto" w:hAnsi="Roboto"/>
          <w:sz w:val="22"/>
          <w:szCs w:val="22"/>
          <w:lang w:val="es-ES"/>
        </w:rPr>
        <w:t xml:space="preserve"> que result</w:t>
      </w:r>
      <w:r w:rsidR="00051297">
        <w:rPr>
          <w:rFonts w:ascii="Roboto" w:hAnsi="Roboto"/>
          <w:sz w:val="22"/>
          <w:szCs w:val="22"/>
          <w:lang w:val="es-ES"/>
        </w:rPr>
        <w:t>e</w:t>
      </w:r>
      <w:r w:rsidRPr="00C26969">
        <w:rPr>
          <w:rFonts w:ascii="Roboto" w:hAnsi="Roboto"/>
          <w:sz w:val="22"/>
          <w:szCs w:val="22"/>
          <w:lang w:val="es-ES"/>
        </w:rPr>
        <w:t xml:space="preserve"> aplicable.</w:t>
      </w:r>
    </w:p>
    <w:p w14:paraId="5A4FE492" w14:textId="77777777" w:rsidR="00DE17D4" w:rsidRPr="00C26969" w:rsidRDefault="00DE17D4" w:rsidP="00E50D95">
      <w:pPr>
        <w:spacing w:before="240" w:after="240" w:line="276" w:lineRule="auto"/>
        <w:jc w:val="both"/>
        <w:rPr>
          <w:rFonts w:ascii="Roboto" w:hAnsi="Roboto"/>
          <w:strike/>
          <w:sz w:val="22"/>
          <w:szCs w:val="22"/>
          <w:lang w:val="es-ES"/>
        </w:rPr>
      </w:pPr>
      <w:r w:rsidRPr="00C26969">
        <w:rPr>
          <w:rFonts w:ascii="Roboto" w:hAnsi="Roboto"/>
          <w:sz w:val="22"/>
          <w:szCs w:val="22"/>
          <w:lang w:val="es-ES"/>
        </w:rPr>
        <w:t>2. El contrato indefinido ordinario a tiempo parcial garantiza la protección social prevista en la legislación laboral y de Seguridad Social, incluida la relativa a prestaciones y cotizaciones.</w:t>
      </w:r>
    </w:p>
    <w:p w14:paraId="134746CA" w14:textId="7C82129C" w:rsidR="00DE17D4" w:rsidRPr="00C26969" w:rsidRDefault="00DE17D4" w:rsidP="00BC7297">
      <w:pPr>
        <w:pStyle w:val="Ttulo2"/>
        <w:rPr>
          <w:rFonts w:ascii="Roboto" w:hAnsi="Roboto"/>
          <w:b w:val="0"/>
          <w:bCs w:val="0"/>
          <w:sz w:val="22"/>
          <w:szCs w:val="22"/>
          <w:lang w:val="es-ES"/>
        </w:rPr>
      </w:pPr>
      <w:bookmarkStart w:id="69" w:name="_Toc229747516"/>
      <w:r w:rsidRPr="00C26969">
        <w:rPr>
          <w:rFonts w:ascii="Roboto" w:hAnsi="Roboto"/>
          <w:sz w:val="22"/>
          <w:szCs w:val="22"/>
          <w:lang w:val="es-ES"/>
        </w:rPr>
        <w:t>Artículo 3</w:t>
      </w:r>
      <w:r w:rsidR="0055129B" w:rsidRPr="00C26969">
        <w:rPr>
          <w:rFonts w:ascii="Roboto" w:hAnsi="Roboto"/>
          <w:sz w:val="22"/>
          <w:szCs w:val="22"/>
          <w:lang w:val="es-ES"/>
        </w:rPr>
        <w:t>3</w:t>
      </w:r>
      <w:r w:rsidRPr="00C26969">
        <w:rPr>
          <w:rFonts w:ascii="Roboto" w:hAnsi="Roboto"/>
          <w:sz w:val="22"/>
          <w:szCs w:val="22"/>
          <w:lang w:val="es-ES"/>
        </w:rPr>
        <w:t>. Permisos y licencias del personal experto del sector productivo</w:t>
      </w:r>
      <w:bookmarkEnd w:id="69"/>
    </w:p>
    <w:p w14:paraId="307380DC"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Al personal experto del sector productivo le será aplicable el mismo régimen de vacaciones, excedencias, permisos y licencias establecido para el personal funcionario docente. A estos únicos efectos, el personal laboral indefinido se equiparará al personal funcionario de carrera y el personal laboral temporal, al personal funcionario interino.</w:t>
      </w:r>
    </w:p>
    <w:p w14:paraId="5A234AB7" w14:textId="16D870A3" w:rsidR="00DE17D4" w:rsidRPr="00C26969" w:rsidRDefault="00DE17D4" w:rsidP="00BC7297">
      <w:pPr>
        <w:pStyle w:val="Ttulo2"/>
        <w:rPr>
          <w:rFonts w:ascii="Roboto" w:hAnsi="Roboto"/>
          <w:i w:val="0"/>
          <w:iCs w:val="0"/>
          <w:sz w:val="22"/>
          <w:szCs w:val="22"/>
          <w:lang w:val="es-ES"/>
        </w:rPr>
      </w:pPr>
      <w:bookmarkStart w:id="70" w:name="_Toc229747517"/>
      <w:r w:rsidRPr="00C26969">
        <w:rPr>
          <w:rFonts w:ascii="Roboto" w:hAnsi="Roboto"/>
          <w:sz w:val="22"/>
          <w:szCs w:val="22"/>
          <w:lang w:val="es-ES"/>
        </w:rPr>
        <w:t xml:space="preserve">Artículo </w:t>
      </w:r>
      <w:r w:rsidR="002B2CCA" w:rsidRPr="00C26969">
        <w:rPr>
          <w:rFonts w:ascii="Roboto" w:hAnsi="Roboto"/>
          <w:sz w:val="22"/>
          <w:szCs w:val="22"/>
          <w:lang w:val="es-ES"/>
        </w:rPr>
        <w:t>3</w:t>
      </w:r>
      <w:r w:rsidR="0055129B" w:rsidRPr="00C26969">
        <w:rPr>
          <w:rFonts w:ascii="Roboto" w:hAnsi="Roboto"/>
          <w:sz w:val="22"/>
          <w:szCs w:val="22"/>
          <w:lang w:val="es-ES"/>
        </w:rPr>
        <w:t>4</w:t>
      </w:r>
      <w:r w:rsidRPr="00C26969">
        <w:rPr>
          <w:rFonts w:ascii="Roboto" w:hAnsi="Roboto"/>
          <w:sz w:val="22"/>
          <w:szCs w:val="22"/>
          <w:lang w:val="es-ES"/>
        </w:rPr>
        <w:t>. Deberes y obligaciones</w:t>
      </w:r>
      <w:bookmarkEnd w:id="70"/>
    </w:p>
    <w:p w14:paraId="16F643AC" w14:textId="7582E2C2" w:rsidR="00DE17D4" w:rsidRPr="00C26969" w:rsidRDefault="00DE17D4" w:rsidP="00E50D95">
      <w:pPr>
        <w:spacing w:before="240" w:after="240" w:line="276" w:lineRule="auto"/>
        <w:jc w:val="both"/>
        <w:rPr>
          <w:rFonts w:ascii="Roboto" w:hAnsi="Roboto"/>
          <w:color w:val="FF0000"/>
          <w:sz w:val="22"/>
          <w:szCs w:val="22"/>
          <w:lang w:val="es-ES"/>
        </w:rPr>
      </w:pPr>
      <w:r w:rsidRPr="00C26969">
        <w:rPr>
          <w:rFonts w:ascii="Roboto" w:hAnsi="Roboto"/>
          <w:sz w:val="22"/>
          <w:szCs w:val="22"/>
          <w:lang w:val="es-ES"/>
        </w:rPr>
        <w:t>1. El personal experto del sector productivo tendrá que cumplir con los deberes establecidos en el Estatuto de los Trabajadores, así como con las obligaciones derivadas de la normativa vigente en materia de Seguridad Social</w:t>
      </w:r>
      <w:r w:rsidR="002E6107" w:rsidRPr="00C26969">
        <w:rPr>
          <w:rFonts w:ascii="Roboto" w:hAnsi="Roboto"/>
          <w:sz w:val="22"/>
          <w:szCs w:val="22"/>
          <w:lang w:val="es-ES"/>
        </w:rPr>
        <w:t>.</w:t>
      </w:r>
    </w:p>
    <w:p w14:paraId="008ED443"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2. En el ejercicio de sus funciones de desarrollo de la acción formativa, estará obligado a:</w:t>
      </w:r>
    </w:p>
    <w:p w14:paraId="0271B95A"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a) Cumplir con diligencia las tareas asignadas en el marco de la programación docente del centro.</w:t>
      </w:r>
    </w:p>
    <w:p w14:paraId="5FE06F36"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lastRenderedPageBreak/>
        <w:t>b) Respetar el horario, calendario y planificación establecidos por la dirección del centro educativo.</w:t>
      </w:r>
    </w:p>
    <w:p w14:paraId="401754D3" w14:textId="3982FE70"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c) Observar las normas de convivencia</w:t>
      </w:r>
      <w:r w:rsidR="002E6107" w:rsidRPr="00C26969">
        <w:rPr>
          <w:rFonts w:ascii="Roboto" w:hAnsi="Roboto"/>
          <w:sz w:val="22"/>
          <w:szCs w:val="22"/>
          <w:lang w:val="es-ES"/>
        </w:rPr>
        <w:t xml:space="preserve"> en el sistema educativo</w:t>
      </w:r>
      <w:r w:rsidRPr="00C26969">
        <w:rPr>
          <w:rFonts w:ascii="Roboto" w:hAnsi="Roboto"/>
          <w:sz w:val="22"/>
          <w:szCs w:val="22"/>
          <w:lang w:val="es-ES"/>
        </w:rPr>
        <w:t>, respeto institucional y colaboración con el equipo docente.</w:t>
      </w:r>
    </w:p>
    <w:p w14:paraId="5A1E0AF4" w14:textId="38016B99"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d) Mantener actualizada su calificación profesional y acreditar periódicamente el ejercicio suficiente de su actividad productiva, conforme a</w:t>
      </w:r>
      <w:r w:rsidR="00F513B9">
        <w:rPr>
          <w:rFonts w:ascii="Roboto" w:hAnsi="Roboto"/>
          <w:sz w:val="22"/>
          <w:szCs w:val="22"/>
          <w:lang w:val="es-ES"/>
        </w:rPr>
        <w:t xml:space="preserve"> </w:t>
      </w:r>
      <w:r w:rsidRPr="00C26969">
        <w:rPr>
          <w:rFonts w:ascii="Roboto" w:hAnsi="Roboto"/>
          <w:sz w:val="22"/>
          <w:szCs w:val="22"/>
          <w:lang w:val="es-ES"/>
        </w:rPr>
        <w:t>l</w:t>
      </w:r>
      <w:r w:rsidR="00F513B9">
        <w:rPr>
          <w:rFonts w:ascii="Roboto" w:hAnsi="Roboto"/>
          <w:sz w:val="22"/>
          <w:szCs w:val="22"/>
          <w:lang w:val="es-ES"/>
        </w:rPr>
        <w:t>o</w:t>
      </w:r>
      <w:r w:rsidRPr="00C26969">
        <w:rPr>
          <w:rFonts w:ascii="Roboto" w:hAnsi="Roboto"/>
          <w:sz w:val="22"/>
          <w:szCs w:val="22"/>
          <w:lang w:val="es-ES"/>
        </w:rPr>
        <w:t xml:space="preserve"> que se prevé en el artículo 5.6 del Decreto 97/2025.</w:t>
      </w:r>
    </w:p>
    <w:p w14:paraId="4D97067C" w14:textId="3B5B8E61"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e) Guardar confidencialidad respecto a la información del alumnado, del centro y de</w:t>
      </w:r>
      <w:r w:rsidR="00AB2064">
        <w:rPr>
          <w:rFonts w:ascii="Roboto" w:hAnsi="Roboto"/>
          <w:sz w:val="22"/>
          <w:szCs w:val="22"/>
          <w:lang w:val="es-ES"/>
        </w:rPr>
        <w:t xml:space="preserve"> </w:t>
      </w:r>
      <w:r w:rsidRPr="00C26969">
        <w:rPr>
          <w:rFonts w:ascii="Roboto" w:hAnsi="Roboto"/>
          <w:sz w:val="22"/>
          <w:szCs w:val="22"/>
          <w:lang w:val="es-ES"/>
        </w:rPr>
        <w:t>l</w:t>
      </w:r>
      <w:r w:rsidR="00AB2064">
        <w:rPr>
          <w:rFonts w:ascii="Roboto" w:hAnsi="Roboto"/>
          <w:sz w:val="22"/>
          <w:szCs w:val="22"/>
          <w:lang w:val="es-ES"/>
        </w:rPr>
        <w:t>a</w:t>
      </w:r>
      <w:r w:rsidRPr="00C26969">
        <w:rPr>
          <w:rFonts w:ascii="Roboto" w:hAnsi="Roboto"/>
          <w:sz w:val="22"/>
          <w:szCs w:val="22"/>
          <w:lang w:val="es-ES"/>
        </w:rPr>
        <w:t xml:space="preserve"> </w:t>
      </w:r>
      <w:r w:rsidR="00AB2064" w:rsidRPr="00C26969">
        <w:rPr>
          <w:rFonts w:ascii="Roboto" w:hAnsi="Roboto"/>
          <w:sz w:val="22"/>
          <w:szCs w:val="22"/>
          <w:lang w:val="es-ES"/>
        </w:rPr>
        <w:t>Administración</w:t>
      </w:r>
      <w:r w:rsidR="007B565F" w:rsidRPr="00C26969">
        <w:rPr>
          <w:rFonts w:ascii="Roboto" w:hAnsi="Roboto"/>
          <w:sz w:val="22"/>
          <w:szCs w:val="22"/>
          <w:lang w:val="es-ES"/>
        </w:rPr>
        <w:t xml:space="preserve"> educativa</w:t>
      </w:r>
      <w:r w:rsidRPr="00C26969">
        <w:rPr>
          <w:rFonts w:ascii="Roboto" w:hAnsi="Roboto"/>
          <w:sz w:val="22"/>
          <w:szCs w:val="22"/>
          <w:lang w:val="es-ES"/>
        </w:rPr>
        <w:t>.</w:t>
      </w:r>
    </w:p>
    <w:p w14:paraId="35E0A6B4" w14:textId="4271F1F6"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f) Utilizar adecuadamente los recursos públicos puestos a su disposición, conforme a los principios de responsabilidad y eficiencia</w:t>
      </w:r>
      <w:r w:rsidR="00AB2064">
        <w:rPr>
          <w:rFonts w:ascii="Roboto" w:hAnsi="Roboto"/>
          <w:sz w:val="22"/>
          <w:szCs w:val="22"/>
          <w:lang w:val="es-ES"/>
        </w:rPr>
        <w:t>.</w:t>
      </w:r>
    </w:p>
    <w:p w14:paraId="06681133" w14:textId="469375FF" w:rsidR="00DE17D4" w:rsidRPr="00C26969" w:rsidRDefault="00DE17D4" w:rsidP="00BC7297">
      <w:pPr>
        <w:pStyle w:val="Ttulo2"/>
        <w:rPr>
          <w:rFonts w:ascii="Roboto" w:hAnsi="Roboto"/>
          <w:i w:val="0"/>
          <w:iCs w:val="0"/>
          <w:sz w:val="22"/>
          <w:szCs w:val="22"/>
          <w:lang w:val="es-ES"/>
        </w:rPr>
      </w:pPr>
      <w:bookmarkStart w:id="71" w:name="_Toc229747518"/>
      <w:r w:rsidRPr="00C26969">
        <w:rPr>
          <w:rFonts w:ascii="Roboto" w:hAnsi="Roboto"/>
          <w:sz w:val="22"/>
          <w:szCs w:val="22"/>
          <w:lang w:val="es-ES"/>
        </w:rPr>
        <w:t>Artículo 3</w:t>
      </w:r>
      <w:r w:rsidR="0055129B" w:rsidRPr="00C26969">
        <w:rPr>
          <w:rFonts w:ascii="Roboto" w:hAnsi="Roboto"/>
          <w:sz w:val="22"/>
          <w:szCs w:val="22"/>
          <w:lang w:val="es-ES"/>
        </w:rPr>
        <w:t>5</w:t>
      </w:r>
      <w:r w:rsidRPr="00C26969">
        <w:rPr>
          <w:rFonts w:ascii="Roboto" w:hAnsi="Roboto"/>
          <w:sz w:val="22"/>
          <w:szCs w:val="22"/>
          <w:lang w:val="es-ES"/>
        </w:rPr>
        <w:t>. Registro horario</w:t>
      </w:r>
      <w:bookmarkEnd w:id="71"/>
    </w:p>
    <w:p w14:paraId="616881C8" w14:textId="20C80EA6"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1. El personal experto del sector productivo estará sujeto a un sistema de control horario que permita verificar el cumplimiento efectivo de la jornada laboral pactada, conforme a</w:t>
      </w:r>
      <w:r w:rsidR="00F513B9">
        <w:rPr>
          <w:rFonts w:ascii="Roboto" w:hAnsi="Roboto"/>
          <w:sz w:val="22"/>
          <w:szCs w:val="22"/>
          <w:lang w:val="es-ES"/>
        </w:rPr>
        <w:t xml:space="preserve"> </w:t>
      </w:r>
      <w:r w:rsidRPr="00C26969">
        <w:rPr>
          <w:rFonts w:ascii="Roboto" w:hAnsi="Roboto"/>
          <w:sz w:val="22"/>
          <w:szCs w:val="22"/>
          <w:lang w:val="es-ES"/>
        </w:rPr>
        <w:t>l</w:t>
      </w:r>
      <w:r w:rsidR="00F513B9">
        <w:rPr>
          <w:rFonts w:ascii="Roboto" w:hAnsi="Roboto"/>
          <w:sz w:val="22"/>
          <w:szCs w:val="22"/>
          <w:lang w:val="es-ES"/>
        </w:rPr>
        <w:t>o</w:t>
      </w:r>
      <w:r w:rsidRPr="00C26969">
        <w:rPr>
          <w:rFonts w:ascii="Roboto" w:hAnsi="Roboto"/>
          <w:sz w:val="22"/>
          <w:szCs w:val="22"/>
          <w:lang w:val="es-ES"/>
        </w:rPr>
        <w:t xml:space="preserve"> que se dispone en el artículo 34.9 del texto refundido de la Ley del Estatuto de los Trabajadores.</w:t>
      </w:r>
    </w:p>
    <w:p w14:paraId="0147AE9A" w14:textId="5167C80C" w:rsidR="00DE17D4" w:rsidRPr="00C26969" w:rsidRDefault="00DE17D4" w:rsidP="00E50D95">
      <w:pPr>
        <w:spacing w:before="240" w:after="240" w:line="276" w:lineRule="auto"/>
        <w:jc w:val="both"/>
        <w:rPr>
          <w:rFonts w:ascii="Roboto" w:hAnsi="Roboto"/>
          <w:i/>
          <w:iCs/>
          <w:sz w:val="22"/>
          <w:szCs w:val="22"/>
          <w:lang w:val="es-ES"/>
        </w:rPr>
      </w:pPr>
      <w:r w:rsidRPr="00C26969">
        <w:rPr>
          <w:rFonts w:ascii="Roboto" w:hAnsi="Roboto"/>
          <w:sz w:val="22"/>
          <w:szCs w:val="22"/>
          <w:lang w:val="es-ES"/>
        </w:rPr>
        <w:t>2. Los centros docentes públicos tendrán que contar con un apoyo digital que reco</w:t>
      </w:r>
      <w:r w:rsidR="00AB2064">
        <w:rPr>
          <w:rFonts w:ascii="Roboto" w:hAnsi="Roboto"/>
          <w:sz w:val="22"/>
          <w:szCs w:val="22"/>
          <w:lang w:val="es-ES"/>
        </w:rPr>
        <w:t>ja</w:t>
      </w:r>
      <w:r w:rsidRPr="00C26969">
        <w:rPr>
          <w:rFonts w:ascii="Roboto" w:hAnsi="Roboto"/>
          <w:sz w:val="22"/>
          <w:szCs w:val="22"/>
          <w:lang w:val="es-ES"/>
        </w:rPr>
        <w:t xml:space="preserve"> la asistencia diaria de este personal y garantice la veracidad de la asistencia y la permanencia de la información, así como el control preciso y personal de su identificación. </w:t>
      </w:r>
    </w:p>
    <w:p w14:paraId="0830DFB9" w14:textId="77777777" w:rsidR="00BC569C" w:rsidRPr="00C26969" w:rsidRDefault="00DE17D4" w:rsidP="00BC569C">
      <w:pPr>
        <w:pStyle w:val="Ttulo2"/>
        <w:jc w:val="center"/>
        <w:rPr>
          <w:rFonts w:ascii="Roboto" w:hAnsi="Roboto"/>
          <w:sz w:val="22"/>
          <w:szCs w:val="22"/>
          <w:lang w:val="es-ES"/>
        </w:rPr>
      </w:pPr>
      <w:bookmarkStart w:id="72" w:name="_Hlk222754137"/>
      <w:bookmarkStart w:id="73" w:name="_Toc229747519"/>
      <w:r w:rsidRPr="00C26969">
        <w:rPr>
          <w:rFonts w:ascii="Roboto" w:hAnsi="Roboto"/>
          <w:sz w:val="22"/>
          <w:szCs w:val="22"/>
          <w:lang w:val="es-ES"/>
        </w:rPr>
        <w:t>Sección segunda</w:t>
      </w:r>
      <w:bookmarkEnd w:id="73"/>
    </w:p>
    <w:p w14:paraId="3C36EEFA" w14:textId="0C788FCA" w:rsidR="00DE17D4" w:rsidRPr="00C26969" w:rsidRDefault="00DE17D4" w:rsidP="00BC569C">
      <w:pPr>
        <w:pStyle w:val="Ttulo2"/>
        <w:jc w:val="center"/>
        <w:rPr>
          <w:rFonts w:ascii="Roboto" w:hAnsi="Roboto"/>
          <w:sz w:val="22"/>
          <w:szCs w:val="22"/>
          <w:lang w:val="es-ES"/>
        </w:rPr>
      </w:pPr>
      <w:bookmarkStart w:id="74" w:name="_Toc229747520"/>
      <w:r w:rsidRPr="00C26969">
        <w:rPr>
          <w:rFonts w:ascii="Roboto" w:hAnsi="Roboto"/>
          <w:sz w:val="22"/>
          <w:szCs w:val="22"/>
          <w:lang w:val="es-ES"/>
        </w:rPr>
        <w:t>Supervisión, régimen disciplinario y garantías institucionales</w:t>
      </w:r>
      <w:bookmarkEnd w:id="74"/>
    </w:p>
    <w:p w14:paraId="227AC11E" w14:textId="2387233E" w:rsidR="00DE17D4" w:rsidRPr="00C26969" w:rsidRDefault="00DE17D4" w:rsidP="00BC7297">
      <w:pPr>
        <w:pStyle w:val="Ttulo2"/>
        <w:rPr>
          <w:rFonts w:ascii="Roboto" w:hAnsi="Roboto"/>
          <w:i w:val="0"/>
          <w:iCs w:val="0"/>
          <w:sz w:val="22"/>
          <w:szCs w:val="22"/>
          <w:lang w:val="es-ES"/>
        </w:rPr>
      </w:pPr>
      <w:bookmarkStart w:id="75" w:name="_Toc229747521"/>
      <w:bookmarkEnd w:id="72"/>
      <w:r w:rsidRPr="00C26969">
        <w:rPr>
          <w:rFonts w:ascii="Roboto" w:hAnsi="Roboto"/>
          <w:sz w:val="22"/>
          <w:szCs w:val="22"/>
          <w:lang w:val="es-ES"/>
        </w:rPr>
        <w:t>Artículo 3</w:t>
      </w:r>
      <w:r w:rsidR="0055129B" w:rsidRPr="00C26969">
        <w:rPr>
          <w:rFonts w:ascii="Roboto" w:hAnsi="Roboto"/>
          <w:sz w:val="22"/>
          <w:szCs w:val="22"/>
          <w:lang w:val="es-ES"/>
        </w:rPr>
        <w:t>6</w:t>
      </w:r>
      <w:r w:rsidRPr="00C26969">
        <w:rPr>
          <w:rFonts w:ascii="Roboto" w:hAnsi="Roboto"/>
          <w:sz w:val="22"/>
          <w:szCs w:val="22"/>
          <w:lang w:val="es-ES"/>
        </w:rPr>
        <w:t>. Régimen disciplinario del personal experto del sector productivo</w:t>
      </w:r>
      <w:bookmarkEnd w:id="75"/>
    </w:p>
    <w:p w14:paraId="5A4F5CA3" w14:textId="52FC2193"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1. El personal experto del sector productivo que prest</w:t>
      </w:r>
      <w:r w:rsidR="005547AF">
        <w:rPr>
          <w:rFonts w:ascii="Roboto" w:hAnsi="Roboto"/>
          <w:sz w:val="22"/>
          <w:szCs w:val="22"/>
          <w:lang w:val="es-ES"/>
        </w:rPr>
        <w:t>e</w:t>
      </w:r>
      <w:r w:rsidRPr="00C26969">
        <w:rPr>
          <w:rFonts w:ascii="Roboto" w:hAnsi="Roboto"/>
          <w:sz w:val="22"/>
          <w:szCs w:val="22"/>
          <w:lang w:val="es-ES"/>
        </w:rPr>
        <w:t xml:space="preserve"> servicios en centros educativos públicos tendrá la consideración de personal laboral al servicio de las administraciones públicas, conforme a</w:t>
      </w:r>
      <w:r w:rsidR="00F513B9">
        <w:rPr>
          <w:rFonts w:ascii="Roboto" w:hAnsi="Roboto"/>
          <w:sz w:val="22"/>
          <w:szCs w:val="22"/>
          <w:lang w:val="es-ES"/>
        </w:rPr>
        <w:t xml:space="preserve"> </w:t>
      </w:r>
      <w:r w:rsidRPr="00C26969">
        <w:rPr>
          <w:rFonts w:ascii="Roboto" w:hAnsi="Roboto"/>
          <w:sz w:val="22"/>
          <w:szCs w:val="22"/>
          <w:lang w:val="es-ES"/>
        </w:rPr>
        <w:t>l</w:t>
      </w:r>
      <w:r w:rsidR="00F513B9">
        <w:rPr>
          <w:rFonts w:ascii="Roboto" w:hAnsi="Roboto"/>
          <w:sz w:val="22"/>
          <w:szCs w:val="22"/>
          <w:lang w:val="es-ES"/>
        </w:rPr>
        <w:t>o</w:t>
      </w:r>
      <w:r w:rsidRPr="00C26969">
        <w:rPr>
          <w:rFonts w:ascii="Roboto" w:hAnsi="Roboto"/>
          <w:sz w:val="22"/>
          <w:szCs w:val="22"/>
          <w:lang w:val="es-ES"/>
        </w:rPr>
        <w:t xml:space="preserve"> que se dispone en el artículo 8.2 del Estatuto Básico del Empleado público.</w:t>
      </w:r>
    </w:p>
    <w:p w14:paraId="31A1B0A8" w14:textId="6E1F9584"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2. El régimen disciplinario aplicable será </w:t>
      </w:r>
      <w:r w:rsidR="003A683D" w:rsidRPr="00C26969">
        <w:rPr>
          <w:rFonts w:ascii="Roboto" w:hAnsi="Roboto"/>
          <w:sz w:val="22"/>
          <w:szCs w:val="22"/>
          <w:lang w:val="es-ES"/>
        </w:rPr>
        <w:t xml:space="preserve">el </w:t>
      </w:r>
      <w:r w:rsidR="005547AF">
        <w:rPr>
          <w:rFonts w:ascii="Roboto" w:hAnsi="Roboto"/>
          <w:sz w:val="22"/>
          <w:szCs w:val="22"/>
          <w:lang w:val="es-ES"/>
        </w:rPr>
        <w:t>establecido en el título</w:t>
      </w:r>
      <w:r w:rsidRPr="00C26969">
        <w:rPr>
          <w:rFonts w:ascii="Roboto" w:hAnsi="Roboto"/>
          <w:sz w:val="22"/>
          <w:szCs w:val="22"/>
          <w:lang w:val="es-ES"/>
        </w:rPr>
        <w:t xml:space="preserve"> VII del Estatuto Básico del Empleado público, que tiene carácter básico y de aplicación directa al personal laboral al servicio de las administraciones públicas, de acuerdo con lo previsto en los artículos 7 y 93 del propio Estatuto. En </w:t>
      </w:r>
      <w:r w:rsidR="005547AF">
        <w:rPr>
          <w:rFonts w:ascii="Roboto" w:hAnsi="Roboto"/>
          <w:sz w:val="22"/>
          <w:szCs w:val="22"/>
          <w:lang w:val="es-ES"/>
        </w:rPr>
        <w:t>lo</w:t>
      </w:r>
      <w:r w:rsidRPr="00C26969">
        <w:rPr>
          <w:rFonts w:ascii="Roboto" w:hAnsi="Roboto"/>
          <w:sz w:val="22"/>
          <w:szCs w:val="22"/>
          <w:lang w:val="es-ES"/>
        </w:rPr>
        <w:t xml:space="preserve"> que result</w:t>
      </w:r>
      <w:r w:rsidR="005547AF">
        <w:rPr>
          <w:rFonts w:ascii="Roboto" w:hAnsi="Roboto"/>
          <w:sz w:val="22"/>
          <w:szCs w:val="22"/>
          <w:lang w:val="es-ES"/>
        </w:rPr>
        <w:t>e</w:t>
      </w:r>
      <w:r w:rsidRPr="00C26969">
        <w:rPr>
          <w:rFonts w:ascii="Roboto" w:hAnsi="Roboto"/>
          <w:sz w:val="22"/>
          <w:szCs w:val="22"/>
          <w:lang w:val="es-ES"/>
        </w:rPr>
        <w:t xml:space="preserve"> procedente, será igualmente </w:t>
      </w:r>
      <w:r w:rsidRPr="00C26969">
        <w:rPr>
          <w:rFonts w:ascii="Roboto" w:hAnsi="Roboto"/>
          <w:sz w:val="22"/>
          <w:szCs w:val="22"/>
          <w:lang w:val="es-ES"/>
        </w:rPr>
        <w:lastRenderedPageBreak/>
        <w:t>aplicable la Ley 4/2021, de 16 de abril, de la Función Pública Valenciana, como normativa de desarrollo.</w:t>
      </w:r>
    </w:p>
    <w:p w14:paraId="5222363C" w14:textId="16E34856" w:rsidR="00E50D95"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3. La tipificación de las faltas y sanciones del personal laboral se regirá por l</w:t>
      </w:r>
      <w:r w:rsidR="00A75E26">
        <w:rPr>
          <w:rFonts w:ascii="Roboto" w:hAnsi="Roboto"/>
          <w:sz w:val="22"/>
          <w:szCs w:val="22"/>
          <w:lang w:val="es-ES"/>
        </w:rPr>
        <w:t>o</w:t>
      </w:r>
      <w:r w:rsidRPr="00C26969">
        <w:rPr>
          <w:rFonts w:ascii="Roboto" w:hAnsi="Roboto"/>
          <w:sz w:val="22"/>
          <w:szCs w:val="22"/>
          <w:lang w:val="es-ES"/>
        </w:rPr>
        <w:t xml:space="preserve"> que se dispone en la normativa básica estatal y en el convenio colectivo aplicable, de conformidad con la Ley 4/2021.</w:t>
      </w:r>
    </w:p>
    <w:p w14:paraId="2302F5E6" w14:textId="44681B7C"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En </w:t>
      </w:r>
      <w:r w:rsidR="005547AF">
        <w:rPr>
          <w:rFonts w:ascii="Roboto" w:hAnsi="Roboto"/>
          <w:sz w:val="22"/>
          <w:szCs w:val="22"/>
          <w:lang w:val="es-ES"/>
        </w:rPr>
        <w:t>lo</w:t>
      </w:r>
      <w:r w:rsidRPr="00C26969">
        <w:rPr>
          <w:rFonts w:ascii="Roboto" w:hAnsi="Roboto"/>
          <w:sz w:val="22"/>
          <w:szCs w:val="22"/>
          <w:lang w:val="es-ES"/>
        </w:rPr>
        <w:t xml:space="preserve"> no regulado por el TREBEP, la Ley 4/2021 o el convenio colectivo aplicable, actuará con carácter estrictamente supletorio el Estatuto de los Trabajadores.</w:t>
      </w:r>
    </w:p>
    <w:p w14:paraId="43A03C5D" w14:textId="576BD5B2"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4. El procedimiento disciplinario se ajustará a las garantías y principios básicos establecidos en el Título VII del Estatuto Básico del Empleado público y en la Ley 4/2021, incluyendo, entre otras, los principios de legalidad, tipicidad, proporcionalidad, contradicción, audiencia y motivación. El convenio colectivo aplicable podrá establecer previsiones procedimentales adicionales siempre que respet</w:t>
      </w:r>
      <w:r w:rsidR="005547AF">
        <w:rPr>
          <w:rFonts w:ascii="Roboto" w:hAnsi="Roboto"/>
          <w:sz w:val="22"/>
          <w:szCs w:val="22"/>
          <w:lang w:val="es-ES"/>
        </w:rPr>
        <w:t>e</w:t>
      </w:r>
      <w:r w:rsidRPr="00C26969">
        <w:rPr>
          <w:rFonts w:ascii="Roboto" w:hAnsi="Roboto"/>
          <w:sz w:val="22"/>
          <w:szCs w:val="22"/>
          <w:lang w:val="es-ES"/>
        </w:rPr>
        <w:t>n este marco básico.</w:t>
      </w:r>
    </w:p>
    <w:p w14:paraId="7538A462" w14:textId="39CCA70E"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5. La instrucción de los expedientes disciplinarios corresponderá a la conseller</w:t>
      </w:r>
      <w:r w:rsidR="00847BAE">
        <w:rPr>
          <w:rFonts w:ascii="Roboto" w:hAnsi="Roboto"/>
          <w:sz w:val="22"/>
          <w:szCs w:val="22"/>
          <w:lang w:val="es-ES"/>
        </w:rPr>
        <w:t>i</w:t>
      </w:r>
      <w:r w:rsidRPr="00C26969">
        <w:rPr>
          <w:rFonts w:ascii="Roboto" w:hAnsi="Roboto"/>
          <w:sz w:val="22"/>
          <w:szCs w:val="22"/>
          <w:lang w:val="es-ES"/>
        </w:rPr>
        <w:t xml:space="preserve">a competente en materia de </w:t>
      </w:r>
      <w:r w:rsidR="005114B5" w:rsidRPr="00C26969">
        <w:rPr>
          <w:rFonts w:ascii="Roboto" w:hAnsi="Roboto"/>
          <w:sz w:val="22"/>
          <w:szCs w:val="22"/>
          <w:lang w:val="es-ES"/>
        </w:rPr>
        <w:t>educación</w:t>
      </w:r>
      <w:r w:rsidR="008F111E" w:rsidRPr="00C26969">
        <w:rPr>
          <w:rFonts w:ascii="Roboto" w:hAnsi="Roboto"/>
          <w:sz w:val="22"/>
          <w:szCs w:val="22"/>
          <w:lang w:val="es-ES"/>
        </w:rPr>
        <w:t xml:space="preserve">, </w:t>
      </w:r>
      <w:r w:rsidRPr="00C26969">
        <w:rPr>
          <w:rFonts w:ascii="Roboto" w:hAnsi="Roboto"/>
          <w:sz w:val="22"/>
          <w:szCs w:val="22"/>
          <w:lang w:val="es-ES"/>
        </w:rPr>
        <w:t>garantizando en todo caso el derecho de la persona trabajadora a ser informada de los hechos imputados, a formular alegaciones y a obtener resolución motivada conforme a la normativa vigente.</w:t>
      </w:r>
    </w:p>
    <w:p w14:paraId="19073353" w14:textId="01B478DE" w:rsidR="00DE17D4" w:rsidRPr="00C26969" w:rsidRDefault="00DE17D4" w:rsidP="00BC7297">
      <w:pPr>
        <w:pStyle w:val="Ttulo2"/>
        <w:rPr>
          <w:rFonts w:ascii="Roboto" w:hAnsi="Roboto"/>
          <w:i w:val="0"/>
          <w:iCs w:val="0"/>
          <w:sz w:val="22"/>
          <w:szCs w:val="22"/>
          <w:lang w:val="es-ES"/>
        </w:rPr>
      </w:pPr>
      <w:bookmarkStart w:id="76" w:name="_Toc229747522"/>
      <w:r w:rsidRPr="00C26969">
        <w:rPr>
          <w:rFonts w:ascii="Roboto" w:hAnsi="Roboto"/>
          <w:sz w:val="22"/>
          <w:szCs w:val="22"/>
          <w:lang w:val="es-ES"/>
        </w:rPr>
        <w:t>Artículo 3</w:t>
      </w:r>
      <w:r w:rsidR="0055129B" w:rsidRPr="00C26969">
        <w:rPr>
          <w:rFonts w:ascii="Roboto" w:hAnsi="Roboto"/>
          <w:sz w:val="22"/>
          <w:szCs w:val="22"/>
          <w:lang w:val="es-ES"/>
        </w:rPr>
        <w:t>7</w:t>
      </w:r>
      <w:r w:rsidRPr="00C26969">
        <w:rPr>
          <w:rFonts w:ascii="Roboto" w:hAnsi="Roboto"/>
          <w:sz w:val="22"/>
          <w:szCs w:val="22"/>
          <w:lang w:val="es-ES"/>
        </w:rPr>
        <w:t>. Inspección de Educación</w:t>
      </w:r>
      <w:bookmarkEnd w:id="76"/>
    </w:p>
    <w:p w14:paraId="4448A409"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1. El personal experto estará sujeto a la supervisión de la Inspección de Educación, que podrá evaluar, en cualquier momento, el cumplimiento de sus funciones docentes, el respecto a la normativa vigente y la adecuación metodológica.</w:t>
      </w:r>
    </w:p>
    <w:p w14:paraId="31C9BF8B"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2. Las actuaciones de la Inspección podrán dar lugar a informes que se incorporarán al expediente del trabajador, previa audiencia de la persona interesada.</w:t>
      </w:r>
    </w:p>
    <w:p w14:paraId="23C5FBE8" w14:textId="68B3CF3D" w:rsidR="00DE17D4" w:rsidRPr="00C26969" w:rsidRDefault="00DE17D4" w:rsidP="00BC7297">
      <w:pPr>
        <w:pStyle w:val="Ttulo2"/>
        <w:rPr>
          <w:rFonts w:ascii="Roboto" w:hAnsi="Roboto"/>
          <w:i w:val="0"/>
          <w:iCs w:val="0"/>
          <w:sz w:val="22"/>
          <w:szCs w:val="22"/>
          <w:lang w:val="es-ES"/>
        </w:rPr>
      </w:pPr>
      <w:bookmarkStart w:id="77" w:name="_Toc229747523"/>
      <w:r w:rsidRPr="00C26969">
        <w:rPr>
          <w:rFonts w:ascii="Roboto" w:hAnsi="Roboto"/>
          <w:sz w:val="22"/>
          <w:szCs w:val="22"/>
          <w:lang w:val="es-ES"/>
        </w:rPr>
        <w:t xml:space="preserve">Artículo </w:t>
      </w:r>
      <w:r w:rsidR="00EB2B9E" w:rsidRPr="00C26969">
        <w:rPr>
          <w:rFonts w:ascii="Roboto" w:hAnsi="Roboto"/>
          <w:sz w:val="22"/>
          <w:szCs w:val="22"/>
          <w:lang w:val="es-ES"/>
        </w:rPr>
        <w:t>3</w:t>
      </w:r>
      <w:r w:rsidR="0055129B" w:rsidRPr="00C26969">
        <w:rPr>
          <w:rFonts w:ascii="Roboto" w:hAnsi="Roboto"/>
          <w:sz w:val="22"/>
          <w:szCs w:val="22"/>
          <w:lang w:val="es-ES"/>
        </w:rPr>
        <w:t>8</w:t>
      </w:r>
      <w:r w:rsidRPr="00C26969">
        <w:rPr>
          <w:rFonts w:ascii="Roboto" w:hAnsi="Roboto"/>
          <w:sz w:val="22"/>
          <w:szCs w:val="22"/>
          <w:lang w:val="es-ES"/>
        </w:rPr>
        <w:t>. Protección de datos y confidencialidad</w:t>
      </w:r>
      <w:bookmarkEnd w:id="77"/>
    </w:p>
    <w:p w14:paraId="7D5DC6E6" w14:textId="7E8D6170"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1. El personal experto tendrá que respetar la normativa vigente en materia de protección de datos personales, especialmente en relación con la información del alumnado, del personal del centro y de</w:t>
      </w:r>
      <w:r w:rsidR="00422E56">
        <w:rPr>
          <w:rFonts w:ascii="Roboto" w:hAnsi="Roboto"/>
          <w:sz w:val="22"/>
          <w:szCs w:val="22"/>
          <w:lang w:val="es-ES"/>
        </w:rPr>
        <w:t xml:space="preserve"> </w:t>
      </w:r>
      <w:r w:rsidRPr="00C26969">
        <w:rPr>
          <w:rFonts w:ascii="Roboto" w:hAnsi="Roboto"/>
          <w:sz w:val="22"/>
          <w:szCs w:val="22"/>
          <w:lang w:val="es-ES"/>
        </w:rPr>
        <w:t>l</w:t>
      </w:r>
      <w:r w:rsidR="00422E56">
        <w:rPr>
          <w:rFonts w:ascii="Roboto" w:hAnsi="Roboto"/>
          <w:sz w:val="22"/>
          <w:szCs w:val="22"/>
          <w:lang w:val="es-ES"/>
        </w:rPr>
        <w:t>a</w:t>
      </w:r>
      <w:r w:rsidRPr="00C26969">
        <w:rPr>
          <w:rFonts w:ascii="Roboto" w:hAnsi="Roboto"/>
          <w:sz w:val="22"/>
          <w:szCs w:val="22"/>
          <w:lang w:val="es-ES"/>
        </w:rPr>
        <w:t xml:space="preserve"> </w:t>
      </w:r>
      <w:r w:rsidR="00422E56" w:rsidRPr="00C26969">
        <w:rPr>
          <w:rFonts w:ascii="Roboto" w:hAnsi="Roboto"/>
          <w:sz w:val="22"/>
          <w:szCs w:val="22"/>
          <w:lang w:val="es-ES"/>
        </w:rPr>
        <w:t>Administración</w:t>
      </w:r>
      <w:r w:rsidR="007B565F" w:rsidRPr="00C26969">
        <w:rPr>
          <w:rFonts w:ascii="Roboto" w:hAnsi="Roboto"/>
          <w:sz w:val="22"/>
          <w:szCs w:val="22"/>
          <w:lang w:val="es-ES"/>
        </w:rPr>
        <w:t xml:space="preserve"> educativa</w:t>
      </w:r>
      <w:r w:rsidRPr="00C26969">
        <w:rPr>
          <w:rFonts w:ascii="Roboto" w:hAnsi="Roboto"/>
          <w:sz w:val="22"/>
          <w:szCs w:val="22"/>
          <w:lang w:val="es-ES"/>
        </w:rPr>
        <w:t>.</w:t>
      </w:r>
    </w:p>
    <w:p w14:paraId="11A45AAC" w14:textId="51A4F425"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2. As</w:t>
      </w:r>
      <w:r w:rsidR="00422E56">
        <w:rPr>
          <w:rFonts w:ascii="Roboto" w:hAnsi="Roboto"/>
          <w:sz w:val="22"/>
          <w:szCs w:val="22"/>
          <w:lang w:val="es-ES"/>
        </w:rPr>
        <w:t>i</w:t>
      </w:r>
      <w:r w:rsidRPr="00C26969">
        <w:rPr>
          <w:rFonts w:ascii="Roboto" w:hAnsi="Roboto"/>
          <w:sz w:val="22"/>
          <w:szCs w:val="22"/>
          <w:lang w:val="es-ES"/>
        </w:rPr>
        <w:t>mismo, estará obligado a guardar confidencialidad sobre cualquier dato, documento o información a la cual tenga acceso en el ejercicio de sus funciones, incluso una vez finalizada la relación laboral.</w:t>
      </w:r>
    </w:p>
    <w:p w14:paraId="6937285D"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3. El incumplimiento de estas obligaciones podrá ser considerado falta disciplinaria grave o muy grave, conforme al régimen sancionador aplicable, sin perjuicio de las responsabilidades civiles o penales que pudieran derivarse.</w:t>
      </w:r>
    </w:p>
    <w:p w14:paraId="1AF0D446" w14:textId="77777777" w:rsidR="00DE17D4" w:rsidRPr="00C26969" w:rsidRDefault="00DE17D4" w:rsidP="00BC7297">
      <w:pPr>
        <w:pStyle w:val="Ttulo1"/>
        <w:jc w:val="center"/>
        <w:rPr>
          <w:rFonts w:ascii="Roboto" w:hAnsi="Roboto"/>
          <w:b w:val="0"/>
          <w:bCs w:val="0"/>
          <w:sz w:val="22"/>
          <w:szCs w:val="22"/>
          <w:lang w:val="es-ES"/>
        </w:rPr>
      </w:pPr>
      <w:bookmarkStart w:id="78" w:name="_Toc229747524"/>
      <w:r w:rsidRPr="00C26969">
        <w:rPr>
          <w:rFonts w:ascii="Roboto" w:hAnsi="Roboto"/>
          <w:sz w:val="22"/>
          <w:szCs w:val="22"/>
          <w:lang w:val="es-ES"/>
        </w:rPr>
        <w:lastRenderedPageBreak/>
        <w:t>DISPOSICIONES ADICIONALES</w:t>
      </w:r>
      <w:bookmarkEnd w:id="78"/>
    </w:p>
    <w:p w14:paraId="50174647" w14:textId="40371A5D" w:rsidR="00DE17D4" w:rsidRPr="00C26969" w:rsidRDefault="00DD5D2E" w:rsidP="00BC7297">
      <w:pPr>
        <w:pStyle w:val="Ttulo2"/>
        <w:rPr>
          <w:rFonts w:ascii="Roboto" w:hAnsi="Roboto"/>
          <w:i w:val="0"/>
          <w:iCs w:val="0"/>
          <w:sz w:val="22"/>
          <w:szCs w:val="22"/>
          <w:lang w:val="es-ES"/>
        </w:rPr>
      </w:pPr>
      <w:bookmarkStart w:id="79" w:name="_Toc229747525"/>
      <w:r w:rsidRPr="00C26969">
        <w:rPr>
          <w:rFonts w:ascii="Roboto" w:hAnsi="Roboto"/>
          <w:sz w:val="22"/>
          <w:szCs w:val="22"/>
          <w:lang w:val="es-ES"/>
        </w:rPr>
        <w:t>Primer</w:t>
      </w:r>
      <w:r w:rsidR="00DE17D4" w:rsidRPr="00C26969">
        <w:rPr>
          <w:rFonts w:ascii="Roboto" w:hAnsi="Roboto"/>
          <w:sz w:val="22"/>
          <w:szCs w:val="22"/>
          <w:lang w:val="es-ES"/>
        </w:rPr>
        <w:t>a. Experto o experta sénior de empresa</w:t>
      </w:r>
      <w:bookmarkEnd w:id="79"/>
    </w:p>
    <w:p w14:paraId="27EFE3D7" w14:textId="4D240354"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Conforme a</w:t>
      </w:r>
      <w:r w:rsidR="00F513B9">
        <w:rPr>
          <w:rFonts w:ascii="Roboto" w:hAnsi="Roboto"/>
          <w:sz w:val="22"/>
          <w:szCs w:val="22"/>
          <w:lang w:val="es-ES"/>
        </w:rPr>
        <w:t xml:space="preserve"> </w:t>
      </w:r>
      <w:r w:rsidRPr="00C26969">
        <w:rPr>
          <w:rFonts w:ascii="Roboto" w:hAnsi="Roboto"/>
          <w:sz w:val="22"/>
          <w:szCs w:val="22"/>
          <w:lang w:val="es-ES"/>
        </w:rPr>
        <w:t>l</w:t>
      </w:r>
      <w:r w:rsidR="00F513B9">
        <w:rPr>
          <w:rFonts w:ascii="Roboto" w:hAnsi="Roboto"/>
          <w:sz w:val="22"/>
          <w:szCs w:val="22"/>
          <w:lang w:val="es-ES"/>
        </w:rPr>
        <w:t>o</w:t>
      </w:r>
      <w:r w:rsidRPr="00C26969">
        <w:rPr>
          <w:rFonts w:ascii="Roboto" w:hAnsi="Roboto"/>
          <w:sz w:val="22"/>
          <w:szCs w:val="22"/>
          <w:lang w:val="es-ES"/>
        </w:rPr>
        <w:t xml:space="preserve"> que se dispone en el artículo 171 del Real Decreto 659/2023, y en atención a las necesidades de actualización permanente del currículum y de vinculación con la realidad productiva en los centros del Sistema de Formación Profesional, la </w:t>
      </w:r>
      <w:r w:rsidR="00847BAE">
        <w:rPr>
          <w:rFonts w:ascii="Roboto" w:hAnsi="Roboto"/>
          <w:sz w:val="22"/>
          <w:szCs w:val="22"/>
          <w:lang w:val="es-ES"/>
        </w:rPr>
        <w:t>c</w:t>
      </w:r>
      <w:r w:rsidRPr="00C26969">
        <w:rPr>
          <w:rFonts w:ascii="Roboto" w:hAnsi="Roboto"/>
          <w:sz w:val="22"/>
          <w:szCs w:val="22"/>
          <w:lang w:val="es-ES"/>
        </w:rPr>
        <w:t>onseller</w:t>
      </w:r>
      <w:r w:rsidR="00847BAE">
        <w:rPr>
          <w:rFonts w:ascii="Roboto" w:hAnsi="Roboto"/>
          <w:sz w:val="22"/>
          <w:szCs w:val="22"/>
          <w:lang w:val="es-ES"/>
        </w:rPr>
        <w:t>i</w:t>
      </w:r>
      <w:r w:rsidRPr="00C26969">
        <w:rPr>
          <w:rFonts w:ascii="Roboto" w:hAnsi="Roboto"/>
          <w:sz w:val="22"/>
          <w:szCs w:val="22"/>
          <w:lang w:val="es-ES"/>
        </w:rPr>
        <w:t>a competente en materia d</w:t>
      </w:r>
      <w:r w:rsidR="00422E56">
        <w:rPr>
          <w:rFonts w:ascii="Roboto" w:hAnsi="Roboto"/>
          <w:sz w:val="22"/>
          <w:szCs w:val="22"/>
          <w:lang w:val="es-ES"/>
        </w:rPr>
        <w:t xml:space="preserve">e </w:t>
      </w:r>
      <w:r w:rsidR="00570593" w:rsidRPr="00C26969">
        <w:rPr>
          <w:rFonts w:ascii="Roboto" w:hAnsi="Roboto"/>
          <w:sz w:val="22"/>
          <w:szCs w:val="22"/>
          <w:lang w:val="es-ES"/>
        </w:rPr>
        <w:t>educación</w:t>
      </w:r>
      <w:r w:rsidRPr="00C26969">
        <w:rPr>
          <w:rFonts w:ascii="Roboto" w:hAnsi="Roboto"/>
          <w:sz w:val="22"/>
          <w:szCs w:val="22"/>
          <w:lang w:val="es-ES"/>
        </w:rPr>
        <w:t xml:space="preserve"> podrá incorporar expertos y expertas sénior de sector empresarial a los equipos docentes.</w:t>
      </w:r>
    </w:p>
    <w:p w14:paraId="390484F9"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A tal efecto, se entenderá por experto o experta sénior de empresa aquella persona que, en los años previos a su jubilación, pueda acogerse a una reducción parcial de jornada en su empresa o entidad equiparada, o que esté acogido a modalidades de jubilación parcial o flexible compatibles con el desempeño de funciones docentes.</w:t>
      </w:r>
    </w:p>
    <w:p w14:paraId="7D6E2470"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La contratación se efectuará conforme al régimen jurídico establecido en la presente orden para el personal experto procedente del sector productivo, en aquellos aspectos que resultan compatibles con la situación laboral y con las condiciones propias de la jubilación parcial, flexible o anticipada.</w:t>
      </w:r>
    </w:p>
    <w:p w14:paraId="25127D3D" w14:textId="77777777" w:rsidR="008068E8" w:rsidRPr="00C26969" w:rsidRDefault="008068E8" w:rsidP="00E50D95">
      <w:pPr>
        <w:spacing w:before="240" w:after="240" w:line="276" w:lineRule="auto"/>
        <w:jc w:val="both"/>
        <w:rPr>
          <w:rFonts w:ascii="Roboto" w:hAnsi="Roboto"/>
          <w:sz w:val="22"/>
          <w:szCs w:val="22"/>
          <w:lang w:val="es-ES"/>
        </w:rPr>
      </w:pPr>
    </w:p>
    <w:p w14:paraId="0578D0AE" w14:textId="18CA8236" w:rsidR="00DE17D4" w:rsidRPr="00C26969" w:rsidRDefault="00DD5D2E" w:rsidP="00BC7297">
      <w:pPr>
        <w:pStyle w:val="Ttulo2"/>
        <w:rPr>
          <w:rFonts w:ascii="Roboto" w:hAnsi="Roboto"/>
          <w:sz w:val="22"/>
          <w:szCs w:val="22"/>
          <w:lang w:val="es-ES"/>
        </w:rPr>
      </w:pPr>
      <w:bookmarkStart w:id="80" w:name="_Toc229747526"/>
      <w:r w:rsidRPr="00C26969">
        <w:rPr>
          <w:rFonts w:ascii="Roboto" w:hAnsi="Roboto"/>
          <w:sz w:val="22"/>
          <w:szCs w:val="22"/>
          <w:lang w:val="es-ES"/>
        </w:rPr>
        <w:t>Segundo</w:t>
      </w:r>
      <w:r w:rsidR="00DE17D4" w:rsidRPr="00C26969">
        <w:rPr>
          <w:rFonts w:ascii="Roboto" w:hAnsi="Roboto"/>
          <w:sz w:val="22"/>
          <w:szCs w:val="22"/>
          <w:lang w:val="es-ES"/>
        </w:rPr>
        <w:t>. Formación inicial y acompañamiento pedagógico del personal experto</w:t>
      </w:r>
      <w:bookmarkEnd w:id="80"/>
    </w:p>
    <w:p w14:paraId="06EA5D95" w14:textId="5C3052F4"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En virtud de</w:t>
      </w:r>
      <w:r w:rsidR="00BB4EDB">
        <w:rPr>
          <w:rFonts w:ascii="Roboto" w:hAnsi="Roboto"/>
          <w:sz w:val="22"/>
          <w:szCs w:val="22"/>
          <w:lang w:val="es-ES"/>
        </w:rPr>
        <w:t xml:space="preserve"> lo</w:t>
      </w:r>
      <w:r w:rsidRPr="00C26969">
        <w:rPr>
          <w:rFonts w:ascii="Roboto" w:hAnsi="Roboto"/>
          <w:sz w:val="22"/>
          <w:szCs w:val="22"/>
          <w:lang w:val="es-ES"/>
        </w:rPr>
        <w:t xml:space="preserve"> que se dispone en el artículo 170.4 de la Ley Orgánica 3/2022, de 31 de marzo, de Ordenación e integración de la Formación Profesional, </w:t>
      </w:r>
      <w:r w:rsidR="007B565F" w:rsidRPr="00C26969">
        <w:rPr>
          <w:rFonts w:ascii="Roboto" w:hAnsi="Roboto"/>
          <w:sz w:val="22"/>
          <w:szCs w:val="22"/>
          <w:lang w:val="es-ES"/>
        </w:rPr>
        <w:t>la</w:t>
      </w:r>
      <w:r w:rsidR="00AD0428">
        <w:rPr>
          <w:rFonts w:ascii="Roboto" w:hAnsi="Roboto"/>
          <w:sz w:val="22"/>
          <w:szCs w:val="22"/>
          <w:lang w:val="es-ES"/>
        </w:rPr>
        <w:t xml:space="preserve"> </w:t>
      </w:r>
      <w:r w:rsidR="00AD0428" w:rsidRPr="00C26969">
        <w:rPr>
          <w:rFonts w:ascii="Roboto" w:hAnsi="Roboto"/>
          <w:sz w:val="22"/>
          <w:szCs w:val="22"/>
          <w:lang w:val="es-ES"/>
        </w:rPr>
        <w:t>Administración</w:t>
      </w:r>
      <w:r w:rsidR="007B565F" w:rsidRPr="00C26969">
        <w:rPr>
          <w:rFonts w:ascii="Roboto" w:hAnsi="Roboto"/>
          <w:sz w:val="22"/>
          <w:szCs w:val="22"/>
          <w:lang w:val="es-ES"/>
        </w:rPr>
        <w:t xml:space="preserve"> educativa</w:t>
      </w:r>
      <w:r w:rsidRPr="00C26969">
        <w:rPr>
          <w:rFonts w:ascii="Roboto" w:hAnsi="Roboto"/>
          <w:sz w:val="22"/>
          <w:szCs w:val="22"/>
          <w:lang w:val="es-ES"/>
        </w:rPr>
        <w:t xml:space="preserve"> podrá ofrecer formación didáctica básica y específica, con carácter voluntario, al personal experto del sector productivo que se incorpore en los centros educativos.</w:t>
      </w:r>
    </w:p>
    <w:p w14:paraId="6814E3B6" w14:textId="0FF32FCC"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Esta formación </w:t>
      </w:r>
      <w:r w:rsidR="00CC47A6" w:rsidRPr="00C26969">
        <w:rPr>
          <w:rFonts w:ascii="Roboto" w:hAnsi="Roboto"/>
          <w:sz w:val="22"/>
          <w:szCs w:val="22"/>
          <w:lang w:val="es-ES"/>
        </w:rPr>
        <w:t>e</w:t>
      </w:r>
      <w:r w:rsidRPr="00C26969">
        <w:rPr>
          <w:rFonts w:ascii="Roboto" w:hAnsi="Roboto"/>
          <w:sz w:val="22"/>
          <w:szCs w:val="22"/>
          <w:lang w:val="es-ES"/>
        </w:rPr>
        <w:t>star</w:t>
      </w:r>
      <w:r w:rsidR="00AD0428">
        <w:rPr>
          <w:rFonts w:ascii="Roboto" w:hAnsi="Roboto"/>
          <w:sz w:val="22"/>
          <w:szCs w:val="22"/>
          <w:lang w:val="es-ES"/>
        </w:rPr>
        <w:t>á</w:t>
      </w:r>
      <w:r w:rsidRPr="00C26969">
        <w:rPr>
          <w:rFonts w:ascii="Roboto" w:hAnsi="Roboto"/>
          <w:sz w:val="22"/>
          <w:szCs w:val="22"/>
          <w:lang w:val="es-ES"/>
        </w:rPr>
        <w:t xml:space="preserve"> orientada a aspectos pedagógicos, organizativos y normativos del sistema educativo, especialmente en cuanto a la planificación didáctica, la evaluación de los aprendizajes y la coordinación con el equipo docente.</w:t>
      </w:r>
    </w:p>
    <w:p w14:paraId="04709B02" w14:textId="5A8F918E"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Los centros educativos tendrán que establecer un sistema de acompañamiento pedagógico que facilit</w:t>
      </w:r>
      <w:r w:rsidR="00B250DF">
        <w:rPr>
          <w:rFonts w:ascii="Roboto" w:hAnsi="Roboto"/>
          <w:sz w:val="22"/>
          <w:szCs w:val="22"/>
          <w:lang w:val="es-ES"/>
        </w:rPr>
        <w:t>e</w:t>
      </w:r>
      <w:r w:rsidRPr="00C26969">
        <w:rPr>
          <w:rFonts w:ascii="Roboto" w:hAnsi="Roboto"/>
          <w:sz w:val="22"/>
          <w:szCs w:val="22"/>
          <w:lang w:val="es-ES"/>
        </w:rPr>
        <w:t xml:space="preserve"> la integración progresiva del personal experto en la dinámica del aula, en los procesos de enseñanza-aprendizaje y en la colaboración con el resto del profesorado.</w:t>
      </w:r>
    </w:p>
    <w:p w14:paraId="325F138A" w14:textId="77777777" w:rsidR="00DD5D2E" w:rsidRPr="00C26969" w:rsidRDefault="00DE17D4" w:rsidP="0042734D">
      <w:pPr>
        <w:spacing w:before="240" w:after="240" w:line="276" w:lineRule="auto"/>
        <w:jc w:val="both"/>
        <w:rPr>
          <w:rFonts w:ascii="Roboto" w:hAnsi="Roboto"/>
          <w:b/>
          <w:bCs/>
          <w:sz w:val="22"/>
          <w:szCs w:val="22"/>
          <w:lang w:val="es-ES"/>
        </w:rPr>
      </w:pPr>
      <w:r w:rsidRPr="00C26969">
        <w:rPr>
          <w:rFonts w:ascii="Roboto" w:hAnsi="Roboto"/>
          <w:sz w:val="22"/>
          <w:szCs w:val="22"/>
          <w:lang w:val="es-ES"/>
        </w:rPr>
        <w:t xml:space="preserve">Sin perjuicio de su carácter voluntario, la participación en esta formación podrá ser valorada como mérito en los baremos de futuras convocatorias para la constitución de </w:t>
      </w:r>
      <w:r w:rsidR="00803467" w:rsidRPr="00C26969">
        <w:rPr>
          <w:rFonts w:ascii="Roboto" w:hAnsi="Roboto"/>
          <w:sz w:val="22"/>
          <w:szCs w:val="22"/>
          <w:lang w:val="es-ES"/>
        </w:rPr>
        <w:t>bolsas</w:t>
      </w:r>
      <w:r w:rsidRPr="00C26969">
        <w:rPr>
          <w:rFonts w:ascii="Roboto" w:hAnsi="Roboto"/>
          <w:sz w:val="22"/>
          <w:szCs w:val="22"/>
          <w:lang w:val="es-ES"/>
        </w:rPr>
        <w:t xml:space="preserve"> de personal experto del sector productivo, conforme a los criterios establecidos en cada procedimiento</w:t>
      </w:r>
      <w:r w:rsidRPr="00C26969">
        <w:rPr>
          <w:rFonts w:ascii="Roboto" w:hAnsi="Roboto"/>
          <w:b/>
          <w:bCs/>
          <w:sz w:val="22"/>
          <w:szCs w:val="22"/>
          <w:lang w:val="es-ES"/>
        </w:rPr>
        <w:t>.</w:t>
      </w:r>
    </w:p>
    <w:p w14:paraId="1E534A56" w14:textId="2BF2076B" w:rsidR="00DE17D4" w:rsidRPr="00C26969" w:rsidRDefault="00DD5D2E" w:rsidP="0042734D">
      <w:pPr>
        <w:spacing w:before="240" w:after="240" w:line="276" w:lineRule="auto"/>
        <w:jc w:val="both"/>
        <w:rPr>
          <w:rFonts w:ascii="Roboto" w:hAnsi="Roboto"/>
          <w:sz w:val="22"/>
          <w:szCs w:val="22"/>
          <w:lang w:val="es-ES"/>
        </w:rPr>
      </w:pPr>
      <w:r w:rsidRPr="00C26969">
        <w:rPr>
          <w:rFonts w:ascii="Roboto" w:hAnsi="Roboto"/>
          <w:b/>
          <w:bCs/>
          <w:sz w:val="22"/>
          <w:szCs w:val="22"/>
          <w:lang w:val="es-ES"/>
        </w:rPr>
        <w:lastRenderedPageBreak/>
        <w:t>Tercera.</w:t>
      </w:r>
      <w:r w:rsidR="00DE17D4" w:rsidRPr="00C26969">
        <w:rPr>
          <w:rFonts w:ascii="Roboto" w:hAnsi="Roboto"/>
          <w:b/>
          <w:bCs/>
          <w:sz w:val="22"/>
          <w:szCs w:val="22"/>
          <w:lang w:val="es-ES"/>
        </w:rPr>
        <w:t xml:space="preserve"> Prevención de riesgos laborales y protección social del personal experto</w:t>
      </w:r>
    </w:p>
    <w:p w14:paraId="7C578168" w14:textId="52698D84" w:rsidR="00DE17D4" w:rsidRPr="00C26969" w:rsidRDefault="0077547D" w:rsidP="00E50D95">
      <w:pPr>
        <w:spacing w:before="240" w:after="240" w:line="276" w:lineRule="auto"/>
        <w:jc w:val="both"/>
        <w:rPr>
          <w:rFonts w:ascii="Roboto" w:hAnsi="Roboto"/>
          <w:sz w:val="22"/>
          <w:szCs w:val="22"/>
          <w:lang w:val="es-ES"/>
        </w:rPr>
      </w:pPr>
      <w:r>
        <w:rPr>
          <w:rFonts w:ascii="Roboto" w:hAnsi="Roboto"/>
          <w:sz w:val="22"/>
          <w:szCs w:val="22"/>
          <w:lang w:val="es-ES"/>
        </w:rPr>
        <w:t xml:space="preserve">La </w:t>
      </w:r>
      <w:r w:rsidRPr="00C26969">
        <w:rPr>
          <w:rFonts w:ascii="Roboto" w:hAnsi="Roboto"/>
          <w:sz w:val="22"/>
          <w:szCs w:val="22"/>
          <w:lang w:val="es-ES"/>
        </w:rPr>
        <w:t>Administración</w:t>
      </w:r>
      <w:r w:rsidR="007B565F" w:rsidRPr="00C26969">
        <w:rPr>
          <w:rFonts w:ascii="Roboto" w:hAnsi="Roboto"/>
          <w:sz w:val="22"/>
          <w:szCs w:val="22"/>
          <w:lang w:val="es-ES"/>
        </w:rPr>
        <w:t xml:space="preserve"> educativa</w:t>
      </w:r>
      <w:r w:rsidR="00DE17D4" w:rsidRPr="00C26969">
        <w:rPr>
          <w:rFonts w:ascii="Roboto" w:hAnsi="Roboto"/>
          <w:sz w:val="22"/>
          <w:szCs w:val="22"/>
          <w:lang w:val="es-ES"/>
        </w:rPr>
        <w:t xml:space="preserve"> garantizará que el personal experto del sector productivo contratado dispong</w:t>
      </w:r>
      <w:r>
        <w:rPr>
          <w:rFonts w:ascii="Roboto" w:hAnsi="Roboto"/>
          <w:sz w:val="22"/>
          <w:szCs w:val="22"/>
          <w:lang w:val="es-ES"/>
        </w:rPr>
        <w:t>a</w:t>
      </w:r>
      <w:r w:rsidR="00DE17D4" w:rsidRPr="00C26969">
        <w:rPr>
          <w:rFonts w:ascii="Roboto" w:hAnsi="Roboto"/>
          <w:sz w:val="22"/>
          <w:szCs w:val="22"/>
          <w:lang w:val="es-ES"/>
        </w:rPr>
        <w:t xml:space="preserve"> de las medidas necesarias en materia de prevención de riesgos laborales, conforme a</w:t>
      </w:r>
      <w:r w:rsidR="00F513B9">
        <w:rPr>
          <w:rFonts w:ascii="Roboto" w:hAnsi="Roboto"/>
          <w:sz w:val="22"/>
          <w:szCs w:val="22"/>
          <w:lang w:val="es-ES"/>
        </w:rPr>
        <w:t xml:space="preserve"> </w:t>
      </w:r>
      <w:r w:rsidR="00DE17D4" w:rsidRPr="00C26969">
        <w:rPr>
          <w:rFonts w:ascii="Roboto" w:hAnsi="Roboto"/>
          <w:sz w:val="22"/>
          <w:szCs w:val="22"/>
          <w:lang w:val="es-ES"/>
        </w:rPr>
        <w:t>l</w:t>
      </w:r>
      <w:r w:rsidR="00F513B9">
        <w:rPr>
          <w:rFonts w:ascii="Roboto" w:hAnsi="Roboto"/>
          <w:sz w:val="22"/>
          <w:szCs w:val="22"/>
          <w:lang w:val="es-ES"/>
        </w:rPr>
        <w:t>o</w:t>
      </w:r>
      <w:r w:rsidR="00DE17D4" w:rsidRPr="00C26969">
        <w:rPr>
          <w:rFonts w:ascii="Roboto" w:hAnsi="Roboto"/>
          <w:sz w:val="22"/>
          <w:szCs w:val="22"/>
          <w:lang w:val="es-ES"/>
        </w:rPr>
        <w:t xml:space="preserve"> que se establece en la normativa vigente, y en particular en la Ley 31/1995, de 8 de noviembre, de Prevención de Riesgos Laborales. Estas medidas tendrán que adaptarse a las características específicas de la actividad práctica des</w:t>
      </w:r>
      <w:r w:rsidR="0026162B">
        <w:rPr>
          <w:rFonts w:ascii="Roboto" w:hAnsi="Roboto"/>
          <w:sz w:val="22"/>
          <w:szCs w:val="22"/>
          <w:lang w:val="es-ES"/>
        </w:rPr>
        <w:t>ar</w:t>
      </w:r>
      <w:r w:rsidR="00DE17D4" w:rsidRPr="00C26969">
        <w:rPr>
          <w:rFonts w:ascii="Roboto" w:hAnsi="Roboto"/>
          <w:sz w:val="22"/>
          <w:szCs w:val="22"/>
          <w:lang w:val="es-ES"/>
        </w:rPr>
        <w:t>rollada en entornos técnicos, industriales o de riesgo.</w:t>
      </w:r>
    </w:p>
    <w:p w14:paraId="499E0B3D" w14:textId="794F6DE2" w:rsidR="008068E8" w:rsidRPr="00C26969" w:rsidRDefault="00DE17D4" w:rsidP="008068E8">
      <w:pPr>
        <w:spacing w:before="240" w:after="240" w:line="276" w:lineRule="auto"/>
        <w:jc w:val="both"/>
        <w:rPr>
          <w:rFonts w:ascii="Roboto" w:hAnsi="Roboto"/>
          <w:sz w:val="22"/>
          <w:szCs w:val="22"/>
          <w:lang w:val="es-ES"/>
        </w:rPr>
      </w:pPr>
      <w:r w:rsidRPr="00C26969">
        <w:rPr>
          <w:rFonts w:ascii="Roboto" w:hAnsi="Roboto"/>
          <w:sz w:val="22"/>
          <w:szCs w:val="22"/>
          <w:lang w:val="es-ES"/>
        </w:rPr>
        <w:t>As</w:t>
      </w:r>
      <w:r w:rsidR="0077547D">
        <w:rPr>
          <w:rFonts w:ascii="Roboto" w:hAnsi="Roboto"/>
          <w:sz w:val="22"/>
          <w:szCs w:val="22"/>
          <w:lang w:val="es-ES"/>
        </w:rPr>
        <w:t>i</w:t>
      </w:r>
      <w:r w:rsidRPr="00C26969">
        <w:rPr>
          <w:rFonts w:ascii="Roboto" w:hAnsi="Roboto"/>
          <w:sz w:val="22"/>
          <w:szCs w:val="22"/>
          <w:lang w:val="es-ES"/>
        </w:rPr>
        <w:t>mismo, en cuanto a la protección social, el personal experto contratado mediante contrato indefinido ordinario a tiempo parcial disfrutará de los mismos derechos que los trabajadores a jornada completa, en virtud de</w:t>
      </w:r>
      <w:r w:rsidR="00FB624F">
        <w:rPr>
          <w:rFonts w:ascii="Roboto" w:hAnsi="Roboto"/>
          <w:sz w:val="22"/>
          <w:szCs w:val="22"/>
          <w:lang w:val="es-ES"/>
        </w:rPr>
        <w:t xml:space="preserve"> </w:t>
      </w:r>
      <w:r w:rsidRPr="00C26969">
        <w:rPr>
          <w:rFonts w:ascii="Roboto" w:hAnsi="Roboto"/>
          <w:sz w:val="22"/>
          <w:szCs w:val="22"/>
          <w:lang w:val="es-ES"/>
        </w:rPr>
        <w:t>l</w:t>
      </w:r>
      <w:r w:rsidR="00FB624F">
        <w:rPr>
          <w:rFonts w:ascii="Roboto" w:hAnsi="Roboto"/>
          <w:sz w:val="22"/>
          <w:szCs w:val="22"/>
          <w:lang w:val="es-ES"/>
        </w:rPr>
        <w:t>o</w:t>
      </w:r>
      <w:r w:rsidRPr="00C26969">
        <w:rPr>
          <w:rFonts w:ascii="Roboto" w:hAnsi="Roboto"/>
          <w:sz w:val="22"/>
          <w:szCs w:val="22"/>
          <w:lang w:val="es-ES"/>
        </w:rPr>
        <w:t xml:space="preserve"> que se dispone en el artículo 12.4.d) del Estatuto de los Trabajadores, aprobado por el Real decreto legislativo 2/2015, de 23 de octubre. Cuando corresponda, en atención a la naturaleza de estos derechos, estos serán reconocidos de manera proporcional al tiempo trabajado, garantizándose en todo caso la ausencia de discriminación.</w:t>
      </w:r>
    </w:p>
    <w:p w14:paraId="2BD228D0" w14:textId="1F87511F" w:rsidR="00DE17D4" w:rsidRPr="00C26969" w:rsidRDefault="00361B81" w:rsidP="008068E8">
      <w:pPr>
        <w:spacing w:before="240" w:after="240" w:line="276" w:lineRule="auto"/>
        <w:jc w:val="both"/>
        <w:rPr>
          <w:rFonts w:ascii="Roboto" w:hAnsi="Roboto"/>
          <w:i/>
          <w:iCs/>
          <w:color w:val="C00000"/>
          <w:sz w:val="22"/>
          <w:szCs w:val="22"/>
          <w:lang w:val="es-ES"/>
        </w:rPr>
      </w:pPr>
      <w:r>
        <w:rPr>
          <w:rFonts w:ascii="Roboto" w:hAnsi="Roboto"/>
          <w:b/>
          <w:bCs/>
          <w:sz w:val="22"/>
          <w:szCs w:val="22"/>
          <w:lang w:val="es-ES"/>
        </w:rPr>
        <w:t>Cu</w:t>
      </w:r>
      <w:r w:rsidR="00DD5D2E" w:rsidRPr="00C26969">
        <w:rPr>
          <w:rFonts w:ascii="Roboto" w:hAnsi="Roboto"/>
          <w:b/>
          <w:bCs/>
          <w:sz w:val="22"/>
          <w:szCs w:val="22"/>
          <w:lang w:val="es-ES"/>
        </w:rPr>
        <w:t>arta</w:t>
      </w:r>
      <w:r w:rsidR="00DE17D4" w:rsidRPr="00C26969">
        <w:rPr>
          <w:rFonts w:ascii="Roboto" w:hAnsi="Roboto"/>
          <w:b/>
          <w:bCs/>
          <w:sz w:val="22"/>
          <w:szCs w:val="22"/>
          <w:lang w:val="es-ES"/>
        </w:rPr>
        <w:t>.</w:t>
      </w:r>
      <w:r w:rsidR="00DE17D4" w:rsidRPr="00C26969">
        <w:rPr>
          <w:rFonts w:ascii="Roboto" w:hAnsi="Roboto"/>
          <w:sz w:val="22"/>
          <w:szCs w:val="22"/>
          <w:lang w:val="es-ES"/>
        </w:rPr>
        <w:t xml:space="preserve"> </w:t>
      </w:r>
      <w:r w:rsidR="00DE17D4" w:rsidRPr="00C26969">
        <w:rPr>
          <w:rFonts w:ascii="Roboto" w:hAnsi="Roboto"/>
          <w:b/>
          <w:bCs/>
          <w:sz w:val="22"/>
          <w:szCs w:val="22"/>
          <w:lang w:val="es-ES"/>
        </w:rPr>
        <w:t>Régimen jurídico aplicable y negociación colectiva</w:t>
      </w:r>
    </w:p>
    <w:p w14:paraId="38746E75" w14:textId="5804CFEB"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Tratándose de personal laboral contratado por </w:t>
      </w:r>
      <w:r w:rsidR="00361B81">
        <w:rPr>
          <w:rFonts w:ascii="Roboto" w:hAnsi="Roboto"/>
          <w:sz w:val="22"/>
          <w:szCs w:val="22"/>
          <w:lang w:val="es-ES"/>
        </w:rPr>
        <w:t>la A</w:t>
      </w:r>
      <w:r w:rsidR="00361B81" w:rsidRPr="00C26969">
        <w:rPr>
          <w:rFonts w:ascii="Roboto" w:hAnsi="Roboto"/>
          <w:sz w:val="22"/>
          <w:szCs w:val="22"/>
          <w:lang w:val="es-ES"/>
        </w:rPr>
        <w:t>dministración</w:t>
      </w:r>
      <w:r w:rsidR="007B565F" w:rsidRPr="00C26969">
        <w:rPr>
          <w:rFonts w:ascii="Roboto" w:hAnsi="Roboto"/>
          <w:sz w:val="22"/>
          <w:szCs w:val="22"/>
          <w:lang w:val="es-ES"/>
        </w:rPr>
        <w:t xml:space="preserve"> educativa</w:t>
      </w:r>
      <w:r w:rsidRPr="00C26969">
        <w:rPr>
          <w:rFonts w:ascii="Roboto" w:hAnsi="Roboto"/>
          <w:sz w:val="22"/>
          <w:szCs w:val="22"/>
          <w:lang w:val="es-ES"/>
        </w:rPr>
        <w:t>, podrá iniciarse un proceso de negociación colectiva con las organizaciones sindicales representativas, conforme a</w:t>
      </w:r>
      <w:r w:rsidR="00F513B9">
        <w:rPr>
          <w:rFonts w:ascii="Roboto" w:hAnsi="Roboto"/>
          <w:sz w:val="22"/>
          <w:szCs w:val="22"/>
          <w:lang w:val="es-ES"/>
        </w:rPr>
        <w:t xml:space="preserve"> </w:t>
      </w:r>
      <w:r w:rsidRPr="00C26969">
        <w:rPr>
          <w:rFonts w:ascii="Roboto" w:hAnsi="Roboto"/>
          <w:sz w:val="22"/>
          <w:szCs w:val="22"/>
          <w:lang w:val="es-ES"/>
        </w:rPr>
        <w:t>l</w:t>
      </w:r>
      <w:r w:rsidR="00F513B9">
        <w:rPr>
          <w:rFonts w:ascii="Roboto" w:hAnsi="Roboto"/>
          <w:sz w:val="22"/>
          <w:szCs w:val="22"/>
          <w:lang w:val="es-ES"/>
        </w:rPr>
        <w:t>o</w:t>
      </w:r>
      <w:r w:rsidRPr="00C26969">
        <w:rPr>
          <w:rFonts w:ascii="Roboto" w:hAnsi="Roboto"/>
          <w:sz w:val="22"/>
          <w:szCs w:val="22"/>
          <w:lang w:val="es-ES"/>
        </w:rPr>
        <w:t xml:space="preserve"> que se establece en el artículo 82 y siguientes del texto refundido de la Ley del Estatuto de los Trabajadores, aprobado por Real decreto legislativo 2/2015, de 23 de octubre.</w:t>
      </w:r>
    </w:p>
    <w:p w14:paraId="65BE4F80" w14:textId="327A95CD"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Mientras no se establezca una regulación específica mediante negociación colectiva para este colectivo, será aplicable el régimen jurídico general previsto en el II Convenio Colectivo del Personal Laboral al servicio de la</w:t>
      </w:r>
      <w:r w:rsidR="00361B81">
        <w:rPr>
          <w:rFonts w:ascii="Roboto" w:hAnsi="Roboto"/>
          <w:sz w:val="22"/>
          <w:szCs w:val="22"/>
          <w:lang w:val="es-ES"/>
        </w:rPr>
        <w:t xml:space="preserve"> </w:t>
      </w:r>
      <w:r w:rsidR="00311CF9" w:rsidRPr="00C26969">
        <w:rPr>
          <w:rFonts w:ascii="Roboto" w:hAnsi="Roboto"/>
          <w:sz w:val="22"/>
          <w:szCs w:val="22"/>
          <w:lang w:val="es-ES"/>
        </w:rPr>
        <w:t>administración</w:t>
      </w:r>
      <w:r w:rsidRPr="00C26969">
        <w:rPr>
          <w:rFonts w:ascii="Roboto" w:hAnsi="Roboto"/>
          <w:sz w:val="22"/>
          <w:szCs w:val="22"/>
          <w:lang w:val="es-ES"/>
        </w:rPr>
        <w:t xml:space="preserve"> Autonómica, publicado en el D</w:t>
      </w:r>
      <w:r w:rsidR="009769B8" w:rsidRPr="00C26969">
        <w:rPr>
          <w:rFonts w:ascii="Roboto" w:hAnsi="Roboto"/>
          <w:sz w:val="22"/>
          <w:szCs w:val="22"/>
          <w:lang w:val="es-ES"/>
        </w:rPr>
        <w:t xml:space="preserve">iari </w:t>
      </w:r>
      <w:r w:rsidRPr="00C26969">
        <w:rPr>
          <w:rFonts w:ascii="Roboto" w:hAnsi="Roboto"/>
          <w:sz w:val="22"/>
          <w:szCs w:val="22"/>
          <w:lang w:val="es-ES"/>
        </w:rPr>
        <w:t>O</w:t>
      </w:r>
      <w:r w:rsidR="00DF6E5A" w:rsidRPr="00C26969">
        <w:rPr>
          <w:rFonts w:ascii="Roboto" w:hAnsi="Roboto"/>
          <w:sz w:val="22"/>
          <w:szCs w:val="22"/>
          <w:lang w:val="es-ES"/>
        </w:rPr>
        <w:t xml:space="preserve">ficial de la </w:t>
      </w:r>
      <w:r w:rsidRPr="00C26969">
        <w:rPr>
          <w:rFonts w:ascii="Roboto" w:hAnsi="Roboto"/>
          <w:sz w:val="22"/>
          <w:szCs w:val="22"/>
          <w:lang w:val="es-ES"/>
        </w:rPr>
        <w:t>G</w:t>
      </w:r>
      <w:r w:rsidR="00DF6E5A" w:rsidRPr="00C26969">
        <w:rPr>
          <w:rFonts w:ascii="Roboto" w:hAnsi="Roboto"/>
          <w:sz w:val="22"/>
          <w:szCs w:val="22"/>
          <w:lang w:val="es-ES"/>
        </w:rPr>
        <w:t xml:space="preserve">eneralitat </w:t>
      </w:r>
      <w:r w:rsidR="00361B81">
        <w:rPr>
          <w:rFonts w:ascii="Roboto" w:hAnsi="Roboto"/>
          <w:sz w:val="22"/>
          <w:szCs w:val="22"/>
          <w:lang w:val="es-ES"/>
        </w:rPr>
        <w:t>V</w:t>
      </w:r>
      <w:r w:rsidR="00DF6E5A" w:rsidRPr="00C26969">
        <w:rPr>
          <w:rFonts w:ascii="Roboto" w:hAnsi="Roboto"/>
          <w:sz w:val="22"/>
          <w:szCs w:val="22"/>
          <w:lang w:val="es-ES"/>
        </w:rPr>
        <w:t xml:space="preserve">alenciana </w:t>
      </w:r>
      <w:r w:rsidRPr="00C26969">
        <w:rPr>
          <w:rFonts w:ascii="Roboto" w:hAnsi="Roboto"/>
          <w:sz w:val="22"/>
          <w:szCs w:val="22"/>
          <w:lang w:val="es-ES"/>
        </w:rPr>
        <w:t xml:space="preserve"> de fecha 12 de junio de 1995 y en el Estatuto de los Trabajadores, así como en el Estatuto Básico del Empleado público y la Ley de la Función Pública Valenciana, en </w:t>
      </w:r>
      <w:r w:rsidR="00A632E2">
        <w:rPr>
          <w:rFonts w:ascii="Roboto" w:hAnsi="Roboto"/>
          <w:sz w:val="22"/>
          <w:szCs w:val="22"/>
          <w:lang w:val="es-ES"/>
        </w:rPr>
        <w:t>lo</w:t>
      </w:r>
      <w:r w:rsidRPr="00C26969">
        <w:rPr>
          <w:rFonts w:ascii="Roboto" w:hAnsi="Roboto"/>
          <w:sz w:val="22"/>
          <w:szCs w:val="22"/>
          <w:lang w:val="es-ES"/>
        </w:rPr>
        <w:t xml:space="preserve"> que result</w:t>
      </w:r>
      <w:r w:rsidR="00A632E2">
        <w:rPr>
          <w:rFonts w:ascii="Roboto" w:hAnsi="Roboto"/>
          <w:sz w:val="22"/>
          <w:szCs w:val="22"/>
          <w:lang w:val="es-ES"/>
        </w:rPr>
        <w:t>e</w:t>
      </w:r>
      <w:r w:rsidRPr="00C26969">
        <w:rPr>
          <w:rFonts w:ascii="Roboto" w:hAnsi="Roboto"/>
          <w:sz w:val="22"/>
          <w:szCs w:val="22"/>
          <w:lang w:val="es-ES"/>
        </w:rPr>
        <w:t xml:space="preserve"> compatible con la naturaleza </w:t>
      </w:r>
      <w:r w:rsidR="00586958" w:rsidRPr="00C26969">
        <w:rPr>
          <w:rFonts w:ascii="Roboto" w:hAnsi="Roboto"/>
          <w:sz w:val="22"/>
          <w:szCs w:val="22"/>
          <w:lang w:val="es-ES"/>
        </w:rPr>
        <w:t xml:space="preserve"> de la relación </w:t>
      </w:r>
      <w:r w:rsidRPr="00C26969">
        <w:rPr>
          <w:rFonts w:ascii="Roboto" w:hAnsi="Roboto"/>
          <w:sz w:val="22"/>
          <w:szCs w:val="22"/>
          <w:lang w:val="es-ES"/>
        </w:rPr>
        <w:t>laboral</w:t>
      </w:r>
      <w:r w:rsidR="00586958" w:rsidRPr="00C26969">
        <w:rPr>
          <w:rFonts w:ascii="Roboto" w:hAnsi="Roboto"/>
          <w:sz w:val="22"/>
          <w:szCs w:val="22"/>
          <w:lang w:val="es-ES"/>
        </w:rPr>
        <w:t>.</w:t>
      </w:r>
    </w:p>
    <w:p w14:paraId="50FCC8E6" w14:textId="66BDB736" w:rsidR="00DE17D4" w:rsidRPr="00C26969" w:rsidRDefault="00DD5D2E" w:rsidP="00BC7297">
      <w:pPr>
        <w:pStyle w:val="Ttulo2"/>
        <w:rPr>
          <w:rFonts w:ascii="Roboto" w:hAnsi="Roboto"/>
          <w:sz w:val="22"/>
          <w:szCs w:val="22"/>
          <w:lang w:val="es-ES"/>
        </w:rPr>
      </w:pPr>
      <w:bookmarkStart w:id="81" w:name="_Toc229747527"/>
      <w:r w:rsidRPr="00C26969">
        <w:rPr>
          <w:rFonts w:ascii="Roboto" w:hAnsi="Roboto"/>
          <w:sz w:val="22"/>
          <w:szCs w:val="22"/>
          <w:lang w:val="es-ES"/>
        </w:rPr>
        <w:t>Quinta</w:t>
      </w:r>
      <w:r w:rsidR="00DE17D4" w:rsidRPr="00C26969">
        <w:rPr>
          <w:rFonts w:ascii="Roboto" w:hAnsi="Roboto"/>
          <w:sz w:val="22"/>
          <w:szCs w:val="22"/>
          <w:lang w:val="es-ES"/>
        </w:rPr>
        <w:t>. Seguimiento institucional del procedimiento</w:t>
      </w:r>
      <w:bookmarkEnd w:id="81"/>
    </w:p>
    <w:p w14:paraId="0CB412DF" w14:textId="1F279AA4"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La </w:t>
      </w:r>
      <w:r w:rsidR="00BB4EDB">
        <w:rPr>
          <w:rFonts w:ascii="Roboto" w:hAnsi="Roboto"/>
          <w:sz w:val="22"/>
          <w:szCs w:val="22"/>
          <w:lang w:val="es-ES"/>
        </w:rPr>
        <w:t>d</w:t>
      </w:r>
      <w:r w:rsidRPr="00C26969">
        <w:rPr>
          <w:rFonts w:ascii="Roboto" w:hAnsi="Roboto"/>
          <w:sz w:val="22"/>
          <w:szCs w:val="22"/>
          <w:lang w:val="es-ES"/>
        </w:rPr>
        <w:t xml:space="preserve">irección </w:t>
      </w:r>
      <w:r w:rsidR="00BB4EDB">
        <w:rPr>
          <w:rFonts w:ascii="Roboto" w:hAnsi="Roboto"/>
          <w:sz w:val="22"/>
          <w:szCs w:val="22"/>
          <w:lang w:val="es-ES"/>
        </w:rPr>
        <w:t>g</w:t>
      </w:r>
      <w:r w:rsidRPr="00C26969">
        <w:rPr>
          <w:rFonts w:ascii="Roboto" w:hAnsi="Roboto"/>
          <w:sz w:val="22"/>
          <w:szCs w:val="22"/>
          <w:lang w:val="es-ES"/>
        </w:rPr>
        <w:t xml:space="preserve">eneral competente en materia de personal docente podrá establecer mecanismos de seguimiento y evaluación de los procedimientos regulados en la presente orden, con </w:t>
      </w:r>
      <w:r w:rsidR="00BC7297" w:rsidRPr="00C26969">
        <w:rPr>
          <w:rFonts w:ascii="Roboto" w:hAnsi="Roboto"/>
          <w:sz w:val="22"/>
          <w:szCs w:val="22"/>
          <w:lang w:val="es-ES"/>
        </w:rPr>
        <w:t>el fin</w:t>
      </w:r>
      <w:r w:rsidRPr="00C26969">
        <w:rPr>
          <w:rFonts w:ascii="Roboto" w:hAnsi="Roboto"/>
          <w:sz w:val="22"/>
          <w:szCs w:val="22"/>
          <w:lang w:val="es-ES"/>
        </w:rPr>
        <w:t xml:space="preserve"> de garantizar su eficacia, transparencia y adecuación a las necesidades del sistema educativo.</w:t>
      </w:r>
    </w:p>
    <w:p w14:paraId="7344BD64"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Este seguimiento podrá incluir la recopilación de datos, elaboración de informes técnicos, análisis de indicadores de calidad y coordinación con los órganos territoriales </w:t>
      </w:r>
      <w:r w:rsidRPr="00C26969">
        <w:rPr>
          <w:rFonts w:ascii="Roboto" w:hAnsi="Roboto"/>
          <w:sz w:val="22"/>
          <w:szCs w:val="22"/>
          <w:lang w:val="es-ES"/>
        </w:rPr>
        <w:lastRenderedPageBreak/>
        <w:t>competentes. Los resultados podrán servir de base para la revisión de criterios, mejora de procesos y actualización de futuras convocatorias, respetando en todo momento los principios de equidad, eficiencia y mejora continua.</w:t>
      </w:r>
    </w:p>
    <w:p w14:paraId="2F229100" w14:textId="77777777" w:rsidR="00DE17D4" w:rsidRPr="00C26969" w:rsidRDefault="00DE17D4" w:rsidP="00BC7297">
      <w:pPr>
        <w:pStyle w:val="Ttulo1"/>
        <w:jc w:val="center"/>
        <w:rPr>
          <w:rFonts w:ascii="Roboto" w:hAnsi="Roboto"/>
          <w:b w:val="0"/>
          <w:bCs w:val="0"/>
          <w:sz w:val="22"/>
          <w:szCs w:val="22"/>
          <w:lang w:val="es-ES"/>
        </w:rPr>
      </w:pPr>
      <w:bookmarkStart w:id="82" w:name="_Toc229747528"/>
      <w:r w:rsidRPr="00C26969">
        <w:rPr>
          <w:rFonts w:ascii="Roboto" w:hAnsi="Roboto"/>
          <w:sz w:val="22"/>
          <w:szCs w:val="22"/>
          <w:lang w:val="es-ES"/>
        </w:rPr>
        <w:t>DISPOSICIÓN TRANSITORIA</w:t>
      </w:r>
      <w:bookmarkEnd w:id="82"/>
    </w:p>
    <w:p w14:paraId="5C218796" w14:textId="23752BE5" w:rsidR="00DE17D4" w:rsidRPr="00C26969" w:rsidRDefault="00DE17D4" w:rsidP="00BC7297">
      <w:pPr>
        <w:pStyle w:val="Ttulo2"/>
        <w:rPr>
          <w:rFonts w:ascii="Roboto" w:hAnsi="Roboto"/>
          <w:i w:val="0"/>
          <w:iCs w:val="0"/>
          <w:sz w:val="22"/>
          <w:szCs w:val="22"/>
          <w:lang w:val="es-ES"/>
        </w:rPr>
      </w:pPr>
      <w:bookmarkStart w:id="83" w:name="_Toc229747529"/>
      <w:r w:rsidRPr="00C26969">
        <w:rPr>
          <w:rFonts w:ascii="Roboto" w:hAnsi="Roboto"/>
          <w:sz w:val="22"/>
          <w:szCs w:val="22"/>
          <w:lang w:val="es-ES"/>
        </w:rPr>
        <w:t xml:space="preserve">Única. Vigencia y actualización de la </w:t>
      </w:r>
      <w:r w:rsidR="00803467" w:rsidRPr="00C26969">
        <w:rPr>
          <w:rFonts w:ascii="Roboto" w:hAnsi="Roboto"/>
          <w:sz w:val="22"/>
          <w:szCs w:val="22"/>
          <w:lang w:val="es-ES"/>
        </w:rPr>
        <w:t>bolsa</w:t>
      </w:r>
      <w:r w:rsidRPr="00C26969">
        <w:rPr>
          <w:rFonts w:ascii="Roboto" w:hAnsi="Roboto"/>
          <w:sz w:val="22"/>
          <w:szCs w:val="22"/>
          <w:lang w:val="es-ES"/>
        </w:rPr>
        <w:t xml:space="preserve"> de personas expertas de sector productivo</w:t>
      </w:r>
      <w:bookmarkEnd w:id="83"/>
    </w:p>
    <w:p w14:paraId="0D5B767D" w14:textId="4C9AA0F8"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1. La </w:t>
      </w:r>
      <w:r w:rsidR="00803467" w:rsidRPr="00C26969">
        <w:rPr>
          <w:rFonts w:ascii="Roboto" w:hAnsi="Roboto"/>
          <w:sz w:val="22"/>
          <w:szCs w:val="22"/>
          <w:lang w:val="es-ES"/>
        </w:rPr>
        <w:t>bolsa</w:t>
      </w:r>
      <w:r w:rsidRPr="00C26969">
        <w:rPr>
          <w:rFonts w:ascii="Roboto" w:hAnsi="Roboto"/>
          <w:sz w:val="22"/>
          <w:szCs w:val="22"/>
          <w:lang w:val="es-ES"/>
        </w:rPr>
        <w:t xml:space="preserve"> de personas expertas del sector productivo constituida mediante la Resolución conjunta de 6 de septiembre de 2024 de la Dirección General de Personal Docente y de la Dirección General de Formación Profesional de la Conselleria de Educación, Cultura, Universidades y Empleo permanecerá vigente mientras subsista la necesidad de contratación de personal experto para la impartición de módulos profesionales en los centros públicos del Sistema de Formación Profesional, conforme a</w:t>
      </w:r>
      <w:r w:rsidR="00F513B9">
        <w:rPr>
          <w:rFonts w:ascii="Roboto" w:hAnsi="Roboto"/>
          <w:sz w:val="22"/>
          <w:szCs w:val="22"/>
          <w:lang w:val="es-ES"/>
        </w:rPr>
        <w:t xml:space="preserve"> </w:t>
      </w:r>
      <w:r w:rsidRPr="00C26969">
        <w:rPr>
          <w:rFonts w:ascii="Roboto" w:hAnsi="Roboto"/>
          <w:sz w:val="22"/>
          <w:szCs w:val="22"/>
          <w:lang w:val="es-ES"/>
        </w:rPr>
        <w:t>l</w:t>
      </w:r>
      <w:r w:rsidR="00F513B9">
        <w:rPr>
          <w:rFonts w:ascii="Roboto" w:hAnsi="Roboto"/>
          <w:sz w:val="22"/>
          <w:szCs w:val="22"/>
          <w:lang w:val="es-ES"/>
        </w:rPr>
        <w:t>o</w:t>
      </w:r>
      <w:r w:rsidRPr="00C26969">
        <w:rPr>
          <w:rFonts w:ascii="Roboto" w:hAnsi="Roboto"/>
          <w:sz w:val="22"/>
          <w:szCs w:val="22"/>
          <w:lang w:val="es-ES"/>
        </w:rPr>
        <w:t xml:space="preserve"> que se establece en lo resuelvo undécimo de esta resolución y a</w:t>
      </w:r>
      <w:r w:rsidR="00F513B9">
        <w:rPr>
          <w:rFonts w:ascii="Roboto" w:hAnsi="Roboto"/>
          <w:sz w:val="22"/>
          <w:szCs w:val="22"/>
          <w:lang w:val="es-ES"/>
        </w:rPr>
        <w:t xml:space="preserve"> </w:t>
      </w:r>
      <w:r w:rsidRPr="00C26969">
        <w:rPr>
          <w:rFonts w:ascii="Roboto" w:hAnsi="Roboto"/>
          <w:sz w:val="22"/>
          <w:szCs w:val="22"/>
          <w:lang w:val="es-ES"/>
        </w:rPr>
        <w:t>l</w:t>
      </w:r>
      <w:r w:rsidR="00F513B9">
        <w:rPr>
          <w:rFonts w:ascii="Roboto" w:hAnsi="Roboto"/>
          <w:sz w:val="22"/>
          <w:szCs w:val="22"/>
          <w:lang w:val="es-ES"/>
        </w:rPr>
        <w:t>o</w:t>
      </w:r>
      <w:r w:rsidRPr="00C26969">
        <w:rPr>
          <w:rFonts w:ascii="Roboto" w:hAnsi="Roboto"/>
          <w:sz w:val="22"/>
          <w:szCs w:val="22"/>
          <w:lang w:val="es-ES"/>
        </w:rPr>
        <w:t xml:space="preserve"> que se prevé en esta orden.</w:t>
      </w:r>
    </w:p>
    <w:p w14:paraId="08DD4998" w14:textId="37C95D21" w:rsidR="00DE17D4" w:rsidRPr="00C26969" w:rsidRDefault="00DE17D4" w:rsidP="00E50D95">
      <w:pPr>
        <w:pStyle w:val="NormalWeb"/>
        <w:spacing w:before="240" w:after="240" w:line="276" w:lineRule="auto"/>
        <w:jc w:val="both"/>
        <w:rPr>
          <w:rFonts w:ascii="Roboto" w:eastAsia="Times New Roman" w:hAnsi="Roboto"/>
          <w:kern w:val="0"/>
          <w:sz w:val="22"/>
          <w:szCs w:val="22"/>
          <w:lang w:val="es-ES" w:eastAsia="es-ES"/>
          <w14:ligatures w14:val="none"/>
        </w:rPr>
      </w:pPr>
      <w:r w:rsidRPr="00C26969">
        <w:rPr>
          <w:rFonts w:ascii="Roboto" w:hAnsi="Roboto"/>
          <w:sz w:val="22"/>
          <w:szCs w:val="22"/>
          <w:lang w:val="es-ES"/>
        </w:rPr>
        <w:t xml:space="preserve">2. </w:t>
      </w:r>
      <w:r w:rsidRPr="00C26969">
        <w:rPr>
          <w:rFonts w:ascii="Roboto" w:eastAsia="Times New Roman" w:hAnsi="Roboto"/>
          <w:kern w:val="0"/>
          <w:sz w:val="22"/>
          <w:szCs w:val="22"/>
          <w:lang w:val="es-ES" w:eastAsia="es-ES"/>
          <w14:ligatures w14:val="none"/>
        </w:rPr>
        <w:t>Las contrataciones formalizadas con base en esta bolsa de empleo y anteriores a la entrada en vigor de esta orden quedarán sujetas a</w:t>
      </w:r>
      <w:r w:rsidR="00F513B9">
        <w:rPr>
          <w:rFonts w:ascii="Roboto" w:eastAsia="Times New Roman" w:hAnsi="Roboto"/>
          <w:kern w:val="0"/>
          <w:sz w:val="22"/>
          <w:szCs w:val="22"/>
          <w:lang w:val="es-ES" w:eastAsia="es-ES"/>
          <w14:ligatures w14:val="none"/>
        </w:rPr>
        <w:t xml:space="preserve"> </w:t>
      </w:r>
      <w:r w:rsidRPr="00C26969">
        <w:rPr>
          <w:rFonts w:ascii="Roboto" w:eastAsia="Times New Roman" w:hAnsi="Roboto"/>
          <w:kern w:val="0"/>
          <w:sz w:val="22"/>
          <w:szCs w:val="22"/>
          <w:lang w:val="es-ES" w:eastAsia="es-ES"/>
          <w14:ligatures w14:val="none"/>
        </w:rPr>
        <w:t>l</w:t>
      </w:r>
      <w:r w:rsidR="00F513B9">
        <w:rPr>
          <w:rFonts w:ascii="Roboto" w:eastAsia="Times New Roman" w:hAnsi="Roboto"/>
          <w:kern w:val="0"/>
          <w:sz w:val="22"/>
          <w:szCs w:val="22"/>
          <w:lang w:val="es-ES" w:eastAsia="es-ES"/>
          <w14:ligatures w14:val="none"/>
        </w:rPr>
        <w:t>o</w:t>
      </w:r>
      <w:r w:rsidRPr="00C26969">
        <w:rPr>
          <w:rFonts w:ascii="Roboto" w:eastAsia="Times New Roman" w:hAnsi="Roboto"/>
          <w:kern w:val="0"/>
          <w:sz w:val="22"/>
          <w:szCs w:val="22"/>
          <w:lang w:val="es-ES" w:eastAsia="es-ES"/>
          <w14:ligatures w14:val="none"/>
        </w:rPr>
        <w:t xml:space="preserve"> que se dispone en esta orden, cuando result</w:t>
      </w:r>
      <w:r w:rsidR="00BB4EDB">
        <w:rPr>
          <w:rFonts w:ascii="Roboto" w:eastAsia="Times New Roman" w:hAnsi="Roboto"/>
          <w:kern w:val="0"/>
          <w:sz w:val="22"/>
          <w:szCs w:val="22"/>
          <w:lang w:val="es-ES" w:eastAsia="es-ES"/>
          <w14:ligatures w14:val="none"/>
        </w:rPr>
        <w:t>e</w:t>
      </w:r>
      <w:r w:rsidRPr="00C26969">
        <w:rPr>
          <w:rFonts w:ascii="Roboto" w:eastAsia="Times New Roman" w:hAnsi="Roboto"/>
          <w:kern w:val="0"/>
          <w:sz w:val="22"/>
          <w:szCs w:val="22"/>
          <w:lang w:val="es-ES" w:eastAsia="es-ES"/>
          <w14:ligatures w14:val="none"/>
        </w:rPr>
        <w:t xml:space="preserve"> compatible con las condiciones contractuales ya formalizadas, sin perjuicio de las adaptaciones que puedan derivarse de la evolución normativa o de las necesidades formativas detectadas por la</w:t>
      </w:r>
      <w:r w:rsidR="00BB4EDB">
        <w:rPr>
          <w:rFonts w:ascii="Roboto" w:eastAsia="Times New Roman" w:hAnsi="Roboto"/>
          <w:kern w:val="0"/>
          <w:sz w:val="22"/>
          <w:szCs w:val="22"/>
          <w:lang w:val="es-ES" w:eastAsia="es-ES"/>
          <w14:ligatures w14:val="none"/>
        </w:rPr>
        <w:t xml:space="preserve"> </w:t>
      </w:r>
      <w:r w:rsidR="00311CF9" w:rsidRPr="00C26969">
        <w:rPr>
          <w:rFonts w:ascii="Roboto" w:eastAsia="Times New Roman" w:hAnsi="Roboto"/>
          <w:kern w:val="0"/>
          <w:sz w:val="22"/>
          <w:szCs w:val="22"/>
          <w:lang w:val="es-ES" w:eastAsia="es-ES"/>
          <w14:ligatures w14:val="none"/>
        </w:rPr>
        <w:t>administración</w:t>
      </w:r>
      <w:r w:rsidRPr="00C26969">
        <w:rPr>
          <w:rFonts w:ascii="Roboto" w:eastAsia="Times New Roman" w:hAnsi="Roboto"/>
          <w:kern w:val="0"/>
          <w:sz w:val="22"/>
          <w:szCs w:val="22"/>
          <w:lang w:val="es-ES" w:eastAsia="es-ES"/>
          <w14:ligatures w14:val="none"/>
        </w:rPr>
        <w:t xml:space="preserve"> competente.</w:t>
      </w:r>
    </w:p>
    <w:p w14:paraId="2C5CF7D4"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3. La dirección general con competencias en personal docente podrá dictar instrucciones específicas para armonizar la gestión de esta bolsa con las previsiones contenidas en esta orden, especialmente en cuanto a la adjudicación de plazas, la formalización de contratos y el seguimiento de la intervención del personal experto.</w:t>
      </w:r>
    </w:p>
    <w:p w14:paraId="059C4EEB" w14:textId="51D4D171"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4. La actualización de esta </w:t>
      </w:r>
      <w:r w:rsidR="00803467" w:rsidRPr="00C26969">
        <w:rPr>
          <w:rFonts w:ascii="Roboto" w:hAnsi="Roboto"/>
          <w:sz w:val="22"/>
          <w:szCs w:val="22"/>
          <w:lang w:val="es-ES"/>
        </w:rPr>
        <w:t>bolsa</w:t>
      </w:r>
      <w:r w:rsidRPr="00C26969">
        <w:rPr>
          <w:rFonts w:ascii="Roboto" w:hAnsi="Roboto"/>
          <w:sz w:val="22"/>
          <w:szCs w:val="22"/>
          <w:lang w:val="es-ES"/>
        </w:rPr>
        <w:t xml:space="preserve"> podrá </w:t>
      </w:r>
      <w:r w:rsidR="00BC7297" w:rsidRPr="00C26969">
        <w:rPr>
          <w:rFonts w:ascii="Roboto" w:hAnsi="Roboto"/>
          <w:sz w:val="22"/>
          <w:szCs w:val="22"/>
          <w:lang w:val="es-ES"/>
        </w:rPr>
        <w:t>hacer</w:t>
      </w:r>
      <w:r w:rsidRPr="00C26969">
        <w:rPr>
          <w:rFonts w:ascii="Roboto" w:hAnsi="Roboto"/>
          <w:sz w:val="22"/>
          <w:szCs w:val="22"/>
          <w:lang w:val="es-ES"/>
        </w:rPr>
        <w:t xml:space="preserve">-se intermediando nueva convocatoria pública de concurso de méritos, con </w:t>
      </w:r>
      <w:r w:rsidR="00BC7297" w:rsidRPr="00C26969">
        <w:rPr>
          <w:rFonts w:ascii="Roboto" w:hAnsi="Roboto"/>
          <w:sz w:val="22"/>
          <w:szCs w:val="22"/>
          <w:lang w:val="es-ES"/>
        </w:rPr>
        <w:t>el fin</w:t>
      </w:r>
      <w:r w:rsidRPr="00C26969">
        <w:rPr>
          <w:rFonts w:ascii="Roboto" w:hAnsi="Roboto"/>
          <w:sz w:val="22"/>
          <w:szCs w:val="22"/>
          <w:lang w:val="es-ES"/>
        </w:rPr>
        <w:t xml:space="preserve"> de atender las necesidades formativas que se vayan generando. Así mismo, la actualización podrá llevarse a cabo mediante el sistema de selección excepcional previsto en el artículo 19.4 de esta orden, conforme a</w:t>
      </w:r>
      <w:r w:rsidR="00F513B9">
        <w:rPr>
          <w:rFonts w:ascii="Roboto" w:hAnsi="Roboto"/>
          <w:sz w:val="22"/>
          <w:szCs w:val="22"/>
          <w:lang w:val="es-ES"/>
        </w:rPr>
        <w:t xml:space="preserve"> </w:t>
      </w:r>
      <w:r w:rsidRPr="00C26969">
        <w:rPr>
          <w:rFonts w:ascii="Roboto" w:hAnsi="Roboto"/>
          <w:sz w:val="22"/>
          <w:szCs w:val="22"/>
          <w:lang w:val="es-ES"/>
        </w:rPr>
        <w:t>l</w:t>
      </w:r>
      <w:r w:rsidR="00F513B9">
        <w:rPr>
          <w:rFonts w:ascii="Roboto" w:hAnsi="Roboto"/>
          <w:sz w:val="22"/>
          <w:szCs w:val="22"/>
          <w:lang w:val="es-ES"/>
        </w:rPr>
        <w:t>o</w:t>
      </w:r>
      <w:r w:rsidRPr="00C26969">
        <w:rPr>
          <w:rFonts w:ascii="Roboto" w:hAnsi="Roboto"/>
          <w:sz w:val="22"/>
          <w:szCs w:val="22"/>
          <w:lang w:val="es-ES"/>
        </w:rPr>
        <w:t xml:space="preserve"> que se establece para la cobertura de necesidades urgentes o específicas.</w:t>
      </w:r>
    </w:p>
    <w:p w14:paraId="588C4B1C" w14:textId="77777777" w:rsidR="00DE17D4" w:rsidRPr="00C26969" w:rsidRDefault="00DE17D4" w:rsidP="00BC7297">
      <w:pPr>
        <w:pStyle w:val="Ttulo1"/>
        <w:jc w:val="center"/>
        <w:rPr>
          <w:rFonts w:ascii="Roboto" w:hAnsi="Roboto"/>
          <w:b w:val="0"/>
          <w:bCs w:val="0"/>
          <w:sz w:val="22"/>
          <w:szCs w:val="22"/>
          <w:lang w:val="es-ES"/>
        </w:rPr>
      </w:pPr>
      <w:bookmarkStart w:id="84" w:name="_Toc229747530"/>
      <w:r w:rsidRPr="00C26969">
        <w:rPr>
          <w:rFonts w:ascii="Roboto" w:hAnsi="Roboto"/>
          <w:sz w:val="22"/>
          <w:szCs w:val="22"/>
          <w:lang w:val="es-ES"/>
        </w:rPr>
        <w:t>DISPOSICIÓN DEROGATORIA</w:t>
      </w:r>
      <w:bookmarkEnd w:id="84"/>
    </w:p>
    <w:p w14:paraId="192A64CA" w14:textId="6121BA4B" w:rsidR="00DE17D4" w:rsidRPr="00C26969" w:rsidRDefault="00DE17D4" w:rsidP="00BC7297">
      <w:pPr>
        <w:pStyle w:val="Ttulo2"/>
        <w:rPr>
          <w:rFonts w:ascii="Roboto" w:hAnsi="Roboto"/>
          <w:i w:val="0"/>
          <w:iCs w:val="0"/>
          <w:sz w:val="22"/>
          <w:szCs w:val="22"/>
          <w:lang w:val="es-ES"/>
        </w:rPr>
      </w:pPr>
      <w:bookmarkStart w:id="85" w:name="_Toc229747531"/>
      <w:r w:rsidRPr="00C26969">
        <w:rPr>
          <w:rFonts w:ascii="Roboto" w:hAnsi="Roboto"/>
          <w:sz w:val="22"/>
          <w:szCs w:val="22"/>
          <w:lang w:val="es-ES"/>
        </w:rPr>
        <w:t>Única. Derogación normativa</w:t>
      </w:r>
      <w:bookmarkEnd w:id="85"/>
    </w:p>
    <w:p w14:paraId="0A695747" w14:textId="6E36BF9C"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Quedan derogadas cu</w:t>
      </w:r>
      <w:r w:rsidR="00326FE6">
        <w:rPr>
          <w:rFonts w:ascii="Roboto" w:hAnsi="Roboto"/>
          <w:sz w:val="22"/>
          <w:szCs w:val="22"/>
          <w:lang w:val="es-ES"/>
        </w:rPr>
        <w:t>a</w:t>
      </w:r>
      <w:r w:rsidRPr="00C26969">
        <w:rPr>
          <w:rFonts w:ascii="Roboto" w:hAnsi="Roboto"/>
          <w:sz w:val="22"/>
          <w:szCs w:val="22"/>
          <w:lang w:val="es-ES"/>
        </w:rPr>
        <w:t>ntas disposiciones de igual o inferior rango se opon</w:t>
      </w:r>
      <w:r w:rsidR="00326FE6">
        <w:rPr>
          <w:rFonts w:ascii="Roboto" w:hAnsi="Roboto"/>
          <w:sz w:val="22"/>
          <w:szCs w:val="22"/>
          <w:lang w:val="es-ES"/>
        </w:rPr>
        <w:t>gan</w:t>
      </w:r>
      <w:r w:rsidRPr="00C26969">
        <w:rPr>
          <w:rFonts w:ascii="Roboto" w:hAnsi="Roboto"/>
          <w:sz w:val="22"/>
          <w:szCs w:val="22"/>
          <w:lang w:val="es-ES"/>
        </w:rPr>
        <w:t xml:space="preserve"> a</w:t>
      </w:r>
      <w:r w:rsidR="00F513B9">
        <w:rPr>
          <w:rFonts w:ascii="Roboto" w:hAnsi="Roboto"/>
          <w:sz w:val="22"/>
          <w:szCs w:val="22"/>
          <w:lang w:val="es-ES"/>
        </w:rPr>
        <w:t xml:space="preserve"> </w:t>
      </w:r>
      <w:r w:rsidRPr="00C26969">
        <w:rPr>
          <w:rFonts w:ascii="Roboto" w:hAnsi="Roboto"/>
          <w:sz w:val="22"/>
          <w:szCs w:val="22"/>
          <w:lang w:val="es-ES"/>
        </w:rPr>
        <w:t>l</w:t>
      </w:r>
      <w:r w:rsidR="00F513B9">
        <w:rPr>
          <w:rFonts w:ascii="Roboto" w:hAnsi="Roboto"/>
          <w:sz w:val="22"/>
          <w:szCs w:val="22"/>
          <w:lang w:val="es-ES"/>
        </w:rPr>
        <w:t>o</w:t>
      </w:r>
      <w:r w:rsidRPr="00C26969">
        <w:rPr>
          <w:rFonts w:ascii="Roboto" w:hAnsi="Roboto"/>
          <w:sz w:val="22"/>
          <w:szCs w:val="22"/>
          <w:lang w:val="es-ES"/>
        </w:rPr>
        <w:t xml:space="preserve"> que se establece en la presente orden, y en particular, aquellas que regul</w:t>
      </w:r>
      <w:r w:rsidR="00326FE6">
        <w:rPr>
          <w:rFonts w:ascii="Roboto" w:hAnsi="Roboto"/>
          <w:sz w:val="22"/>
          <w:szCs w:val="22"/>
          <w:lang w:val="es-ES"/>
        </w:rPr>
        <w:t>e</w:t>
      </w:r>
      <w:r w:rsidRPr="00C26969">
        <w:rPr>
          <w:rFonts w:ascii="Roboto" w:hAnsi="Roboto"/>
          <w:sz w:val="22"/>
          <w:szCs w:val="22"/>
          <w:lang w:val="es-ES"/>
        </w:rPr>
        <w:t>n aspectos relativos a la contratación, derechos, deberes o régimen jurídico del personal experto de sector productivo en el ámbito de</w:t>
      </w:r>
      <w:r w:rsidR="00326FE6">
        <w:rPr>
          <w:rFonts w:ascii="Roboto" w:hAnsi="Roboto"/>
          <w:sz w:val="22"/>
          <w:szCs w:val="22"/>
          <w:lang w:val="es-ES"/>
        </w:rPr>
        <w:t xml:space="preserve"> </w:t>
      </w:r>
      <w:r w:rsidRPr="00C26969">
        <w:rPr>
          <w:rFonts w:ascii="Roboto" w:hAnsi="Roboto"/>
          <w:sz w:val="22"/>
          <w:szCs w:val="22"/>
          <w:lang w:val="es-ES"/>
        </w:rPr>
        <w:t>l</w:t>
      </w:r>
      <w:r w:rsidR="00326FE6">
        <w:rPr>
          <w:rFonts w:ascii="Roboto" w:hAnsi="Roboto"/>
          <w:sz w:val="22"/>
          <w:szCs w:val="22"/>
          <w:lang w:val="es-ES"/>
        </w:rPr>
        <w:t>a</w:t>
      </w:r>
      <w:r w:rsidRPr="00C26969">
        <w:rPr>
          <w:rFonts w:ascii="Roboto" w:hAnsi="Roboto"/>
          <w:sz w:val="22"/>
          <w:szCs w:val="22"/>
          <w:lang w:val="es-ES"/>
        </w:rPr>
        <w:t xml:space="preserve"> </w:t>
      </w:r>
      <w:r w:rsidR="00326FE6" w:rsidRPr="00C26969">
        <w:rPr>
          <w:rFonts w:ascii="Roboto" w:hAnsi="Roboto"/>
          <w:sz w:val="22"/>
          <w:szCs w:val="22"/>
          <w:lang w:val="es-ES"/>
        </w:rPr>
        <w:t>Administración</w:t>
      </w:r>
      <w:r w:rsidR="007B565F" w:rsidRPr="00C26969">
        <w:rPr>
          <w:rFonts w:ascii="Roboto" w:hAnsi="Roboto"/>
          <w:sz w:val="22"/>
          <w:szCs w:val="22"/>
          <w:lang w:val="es-ES"/>
        </w:rPr>
        <w:t xml:space="preserve"> educativa</w:t>
      </w:r>
      <w:r w:rsidRPr="00C26969">
        <w:rPr>
          <w:rFonts w:ascii="Roboto" w:hAnsi="Roboto"/>
          <w:sz w:val="22"/>
          <w:szCs w:val="22"/>
          <w:lang w:val="es-ES"/>
        </w:rPr>
        <w:t xml:space="preserve"> de la Comunidad </w:t>
      </w:r>
      <w:r w:rsidRPr="00C26969">
        <w:rPr>
          <w:rFonts w:ascii="Roboto" w:hAnsi="Roboto"/>
          <w:sz w:val="22"/>
          <w:szCs w:val="22"/>
          <w:lang w:val="es-ES"/>
        </w:rPr>
        <w:lastRenderedPageBreak/>
        <w:t xml:space="preserve">Valenciana, en </w:t>
      </w:r>
      <w:r w:rsidR="00BB4EDB">
        <w:rPr>
          <w:rFonts w:ascii="Roboto" w:hAnsi="Roboto"/>
          <w:sz w:val="22"/>
          <w:szCs w:val="22"/>
          <w:lang w:val="es-ES"/>
        </w:rPr>
        <w:t>lo</w:t>
      </w:r>
      <w:r w:rsidRPr="00C26969">
        <w:rPr>
          <w:rFonts w:ascii="Roboto" w:hAnsi="Roboto"/>
          <w:sz w:val="22"/>
          <w:szCs w:val="22"/>
          <w:lang w:val="es-ES"/>
        </w:rPr>
        <w:t xml:space="preserve"> que contradigan o result</w:t>
      </w:r>
      <w:r w:rsidR="00BB4EDB">
        <w:rPr>
          <w:rFonts w:ascii="Roboto" w:hAnsi="Roboto"/>
          <w:sz w:val="22"/>
          <w:szCs w:val="22"/>
          <w:lang w:val="es-ES"/>
        </w:rPr>
        <w:t>e</w:t>
      </w:r>
      <w:r w:rsidRPr="00C26969">
        <w:rPr>
          <w:rFonts w:ascii="Roboto" w:hAnsi="Roboto"/>
          <w:sz w:val="22"/>
          <w:szCs w:val="22"/>
          <w:lang w:val="es-ES"/>
        </w:rPr>
        <w:t>n incompatibles con lo dispuesto en esta norma.</w:t>
      </w:r>
    </w:p>
    <w:p w14:paraId="0645F39F" w14:textId="77777777" w:rsidR="00DE17D4" w:rsidRPr="00C26969" w:rsidRDefault="00DE17D4" w:rsidP="00BC7297">
      <w:pPr>
        <w:pStyle w:val="Ttulo1"/>
        <w:jc w:val="center"/>
        <w:rPr>
          <w:rFonts w:ascii="Roboto" w:hAnsi="Roboto"/>
          <w:b w:val="0"/>
          <w:bCs w:val="0"/>
          <w:sz w:val="22"/>
          <w:szCs w:val="22"/>
          <w:lang w:val="es-ES"/>
        </w:rPr>
      </w:pPr>
      <w:bookmarkStart w:id="86" w:name="_Toc229747532"/>
      <w:r w:rsidRPr="00C26969">
        <w:rPr>
          <w:rFonts w:ascii="Roboto" w:hAnsi="Roboto"/>
          <w:sz w:val="22"/>
          <w:szCs w:val="22"/>
          <w:lang w:val="es-ES"/>
        </w:rPr>
        <w:t>DISPOSICIONES FINALES</w:t>
      </w:r>
      <w:bookmarkEnd w:id="86"/>
    </w:p>
    <w:p w14:paraId="449FD069" w14:textId="65F4C1BC" w:rsidR="00DE17D4" w:rsidRPr="00C26969" w:rsidRDefault="00DE17D4" w:rsidP="00BC7297">
      <w:pPr>
        <w:pStyle w:val="Ttulo2"/>
        <w:rPr>
          <w:rFonts w:ascii="Roboto" w:hAnsi="Roboto"/>
          <w:i w:val="0"/>
          <w:iCs w:val="0"/>
          <w:sz w:val="22"/>
          <w:szCs w:val="22"/>
          <w:lang w:val="es-ES"/>
        </w:rPr>
      </w:pPr>
      <w:bookmarkStart w:id="87" w:name="_Toc229747533"/>
      <w:r w:rsidRPr="00C26969">
        <w:rPr>
          <w:rFonts w:ascii="Roboto" w:hAnsi="Roboto"/>
          <w:sz w:val="22"/>
          <w:szCs w:val="22"/>
          <w:lang w:val="es-ES"/>
        </w:rPr>
        <w:t>Primera. Desarrollo e interpretación</w:t>
      </w:r>
      <w:bookmarkEnd w:id="87"/>
      <w:r w:rsidRPr="00C26969">
        <w:rPr>
          <w:rFonts w:ascii="Roboto" w:hAnsi="Roboto"/>
          <w:sz w:val="22"/>
          <w:szCs w:val="22"/>
          <w:lang w:val="es-ES"/>
        </w:rPr>
        <w:t xml:space="preserve"> </w:t>
      </w:r>
    </w:p>
    <w:p w14:paraId="420B2815" w14:textId="16E26466"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 xml:space="preserve">La presente orden tiene por objeto establecer el régimen jurídico aplicable en el personal experto del sector productivo que, en el marco de la planificación de la oferta formativa de los institutos de Educación Secundaria y Centros Integrados Públicos de Formación Profesional de titularidad de la Generalitat Valenciana, sea contratado por </w:t>
      </w:r>
      <w:r w:rsidR="007B565F" w:rsidRPr="00C26969">
        <w:rPr>
          <w:rFonts w:ascii="Roboto" w:hAnsi="Roboto"/>
          <w:sz w:val="22"/>
          <w:szCs w:val="22"/>
          <w:lang w:val="es-ES"/>
        </w:rPr>
        <w:t>la</w:t>
      </w:r>
      <w:r w:rsidR="005A5245">
        <w:rPr>
          <w:rFonts w:ascii="Roboto" w:hAnsi="Roboto"/>
          <w:sz w:val="22"/>
          <w:szCs w:val="22"/>
          <w:lang w:val="es-ES"/>
        </w:rPr>
        <w:t xml:space="preserve"> </w:t>
      </w:r>
      <w:r w:rsidR="005A5245" w:rsidRPr="00C26969">
        <w:rPr>
          <w:rFonts w:ascii="Roboto" w:hAnsi="Roboto"/>
          <w:sz w:val="22"/>
          <w:szCs w:val="22"/>
          <w:lang w:val="es-ES"/>
        </w:rPr>
        <w:t>Administración</w:t>
      </w:r>
      <w:r w:rsidR="007B565F" w:rsidRPr="00C26969">
        <w:rPr>
          <w:rFonts w:ascii="Roboto" w:hAnsi="Roboto"/>
          <w:sz w:val="22"/>
          <w:szCs w:val="22"/>
          <w:lang w:val="es-ES"/>
        </w:rPr>
        <w:t xml:space="preserve"> educativa</w:t>
      </w:r>
      <w:r w:rsidRPr="00C26969">
        <w:rPr>
          <w:rFonts w:ascii="Roboto" w:hAnsi="Roboto"/>
          <w:sz w:val="22"/>
          <w:szCs w:val="22"/>
          <w:lang w:val="es-ES"/>
        </w:rPr>
        <w:t xml:space="preserve"> mediante relación laboral.</w:t>
      </w:r>
    </w:p>
    <w:p w14:paraId="410D8299" w14:textId="06325B8C"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Su contenido se aplicará de forma integrada y coherente con el resto de disposiciones normativas vigentes en materia laboral, educativa y de función pública, en particular con lo establecido en el Real decreto legislativo 2/2015, de 23 de octubre, por el cual se aprueba el texto refundido de la Ley del Estatuto de los Trabajadores; el Real decreto legislativo 8/2015, de 30 de octubre, por el cual se aprueba el texto refundido de la Ley General de la Seguridad Social y normativa de desarrollo; el II Convenio Colectivo del Personal Laboral al servicio de la</w:t>
      </w:r>
      <w:r w:rsidR="005A5245">
        <w:rPr>
          <w:rFonts w:ascii="Roboto" w:hAnsi="Roboto"/>
          <w:sz w:val="22"/>
          <w:szCs w:val="22"/>
          <w:lang w:val="es-ES"/>
        </w:rPr>
        <w:t xml:space="preserve"> </w:t>
      </w:r>
      <w:r w:rsidR="00311CF9" w:rsidRPr="00C26969">
        <w:rPr>
          <w:rFonts w:ascii="Roboto" w:hAnsi="Roboto"/>
          <w:sz w:val="22"/>
          <w:szCs w:val="22"/>
          <w:lang w:val="es-ES"/>
        </w:rPr>
        <w:t>administración</w:t>
      </w:r>
      <w:r w:rsidRPr="00C26969">
        <w:rPr>
          <w:rFonts w:ascii="Roboto" w:hAnsi="Roboto"/>
          <w:sz w:val="22"/>
          <w:szCs w:val="22"/>
          <w:lang w:val="es-ES"/>
        </w:rPr>
        <w:t xml:space="preserve"> Autonómica, de 12 de junio de 1995; el Real decreto legislativo 5/2015, de 30 de octubre, por el cual se aprueba el Estatuto Básico del Empleado público; y la Ley 4/2021, de 16 de abril, de la Función Pública Valenciana, en </w:t>
      </w:r>
      <w:r w:rsidR="00BB4EDB">
        <w:rPr>
          <w:rFonts w:ascii="Roboto" w:hAnsi="Roboto"/>
          <w:sz w:val="22"/>
          <w:szCs w:val="22"/>
          <w:lang w:val="es-ES"/>
        </w:rPr>
        <w:t>lo</w:t>
      </w:r>
      <w:r w:rsidRPr="00C26969">
        <w:rPr>
          <w:rFonts w:ascii="Roboto" w:hAnsi="Roboto"/>
          <w:sz w:val="22"/>
          <w:szCs w:val="22"/>
          <w:lang w:val="es-ES"/>
        </w:rPr>
        <w:t xml:space="preserve"> que result</w:t>
      </w:r>
      <w:r w:rsidR="00BB4EDB">
        <w:rPr>
          <w:rFonts w:ascii="Roboto" w:hAnsi="Roboto"/>
          <w:sz w:val="22"/>
          <w:szCs w:val="22"/>
          <w:lang w:val="es-ES"/>
        </w:rPr>
        <w:t>e</w:t>
      </w:r>
      <w:r w:rsidRPr="00C26969">
        <w:rPr>
          <w:rFonts w:ascii="Roboto" w:hAnsi="Roboto"/>
          <w:sz w:val="22"/>
          <w:szCs w:val="22"/>
          <w:lang w:val="es-ES"/>
        </w:rPr>
        <w:t xml:space="preserve"> compatible con la naturaleza contractual laboral y funcional del personal regulado por esta orden.</w:t>
      </w:r>
    </w:p>
    <w:p w14:paraId="3E5800AC" w14:textId="77777777"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Se habilita a la persona titular de la dirección general competente en materia de personal docente para dictar las instrucciones necesarias para el desarrollo y aplicación de esta orden.</w:t>
      </w:r>
    </w:p>
    <w:p w14:paraId="1ECE43C4" w14:textId="79B9381D" w:rsidR="00DE17D4" w:rsidRPr="00C26969" w:rsidRDefault="00DE17D4" w:rsidP="00BC7297">
      <w:pPr>
        <w:pStyle w:val="Ttulo2"/>
        <w:rPr>
          <w:rFonts w:ascii="Roboto" w:hAnsi="Roboto"/>
          <w:b w:val="0"/>
          <w:bCs w:val="0"/>
          <w:i w:val="0"/>
          <w:iCs w:val="0"/>
          <w:sz w:val="22"/>
          <w:szCs w:val="22"/>
          <w:lang w:val="es-ES"/>
        </w:rPr>
      </w:pPr>
      <w:bookmarkStart w:id="88" w:name="_Toc229747534"/>
      <w:r w:rsidRPr="00C26969">
        <w:rPr>
          <w:rFonts w:ascii="Roboto" w:hAnsi="Roboto"/>
          <w:sz w:val="22"/>
          <w:szCs w:val="22"/>
          <w:lang w:val="es-ES"/>
        </w:rPr>
        <w:t>Segunda. Régimen de recursos</w:t>
      </w:r>
      <w:bookmarkEnd w:id="88"/>
    </w:p>
    <w:p w14:paraId="6A0A80AE" w14:textId="03C220C3"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Contra las resoluciones dictadas en aplicación de esta orden, incluidas las resoluciones que aprueban la relación definitiva de personas integrantes de la bolsa de trabajo, las adjudicaciones de plazas y los actos de contratación, podrá interponerse recurso conforme a</w:t>
      </w:r>
      <w:r w:rsidR="00F513B9">
        <w:rPr>
          <w:rFonts w:ascii="Roboto" w:hAnsi="Roboto"/>
          <w:sz w:val="22"/>
          <w:szCs w:val="22"/>
          <w:lang w:val="es-ES"/>
        </w:rPr>
        <w:t xml:space="preserve"> </w:t>
      </w:r>
      <w:r w:rsidRPr="00C26969">
        <w:rPr>
          <w:rFonts w:ascii="Roboto" w:hAnsi="Roboto"/>
          <w:sz w:val="22"/>
          <w:szCs w:val="22"/>
          <w:lang w:val="es-ES"/>
        </w:rPr>
        <w:t>l</w:t>
      </w:r>
      <w:r w:rsidR="00F513B9">
        <w:rPr>
          <w:rFonts w:ascii="Roboto" w:hAnsi="Roboto"/>
          <w:sz w:val="22"/>
          <w:szCs w:val="22"/>
          <w:lang w:val="es-ES"/>
        </w:rPr>
        <w:t>o</w:t>
      </w:r>
      <w:r w:rsidRPr="00C26969">
        <w:rPr>
          <w:rFonts w:ascii="Roboto" w:hAnsi="Roboto"/>
          <w:sz w:val="22"/>
          <w:szCs w:val="22"/>
          <w:lang w:val="es-ES"/>
        </w:rPr>
        <w:t xml:space="preserve"> que se prevé en la Ley 39/2015, de 1 de octubre, del Procedimiento Administrativo Común de las Administraciones Públicas.</w:t>
      </w:r>
    </w:p>
    <w:p w14:paraId="2FF7822E" w14:textId="77777777" w:rsidR="00DE17D4" w:rsidRPr="00C26969" w:rsidRDefault="00DE17D4" w:rsidP="00BC7297">
      <w:pPr>
        <w:pStyle w:val="Ttulo2"/>
        <w:rPr>
          <w:rFonts w:ascii="Roboto" w:hAnsi="Roboto"/>
          <w:sz w:val="22"/>
          <w:szCs w:val="22"/>
          <w:lang w:val="es-ES"/>
        </w:rPr>
      </w:pPr>
      <w:bookmarkStart w:id="89" w:name="_Toc229747535"/>
      <w:r w:rsidRPr="00C26969">
        <w:rPr>
          <w:rFonts w:ascii="Roboto" w:hAnsi="Roboto"/>
          <w:sz w:val="22"/>
          <w:szCs w:val="22"/>
          <w:lang w:val="es-ES"/>
        </w:rPr>
        <w:t>Tercera. No incidencia presupuestaria</w:t>
      </w:r>
      <w:bookmarkEnd w:id="89"/>
    </w:p>
    <w:p w14:paraId="4549F8ED" w14:textId="7B68A79F" w:rsidR="00DE17D4" w:rsidRPr="00C26969" w:rsidRDefault="00DE17D4" w:rsidP="00E50D95">
      <w:pPr>
        <w:spacing w:before="240" w:after="240" w:line="276" w:lineRule="auto"/>
        <w:jc w:val="both"/>
        <w:rPr>
          <w:rFonts w:ascii="Roboto" w:hAnsi="Roboto"/>
          <w:sz w:val="22"/>
          <w:szCs w:val="22"/>
          <w:lang w:val="es-ES"/>
        </w:rPr>
      </w:pPr>
      <w:r w:rsidRPr="00C26969">
        <w:rPr>
          <w:rFonts w:ascii="Roboto" w:hAnsi="Roboto"/>
          <w:sz w:val="22"/>
          <w:szCs w:val="22"/>
          <w:lang w:val="es-ES"/>
        </w:rPr>
        <w:t>La aplicación y desarrollo no tendrá ninguna incidencia en la dotación de los capítulos de gasto asignados a la conseller</w:t>
      </w:r>
      <w:r w:rsidR="00847BAE">
        <w:rPr>
          <w:rFonts w:ascii="Roboto" w:hAnsi="Roboto"/>
          <w:sz w:val="22"/>
          <w:szCs w:val="22"/>
          <w:lang w:val="es-ES"/>
        </w:rPr>
        <w:t>i</w:t>
      </w:r>
      <w:r w:rsidRPr="00C26969">
        <w:rPr>
          <w:rFonts w:ascii="Roboto" w:hAnsi="Roboto"/>
          <w:sz w:val="22"/>
          <w:szCs w:val="22"/>
          <w:lang w:val="es-ES"/>
        </w:rPr>
        <w:t>a competente en materia de educación, y en todo caso tendrá que ser atendido con los medios personales y materiales de esta.</w:t>
      </w:r>
    </w:p>
    <w:p w14:paraId="41DF6A40" w14:textId="51AAA32D" w:rsidR="00DE17D4" w:rsidRPr="00C26969" w:rsidRDefault="00DE17D4" w:rsidP="00BC7297">
      <w:pPr>
        <w:pStyle w:val="Ttulo2"/>
        <w:rPr>
          <w:rFonts w:ascii="Roboto" w:hAnsi="Roboto"/>
          <w:i w:val="0"/>
          <w:iCs w:val="0"/>
          <w:sz w:val="22"/>
          <w:szCs w:val="22"/>
          <w:lang w:val="es-ES"/>
        </w:rPr>
      </w:pPr>
      <w:bookmarkStart w:id="90" w:name="_Toc229747536"/>
      <w:r w:rsidRPr="00C26969">
        <w:rPr>
          <w:rFonts w:ascii="Roboto" w:hAnsi="Roboto"/>
          <w:sz w:val="22"/>
          <w:szCs w:val="22"/>
          <w:lang w:val="es-ES"/>
        </w:rPr>
        <w:lastRenderedPageBreak/>
        <w:t>Cuarta. Entrada en vigor</w:t>
      </w:r>
      <w:bookmarkEnd w:id="90"/>
    </w:p>
    <w:p w14:paraId="32FBDE09" w14:textId="77777777" w:rsidR="00DE17D4" w:rsidRPr="00C26969" w:rsidRDefault="00DE17D4" w:rsidP="00E50D95">
      <w:pPr>
        <w:spacing w:before="240" w:after="240" w:line="276" w:lineRule="auto"/>
        <w:jc w:val="both"/>
        <w:rPr>
          <w:rFonts w:ascii="Roboto" w:hAnsi="Roboto"/>
          <w:i/>
          <w:iCs/>
          <w:sz w:val="22"/>
          <w:szCs w:val="22"/>
          <w:lang w:val="es-ES"/>
        </w:rPr>
      </w:pPr>
      <w:r w:rsidRPr="00C26969">
        <w:rPr>
          <w:rFonts w:ascii="Roboto" w:hAnsi="Roboto"/>
          <w:sz w:val="22"/>
          <w:szCs w:val="22"/>
          <w:lang w:val="es-ES"/>
        </w:rPr>
        <w:t xml:space="preserve">La presente orden entrará en vigor el día siguiente a su publicación en el </w:t>
      </w:r>
      <w:r w:rsidRPr="00C26969">
        <w:rPr>
          <w:rFonts w:ascii="Roboto" w:hAnsi="Roboto"/>
          <w:i/>
          <w:iCs/>
          <w:sz w:val="22"/>
          <w:szCs w:val="22"/>
          <w:lang w:val="es-ES"/>
        </w:rPr>
        <w:t>Diari Oficial de la Generalitat Valenciana.</w:t>
      </w:r>
    </w:p>
    <w:p w14:paraId="0381CF5F" w14:textId="77777777" w:rsidR="00DE17D4" w:rsidRPr="00C26969" w:rsidRDefault="00DE17D4" w:rsidP="00E50D95">
      <w:pPr>
        <w:spacing w:before="240" w:after="240" w:line="276" w:lineRule="auto"/>
        <w:jc w:val="both"/>
        <w:rPr>
          <w:rFonts w:ascii="Roboto" w:hAnsi="Roboto"/>
          <w:sz w:val="22"/>
          <w:szCs w:val="22"/>
          <w:lang w:val="es-ES"/>
        </w:rPr>
      </w:pPr>
    </w:p>
    <w:p w14:paraId="223D57F6" w14:textId="77777777" w:rsidR="007C2BCA" w:rsidRPr="00C26969" w:rsidRDefault="007C2BCA" w:rsidP="00E50D95">
      <w:pPr>
        <w:spacing w:before="240" w:after="240" w:line="276" w:lineRule="auto"/>
        <w:rPr>
          <w:rFonts w:ascii="Roboto" w:hAnsi="Roboto"/>
          <w:sz w:val="22"/>
          <w:szCs w:val="22"/>
          <w:lang w:val="es-ES"/>
        </w:rPr>
      </w:pPr>
    </w:p>
    <w:sectPr w:rsidR="007C2BCA" w:rsidRPr="00C26969" w:rsidSect="009E5C77">
      <w:headerReference w:type="even" r:id="rId11"/>
      <w:headerReference w:type="default" r:id="rId12"/>
      <w:headerReference w:type="first" r:id="rId13"/>
      <w:pgSz w:w="11906" w:h="16838"/>
      <w:pgMar w:top="2835" w:right="1701" w:bottom="1560" w:left="1701" w:header="720" w:footer="9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BA15A" w14:textId="77777777" w:rsidR="00700971" w:rsidRDefault="00700971">
      <w:r>
        <w:separator/>
      </w:r>
    </w:p>
  </w:endnote>
  <w:endnote w:type="continuationSeparator" w:id="0">
    <w:p w14:paraId="11020BC5" w14:textId="77777777" w:rsidR="00700971" w:rsidRDefault="00700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2CE4F" w14:textId="77777777" w:rsidR="00700971" w:rsidRDefault="00700971">
      <w:r>
        <w:rPr>
          <w:color w:val="000000"/>
        </w:rPr>
        <w:separator/>
      </w:r>
    </w:p>
  </w:footnote>
  <w:footnote w:type="continuationSeparator" w:id="0">
    <w:p w14:paraId="389DAE87" w14:textId="77777777" w:rsidR="00700971" w:rsidRDefault="00700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9AF2" w14:textId="59FF8214" w:rsidR="00291602" w:rsidRDefault="00CF7291">
    <w:pPr>
      <w:pStyle w:val="Encabezado"/>
    </w:pPr>
    <w:r>
      <w:rPr>
        <w:noProof/>
      </w:rPr>
      <w:pict w14:anchorId="4878B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657" o:spid="_x0000_s1026" type="#_x0000_t136" style="position:absolute;margin-left:0;margin-top:0;width:449.6pt;height:149.85pt;rotation:315;z-index:-251658237;mso-position-horizontal:center;mso-position-horizontal-relative:margin;mso-position-vertical:center;mso-position-vertical-relative:margin" o:allowincell="f" fillcolor="silver" stroked="f">
          <v:fill opacity=".5"/>
          <v:textpath style="font-family:&quot;Roboto&quot;;font-size:1pt" string="ESBORRAN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0EEF" w14:textId="29DA4830" w:rsidR="00834AAB" w:rsidRDefault="00CF7291">
    <w:pPr>
      <w:pStyle w:val="Encabezado"/>
      <w:ind w:left="-993" w:right="851"/>
      <w:jc w:val="right"/>
    </w:pPr>
    <w:r>
      <w:rPr>
        <w:noProof/>
      </w:rPr>
      <w:pict w14:anchorId="68308E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658" o:spid="_x0000_s1027" type="#_x0000_t136" style="position:absolute;left:0;text-align:left;margin-left:0;margin-top:0;width:449.6pt;height:149.85pt;rotation:315;z-index:-251658236;mso-position-horizontal:center;mso-position-horizontal-relative:margin;mso-position-vertical:center;mso-position-vertical-relative:margin" o:allowincell="f" fillcolor="silver" stroked="f">
          <v:fill opacity=".5"/>
          <v:textpath style="font-family:&quot;Roboto&quot;;font-size:1pt" string="ESBORRANY"/>
          <w10:wrap anchorx="margin" anchory="margin"/>
        </v:shape>
      </w:pict>
    </w:r>
    <w:r w:rsidR="00A502BA">
      <w:rPr>
        <w:noProof/>
      </w:rPr>
      <w:drawing>
        <wp:anchor distT="0" distB="0" distL="114300" distR="114300" simplePos="0" relativeHeight="251658240" behindDoc="0" locked="0" layoutInCell="1" allowOverlap="1" wp14:anchorId="0D5BAB94" wp14:editId="2CFC01A6">
          <wp:simplePos x="0" y="0"/>
          <wp:positionH relativeFrom="rightMargin">
            <wp:align>left</wp:align>
          </wp:positionH>
          <wp:positionV relativeFrom="paragraph">
            <wp:posOffset>-114300</wp:posOffset>
          </wp:positionV>
          <wp:extent cx="604800" cy="900000"/>
          <wp:effectExtent l="0" t="0" r="0" b="0"/>
          <wp:wrapNone/>
          <wp:docPr id="393308195" name="Imagen 393308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604800" cy="900000"/>
                  </a:xfrm>
                  <a:prstGeom prst="rect">
                    <a:avLst/>
                  </a:prstGeom>
                </pic:spPr>
              </pic:pic>
            </a:graphicData>
          </a:graphic>
          <wp14:sizeRelH relativeFrom="margin">
            <wp14:pctWidth>0</wp14:pctWidth>
          </wp14:sizeRelH>
          <wp14:sizeRelV relativeFrom="margin">
            <wp14:pctHeight>0</wp14:pctHeight>
          </wp14:sizeRelV>
        </wp:anchor>
      </w:drawing>
    </w:r>
  </w:p>
  <w:p w14:paraId="3D3DCBE7" w14:textId="408CA926" w:rsidR="00834AAB" w:rsidRDefault="00834AAB">
    <w:pPr>
      <w:pStyle w:val="Encabezado"/>
    </w:pPr>
  </w:p>
  <w:p w14:paraId="06C43809" w14:textId="77777777" w:rsidR="00834AAB" w:rsidRDefault="00834AA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5E6D" w14:textId="27F9492B" w:rsidR="00834AAB" w:rsidRDefault="00C26969">
    <w:pPr>
      <w:pStyle w:val="Encabezado"/>
      <w:ind w:left="1985" w:right="851"/>
      <w:rPr>
        <w:rFonts w:ascii="Roboto" w:hAnsi="Roboto"/>
        <w:color w:val="C00000"/>
        <w:sz w:val="16"/>
        <w:szCs w:val="16"/>
        <w:lang w:eastAsia="es-ES_tradnl"/>
      </w:rPr>
    </w:pPr>
    <w:r>
      <w:rPr>
        <w:rFonts w:ascii="Roboto" w:hAnsi="Roboto"/>
        <w:noProof/>
        <w:color w:val="C00000"/>
        <w:sz w:val="16"/>
        <w:szCs w:val="16"/>
        <w:lang w:eastAsia="es-ES_tradnl"/>
      </w:rPr>
      <w:drawing>
        <wp:anchor distT="0" distB="0" distL="114300" distR="114300" simplePos="0" relativeHeight="251660292" behindDoc="0" locked="0" layoutInCell="1" allowOverlap="1" wp14:anchorId="789FCD6A" wp14:editId="540763A2">
          <wp:simplePos x="0" y="0"/>
          <wp:positionH relativeFrom="column">
            <wp:posOffset>-753745</wp:posOffset>
          </wp:positionH>
          <wp:positionV relativeFrom="paragraph">
            <wp:posOffset>-33867</wp:posOffset>
          </wp:positionV>
          <wp:extent cx="1849966" cy="1049867"/>
          <wp:effectExtent l="0" t="0" r="0" b="0"/>
          <wp:wrapNone/>
          <wp:docPr id="2" name="Imagen 5" descr="Texto"/>
          <wp:cNvGraphicFramePr/>
          <a:graphic xmlns:a="http://schemas.openxmlformats.org/drawingml/2006/main">
            <a:graphicData uri="http://schemas.openxmlformats.org/drawingml/2006/picture">
              <pic:pic xmlns:pic="http://schemas.openxmlformats.org/drawingml/2006/picture">
                <pic:nvPicPr>
                  <pic:cNvPr id="2" name="Imagen 5" descr="Texto"/>
                  <pic:cNvPicPr/>
                </pic:nvPicPr>
                <pic:blipFill>
                  <a:blip r:embed="rId1" cstate="print">
                    <a:extLst>
                      <a:ext uri="{28A0092B-C50C-407E-A947-70E740481C1C}">
                        <a14:useLocalDpi xmlns:a14="http://schemas.microsoft.com/office/drawing/2010/main" val="0"/>
                      </a:ext>
                    </a:extLst>
                  </a:blip>
                  <a:srcRect t="6120" b="6120"/>
                  <a:stretch>
                    <a:fillRect/>
                  </a:stretch>
                </pic:blipFill>
                <pic:spPr bwMode="auto">
                  <a:xfrm>
                    <a:off x="0" y="0"/>
                    <a:ext cx="1849966" cy="104986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F7291">
      <w:rPr>
        <w:noProof/>
      </w:rPr>
      <w:pict w14:anchorId="6FEAB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3656" o:spid="_x0000_s1025" type="#_x0000_t136" style="position:absolute;left:0;text-align:left;margin-left:0;margin-top:0;width:449.6pt;height:149.85pt;rotation:315;z-index:-251658238;mso-position-horizontal:center;mso-position-horizontal-relative:margin;mso-position-vertical:center;mso-position-vertical-relative:margin" o:allowincell="f" fillcolor="silver" stroked="f">
          <v:fill opacity=".5"/>
          <v:textpath style="font-family:&quot;Roboto&quot;;font-size:1pt" string="ESBORRANY"/>
          <w10:wrap anchorx="margin" anchory="margin"/>
        </v:shape>
      </w:pict>
    </w:r>
  </w:p>
  <w:p w14:paraId="2ECD6C62" w14:textId="6F79BE22" w:rsidR="00193EEA" w:rsidRDefault="007118F0" w:rsidP="007118F0">
    <w:pPr>
      <w:pStyle w:val="Standard"/>
      <w:rPr>
        <w:rFonts w:ascii="Roboto" w:hAnsi="Roboto"/>
        <w:b/>
        <w:color w:val="003DA5"/>
        <w:sz w:val="16"/>
        <w:szCs w:val="16"/>
        <w:lang w:eastAsia="es-ES_tradnl"/>
      </w:rPr>
    </w:pPr>
    <w:r>
      <w:rPr>
        <w:rFonts w:ascii="Roboto" w:hAnsi="Roboto"/>
        <w:b/>
        <w:color w:val="003DA5"/>
        <w:sz w:val="16"/>
        <w:szCs w:val="16"/>
        <w:lang w:eastAsia="es-ES_tradnl"/>
      </w:rPr>
      <w:tab/>
    </w:r>
    <w:r>
      <w:rPr>
        <w:rFonts w:ascii="Roboto" w:hAnsi="Roboto"/>
        <w:b/>
        <w:color w:val="003DA5"/>
        <w:sz w:val="16"/>
        <w:szCs w:val="16"/>
        <w:lang w:eastAsia="es-ES_tradnl"/>
      </w:rPr>
      <w:tab/>
    </w:r>
    <w:r>
      <w:rPr>
        <w:rFonts w:ascii="Roboto" w:hAnsi="Roboto"/>
        <w:b/>
        <w:color w:val="003DA5"/>
        <w:sz w:val="16"/>
        <w:szCs w:val="16"/>
        <w:lang w:eastAsia="es-ES_tradnl"/>
      </w:rPr>
      <w:tab/>
    </w:r>
  </w:p>
  <w:p w14:paraId="6AA45C60" w14:textId="77777777" w:rsidR="00803467" w:rsidRPr="00C5095E" w:rsidRDefault="00803467" w:rsidP="00803467">
    <w:pPr>
      <w:pStyle w:val="Standard"/>
      <w:ind w:left="5103" w:right="-569"/>
      <w:rPr>
        <w:rFonts w:ascii="Roboto" w:hAnsi="Roboto"/>
        <w:b/>
        <w:color w:val="003DA5"/>
        <w:sz w:val="16"/>
        <w:szCs w:val="16"/>
        <w:lang w:val="ca-ES-valencia" w:eastAsia="es-ES_tradnl"/>
      </w:rPr>
    </w:pPr>
    <w:r w:rsidRPr="00C5095E">
      <w:rPr>
        <w:rFonts w:ascii="Roboto" w:hAnsi="Roboto"/>
        <w:b/>
        <w:color w:val="003DA5"/>
        <w:sz w:val="16"/>
        <w:szCs w:val="16"/>
        <w:lang w:val="ca-ES-valencia" w:eastAsia="es-ES_tradnl"/>
      </w:rPr>
      <w:t>DIRECCIÓN GENERAL DE PERSONAL DOCENTE</w:t>
    </w:r>
  </w:p>
  <w:p w14:paraId="69E3155D" w14:textId="56D8E36F" w:rsidR="00834AAB" w:rsidRPr="006770F5" w:rsidRDefault="00834AAB">
    <w:pPr>
      <w:pStyle w:val="Standard"/>
      <w:ind w:left="1985"/>
      <w:rPr>
        <w:rFonts w:ascii="Roboto" w:hAnsi="Roboto"/>
        <w:color w:val="003DA5"/>
        <w:sz w:val="16"/>
        <w:szCs w:val="16"/>
        <w:lang w:val="ca-ES-valencia"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3B7B"/>
    <w:multiLevelType w:val="hybridMultilevel"/>
    <w:tmpl w:val="3A5C43E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0358D1"/>
    <w:multiLevelType w:val="multilevel"/>
    <w:tmpl w:val="41D4D1CC"/>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0ABE484F"/>
    <w:multiLevelType w:val="hybridMultilevel"/>
    <w:tmpl w:val="CA6E57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A44B6E"/>
    <w:multiLevelType w:val="hybridMultilevel"/>
    <w:tmpl w:val="2C60D7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02C5CD0"/>
    <w:multiLevelType w:val="hybridMultilevel"/>
    <w:tmpl w:val="B46C2C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5417EB"/>
    <w:multiLevelType w:val="hybridMultilevel"/>
    <w:tmpl w:val="874C0586"/>
    <w:lvl w:ilvl="0" w:tplc="0B60C96A">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6" w15:restartNumberingAfterBreak="0">
    <w:nsid w:val="2323342B"/>
    <w:multiLevelType w:val="hybridMultilevel"/>
    <w:tmpl w:val="144AAF6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12E64D0"/>
    <w:multiLevelType w:val="hybridMultilevel"/>
    <w:tmpl w:val="746008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CD320EE"/>
    <w:multiLevelType w:val="hybridMultilevel"/>
    <w:tmpl w:val="6E88DCE0"/>
    <w:lvl w:ilvl="0" w:tplc="0C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CC30BE"/>
    <w:multiLevelType w:val="hybridMultilevel"/>
    <w:tmpl w:val="26FAD28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58E2608"/>
    <w:multiLevelType w:val="hybridMultilevel"/>
    <w:tmpl w:val="8FEA678A"/>
    <w:lvl w:ilvl="0" w:tplc="8FA64C9C">
      <w:start w:val="1"/>
      <w:numFmt w:val="decimal"/>
      <w:lvlText w:val="%1."/>
      <w:lvlJc w:val="left"/>
      <w:pPr>
        <w:ind w:left="502" w:hanging="360"/>
      </w:pPr>
      <w:rPr>
        <w:rFonts w:hint="default"/>
        <w:b w:val="0"/>
        <w:bCs w:val="0"/>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1" w15:restartNumberingAfterBreak="0">
    <w:nsid w:val="62453C33"/>
    <w:multiLevelType w:val="hybridMultilevel"/>
    <w:tmpl w:val="50C05BB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3BD7801"/>
    <w:multiLevelType w:val="hybridMultilevel"/>
    <w:tmpl w:val="23D0464A"/>
    <w:lvl w:ilvl="0" w:tplc="0C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805868"/>
    <w:multiLevelType w:val="hybridMultilevel"/>
    <w:tmpl w:val="75547E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18759804">
    <w:abstractNumId w:val="1"/>
  </w:num>
  <w:num w:numId="2" w16cid:durableId="1312296577">
    <w:abstractNumId w:val="4"/>
  </w:num>
  <w:num w:numId="3" w16cid:durableId="1367483996">
    <w:abstractNumId w:val="9"/>
  </w:num>
  <w:num w:numId="4" w16cid:durableId="1416854875">
    <w:abstractNumId w:val="11"/>
  </w:num>
  <w:num w:numId="5" w16cid:durableId="1685743015">
    <w:abstractNumId w:val="0"/>
  </w:num>
  <w:num w:numId="6" w16cid:durableId="1713073306">
    <w:abstractNumId w:val="7"/>
  </w:num>
  <w:num w:numId="7" w16cid:durableId="1986548609">
    <w:abstractNumId w:val="8"/>
  </w:num>
  <w:num w:numId="8" w16cid:durableId="448353593">
    <w:abstractNumId w:val="6"/>
  </w:num>
  <w:num w:numId="9" w16cid:durableId="458496642">
    <w:abstractNumId w:val="12"/>
  </w:num>
  <w:num w:numId="10" w16cid:durableId="795493428">
    <w:abstractNumId w:val="13"/>
  </w:num>
  <w:num w:numId="11" w16cid:durableId="1509174525">
    <w:abstractNumId w:val="3"/>
  </w:num>
  <w:num w:numId="12" w16cid:durableId="55781203">
    <w:abstractNumId w:val="10"/>
  </w:num>
  <w:num w:numId="13" w16cid:durableId="499197153">
    <w:abstractNumId w:val="5"/>
  </w:num>
  <w:num w:numId="14" w16cid:durableId="173087874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30"/>
    <w:rsid w:val="00001FF4"/>
    <w:rsid w:val="00010341"/>
    <w:rsid w:val="00010345"/>
    <w:rsid w:val="0001045B"/>
    <w:rsid w:val="00011E5C"/>
    <w:rsid w:val="000120A8"/>
    <w:rsid w:val="00014E07"/>
    <w:rsid w:val="00022646"/>
    <w:rsid w:val="00024B2F"/>
    <w:rsid w:val="00025CAE"/>
    <w:rsid w:val="000314CB"/>
    <w:rsid w:val="00032E56"/>
    <w:rsid w:val="00044EE3"/>
    <w:rsid w:val="00046B3D"/>
    <w:rsid w:val="0005085E"/>
    <w:rsid w:val="00051297"/>
    <w:rsid w:val="0005708F"/>
    <w:rsid w:val="00062B46"/>
    <w:rsid w:val="0007278C"/>
    <w:rsid w:val="00072C70"/>
    <w:rsid w:val="000743D3"/>
    <w:rsid w:val="000841F0"/>
    <w:rsid w:val="0008703C"/>
    <w:rsid w:val="00091DE4"/>
    <w:rsid w:val="000A57A6"/>
    <w:rsid w:val="000B1CA7"/>
    <w:rsid w:val="000B43AF"/>
    <w:rsid w:val="000B4D78"/>
    <w:rsid w:val="000B7A81"/>
    <w:rsid w:val="000B7B91"/>
    <w:rsid w:val="000C114C"/>
    <w:rsid w:val="000C6C7E"/>
    <w:rsid w:val="000D1856"/>
    <w:rsid w:val="000D3253"/>
    <w:rsid w:val="000D7C47"/>
    <w:rsid w:val="000E778C"/>
    <w:rsid w:val="000F7250"/>
    <w:rsid w:val="00102287"/>
    <w:rsid w:val="00102B2C"/>
    <w:rsid w:val="00110C33"/>
    <w:rsid w:val="00117757"/>
    <w:rsid w:val="00135CAF"/>
    <w:rsid w:val="00136B05"/>
    <w:rsid w:val="0014328A"/>
    <w:rsid w:val="001439DC"/>
    <w:rsid w:val="00144845"/>
    <w:rsid w:val="00144D86"/>
    <w:rsid w:val="00146584"/>
    <w:rsid w:val="00147BE1"/>
    <w:rsid w:val="00152005"/>
    <w:rsid w:val="00156A5B"/>
    <w:rsid w:val="00160DE4"/>
    <w:rsid w:val="00160EA7"/>
    <w:rsid w:val="001636F3"/>
    <w:rsid w:val="001704F9"/>
    <w:rsid w:val="00170CC5"/>
    <w:rsid w:val="00174B61"/>
    <w:rsid w:val="00181E3E"/>
    <w:rsid w:val="001913B1"/>
    <w:rsid w:val="00193EEA"/>
    <w:rsid w:val="001A5F27"/>
    <w:rsid w:val="001B2A9F"/>
    <w:rsid w:val="001B5426"/>
    <w:rsid w:val="001C0FA9"/>
    <w:rsid w:val="001D40AE"/>
    <w:rsid w:val="001D652B"/>
    <w:rsid w:val="001E23A1"/>
    <w:rsid w:val="001E3B8B"/>
    <w:rsid w:val="001E7C34"/>
    <w:rsid w:val="00213A7D"/>
    <w:rsid w:val="00217EE9"/>
    <w:rsid w:val="00222906"/>
    <w:rsid w:val="00223DD9"/>
    <w:rsid w:val="002247B0"/>
    <w:rsid w:val="00224F02"/>
    <w:rsid w:val="0022724C"/>
    <w:rsid w:val="002331B6"/>
    <w:rsid w:val="0023425F"/>
    <w:rsid w:val="00237574"/>
    <w:rsid w:val="002465AC"/>
    <w:rsid w:val="002532D5"/>
    <w:rsid w:val="00257A70"/>
    <w:rsid w:val="00260F3D"/>
    <w:rsid w:val="0026162B"/>
    <w:rsid w:val="00265640"/>
    <w:rsid w:val="002753DB"/>
    <w:rsid w:val="00277762"/>
    <w:rsid w:val="00280026"/>
    <w:rsid w:val="00281E0C"/>
    <w:rsid w:val="002835F2"/>
    <w:rsid w:val="002849A7"/>
    <w:rsid w:val="00284B4A"/>
    <w:rsid w:val="00291602"/>
    <w:rsid w:val="002968B0"/>
    <w:rsid w:val="002A5078"/>
    <w:rsid w:val="002A5D9F"/>
    <w:rsid w:val="002B0EB0"/>
    <w:rsid w:val="002B112B"/>
    <w:rsid w:val="002B2CCA"/>
    <w:rsid w:val="002B5393"/>
    <w:rsid w:val="002B5FFF"/>
    <w:rsid w:val="002C0676"/>
    <w:rsid w:val="002D4C69"/>
    <w:rsid w:val="002E5A1A"/>
    <w:rsid w:val="002E6107"/>
    <w:rsid w:val="002F7DA2"/>
    <w:rsid w:val="00302149"/>
    <w:rsid w:val="0030340F"/>
    <w:rsid w:val="0031195C"/>
    <w:rsid w:val="00311CF9"/>
    <w:rsid w:val="00313F55"/>
    <w:rsid w:val="00315A0A"/>
    <w:rsid w:val="00315C09"/>
    <w:rsid w:val="00316EA7"/>
    <w:rsid w:val="0032560A"/>
    <w:rsid w:val="00326FE6"/>
    <w:rsid w:val="003304F8"/>
    <w:rsid w:val="003330F8"/>
    <w:rsid w:val="00340147"/>
    <w:rsid w:val="00340C0A"/>
    <w:rsid w:val="003413B2"/>
    <w:rsid w:val="003449AA"/>
    <w:rsid w:val="003529E0"/>
    <w:rsid w:val="00354D53"/>
    <w:rsid w:val="0035549E"/>
    <w:rsid w:val="0035784E"/>
    <w:rsid w:val="00361B81"/>
    <w:rsid w:val="00362CC8"/>
    <w:rsid w:val="003643DD"/>
    <w:rsid w:val="003644CD"/>
    <w:rsid w:val="00364E09"/>
    <w:rsid w:val="003654C9"/>
    <w:rsid w:val="00371B9C"/>
    <w:rsid w:val="00373CBD"/>
    <w:rsid w:val="00374144"/>
    <w:rsid w:val="00375ED1"/>
    <w:rsid w:val="00383399"/>
    <w:rsid w:val="003963C5"/>
    <w:rsid w:val="00396E08"/>
    <w:rsid w:val="00397500"/>
    <w:rsid w:val="00397A47"/>
    <w:rsid w:val="00397EB8"/>
    <w:rsid w:val="003A1548"/>
    <w:rsid w:val="003A257A"/>
    <w:rsid w:val="003A48D1"/>
    <w:rsid w:val="003A683D"/>
    <w:rsid w:val="003B24D4"/>
    <w:rsid w:val="003B310F"/>
    <w:rsid w:val="003B3772"/>
    <w:rsid w:val="003B5712"/>
    <w:rsid w:val="003B74C0"/>
    <w:rsid w:val="003C6A2B"/>
    <w:rsid w:val="003D320D"/>
    <w:rsid w:val="003D33EB"/>
    <w:rsid w:val="003D38FC"/>
    <w:rsid w:val="003D497A"/>
    <w:rsid w:val="003E4EDC"/>
    <w:rsid w:val="003F1841"/>
    <w:rsid w:val="003F66D0"/>
    <w:rsid w:val="004048FB"/>
    <w:rsid w:val="004054E8"/>
    <w:rsid w:val="0040637C"/>
    <w:rsid w:val="00411029"/>
    <w:rsid w:val="00413553"/>
    <w:rsid w:val="00414677"/>
    <w:rsid w:val="00415468"/>
    <w:rsid w:val="00416E13"/>
    <w:rsid w:val="00422E56"/>
    <w:rsid w:val="004238D5"/>
    <w:rsid w:val="00423DDB"/>
    <w:rsid w:val="00426B69"/>
    <w:rsid w:val="0042734D"/>
    <w:rsid w:val="00434F16"/>
    <w:rsid w:val="004356FF"/>
    <w:rsid w:val="004407F1"/>
    <w:rsid w:val="00441F36"/>
    <w:rsid w:val="0044242F"/>
    <w:rsid w:val="00442609"/>
    <w:rsid w:val="00444866"/>
    <w:rsid w:val="00444A52"/>
    <w:rsid w:val="004451F9"/>
    <w:rsid w:val="00445F14"/>
    <w:rsid w:val="00447576"/>
    <w:rsid w:val="00447A50"/>
    <w:rsid w:val="0045164A"/>
    <w:rsid w:val="00456E77"/>
    <w:rsid w:val="00460F3C"/>
    <w:rsid w:val="004613E9"/>
    <w:rsid w:val="004664CF"/>
    <w:rsid w:val="004768AA"/>
    <w:rsid w:val="004852B4"/>
    <w:rsid w:val="00492AEC"/>
    <w:rsid w:val="004968D5"/>
    <w:rsid w:val="00496A6C"/>
    <w:rsid w:val="004A1BC2"/>
    <w:rsid w:val="004A2B04"/>
    <w:rsid w:val="004B1574"/>
    <w:rsid w:val="004B2BBC"/>
    <w:rsid w:val="004B3BE4"/>
    <w:rsid w:val="004B7240"/>
    <w:rsid w:val="004C242D"/>
    <w:rsid w:val="004C575B"/>
    <w:rsid w:val="004C5916"/>
    <w:rsid w:val="004D02AD"/>
    <w:rsid w:val="004D29B3"/>
    <w:rsid w:val="004D4E6A"/>
    <w:rsid w:val="004D599C"/>
    <w:rsid w:val="004D6E37"/>
    <w:rsid w:val="004D704E"/>
    <w:rsid w:val="004E1C91"/>
    <w:rsid w:val="004F4161"/>
    <w:rsid w:val="004F4438"/>
    <w:rsid w:val="004F531B"/>
    <w:rsid w:val="0050047E"/>
    <w:rsid w:val="00501237"/>
    <w:rsid w:val="005069AC"/>
    <w:rsid w:val="0050767F"/>
    <w:rsid w:val="005077F6"/>
    <w:rsid w:val="005108E5"/>
    <w:rsid w:val="005114B5"/>
    <w:rsid w:val="00514423"/>
    <w:rsid w:val="00521D45"/>
    <w:rsid w:val="00523406"/>
    <w:rsid w:val="00523701"/>
    <w:rsid w:val="005242F6"/>
    <w:rsid w:val="00527A3F"/>
    <w:rsid w:val="0053341E"/>
    <w:rsid w:val="00534531"/>
    <w:rsid w:val="00535276"/>
    <w:rsid w:val="005372D4"/>
    <w:rsid w:val="00540298"/>
    <w:rsid w:val="00542A24"/>
    <w:rsid w:val="005454D1"/>
    <w:rsid w:val="00550BB7"/>
    <w:rsid w:val="0055129B"/>
    <w:rsid w:val="00552EF0"/>
    <w:rsid w:val="005547AF"/>
    <w:rsid w:val="00570593"/>
    <w:rsid w:val="00570EC0"/>
    <w:rsid w:val="00572337"/>
    <w:rsid w:val="00573773"/>
    <w:rsid w:val="00577D83"/>
    <w:rsid w:val="00586958"/>
    <w:rsid w:val="00592B74"/>
    <w:rsid w:val="00592F36"/>
    <w:rsid w:val="00595525"/>
    <w:rsid w:val="005962F9"/>
    <w:rsid w:val="00597BAB"/>
    <w:rsid w:val="005A0A36"/>
    <w:rsid w:val="005A0C98"/>
    <w:rsid w:val="005A18C6"/>
    <w:rsid w:val="005A452C"/>
    <w:rsid w:val="005A4AD0"/>
    <w:rsid w:val="005A4B8E"/>
    <w:rsid w:val="005A5245"/>
    <w:rsid w:val="005B1833"/>
    <w:rsid w:val="005B1838"/>
    <w:rsid w:val="005B799D"/>
    <w:rsid w:val="005C3A04"/>
    <w:rsid w:val="005C52C1"/>
    <w:rsid w:val="005C5768"/>
    <w:rsid w:val="005C5BD6"/>
    <w:rsid w:val="005D0629"/>
    <w:rsid w:val="005D64BF"/>
    <w:rsid w:val="005E09A3"/>
    <w:rsid w:val="005E2232"/>
    <w:rsid w:val="005F426F"/>
    <w:rsid w:val="005F6AC4"/>
    <w:rsid w:val="005F6CE5"/>
    <w:rsid w:val="005F7CED"/>
    <w:rsid w:val="006009D2"/>
    <w:rsid w:val="00611864"/>
    <w:rsid w:val="00612F09"/>
    <w:rsid w:val="00614644"/>
    <w:rsid w:val="00616571"/>
    <w:rsid w:val="006171FC"/>
    <w:rsid w:val="00617780"/>
    <w:rsid w:val="006210D3"/>
    <w:rsid w:val="006236BB"/>
    <w:rsid w:val="00640AA6"/>
    <w:rsid w:val="00645B48"/>
    <w:rsid w:val="0065290A"/>
    <w:rsid w:val="006538AB"/>
    <w:rsid w:val="006557D8"/>
    <w:rsid w:val="00657505"/>
    <w:rsid w:val="00661201"/>
    <w:rsid w:val="00665BB7"/>
    <w:rsid w:val="006718CE"/>
    <w:rsid w:val="0067258C"/>
    <w:rsid w:val="00676542"/>
    <w:rsid w:val="0067694C"/>
    <w:rsid w:val="006770F5"/>
    <w:rsid w:val="00677E6C"/>
    <w:rsid w:val="00680884"/>
    <w:rsid w:val="00685474"/>
    <w:rsid w:val="00685DB3"/>
    <w:rsid w:val="0068602B"/>
    <w:rsid w:val="00687082"/>
    <w:rsid w:val="0068781E"/>
    <w:rsid w:val="00687963"/>
    <w:rsid w:val="006914A4"/>
    <w:rsid w:val="00693F54"/>
    <w:rsid w:val="00694552"/>
    <w:rsid w:val="0069549C"/>
    <w:rsid w:val="00697FF0"/>
    <w:rsid w:val="006B7744"/>
    <w:rsid w:val="006C58F7"/>
    <w:rsid w:val="006D0770"/>
    <w:rsid w:val="006D1188"/>
    <w:rsid w:val="006D2F3C"/>
    <w:rsid w:val="006D6FE8"/>
    <w:rsid w:val="006D7D87"/>
    <w:rsid w:val="006E22B8"/>
    <w:rsid w:val="006E23A4"/>
    <w:rsid w:val="006E26F7"/>
    <w:rsid w:val="006E6051"/>
    <w:rsid w:val="006E6881"/>
    <w:rsid w:val="006E7313"/>
    <w:rsid w:val="006E7870"/>
    <w:rsid w:val="006F29D7"/>
    <w:rsid w:val="006F3021"/>
    <w:rsid w:val="006F422B"/>
    <w:rsid w:val="006F47B8"/>
    <w:rsid w:val="006F6150"/>
    <w:rsid w:val="007000E1"/>
    <w:rsid w:val="00700971"/>
    <w:rsid w:val="00700ECF"/>
    <w:rsid w:val="00710039"/>
    <w:rsid w:val="007118F0"/>
    <w:rsid w:val="007141BA"/>
    <w:rsid w:val="00722C93"/>
    <w:rsid w:val="00724567"/>
    <w:rsid w:val="00724D2E"/>
    <w:rsid w:val="00730EA8"/>
    <w:rsid w:val="00731471"/>
    <w:rsid w:val="00743596"/>
    <w:rsid w:val="00750B16"/>
    <w:rsid w:val="007544C0"/>
    <w:rsid w:val="00755B87"/>
    <w:rsid w:val="00755D8C"/>
    <w:rsid w:val="007606A5"/>
    <w:rsid w:val="007608CC"/>
    <w:rsid w:val="0076305E"/>
    <w:rsid w:val="00765ADD"/>
    <w:rsid w:val="00766FCA"/>
    <w:rsid w:val="00767727"/>
    <w:rsid w:val="007727DF"/>
    <w:rsid w:val="00774B30"/>
    <w:rsid w:val="00774BE0"/>
    <w:rsid w:val="0077547D"/>
    <w:rsid w:val="007779E9"/>
    <w:rsid w:val="00781594"/>
    <w:rsid w:val="007820D3"/>
    <w:rsid w:val="007860BB"/>
    <w:rsid w:val="00794707"/>
    <w:rsid w:val="00796513"/>
    <w:rsid w:val="007967D1"/>
    <w:rsid w:val="00796D00"/>
    <w:rsid w:val="00797DF6"/>
    <w:rsid w:val="007A6D5B"/>
    <w:rsid w:val="007B003F"/>
    <w:rsid w:val="007B0F6E"/>
    <w:rsid w:val="007B47E2"/>
    <w:rsid w:val="007B565F"/>
    <w:rsid w:val="007B60DA"/>
    <w:rsid w:val="007B615A"/>
    <w:rsid w:val="007C1F73"/>
    <w:rsid w:val="007C2BCA"/>
    <w:rsid w:val="007C6FC0"/>
    <w:rsid w:val="007D0340"/>
    <w:rsid w:val="007D1C27"/>
    <w:rsid w:val="007D235E"/>
    <w:rsid w:val="007D4CCE"/>
    <w:rsid w:val="007D6AAE"/>
    <w:rsid w:val="007D6E31"/>
    <w:rsid w:val="007F144F"/>
    <w:rsid w:val="00803113"/>
    <w:rsid w:val="00803467"/>
    <w:rsid w:val="008039C3"/>
    <w:rsid w:val="008068E8"/>
    <w:rsid w:val="00807372"/>
    <w:rsid w:val="008106B9"/>
    <w:rsid w:val="00813659"/>
    <w:rsid w:val="0081401A"/>
    <w:rsid w:val="008143F9"/>
    <w:rsid w:val="008175B1"/>
    <w:rsid w:val="00821957"/>
    <w:rsid w:val="00827C07"/>
    <w:rsid w:val="00834AAB"/>
    <w:rsid w:val="00835EFA"/>
    <w:rsid w:val="00843555"/>
    <w:rsid w:val="00847BAE"/>
    <w:rsid w:val="00847FDC"/>
    <w:rsid w:val="00855642"/>
    <w:rsid w:val="00860622"/>
    <w:rsid w:val="0086505C"/>
    <w:rsid w:val="00872098"/>
    <w:rsid w:val="00885934"/>
    <w:rsid w:val="0089573E"/>
    <w:rsid w:val="0089767E"/>
    <w:rsid w:val="008A1B00"/>
    <w:rsid w:val="008A51CF"/>
    <w:rsid w:val="008A63C6"/>
    <w:rsid w:val="008B5DFA"/>
    <w:rsid w:val="008B60C4"/>
    <w:rsid w:val="008C51C5"/>
    <w:rsid w:val="008C5210"/>
    <w:rsid w:val="008C6DD3"/>
    <w:rsid w:val="008C7977"/>
    <w:rsid w:val="008D1600"/>
    <w:rsid w:val="008E2770"/>
    <w:rsid w:val="008E5EFC"/>
    <w:rsid w:val="008E7DB6"/>
    <w:rsid w:val="008F00B1"/>
    <w:rsid w:val="008F111E"/>
    <w:rsid w:val="00901069"/>
    <w:rsid w:val="00904624"/>
    <w:rsid w:val="0090607A"/>
    <w:rsid w:val="009107AC"/>
    <w:rsid w:val="00914158"/>
    <w:rsid w:val="00915249"/>
    <w:rsid w:val="00921571"/>
    <w:rsid w:val="00921ACF"/>
    <w:rsid w:val="00926339"/>
    <w:rsid w:val="009311E6"/>
    <w:rsid w:val="0093126C"/>
    <w:rsid w:val="009409DB"/>
    <w:rsid w:val="00941D43"/>
    <w:rsid w:val="0094248A"/>
    <w:rsid w:val="00943EBA"/>
    <w:rsid w:val="00943EE6"/>
    <w:rsid w:val="009455CB"/>
    <w:rsid w:val="009465C5"/>
    <w:rsid w:val="00952751"/>
    <w:rsid w:val="00953212"/>
    <w:rsid w:val="00954476"/>
    <w:rsid w:val="009613F8"/>
    <w:rsid w:val="00963139"/>
    <w:rsid w:val="00963C8A"/>
    <w:rsid w:val="00972A7D"/>
    <w:rsid w:val="00976583"/>
    <w:rsid w:val="009769B8"/>
    <w:rsid w:val="0098142F"/>
    <w:rsid w:val="009870D4"/>
    <w:rsid w:val="00994296"/>
    <w:rsid w:val="009950EE"/>
    <w:rsid w:val="009968AA"/>
    <w:rsid w:val="00997A80"/>
    <w:rsid w:val="009A0765"/>
    <w:rsid w:val="009A0F93"/>
    <w:rsid w:val="009B665F"/>
    <w:rsid w:val="009B6ECF"/>
    <w:rsid w:val="009C41B5"/>
    <w:rsid w:val="009D268D"/>
    <w:rsid w:val="009D6400"/>
    <w:rsid w:val="009E0B0C"/>
    <w:rsid w:val="009E0D12"/>
    <w:rsid w:val="009E50C4"/>
    <w:rsid w:val="009E5C77"/>
    <w:rsid w:val="009F046C"/>
    <w:rsid w:val="009F1378"/>
    <w:rsid w:val="009F5CA7"/>
    <w:rsid w:val="00A0101B"/>
    <w:rsid w:val="00A02E44"/>
    <w:rsid w:val="00A03712"/>
    <w:rsid w:val="00A133D0"/>
    <w:rsid w:val="00A1433E"/>
    <w:rsid w:val="00A15DCE"/>
    <w:rsid w:val="00A15EEF"/>
    <w:rsid w:val="00A22E72"/>
    <w:rsid w:val="00A31A31"/>
    <w:rsid w:val="00A31C0C"/>
    <w:rsid w:val="00A338FF"/>
    <w:rsid w:val="00A365D5"/>
    <w:rsid w:val="00A36779"/>
    <w:rsid w:val="00A502BA"/>
    <w:rsid w:val="00A542D9"/>
    <w:rsid w:val="00A55AE7"/>
    <w:rsid w:val="00A55CAF"/>
    <w:rsid w:val="00A56782"/>
    <w:rsid w:val="00A632E2"/>
    <w:rsid w:val="00A66070"/>
    <w:rsid w:val="00A704B2"/>
    <w:rsid w:val="00A74F46"/>
    <w:rsid w:val="00A75E26"/>
    <w:rsid w:val="00A82D6B"/>
    <w:rsid w:val="00A86C66"/>
    <w:rsid w:val="00A90BA7"/>
    <w:rsid w:val="00A9395A"/>
    <w:rsid w:val="00A94A7C"/>
    <w:rsid w:val="00A96FA3"/>
    <w:rsid w:val="00AA0A31"/>
    <w:rsid w:val="00AB2064"/>
    <w:rsid w:val="00AB4F25"/>
    <w:rsid w:val="00AB5C4C"/>
    <w:rsid w:val="00AC0663"/>
    <w:rsid w:val="00AC18BC"/>
    <w:rsid w:val="00AD02BC"/>
    <w:rsid w:val="00AD0428"/>
    <w:rsid w:val="00AD1C36"/>
    <w:rsid w:val="00AE011D"/>
    <w:rsid w:val="00AE1329"/>
    <w:rsid w:val="00AE6BC9"/>
    <w:rsid w:val="00AF7497"/>
    <w:rsid w:val="00B0229B"/>
    <w:rsid w:val="00B023AD"/>
    <w:rsid w:val="00B07882"/>
    <w:rsid w:val="00B17BAE"/>
    <w:rsid w:val="00B17DCD"/>
    <w:rsid w:val="00B21E8D"/>
    <w:rsid w:val="00B229E1"/>
    <w:rsid w:val="00B2492E"/>
    <w:rsid w:val="00B24F82"/>
    <w:rsid w:val="00B250DF"/>
    <w:rsid w:val="00B25469"/>
    <w:rsid w:val="00B26E59"/>
    <w:rsid w:val="00B31586"/>
    <w:rsid w:val="00B40AE5"/>
    <w:rsid w:val="00B52602"/>
    <w:rsid w:val="00B52981"/>
    <w:rsid w:val="00B54108"/>
    <w:rsid w:val="00B635A3"/>
    <w:rsid w:val="00B6588C"/>
    <w:rsid w:val="00B7098F"/>
    <w:rsid w:val="00B751D8"/>
    <w:rsid w:val="00B806AA"/>
    <w:rsid w:val="00B824F5"/>
    <w:rsid w:val="00B877D3"/>
    <w:rsid w:val="00B92762"/>
    <w:rsid w:val="00B975D6"/>
    <w:rsid w:val="00BA00AA"/>
    <w:rsid w:val="00BB3E11"/>
    <w:rsid w:val="00BB4EDB"/>
    <w:rsid w:val="00BC1A6A"/>
    <w:rsid w:val="00BC2D9F"/>
    <w:rsid w:val="00BC46BC"/>
    <w:rsid w:val="00BC4D0D"/>
    <w:rsid w:val="00BC569C"/>
    <w:rsid w:val="00BC6225"/>
    <w:rsid w:val="00BC7297"/>
    <w:rsid w:val="00BD21FE"/>
    <w:rsid w:val="00BD4729"/>
    <w:rsid w:val="00BD4B7E"/>
    <w:rsid w:val="00BD5B61"/>
    <w:rsid w:val="00BD6E85"/>
    <w:rsid w:val="00BE5453"/>
    <w:rsid w:val="00BE740C"/>
    <w:rsid w:val="00BF050E"/>
    <w:rsid w:val="00BF4578"/>
    <w:rsid w:val="00BF6F31"/>
    <w:rsid w:val="00C016A1"/>
    <w:rsid w:val="00C06296"/>
    <w:rsid w:val="00C1655E"/>
    <w:rsid w:val="00C21B59"/>
    <w:rsid w:val="00C234B9"/>
    <w:rsid w:val="00C23C80"/>
    <w:rsid w:val="00C24F4A"/>
    <w:rsid w:val="00C26969"/>
    <w:rsid w:val="00C3150D"/>
    <w:rsid w:val="00C3336D"/>
    <w:rsid w:val="00C365D1"/>
    <w:rsid w:val="00C36FF3"/>
    <w:rsid w:val="00C4029A"/>
    <w:rsid w:val="00C40C57"/>
    <w:rsid w:val="00C414F7"/>
    <w:rsid w:val="00C432BA"/>
    <w:rsid w:val="00C44FE7"/>
    <w:rsid w:val="00C47118"/>
    <w:rsid w:val="00C47B85"/>
    <w:rsid w:val="00C533C7"/>
    <w:rsid w:val="00C63293"/>
    <w:rsid w:val="00C65FEF"/>
    <w:rsid w:val="00C84430"/>
    <w:rsid w:val="00C8487F"/>
    <w:rsid w:val="00C9268F"/>
    <w:rsid w:val="00C94FCB"/>
    <w:rsid w:val="00C959C7"/>
    <w:rsid w:val="00CA3807"/>
    <w:rsid w:val="00CA73A3"/>
    <w:rsid w:val="00CA7CD4"/>
    <w:rsid w:val="00CB5BFB"/>
    <w:rsid w:val="00CC47A6"/>
    <w:rsid w:val="00CE07E4"/>
    <w:rsid w:val="00CE1A2F"/>
    <w:rsid w:val="00CE1A85"/>
    <w:rsid w:val="00CE3897"/>
    <w:rsid w:val="00CE7B94"/>
    <w:rsid w:val="00CF20E4"/>
    <w:rsid w:val="00CF2DA6"/>
    <w:rsid w:val="00CF4DCA"/>
    <w:rsid w:val="00CF5395"/>
    <w:rsid w:val="00CF5AFD"/>
    <w:rsid w:val="00CF7291"/>
    <w:rsid w:val="00D0121D"/>
    <w:rsid w:val="00D05BEC"/>
    <w:rsid w:val="00D05D63"/>
    <w:rsid w:val="00D06F44"/>
    <w:rsid w:val="00D13A31"/>
    <w:rsid w:val="00D13E94"/>
    <w:rsid w:val="00D227C8"/>
    <w:rsid w:val="00D238D2"/>
    <w:rsid w:val="00D26A35"/>
    <w:rsid w:val="00D30C07"/>
    <w:rsid w:val="00D47208"/>
    <w:rsid w:val="00D4721F"/>
    <w:rsid w:val="00D508A4"/>
    <w:rsid w:val="00D54315"/>
    <w:rsid w:val="00D54906"/>
    <w:rsid w:val="00D573F2"/>
    <w:rsid w:val="00D61A50"/>
    <w:rsid w:val="00D67A03"/>
    <w:rsid w:val="00D80CB0"/>
    <w:rsid w:val="00D819B7"/>
    <w:rsid w:val="00D82D93"/>
    <w:rsid w:val="00D871C3"/>
    <w:rsid w:val="00D92CFD"/>
    <w:rsid w:val="00D96CA7"/>
    <w:rsid w:val="00D96F8B"/>
    <w:rsid w:val="00DA65A8"/>
    <w:rsid w:val="00DB0A4D"/>
    <w:rsid w:val="00DB115C"/>
    <w:rsid w:val="00DB67AB"/>
    <w:rsid w:val="00DC4616"/>
    <w:rsid w:val="00DD5D2E"/>
    <w:rsid w:val="00DD70C3"/>
    <w:rsid w:val="00DE1652"/>
    <w:rsid w:val="00DE17D4"/>
    <w:rsid w:val="00DE2C4F"/>
    <w:rsid w:val="00DE3070"/>
    <w:rsid w:val="00DF5A26"/>
    <w:rsid w:val="00DF6E5A"/>
    <w:rsid w:val="00E00F4D"/>
    <w:rsid w:val="00E01F71"/>
    <w:rsid w:val="00E02A33"/>
    <w:rsid w:val="00E0327A"/>
    <w:rsid w:val="00E0481C"/>
    <w:rsid w:val="00E05859"/>
    <w:rsid w:val="00E05C59"/>
    <w:rsid w:val="00E062B5"/>
    <w:rsid w:val="00E10D57"/>
    <w:rsid w:val="00E1233E"/>
    <w:rsid w:val="00E1246A"/>
    <w:rsid w:val="00E1577F"/>
    <w:rsid w:val="00E176C3"/>
    <w:rsid w:val="00E17F97"/>
    <w:rsid w:val="00E238AE"/>
    <w:rsid w:val="00E24741"/>
    <w:rsid w:val="00E27930"/>
    <w:rsid w:val="00E3295E"/>
    <w:rsid w:val="00E36F7E"/>
    <w:rsid w:val="00E44FA4"/>
    <w:rsid w:val="00E47231"/>
    <w:rsid w:val="00E50D95"/>
    <w:rsid w:val="00E53020"/>
    <w:rsid w:val="00E538D9"/>
    <w:rsid w:val="00E55A93"/>
    <w:rsid w:val="00E63AA0"/>
    <w:rsid w:val="00E7079E"/>
    <w:rsid w:val="00E71E7F"/>
    <w:rsid w:val="00E76DAD"/>
    <w:rsid w:val="00E83D4D"/>
    <w:rsid w:val="00E90C7A"/>
    <w:rsid w:val="00E93B7D"/>
    <w:rsid w:val="00E960B8"/>
    <w:rsid w:val="00EA37C0"/>
    <w:rsid w:val="00EA54AE"/>
    <w:rsid w:val="00EA7A13"/>
    <w:rsid w:val="00EB2B9E"/>
    <w:rsid w:val="00EB5B1C"/>
    <w:rsid w:val="00EC75F1"/>
    <w:rsid w:val="00ED2140"/>
    <w:rsid w:val="00ED29E4"/>
    <w:rsid w:val="00ED6401"/>
    <w:rsid w:val="00EE0599"/>
    <w:rsid w:val="00EE11A8"/>
    <w:rsid w:val="00EE20BA"/>
    <w:rsid w:val="00EE2623"/>
    <w:rsid w:val="00EE4454"/>
    <w:rsid w:val="00EF0079"/>
    <w:rsid w:val="00EF1374"/>
    <w:rsid w:val="00EF2714"/>
    <w:rsid w:val="00EF5DAD"/>
    <w:rsid w:val="00EF61A5"/>
    <w:rsid w:val="00F0291A"/>
    <w:rsid w:val="00F130AD"/>
    <w:rsid w:val="00F1368C"/>
    <w:rsid w:val="00F1541F"/>
    <w:rsid w:val="00F154EC"/>
    <w:rsid w:val="00F15FCB"/>
    <w:rsid w:val="00F2016D"/>
    <w:rsid w:val="00F205E4"/>
    <w:rsid w:val="00F21763"/>
    <w:rsid w:val="00F32F33"/>
    <w:rsid w:val="00F37A6B"/>
    <w:rsid w:val="00F425EE"/>
    <w:rsid w:val="00F42BD7"/>
    <w:rsid w:val="00F509FA"/>
    <w:rsid w:val="00F513B9"/>
    <w:rsid w:val="00F5286B"/>
    <w:rsid w:val="00F62B32"/>
    <w:rsid w:val="00F641E5"/>
    <w:rsid w:val="00F66AFE"/>
    <w:rsid w:val="00F72A8A"/>
    <w:rsid w:val="00F737E1"/>
    <w:rsid w:val="00F7761F"/>
    <w:rsid w:val="00F86E34"/>
    <w:rsid w:val="00F92550"/>
    <w:rsid w:val="00F934D7"/>
    <w:rsid w:val="00F94B2D"/>
    <w:rsid w:val="00F977CC"/>
    <w:rsid w:val="00FA14B9"/>
    <w:rsid w:val="00FA292D"/>
    <w:rsid w:val="00FB5272"/>
    <w:rsid w:val="00FB624F"/>
    <w:rsid w:val="00FC11B7"/>
    <w:rsid w:val="00FC392C"/>
    <w:rsid w:val="00FC542A"/>
    <w:rsid w:val="00FC7AD7"/>
    <w:rsid w:val="00FE0837"/>
    <w:rsid w:val="00FE40E8"/>
    <w:rsid w:val="00FF27F4"/>
    <w:rsid w:val="00FF4AD1"/>
    <w:rsid w:val="00FF62B5"/>
    <w:rsid w:val="03FDB87F"/>
    <w:rsid w:val="047CF54C"/>
    <w:rsid w:val="065299FF"/>
    <w:rsid w:val="090E50F9"/>
    <w:rsid w:val="09B97931"/>
    <w:rsid w:val="09DDDE78"/>
    <w:rsid w:val="0C45E3E9"/>
    <w:rsid w:val="0CB1CB31"/>
    <w:rsid w:val="0E0E189E"/>
    <w:rsid w:val="0F241602"/>
    <w:rsid w:val="1191D914"/>
    <w:rsid w:val="12EEC2AD"/>
    <w:rsid w:val="13BA1808"/>
    <w:rsid w:val="14217957"/>
    <w:rsid w:val="145BE97F"/>
    <w:rsid w:val="154A91C7"/>
    <w:rsid w:val="17FB7368"/>
    <w:rsid w:val="1CB6914C"/>
    <w:rsid w:val="1E037A06"/>
    <w:rsid w:val="1E9D566D"/>
    <w:rsid w:val="23159B40"/>
    <w:rsid w:val="23A5A2F6"/>
    <w:rsid w:val="240BB529"/>
    <w:rsid w:val="246F72B0"/>
    <w:rsid w:val="257D0CC2"/>
    <w:rsid w:val="2737B041"/>
    <w:rsid w:val="290D26E7"/>
    <w:rsid w:val="2A11C899"/>
    <w:rsid w:val="2D96D9CA"/>
    <w:rsid w:val="2E8712A7"/>
    <w:rsid w:val="3010FD44"/>
    <w:rsid w:val="33571240"/>
    <w:rsid w:val="3364196F"/>
    <w:rsid w:val="34B79191"/>
    <w:rsid w:val="34CB1B02"/>
    <w:rsid w:val="37A94E1F"/>
    <w:rsid w:val="3911D0F3"/>
    <w:rsid w:val="3A46B00C"/>
    <w:rsid w:val="3BA6FBAF"/>
    <w:rsid w:val="3BD665EB"/>
    <w:rsid w:val="3BE8BCC5"/>
    <w:rsid w:val="3CF17103"/>
    <w:rsid w:val="45390F31"/>
    <w:rsid w:val="454A7D45"/>
    <w:rsid w:val="45CB2444"/>
    <w:rsid w:val="52019147"/>
    <w:rsid w:val="5367A514"/>
    <w:rsid w:val="554A3C6B"/>
    <w:rsid w:val="55FCBF04"/>
    <w:rsid w:val="578F04D0"/>
    <w:rsid w:val="5871BE69"/>
    <w:rsid w:val="5AA1E701"/>
    <w:rsid w:val="5B0B7BA7"/>
    <w:rsid w:val="5B5C55A7"/>
    <w:rsid w:val="5CD3420B"/>
    <w:rsid w:val="5EE1B1C4"/>
    <w:rsid w:val="5F3644E9"/>
    <w:rsid w:val="6056A1AC"/>
    <w:rsid w:val="64D6BFE3"/>
    <w:rsid w:val="6592EBB3"/>
    <w:rsid w:val="6A771AA1"/>
    <w:rsid w:val="6B5EDF74"/>
    <w:rsid w:val="6E9A5772"/>
    <w:rsid w:val="6F2C1F2A"/>
    <w:rsid w:val="7070A378"/>
    <w:rsid w:val="73128179"/>
    <w:rsid w:val="738B8858"/>
    <w:rsid w:val="762D1A4E"/>
    <w:rsid w:val="76C3DE80"/>
    <w:rsid w:val="77ADCDB6"/>
    <w:rsid w:val="7EEEEF0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0B0F0"/>
  <w15:docId w15:val="{ACC7B444-FD5D-46E7-BA9E-20B4207E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AD0"/>
    <w:rPr>
      <w:sz w:val="24"/>
      <w:szCs w:val="24"/>
    </w:rPr>
  </w:style>
  <w:style w:type="paragraph" w:styleId="Ttulo1">
    <w:name w:val="heading 1"/>
    <w:basedOn w:val="Normal"/>
    <w:next w:val="Normal"/>
    <w:link w:val="Ttulo1Car"/>
    <w:uiPriority w:val="9"/>
    <w:qFormat/>
    <w:rsid w:val="00BC7297"/>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unhideWhenUsed/>
    <w:qFormat/>
    <w:rsid w:val="00BC7297"/>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BC7297"/>
    <w:pPr>
      <w:keepNext/>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BC7297"/>
    <w:pPr>
      <w:keepNext/>
      <w:spacing w:before="240" w:after="60"/>
      <w:outlineLvl w:val="3"/>
    </w:pPr>
    <w:rPr>
      <w:rFonts w:cstheme="majorBidi"/>
      <w:b/>
      <w:bCs/>
      <w:sz w:val="28"/>
      <w:szCs w:val="28"/>
    </w:rPr>
  </w:style>
  <w:style w:type="paragraph" w:styleId="Ttulo5">
    <w:name w:val="heading 5"/>
    <w:basedOn w:val="Normal"/>
    <w:next w:val="Normal"/>
    <w:link w:val="Ttulo5Car"/>
    <w:uiPriority w:val="9"/>
    <w:semiHidden/>
    <w:unhideWhenUsed/>
    <w:qFormat/>
    <w:rsid w:val="00BC7297"/>
    <w:pPr>
      <w:spacing w:before="240" w:after="60"/>
      <w:outlineLvl w:val="4"/>
    </w:pPr>
    <w:rPr>
      <w:rFonts w:cstheme="majorBidi"/>
      <w:b/>
      <w:bCs/>
      <w:i/>
      <w:iCs/>
      <w:sz w:val="26"/>
      <w:szCs w:val="26"/>
    </w:rPr>
  </w:style>
  <w:style w:type="paragraph" w:styleId="Ttulo6">
    <w:name w:val="heading 6"/>
    <w:basedOn w:val="Normal"/>
    <w:next w:val="Normal"/>
    <w:link w:val="Ttulo6Car"/>
    <w:uiPriority w:val="9"/>
    <w:semiHidden/>
    <w:unhideWhenUsed/>
    <w:qFormat/>
    <w:rsid w:val="00BC7297"/>
    <w:pPr>
      <w:spacing w:before="240" w:after="60"/>
      <w:outlineLvl w:val="5"/>
    </w:pPr>
    <w:rPr>
      <w:rFonts w:cstheme="majorBidi"/>
      <w:b/>
      <w:bCs/>
      <w:sz w:val="22"/>
      <w:szCs w:val="22"/>
    </w:rPr>
  </w:style>
  <w:style w:type="paragraph" w:styleId="Ttulo7">
    <w:name w:val="heading 7"/>
    <w:basedOn w:val="Normal"/>
    <w:next w:val="Normal"/>
    <w:link w:val="Ttulo7Car"/>
    <w:uiPriority w:val="9"/>
    <w:semiHidden/>
    <w:unhideWhenUsed/>
    <w:qFormat/>
    <w:rsid w:val="00BC7297"/>
    <w:pPr>
      <w:spacing w:before="240" w:after="60"/>
      <w:outlineLvl w:val="6"/>
    </w:pPr>
    <w:rPr>
      <w:rFonts w:cstheme="majorBidi"/>
    </w:rPr>
  </w:style>
  <w:style w:type="paragraph" w:styleId="Ttulo8">
    <w:name w:val="heading 8"/>
    <w:basedOn w:val="Normal"/>
    <w:next w:val="Normal"/>
    <w:link w:val="Ttulo8Car"/>
    <w:uiPriority w:val="9"/>
    <w:semiHidden/>
    <w:unhideWhenUsed/>
    <w:qFormat/>
    <w:rsid w:val="00BC7297"/>
    <w:pPr>
      <w:spacing w:before="240" w:after="60"/>
      <w:outlineLvl w:val="7"/>
    </w:pPr>
    <w:rPr>
      <w:rFonts w:cstheme="majorBidi"/>
      <w:i/>
      <w:iCs/>
    </w:rPr>
  </w:style>
  <w:style w:type="paragraph" w:styleId="Ttulo9">
    <w:name w:val="heading 9"/>
    <w:basedOn w:val="Normal"/>
    <w:next w:val="Normal"/>
    <w:link w:val="Ttulo9Car"/>
    <w:uiPriority w:val="9"/>
    <w:semiHidden/>
    <w:unhideWhenUsed/>
    <w:qFormat/>
    <w:rsid w:val="00BC7297"/>
    <w:p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uiPriority w:val="99"/>
    <w:pPr>
      <w:tabs>
        <w:tab w:val="center" w:pos="4252"/>
        <w:tab w:val="right" w:pos="8504"/>
      </w:tabs>
    </w:pPr>
  </w:style>
  <w:style w:type="paragraph" w:styleId="Piedepgina">
    <w:name w:val="footer"/>
    <w:basedOn w:val="Standard"/>
    <w:uiPriority w:val="99"/>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uiPriority w:val="99"/>
  </w:style>
  <w:style w:type="character" w:customStyle="1" w:styleId="apple-converted-space">
    <w:name w:val="apple-converted-space"/>
    <w:basedOn w:val="Fuentedeprrafopredeter"/>
  </w:style>
  <w:style w:type="numbering" w:customStyle="1" w:styleId="Sinlista1">
    <w:name w:val="Sin lista1"/>
    <w:basedOn w:val="Sinlista"/>
    <w:pPr>
      <w:numPr>
        <w:numId w:val="1"/>
      </w:numPr>
    </w:pPr>
  </w:style>
  <w:style w:type="character" w:styleId="Hipervnculo">
    <w:name w:val="Hyperlink"/>
    <w:basedOn w:val="Fuentedeprrafopredeter"/>
    <w:uiPriority w:val="99"/>
    <w:unhideWhenUsed/>
    <w:rsid w:val="00193EEA"/>
    <w:rPr>
      <w:color w:val="0563C1" w:themeColor="hyperlink"/>
      <w:u w:val="single"/>
    </w:rPr>
  </w:style>
  <w:style w:type="character" w:styleId="Mencinsinresolver">
    <w:name w:val="Unresolved Mention"/>
    <w:basedOn w:val="Fuentedeprrafopredeter"/>
    <w:uiPriority w:val="99"/>
    <w:semiHidden/>
    <w:unhideWhenUsed/>
    <w:rsid w:val="00193EEA"/>
    <w:rPr>
      <w:color w:val="605E5C"/>
      <w:shd w:val="clear" w:color="auto" w:fill="E1DFDD"/>
    </w:rPr>
  </w:style>
  <w:style w:type="character" w:customStyle="1" w:styleId="Ttulo1Car">
    <w:name w:val="Título 1 Car"/>
    <w:basedOn w:val="Fuentedeprrafopredeter"/>
    <w:link w:val="Ttulo1"/>
    <w:uiPriority w:val="9"/>
    <w:rsid w:val="00BC7297"/>
    <w:rPr>
      <w:rFonts w:asciiTheme="majorHAnsi" w:eastAsiaTheme="majorEastAsia" w:hAnsiTheme="majorHAnsi" w:cstheme="majorBidi"/>
      <w:b/>
      <w:bCs/>
      <w:kern w:val="32"/>
      <w:sz w:val="32"/>
      <w:szCs w:val="32"/>
    </w:rPr>
  </w:style>
  <w:style w:type="paragraph" w:styleId="Prrafodelista">
    <w:name w:val="List Paragraph"/>
    <w:basedOn w:val="Normal"/>
    <w:uiPriority w:val="34"/>
    <w:qFormat/>
    <w:rsid w:val="00BC7297"/>
    <w:pPr>
      <w:ind w:left="720"/>
      <w:contextualSpacing/>
    </w:pPr>
  </w:style>
  <w:style w:type="paragraph" w:customStyle="1" w:styleId="Footnote">
    <w:name w:val="Footnote"/>
    <w:basedOn w:val="Standard"/>
    <w:rsid w:val="00EF2714"/>
    <w:rPr>
      <w:rFonts w:ascii="Times New Roman" w:eastAsia="Times New Roman" w:hAnsi="Times New Roman"/>
      <w:kern w:val="3"/>
      <w:sz w:val="20"/>
      <w:szCs w:val="20"/>
      <w:lang w:val="es-ES" w:eastAsia="zh-CN" w:bidi="hi-IN"/>
    </w:rPr>
  </w:style>
  <w:style w:type="character" w:customStyle="1" w:styleId="FootnoteSymbol">
    <w:name w:val="Footnote Symbol"/>
    <w:basedOn w:val="Fuentedeprrafopredeter"/>
    <w:rsid w:val="00EF2714"/>
    <w:rPr>
      <w:position w:val="0"/>
      <w:vertAlign w:val="superscript"/>
    </w:rPr>
  </w:style>
  <w:style w:type="character" w:styleId="Refdenotaalpie">
    <w:name w:val="footnote reference"/>
    <w:basedOn w:val="Fuentedeprrafopredeter"/>
    <w:uiPriority w:val="99"/>
    <w:semiHidden/>
    <w:unhideWhenUsed/>
    <w:rsid w:val="00EF2714"/>
    <w:rPr>
      <w:vertAlign w:val="superscript"/>
    </w:rPr>
  </w:style>
  <w:style w:type="paragraph" w:styleId="Textonotapie">
    <w:name w:val="footnote text"/>
    <w:basedOn w:val="Normal"/>
    <w:link w:val="TextonotapieCar"/>
    <w:uiPriority w:val="99"/>
    <w:semiHidden/>
    <w:unhideWhenUsed/>
    <w:rsid w:val="00EF2714"/>
    <w:rPr>
      <w:sz w:val="20"/>
      <w:szCs w:val="20"/>
    </w:rPr>
  </w:style>
  <w:style w:type="character" w:customStyle="1" w:styleId="TextonotapieCar">
    <w:name w:val="Texto nota pie Car"/>
    <w:basedOn w:val="Fuentedeprrafopredeter"/>
    <w:link w:val="Textonotapie"/>
    <w:uiPriority w:val="99"/>
    <w:semiHidden/>
    <w:rsid w:val="00EF2714"/>
    <w:rPr>
      <w:sz w:val="20"/>
      <w:szCs w:val="20"/>
    </w:rPr>
  </w:style>
  <w:style w:type="character" w:customStyle="1" w:styleId="Ttulo2Car">
    <w:name w:val="Título 2 Car"/>
    <w:basedOn w:val="Fuentedeprrafopredeter"/>
    <w:link w:val="Ttulo2"/>
    <w:uiPriority w:val="9"/>
    <w:rsid w:val="00BC7297"/>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BC7297"/>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BC7297"/>
    <w:rPr>
      <w:rFonts w:cstheme="majorBidi"/>
      <w:b/>
      <w:bCs/>
      <w:sz w:val="28"/>
      <w:szCs w:val="28"/>
    </w:rPr>
  </w:style>
  <w:style w:type="character" w:customStyle="1" w:styleId="Ttulo5Car">
    <w:name w:val="Título 5 Car"/>
    <w:basedOn w:val="Fuentedeprrafopredeter"/>
    <w:link w:val="Ttulo5"/>
    <w:uiPriority w:val="9"/>
    <w:semiHidden/>
    <w:rsid w:val="00BC7297"/>
    <w:rPr>
      <w:rFonts w:cstheme="majorBidi"/>
      <w:b/>
      <w:bCs/>
      <w:i/>
      <w:iCs/>
      <w:sz w:val="26"/>
      <w:szCs w:val="26"/>
    </w:rPr>
  </w:style>
  <w:style w:type="character" w:customStyle="1" w:styleId="Ttulo6Car">
    <w:name w:val="Título 6 Car"/>
    <w:basedOn w:val="Fuentedeprrafopredeter"/>
    <w:link w:val="Ttulo6"/>
    <w:uiPriority w:val="9"/>
    <w:semiHidden/>
    <w:rsid w:val="00BC7297"/>
    <w:rPr>
      <w:rFonts w:cstheme="majorBidi"/>
      <w:b/>
      <w:bCs/>
    </w:rPr>
  </w:style>
  <w:style w:type="character" w:customStyle="1" w:styleId="Ttulo7Car">
    <w:name w:val="Título 7 Car"/>
    <w:basedOn w:val="Fuentedeprrafopredeter"/>
    <w:link w:val="Ttulo7"/>
    <w:uiPriority w:val="9"/>
    <w:semiHidden/>
    <w:rsid w:val="00BC7297"/>
    <w:rPr>
      <w:rFonts w:cstheme="majorBidi"/>
      <w:sz w:val="24"/>
      <w:szCs w:val="24"/>
    </w:rPr>
  </w:style>
  <w:style w:type="character" w:customStyle="1" w:styleId="Ttulo8Car">
    <w:name w:val="Título 8 Car"/>
    <w:basedOn w:val="Fuentedeprrafopredeter"/>
    <w:link w:val="Ttulo8"/>
    <w:uiPriority w:val="9"/>
    <w:semiHidden/>
    <w:rsid w:val="00BC7297"/>
    <w:rPr>
      <w:rFonts w:cstheme="majorBidi"/>
      <w:i/>
      <w:iCs/>
      <w:sz w:val="24"/>
      <w:szCs w:val="24"/>
    </w:rPr>
  </w:style>
  <w:style w:type="character" w:customStyle="1" w:styleId="Ttulo9Car">
    <w:name w:val="Título 9 Car"/>
    <w:basedOn w:val="Fuentedeprrafopredeter"/>
    <w:link w:val="Ttulo9"/>
    <w:uiPriority w:val="9"/>
    <w:semiHidden/>
    <w:rsid w:val="00BC7297"/>
    <w:rPr>
      <w:rFonts w:asciiTheme="majorHAnsi" w:eastAsiaTheme="majorEastAsia" w:hAnsiTheme="majorHAnsi" w:cstheme="majorBidi"/>
    </w:rPr>
  </w:style>
  <w:style w:type="paragraph" w:styleId="Ttulo">
    <w:name w:val="Title"/>
    <w:basedOn w:val="Normal"/>
    <w:next w:val="Normal"/>
    <w:link w:val="TtuloCar"/>
    <w:uiPriority w:val="10"/>
    <w:qFormat/>
    <w:rsid w:val="00BC7297"/>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uiPriority w:val="10"/>
    <w:rsid w:val="00BC7297"/>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BC7297"/>
    <w:pPr>
      <w:spacing w:after="60"/>
      <w:jc w:val="center"/>
      <w:outlineLvl w:val="1"/>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BC7297"/>
    <w:rPr>
      <w:rFonts w:asciiTheme="majorHAnsi" w:eastAsiaTheme="majorEastAsia" w:hAnsiTheme="majorHAnsi" w:cstheme="majorBidi"/>
      <w:sz w:val="24"/>
      <w:szCs w:val="24"/>
    </w:rPr>
  </w:style>
  <w:style w:type="paragraph" w:styleId="Cita">
    <w:name w:val="Quote"/>
    <w:basedOn w:val="Normal"/>
    <w:next w:val="Normal"/>
    <w:link w:val="CitaCar"/>
    <w:uiPriority w:val="29"/>
    <w:qFormat/>
    <w:rsid w:val="00BC7297"/>
    <w:rPr>
      <w:rFonts w:cstheme="minorBidi"/>
      <w:i/>
    </w:rPr>
  </w:style>
  <w:style w:type="character" w:customStyle="1" w:styleId="CitaCar">
    <w:name w:val="Cita Car"/>
    <w:basedOn w:val="Fuentedeprrafopredeter"/>
    <w:link w:val="Cita"/>
    <w:uiPriority w:val="29"/>
    <w:rsid w:val="00BC7297"/>
    <w:rPr>
      <w:rFonts w:cstheme="minorBidi"/>
      <w:i/>
      <w:sz w:val="24"/>
      <w:szCs w:val="24"/>
    </w:rPr>
  </w:style>
  <w:style w:type="character" w:styleId="nfasisintenso">
    <w:name w:val="Intense Emphasis"/>
    <w:basedOn w:val="Fuentedeprrafopredeter"/>
    <w:uiPriority w:val="21"/>
    <w:qFormat/>
    <w:rsid w:val="00BC7297"/>
    <w:rPr>
      <w:b/>
      <w:i/>
      <w:sz w:val="24"/>
      <w:szCs w:val="24"/>
      <w:u w:val="single"/>
    </w:rPr>
  </w:style>
  <w:style w:type="paragraph" w:styleId="Citadestacada">
    <w:name w:val="Intense Quote"/>
    <w:basedOn w:val="Normal"/>
    <w:next w:val="Normal"/>
    <w:link w:val="CitadestacadaCar"/>
    <w:uiPriority w:val="30"/>
    <w:qFormat/>
    <w:rsid w:val="00BC7297"/>
    <w:pPr>
      <w:ind w:left="720" w:right="720"/>
    </w:pPr>
    <w:rPr>
      <w:rFonts w:cstheme="minorBidi"/>
      <w:b/>
      <w:i/>
      <w:szCs w:val="22"/>
    </w:rPr>
  </w:style>
  <w:style w:type="character" w:customStyle="1" w:styleId="CitadestacadaCar">
    <w:name w:val="Cita destacada Car"/>
    <w:basedOn w:val="Fuentedeprrafopredeter"/>
    <w:link w:val="Citadestacada"/>
    <w:uiPriority w:val="30"/>
    <w:rsid w:val="00BC7297"/>
    <w:rPr>
      <w:rFonts w:cstheme="minorBidi"/>
      <w:b/>
      <w:i/>
      <w:sz w:val="24"/>
    </w:rPr>
  </w:style>
  <w:style w:type="character" w:styleId="Referenciaintensa">
    <w:name w:val="Intense Reference"/>
    <w:basedOn w:val="Fuentedeprrafopredeter"/>
    <w:uiPriority w:val="32"/>
    <w:qFormat/>
    <w:rsid w:val="00BC7297"/>
    <w:rPr>
      <w:b/>
      <w:sz w:val="24"/>
      <w:u w:val="single"/>
    </w:rPr>
  </w:style>
  <w:style w:type="paragraph" w:customStyle="1" w:styleId="Default">
    <w:name w:val="Default"/>
    <w:rsid w:val="00DE17D4"/>
    <w:rPr>
      <w:rFonts w:ascii="Arial" w:eastAsia="Arial" w:hAnsi="Arial" w:cs="Arial"/>
      <w:color w:val="000000"/>
      <w:kern w:val="2"/>
      <w:lang w:val="es-ES" w:eastAsia="zh-CN" w:bidi="hi-IN"/>
    </w:rPr>
  </w:style>
  <w:style w:type="paragraph" w:styleId="NormalWeb">
    <w:name w:val="Normal (Web)"/>
    <w:basedOn w:val="Normal"/>
    <w:uiPriority w:val="99"/>
    <w:unhideWhenUsed/>
    <w:rsid w:val="00DE17D4"/>
    <w:pPr>
      <w:spacing w:after="160" w:line="259" w:lineRule="auto"/>
    </w:pPr>
    <w:rPr>
      <w:rFonts w:ascii="Times New Roman" w:eastAsiaTheme="minorHAnsi" w:hAnsi="Times New Roman"/>
      <w:kern w:val="2"/>
      <w14:ligatures w14:val="standardContextual"/>
    </w:rPr>
  </w:style>
  <w:style w:type="character" w:styleId="Fuerte">
    <w:name w:val="Strong"/>
    <w:basedOn w:val="Fuentedeprrafopredeter"/>
    <w:uiPriority w:val="22"/>
    <w:qFormat/>
    <w:rsid w:val="00BC7297"/>
    <w:rPr>
      <w:b/>
      <w:bCs/>
    </w:rPr>
  </w:style>
  <w:style w:type="character" w:styleId="Refdecomentario">
    <w:name w:val="annotation reference"/>
    <w:basedOn w:val="Fuentedeprrafopredeter"/>
    <w:uiPriority w:val="99"/>
    <w:semiHidden/>
    <w:unhideWhenUsed/>
    <w:rsid w:val="00DE17D4"/>
    <w:rPr>
      <w:sz w:val="16"/>
      <w:szCs w:val="16"/>
    </w:rPr>
  </w:style>
  <w:style w:type="paragraph" w:styleId="Textocomentario">
    <w:name w:val="annotation text"/>
    <w:basedOn w:val="Normal"/>
    <w:link w:val="TextocomentarioCar"/>
    <w:uiPriority w:val="99"/>
    <w:unhideWhenUsed/>
    <w:rsid w:val="00DE17D4"/>
    <w:pPr>
      <w:spacing w:after="160"/>
    </w:pPr>
    <w:rPr>
      <w:rFonts w:eastAsiaTheme="minorHAnsi" w:cstheme="minorBidi"/>
      <w:kern w:val="2"/>
      <w:sz w:val="20"/>
      <w:szCs w:val="20"/>
      <w14:ligatures w14:val="standardContextual"/>
    </w:rPr>
  </w:style>
  <w:style w:type="character" w:customStyle="1" w:styleId="TextocomentarioCar">
    <w:name w:val="Texto comentario Car"/>
    <w:basedOn w:val="Fuentedeprrafopredeter"/>
    <w:link w:val="Textocomentario"/>
    <w:uiPriority w:val="99"/>
    <w:rsid w:val="00DE17D4"/>
    <w:rPr>
      <w:rFonts w:asciiTheme="minorHAnsi" w:eastAsiaTheme="minorHAnsi" w:hAnsiTheme="minorHAnsi" w:cstheme="minorBidi"/>
      <w:kern w:val="2"/>
      <w:sz w:val="20"/>
      <w:szCs w:val="20"/>
      <w14:ligatures w14:val="standardContextual"/>
    </w:rPr>
  </w:style>
  <w:style w:type="paragraph" w:customStyle="1" w:styleId="pf0">
    <w:name w:val="pf0"/>
    <w:basedOn w:val="Normal"/>
    <w:rsid w:val="00DE17D4"/>
    <w:pPr>
      <w:spacing w:before="100" w:beforeAutospacing="1" w:after="100" w:afterAutospacing="1"/>
    </w:pPr>
    <w:rPr>
      <w:rFonts w:ascii="Times New Roman" w:eastAsia="Times New Roman" w:hAnsi="Times New Roman"/>
      <w:lang w:val="es-ES" w:eastAsia="es-ES"/>
    </w:rPr>
  </w:style>
  <w:style w:type="character" w:customStyle="1" w:styleId="cf01">
    <w:name w:val="cf01"/>
    <w:basedOn w:val="Fuentedeprrafopredeter"/>
    <w:rsid w:val="00DE17D4"/>
    <w:rPr>
      <w:rFonts w:ascii="Segoe UI" w:hAnsi="Segoe UI" w:cs="Segoe UI" w:hint="default"/>
      <w:sz w:val="18"/>
      <w:szCs w:val="18"/>
    </w:rPr>
  </w:style>
  <w:style w:type="character" w:customStyle="1" w:styleId="cf11">
    <w:name w:val="cf11"/>
    <w:basedOn w:val="Fuentedeprrafopredeter"/>
    <w:rsid w:val="00DE17D4"/>
    <w:rPr>
      <w:rFonts w:ascii="Segoe UI" w:hAnsi="Segoe UI" w:cs="Segoe UI" w:hint="default"/>
      <w:sz w:val="18"/>
      <w:szCs w:val="18"/>
      <w:shd w:val="clear" w:color="auto" w:fill="FFFF00"/>
    </w:rPr>
  </w:style>
  <w:style w:type="character" w:customStyle="1" w:styleId="cf31">
    <w:name w:val="cf31"/>
    <w:basedOn w:val="Fuentedeprrafopredeter"/>
    <w:rsid w:val="00DE17D4"/>
    <w:rPr>
      <w:rFonts w:ascii="Segoe UI" w:hAnsi="Segoe UI" w:cs="Segoe UI" w:hint="default"/>
      <w:color w:val="FF0000"/>
      <w:sz w:val="18"/>
      <w:szCs w:val="18"/>
      <w:shd w:val="clear" w:color="auto" w:fill="FFFF00"/>
    </w:rPr>
  </w:style>
  <w:style w:type="table" w:styleId="Tablaconcuadrcula">
    <w:name w:val="Table Grid"/>
    <w:basedOn w:val="Tablanormal"/>
    <w:uiPriority w:val="59"/>
    <w:rsid w:val="00DE17D4"/>
    <w:rPr>
      <w:rFonts w:eastAsiaTheme="minorHAnsi" w:cstheme="minorBidi"/>
      <w:kern w:val="2"/>
      <w:lang w:val="es-ES"/>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untodelcomentario">
    <w:name w:val="annotation subject"/>
    <w:basedOn w:val="Textocomentario"/>
    <w:next w:val="Textocomentario"/>
    <w:link w:val="AsuntodelcomentarioCar"/>
    <w:uiPriority w:val="99"/>
    <w:semiHidden/>
    <w:unhideWhenUsed/>
    <w:rsid w:val="00DE17D4"/>
    <w:rPr>
      <w:b/>
      <w:bCs/>
    </w:rPr>
  </w:style>
  <w:style w:type="character" w:customStyle="1" w:styleId="AsuntodelcomentarioCar">
    <w:name w:val="Asunto del comentario Car"/>
    <w:basedOn w:val="TextocomentarioCar"/>
    <w:link w:val="Asuntodelcomentario"/>
    <w:uiPriority w:val="99"/>
    <w:semiHidden/>
    <w:rsid w:val="00DE17D4"/>
    <w:rPr>
      <w:rFonts w:asciiTheme="minorHAnsi" w:eastAsiaTheme="minorHAnsi" w:hAnsiTheme="minorHAnsi" w:cstheme="minorBidi"/>
      <w:b/>
      <w:bCs/>
      <w:kern w:val="2"/>
      <w:sz w:val="20"/>
      <w:szCs w:val="20"/>
      <w14:ligatures w14:val="standardContextual"/>
    </w:rPr>
  </w:style>
  <w:style w:type="character" w:styleId="nfasis">
    <w:name w:val="Emphasis"/>
    <w:basedOn w:val="Fuentedeprrafopredeter"/>
    <w:uiPriority w:val="20"/>
    <w:qFormat/>
    <w:rsid w:val="00BC7297"/>
    <w:rPr>
      <w:rFonts w:asciiTheme="minorHAnsi" w:hAnsiTheme="minorHAnsi"/>
      <w:b/>
      <w:i/>
      <w:iCs/>
    </w:rPr>
  </w:style>
  <w:style w:type="paragraph" w:styleId="Sinespaciado">
    <w:name w:val="No Spacing"/>
    <w:basedOn w:val="Normal"/>
    <w:uiPriority w:val="1"/>
    <w:qFormat/>
    <w:rsid w:val="00BC7297"/>
    <w:rPr>
      <w:szCs w:val="32"/>
    </w:rPr>
  </w:style>
  <w:style w:type="character" w:styleId="nfasissutil">
    <w:name w:val="Subtle Emphasis"/>
    <w:uiPriority w:val="19"/>
    <w:qFormat/>
    <w:rsid w:val="00BC7297"/>
    <w:rPr>
      <w:i/>
      <w:color w:val="5A5A5A" w:themeColor="text1" w:themeTint="A5"/>
    </w:rPr>
  </w:style>
  <w:style w:type="character" w:styleId="Referenciasutil">
    <w:name w:val="Subtle Reference"/>
    <w:basedOn w:val="Fuentedeprrafopredeter"/>
    <w:uiPriority w:val="31"/>
    <w:qFormat/>
    <w:rsid w:val="00BC7297"/>
    <w:rPr>
      <w:sz w:val="24"/>
      <w:szCs w:val="24"/>
      <w:u w:val="single"/>
    </w:rPr>
  </w:style>
  <w:style w:type="character" w:styleId="Ttulodellibro">
    <w:name w:val="Book Title"/>
    <w:basedOn w:val="Fuentedeprrafopredeter"/>
    <w:uiPriority w:val="33"/>
    <w:qFormat/>
    <w:rsid w:val="00BC7297"/>
    <w:rPr>
      <w:rFonts w:asciiTheme="majorHAnsi" w:eastAsiaTheme="majorEastAsia" w:hAnsiTheme="majorHAnsi"/>
      <w:b/>
      <w:i/>
      <w:sz w:val="24"/>
      <w:szCs w:val="24"/>
    </w:rPr>
  </w:style>
  <w:style w:type="paragraph" w:styleId="TtuloTDC">
    <w:name w:val="TOC Heading"/>
    <w:basedOn w:val="Ttulo1"/>
    <w:next w:val="Normal"/>
    <w:uiPriority w:val="39"/>
    <w:unhideWhenUsed/>
    <w:qFormat/>
    <w:rsid w:val="00BC7297"/>
    <w:pPr>
      <w:outlineLvl w:val="9"/>
    </w:pPr>
    <w:rPr>
      <w:rFonts w:cs="Times New Roman"/>
    </w:rPr>
  </w:style>
  <w:style w:type="paragraph" w:styleId="TDC1">
    <w:name w:val="toc 1"/>
    <w:basedOn w:val="Normal"/>
    <w:next w:val="Normal"/>
    <w:autoRedefine/>
    <w:uiPriority w:val="39"/>
    <w:unhideWhenUsed/>
    <w:rsid w:val="00BC7297"/>
    <w:pPr>
      <w:spacing w:after="100"/>
    </w:pPr>
  </w:style>
  <w:style w:type="paragraph" w:styleId="TDC2">
    <w:name w:val="toc 2"/>
    <w:basedOn w:val="Normal"/>
    <w:next w:val="Normal"/>
    <w:autoRedefine/>
    <w:uiPriority w:val="39"/>
    <w:unhideWhenUsed/>
    <w:rsid w:val="00BC729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9AEE91C5013974FB5261DFEB088D7F6" ma:contentTypeVersion="4" ma:contentTypeDescription="Crear nuevo documento." ma:contentTypeScope="" ma:versionID="743df1bd8a3bc328a83c7ca941e4c535">
  <xsd:schema xmlns:xsd="http://www.w3.org/2001/XMLSchema" xmlns:xs="http://www.w3.org/2001/XMLSchema" xmlns:p="http://schemas.microsoft.com/office/2006/metadata/properties" xmlns:ns2="2f52d505-d2d7-47e7-88dd-cddeb333b7ab" targetNamespace="http://schemas.microsoft.com/office/2006/metadata/properties" ma:root="true" ma:fieldsID="71f6d2872aa3210f57d2ad1925d2df65" ns2:_="">
    <xsd:import namespace="2f52d505-d2d7-47e7-88dd-cddeb333b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2d505-d2d7-47e7-88dd-cddeb333b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85C77-5E63-4865-AD8C-CEF04FCE0300}">
  <ds:schemaRef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elements/1.1/"/>
    <ds:schemaRef ds:uri="2f52d505-d2d7-47e7-88dd-cddeb333b7ab"/>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6D96B3CA-60D0-4AB2-8BBA-D569E012D761}">
  <ds:schemaRefs>
    <ds:schemaRef ds:uri="http://schemas.microsoft.com/sharepoint/v3/contenttype/forms"/>
  </ds:schemaRefs>
</ds:datastoreItem>
</file>

<file path=customXml/itemProps3.xml><?xml version="1.0" encoding="utf-8"?>
<ds:datastoreItem xmlns:ds="http://schemas.openxmlformats.org/officeDocument/2006/customXml" ds:itemID="{0FFC0D0F-429A-4399-984F-0EDAAB0C6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2d505-d2d7-47e7-88dd-cddeb333b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6F8FB1-178C-4D0C-8419-B9E4162A7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39</Pages>
  <Words>13818</Words>
  <Characters>76004</Characters>
  <Application>Microsoft Office Word</Application>
  <DocSecurity>0</DocSecurity>
  <Lines>633</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89643</CharactersWithSpaces>
  <SharedDoc>false</SharedDoc>
  <HLinks>
    <vt:vector size="420" baseType="variant">
      <vt:variant>
        <vt:i4>1900599</vt:i4>
      </vt:variant>
      <vt:variant>
        <vt:i4>416</vt:i4>
      </vt:variant>
      <vt:variant>
        <vt:i4>0</vt:i4>
      </vt:variant>
      <vt:variant>
        <vt:i4>5</vt:i4>
      </vt:variant>
      <vt:variant>
        <vt:lpwstr/>
      </vt:variant>
      <vt:variant>
        <vt:lpwstr>_Toc223678166</vt:lpwstr>
      </vt:variant>
      <vt:variant>
        <vt:i4>1900599</vt:i4>
      </vt:variant>
      <vt:variant>
        <vt:i4>410</vt:i4>
      </vt:variant>
      <vt:variant>
        <vt:i4>0</vt:i4>
      </vt:variant>
      <vt:variant>
        <vt:i4>5</vt:i4>
      </vt:variant>
      <vt:variant>
        <vt:lpwstr/>
      </vt:variant>
      <vt:variant>
        <vt:lpwstr>_Toc223678165</vt:lpwstr>
      </vt:variant>
      <vt:variant>
        <vt:i4>1900599</vt:i4>
      </vt:variant>
      <vt:variant>
        <vt:i4>404</vt:i4>
      </vt:variant>
      <vt:variant>
        <vt:i4>0</vt:i4>
      </vt:variant>
      <vt:variant>
        <vt:i4>5</vt:i4>
      </vt:variant>
      <vt:variant>
        <vt:lpwstr/>
      </vt:variant>
      <vt:variant>
        <vt:lpwstr>_Toc223678164</vt:lpwstr>
      </vt:variant>
      <vt:variant>
        <vt:i4>1900599</vt:i4>
      </vt:variant>
      <vt:variant>
        <vt:i4>398</vt:i4>
      </vt:variant>
      <vt:variant>
        <vt:i4>0</vt:i4>
      </vt:variant>
      <vt:variant>
        <vt:i4>5</vt:i4>
      </vt:variant>
      <vt:variant>
        <vt:lpwstr/>
      </vt:variant>
      <vt:variant>
        <vt:lpwstr>_Toc223678163</vt:lpwstr>
      </vt:variant>
      <vt:variant>
        <vt:i4>1900599</vt:i4>
      </vt:variant>
      <vt:variant>
        <vt:i4>392</vt:i4>
      </vt:variant>
      <vt:variant>
        <vt:i4>0</vt:i4>
      </vt:variant>
      <vt:variant>
        <vt:i4>5</vt:i4>
      </vt:variant>
      <vt:variant>
        <vt:lpwstr/>
      </vt:variant>
      <vt:variant>
        <vt:lpwstr>_Toc223678162</vt:lpwstr>
      </vt:variant>
      <vt:variant>
        <vt:i4>1900599</vt:i4>
      </vt:variant>
      <vt:variant>
        <vt:i4>386</vt:i4>
      </vt:variant>
      <vt:variant>
        <vt:i4>0</vt:i4>
      </vt:variant>
      <vt:variant>
        <vt:i4>5</vt:i4>
      </vt:variant>
      <vt:variant>
        <vt:lpwstr/>
      </vt:variant>
      <vt:variant>
        <vt:lpwstr>_Toc223678161</vt:lpwstr>
      </vt:variant>
      <vt:variant>
        <vt:i4>1900599</vt:i4>
      </vt:variant>
      <vt:variant>
        <vt:i4>380</vt:i4>
      </vt:variant>
      <vt:variant>
        <vt:i4>0</vt:i4>
      </vt:variant>
      <vt:variant>
        <vt:i4>5</vt:i4>
      </vt:variant>
      <vt:variant>
        <vt:lpwstr/>
      </vt:variant>
      <vt:variant>
        <vt:lpwstr>_Toc223678160</vt:lpwstr>
      </vt:variant>
      <vt:variant>
        <vt:i4>1966135</vt:i4>
      </vt:variant>
      <vt:variant>
        <vt:i4>374</vt:i4>
      </vt:variant>
      <vt:variant>
        <vt:i4>0</vt:i4>
      </vt:variant>
      <vt:variant>
        <vt:i4>5</vt:i4>
      </vt:variant>
      <vt:variant>
        <vt:lpwstr/>
      </vt:variant>
      <vt:variant>
        <vt:lpwstr>_Toc223678159</vt:lpwstr>
      </vt:variant>
      <vt:variant>
        <vt:i4>1966135</vt:i4>
      </vt:variant>
      <vt:variant>
        <vt:i4>368</vt:i4>
      </vt:variant>
      <vt:variant>
        <vt:i4>0</vt:i4>
      </vt:variant>
      <vt:variant>
        <vt:i4>5</vt:i4>
      </vt:variant>
      <vt:variant>
        <vt:lpwstr/>
      </vt:variant>
      <vt:variant>
        <vt:lpwstr>_Toc223678158</vt:lpwstr>
      </vt:variant>
      <vt:variant>
        <vt:i4>1966135</vt:i4>
      </vt:variant>
      <vt:variant>
        <vt:i4>362</vt:i4>
      </vt:variant>
      <vt:variant>
        <vt:i4>0</vt:i4>
      </vt:variant>
      <vt:variant>
        <vt:i4>5</vt:i4>
      </vt:variant>
      <vt:variant>
        <vt:lpwstr/>
      </vt:variant>
      <vt:variant>
        <vt:lpwstr>_Toc223678157</vt:lpwstr>
      </vt:variant>
      <vt:variant>
        <vt:i4>1966135</vt:i4>
      </vt:variant>
      <vt:variant>
        <vt:i4>356</vt:i4>
      </vt:variant>
      <vt:variant>
        <vt:i4>0</vt:i4>
      </vt:variant>
      <vt:variant>
        <vt:i4>5</vt:i4>
      </vt:variant>
      <vt:variant>
        <vt:lpwstr/>
      </vt:variant>
      <vt:variant>
        <vt:lpwstr>_Toc223678156</vt:lpwstr>
      </vt:variant>
      <vt:variant>
        <vt:i4>1966135</vt:i4>
      </vt:variant>
      <vt:variant>
        <vt:i4>350</vt:i4>
      </vt:variant>
      <vt:variant>
        <vt:i4>0</vt:i4>
      </vt:variant>
      <vt:variant>
        <vt:i4>5</vt:i4>
      </vt:variant>
      <vt:variant>
        <vt:lpwstr/>
      </vt:variant>
      <vt:variant>
        <vt:lpwstr>_Toc223678155</vt:lpwstr>
      </vt:variant>
      <vt:variant>
        <vt:i4>1966135</vt:i4>
      </vt:variant>
      <vt:variant>
        <vt:i4>344</vt:i4>
      </vt:variant>
      <vt:variant>
        <vt:i4>0</vt:i4>
      </vt:variant>
      <vt:variant>
        <vt:i4>5</vt:i4>
      </vt:variant>
      <vt:variant>
        <vt:lpwstr/>
      </vt:variant>
      <vt:variant>
        <vt:lpwstr>_Toc223678154</vt:lpwstr>
      </vt:variant>
      <vt:variant>
        <vt:i4>1966135</vt:i4>
      </vt:variant>
      <vt:variant>
        <vt:i4>338</vt:i4>
      </vt:variant>
      <vt:variant>
        <vt:i4>0</vt:i4>
      </vt:variant>
      <vt:variant>
        <vt:i4>5</vt:i4>
      </vt:variant>
      <vt:variant>
        <vt:lpwstr/>
      </vt:variant>
      <vt:variant>
        <vt:lpwstr>_Toc223678153</vt:lpwstr>
      </vt:variant>
      <vt:variant>
        <vt:i4>1966135</vt:i4>
      </vt:variant>
      <vt:variant>
        <vt:i4>332</vt:i4>
      </vt:variant>
      <vt:variant>
        <vt:i4>0</vt:i4>
      </vt:variant>
      <vt:variant>
        <vt:i4>5</vt:i4>
      </vt:variant>
      <vt:variant>
        <vt:lpwstr/>
      </vt:variant>
      <vt:variant>
        <vt:lpwstr>_Toc223678152</vt:lpwstr>
      </vt:variant>
      <vt:variant>
        <vt:i4>1966135</vt:i4>
      </vt:variant>
      <vt:variant>
        <vt:i4>326</vt:i4>
      </vt:variant>
      <vt:variant>
        <vt:i4>0</vt:i4>
      </vt:variant>
      <vt:variant>
        <vt:i4>5</vt:i4>
      </vt:variant>
      <vt:variant>
        <vt:lpwstr/>
      </vt:variant>
      <vt:variant>
        <vt:lpwstr>_Toc223678151</vt:lpwstr>
      </vt:variant>
      <vt:variant>
        <vt:i4>1966135</vt:i4>
      </vt:variant>
      <vt:variant>
        <vt:i4>320</vt:i4>
      </vt:variant>
      <vt:variant>
        <vt:i4>0</vt:i4>
      </vt:variant>
      <vt:variant>
        <vt:i4>5</vt:i4>
      </vt:variant>
      <vt:variant>
        <vt:lpwstr/>
      </vt:variant>
      <vt:variant>
        <vt:lpwstr>_Toc223678150</vt:lpwstr>
      </vt:variant>
      <vt:variant>
        <vt:i4>2031671</vt:i4>
      </vt:variant>
      <vt:variant>
        <vt:i4>314</vt:i4>
      </vt:variant>
      <vt:variant>
        <vt:i4>0</vt:i4>
      </vt:variant>
      <vt:variant>
        <vt:i4>5</vt:i4>
      </vt:variant>
      <vt:variant>
        <vt:lpwstr/>
      </vt:variant>
      <vt:variant>
        <vt:lpwstr>_Toc223678149</vt:lpwstr>
      </vt:variant>
      <vt:variant>
        <vt:i4>2031671</vt:i4>
      </vt:variant>
      <vt:variant>
        <vt:i4>308</vt:i4>
      </vt:variant>
      <vt:variant>
        <vt:i4>0</vt:i4>
      </vt:variant>
      <vt:variant>
        <vt:i4>5</vt:i4>
      </vt:variant>
      <vt:variant>
        <vt:lpwstr/>
      </vt:variant>
      <vt:variant>
        <vt:lpwstr>_Toc223678148</vt:lpwstr>
      </vt:variant>
      <vt:variant>
        <vt:i4>2031671</vt:i4>
      </vt:variant>
      <vt:variant>
        <vt:i4>302</vt:i4>
      </vt:variant>
      <vt:variant>
        <vt:i4>0</vt:i4>
      </vt:variant>
      <vt:variant>
        <vt:i4>5</vt:i4>
      </vt:variant>
      <vt:variant>
        <vt:lpwstr/>
      </vt:variant>
      <vt:variant>
        <vt:lpwstr>_Toc223678147</vt:lpwstr>
      </vt:variant>
      <vt:variant>
        <vt:i4>2031671</vt:i4>
      </vt:variant>
      <vt:variant>
        <vt:i4>296</vt:i4>
      </vt:variant>
      <vt:variant>
        <vt:i4>0</vt:i4>
      </vt:variant>
      <vt:variant>
        <vt:i4>5</vt:i4>
      </vt:variant>
      <vt:variant>
        <vt:lpwstr/>
      </vt:variant>
      <vt:variant>
        <vt:lpwstr>_Toc223678146</vt:lpwstr>
      </vt:variant>
      <vt:variant>
        <vt:i4>2031671</vt:i4>
      </vt:variant>
      <vt:variant>
        <vt:i4>290</vt:i4>
      </vt:variant>
      <vt:variant>
        <vt:i4>0</vt:i4>
      </vt:variant>
      <vt:variant>
        <vt:i4>5</vt:i4>
      </vt:variant>
      <vt:variant>
        <vt:lpwstr/>
      </vt:variant>
      <vt:variant>
        <vt:lpwstr>_Toc223678145</vt:lpwstr>
      </vt:variant>
      <vt:variant>
        <vt:i4>2031671</vt:i4>
      </vt:variant>
      <vt:variant>
        <vt:i4>284</vt:i4>
      </vt:variant>
      <vt:variant>
        <vt:i4>0</vt:i4>
      </vt:variant>
      <vt:variant>
        <vt:i4>5</vt:i4>
      </vt:variant>
      <vt:variant>
        <vt:lpwstr/>
      </vt:variant>
      <vt:variant>
        <vt:lpwstr>_Toc223678144</vt:lpwstr>
      </vt:variant>
      <vt:variant>
        <vt:i4>2031671</vt:i4>
      </vt:variant>
      <vt:variant>
        <vt:i4>278</vt:i4>
      </vt:variant>
      <vt:variant>
        <vt:i4>0</vt:i4>
      </vt:variant>
      <vt:variant>
        <vt:i4>5</vt:i4>
      </vt:variant>
      <vt:variant>
        <vt:lpwstr/>
      </vt:variant>
      <vt:variant>
        <vt:lpwstr>_Toc223678143</vt:lpwstr>
      </vt:variant>
      <vt:variant>
        <vt:i4>2031671</vt:i4>
      </vt:variant>
      <vt:variant>
        <vt:i4>272</vt:i4>
      </vt:variant>
      <vt:variant>
        <vt:i4>0</vt:i4>
      </vt:variant>
      <vt:variant>
        <vt:i4>5</vt:i4>
      </vt:variant>
      <vt:variant>
        <vt:lpwstr/>
      </vt:variant>
      <vt:variant>
        <vt:lpwstr>_Toc223678142</vt:lpwstr>
      </vt:variant>
      <vt:variant>
        <vt:i4>2031671</vt:i4>
      </vt:variant>
      <vt:variant>
        <vt:i4>266</vt:i4>
      </vt:variant>
      <vt:variant>
        <vt:i4>0</vt:i4>
      </vt:variant>
      <vt:variant>
        <vt:i4>5</vt:i4>
      </vt:variant>
      <vt:variant>
        <vt:lpwstr/>
      </vt:variant>
      <vt:variant>
        <vt:lpwstr>_Toc223678141</vt:lpwstr>
      </vt:variant>
      <vt:variant>
        <vt:i4>2031671</vt:i4>
      </vt:variant>
      <vt:variant>
        <vt:i4>260</vt:i4>
      </vt:variant>
      <vt:variant>
        <vt:i4>0</vt:i4>
      </vt:variant>
      <vt:variant>
        <vt:i4>5</vt:i4>
      </vt:variant>
      <vt:variant>
        <vt:lpwstr/>
      </vt:variant>
      <vt:variant>
        <vt:lpwstr>_Toc223678140</vt:lpwstr>
      </vt:variant>
      <vt:variant>
        <vt:i4>1572919</vt:i4>
      </vt:variant>
      <vt:variant>
        <vt:i4>254</vt:i4>
      </vt:variant>
      <vt:variant>
        <vt:i4>0</vt:i4>
      </vt:variant>
      <vt:variant>
        <vt:i4>5</vt:i4>
      </vt:variant>
      <vt:variant>
        <vt:lpwstr/>
      </vt:variant>
      <vt:variant>
        <vt:lpwstr>_Toc223678139</vt:lpwstr>
      </vt:variant>
      <vt:variant>
        <vt:i4>1572919</vt:i4>
      </vt:variant>
      <vt:variant>
        <vt:i4>248</vt:i4>
      </vt:variant>
      <vt:variant>
        <vt:i4>0</vt:i4>
      </vt:variant>
      <vt:variant>
        <vt:i4>5</vt:i4>
      </vt:variant>
      <vt:variant>
        <vt:lpwstr/>
      </vt:variant>
      <vt:variant>
        <vt:lpwstr>_Toc223678138</vt:lpwstr>
      </vt:variant>
      <vt:variant>
        <vt:i4>1572919</vt:i4>
      </vt:variant>
      <vt:variant>
        <vt:i4>242</vt:i4>
      </vt:variant>
      <vt:variant>
        <vt:i4>0</vt:i4>
      </vt:variant>
      <vt:variant>
        <vt:i4>5</vt:i4>
      </vt:variant>
      <vt:variant>
        <vt:lpwstr/>
      </vt:variant>
      <vt:variant>
        <vt:lpwstr>_Toc223678137</vt:lpwstr>
      </vt:variant>
      <vt:variant>
        <vt:i4>1572919</vt:i4>
      </vt:variant>
      <vt:variant>
        <vt:i4>236</vt:i4>
      </vt:variant>
      <vt:variant>
        <vt:i4>0</vt:i4>
      </vt:variant>
      <vt:variant>
        <vt:i4>5</vt:i4>
      </vt:variant>
      <vt:variant>
        <vt:lpwstr/>
      </vt:variant>
      <vt:variant>
        <vt:lpwstr>_Toc223678136</vt:lpwstr>
      </vt:variant>
      <vt:variant>
        <vt:i4>1572919</vt:i4>
      </vt:variant>
      <vt:variant>
        <vt:i4>230</vt:i4>
      </vt:variant>
      <vt:variant>
        <vt:i4>0</vt:i4>
      </vt:variant>
      <vt:variant>
        <vt:i4>5</vt:i4>
      </vt:variant>
      <vt:variant>
        <vt:lpwstr/>
      </vt:variant>
      <vt:variant>
        <vt:lpwstr>_Toc223678135</vt:lpwstr>
      </vt:variant>
      <vt:variant>
        <vt:i4>1572919</vt:i4>
      </vt:variant>
      <vt:variant>
        <vt:i4>224</vt:i4>
      </vt:variant>
      <vt:variant>
        <vt:i4>0</vt:i4>
      </vt:variant>
      <vt:variant>
        <vt:i4>5</vt:i4>
      </vt:variant>
      <vt:variant>
        <vt:lpwstr/>
      </vt:variant>
      <vt:variant>
        <vt:lpwstr>_Toc223678134</vt:lpwstr>
      </vt:variant>
      <vt:variant>
        <vt:i4>1572919</vt:i4>
      </vt:variant>
      <vt:variant>
        <vt:i4>218</vt:i4>
      </vt:variant>
      <vt:variant>
        <vt:i4>0</vt:i4>
      </vt:variant>
      <vt:variant>
        <vt:i4>5</vt:i4>
      </vt:variant>
      <vt:variant>
        <vt:lpwstr/>
      </vt:variant>
      <vt:variant>
        <vt:lpwstr>_Toc223678133</vt:lpwstr>
      </vt:variant>
      <vt:variant>
        <vt:i4>1572919</vt:i4>
      </vt:variant>
      <vt:variant>
        <vt:i4>212</vt:i4>
      </vt:variant>
      <vt:variant>
        <vt:i4>0</vt:i4>
      </vt:variant>
      <vt:variant>
        <vt:i4>5</vt:i4>
      </vt:variant>
      <vt:variant>
        <vt:lpwstr/>
      </vt:variant>
      <vt:variant>
        <vt:lpwstr>_Toc223678132</vt:lpwstr>
      </vt:variant>
      <vt:variant>
        <vt:i4>1572919</vt:i4>
      </vt:variant>
      <vt:variant>
        <vt:i4>206</vt:i4>
      </vt:variant>
      <vt:variant>
        <vt:i4>0</vt:i4>
      </vt:variant>
      <vt:variant>
        <vt:i4>5</vt:i4>
      </vt:variant>
      <vt:variant>
        <vt:lpwstr/>
      </vt:variant>
      <vt:variant>
        <vt:lpwstr>_Toc223678131</vt:lpwstr>
      </vt:variant>
      <vt:variant>
        <vt:i4>1572919</vt:i4>
      </vt:variant>
      <vt:variant>
        <vt:i4>200</vt:i4>
      </vt:variant>
      <vt:variant>
        <vt:i4>0</vt:i4>
      </vt:variant>
      <vt:variant>
        <vt:i4>5</vt:i4>
      </vt:variant>
      <vt:variant>
        <vt:lpwstr/>
      </vt:variant>
      <vt:variant>
        <vt:lpwstr>_Toc223678130</vt:lpwstr>
      </vt:variant>
      <vt:variant>
        <vt:i4>1638455</vt:i4>
      </vt:variant>
      <vt:variant>
        <vt:i4>194</vt:i4>
      </vt:variant>
      <vt:variant>
        <vt:i4>0</vt:i4>
      </vt:variant>
      <vt:variant>
        <vt:i4>5</vt:i4>
      </vt:variant>
      <vt:variant>
        <vt:lpwstr/>
      </vt:variant>
      <vt:variant>
        <vt:lpwstr>_Toc223678129</vt:lpwstr>
      </vt:variant>
      <vt:variant>
        <vt:i4>1638455</vt:i4>
      </vt:variant>
      <vt:variant>
        <vt:i4>188</vt:i4>
      </vt:variant>
      <vt:variant>
        <vt:i4>0</vt:i4>
      </vt:variant>
      <vt:variant>
        <vt:i4>5</vt:i4>
      </vt:variant>
      <vt:variant>
        <vt:lpwstr/>
      </vt:variant>
      <vt:variant>
        <vt:lpwstr>_Toc223678128</vt:lpwstr>
      </vt:variant>
      <vt:variant>
        <vt:i4>1638455</vt:i4>
      </vt:variant>
      <vt:variant>
        <vt:i4>182</vt:i4>
      </vt:variant>
      <vt:variant>
        <vt:i4>0</vt:i4>
      </vt:variant>
      <vt:variant>
        <vt:i4>5</vt:i4>
      </vt:variant>
      <vt:variant>
        <vt:lpwstr/>
      </vt:variant>
      <vt:variant>
        <vt:lpwstr>_Toc223678127</vt:lpwstr>
      </vt:variant>
      <vt:variant>
        <vt:i4>1638455</vt:i4>
      </vt:variant>
      <vt:variant>
        <vt:i4>176</vt:i4>
      </vt:variant>
      <vt:variant>
        <vt:i4>0</vt:i4>
      </vt:variant>
      <vt:variant>
        <vt:i4>5</vt:i4>
      </vt:variant>
      <vt:variant>
        <vt:lpwstr/>
      </vt:variant>
      <vt:variant>
        <vt:lpwstr>_Toc223678126</vt:lpwstr>
      </vt:variant>
      <vt:variant>
        <vt:i4>1638455</vt:i4>
      </vt:variant>
      <vt:variant>
        <vt:i4>170</vt:i4>
      </vt:variant>
      <vt:variant>
        <vt:i4>0</vt:i4>
      </vt:variant>
      <vt:variant>
        <vt:i4>5</vt:i4>
      </vt:variant>
      <vt:variant>
        <vt:lpwstr/>
      </vt:variant>
      <vt:variant>
        <vt:lpwstr>_Toc223678125</vt:lpwstr>
      </vt:variant>
      <vt:variant>
        <vt:i4>1638455</vt:i4>
      </vt:variant>
      <vt:variant>
        <vt:i4>164</vt:i4>
      </vt:variant>
      <vt:variant>
        <vt:i4>0</vt:i4>
      </vt:variant>
      <vt:variant>
        <vt:i4>5</vt:i4>
      </vt:variant>
      <vt:variant>
        <vt:lpwstr/>
      </vt:variant>
      <vt:variant>
        <vt:lpwstr>_Toc223678124</vt:lpwstr>
      </vt:variant>
      <vt:variant>
        <vt:i4>1638455</vt:i4>
      </vt:variant>
      <vt:variant>
        <vt:i4>158</vt:i4>
      </vt:variant>
      <vt:variant>
        <vt:i4>0</vt:i4>
      </vt:variant>
      <vt:variant>
        <vt:i4>5</vt:i4>
      </vt:variant>
      <vt:variant>
        <vt:lpwstr/>
      </vt:variant>
      <vt:variant>
        <vt:lpwstr>_Toc223678123</vt:lpwstr>
      </vt:variant>
      <vt:variant>
        <vt:i4>1638455</vt:i4>
      </vt:variant>
      <vt:variant>
        <vt:i4>152</vt:i4>
      </vt:variant>
      <vt:variant>
        <vt:i4>0</vt:i4>
      </vt:variant>
      <vt:variant>
        <vt:i4>5</vt:i4>
      </vt:variant>
      <vt:variant>
        <vt:lpwstr/>
      </vt:variant>
      <vt:variant>
        <vt:lpwstr>_Toc223678122</vt:lpwstr>
      </vt:variant>
      <vt:variant>
        <vt:i4>1638455</vt:i4>
      </vt:variant>
      <vt:variant>
        <vt:i4>146</vt:i4>
      </vt:variant>
      <vt:variant>
        <vt:i4>0</vt:i4>
      </vt:variant>
      <vt:variant>
        <vt:i4>5</vt:i4>
      </vt:variant>
      <vt:variant>
        <vt:lpwstr/>
      </vt:variant>
      <vt:variant>
        <vt:lpwstr>_Toc223678121</vt:lpwstr>
      </vt:variant>
      <vt:variant>
        <vt:i4>1638455</vt:i4>
      </vt:variant>
      <vt:variant>
        <vt:i4>140</vt:i4>
      </vt:variant>
      <vt:variant>
        <vt:i4>0</vt:i4>
      </vt:variant>
      <vt:variant>
        <vt:i4>5</vt:i4>
      </vt:variant>
      <vt:variant>
        <vt:lpwstr/>
      </vt:variant>
      <vt:variant>
        <vt:lpwstr>_Toc223678120</vt:lpwstr>
      </vt:variant>
      <vt:variant>
        <vt:i4>1703991</vt:i4>
      </vt:variant>
      <vt:variant>
        <vt:i4>134</vt:i4>
      </vt:variant>
      <vt:variant>
        <vt:i4>0</vt:i4>
      </vt:variant>
      <vt:variant>
        <vt:i4>5</vt:i4>
      </vt:variant>
      <vt:variant>
        <vt:lpwstr/>
      </vt:variant>
      <vt:variant>
        <vt:lpwstr>_Toc223678119</vt:lpwstr>
      </vt:variant>
      <vt:variant>
        <vt:i4>1703991</vt:i4>
      </vt:variant>
      <vt:variant>
        <vt:i4>128</vt:i4>
      </vt:variant>
      <vt:variant>
        <vt:i4>0</vt:i4>
      </vt:variant>
      <vt:variant>
        <vt:i4>5</vt:i4>
      </vt:variant>
      <vt:variant>
        <vt:lpwstr/>
      </vt:variant>
      <vt:variant>
        <vt:lpwstr>_Toc223678118</vt:lpwstr>
      </vt:variant>
      <vt:variant>
        <vt:i4>1703991</vt:i4>
      </vt:variant>
      <vt:variant>
        <vt:i4>122</vt:i4>
      </vt:variant>
      <vt:variant>
        <vt:i4>0</vt:i4>
      </vt:variant>
      <vt:variant>
        <vt:i4>5</vt:i4>
      </vt:variant>
      <vt:variant>
        <vt:lpwstr/>
      </vt:variant>
      <vt:variant>
        <vt:lpwstr>_Toc223678117</vt:lpwstr>
      </vt:variant>
      <vt:variant>
        <vt:i4>1703991</vt:i4>
      </vt:variant>
      <vt:variant>
        <vt:i4>116</vt:i4>
      </vt:variant>
      <vt:variant>
        <vt:i4>0</vt:i4>
      </vt:variant>
      <vt:variant>
        <vt:i4>5</vt:i4>
      </vt:variant>
      <vt:variant>
        <vt:lpwstr/>
      </vt:variant>
      <vt:variant>
        <vt:lpwstr>_Toc223678116</vt:lpwstr>
      </vt:variant>
      <vt:variant>
        <vt:i4>1703991</vt:i4>
      </vt:variant>
      <vt:variant>
        <vt:i4>110</vt:i4>
      </vt:variant>
      <vt:variant>
        <vt:i4>0</vt:i4>
      </vt:variant>
      <vt:variant>
        <vt:i4>5</vt:i4>
      </vt:variant>
      <vt:variant>
        <vt:lpwstr/>
      </vt:variant>
      <vt:variant>
        <vt:lpwstr>_Toc223678115</vt:lpwstr>
      </vt:variant>
      <vt:variant>
        <vt:i4>1703991</vt:i4>
      </vt:variant>
      <vt:variant>
        <vt:i4>104</vt:i4>
      </vt:variant>
      <vt:variant>
        <vt:i4>0</vt:i4>
      </vt:variant>
      <vt:variant>
        <vt:i4>5</vt:i4>
      </vt:variant>
      <vt:variant>
        <vt:lpwstr/>
      </vt:variant>
      <vt:variant>
        <vt:lpwstr>_Toc223678114</vt:lpwstr>
      </vt:variant>
      <vt:variant>
        <vt:i4>1703991</vt:i4>
      </vt:variant>
      <vt:variant>
        <vt:i4>98</vt:i4>
      </vt:variant>
      <vt:variant>
        <vt:i4>0</vt:i4>
      </vt:variant>
      <vt:variant>
        <vt:i4>5</vt:i4>
      </vt:variant>
      <vt:variant>
        <vt:lpwstr/>
      </vt:variant>
      <vt:variant>
        <vt:lpwstr>_Toc223678113</vt:lpwstr>
      </vt:variant>
      <vt:variant>
        <vt:i4>1703991</vt:i4>
      </vt:variant>
      <vt:variant>
        <vt:i4>92</vt:i4>
      </vt:variant>
      <vt:variant>
        <vt:i4>0</vt:i4>
      </vt:variant>
      <vt:variant>
        <vt:i4>5</vt:i4>
      </vt:variant>
      <vt:variant>
        <vt:lpwstr/>
      </vt:variant>
      <vt:variant>
        <vt:lpwstr>_Toc223678112</vt:lpwstr>
      </vt:variant>
      <vt:variant>
        <vt:i4>1703991</vt:i4>
      </vt:variant>
      <vt:variant>
        <vt:i4>86</vt:i4>
      </vt:variant>
      <vt:variant>
        <vt:i4>0</vt:i4>
      </vt:variant>
      <vt:variant>
        <vt:i4>5</vt:i4>
      </vt:variant>
      <vt:variant>
        <vt:lpwstr/>
      </vt:variant>
      <vt:variant>
        <vt:lpwstr>_Toc223678111</vt:lpwstr>
      </vt:variant>
      <vt:variant>
        <vt:i4>1703991</vt:i4>
      </vt:variant>
      <vt:variant>
        <vt:i4>80</vt:i4>
      </vt:variant>
      <vt:variant>
        <vt:i4>0</vt:i4>
      </vt:variant>
      <vt:variant>
        <vt:i4>5</vt:i4>
      </vt:variant>
      <vt:variant>
        <vt:lpwstr/>
      </vt:variant>
      <vt:variant>
        <vt:lpwstr>_Toc223678110</vt:lpwstr>
      </vt:variant>
      <vt:variant>
        <vt:i4>1769527</vt:i4>
      </vt:variant>
      <vt:variant>
        <vt:i4>74</vt:i4>
      </vt:variant>
      <vt:variant>
        <vt:i4>0</vt:i4>
      </vt:variant>
      <vt:variant>
        <vt:i4>5</vt:i4>
      </vt:variant>
      <vt:variant>
        <vt:lpwstr/>
      </vt:variant>
      <vt:variant>
        <vt:lpwstr>_Toc223678109</vt:lpwstr>
      </vt:variant>
      <vt:variant>
        <vt:i4>1769527</vt:i4>
      </vt:variant>
      <vt:variant>
        <vt:i4>68</vt:i4>
      </vt:variant>
      <vt:variant>
        <vt:i4>0</vt:i4>
      </vt:variant>
      <vt:variant>
        <vt:i4>5</vt:i4>
      </vt:variant>
      <vt:variant>
        <vt:lpwstr/>
      </vt:variant>
      <vt:variant>
        <vt:lpwstr>_Toc223678108</vt:lpwstr>
      </vt:variant>
      <vt:variant>
        <vt:i4>1769527</vt:i4>
      </vt:variant>
      <vt:variant>
        <vt:i4>62</vt:i4>
      </vt:variant>
      <vt:variant>
        <vt:i4>0</vt:i4>
      </vt:variant>
      <vt:variant>
        <vt:i4>5</vt:i4>
      </vt:variant>
      <vt:variant>
        <vt:lpwstr/>
      </vt:variant>
      <vt:variant>
        <vt:lpwstr>_Toc223678107</vt:lpwstr>
      </vt:variant>
      <vt:variant>
        <vt:i4>1769527</vt:i4>
      </vt:variant>
      <vt:variant>
        <vt:i4>56</vt:i4>
      </vt:variant>
      <vt:variant>
        <vt:i4>0</vt:i4>
      </vt:variant>
      <vt:variant>
        <vt:i4>5</vt:i4>
      </vt:variant>
      <vt:variant>
        <vt:lpwstr/>
      </vt:variant>
      <vt:variant>
        <vt:lpwstr>_Toc223678106</vt:lpwstr>
      </vt:variant>
      <vt:variant>
        <vt:i4>1769527</vt:i4>
      </vt:variant>
      <vt:variant>
        <vt:i4>50</vt:i4>
      </vt:variant>
      <vt:variant>
        <vt:i4>0</vt:i4>
      </vt:variant>
      <vt:variant>
        <vt:i4>5</vt:i4>
      </vt:variant>
      <vt:variant>
        <vt:lpwstr/>
      </vt:variant>
      <vt:variant>
        <vt:lpwstr>_Toc223678105</vt:lpwstr>
      </vt:variant>
      <vt:variant>
        <vt:i4>1769527</vt:i4>
      </vt:variant>
      <vt:variant>
        <vt:i4>44</vt:i4>
      </vt:variant>
      <vt:variant>
        <vt:i4>0</vt:i4>
      </vt:variant>
      <vt:variant>
        <vt:i4>5</vt:i4>
      </vt:variant>
      <vt:variant>
        <vt:lpwstr/>
      </vt:variant>
      <vt:variant>
        <vt:lpwstr>_Toc223678104</vt:lpwstr>
      </vt:variant>
      <vt:variant>
        <vt:i4>1769527</vt:i4>
      </vt:variant>
      <vt:variant>
        <vt:i4>38</vt:i4>
      </vt:variant>
      <vt:variant>
        <vt:i4>0</vt:i4>
      </vt:variant>
      <vt:variant>
        <vt:i4>5</vt:i4>
      </vt:variant>
      <vt:variant>
        <vt:lpwstr/>
      </vt:variant>
      <vt:variant>
        <vt:lpwstr>_Toc223678103</vt:lpwstr>
      </vt:variant>
      <vt:variant>
        <vt:i4>1769527</vt:i4>
      </vt:variant>
      <vt:variant>
        <vt:i4>32</vt:i4>
      </vt:variant>
      <vt:variant>
        <vt:i4>0</vt:i4>
      </vt:variant>
      <vt:variant>
        <vt:i4>5</vt:i4>
      </vt:variant>
      <vt:variant>
        <vt:lpwstr/>
      </vt:variant>
      <vt:variant>
        <vt:lpwstr>_Toc223678102</vt:lpwstr>
      </vt:variant>
      <vt:variant>
        <vt:i4>1769527</vt:i4>
      </vt:variant>
      <vt:variant>
        <vt:i4>26</vt:i4>
      </vt:variant>
      <vt:variant>
        <vt:i4>0</vt:i4>
      </vt:variant>
      <vt:variant>
        <vt:i4>5</vt:i4>
      </vt:variant>
      <vt:variant>
        <vt:lpwstr/>
      </vt:variant>
      <vt:variant>
        <vt:lpwstr>_Toc223678101</vt:lpwstr>
      </vt:variant>
      <vt:variant>
        <vt:i4>1769527</vt:i4>
      </vt:variant>
      <vt:variant>
        <vt:i4>20</vt:i4>
      </vt:variant>
      <vt:variant>
        <vt:i4>0</vt:i4>
      </vt:variant>
      <vt:variant>
        <vt:i4>5</vt:i4>
      </vt:variant>
      <vt:variant>
        <vt:lpwstr/>
      </vt:variant>
      <vt:variant>
        <vt:lpwstr>_Toc223678100</vt:lpwstr>
      </vt:variant>
      <vt:variant>
        <vt:i4>1179702</vt:i4>
      </vt:variant>
      <vt:variant>
        <vt:i4>14</vt:i4>
      </vt:variant>
      <vt:variant>
        <vt:i4>0</vt:i4>
      </vt:variant>
      <vt:variant>
        <vt:i4>5</vt:i4>
      </vt:variant>
      <vt:variant>
        <vt:lpwstr/>
      </vt:variant>
      <vt:variant>
        <vt:lpwstr>_Toc223678099</vt:lpwstr>
      </vt:variant>
      <vt:variant>
        <vt:i4>1179702</vt:i4>
      </vt:variant>
      <vt:variant>
        <vt:i4>8</vt:i4>
      </vt:variant>
      <vt:variant>
        <vt:i4>0</vt:i4>
      </vt:variant>
      <vt:variant>
        <vt:i4>5</vt:i4>
      </vt:variant>
      <vt:variant>
        <vt:lpwstr/>
      </vt:variant>
      <vt:variant>
        <vt:lpwstr>_Toc223678098</vt:lpwstr>
      </vt:variant>
      <vt:variant>
        <vt:i4>1179702</vt:i4>
      </vt:variant>
      <vt:variant>
        <vt:i4>2</vt:i4>
      </vt:variant>
      <vt:variant>
        <vt:i4>0</vt:i4>
      </vt:variant>
      <vt:variant>
        <vt:i4>5</vt:i4>
      </vt:variant>
      <vt:variant>
        <vt:lpwstr/>
      </vt:variant>
      <vt:variant>
        <vt:lpwstr>_Toc223678097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GARCIA, Mª DOLORES</dc:creator>
  <cp:keywords/>
  <cp:lastModifiedBy>TORTOSA AMOR, JAIME</cp:lastModifiedBy>
  <cp:revision>152</cp:revision>
  <cp:lastPrinted>2026-05-14T12:07:00Z</cp:lastPrinted>
  <dcterms:created xsi:type="dcterms:W3CDTF">2026-04-30T10:35:00Z</dcterms:created>
  <dcterms:modified xsi:type="dcterms:W3CDTF">2026-05-15T12:24:00Z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0x01010009AEE91C5013974FB5261DFEB088D7F6</vt:lpwstr>
  </property>
</Properties>
</file>