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C8516" w14:textId="4ABB1C62" w:rsidR="005F673E" w:rsidRPr="005F673E" w:rsidRDefault="009E52E6" w:rsidP="003C4E7F">
      <w:pPr>
        <w:spacing w:after="120" w:line="240" w:lineRule="auto"/>
        <w:jc w:val="both"/>
        <w:rPr>
          <w:rFonts w:eastAsia="Times New Roman" w:cstheme="minorHAnsi"/>
          <w:kern w:val="0"/>
          <w:sz w:val="24"/>
          <w:szCs w:val="24"/>
          <w:lang w:val="ca-ES-valencia" w:eastAsia="es-ES"/>
          <w14:ligatures w14:val="none"/>
        </w:rPr>
      </w:pPr>
      <w:r>
        <w:rPr>
          <w:rFonts w:eastAsia="Times New Roman" w:cstheme="minorHAnsi"/>
          <w:kern w:val="0"/>
          <w:sz w:val="24"/>
          <w:szCs w:val="24"/>
          <w:lang w:val="ca-ES-valencia" w:eastAsia="es-ES"/>
          <w14:ligatures w14:val="none"/>
        </w:rPr>
        <w:t xml:space="preserve">PROPOSTA </w:t>
      </w:r>
      <w:r w:rsidR="005F673E" w:rsidRPr="005F673E">
        <w:rPr>
          <w:rFonts w:eastAsia="Times New Roman" w:cstheme="minorHAnsi"/>
          <w:kern w:val="0"/>
          <w:sz w:val="24"/>
          <w:szCs w:val="24"/>
          <w:lang w:val="ca-ES-valencia" w:eastAsia="es-ES"/>
          <w14:ligatures w14:val="none"/>
        </w:rPr>
        <w:t xml:space="preserve">RESOLUCIÓ </w:t>
      </w:r>
      <w:r w:rsidR="005F673E" w:rsidRPr="005F673E">
        <w:rPr>
          <w:rFonts w:eastAsia="Times New Roman" w:cstheme="minorHAnsi"/>
          <w:color w:val="FF0000"/>
          <w:kern w:val="0"/>
          <w:sz w:val="24"/>
          <w:szCs w:val="24"/>
          <w:lang w:val="ca-ES-valencia" w:eastAsia="es-ES"/>
          <w14:ligatures w14:val="none"/>
        </w:rPr>
        <w:t xml:space="preserve">de XXX de </w:t>
      </w:r>
      <w:r w:rsidR="005F673E" w:rsidRPr="005F673E">
        <w:rPr>
          <w:rFonts w:eastAsia="Times New Roman" w:cstheme="minorHAnsi"/>
          <w:kern w:val="0"/>
          <w:sz w:val="24"/>
          <w:szCs w:val="24"/>
          <w:lang w:val="ca-ES-valencia" w:eastAsia="es-ES"/>
          <w14:ligatures w14:val="none"/>
        </w:rPr>
        <w:t>2024, del secretari autonòmic d'Educació, per la qual es dicten instruccions en matèria d'ordenació acadèmica i d'organització de l'activitat docent dels conservatoris i centres autoritzats d'ensenyaments artístics elementals i professionals de Música i Dansa de la Comunitat Valenciana per al curs 2024-2025.</w:t>
      </w:r>
    </w:p>
    <w:p w14:paraId="230CB284" w14:textId="77777777" w:rsidR="00463122" w:rsidRPr="00E350B2" w:rsidRDefault="00463122" w:rsidP="00463122">
      <w:pPr>
        <w:spacing w:after="120" w:line="240" w:lineRule="auto"/>
        <w:jc w:val="both"/>
        <w:rPr>
          <w:rFonts w:eastAsia="Times New Roman" w:cstheme="minorHAnsi"/>
          <w:kern w:val="0"/>
          <w:sz w:val="24"/>
          <w:szCs w:val="24"/>
          <w:lang w:eastAsia="es-ES"/>
          <w14:ligatures w14:val="none"/>
        </w:rPr>
      </w:pPr>
    </w:p>
    <w:p w14:paraId="36BEF265" w14:textId="778D1E33" w:rsidR="005F673E" w:rsidRPr="005F673E" w:rsidRDefault="005F673E" w:rsidP="00416A76">
      <w:pPr>
        <w:spacing w:after="120" w:line="240" w:lineRule="auto"/>
        <w:jc w:val="both"/>
        <w:rPr>
          <w:rFonts w:eastAsia="Times New Roman" w:cstheme="minorHAnsi"/>
          <w:kern w:val="0"/>
          <w:sz w:val="24"/>
          <w:szCs w:val="24"/>
          <w:lang w:val="ca-ES-valencia" w:eastAsia="es-ES"/>
          <w14:ligatures w14:val="none"/>
        </w:rPr>
      </w:pPr>
      <w:r w:rsidRPr="005F673E">
        <w:rPr>
          <w:rFonts w:eastAsia="Times New Roman" w:cstheme="minorHAnsi"/>
          <w:kern w:val="0"/>
          <w:sz w:val="24"/>
          <w:szCs w:val="24"/>
          <w:lang w:val="ca-ES-valencia" w:eastAsia="es-ES"/>
          <w14:ligatures w14:val="none"/>
        </w:rPr>
        <w:t>La Llei orgànica 2/2006, de 3 de maig, d'educació, dedica el títol I, capítol VI, secció primera, als ensenyaments elementals i professionals de Música i Dansa (BOE 106, 04.05.2006). Així mateix, el Reial decret 1577/2006, de 22 de desembre (BOE 18, 20.01.2007)</w:t>
      </w:r>
      <w:r>
        <w:rPr>
          <w:rFonts w:eastAsia="Times New Roman" w:cstheme="minorHAnsi"/>
          <w:kern w:val="0"/>
          <w:sz w:val="24"/>
          <w:szCs w:val="24"/>
          <w:lang w:val="ca-ES-valencia" w:eastAsia="es-ES"/>
          <w14:ligatures w14:val="none"/>
        </w:rPr>
        <w:t xml:space="preserve"> </w:t>
      </w:r>
      <w:r w:rsidRPr="005F673E">
        <w:rPr>
          <w:rFonts w:eastAsia="Times New Roman" w:cstheme="minorHAnsi"/>
          <w:kern w:val="0"/>
          <w:sz w:val="24"/>
          <w:szCs w:val="24"/>
          <w:lang w:val="ca-ES-valencia" w:eastAsia="es-ES"/>
          <w14:ligatures w14:val="none"/>
        </w:rPr>
        <w:t>pel qual es fixen els aspectes bàsics del currículum dels ensenyaments professionals de Música regulats per la Llei orgànica 2/2006, de 3 de maig, d'educació, així com el Reial decret 85/2007, de 26 de gener, (BOE 38, 13.02.2007) pel qual es fixen els aspectes bàsics del currículum dels ensenyaments professionals de Dansa regulats per la Llei orgànica 2/2006,  de 3 de maig, d'educació, constitu</w:t>
      </w:r>
      <w:r w:rsidR="0008670A">
        <w:rPr>
          <w:rFonts w:eastAsia="Times New Roman" w:cstheme="minorHAnsi"/>
          <w:kern w:val="0"/>
          <w:sz w:val="24"/>
          <w:szCs w:val="24"/>
          <w:lang w:val="ca-ES-valencia" w:eastAsia="es-ES"/>
          <w14:ligatures w14:val="none"/>
        </w:rPr>
        <w:t>ï</w:t>
      </w:r>
      <w:r w:rsidRPr="005F673E">
        <w:rPr>
          <w:rFonts w:eastAsia="Times New Roman" w:cstheme="minorHAnsi"/>
          <w:kern w:val="0"/>
          <w:sz w:val="24"/>
          <w:szCs w:val="24"/>
          <w:lang w:val="ca-ES-valencia" w:eastAsia="es-ES"/>
          <w14:ligatures w14:val="none"/>
        </w:rPr>
        <w:t>xen, juntament amb el que disposa la llei orgànica esmentada, la normativa bàsica d'aplicació en</w:t>
      </w:r>
      <w:r w:rsidR="0008670A">
        <w:rPr>
          <w:rFonts w:eastAsia="Times New Roman" w:cstheme="minorHAnsi"/>
          <w:kern w:val="0"/>
          <w:sz w:val="24"/>
          <w:szCs w:val="24"/>
          <w:lang w:val="ca-ES-valencia" w:eastAsia="es-ES"/>
          <w14:ligatures w14:val="none"/>
        </w:rPr>
        <w:t xml:space="preserve"> </w:t>
      </w:r>
      <w:r w:rsidRPr="005F673E">
        <w:rPr>
          <w:rFonts w:eastAsia="Times New Roman" w:cstheme="minorHAnsi"/>
          <w:kern w:val="0"/>
          <w:sz w:val="24"/>
          <w:szCs w:val="24"/>
          <w:lang w:val="ca-ES-valencia" w:eastAsia="es-ES"/>
          <w14:ligatures w14:val="none"/>
        </w:rPr>
        <w:t>esta matèria.</w:t>
      </w:r>
    </w:p>
    <w:p w14:paraId="60CD72F1" w14:textId="7D018D61" w:rsidR="005F673E" w:rsidRPr="005F673E" w:rsidRDefault="005F673E" w:rsidP="00B47957">
      <w:pPr>
        <w:spacing w:after="120" w:line="240" w:lineRule="auto"/>
        <w:jc w:val="both"/>
        <w:rPr>
          <w:rFonts w:eastAsia="Times New Roman" w:cstheme="minorHAnsi"/>
          <w:kern w:val="0"/>
          <w:sz w:val="24"/>
          <w:szCs w:val="24"/>
          <w:lang w:val="ca-ES-valencia" w:eastAsia="es-ES"/>
          <w14:ligatures w14:val="none"/>
        </w:rPr>
      </w:pPr>
      <w:r w:rsidRPr="005F673E">
        <w:rPr>
          <w:rFonts w:eastAsia="Times New Roman" w:cstheme="minorHAnsi"/>
          <w:kern w:val="0"/>
          <w:sz w:val="24"/>
          <w:szCs w:val="24"/>
          <w:lang w:val="ca-ES-valencia" w:eastAsia="es-ES"/>
          <w14:ligatures w14:val="none"/>
        </w:rPr>
        <w:t xml:space="preserve">La disposició transitòria onzena de la Llei orgànica 2/2006, de 3 de maig, d'educació, </w:t>
      </w:r>
      <w:r w:rsidR="0008670A">
        <w:rPr>
          <w:rFonts w:eastAsia="Times New Roman" w:cstheme="minorHAnsi"/>
          <w:kern w:val="0"/>
          <w:sz w:val="24"/>
          <w:szCs w:val="24"/>
          <w:lang w:val="ca-ES-valencia" w:eastAsia="es-ES"/>
          <w14:ligatures w14:val="none"/>
        </w:rPr>
        <w:t>establix</w:t>
      </w:r>
      <w:r w:rsidRPr="005F673E">
        <w:rPr>
          <w:rFonts w:eastAsia="Times New Roman" w:cstheme="minorHAnsi"/>
          <w:kern w:val="0"/>
          <w:sz w:val="24"/>
          <w:szCs w:val="24"/>
          <w:lang w:val="ca-ES-valencia" w:eastAsia="es-ES"/>
          <w14:ligatures w14:val="none"/>
        </w:rPr>
        <w:t xml:space="preserve"> que les matèries en la regulació de les quals </w:t>
      </w:r>
      <w:r w:rsidR="0008670A">
        <w:rPr>
          <w:rFonts w:eastAsia="Times New Roman" w:cstheme="minorHAnsi"/>
          <w:kern w:val="0"/>
          <w:sz w:val="24"/>
          <w:szCs w:val="24"/>
          <w:lang w:val="ca-ES-valencia" w:eastAsia="es-ES"/>
          <w14:ligatures w14:val="none"/>
        </w:rPr>
        <w:t>esta</w:t>
      </w:r>
      <w:r w:rsidRPr="005F673E">
        <w:rPr>
          <w:rFonts w:eastAsia="Times New Roman" w:cstheme="minorHAnsi"/>
          <w:kern w:val="0"/>
          <w:sz w:val="24"/>
          <w:szCs w:val="24"/>
          <w:lang w:val="ca-ES-valencia" w:eastAsia="es-ES"/>
          <w14:ligatures w14:val="none"/>
        </w:rPr>
        <w:t xml:space="preserve"> llei orgànica remet a ulteriors disposicions reglamentàries, i fins que </w:t>
      </w:r>
      <w:r w:rsidR="0008670A">
        <w:rPr>
          <w:rFonts w:eastAsia="Times New Roman" w:cstheme="minorHAnsi"/>
          <w:kern w:val="0"/>
          <w:sz w:val="24"/>
          <w:szCs w:val="24"/>
          <w:lang w:val="ca-ES-valencia" w:eastAsia="es-ES"/>
          <w14:ligatures w14:val="none"/>
        </w:rPr>
        <w:t>estes</w:t>
      </w:r>
      <w:r w:rsidRPr="005F673E">
        <w:rPr>
          <w:rFonts w:eastAsia="Times New Roman" w:cstheme="minorHAnsi"/>
          <w:kern w:val="0"/>
          <w:sz w:val="24"/>
          <w:szCs w:val="24"/>
          <w:lang w:val="ca-ES-valencia" w:eastAsia="es-ES"/>
          <w14:ligatures w14:val="none"/>
        </w:rPr>
        <w:t xml:space="preserve"> no es dicten, seran d'aplicació, en cada cas, les normes d'</w:t>
      </w:r>
      <w:r w:rsidR="0008670A">
        <w:rPr>
          <w:rFonts w:eastAsia="Times New Roman" w:cstheme="minorHAnsi"/>
          <w:kern w:val="0"/>
          <w:sz w:val="24"/>
          <w:szCs w:val="24"/>
          <w:lang w:val="ca-ES-valencia" w:eastAsia="es-ES"/>
          <w14:ligatures w14:val="none"/>
        </w:rPr>
        <w:t>este</w:t>
      </w:r>
      <w:r w:rsidRPr="005F673E">
        <w:rPr>
          <w:rFonts w:eastAsia="Times New Roman" w:cstheme="minorHAnsi"/>
          <w:kern w:val="0"/>
          <w:sz w:val="24"/>
          <w:szCs w:val="24"/>
          <w:lang w:val="ca-ES-valencia" w:eastAsia="es-ES"/>
          <w14:ligatures w14:val="none"/>
        </w:rPr>
        <w:t xml:space="preserve"> rang que s'aplicaven fins a l'entrada en vigor de la Llei orgànica 3/2020,  de 29 de desembre (BOE 340, 30.12.2020).</w:t>
      </w:r>
    </w:p>
    <w:p w14:paraId="44BF72A0" w14:textId="77777777" w:rsidR="005F673E" w:rsidRPr="005F673E" w:rsidRDefault="005F673E" w:rsidP="00B47957">
      <w:pPr>
        <w:spacing w:after="120" w:line="240" w:lineRule="auto"/>
        <w:jc w:val="both"/>
        <w:rPr>
          <w:rFonts w:eastAsia="Times New Roman" w:cstheme="minorHAnsi"/>
          <w:kern w:val="0"/>
          <w:sz w:val="24"/>
          <w:szCs w:val="24"/>
          <w:lang w:val="ca-ES-valencia" w:eastAsia="es-ES"/>
          <w14:ligatures w14:val="none"/>
        </w:rPr>
      </w:pPr>
      <w:r w:rsidRPr="005F673E">
        <w:rPr>
          <w:rFonts w:eastAsia="Times New Roman" w:cstheme="minorHAnsi"/>
          <w:kern w:val="0"/>
          <w:sz w:val="24"/>
          <w:szCs w:val="24"/>
          <w:lang w:val="ca-ES-valencia" w:eastAsia="es-ES"/>
          <w14:ligatures w14:val="none"/>
        </w:rPr>
        <w:t>El Decret 57/2020, de 8 de maig, del Consell, de regulació de l'organització i el funcionament dels conservatoris professionals de música i dansa dependents de la Generalitat (DOGV 8817, 21.05.2020).</w:t>
      </w:r>
    </w:p>
    <w:p w14:paraId="2097CE5E" w14:textId="6FF43CB3" w:rsidR="005F673E" w:rsidRPr="005F673E" w:rsidRDefault="005F673E" w:rsidP="00106C92">
      <w:pPr>
        <w:spacing w:after="120" w:line="240" w:lineRule="auto"/>
        <w:jc w:val="both"/>
        <w:rPr>
          <w:rFonts w:eastAsia="Times New Roman" w:cstheme="minorHAnsi"/>
          <w:kern w:val="0"/>
          <w:sz w:val="24"/>
          <w:szCs w:val="24"/>
          <w:lang w:val="ca-ES-valencia" w:eastAsia="es-ES"/>
          <w14:ligatures w14:val="none"/>
        </w:rPr>
      </w:pPr>
      <w:r w:rsidRPr="005F673E">
        <w:rPr>
          <w:rFonts w:eastAsia="Times New Roman" w:cstheme="minorHAnsi"/>
          <w:kern w:val="0"/>
          <w:sz w:val="24"/>
          <w:szCs w:val="24"/>
          <w:lang w:val="ca-ES-valencia" w:eastAsia="es-ES"/>
          <w14:ligatures w14:val="none"/>
        </w:rPr>
        <w:t xml:space="preserve">A més, a la Comunitat Valenciana són aplicables els decrets que estipulen els currículums dels ensenyaments elementals i professionals de Música i Dansa, en concret, el Decret 159/2007, de 21 de setembre, del Consell (DOGV 5606, 25.09.2007); el Decret 148/2014, de 12 de setembre, del Consell (DOGV 7360, 15.09.2014); el Decret 157/2007, de 21 de setembre, del Consell (DOGV 5606, 25.09.2007); el Decret 158/2007, de 21 de setembre, del Consell (DOGV 5606, 25.09.2007); el Decret 109/2011, de 2 de setembre, del Consell (DOGV 6602, 06.09.2011); el Decret 90/2015, de 12 de juny, del Consell (DOGV 7549, 16.06.2015), així com el Decret 156/2007, de 21 de setembre, del Consell (DOGV 5606, 25.09.2007). En les </w:t>
      </w:r>
      <w:r w:rsidR="0008670A">
        <w:rPr>
          <w:rFonts w:eastAsia="Times New Roman" w:cstheme="minorHAnsi"/>
          <w:kern w:val="0"/>
          <w:sz w:val="24"/>
          <w:szCs w:val="24"/>
          <w:lang w:val="ca-ES-valencia" w:eastAsia="es-ES"/>
          <w14:ligatures w14:val="none"/>
        </w:rPr>
        <w:t>seues</w:t>
      </w:r>
      <w:r w:rsidRPr="005F673E">
        <w:rPr>
          <w:rFonts w:eastAsia="Times New Roman" w:cstheme="minorHAnsi"/>
          <w:kern w:val="0"/>
          <w:sz w:val="24"/>
          <w:szCs w:val="24"/>
          <w:lang w:val="ca-ES-valencia" w:eastAsia="es-ES"/>
          <w14:ligatures w14:val="none"/>
        </w:rPr>
        <w:t xml:space="preserve"> respectives disposicions finals, els decrets esmentats autoritzen la conselleria competent en matèria d'educació a dictar les disposicions necessàries per a la </w:t>
      </w:r>
      <w:r w:rsidR="0008670A">
        <w:rPr>
          <w:rFonts w:eastAsia="Times New Roman" w:cstheme="minorHAnsi"/>
          <w:kern w:val="0"/>
          <w:sz w:val="24"/>
          <w:szCs w:val="24"/>
          <w:lang w:val="ca-ES-valencia" w:eastAsia="es-ES"/>
          <w14:ligatures w14:val="none"/>
        </w:rPr>
        <w:t xml:space="preserve">seua </w:t>
      </w:r>
      <w:r w:rsidRPr="005F673E">
        <w:rPr>
          <w:rFonts w:eastAsia="Times New Roman" w:cstheme="minorHAnsi"/>
          <w:kern w:val="0"/>
          <w:sz w:val="24"/>
          <w:szCs w:val="24"/>
          <w:lang w:val="ca-ES-valencia" w:eastAsia="es-ES"/>
          <w14:ligatures w14:val="none"/>
        </w:rPr>
        <w:t>aplicació i desplegament.</w:t>
      </w:r>
    </w:p>
    <w:p w14:paraId="7AD4AD55" w14:textId="0F4FDDFE" w:rsidR="005F673E" w:rsidRPr="005F673E" w:rsidRDefault="005F673E" w:rsidP="00106C92">
      <w:pPr>
        <w:spacing w:after="120" w:line="240" w:lineRule="auto"/>
        <w:jc w:val="both"/>
        <w:rPr>
          <w:rFonts w:eastAsia="Times New Roman" w:cstheme="minorHAnsi"/>
          <w:kern w:val="0"/>
          <w:sz w:val="24"/>
          <w:szCs w:val="24"/>
          <w:lang w:val="ca-ES-valencia" w:eastAsia="es-ES"/>
          <w14:ligatures w14:val="none"/>
        </w:rPr>
      </w:pPr>
      <w:r w:rsidRPr="005F673E">
        <w:rPr>
          <w:rFonts w:eastAsia="Times New Roman" w:cstheme="minorHAnsi"/>
          <w:kern w:val="0"/>
          <w:sz w:val="24"/>
          <w:szCs w:val="24"/>
          <w:lang w:val="ca-ES-valencia" w:eastAsia="es-ES"/>
          <w14:ligatures w14:val="none"/>
        </w:rPr>
        <w:t xml:space="preserve">Els aspectes d'ordenació acadèmica en </w:t>
      </w:r>
      <w:r w:rsidR="0008670A">
        <w:rPr>
          <w:rFonts w:eastAsia="Times New Roman" w:cstheme="minorHAnsi"/>
          <w:kern w:val="0"/>
          <w:sz w:val="24"/>
          <w:szCs w:val="24"/>
          <w:lang w:val="ca-ES-valencia" w:eastAsia="es-ES"/>
          <w14:ligatures w14:val="none"/>
        </w:rPr>
        <w:t>esto</w:t>
      </w:r>
      <w:r w:rsidRPr="005F673E">
        <w:rPr>
          <w:rFonts w:eastAsia="Times New Roman" w:cstheme="minorHAnsi"/>
          <w:kern w:val="0"/>
          <w:sz w:val="24"/>
          <w:szCs w:val="24"/>
          <w:lang w:val="ca-ES-valencia" w:eastAsia="es-ES"/>
          <w14:ligatures w14:val="none"/>
        </w:rPr>
        <w:t>s ensenyaments es regulen en l'Ordre 28/2011, de 10 de maig, de la Conselleria d'Educació (DOGV 6522, 17.05.2011), modificada per l'Ordre 49/2015, de 14 de maig, de la Conselleria d'Educació, Cultura i Esport, per la qual es regula l'admissió, l'accés i la matrícula, així com els aspectes d'ordenació general,  per a l'alumnat que cursa els ensenyaments elementals i professionals de Música i Dansa a la Comunitat Valenciana (DOGV 7526, 15.05.2015).</w:t>
      </w:r>
    </w:p>
    <w:p w14:paraId="783CC4FD" w14:textId="52FB5B9F" w:rsidR="005F673E" w:rsidRPr="005F673E" w:rsidRDefault="005F673E" w:rsidP="0028652F">
      <w:pPr>
        <w:spacing w:after="120" w:line="240" w:lineRule="auto"/>
        <w:jc w:val="both"/>
        <w:rPr>
          <w:rFonts w:eastAsia="Times New Roman" w:cstheme="minorHAnsi"/>
          <w:kern w:val="0"/>
          <w:sz w:val="24"/>
          <w:szCs w:val="24"/>
          <w:lang w:val="ca-ES-valencia" w:eastAsia="es-ES"/>
          <w14:ligatures w14:val="none"/>
        </w:rPr>
      </w:pPr>
      <w:r w:rsidRPr="005F673E">
        <w:rPr>
          <w:rFonts w:eastAsia="Times New Roman" w:cstheme="minorHAnsi"/>
          <w:kern w:val="0"/>
          <w:sz w:val="24"/>
          <w:szCs w:val="24"/>
          <w:highlight w:val="yellow"/>
          <w:lang w:val="ca-ES-valencia" w:eastAsia="es-ES"/>
          <w14:ligatures w14:val="none"/>
        </w:rPr>
        <w:t>Reial Decret 14/2023, de 17 de gener (BOE 15, 18.01.2023), pel qual es modifica el Reial decret 242/2009, de 27 de febrer (BOE 51, 28.02.2009), pel qual s'</w:t>
      </w:r>
      <w:r w:rsidR="0008670A">
        <w:rPr>
          <w:rFonts w:eastAsia="Times New Roman" w:cstheme="minorHAnsi"/>
          <w:kern w:val="0"/>
          <w:sz w:val="24"/>
          <w:szCs w:val="24"/>
          <w:highlight w:val="yellow"/>
          <w:lang w:val="ca-ES-valencia" w:eastAsia="es-ES"/>
          <w14:ligatures w14:val="none"/>
        </w:rPr>
        <w:t>establix</w:t>
      </w:r>
      <w:r w:rsidRPr="005F673E">
        <w:rPr>
          <w:rFonts w:eastAsia="Times New Roman" w:cstheme="minorHAnsi"/>
          <w:kern w:val="0"/>
          <w:sz w:val="24"/>
          <w:szCs w:val="24"/>
          <w:highlight w:val="yellow"/>
          <w:lang w:val="ca-ES-valencia" w:eastAsia="es-ES"/>
          <w14:ligatures w14:val="none"/>
        </w:rPr>
        <w:t>en convalidacions entre els ensenyaments professionals de Música i de Dansa i l'Educació Secundària Obligatòria i el Batxillerat, així com els efectes que sobre la matèria d'Educació Física han de t</w:t>
      </w:r>
      <w:r w:rsidR="0008670A">
        <w:rPr>
          <w:rFonts w:eastAsia="Times New Roman" w:cstheme="minorHAnsi"/>
          <w:kern w:val="0"/>
          <w:sz w:val="24"/>
          <w:szCs w:val="24"/>
          <w:highlight w:val="yellow"/>
          <w:lang w:val="ca-ES-valencia" w:eastAsia="es-ES"/>
          <w14:ligatures w14:val="none"/>
        </w:rPr>
        <w:t>i</w:t>
      </w:r>
      <w:r w:rsidRPr="005F673E">
        <w:rPr>
          <w:rFonts w:eastAsia="Times New Roman" w:cstheme="minorHAnsi"/>
          <w:kern w:val="0"/>
          <w:sz w:val="24"/>
          <w:szCs w:val="24"/>
          <w:highlight w:val="yellow"/>
          <w:lang w:val="ca-ES-valencia" w:eastAsia="es-ES"/>
          <w14:ligatures w14:val="none"/>
        </w:rPr>
        <w:t>n</w:t>
      </w:r>
      <w:r w:rsidR="0008670A">
        <w:rPr>
          <w:rFonts w:eastAsia="Times New Roman" w:cstheme="minorHAnsi"/>
          <w:kern w:val="0"/>
          <w:sz w:val="24"/>
          <w:szCs w:val="24"/>
          <w:highlight w:val="yellow"/>
          <w:lang w:val="ca-ES-valencia" w:eastAsia="es-ES"/>
          <w14:ligatures w14:val="none"/>
        </w:rPr>
        <w:t>dre</w:t>
      </w:r>
      <w:r w:rsidRPr="005F673E">
        <w:rPr>
          <w:rFonts w:eastAsia="Times New Roman" w:cstheme="minorHAnsi"/>
          <w:kern w:val="0"/>
          <w:sz w:val="24"/>
          <w:szCs w:val="24"/>
          <w:highlight w:val="yellow"/>
          <w:lang w:val="ca-ES-valencia" w:eastAsia="es-ES"/>
          <w14:ligatures w14:val="none"/>
        </w:rPr>
        <w:t xml:space="preserve"> la condició d'esportista d'alt nivell o alt rendiment i els ensenyaments professionals de Dansa.</w:t>
      </w:r>
    </w:p>
    <w:p w14:paraId="4E5E2036" w14:textId="73BA3ACF" w:rsidR="005F673E" w:rsidRPr="005F673E" w:rsidRDefault="005F673E" w:rsidP="0028652F">
      <w:pPr>
        <w:autoSpaceDE w:val="0"/>
        <w:autoSpaceDN w:val="0"/>
        <w:adjustRightInd w:val="0"/>
        <w:spacing w:after="0" w:line="240" w:lineRule="auto"/>
        <w:jc w:val="both"/>
        <w:rPr>
          <w:rFonts w:eastAsia="Times New Roman" w:cstheme="minorHAnsi"/>
          <w:kern w:val="0"/>
          <w:sz w:val="24"/>
          <w:szCs w:val="24"/>
          <w:lang w:val="ca-ES-valencia" w:eastAsia="es-ES"/>
          <w14:ligatures w14:val="none"/>
        </w:rPr>
      </w:pPr>
      <w:r w:rsidRPr="005F673E">
        <w:rPr>
          <w:rFonts w:eastAsia="Times New Roman" w:cstheme="minorHAnsi"/>
          <w:kern w:val="0"/>
          <w:sz w:val="24"/>
          <w:szCs w:val="24"/>
          <w:highlight w:val="yellow"/>
          <w:lang w:val="ca-ES-valencia" w:eastAsia="es-ES"/>
          <w14:ligatures w14:val="none"/>
        </w:rPr>
        <w:t xml:space="preserve">Instruccions de 5 de desembre de 2023 del </w:t>
      </w:r>
      <w:r w:rsidR="0008670A">
        <w:rPr>
          <w:rFonts w:eastAsia="Times New Roman" w:cstheme="minorHAnsi"/>
          <w:kern w:val="0"/>
          <w:sz w:val="24"/>
          <w:szCs w:val="24"/>
          <w:highlight w:val="yellow"/>
          <w:lang w:val="ca-ES-valencia" w:eastAsia="es-ES"/>
          <w14:ligatures w14:val="none"/>
        </w:rPr>
        <w:t>d</w:t>
      </w:r>
      <w:r w:rsidRPr="005F673E">
        <w:rPr>
          <w:rFonts w:eastAsia="Times New Roman" w:cstheme="minorHAnsi"/>
          <w:kern w:val="0"/>
          <w:sz w:val="24"/>
          <w:szCs w:val="24"/>
          <w:highlight w:val="yellow"/>
          <w:lang w:val="ca-ES-valencia" w:eastAsia="es-ES"/>
          <w14:ligatures w14:val="none"/>
        </w:rPr>
        <w:t xml:space="preserve">irector </w:t>
      </w:r>
      <w:r w:rsidR="0008670A">
        <w:rPr>
          <w:rFonts w:eastAsia="Times New Roman" w:cstheme="minorHAnsi"/>
          <w:kern w:val="0"/>
          <w:sz w:val="24"/>
          <w:szCs w:val="24"/>
          <w:highlight w:val="yellow"/>
          <w:lang w:val="ca-ES-valencia" w:eastAsia="es-ES"/>
          <w14:ligatures w14:val="none"/>
        </w:rPr>
        <w:t>g</w:t>
      </w:r>
      <w:r w:rsidRPr="005F673E">
        <w:rPr>
          <w:rFonts w:eastAsia="Times New Roman" w:cstheme="minorHAnsi"/>
          <w:kern w:val="0"/>
          <w:sz w:val="24"/>
          <w:szCs w:val="24"/>
          <w:highlight w:val="yellow"/>
          <w:lang w:val="ca-ES-valencia" w:eastAsia="es-ES"/>
          <w14:ligatures w14:val="none"/>
        </w:rPr>
        <w:t>eneral de Centres Docents, per la qual s'</w:t>
      </w:r>
      <w:r w:rsidR="0008670A">
        <w:rPr>
          <w:rFonts w:eastAsia="Times New Roman" w:cstheme="minorHAnsi"/>
          <w:kern w:val="0"/>
          <w:sz w:val="24"/>
          <w:szCs w:val="24"/>
          <w:highlight w:val="yellow"/>
          <w:lang w:val="ca-ES-valencia" w:eastAsia="es-ES"/>
          <w14:ligatures w14:val="none"/>
        </w:rPr>
        <w:t>establix</w:t>
      </w:r>
      <w:r w:rsidRPr="005F673E">
        <w:rPr>
          <w:rFonts w:eastAsia="Times New Roman" w:cstheme="minorHAnsi"/>
          <w:kern w:val="0"/>
          <w:sz w:val="24"/>
          <w:szCs w:val="24"/>
          <w:highlight w:val="yellow"/>
          <w:lang w:val="ca-ES-valencia" w:eastAsia="es-ES"/>
          <w14:ligatures w14:val="none"/>
        </w:rPr>
        <w:t xml:space="preserve"> la convalidació de determinades matèries dels ensenyaments professionals de dansa i de música amb assignatures de contingut anàleg de batxillerat.</w:t>
      </w:r>
    </w:p>
    <w:p w14:paraId="7F6140EE" w14:textId="77777777" w:rsidR="00446FD2" w:rsidRPr="00E350B2" w:rsidRDefault="00446FD2" w:rsidP="00446FD2">
      <w:pPr>
        <w:autoSpaceDE w:val="0"/>
        <w:autoSpaceDN w:val="0"/>
        <w:adjustRightInd w:val="0"/>
        <w:spacing w:after="0" w:line="240" w:lineRule="auto"/>
        <w:jc w:val="both"/>
        <w:rPr>
          <w:rFonts w:eastAsia="Times New Roman" w:cstheme="minorHAnsi"/>
          <w:kern w:val="0"/>
          <w:sz w:val="24"/>
          <w:szCs w:val="24"/>
          <w:lang w:eastAsia="es-ES"/>
          <w14:ligatures w14:val="none"/>
        </w:rPr>
      </w:pPr>
    </w:p>
    <w:p w14:paraId="48E4A4DB" w14:textId="2454ECB2" w:rsidR="005F673E" w:rsidRPr="0008670A" w:rsidRDefault="0008670A" w:rsidP="00410C67">
      <w:pPr>
        <w:spacing w:after="120" w:line="240" w:lineRule="auto"/>
        <w:jc w:val="both"/>
        <w:rPr>
          <w:rFonts w:eastAsia="Times New Roman" w:cstheme="minorHAnsi"/>
          <w:kern w:val="0"/>
          <w:sz w:val="24"/>
          <w:szCs w:val="24"/>
          <w:highlight w:val="yellow"/>
          <w:lang w:val="ca-ES-valencia" w:eastAsia="es-ES"/>
          <w14:ligatures w14:val="none"/>
        </w:rPr>
      </w:pPr>
      <w:r w:rsidRPr="0008670A">
        <w:rPr>
          <w:rFonts w:eastAsia="Times New Roman" w:cstheme="minorHAnsi"/>
          <w:kern w:val="0"/>
          <w:sz w:val="24"/>
          <w:szCs w:val="24"/>
          <w:highlight w:val="yellow"/>
          <w:lang w:val="ca-ES-valencia" w:eastAsia="es-ES"/>
          <w14:ligatures w14:val="none"/>
        </w:rPr>
        <w:t>Instruccions conjuntes d'1 de juliol de 2024 de la direcció general de Personal Docent i de la direcció general de Centres Docents, per la qual s'establixen els criteris per a la determinació de plantilles en centres GVA que impartixen ensenyaments artístics elementals i professionals de música i dansa de la Comunitat Valenciana per al curs 2024-2025.</w:t>
      </w:r>
    </w:p>
    <w:p w14:paraId="06954373" w14:textId="428133B3" w:rsidR="005F673E" w:rsidRPr="005F673E" w:rsidRDefault="005F673E" w:rsidP="00410C67">
      <w:pPr>
        <w:spacing w:after="120" w:line="240" w:lineRule="auto"/>
        <w:jc w:val="both"/>
        <w:rPr>
          <w:rFonts w:eastAsia="Times New Roman" w:cstheme="minorHAnsi"/>
          <w:kern w:val="0"/>
          <w:sz w:val="24"/>
          <w:szCs w:val="24"/>
          <w:lang w:val="ca-ES-valencia" w:eastAsia="es-ES"/>
          <w14:ligatures w14:val="none"/>
        </w:rPr>
      </w:pPr>
      <w:r w:rsidRPr="005F673E">
        <w:rPr>
          <w:rFonts w:eastAsia="Times New Roman" w:cstheme="minorHAnsi"/>
          <w:kern w:val="0"/>
          <w:sz w:val="24"/>
          <w:szCs w:val="24"/>
          <w:lang w:val="ca-ES-valencia" w:eastAsia="es-ES"/>
          <w14:ligatures w14:val="none"/>
        </w:rPr>
        <w:t xml:space="preserve">El Reglament general de protecció de dades (RGPD), Reglament (UE) 2016/679, del Parlament Europeu i del Consell, de 27 d'abril de 2016, i la Llei orgànica 3/2018, de 5 de desembre, de protecció de dades personals i garantia dels drets digitals (BOE 294, 06.12.2018), </w:t>
      </w:r>
      <w:r w:rsidR="0008670A">
        <w:rPr>
          <w:rFonts w:eastAsia="Times New Roman" w:cstheme="minorHAnsi"/>
          <w:kern w:val="0"/>
          <w:sz w:val="24"/>
          <w:szCs w:val="24"/>
          <w:lang w:val="ca-ES-valencia" w:eastAsia="es-ES"/>
          <w14:ligatures w14:val="none"/>
        </w:rPr>
        <w:t>introduïxen</w:t>
      </w:r>
      <w:r w:rsidRPr="005F673E">
        <w:rPr>
          <w:rFonts w:eastAsia="Times New Roman" w:cstheme="minorHAnsi"/>
          <w:kern w:val="0"/>
          <w:sz w:val="24"/>
          <w:szCs w:val="24"/>
          <w:lang w:val="ca-ES-valencia" w:eastAsia="es-ES"/>
          <w14:ligatures w14:val="none"/>
        </w:rPr>
        <w:t xml:space="preserve"> una sèrie de canvis i novetats als quals cal adaptar els tractaments actuals. El RGPD esmenta explícitament la necessitat que el responsable apliqu</w:t>
      </w:r>
      <w:r>
        <w:rPr>
          <w:rFonts w:eastAsia="Times New Roman" w:cstheme="minorHAnsi"/>
          <w:kern w:val="0"/>
          <w:sz w:val="24"/>
          <w:szCs w:val="24"/>
          <w:lang w:val="ca-ES-valencia" w:eastAsia="es-ES"/>
          <w14:ligatures w14:val="none"/>
        </w:rPr>
        <w:t>e</w:t>
      </w:r>
      <w:r w:rsidRPr="005F673E">
        <w:rPr>
          <w:rFonts w:eastAsia="Times New Roman" w:cstheme="minorHAnsi"/>
          <w:kern w:val="0"/>
          <w:sz w:val="24"/>
          <w:szCs w:val="24"/>
          <w:lang w:val="ca-ES-valencia" w:eastAsia="es-ES"/>
          <w14:ligatures w14:val="none"/>
        </w:rPr>
        <w:t xml:space="preserve"> mesures tècniques i organitzatives apropiades, per tal de garantir que el tractament sig</w:t>
      </w:r>
      <w:r>
        <w:rPr>
          <w:rFonts w:eastAsia="Times New Roman" w:cstheme="minorHAnsi"/>
          <w:kern w:val="0"/>
          <w:sz w:val="24"/>
          <w:szCs w:val="24"/>
          <w:lang w:val="ca-ES-valencia" w:eastAsia="es-ES"/>
          <w14:ligatures w14:val="none"/>
        </w:rPr>
        <w:t>a</w:t>
      </w:r>
      <w:r w:rsidRPr="005F673E">
        <w:rPr>
          <w:rFonts w:eastAsia="Times New Roman" w:cstheme="minorHAnsi"/>
          <w:kern w:val="0"/>
          <w:sz w:val="24"/>
          <w:szCs w:val="24"/>
          <w:lang w:val="ca-ES-valencia" w:eastAsia="es-ES"/>
          <w14:ligatures w14:val="none"/>
        </w:rPr>
        <w:t xml:space="preserve"> conforme al que disposa el reglament.</w:t>
      </w:r>
    </w:p>
    <w:p w14:paraId="274936BF" w14:textId="2AEF3B5E" w:rsidR="005F673E" w:rsidRPr="005F673E" w:rsidRDefault="005F673E" w:rsidP="00410C67">
      <w:pPr>
        <w:spacing w:after="120" w:line="240" w:lineRule="auto"/>
        <w:jc w:val="both"/>
        <w:rPr>
          <w:rFonts w:eastAsia="Times New Roman" w:cstheme="minorHAnsi"/>
          <w:kern w:val="0"/>
          <w:sz w:val="24"/>
          <w:szCs w:val="24"/>
          <w:lang w:val="ca-ES-valencia" w:eastAsia="es-ES"/>
          <w14:ligatures w14:val="none"/>
        </w:rPr>
      </w:pPr>
      <w:r w:rsidRPr="005F673E">
        <w:rPr>
          <w:rFonts w:eastAsia="Times New Roman" w:cstheme="minorHAnsi"/>
          <w:kern w:val="0"/>
          <w:sz w:val="24"/>
          <w:szCs w:val="24"/>
          <w:lang w:val="ca-ES-valencia" w:eastAsia="es-ES"/>
          <w14:ligatures w14:val="none"/>
        </w:rPr>
        <w:t>La Llei 26/2018, de 21 de desembre, de la Generalitat, de drets i garanties de la infància i adolescència (DOGV 8450, 24.12.2018), esmenta el Pla d'igualtat i convivència, i indica que en tots els procediments s'ha de respectar un espai de comunicació amb els menors, així com obliga a fer complir els apartats 1 i 3 de l'article 17 de la llei respecte al dret de les persones menors d'edat a ser informades,  escoltades. A l'article 10 es tracta l'abordatge integral de la violència contra la infància i l'adolescència.</w:t>
      </w:r>
    </w:p>
    <w:p w14:paraId="21F1AFCE" w14:textId="77777777" w:rsidR="00932FB4" w:rsidRPr="00932FB4" w:rsidRDefault="00932FB4" w:rsidP="004777CF">
      <w:pPr>
        <w:spacing w:after="120" w:line="240" w:lineRule="auto"/>
        <w:jc w:val="both"/>
        <w:rPr>
          <w:rFonts w:eastAsia="Times New Roman" w:cstheme="minorHAnsi"/>
          <w:kern w:val="0"/>
          <w:sz w:val="24"/>
          <w:szCs w:val="24"/>
          <w:lang w:val="ca-ES-valencia" w:eastAsia="es-ES"/>
          <w14:ligatures w14:val="none"/>
        </w:rPr>
      </w:pPr>
      <w:r w:rsidRPr="00932FB4">
        <w:rPr>
          <w:rFonts w:eastAsia="Times New Roman" w:cstheme="minorHAnsi"/>
          <w:kern w:val="0"/>
          <w:sz w:val="24"/>
          <w:szCs w:val="24"/>
          <w:lang w:val="ca-ES-valencia" w:eastAsia="es-ES"/>
          <w14:ligatures w14:val="none"/>
        </w:rPr>
        <w:t>La Llei 8/2017, de 7 d'abril, de la Generalitat, integral del reconeixement del dret a la identitat i a l'expressió de gènere a la Comunitat Valenciana, tracta en el capítol II mesures en l'àmbit de l'educació en matèria d'identitat i expressió de gènere, diversitat sexual i familiar (DOGV 8019, 11.04.2017).</w:t>
      </w:r>
    </w:p>
    <w:p w14:paraId="4FF224DD" w14:textId="77777777" w:rsidR="00932FB4" w:rsidRPr="00932FB4" w:rsidRDefault="00932FB4" w:rsidP="004777CF">
      <w:pPr>
        <w:spacing w:after="120" w:line="240" w:lineRule="auto"/>
        <w:jc w:val="both"/>
        <w:rPr>
          <w:rFonts w:eastAsia="Times New Roman" w:cstheme="minorHAnsi"/>
          <w:kern w:val="0"/>
          <w:sz w:val="24"/>
          <w:szCs w:val="24"/>
          <w:lang w:val="ca-ES-valencia" w:eastAsia="es-ES"/>
          <w14:ligatures w14:val="none"/>
        </w:rPr>
      </w:pPr>
      <w:r w:rsidRPr="00932FB4">
        <w:rPr>
          <w:rFonts w:eastAsia="Times New Roman" w:cstheme="minorHAnsi"/>
          <w:kern w:val="0"/>
          <w:sz w:val="24"/>
          <w:szCs w:val="24"/>
          <w:lang w:val="ca-ES-valencia" w:eastAsia="es-ES"/>
          <w14:ligatures w14:val="none"/>
        </w:rPr>
        <w:t>La Llei 15/2017, de 10 de novembre, de polítiques integrals de joventut (BOE 13.12.2017).</w:t>
      </w:r>
    </w:p>
    <w:p w14:paraId="177D0083" w14:textId="77777777" w:rsidR="00932FB4" w:rsidRPr="00932FB4" w:rsidRDefault="00932FB4" w:rsidP="004777CF">
      <w:pPr>
        <w:spacing w:after="120" w:line="240" w:lineRule="auto"/>
        <w:jc w:val="both"/>
        <w:rPr>
          <w:rFonts w:eastAsia="Times New Roman" w:cstheme="minorHAnsi"/>
          <w:kern w:val="0"/>
          <w:sz w:val="24"/>
          <w:szCs w:val="24"/>
          <w:lang w:val="ca-ES-valencia" w:eastAsia="es-ES"/>
          <w14:ligatures w14:val="none"/>
        </w:rPr>
      </w:pPr>
      <w:r w:rsidRPr="00932FB4">
        <w:rPr>
          <w:rFonts w:eastAsia="Times New Roman" w:cstheme="minorHAnsi"/>
          <w:kern w:val="0"/>
          <w:sz w:val="24"/>
          <w:szCs w:val="24"/>
          <w:lang w:val="ca-ES-valencia" w:eastAsia="es-ES"/>
          <w14:ligatures w14:val="none"/>
        </w:rPr>
        <w:t>La Llei 23/2018, de 29 de novembre, de la Generalitat, d'igualtat de les persones LGTBI, tracta en determinats articles mesures que s'han de tindre en compte en l'àmbit de l'educació (DOGV 8436, 03.12.2018).</w:t>
      </w:r>
    </w:p>
    <w:p w14:paraId="69EB7A22" w14:textId="7D230F14" w:rsidR="00932FB4" w:rsidRPr="00932FB4" w:rsidRDefault="00932FB4" w:rsidP="001C3ED8">
      <w:pPr>
        <w:spacing w:after="120" w:line="240" w:lineRule="auto"/>
        <w:jc w:val="both"/>
        <w:rPr>
          <w:rFonts w:eastAsia="Times New Roman" w:cstheme="minorHAnsi"/>
          <w:kern w:val="0"/>
          <w:sz w:val="24"/>
          <w:szCs w:val="24"/>
          <w:lang w:val="ca-ES-valencia" w:eastAsia="es-ES"/>
          <w14:ligatures w14:val="none"/>
        </w:rPr>
      </w:pPr>
      <w:r w:rsidRPr="00932FB4">
        <w:rPr>
          <w:rFonts w:eastAsia="Times New Roman" w:cstheme="minorHAnsi"/>
          <w:kern w:val="0"/>
          <w:sz w:val="24"/>
          <w:szCs w:val="24"/>
          <w:lang w:val="ca-ES-valencia" w:eastAsia="es-ES"/>
          <w14:ligatures w14:val="none"/>
        </w:rPr>
        <w:t>El Decret 104/2018, de 27 de juliol, del Consell, pel qual es desenvolupen els principis d'equitat i inclusió en el sistema educatiu valencià (DOGV 8356, 07.08.2018), té per objecte establir i regular els principis i les actuacions encaminades al desenvolupament d'un model inclusiu en el sistema educatiu valencià per a fer efectius els principis d'equitat i igualtat d'oportunitats en l'accés,  la participació, la permanència i el progrés de tot l'alumnat, i aconseguir que els centres docents es constitu</w:t>
      </w:r>
      <w:r w:rsidR="0008670A">
        <w:rPr>
          <w:rFonts w:eastAsia="Times New Roman" w:cstheme="minorHAnsi"/>
          <w:kern w:val="0"/>
          <w:sz w:val="24"/>
          <w:szCs w:val="24"/>
          <w:lang w:val="ca-ES-valencia" w:eastAsia="es-ES"/>
          <w14:ligatures w14:val="none"/>
        </w:rPr>
        <w:t>ï</w:t>
      </w:r>
      <w:r w:rsidRPr="00932FB4">
        <w:rPr>
          <w:rFonts w:eastAsia="Times New Roman" w:cstheme="minorHAnsi"/>
          <w:kern w:val="0"/>
          <w:sz w:val="24"/>
          <w:szCs w:val="24"/>
          <w:lang w:val="ca-ES-valencia" w:eastAsia="es-ES"/>
          <w14:ligatures w14:val="none"/>
        </w:rPr>
        <w:t>xen en elements dinamitzadors de la transformació social envers la igualtat i la plena inclusió de totes les persones, en especial d'aquelles que es troben en situació de major vulnerabilitat i en risc d'exclusió.</w:t>
      </w:r>
    </w:p>
    <w:p w14:paraId="09B96CBB" w14:textId="77777777" w:rsidR="00932FB4" w:rsidRPr="00932FB4" w:rsidRDefault="00932FB4" w:rsidP="001C3ED8">
      <w:pPr>
        <w:spacing w:after="120" w:line="240" w:lineRule="auto"/>
        <w:jc w:val="both"/>
        <w:rPr>
          <w:rFonts w:eastAsia="Times New Roman" w:cstheme="minorHAnsi"/>
          <w:kern w:val="0"/>
          <w:sz w:val="24"/>
          <w:szCs w:val="24"/>
          <w:lang w:val="ca-ES-valencia" w:eastAsia="es-ES"/>
          <w14:ligatures w14:val="none"/>
        </w:rPr>
      </w:pPr>
      <w:r w:rsidRPr="00932FB4">
        <w:rPr>
          <w:rFonts w:eastAsia="Times New Roman" w:cstheme="minorHAnsi"/>
          <w:kern w:val="0"/>
          <w:sz w:val="24"/>
          <w:szCs w:val="24"/>
          <w:lang w:val="ca-ES-valencia" w:eastAsia="es-ES"/>
          <w14:ligatures w14:val="none"/>
        </w:rPr>
        <w:t>Ordre 20/2019, de 30 d'abril, de la Conselleria d'Educació, Investigació, Cultura i Esport, per la qual es regula l'organització de la resposta educativa per a la inclusió de l'alumnat en els centres docents sostinguts amb fons públics del sistema educatiu valencià (DOGV 8540, 03.05.2019).</w:t>
      </w:r>
    </w:p>
    <w:p w14:paraId="144F90B9" w14:textId="353D9DE5" w:rsidR="00932FB4" w:rsidRPr="00F56223" w:rsidRDefault="00932FB4" w:rsidP="00F01547">
      <w:pPr>
        <w:spacing w:after="120" w:line="240" w:lineRule="auto"/>
        <w:jc w:val="both"/>
        <w:rPr>
          <w:rFonts w:eastAsia="Times New Roman" w:cstheme="minorHAnsi"/>
          <w:kern w:val="0"/>
          <w:sz w:val="24"/>
          <w:szCs w:val="24"/>
          <w:lang w:val="ca-ES-valencia" w:eastAsia="es-ES"/>
          <w14:ligatures w14:val="none"/>
        </w:rPr>
      </w:pPr>
      <w:r w:rsidRPr="00F56223">
        <w:rPr>
          <w:rFonts w:eastAsia="Times New Roman" w:cstheme="minorHAnsi"/>
          <w:kern w:val="0"/>
          <w:sz w:val="24"/>
          <w:szCs w:val="24"/>
          <w:lang w:val="ca-ES-valencia" w:eastAsia="es-ES"/>
          <w14:ligatures w14:val="none"/>
        </w:rPr>
        <w:t xml:space="preserve">La Llei orgànica 8/2021, de 4 de juny, de protecció integral a la infància i l'adolescència davant la violència (BOE 134, 05.06.21), té per objecte garantir els drets fonamentals dels infants i adolescents a la </w:t>
      </w:r>
      <w:r w:rsidR="0008670A">
        <w:rPr>
          <w:rFonts w:eastAsia="Times New Roman" w:cstheme="minorHAnsi"/>
          <w:kern w:val="0"/>
          <w:sz w:val="24"/>
          <w:szCs w:val="24"/>
          <w:lang w:val="ca-ES-valencia" w:eastAsia="es-ES"/>
          <w14:ligatures w14:val="none"/>
        </w:rPr>
        <w:t xml:space="preserve">seua </w:t>
      </w:r>
      <w:r w:rsidRPr="00F56223">
        <w:rPr>
          <w:rFonts w:eastAsia="Times New Roman" w:cstheme="minorHAnsi"/>
          <w:kern w:val="0"/>
          <w:sz w:val="24"/>
          <w:szCs w:val="24"/>
          <w:lang w:val="ca-ES-valencia" w:eastAsia="es-ES"/>
          <w14:ligatures w14:val="none"/>
        </w:rPr>
        <w:t xml:space="preserve">integritat física, psíquica, psicològica i moral enfront de qualsevol forma de violència, assegurar el lliure desenvolupament de la </w:t>
      </w:r>
      <w:r w:rsidR="0008670A">
        <w:rPr>
          <w:rFonts w:eastAsia="Times New Roman" w:cstheme="minorHAnsi"/>
          <w:kern w:val="0"/>
          <w:sz w:val="24"/>
          <w:szCs w:val="24"/>
          <w:lang w:val="ca-ES-valencia" w:eastAsia="es-ES"/>
          <w14:ligatures w14:val="none"/>
        </w:rPr>
        <w:t xml:space="preserve">seua </w:t>
      </w:r>
      <w:r w:rsidRPr="00F56223">
        <w:rPr>
          <w:rFonts w:eastAsia="Times New Roman" w:cstheme="minorHAnsi"/>
          <w:kern w:val="0"/>
          <w:sz w:val="24"/>
          <w:szCs w:val="24"/>
          <w:lang w:val="ca-ES-valencia" w:eastAsia="es-ES"/>
          <w14:ligatures w14:val="none"/>
        </w:rPr>
        <w:t xml:space="preserve">personalitat i establir mesures de protecció integral que </w:t>
      </w:r>
      <w:r w:rsidR="00F56223" w:rsidRPr="00F56223">
        <w:rPr>
          <w:rFonts w:eastAsia="Times New Roman" w:cstheme="minorHAnsi"/>
          <w:kern w:val="0"/>
          <w:sz w:val="24"/>
          <w:szCs w:val="24"/>
          <w:lang w:val="ca-ES-valencia" w:eastAsia="es-ES"/>
          <w14:ligatures w14:val="none"/>
        </w:rPr>
        <w:t>incloguen</w:t>
      </w:r>
      <w:r w:rsidRPr="00F56223">
        <w:rPr>
          <w:rFonts w:eastAsia="Times New Roman" w:cstheme="minorHAnsi"/>
          <w:kern w:val="0"/>
          <w:sz w:val="24"/>
          <w:szCs w:val="24"/>
          <w:lang w:val="ca-ES-valencia" w:eastAsia="es-ES"/>
          <w14:ligatures w14:val="none"/>
        </w:rPr>
        <w:t xml:space="preserve"> la sensibilització,  la prevenció, la detecció primerenca, la protecció i la reparació del mal en tots els àmbits en els quals es desenvolupa la </w:t>
      </w:r>
      <w:r w:rsidR="0008670A">
        <w:rPr>
          <w:rFonts w:eastAsia="Times New Roman" w:cstheme="minorHAnsi"/>
          <w:kern w:val="0"/>
          <w:sz w:val="24"/>
          <w:szCs w:val="24"/>
          <w:lang w:val="ca-ES-valencia" w:eastAsia="es-ES"/>
          <w14:ligatures w14:val="none"/>
        </w:rPr>
        <w:t xml:space="preserve">seua </w:t>
      </w:r>
      <w:r w:rsidRPr="00F56223">
        <w:rPr>
          <w:rFonts w:eastAsia="Times New Roman" w:cstheme="minorHAnsi"/>
          <w:kern w:val="0"/>
          <w:sz w:val="24"/>
          <w:szCs w:val="24"/>
          <w:lang w:val="ca-ES-valencia" w:eastAsia="es-ES"/>
          <w14:ligatures w14:val="none"/>
        </w:rPr>
        <w:t>vida.</w:t>
      </w:r>
    </w:p>
    <w:p w14:paraId="1E385CE1" w14:textId="77777777" w:rsidR="00F56223" w:rsidRPr="00F56223" w:rsidRDefault="00F56223" w:rsidP="00BA67EE">
      <w:pPr>
        <w:spacing w:after="120" w:line="240" w:lineRule="auto"/>
        <w:jc w:val="both"/>
        <w:rPr>
          <w:rFonts w:eastAsia="Times New Roman" w:cstheme="minorHAnsi"/>
          <w:kern w:val="0"/>
          <w:sz w:val="24"/>
          <w:szCs w:val="24"/>
          <w:lang w:val="ca-ES-valencia" w:eastAsia="es-ES"/>
          <w14:ligatures w14:val="none"/>
        </w:rPr>
      </w:pPr>
      <w:r w:rsidRPr="00F56223">
        <w:rPr>
          <w:rFonts w:eastAsia="Times New Roman" w:cstheme="minorHAnsi"/>
          <w:kern w:val="0"/>
          <w:sz w:val="24"/>
          <w:szCs w:val="24"/>
          <w:highlight w:val="yellow"/>
          <w:lang w:val="ca-ES-valencia" w:eastAsia="es-ES"/>
          <w14:ligatures w14:val="none"/>
        </w:rPr>
        <w:lastRenderedPageBreak/>
        <w:t>La Resolució de 14 de febrer de 2019, de la Secretaria Autonòmica d'Educació i Investigació, per la qual es dicten instruccions per a aplicar-les als centres docents sostinguts amb fons públics d'ensenyaments no universitaris de la Comunitat Valenciana davant diversos supòsits de no convivència dels progenitors per motius de separació, divorci, nul·litat matrimonial,  ruptura de parelles de fet o situacions anàlogues.</w:t>
      </w:r>
    </w:p>
    <w:p w14:paraId="734FF901" w14:textId="77777777" w:rsidR="00F56223" w:rsidRPr="00F56223" w:rsidRDefault="00F56223" w:rsidP="00BA67EE">
      <w:pPr>
        <w:spacing w:after="120" w:line="240" w:lineRule="auto"/>
        <w:jc w:val="both"/>
        <w:rPr>
          <w:rFonts w:eastAsia="Times New Roman" w:cstheme="minorHAnsi"/>
          <w:kern w:val="0"/>
          <w:sz w:val="24"/>
          <w:szCs w:val="24"/>
          <w:lang w:val="ca-ES-valencia" w:eastAsia="es-ES"/>
          <w14:ligatures w14:val="none"/>
        </w:rPr>
      </w:pPr>
      <w:r w:rsidRPr="00F56223">
        <w:rPr>
          <w:rFonts w:eastAsia="Times New Roman" w:cstheme="minorHAnsi"/>
          <w:kern w:val="0"/>
          <w:sz w:val="24"/>
          <w:szCs w:val="24"/>
          <w:highlight w:val="yellow"/>
          <w:lang w:val="ca-ES-valencia" w:eastAsia="es-ES"/>
          <w14:ligatures w14:val="none"/>
        </w:rPr>
        <w:t xml:space="preserve">La Llei 15/2010, de 3 de desembre, de la Generalitat, d'Autoritat del Professorat (DOGV 6414, 10.02.2010). </w:t>
      </w:r>
    </w:p>
    <w:p w14:paraId="5E109053" w14:textId="77777777" w:rsidR="00F56223" w:rsidRPr="00F56223" w:rsidRDefault="00F56223" w:rsidP="00BA67EE">
      <w:pPr>
        <w:spacing w:after="120" w:line="240" w:lineRule="auto"/>
        <w:jc w:val="both"/>
        <w:rPr>
          <w:rFonts w:eastAsia="Times New Roman" w:cstheme="minorHAnsi"/>
          <w:kern w:val="0"/>
          <w:sz w:val="24"/>
          <w:szCs w:val="24"/>
          <w:lang w:val="ca-ES-valencia" w:eastAsia="es-ES"/>
          <w14:ligatures w14:val="none"/>
        </w:rPr>
      </w:pPr>
      <w:r w:rsidRPr="00F56223">
        <w:rPr>
          <w:rFonts w:eastAsia="Times New Roman" w:cstheme="minorHAnsi"/>
          <w:kern w:val="0"/>
          <w:sz w:val="24"/>
          <w:szCs w:val="24"/>
          <w:lang w:val="ca-ES-valencia" w:eastAsia="es-ES"/>
          <w14:ligatures w14:val="none"/>
        </w:rPr>
        <w:t>La Llei orgànica 10/2022, de 6 de setembre, de garantia integral de la llibertat sexual (BOE 215, 07.09.2022), pretén ser la garantia i protecció integral del dret a la llibertat sexual i l'erradicació de totes les violències sexuals.</w:t>
      </w:r>
    </w:p>
    <w:p w14:paraId="532FA125" w14:textId="50E60B09" w:rsidR="00F56223" w:rsidRPr="00F56223" w:rsidRDefault="00F56223" w:rsidP="00387208">
      <w:pPr>
        <w:spacing w:after="120" w:line="240" w:lineRule="auto"/>
        <w:jc w:val="both"/>
        <w:rPr>
          <w:rFonts w:eastAsia="Times New Roman" w:cstheme="minorHAnsi"/>
          <w:kern w:val="0"/>
          <w:sz w:val="24"/>
          <w:szCs w:val="24"/>
          <w:lang w:val="ca-ES-valencia" w:eastAsia="es-ES"/>
          <w14:ligatures w14:val="none"/>
        </w:rPr>
      </w:pPr>
      <w:r w:rsidRPr="00F56223">
        <w:rPr>
          <w:rFonts w:eastAsia="Times New Roman" w:cstheme="minorHAnsi"/>
          <w:kern w:val="0"/>
          <w:sz w:val="24"/>
          <w:szCs w:val="24"/>
          <w:lang w:val="ca-ES-valencia" w:eastAsia="es-ES"/>
          <w14:ligatures w14:val="none"/>
        </w:rPr>
        <w:t>La Llei 15/2022, de 12 de juliol, integral per a la igualtat de tracte i la no discriminació (BOE 167, 13.07.2022), té per objecte garantir i promoure el dret a la igualtat de tracte i la no discriminació, així com respectar la igual dignitat de les persones</w:t>
      </w:r>
      <w:r w:rsidR="005A6684">
        <w:rPr>
          <w:rFonts w:eastAsia="Times New Roman" w:cstheme="minorHAnsi"/>
          <w:kern w:val="0"/>
          <w:sz w:val="24"/>
          <w:szCs w:val="24"/>
          <w:lang w:val="ca-ES-valencia" w:eastAsia="es-ES"/>
          <w14:ligatures w14:val="none"/>
        </w:rPr>
        <w:t>,</w:t>
      </w:r>
      <w:r w:rsidRPr="00F56223">
        <w:rPr>
          <w:rFonts w:eastAsia="Times New Roman" w:cstheme="minorHAnsi"/>
          <w:kern w:val="0"/>
          <w:sz w:val="24"/>
          <w:szCs w:val="24"/>
          <w:lang w:val="ca-ES-valencia" w:eastAsia="es-ES"/>
          <w14:ligatures w14:val="none"/>
        </w:rPr>
        <w:t xml:space="preserve"> en desenvolupament dels articles 9.2, 10 i 14 de la Constitució que tracten sobre la igualtat,  el dret, els deures fonamentals i les llibertats. A </w:t>
      </w:r>
      <w:r w:rsidR="0008670A">
        <w:rPr>
          <w:rFonts w:eastAsia="Times New Roman" w:cstheme="minorHAnsi"/>
          <w:kern w:val="0"/>
          <w:sz w:val="24"/>
          <w:szCs w:val="24"/>
          <w:lang w:val="ca-ES-valencia" w:eastAsia="es-ES"/>
          <w14:ligatures w14:val="none"/>
        </w:rPr>
        <w:t>este</w:t>
      </w:r>
      <w:r w:rsidRPr="00F56223">
        <w:rPr>
          <w:rFonts w:eastAsia="Times New Roman" w:cstheme="minorHAnsi"/>
          <w:kern w:val="0"/>
          <w:sz w:val="24"/>
          <w:szCs w:val="24"/>
          <w:lang w:val="ca-ES-valencia" w:eastAsia="es-ES"/>
          <w14:ligatures w14:val="none"/>
        </w:rPr>
        <w:t xml:space="preserve"> efecte, la llei regula els drets i les obligacions de les persones, físiques o jurídiques, públiques o privades, </w:t>
      </w:r>
      <w:r w:rsidR="0008670A">
        <w:rPr>
          <w:rFonts w:eastAsia="Times New Roman" w:cstheme="minorHAnsi"/>
          <w:kern w:val="0"/>
          <w:sz w:val="24"/>
          <w:szCs w:val="24"/>
          <w:lang w:val="ca-ES-valencia" w:eastAsia="es-ES"/>
          <w14:ligatures w14:val="none"/>
        </w:rPr>
        <w:t>establix</w:t>
      </w:r>
      <w:r w:rsidRPr="00F56223">
        <w:rPr>
          <w:rFonts w:eastAsia="Times New Roman" w:cstheme="minorHAnsi"/>
          <w:kern w:val="0"/>
          <w:sz w:val="24"/>
          <w:szCs w:val="24"/>
          <w:lang w:val="ca-ES-valencia" w:eastAsia="es-ES"/>
          <w14:ligatures w14:val="none"/>
        </w:rPr>
        <w:t xml:space="preserve"> principis d'actuació dels poders públics i preveu mesures destinades a prev</w:t>
      </w:r>
      <w:r w:rsidR="0008670A">
        <w:rPr>
          <w:rFonts w:eastAsia="Times New Roman" w:cstheme="minorHAnsi"/>
          <w:kern w:val="0"/>
          <w:sz w:val="24"/>
          <w:szCs w:val="24"/>
          <w:lang w:val="ca-ES-valencia" w:eastAsia="es-ES"/>
          <w14:ligatures w14:val="none"/>
        </w:rPr>
        <w:t>i</w:t>
      </w:r>
      <w:r w:rsidRPr="00F56223">
        <w:rPr>
          <w:rFonts w:eastAsia="Times New Roman" w:cstheme="minorHAnsi"/>
          <w:kern w:val="0"/>
          <w:sz w:val="24"/>
          <w:szCs w:val="24"/>
          <w:lang w:val="ca-ES-valencia" w:eastAsia="es-ES"/>
          <w14:ligatures w14:val="none"/>
        </w:rPr>
        <w:t>n</w:t>
      </w:r>
      <w:r w:rsidR="0008670A">
        <w:rPr>
          <w:rFonts w:eastAsia="Times New Roman" w:cstheme="minorHAnsi"/>
          <w:kern w:val="0"/>
          <w:sz w:val="24"/>
          <w:szCs w:val="24"/>
          <w:lang w:val="ca-ES-valencia" w:eastAsia="es-ES"/>
          <w14:ligatures w14:val="none"/>
        </w:rPr>
        <w:t>d</w:t>
      </w:r>
      <w:r w:rsidRPr="00F56223">
        <w:rPr>
          <w:rFonts w:eastAsia="Times New Roman" w:cstheme="minorHAnsi"/>
          <w:kern w:val="0"/>
          <w:sz w:val="24"/>
          <w:szCs w:val="24"/>
          <w:lang w:val="ca-ES-valencia" w:eastAsia="es-ES"/>
          <w14:ligatures w14:val="none"/>
        </w:rPr>
        <w:t>r</w:t>
      </w:r>
      <w:r w:rsidR="0008670A">
        <w:rPr>
          <w:rFonts w:eastAsia="Times New Roman" w:cstheme="minorHAnsi"/>
          <w:kern w:val="0"/>
          <w:sz w:val="24"/>
          <w:szCs w:val="24"/>
          <w:lang w:val="ca-ES-valencia" w:eastAsia="es-ES"/>
          <w14:ligatures w14:val="none"/>
        </w:rPr>
        <w:t>e</w:t>
      </w:r>
      <w:r w:rsidRPr="00F56223">
        <w:rPr>
          <w:rFonts w:eastAsia="Times New Roman" w:cstheme="minorHAnsi"/>
          <w:kern w:val="0"/>
          <w:sz w:val="24"/>
          <w:szCs w:val="24"/>
          <w:lang w:val="ca-ES-valencia" w:eastAsia="es-ES"/>
          <w14:ligatures w14:val="none"/>
        </w:rPr>
        <w:t>, eliminar i corregir qualsevol forma de discriminació, directa o indirecta, en els sectors públic i privat.</w:t>
      </w:r>
    </w:p>
    <w:p w14:paraId="6545DC0F" w14:textId="77777777" w:rsidR="00F56223" w:rsidRPr="00F56223" w:rsidRDefault="00F56223" w:rsidP="00387208">
      <w:pPr>
        <w:spacing w:after="120" w:line="240" w:lineRule="auto"/>
        <w:jc w:val="both"/>
        <w:rPr>
          <w:rFonts w:eastAsia="Times New Roman" w:cstheme="minorHAnsi"/>
          <w:kern w:val="0"/>
          <w:sz w:val="24"/>
          <w:szCs w:val="24"/>
          <w:lang w:val="ca-ES-valencia" w:eastAsia="es-ES"/>
          <w14:ligatures w14:val="none"/>
        </w:rPr>
      </w:pPr>
      <w:r w:rsidRPr="00F56223">
        <w:rPr>
          <w:rFonts w:eastAsia="Times New Roman" w:cstheme="minorHAnsi"/>
          <w:kern w:val="0"/>
          <w:sz w:val="24"/>
          <w:szCs w:val="24"/>
          <w:lang w:val="ca-ES-valencia" w:eastAsia="es-ES"/>
          <w14:ligatures w14:val="none"/>
        </w:rPr>
        <w:t>Decret 195/2022, d'11 de novembre, del Consell, d'igualtat i convivència en el sistema educatiu valencià (DOGV 9471, 16.11.2022).</w:t>
      </w:r>
    </w:p>
    <w:p w14:paraId="44182090" w14:textId="77777777" w:rsidR="00F56223" w:rsidRPr="00F56223" w:rsidRDefault="00F56223" w:rsidP="00387208">
      <w:pPr>
        <w:spacing w:after="120" w:line="240" w:lineRule="auto"/>
        <w:jc w:val="both"/>
        <w:rPr>
          <w:rFonts w:eastAsia="Times New Roman" w:cstheme="minorHAnsi"/>
          <w:kern w:val="0"/>
          <w:sz w:val="24"/>
          <w:szCs w:val="24"/>
          <w:lang w:val="ca-ES-valencia" w:eastAsia="es-ES"/>
          <w14:ligatures w14:val="none"/>
        </w:rPr>
      </w:pPr>
      <w:r w:rsidRPr="00F56223">
        <w:rPr>
          <w:rFonts w:eastAsia="Times New Roman" w:cstheme="minorHAnsi"/>
          <w:kern w:val="0"/>
          <w:sz w:val="24"/>
          <w:szCs w:val="24"/>
          <w:lang w:val="ca-ES-valencia" w:eastAsia="es-ES"/>
          <w14:ligatures w14:val="none"/>
        </w:rPr>
        <w:t>La Llei 1/2023, de 20 de febrer, de cooperació per al desenvolupament sostenible i la solidaritat global (BOE 44, 21.02.2023), dedica l'article 11 a l'educació per al desenvolupament sostenible i la ciutadania global.</w:t>
      </w:r>
    </w:p>
    <w:p w14:paraId="3A0521ED" w14:textId="3F2C9215" w:rsidR="005A6684" w:rsidRPr="005A6684" w:rsidRDefault="005A6684" w:rsidP="00555FEC">
      <w:pPr>
        <w:spacing w:after="120" w:line="240" w:lineRule="auto"/>
        <w:jc w:val="both"/>
        <w:rPr>
          <w:rFonts w:eastAsia="Times New Roman" w:cstheme="minorHAnsi"/>
          <w:kern w:val="0"/>
          <w:sz w:val="24"/>
          <w:szCs w:val="24"/>
          <w:lang w:val="ca-ES-valencia" w:eastAsia="es-ES"/>
          <w14:ligatures w14:val="none"/>
        </w:rPr>
      </w:pPr>
      <w:r w:rsidRPr="005A6684">
        <w:rPr>
          <w:rFonts w:eastAsia="Times New Roman" w:cstheme="minorHAnsi"/>
          <w:kern w:val="0"/>
          <w:sz w:val="24"/>
          <w:szCs w:val="24"/>
          <w:lang w:val="ca-ES-valencia" w:eastAsia="es-ES"/>
          <w14:ligatures w14:val="none"/>
        </w:rPr>
        <w:t xml:space="preserve">La Llei 4/2023, de 28 de febrer, per a la igualtat real i efectiva de les persones trans i per a la garantia dels drets de les persones LGTBI (BOE 51, 01.03.2023), </w:t>
      </w:r>
      <w:r w:rsidR="0008670A">
        <w:rPr>
          <w:rFonts w:eastAsia="Times New Roman" w:cstheme="minorHAnsi"/>
          <w:kern w:val="0"/>
          <w:sz w:val="24"/>
          <w:szCs w:val="24"/>
          <w:lang w:val="ca-ES-valencia" w:eastAsia="es-ES"/>
          <w14:ligatures w14:val="none"/>
        </w:rPr>
        <w:t>establix</w:t>
      </w:r>
      <w:r w:rsidRPr="005A6684">
        <w:rPr>
          <w:rFonts w:eastAsia="Times New Roman" w:cstheme="minorHAnsi"/>
          <w:kern w:val="0"/>
          <w:sz w:val="24"/>
          <w:szCs w:val="24"/>
          <w:lang w:val="ca-ES-valencia" w:eastAsia="es-ES"/>
          <w14:ligatures w14:val="none"/>
        </w:rPr>
        <w:t xml:space="preserve"> mesures en l'àmbit educatiu.</w:t>
      </w:r>
    </w:p>
    <w:p w14:paraId="71F34667" w14:textId="343168B2" w:rsidR="005A6684" w:rsidRPr="005A6684" w:rsidRDefault="005A6684" w:rsidP="00555FEC">
      <w:pPr>
        <w:spacing w:after="120" w:line="240" w:lineRule="auto"/>
        <w:jc w:val="both"/>
        <w:rPr>
          <w:rFonts w:eastAsia="Times New Roman" w:cstheme="minorHAnsi"/>
          <w:kern w:val="0"/>
          <w:sz w:val="24"/>
          <w:szCs w:val="24"/>
          <w:lang w:val="ca-ES-valencia" w:eastAsia="es-ES"/>
          <w14:ligatures w14:val="none"/>
        </w:rPr>
      </w:pPr>
      <w:r w:rsidRPr="005A6684">
        <w:rPr>
          <w:rFonts w:eastAsia="Times New Roman" w:cstheme="minorHAnsi"/>
          <w:kern w:val="0"/>
          <w:sz w:val="24"/>
          <w:szCs w:val="24"/>
          <w:lang w:val="ca-ES-valencia" w:eastAsia="es-ES"/>
          <w14:ligatures w14:val="none"/>
        </w:rPr>
        <w:t>La Llei 2/2023, de 13 de març, de la Generalitat, de protecció, benestar i tinença d'animals de companyia i altres mesures de benestar animal (DOGV 9553, 14.03.2023), indica que la conselleria competent en educació haurà de programar anualment en els centres escolars accions educatives i de sensibilització sobre els objectius i principis d'</w:t>
      </w:r>
      <w:r w:rsidR="0008670A">
        <w:rPr>
          <w:rFonts w:eastAsia="Times New Roman" w:cstheme="minorHAnsi"/>
          <w:kern w:val="0"/>
          <w:sz w:val="24"/>
          <w:szCs w:val="24"/>
          <w:lang w:val="ca-ES-valencia" w:eastAsia="es-ES"/>
          <w14:ligatures w14:val="none"/>
        </w:rPr>
        <w:t>esta</w:t>
      </w:r>
      <w:r w:rsidRPr="005A6684">
        <w:rPr>
          <w:rFonts w:eastAsia="Times New Roman" w:cstheme="minorHAnsi"/>
          <w:kern w:val="0"/>
          <w:sz w:val="24"/>
          <w:szCs w:val="24"/>
          <w:lang w:val="ca-ES-valencia" w:eastAsia="es-ES"/>
          <w14:ligatures w14:val="none"/>
        </w:rPr>
        <w:t xml:space="preserve"> llei.</w:t>
      </w:r>
    </w:p>
    <w:p w14:paraId="1CE0DE4C" w14:textId="77777777" w:rsidR="005A6684" w:rsidRPr="005A6684" w:rsidRDefault="005A6684" w:rsidP="00555FEC">
      <w:pPr>
        <w:spacing w:after="120" w:line="240" w:lineRule="auto"/>
        <w:jc w:val="both"/>
        <w:rPr>
          <w:rFonts w:eastAsia="Times New Roman" w:cstheme="minorHAnsi"/>
          <w:kern w:val="0"/>
          <w:sz w:val="24"/>
          <w:szCs w:val="24"/>
          <w:lang w:val="ca-ES-valencia" w:eastAsia="es-ES"/>
          <w14:ligatures w14:val="none"/>
        </w:rPr>
      </w:pPr>
      <w:r w:rsidRPr="005A6684">
        <w:rPr>
          <w:rFonts w:eastAsia="Times New Roman" w:cstheme="minorHAnsi"/>
          <w:kern w:val="0"/>
          <w:sz w:val="24"/>
          <w:szCs w:val="24"/>
          <w:lang w:val="ca-ES-valencia" w:eastAsia="es-ES"/>
          <w14:ligatures w14:val="none"/>
        </w:rPr>
        <w:t>La Llei 4/2023, de 13 d'abril, de la Generalitat, de participació ciutadana i foment de l'associacionisme de la Comunitat Valenciana (DOGV 9579, 20.04.2023), inclou referències a la participació ciutadana en el sistema educatiu valencià.</w:t>
      </w:r>
    </w:p>
    <w:p w14:paraId="0E69CEBC" w14:textId="6962FB26" w:rsidR="005A6684" w:rsidRPr="005A6684" w:rsidRDefault="005A6684" w:rsidP="00FF4368">
      <w:pPr>
        <w:spacing w:after="120" w:line="240" w:lineRule="auto"/>
        <w:jc w:val="both"/>
        <w:rPr>
          <w:rFonts w:eastAsia="Times New Roman" w:cstheme="minorHAnsi"/>
          <w:kern w:val="0"/>
          <w:sz w:val="24"/>
          <w:szCs w:val="24"/>
          <w:lang w:val="ca-ES-valencia" w:eastAsia="es-ES"/>
          <w14:ligatures w14:val="none"/>
        </w:rPr>
      </w:pPr>
      <w:r w:rsidRPr="005A6684">
        <w:rPr>
          <w:rFonts w:eastAsia="Times New Roman" w:cstheme="minorHAnsi"/>
          <w:kern w:val="0"/>
          <w:sz w:val="24"/>
          <w:szCs w:val="24"/>
          <w:lang w:val="ca-ES-valencia" w:eastAsia="es-ES"/>
          <w14:ligatures w14:val="none"/>
        </w:rPr>
        <w:t>La Llei 5/2023, de 13 d'abril, de la Generalitat, integral de mesures contra el despoblament i per l'equitat territorial a la Comunitat Valenciana (DOGV 9580, 21.04.2023), té com a finalitat promoure i garantir la permanència en el sistema educatiu de l'alumnat de les zones rurals, més enllà de l'ensenyament bàsic, i aconseguir els principis d'equitat,  no discriminació i igualtat d'oportunitats que regixen el sistema educatiu, així com el desenvolupament de les accions i els programes que incidixen en el manteniment i impuls de la llengua i la cultura pròpies com als de cohesió social i territorial.</w:t>
      </w:r>
    </w:p>
    <w:p w14:paraId="0C2CCCDB" w14:textId="0AA5167C" w:rsidR="005A6684" w:rsidRPr="005A6684" w:rsidRDefault="005A6684" w:rsidP="00FF4368">
      <w:pPr>
        <w:spacing w:after="120" w:line="240" w:lineRule="auto"/>
        <w:jc w:val="both"/>
        <w:rPr>
          <w:rFonts w:eastAsia="Times New Roman" w:cstheme="minorHAnsi"/>
          <w:kern w:val="0"/>
          <w:sz w:val="24"/>
          <w:szCs w:val="24"/>
          <w:lang w:val="ca-ES-valencia" w:eastAsia="es-ES"/>
          <w14:ligatures w14:val="none"/>
        </w:rPr>
      </w:pPr>
      <w:r w:rsidRPr="005A6684">
        <w:rPr>
          <w:rFonts w:eastAsia="Times New Roman" w:cstheme="minorHAnsi"/>
          <w:kern w:val="0"/>
          <w:sz w:val="24"/>
          <w:szCs w:val="24"/>
          <w:lang w:val="ca-ES-valencia" w:eastAsia="es-ES"/>
          <w14:ligatures w14:val="none"/>
        </w:rPr>
        <w:t xml:space="preserve">L'Ordre 20/2019, de 30 d'abril, de la Conselleria d'Educació, Investigació, Cultura i Esport, per la qual es regula l'organització de la resposta educativa per a la inclusió de l'alumnat en els centres docents sostinguts amb fons públics del sistema educatiu valencià (DOGV 8540, 03.05.2019), té per objecte </w:t>
      </w:r>
      <w:r w:rsidRPr="005A6684">
        <w:rPr>
          <w:rFonts w:eastAsia="Times New Roman" w:cstheme="minorHAnsi"/>
          <w:kern w:val="0"/>
          <w:sz w:val="24"/>
          <w:szCs w:val="24"/>
          <w:lang w:val="ca-ES-valencia" w:eastAsia="es-ES"/>
          <w14:ligatures w14:val="none"/>
        </w:rPr>
        <w:lastRenderedPageBreak/>
        <w:t>regular l'organització de la resposta educativa en els centres docents,  en el marc de l'educació inclusiva, per tal de garantir l'accés, la participació, la permanència i el progrés de tot l' alumnat, com a nucli del dret fonamental a l'educació i des dels principis de qualitat, igualtat d'oportunitats, equitat i accessibilitat universal.</w:t>
      </w:r>
    </w:p>
    <w:p w14:paraId="2DBB96C5" w14:textId="77777777" w:rsidR="005A6684" w:rsidRPr="005A6684" w:rsidRDefault="005A6684" w:rsidP="00FF4368">
      <w:pPr>
        <w:spacing w:after="120" w:line="240" w:lineRule="auto"/>
        <w:jc w:val="both"/>
        <w:rPr>
          <w:rFonts w:eastAsia="Times New Roman" w:cstheme="minorHAnsi"/>
          <w:kern w:val="0"/>
          <w:sz w:val="24"/>
          <w:szCs w:val="24"/>
          <w:lang w:val="ca-ES-valencia" w:eastAsia="es-ES"/>
          <w14:ligatures w14:val="none"/>
        </w:rPr>
      </w:pPr>
      <w:r w:rsidRPr="005A6684">
        <w:rPr>
          <w:rFonts w:eastAsia="Times New Roman" w:cstheme="minorHAnsi"/>
          <w:kern w:val="0"/>
          <w:sz w:val="24"/>
          <w:szCs w:val="24"/>
          <w:lang w:val="ca-ES-valencia" w:eastAsia="es-ES"/>
          <w14:ligatures w14:val="none"/>
        </w:rPr>
        <w:t>El Decret 72/2021, de 21 de maig, del Consell, d'organització de l'orientació educativa i professional en el sistema educatiu valencià (DOGV 03.06.2021).</w:t>
      </w:r>
    </w:p>
    <w:p w14:paraId="175FEA88" w14:textId="77777777" w:rsidR="00BB2F5F" w:rsidRPr="00E350B2" w:rsidRDefault="00BB2F5F" w:rsidP="00BB2F5F">
      <w:pPr>
        <w:autoSpaceDE w:val="0"/>
        <w:autoSpaceDN w:val="0"/>
        <w:adjustRightInd w:val="0"/>
        <w:spacing w:after="0" w:line="240" w:lineRule="auto"/>
        <w:rPr>
          <w:rFonts w:eastAsia="Times New Roman" w:cstheme="minorHAnsi"/>
          <w:kern w:val="0"/>
          <w:sz w:val="24"/>
          <w:szCs w:val="24"/>
          <w:lang w:eastAsia="es-ES"/>
          <w14:ligatures w14:val="none"/>
        </w:rPr>
      </w:pPr>
    </w:p>
    <w:p w14:paraId="34C62DFB" w14:textId="55FF71A1" w:rsidR="005A6684" w:rsidRPr="005A6684" w:rsidRDefault="005A6684" w:rsidP="000574C3">
      <w:pPr>
        <w:spacing w:after="120" w:line="240" w:lineRule="auto"/>
        <w:jc w:val="both"/>
        <w:rPr>
          <w:rFonts w:eastAsia="Times New Roman" w:cstheme="minorHAnsi"/>
          <w:kern w:val="0"/>
          <w:sz w:val="24"/>
          <w:szCs w:val="24"/>
          <w:lang w:val="ca-ES-valencia" w:eastAsia="es-ES"/>
          <w14:ligatures w14:val="none"/>
        </w:rPr>
      </w:pPr>
      <w:r w:rsidRPr="005A6684">
        <w:rPr>
          <w:rFonts w:eastAsia="Times New Roman" w:cstheme="minorHAnsi"/>
          <w:kern w:val="0"/>
          <w:sz w:val="24"/>
          <w:szCs w:val="24"/>
          <w:lang w:val="ca-ES-valencia" w:eastAsia="es-ES"/>
          <w14:ligatures w14:val="none"/>
        </w:rPr>
        <w:t xml:space="preserve">De conformitat amb el </w:t>
      </w:r>
      <w:r w:rsidRPr="005A6684">
        <w:rPr>
          <w:rFonts w:eastAsia="Times New Roman" w:cstheme="minorHAnsi"/>
          <w:kern w:val="0"/>
          <w:sz w:val="24"/>
          <w:szCs w:val="24"/>
          <w:highlight w:val="yellow"/>
          <w:lang w:val="ca-ES-valencia" w:eastAsia="es-ES"/>
          <w14:ligatures w14:val="none"/>
        </w:rPr>
        <w:t xml:space="preserve">Decret 17/2024, de 12 de juliol, del president de la Generalitat, pel qual es determinen el nombre i la denominació de les conselleries, i les seues atribucions (DOGV 9891, 12.07.2024) i el Decret 19/2024, de 12 de juliol, del president de la Generalitat, pel qual es determinen les secretaries autonòmiques de l'Administració del Consell (DOGV 9891,  12.07.2024) i les </w:t>
      </w:r>
      <w:r w:rsidR="0008670A">
        <w:rPr>
          <w:rFonts w:eastAsia="Times New Roman" w:cstheme="minorHAnsi"/>
          <w:kern w:val="0"/>
          <w:sz w:val="24"/>
          <w:szCs w:val="24"/>
          <w:highlight w:val="yellow"/>
          <w:lang w:val="ca-ES-valencia" w:eastAsia="es-ES"/>
          <w14:ligatures w14:val="none"/>
        </w:rPr>
        <w:t>seues</w:t>
      </w:r>
      <w:r w:rsidRPr="005A6684">
        <w:rPr>
          <w:rFonts w:eastAsia="Times New Roman" w:cstheme="minorHAnsi"/>
          <w:kern w:val="0"/>
          <w:sz w:val="24"/>
          <w:szCs w:val="24"/>
          <w:highlight w:val="yellow"/>
          <w:lang w:val="ca-ES-valencia" w:eastAsia="es-ES"/>
          <w14:ligatures w14:val="none"/>
        </w:rPr>
        <w:t xml:space="preserve"> respectives modificacions,</w:t>
      </w:r>
      <w:r w:rsidRPr="005A6684">
        <w:rPr>
          <w:rFonts w:eastAsia="Times New Roman" w:cstheme="minorHAnsi"/>
          <w:kern w:val="0"/>
          <w:sz w:val="24"/>
          <w:szCs w:val="24"/>
          <w:lang w:val="ca-ES-valencia" w:eastAsia="es-ES"/>
          <w14:ligatures w14:val="none"/>
        </w:rPr>
        <w:t xml:space="preserve"> resolc:</w:t>
      </w:r>
    </w:p>
    <w:p w14:paraId="31DECCF8" w14:textId="77777777" w:rsidR="005A6684" w:rsidRPr="005A6684" w:rsidRDefault="005A6684" w:rsidP="000574C3">
      <w:pPr>
        <w:spacing w:after="120" w:line="240" w:lineRule="auto"/>
        <w:jc w:val="both"/>
        <w:rPr>
          <w:rFonts w:eastAsia="Times New Roman" w:cstheme="minorHAnsi"/>
          <w:kern w:val="0"/>
          <w:sz w:val="24"/>
          <w:szCs w:val="24"/>
          <w:lang w:val="ca-ES-valencia" w:eastAsia="es-ES"/>
          <w14:ligatures w14:val="none"/>
        </w:rPr>
      </w:pPr>
    </w:p>
    <w:p w14:paraId="4B6A251A" w14:textId="77777777" w:rsidR="005A6684" w:rsidRPr="005A6684" w:rsidRDefault="005A6684" w:rsidP="000574C3">
      <w:pPr>
        <w:spacing w:after="120" w:line="240" w:lineRule="auto"/>
        <w:jc w:val="both"/>
        <w:rPr>
          <w:rFonts w:eastAsia="Times New Roman" w:cstheme="minorHAnsi"/>
          <w:kern w:val="0"/>
          <w:sz w:val="24"/>
          <w:szCs w:val="24"/>
          <w:lang w:val="ca-ES-valencia" w:eastAsia="es-ES"/>
          <w14:ligatures w14:val="none"/>
        </w:rPr>
      </w:pPr>
      <w:r w:rsidRPr="005A6684">
        <w:rPr>
          <w:rFonts w:eastAsia="Times New Roman" w:cstheme="minorHAnsi"/>
          <w:kern w:val="0"/>
          <w:sz w:val="24"/>
          <w:szCs w:val="24"/>
          <w:lang w:val="ca-ES-valencia" w:eastAsia="es-ES"/>
          <w14:ligatures w14:val="none"/>
        </w:rPr>
        <w:t>Apartat únic</w:t>
      </w:r>
    </w:p>
    <w:p w14:paraId="421E3C93" w14:textId="77777777" w:rsidR="005A6684" w:rsidRPr="005A6684" w:rsidRDefault="005A6684" w:rsidP="000574C3">
      <w:pPr>
        <w:spacing w:after="120" w:line="240" w:lineRule="auto"/>
        <w:jc w:val="both"/>
        <w:rPr>
          <w:rFonts w:eastAsia="Times New Roman" w:cstheme="minorHAnsi"/>
          <w:kern w:val="0"/>
          <w:sz w:val="24"/>
          <w:szCs w:val="24"/>
          <w:lang w:val="ca-ES-valencia" w:eastAsia="es-ES"/>
          <w14:ligatures w14:val="none"/>
        </w:rPr>
      </w:pPr>
      <w:r w:rsidRPr="005A6684">
        <w:rPr>
          <w:rFonts w:eastAsia="Times New Roman" w:cstheme="minorHAnsi"/>
          <w:kern w:val="0"/>
          <w:sz w:val="24"/>
          <w:szCs w:val="24"/>
          <w:lang w:val="ca-ES-valencia" w:eastAsia="es-ES"/>
          <w14:ligatures w14:val="none"/>
        </w:rPr>
        <w:t xml:space="preserve">Aprovar les instruccions incloses en l'annex I, a les quals haurà d'ajustar-se l'organització i el funcionament dels conservatoris i centres autoritzats d'ensenyaments artístics elementals i professionals de Música i Dansa de la Comunitat Valenciana per al curs </w:t>
      </w:r>
      <w:r w:rsidRPr="005A6684">
        <w:rPr>
          <w:rFonts w:eastAsia="Times New Roman" w:cstheme="minorHAnsi"/>
          <w:kern w:val="0"/>
          <w:sz w:val="24"/>
          <w:szCs w:val="24"/>
          <w:highlight w:val="yellow"/>
          <w:lang w:val="ca-ES-valencia" w:eastAsia="es-ES"/>
          <w14:ligatures w14:val="none"/>
        </w:rPr>
        <w:t>2024-2025.</w:t>
      </w:r>
    </w:p>
    <w:p w14:paraId="1D069CFC" w14:textId="77777777" w:rsidR="005A6684" w:rsidRPr="005A6684" w:rsidRDefault="005A6684" w:rsidP="000574C3">
      <w:pPr>
        <w:spacing w:after="120" w:line="240" w:lineRule="auto"/>
        <w:jc w:val="both"/>
        <w:rPr>
          <w:rFonts w:eastAsia="Times New Roman" w:cstheme="minorHAnsi"/>
          <w:kern w:val="0"/>
          <w:sz w:val="24"/>
          <w:szCs w:val="24"/>
          <w:lang w:val="ca-ES-valencia" w:eastAsia="es-ES"/>
          <w14:ligatures w14:val="none"/>
        </w:rPr>
      </w:pPr>
    </w:p>
    <w:p w14:paraId="21C13143" w14:textId="409BC4E3" w:rsidR="005A6684" w:rsidRPr="005A6684" w:rsidRDefault="005A6684" w:rsidP="000574C3">
      <w:pPr>
        <w:spacing w:after="120" w:line="240" w:lineRule="auto"/>
        <w:jc w:val="both"/>
        <w:rPr>
          <w:rFonts w:eastAsia="Times New Roman" w:cstheme="minorHAnsi"/>
          <w:kern w:val="0"/>
          <w:sz w:val="24"/>
          <w:szCs w:val="24"/>
          <w:lang w:val="ca-ES-valencia" w:eastAsia="es-ES"/>
          <w14:ligatures w14:val="none"/>
        </w:rPr>
      </w:pPr>
      <w:r w:rsidRPr="005A6684">
        <w:rPr>
          <w:rFonts w:eastAsia="Times New Roman" w:cstheme="minorHAnsi"/>
          <w:kern w:val="0"/>
          <w:sz w:val="24"/>
          <w:szCs w:val="24"/>
          <w:lang w:val="ca-ES-valencia" w:eastAsia="es-ES"/>
          <w14:ligatures w14:val="none"/>
        </w:rPr>
        <w:t xml:space="preserve">València, </w:t>
      </w:r>
      <w:r w:rsidRPr="005A6684">
        <w:rPr>
          <w:rFonts w:eastAsia="Times New Roman" w:cstheme="minorHAnsi"/>
          <w:color w:val="FF0000"/>
          <w:kern w:val="0"/>
          <w:sz w:val="24"/>
          <w:szCs w:val="24"/>
          <w:lang w:val="ca-ES-valencia" w:eastAsia="es-ES"/>
          <w14:ligatures w14:val="none"/>
        </w:rPr>
        <w:t xml:space="preserve">x de xxx de </w:t>
      </w:r>
      <w:r w:rsidRPr="005A6684">
        <w:rPr>
          <w:rFonts w:eastAsia="Times New Roman" w:cstheme="minorHAnsi"/>
          <w:kern w:val="0"/>
          <w:sz w:val="24"/>
          <w:szCs w:val="24"/>
          <w:lang w:val="ca-ES-valencia" w:eastAsia="es-ES"/>
          <w14:ligatures w14:val="none"/>
        </w:rPr>
        <w:t xml:space="preserve">2024. El secretari autonòmic d'Educació. </w:t>
      </w:r>
      <w:r w:rsidRPr="005A6684">
        <w:rPr>
          <w:rFonts w:eastAsia="Times New Roman" w:cstheme="minorHAnsi"/>
          <w:kern w:val="0"/>
          <w:sz w:val="24"/>
          <w:szCs w:val="24"/>
          <w:highlight w:val="yellow"/>
          <w:lang w:val="ca-ES-valencia" w:eastAsia="es-ES"/>
          <w14:ligatures w14:val="none"/>
        </w:rPr>
        <w:t>Daniel McEvoy Bravo.</w:t>
      </w:r>
    </w:p>
    <w:p w14:paraId="0FF12DAC" w14:textId="77777777" w:rsidR="00463122" w:rsidRPr="00E350B2" w:rsidRDefault="00463122" w:rsidP="00463122">
      <w:pPr>
        <w:spacing w:after="120" w:line="240" w:lineRule="auto"/>
        <w:jc w:val="both"/>
        <w:rPr>
          <w:rFonts w:eastAsia="Times New Roman" w:cstheme="minorHAnsi"/>
          <w:kern w:val="0"/>
          <w:sz w:val="24"/>
          <w:szCs w:val="24"/>
          <w:lang w:eastAsia="es-ES"/>
          <w14:ligatures w14:val="none"/>
        </w:rPr>
      </w:pPr>
    </w:p>
    <w:p w14:paraId="525848D1" w14:textId="77777777" w:rsidR="00463122" w:rsidRPr="00E350B2" w:rsidRDefault="00463122" w:rsidP="00463122">
      <w:pPr>
        <w:spacing w:after="120" w:line="240" w:lineRule="auto"/>
        <w:jc w:val="both"/>
        <w:rPr>
          <w:rFonts w:eastAsia="Times New Roman" w:cstheme="minorHAnsi"/>
          <w:kern w:val="0"/>
          <w:sz w:val="24"/>
          <w:szCs w:val="24"/>
          <w:lang w:eastAsia="es-ES"/>
          <w14:ligatures w14:val="none"/>
        </w:rPr>
      </w:pPr>
    </w:p>
    <w:p w14:paraId="521FC469" w14:textId="77777777" w:rsidR="005A6684" w:rsidRPr="005A6684" w:rsidRDefault="005A6684" w:rsidP="009B310F">
      <w:pPr>
        <w:spacing w:after="120" w:line="240" w:lineRule="auto"/>
        <w:jc w:val="both"/>
        <w:rPr>
          <w:rFonts w:eastAsia="Times New Roman" w:cstheme="minorHAnsi"/>
          <w:kern w:val="0"/>
          <w:sz w:val="24"/>
          <w:szCs w:val="24"/>
          <w:lang w:val="ca-ES-valencia" w:eastAsia="es-ES"/>
          <w14:ligatures w14:val="none"/>
        </w:rPr>
      </w:pPr>
      <w:r w:rsidRPr="005A6684">
        <w:rPr>
          <w:rFonts w:eastAsia="Times New Roman" w:cstheme="minorHAnsi"/>
          <w:kern w:val="0"/>
          <w:sz w:val="24"/>
          <w:szCs w:val="24"/>
          <w:lang w:val="ca-ES-valencia" w:eastAsia="es-ES"/>
          <w14:ligatures w14:val="none"/>
        </w:rPr>
        <w:t>ANNEX I</w:t>
      </w:r>
    </w:p>
    <w:p w14:paraId="27BEC9B0" w14:textId="77CBCB2E" w:rsidR="005A6684" w:rsidRPr="005A6684" w:rsidRDefault="005A6684" w:rsidP="009B310F">
      <w:pPr>
        <w:spacing w:after="120" w:line="240" w:lineRule="auto"/>
        <w:jc w:val="both"/>
        <w:rPr>
          <w:rFonts w:eastAsia="Times New Roman" w:cstheme="minorHAnsi"/>
          <w:kern w:val="0"/>
          <w:sz w:val="24"/>
          <w:szCs w:val="24"/>
          <w:lang w:val="ca-ES-valencia" w:eastAsia="es-ES"/>
          <w14:ligatures w14:val="none"/>
        </w:rPr>
      </w:pPr>
      <w:r w:rsidRPr="005A6684">
        <w:rPr>
          <w:rFonts w:eastAsia="Times New Roman" w:cstheme="minorHAnsi"/>
          <w:kern w:val="0"/>
          <w:sz w:val="24"/>
          <w:szCs w:val="24"/>
          <w:lang w:val="ca-ES-valencia" w:eastAsia="es-ES"/>
          <w14:ligatures w14:val="none"/>
        </w:rPr>
        <w:t xml:space="preserve">Instruccions d'organització i funcionament als conservatoris i centres autoritzats d'ensenyaments artístics elementals i professionals de Música i Dansa, per al curs acadèmic </w:t>
      </w:r>
      <w:r w:rsidRPr="005A6684">
        <w:rPr>
          <w:rFonts w:eastAsia="Times New Roman" w:cstheme="minorHAnsi"/>
          <w:kern w:val="0"/>
          <w:sz w:val="24"/>
          <w:szCs w:val="24"/>
          <w:highlight w:val="yellow"/>
          <w:lang w:val="ca-ES-valencia" w:eastAsia="es-ES"/>
          <w14:ligatures w14:val="none"/>
        </w:rPr>
        <w:t>2024-2025</w:t>
      </w:r>
      <w:r w:rsidR="0008670A">
        <w:rPr>
          <w:rFonts w:eastAsia="Times New Roman" w:cstheme="minorHAnsi"/>
          <w:kern w:val="0"/>
          <w:sz w:val="24"/>
          <w:szCs w:val="24"/>
          <w:lang w:val="ca-ES-valencia" w:eastAsia="es-ES"/>
          <w14:ligatures w14:val="none"/>
        </w:rPr>
        <w:t>.</w:t>
      </w:r>
    </w:p>
    <w:p w14:paraId="5D4C1ABC" w14:textId="77777777" w:rsidR="005A6684" w:rsidRPr="005A6684" w:rsidRDefault="005A6684" w:rsidP="009B310F">
      <w:pPr>
        <w:spacing w:after="120" w:line="240" w:lineRule="auto"/>
        <w:jc w:val="both"/>
        <w:rPr>
          <w:rFonts w:eastAsia="Times New Roman" w:cstheme="minorHAnsi"/>
          <w:kern w:val="0"/>
          <w:sz w:val="24"/>
          <w:szCs w:val="24"/>
          <w:lang w:val="ca-ES-valencia" w:eastAsia="es-ES"/>
          <w14:ligatures w14:val="none"/>
        </w:rPr>
      </w:pPr>
    </w:p>
    <w:p w14:paraId="4BAA882C" w14:textId="77777777" w:rsidR="005A6684" w:rsidRPr="005A6684" w:rsidRDefault="005A6684" w:rsidP="009B310F">
      <w:pPr>
        <w:spacing w:after="120" w:line="240" w:lineRule="auto"/>
        <w:jc w:val="both"/>
        <w:rPr>
          <w:rFonts w:eastAsia="Times New Roman" w:cstheme="minorHAnsi"/>
          <w:kern w:val="0"/>
          <w:sz w:val="24"/>
          <w:szCs w:val="24"/>
          <w:lang w:val="ca-ES-valencia" w:eastAsia="es-ES"/>
          <w14:ligatures w14:val="none"/>
        </w:rPr>
      </w:pPr>
      <w:r w:rsidRPr="005A6684">
        <w:rPr>
          <w:rFonts w:eastAsia="Times New Roman" w:cstheme="minorHAnsi"/>
          <w:kern w:val="0"/>
          <w:sz w:val="24"/>
          <w:szCs w:val="24"/>
          <w:lang w:val="ca-ES-valencia" w:eastAsia="es-ES"/>
          <w14:ligatures w14:val="none"/>
        </w:rPr>
        <w:t>Índex</w:t>
      </w:r>
    </w:p>
    <w:p w14:paraId="6836CCB5" w14:textId="77777777" w:rsidR="005A6684" w:rsidRPr="005A6684" w:rsidRDefault="005A6684" w:rsidP="009B310F">
      <w:pPr>
        <w:spacing w:after="120" w:line="240" w:lineRule="auto"/>
        <w:jc w:val="both"/>
        <w:rPr>
          <w:rFonts w:eastAsia="Times New Roman" w:cstheme="minorHAnsi"/>
          <w:kern w:val="0"/>
          <w:sz w:val="24"/>
          <w:szCs w:val="24"/>
          <w:lang w:val="ca-ES-valencia" w:eastAsia="es-ES"/>
          <w14:ligatures w14:val="none"/>
        </w:rPr>
      </w:pPr>
      <w:r w:rsidRPr="005A6684">
        <w:rPr>
          <w:rFonts w:eastAsia="Times New Roman" w:cstheme="minorHAnsi"/>
          <w:kern w:val="0"/>
          <w:sz w:val="24"/>
          <w:szCs w:val="24"/>
          <w:lang w:val="ca-ES-valencia" w:eastAsia="es-ES"/>
          <w14:ligatures w14:val="none"/>
        </w:rPr>
        <w:t>1. Objecte i àmbit d'aplicació</w:t>
      </w:r>
    </w:p>
    <w:p w14:paraId="19583BF5" w14:textId="77777777" w:rsidR="005A6684" w:rsidRPr="005A6684" w:rsidRDefault="005A6684" w:rsidP="009B310F">
      <w:pPr>
        <w:spacing w:after="120" w:line="240" w:lineRule="auto"/>
        <w:jc w:val="both"/>
        <w:rPr>
          <w:rFonts w:eastAsia="Times New Roman" w:cstheme="minorHAnsi"/>
          <w:kern w:val="0"/>
          <w:sz w:val="24"/>
          <w:szCs w:val="24"/>
          <w:lang w:val="ca-ES-valencia" w:eastAsia="es-ES"/>
          <w14:ligatures w14:val="none"/>
        </w:rPr>
      </w:pPr>
      <w:r w:rsidRPr="005A6684">
        <w:rPr>
          <w:rFonts w:eastAsia="Times New Roman" w:cstheme="minorHAnsi"/>
          <w:kern w:val="0"/>
          <w:sz w:val="24"/>
          <w:szCs w:val="24"/>
          <w:lang w:val="ca-ES-valencia" w:eastAsia="es-ES"/>
          <w14:ligatures w14:val="none"/>
        </w:rPr>
        <w:t>2. Normes d'organització i funcionament</w:t>
      </w:r>
    </w:p>
    <w:p w14:paraId="6900F7AC" w14:textId="77777777" w:rsidR="005A6684" w:rsidRPr="005A6684" w:rsidRDefault="005A6684" w:rsidP="009B310F">
      <w:pPr>
        <w:spacing w:after="120" w:line="240" w:lineRule="auto"/>
        <w:jc w:val="both"/>
        <w:rPr>
          <w:rFonts w:eastAsia="Times New Roman" w:cstheme="minorHAnsi"/>
          <w:kern w:val="0"/>
          <w:sz w:val="24"/>
          <w:szCs w:val="24"/>
          <w:lang w:val="ca-ES-valencia" w:eastAsia="es-ES"/>
          <w14:ligatures w14:val="none"/>
        </w:rPr>
      </w:pPr>
      <w:r w:rsidRPr="005A6684">
        <w:rPr>
          <w:rFonts w:eastAsia="Times New Roman" w:cstheme="minorHAnsi"/>
          <w:kern w:val="0"/>
          <w:sz w:val="24"/>
          <w:szCs w:val="24"/>
          <w:lang w:val="ca-ES-valencia" w:eastAsia="es-ES"/>
          <w14:ligatures w14:val="none"/>
        </w:rPr>
        <w:t>3. Seguiment de l'assistència</w:t>
      </w:r>
    </w:p>
    <w:p w14:paraId="652A813C" w14:textId="77777777" w:rsidR="005A6684" w:rsidRPr="005A6684" w:rsidRDefault="005A6684" w:rsidP="009B310F">
      <w:pPr>
        <w:spacing w:after="120" w:line="240" w:lineRule="auto"/>
        <w:jc w:val="both"/>
        <w:rPr>
          <w:rFonts w:eastAsia="Times New Roman" w:cstheme="minorHAnsi"/>
          <w:kern w:val="0"/>
          <w:sz w:val="24"/>
          <w:szCs w:val="24"/>
          <w:lang w:val="ca-ES-valencia" w:eastAsia="es-ES"/>
          <w14:ligatures w14:val="none"/>
        </w:rPr>
      </w:pPr>
      <w:r w:rsidRPr="005A6684">
        <w:rPr>
          <w:rFonts w:eastAsia="Times New Roman" w:cstheme="minorHAnsi"/>
          <w:kern w:val="0"/>
          <w:sz w:val="24"/>
          <w:szCs w:val="24"/>
          <w:lang w:val="ca-ES-valencia" w:eastAsia="es-ES"/>
          <w14:ligatures w14:val="none"/>
        </w:rPr>
        <w:t xml:space="preserve">4. </w:t>
      </w:r>
      <w:r w:rsidRPr="005A6684">
        <w:rPr>
          <w:rFonts w:eastAsia="Times New Roman" w:cstheme="minorHAnsi"/>
          <w:kern w:val="0"/>
          <w:sz w:val="24"/>
          <w:szCs w:val="24"/>
          <w:highlight w:val="yellow"/>
          <w:lang w:val="ca-ES-valencia" w:eastAsia="es-ES"/>
          <w14:ligatures w14:val="none"/>
        </w:rPr>
        <w:t xml:space="preserve">Formalització de matrícula </w:t>
      </w:r>
    </w:p>
    <w:p w14:paraId="2AACCF63" w14:textId="77777777" w:rsidR="005A6684" w:rsidRPr="005A6684" w:rsidRDefault="005A6684" w:rsidP="009B310F">
      <w:pPr>
        <w:spacing w:after="120" w:line="240" w:lineRule="auto"/>
        <w:jc w:val="both"/>
        <w:rPr>
          <w:rFonts w:eastAsia="Times New Roman" w:cstheme="minorHAnsi"/>
          <w:kern w:val="0"/>
          <w:sz w:val="24"/>
          <w:szCs w:val="24"/>
          <w:lang w:val="ca-ES-valencia" w:eastAsia="es-ES"/>
          <w14:ligatures w14:val="none"/>
        </w:rPr>
      </w:pPr>
      <w:r w:rsidRPr="005A6684">
        <w:rPr>
          <w:rFonts w:eastAsia="Times New Roman" w:cstheme="minorHAnsi"/>
          <w:kern w:val="0"/>
          <w:sz w:val="24"/>
          <w:szCs w:val="24"/>
          <w:lang w:val="ca-ES-valencia" w:eastAsia="es-ES"/>
          <w14:ligatures w14:val="none"/>
        </w:rPr>
        <w:t>5. Admissió per sol·licitud de trasllat de centre</w:t>
      </w:r>
    </w:p>
    <w:p w14:paraId="429CD4B8" w14:textId="77777777" w:rsidR="005A6684" w:rsidRPr="005A6684" w:rsidRDefault="005A6684" w:rsidP="009B310F">
      <w:pPr>
        <w:spacing w:after="120" w:line="240" w:lineRule="auto"/>
        <w:jc w:val="both"/>
        <w:rPr>
          <w:rFonts w:eastAsia="Times New Roman" w:cstheme="minorHAnsi"/>
          <w:kern w:val="0"/>
          <w:sz w:val="24"/>
          <w:szCs w:val="24"/>
          <w:lang w:val="ca-ES-valencia" w:eastAsia="es-ES"/>
          <w14:ligatures w14:val="none"/>
        </w:rPr>
      </w:pPr>
      <w:r w:rsidRPr="005A6684">
        <w:rPr>
          <w:rFonts w:eastAsia="Times New Roman" w:cstheme="minorHAnsi"/>
          <w:kern w:val="0"/>
          <w:sz w:val="24"/>
          <w:szCs w:val="24"/>
          <w:lang w:val="ca-ES-valencia" w:eastAsia="es-ES"/>
          <w14:ligatures w14:val="none"/>
        </w:rPr>
        <w:t>6. Proves d'avaluació ordinària a l'alumnat que cursa simultàniament el segon curs de Batxillerat i els ensenyaments professionals de Música o Dansa</w:t>
      </w:r>
    </w:p>
    <w:p w14:paraId="106CE66F" w14:textId="77777777" w:rsidR="005A6684" w:rsidRPr="005A6684" w:rsidRDefault="005A6684" w:rsidP="00132145">
      <w:pPr>
        <w:spacing w:after="120" w:line="240" w:lineRule="auto"/>
        <w:jc w:val="both"/>
        <w:rPr>
          <w:rFonts w:eastAsia="Times New Roman" w:cstheme="minorHAnsi"/>
          <w:kern w:val="0"/>
          <w:sz w:val="24"/>
          <w:szCs w:val="24"/>
          <w:lang w:val="ca-ES-valencia" w:eastAsia="es-ES"/>
          <w14:ligatures w14:val="none"/>
        </w:rPr>
      </w:pPr>
      <w:r w:rsidRPr="005A6684">
        <w:rPr>
          <w:rFonts w:eastAsia="Times New Roman" w:cstheme="minorHAnsi"/>
          <w:kern w:val="0"/>
          <w:sz w:val="24"/>
          <w:szCs w:val="24"/>
          <w:lang w:val="ca-ES-valencia" w:eastAsia="es-ES"/>
          <w14:ligatures w14:val="none"/>
        </w:rPr>
        <w:t xml:space="preserve">7. Dret de l'alumnat a l'objectivitat en l'avaluació. Procediment de reclamació de qualificacions </w:t>
      </w:r>
    </w:p>
    <w:p w14:paraId="3CD0F170" w14:textId="77777777" w:rsidR="005A6684" w:rsidRPr="005A6684" w:rsidRDefault="005A6684" w:rsidP="00132145">
      <w:pPr>
        <w:spacing w:after="120" w:line="240" w:lineRule="auto"/>
        <w:jc w:val="both"/>
        <w:rPr>
          <w:rFonts w:eastAsia="Times New Roman" w:cstheme="minorHAnsi"/>
          <w:kern w:val="0"/>
          <w:sz w:val="24"/>
          <w:szCs w:val="24"/>
          <w:lang w:val="ca-ES-valencia" w:eastAsia="es-ES"/>
          <w14:ligatures w14:val="none"/>
        </w:rPr>
      </w:pPr>
      <w:r w:rsidRPr="005A6684">
        <w:rPr>
          <w:rFonts w:eastAsia="Times New Roman" w:cstheme="minorHAnsi"/>
          <w:kern w:val="0"/>
          <w:sz w:val="24"/>
          <w:szCs w:val="24"/>
          <w:lang w:val="ca-ES-valencia" w:eastAsia="es-ES"/>
          <w14:ligatures w14:val="none"/>
        </w:rPr>
        <w:t>8. Projecte educatiu de centre</w:t>
      </w:r>
    </w:p>
    <w:p w14:paraId="36CB299C" w14:textId="77777777" w:rsidR="005A6684" w:rsidRPr="005A6684" w:rsidRDefault="005A6684" w:rsidP="00132145">
      <w:pPr>
        <w:spacing w:after="120" w:line="240" w:lineRule="auto"/>
        <w:jc w:val="both"/>
        <w:rPr>
          <w:rFonts w:eastAsia="Times New Roman" w:cstheme="minorHAnsi"/>
          <w:kern w:val="0"/>
          <w:sz w:val="24"/>
          <w:szCs w:val="24"/>
          <w:lang w:val="ca-ES-valencia" w:eastAsia="es-ES"/>
          <w14:ligatures w14:val="none"/>
        </w:rPr>
      </w:pPr>
      <w:r w:rsidRPr="005A6684">
        <w:rPr>
          <w:rFonts w:eastAsia="Times New Roman" w:cstheme="minorHAnsi"/>
          <w:kern w:val="0"/>
          <w:sz w:val="24"/>
          <w:szCs w:val="24"/>
          <w:highlight w:val="yellow"/>
          <w:lang w:val="ca-ES-valencia" w:eastAsia="es-ES"/>
          <w14:ligatures w14:val="none"/>
        </w:rPr>
        <w:t>9. Normes d'organització i funcionament</w:t>
      </w:r>
    </w:p>
    <w:p w14:paraId="2B0809EF" w14:textId="77777777" w:rsidR="005A6684" w:rsidRPr="005A6684" w:rsidRDefault="005A6684" w:rsidP="00132145">
      <w:pPr>
        <w:spacing w:after="120" w:line="240" w:lineRule="auto"/>
        <w:jc w:val="both"/>
        <w:rPr>
          <w:rFonts w:eastAsia="Times New Roman" w:cstheme="minorHAnsi"/>
          <w:kern w:val="0"/>
          <w:sz w:val="24"/>
          <w:szCs w:val="24"/>
          <w:lang w:val="ca-ES-valencia" w:eastAsia="es-ES"/>
          <w14:ligatures w14:val="none"/>
        </w:rPr>
      </w:pPr>
      <w:r w:rsidRPr="005A6684">
        <w:rPr>
          <w:rFonts w:eastAsia="Times New Roman" w:cstheme="minorHAnsi"/>
          <w:kern w:val="0"/>
          <w:sz w:val="24"/>
          <w:szCs w:val="24"/>
          <w:lang w:val="ca-ES-valencia" w:eastAsia="es-ES"/>
          <w14:ligatures w14:val="none"/>
        </w:rPr>
        <w:lastRenderedPageBreak/>
        <w:t>10. Programació general anual</w:t>
      </w:r>
    </w:p>
    <w:p w14:paraId="6E71DB81" w14:textId="77777777" w:rsidR="005A6684" w:rsidRPr="005A6684" w:rsidRDefault="005A6684" w:rsidP="00132145">
      <w:pPr>
        <w:spacing w:after="120" w:line="240" w:lineRule="auto"/>
        <w:jc w:val="both"/>
        <w:rPr>
          <w:rFonts w:eastAsia="Times New Roman" w:cstheme="minorHAnsi"/>
          <w:kern w:val="0"/>
          <w:sz w:val="24"/>
          <w:szCs w:val="24"/>
          <w:lang w:val="ca-ES-valencia" w:eastAsia="es-ES"/>
          <w14:ligatures w14:val="none"/>
        </w:rPr>
      </w:pPr>
      <w:r w:rsidRPr="005A6684">
        <w:rPr>
          <w:rFonts w:eastAsia="Times New Roman" w:cstheme="minorHAnsi"/>
          <w:kern w:val="0"/>
          <w:sz w:val="24"/>
          <w:szCs w:val="24"/>
          <w:lang w:val="ca-ES-valencia" w:eastAsia="es-ES"/>
          <w14:ligatures w14:val="none"/>
        </w:rPr>
        <w:t xml:space="preserve">11. </w:t>
      </w:r>
      <w:r w:rsidRPr="005A6684">
        <w:rPr>
          <w:rFonts w:eastAsia="Times New Roman" w:cstheme="minorHAnsi"/>
          <w:kern w:val="0"/>
          <w:sz w:val="24"/>
          <w:szCs w:val="24"/>
          <w:highlight w:val="yellow"/>
          <w:lang w:val="ca-ES-valencia" w:eastAsia="es-ES"/>
          <w14:ligatures w14:val="none"/>
        </w:rPr>
        <w:t xml:space="preserve">Memòria de final de curs </w:t>
      </w:r>
    </w:p>
    <w:p w14:paraId="20FEE138" w14:textId="77777777" w:rsidR="005A6684" w:rsidRPr="005A6684" w:rsidRDefault="005A6684" w:rsidP="00132145">
      <w:pPr>
        <w:spacing w:after="120" w:line="240" w:lineRule="auto"/>
        <w:jc w:val="both"/>
        <w:rPr>
          <w:rFonts w:eastAsia="Times New Roman" w:cstheme="minorHAnsi"/>
          <w:kern w:val="0"/>
          <w:sz w:val="24"/>
          <w:szCs w:val="24"/>
          <w:lang w:val="ca-ES-valencia" w:eastAsia="es-ES"/>
          <w14:ligatures w14:val="none"/>
        </w:rPr>
      </w:pPr>
      <w:r w:rsidRPr="005A6684">
        <w:rPr>
          <w:rFonts w:eastAsia="Times New Roman" w:cstheme="minorHAnsi"/>
          <w:kern w:val="0"/>
          <w:sz w:val="24"/>
          <w:szCs w:val="24"/>
          <w:lang w:val="ca-ES-valencia" w:eastAsia="es-ES"/>
          <w14:ligatures w14:val="none"/>
        </w:rPr>
        <w:t>12</w:t>
      </w:r>
      <w:r w:rsidRPr="005A6684">
        <w:rPr>
          <w:rFonts w:eastAsia="Times New Roman" w:cstheme="minorHAnsi"/>
          <w:kern w:val="0"/>
          <w:sz w:val="24"/>
          <w:szCs w:val="24"/>
          <w:highlight w:val="yellow"/>
          <w:lang w:val="ca-ES-valencia" w:eastAsia="es-ES"/>
          <w14:ligatures w14:val="none"/>
        </w:rPr>
        <w:t>. Flexibilització per altes capacitats</w:t>
      </w:r>
    </w:p>
    <w:p w14:paraId="6D12F6D6" w14:textId="49EA6728" w:rsidR="005A6684" w:rsidRPr="005A6684" w:rsidRDefault="005A6684" w:rsidP="00132145">
      <w:pPr>
        <w:spacing w:after="120" w:line="240" w:lineRule="auto"/>
        <w:jc w:val="both"/>
        <w:rPr>
          <w:rFonts w:eastAsia="Times New Roman" w:cstheme="minorHAnsi"/>
          <w:kern w:val="0"/>
          <w:sz w:val="24"/>
          <w:szCs w:val="24"/>
          <w:lang w:val="ca-ES-valencia" w:eastAsia="es-ES"/>
          <w14:ligatures w14:val="none"/>
        </w:rPr>
      </w:pPr>
      <w:r w:rsidRPr="005A6684">
        <w:rPr>
          <w:rFonts w:eastAsia="Times New Roman" w:cstheme="minorHAnsi"/>
          <w:kern w:val="0"/>
          <w:sz w:val="24"/>
          <w:szCs w:val="24"/>
          <w:lang w:val="ca-ES-valencia" w:eastAsia="es-ES"/>
          <w14:ligatures w14:val="none"/>
        </w:rPr>
        <w:t xml:space="preserve">13. Pianista acompanyant </w:t>
      </w:r>
      <w:r w:rsidRPr="005A6684">
        <w:rPr>
          <w:rFonts w:eastAsia="Times New Roman" w:cstheme="minorHAnsi"/>
          <w:kern w:val="0"/>
          <w:sz w:val="24"/>
          <w:szCs w:val="24"/>
          <w:highlight w:val="yellow"/>
          <w:lang w:val="ca-ES-valencia" w:eastAsia="es-ES"/>
          <w14:ligatures w14:val="none"/>
        </w:rPr>
        <w:t xml:space="preserve">en els ensenyaments de </w:t>
      </w:r>
      <w:r w:rsidR="0008670A">
        <w:rPr>
          <w:rFonts w:eastAsia="Times New Roman" w:cstheme="minorHAnsi"/>
          <w:kern w:val="0"/>
          <w:sz w:val="24"/>
          <w:szCs w:val="24"/>
          <w:highlight w:val="yellow"/>
          <w:lang w:val="ca-ES-valencia" w:eastAsia="es-ES"/>
          <w14:ligatures w14:val="none"/>
        </w:rPr>
        <w:t>m</w:t>
      </w:r>
      <w:r w:rsidRPr="005A6684">
        <w:rPr>
          <w:rFonts w:eastAsia="Times New Roman" w:cstheme="minorHAnsi"/>
          <w:kern w:val="0"/>
          <w:sz w:val="24"/>
          <w:szCs w:val="24"/>
          <w:highlight w:val="yellow"/>
          <w:lang w:val="ca-ES-valencia" w:eastAsia="es-ES"/>
          <w14:ligatures w14:val="none"/>
        </w:rPr>
        <w:t>úsica</w:t>
      </w:r>
    </w:p>
    <w:p w14:paraId="0B945340" w14:textId="77777777" w:rsidR="005A6684" w:rsidRPr="005A6684" w:rsidRDefault="005A6684" w:rsidP="00132145">
      <w:pPr>
        <w:spacing w:after="120" w:line="240" w:lineRule="auto"/>
        <w:jc w:val="both"/>
        <w:rPr>
          <w:rFonts w:eastAsia="Times New Roman" w:cstheme="minorHAnsi"/>
          <w:kern w:val="0"/>
          <w:sz w:val="24"/>
          <w:szCs w:val="24"/>
          <w:lang w:val="ca-ES-valencia" w:eastAsia="es-ES"/>
          <w14:ligatures w14:val="none"/>
        </w:rPr>
      </w:pPr>
      <w:r w:rsidRPr="005A6684">
        <w:rPr>
          <w:rFonts w:eastAsia="Times New Roman" w:cstheme="minorHAnsi"/>
          <w:kern w:val="0"/>
          <w:sz w:val="24"/>
          <w:szCs w:val="24"/>
          <w:lang w:val="ca-ES-valencia" w:eastAsia="es-ES"/>
          <w14:ligatures w14:val="none"/>
        </w:rPr>
        <w:t>14. Docència en els ensenyaments de música i dansa</w:t>
      </w:r>
    </w:p>
    <w:p w14:paraId="544A7A1E" w14:textId="77777777" w:rsidR="005A6684" w:rsidRPr="005A6684" w:rsidRDefault="005A6684" w:rsidP="00132145">
      <w:pPr>
        <w:spacing w:after="120" w:line="240" w:lineRule="auto"/>
        <w:jc w:val="both"/>
        <w:rPr>
          <w:rFonts w:eastAsia="Times New Roman" w:cstheme="minorHAnsi"/>
          <w:kern w:val="0"/>
          <w:sz w:val="24"/>
          <w:szCs w:val="24"/>
          <w:lang w:val="ca-ES-valencia" w:eastAsia="es-ES"/>
          <w14:ligatures w14:val="none"/>
        </w:rPr>
      </w:pPr>
      <w:r w:rsidRPr="005A6684">
        <w:rPr>
          <w:rFonts w:eastAsia="Times New Roman" w:cstheme="minorHAnsi"/>
          <w:kern w:val="0"/>
          <w:sz w:val="24"/>
          <w:szCs w:val="24"/>
          <w:lang w:val="ca-ES-valencia" w:eastAsia="es-ES"/>
          <w14:ligatures w14:val="none"/>
        </w:rPr>
        <w:t>15. Horari general dels conservatoris</w:t>
      </w:r>
    </w:p>
    <w:p w14:paraId="483BAFC2" w14:textId="77777777" w:rsidR="005A6684" w:rsidRPr="005A6684" w:rsidRDefault="005A6684" w:rsidP="00132145">
      <w:pPr>
        <w:spacing w:after="120" w:line="240" w:lineRule="auto"/>
        <w:jc w:val="both"/>
        <w:rPr>
          <w:rFonts w:eastAsia="Times New Roman" w:cstheme="minorHAnsi"/>
          <w:kern w:val="0"/>
          <w:sz w:val="24"/>
          <w:szCs w:val="24"/>
          <w:lang w:val="ca-ES-valencia" w:eastAsia="es-ES"/>
          <w14:ligatures w14:val="none"/>
        </w:rPr>
      </w:pPr>
      <w:r w:rsidRPr="005A6684">
        <w:rPr>
          <w:rFonts w:eastAsia="Times New Roman" w:cstheme="minorHAnsi"/>
          <w:kern w:val="0"/>
          <w:sz w:val="24"/>
          <w:szCs w:val="24"/>
          <w:lang w:val="ca-ES-valencia" w:eastAsia="es-ES"/>
          <w14:ligatures w14:val="none"/>
        </w:rPr>
        <w:t xml:space="preserve">16. </w:t>
      </w:r>
      <w:r w:rsidRPr="005A6684">
        <w:rPr>
          <w:rFonts w:eastAsia="Times New Roman" w:cstheme="minorHAnsi"/>
          <w:kern w:val="0"/>
          <w:sz w:val="24"/>
          <w:szCs w:val="24"/>
          <w:highlight w:val="yellow"/>
          <w:lang w:val="ca-ES-valencia" w:eastAsia="es-ES"/>
          <w14:ligatures w14:val="none"/>
        </w:rPr>
        <w:t>Gestió dels recursos generats per baixes, renúncies o matrícula inferior a la prevista en els ensenyaments de Música</w:t>
      </w:r>
    </w:p>
    <w:p w14:paraId="34D27DAB" w14:textId="77777777" w:rsidR="005A6684" w:rsidRPr="005A6684" w:rsidRDefault="005A6684" w:rsidP="00132145">
      <w:pPr>
        <w:spacing w:after="120" w:line="240" w:lineRule="auto"/>
        <w:jc w:val="both"/>
        <w:rPr>
          <w:rFonts w:eastAsia="Times New Roman" w:cstheme="minorHAnsi"/>
          <w:kern w:val="0"/>
          <w:sz w:val="24"/>
          <w:szCs w:val="24"/>
          <w:lang w:val="ca-ES-valencia" w:eastAsia="es-ES"/>
          <w14:ligatures w14:val="none"/>
        </w:rPr>
      </w:pPr>
      <w:r w:rsidRPr="005A6684">
        <w:rPr>
          <w:rFonts w:eastAsia="Times New Roman" w:cstheme="minorHAnsi"/>
          <w:kern w:val="0"/>
          <w:sz w:val="24"/>
          <w:szCs w:val="24"/>
          <w:lang w:val="ca-ES-valencia" w:eastAsia="es-ES"/>
          <w14:ligatures w14:val="none"/>
        </w:rPr>
        <w:t>17. Actualització de l'autorització d'un centre privat</w:t>
      </w:r>
    </w:p>
    <w:p w14:paraId="0A2BDAF2" w14:textId="3E5EB03B" w:rsidR="005A6684" w:rsidRPr="005A6684" w:rsidRDefault="005A6684" w:rsidP="00132145">
      <w:pPr>
        <w:spacing w:after="120" w:line="240" w:lineRule="auto"/>
        <w:jc w:val="both"/>
        <w:rPr>
          <w:rFonts w:eastAsia="Times New Roman" w:cstheme="minorHAnsi"/>
          <w:kern w:val="0"/>
          <w:sz w:val="24"/>
          <w:szCs w:val="24"/>
          <w:lang w:val="ca-ES-valencia" w:eastAsia="es-ES"/>
          <w14:ligatures w14:val="none"/>
        </w:rPr>
      </w:pPr>
      <w:r w:rsidRPr="005A6684">
        <w:rPr>
          <w:rFonts w:eastAsia="Times New Roman" w:cstheme="minorHAnsi"/>
          <w:kern w:val="0"/>
          <w:sz w:val="24"/>
          <w:szCs w:val="24"/>
          <w:lang w:val="ca-ES-valencia" w:eastAsia="es-ES"/>
          <w14:ligatures w14:val="none"/>
        </w:rPr>
        <w:t xml:space="preserve">18. Tecnologies de la informació i de la comunicació, sistema de gestió </w:t>
      </w:r>
      <w:r w:rsidR="0008670A">
        <w:rPr>
          <w:rFonts w:eastAsia="Times New Roman" w:cstheme="minorHAnsi"/>
          <w:kern w:val="0"/>
          <w:sz w:val="24"/>
          <w:szCs w:val="24"/>
          <w:lang w:val="ca-ES-valencia" w:eastAsia="es-ES"/>
          <w14:ligatures w14:val="none"/>
        </w:rPr>
        <w:t>ÍTACA</w:t>
      </w:r>
      <w:r w:rsidRPr="005A6684">
        <w:rPr>
          <w:rFonts w:eastAsia="Times New Roman" w:cstheme="minorHAnsi"/>
          <w:kern w:val="0"/>
          <w:sz w:val="24"/>
          <w:szCs w:val="24"/>
          <w:lang w:val="ca-ES-valencia" w:eastAsia="es-ES"/>
          <w14:ligatures w14:val="none"/>
        </w:rPr>
        <w:t xml:space="preserve"> i protecció de dades</w:t>
      </w:r>
    </w:p>
    <w:p w14:paraId="44F51BB9" w14:textId="77777777" w:rsidR="005A6684" w:rsidRPr="005A6684" w:rsidRDefault="005A6684" w:rsidP="00132145">
      <w:pPr>
        <w:spacing w:after="120" w:line="240" w:lineRule="auto"/>
        <w:jc w:val="both"/>
        <w:rPr>
          <w:rFonts w:eastAsia="Times New Roman" w:cstheme="minorHAnsi"/>
          <w:kern w:val="0"/>
          <w:sz w:val="24"/>
          <w:szCs w:val="24"/>
          <w:lang w:val="ca-ES-valencia" w:eastAsia="es-ES"/>
          <w14:ligatures w14:val="none"/>
        </w:rPr>
      </w:pPr>
      <w:r w:rsidRPr="005A6684">
        <w:rPr>
          <w:rFonts w:eastAsia="Times New Roman" w:cstheme="minorHAnsi"/>
          <w:kern w:val="0"/>
          <w:sz w:val="24"/>
          <w:szCs w:val="24"/>
          <w:lang w:val="ca-ES-valencia" w:eastAsia="es-ES"/>
          <w14:ligatures w14:val="none"/>
        </w:rPr>
        <w:t>Consideracions finals</w:t>
      </w:r>
    </w:p>
    <w:p w14:paraId="0CE5771C" w14:textId="77777777" w:rsidR="00463122" w:rsidRPr="00E350B2" w:rsidRDefault="00463122" w:rsidP="00463122">
      <w:pPr>
        <w:spacing w:after="120" w:line="240" w:lineRule="auto"/>
        <w:jc w:val="both"/>
        <w:rPr>
          <w:rFonts w:eastAsia="Times New Roman" w:cstheme="minorHAnsi"/>
          <w:kern w:val="0"/>
          <w:sz w:val="24"/>
          <w:szCs w:val="24"/>
          <w:lang w:eastAsia="es-ES"/>
          <w14:ligatures w14:val="none"/>
        </w:rPr>
      </w:pPr>
    </w:p>
    <w:p w14:paraId="6B3D33D7" w14:textId="77777777" w:rsidR="001342B4" w:rsidRPr="001342B4" w:rsidRDefault="001342B4" w:rsidP="00CC7B8D">
      <w:pPr>
        <w:spacing w:after="120" w:line="240" w:lineRule="auto"/>
        <w:jc w:val="both"/>
        <w:rPr>
          <w:rFonts w:eastAsia="Times New Roman" w:cstheme="minorHAnsi"/>
          <w:kern w:val="0"/>
          <w:sz w:val="24"/>
          <w:szCs w:val="24"/>
          <w:lang w:val="ca-ES-valencia" w:eastAsia="es-ES"/>
          <w14:ligatures w14:val="none"/>
        </w:rPr>
      </w:pPr>
      <w:r w:rsidRPr="001342B4">
        <w:rPr>
          <w:rFonts w:eastAsia="Times New Roman" w:cstheme="minorHAnsi"/>
          <w:kern w:val="0"/>
          <w:sz w:val="24"/>
          <w:szCs w:val="24"/>
          <w:lang w:val="ca-ES-valencia" w:eastAsia="es-ES"/>
          <w14:ligatures w14:val="none"/>
        </w:rPr>
        <w:t>1. Objecte i àmbit d'aplicació</w:t>
      </w:r>
    </w:p>
    <w:p w14:paraId="25FAA35D" w14:textId="77777777" w:rsidR="001342B4" w:rsidRPr="001342B4" w:rsidRDefault="001342B4" w:rsidP="00CC7B8D">
      <w:pPr>
        <w:spacing w:after="120" w:line="240" w:lineRule="auto"/>
        <w:jc w:val="both"/>
        <w:rPr>
          <w:rFonts w:eastAsia="Times New Roman" w:cstheme="minorHAnsi"/>
          <w:kern w:val="0"/>
          <w:sz w:val="24"/>
          <w:szCs w:val="24"/>
          <w:lang w:val="ca-ES-valencia" w:eastAsia="es-ES"/>
          <w14:ligatures w14:val="none"/>
        </w:rPr>
      </w:pPr>
      <w:r w:rsidRPr="001342B4">
        <w:rPr>
          <w:rFonts w:eastAsia="Times New Roman" w:cstheme="minorHAnsi"/>
          <w:kern w:val="0"/>
          <w:sz w:val="24"/>
          <w:szCs w:val="24"/>
          <w:lang w:val="ca-ES-valencia" w:eastAsia="es-ES"/>
          <w14:ligatures w14:val="none"/>
        </w:rPr>
        <w:t>S'aproven, per al curs 2024-2025, les instruccions a les quals s'haurà d'ajustar l'organització i el funcionament dels conservatoris elementals i professionals de música i dansa de la Generalitat.</w:t>
      </w:r>
    </w:p>
    <w:p w14:paraId="1B59DBC3" w14:textId="6FCC75F7" w:rsidR="001342B4" w:rsidRPr="001342B4" w:rsidRDefault="001342B4" w:rsidP="00CC7B8D">
      <w:pPr>
        <w:spacing w:after="120" w:line="240" w:lineRule="auto"/>
        <w:jc w:val="both"/>
        <w:rPr>
          <w:rFonts w:eastAsia="Times New Roman" w:cstheme="minorHAnsi"/>
          <w:kern w:val="0"/>
          <w:sz w:val="24"/>
          <w:szCs w:val="24"/>
          <w:lang w:val="ca-ES-valencia" w:eastAsia="es-ES"/>
          <w14:ligatures w14:val="none"/>
        </w:rPr>
      </w:pPr>
      <w:r w:rsidRPr="001342B4">
        <w:rPr>
          <w:rFonts w:eastAsia="Times New Roman" w:cstheme="minorHAnsi"/>
          <w:kern w:val="0"/>
          <w:sz w:val="24"/>
          <w:szCs w:val="24"/>
          <w:lang w:val="ca-ES-valencia" w:eastAsia="es-ES"/>
          <w14:ligatures w14:val="none"/>
        </w:rPr>
        <w:t>Els conservatoris municipals de música i dansa i els centres autoritzats en l'àmbit territorial de la Comunitat Valenciana hauran d'at</w:t>
      </w:r>
      <w:r w:rsidR="0056711B">
        <w:rPr>
          <w:rFonts w:eastAsia="Times New Roman" w:cstheme="minorHAnsi"/>
          <w:kern w:val="0"/>
          <w:sz w:val="24"/>
          <w:szCs w:val="24"/>
          <w:lang w:val="ca-ES-valencia" w:eastAsia="es-ES"/>
          <w14:ligatures w14:val="none"/>
        </w:rPr>
        <w:t>indre</w:t>
      </w:r>
      <w:r w:rsidRPr="001342B4">
        <w:rPr>
          <w:rFonts w:eastAsia="Times New Roman" w:cstheme="minorHAnsi"/>
          <w:kern w:val="0"/>
          <w:sz w:val="24"/>
          <w:szCs w:val="24"/>
          <w:lang w:val="ca-ES-valencia" w:eastAsia="es-ES"/>
          <w14:ligatures w14:val="none"/>
        </w:rPr>
        <w:t xml:space="preserve"> al que disposa la present resolució en tot el que resulte d'aplicació conforme a la normativa vigent.</w:t>
      </w:r>
    </w:p>
    <w:p w14:paraId="413775A4" w14:textId="77777777" w:rsidR="00463122" w:rsidRPr="00E350B2" w:rsidRDefault="00463122" w:rsidP="00463122">
      <w:pPr>
        <w:spacing w:after="120" w:line="240" w:lineRule="auto"/>
        <w:jc w:val="both"/>
        <w:rPr>
          <w:rFonts w:eastAsia="Times New Roman" w:cstheme="minorHAnsi"/>
          <w:kern w:val="0"/>
          <w:sz w:val="24"/>
          <w:szCs w:val="24"/>
          <w:lang w:eastAsia="es-ES"/>
          <w14:ligatures w14:val="none"/>
        </w:rPr>
      </w:pPr>
    </w:p>
    <w:p w14:paraId="4141AAE9" w14:textId="77777777" w:rsidR="001342B4" w:rsidRPr="001342B4" w:rsidRDefault="001342B4" w:rsidP="00CA36DD">
      <w:pPr>
        <w:spacing w:after="120" w:line="240" w:lineRule="auto"/>
        <w:jc w:val="both"/>
        <w:rPr>
          <w:rFonts w:eastAsia="Times New Roman" w:cstheme="minorHAnsi"/>
          <w:kern w:val="0"/>
          <w:sz w:val="24"/>
          <w:szCs w:val="24"/>
          <w:lang w:val="ca-ES-valencia" w:eastAsia="es-ES"/>
          <w14:ligatures w14:val="none"/>
        </w:rPr>
      </w:pPr>
      <w:r w:rsidRPr="001342B4">
        <w:rPr>
          <w:rFonts w:eastAsia="Times New Roman" w:cstheme="minorHAnsi"/>
          <w:kern w:val="0"/>
          <w:sz w:val="24"/>
          <w:szCs w:val="24"/>
          <w:lang w:val="ca-ES-valencia" w:eastAsia="es-ES"/>
          <w14:ligatures w14:val="none"/>
        </w:rPr>
        <w:t>2. Normes d'organització i funcionament</w:t>
      </w:r>
    </w:p>
    <w:p w14:paraId="0F4673C1" w14:textId="77777777" w:rsidR="001342B4" w:rsidRPr="001342B4" w:rsidRDefault="001342B4" w:rsidP="00CA36DD">
      <w:pPr>
        <w:spacing w:after="120" w:line="240" w:lineRule="auto"/>
        <w:jc w:val="both"/>
        <w:rPr>
          <w:rFonts w:eastAsia="Times New Roman" w:cstheme="minorHAnsi"/>
          <w:kern w:val="0"/>
          <w:sz w:val="24"/>
          <w:szCs w:val="24"/>
          <w:lang w:val="ca-ES-valencia" w:eastAsia="es-ES"/>
          <w14:ligatures w14:val="none"/>
        </w:rPr>
      </w:pPr>
      <w:r w:rsidRPr="001342B4">
        <w:rPr>
          <w:rFonts w:eastAsia="Times New Roman" w:cstheme="minorHAnsi"/>
          <w:kern w:val="0"/>
          <w:sz w:val="24"/>
          <w:szCs w:val="24"/>
          <w:lang w:val="ca-ES-valencia" w:eastAsia="es-ES"/>
          <w14:ligatures w14:val="none"/>
        </w:rPr>
        <w:t>2.1. Consideracions generals</w:t>
      </w:r>
    </w:p>
    <w:p w14:paraId="1CD3750D" w14:textId="08796452" w:rsidR="001342B4" w:rsidRPr="001342B4" w:rsidRDefault="001342B4" w:rsidP="00CA36DD">
      <w:pPr>
        <w:spacing w:after="120" w:line="240" w:lineRule="auto"/>
        <w:jc w:val="both"/>
        <w:rPr>
          <w:rFonts w:eastAsia="Times New Roman" w:cstheme="minorHAnsi"/>
          <w:kern w:val="0"/>
          <w:sz w:val="24"/>
          <w:szCs w:val="24"/>
          <w:lang w:val="ca-ES-valencia" w:eastAsia="es-ES"/>
          <w14:ligatures w14:val="none"/>
        </w:rPr>
      </w:pPr>
      <w:r w:rsidRPr="001342B4">
        <w:rPr>
          <w:rFonts w:eastAsia="Times New Roman" w:cstheme="minorHAnsi"/>
          <w:kern w:val="0"/>
          <w:sz w:val="24"/>
          <w:szCs w:val="24"/>
          <w:lang w:val="ca-ES-valencia" w:eastAsia="es-ES"/>
          <w14:ligatures w14:val="none"/>
        </w:rPr>
        <w:t>1. Els centres docents redactaran les normes d'organització i funcionament segons qu</w:t>
      </w:r>
      <w:r w:rsidR="0056711B">
        <w:rPr>
          <w:rFonts w:eastAsia="Times New Roman" w:cstheme="minorHAnsi"/>
          <w:kern w:val="0"/>
          <w:sz w:val="24"/>
          <w:szCs w:val="24"/>
          <w:lang w:val="ca-ES-valencia" w:eastAsia="es-ES"/>
          <w14:ligatures w14:val="none"/>
        </w:rPr>
        <w:t>è</w:t>
      </w:r>
      <w:r w:rsidRPr="001342B4">
        <w:rPr>
          <w:rFonts w:eastAsia="Times New Roman" w:cstheme="minorHAnsi"/>
          <w:kern w:val="0"/>
          <w:sz w:val="24"/>
          <w:szCs w:val="24"/>
          <w:lang w:val="ca-ES-valencia" w:eastAsia="es-ES"/>
          <w14:ligatures w14:val="none"/>
        </w:rPr>
        <w:t xml:space="preserve"> disposa la normativa bàsica i d'acord amb les línies i els criteris indicats en el PEC. La comunitat educativa haurà de ser escoltada en les </w:t>
      </w:r>
      <w:r w:rsidR="0008670A">
        <w:rPr>
          <w:rFonts w:eastAsia="Times New Roman" w:cstheme="minorHAnsi"/>
          <w:kern w:val="0"/>
          <w:sz w:val="24"/>
          <w:szCs w:val="24"/>
          <w:lang w:val="ca-ES-valencia" w:eastAsia="es-ES"/>
          <w14:ligatures w14:val="none"/>
        </w:rPr>
        <w:t>seues</w:t>
      </w:r>
      <w:r w:rsidRPr="001342B4">
        <w:rPr>
          <w:rFonts w:eastAsia="Times New Roman" w:cstheme="minorHAnsi"/>
          <w:kern w:val="0"/>
          <w:sz w:val="24"/>
          <w:szCs w:val="24"/>
          <w:lang w:val="ca-ES-valencia" w:eastAsia="es-ES"/>
          <w14:ligatures w14:val="none"/>
        </w:rPr>
        <w:t xml:space="preserve"> propostes per a l'elaboració d'</w:t>
      </w:r>
      <w:r w:rsidR="0008670A">
        <w:rPr>
          <w:rFonts w:eastAsia="Times New Roman" w:cstheme="minorHAnsi"/>
          <w:kern w:val="0"/>
          <w:sz w:val="24"/>
          <w:szCs w:val="24"/>
          <w:lang w:val="ca-ES-valencia" w:eastAsia="es-ES"/>
          <w14:ligatures w14:val="none"/>
        </w:rPr>
        <w:t>estes</w:t>
      </w:r>
      <w:r w:rsidRPr="001342B4">
        <w:rPr>
          <w:rFonts w:eastAsia="Times New Roman" w:cstheme="minorHAnsi"/>
          <w:kern w:val="0"/>
          <w:sz w:val="24"/>
          <w:szCs w:val="24"/>
          <w:lang w:val="ca-ES-valencia" w:eastAsia="es-ES"/>
          <w14:ligatures w14:val="none"/>
        </w:rPr>
        <w:t xml:space="preserve"> normes. Les normes d'organització i funcionament hauran d'incloure el conjunt d'objectius, principis, drets, responsabilitats i normes pels quals es regula la convivència de tots els membres de la comunitat educativa, i que s'ajusta al que </w:t>
      </w:r>
      <w:r w:rsidR="0008670A">
        <w:rPr>
          <w:rFonts w:eastAsia="Times New Roman" w:cstheme="minorHAnsi"/>
          <w:kern w:val="0"/>
          <w:sz w:val="24"/>
          <w:szCs w:val="24"/>
          <w:lang w:val="ca-ES-valencia" w:eastAsia="es-ES"/>
          <w14:ligatures w14:val="none"/>
        </w:rPr>
        <w:t>establix</w:t>
      </w:r>
      <w:r w:rsidRPr="001342B4">
        <w:rPr>
          <w:rFonts w:eastAsia="Times New Roman" w:cstheme="minorHAnsi"/>
          <w:kern w:val="0"/>
          <w:sz w:val="24"/>
          <w:szCs w:val="24"/>
          <w:lang w:val="ca-ES-valencia" w:eastAsia="es-ES"/>
          <w14:ligatures w14:val="none"/>
        </w:rPr>
        <w:t xml:space="preserve"> el </w:t>
      </w:r>
      <w:r w:rsidRPr="001342B4">
        <w:rPr>
          <w:rFonts w:eastAsia="Times New Roman" w:cstheme="minorHAnsi"/>
          <w:kern w:val="0"/>
          <w:sz w:val="24"/>
          <w:szCs w:val="24"/>
          <w:highlight w:val="yellow"/>
          <w:lang w:val="ca-ES-valencia" w:eastAsia="es-ES"/>
          <w14:ligatures w14:val="none"/>
        </w:rPr>
        <w:t>Decret 195/2022, d'11 de novembre, del Consell, d'igualtat i convivència en el sistema educatiu valencià (DOGV 9471,  16.11.2022).</w:t>
      </w:r>
    </w:p>
    <w:p w14:paraId="773E4790" w14:textId="570B6EA5" w:rsidR="001342B4" w:rsidRPr="001342B4" w:rsidRDefault="001342B4" w:rsidP="00CA36DD">
      <w:pPr>
        <w:spacing w:after="120" w:line="240" w:lineRule="auto"/>
        <w:jc w:val="both"/>
        <w:rPr>
          <w:rFonts w:eastAsia="Times New Roman" w:cstheme="minorHAnsi"/>
          <w:kern w:val="0"/>
          <w:sz w:val="24"/>
          <w:szCs w:val="24"/>
          <w:lang w:val="ca-ES-valencia" w:eastAsia="es-ES"/>
          <w14:ligatures w14:val="none"/>
        </w:rPr>
      </w:pPr>
      <w:r w:rsidRPr="001342B4">
        <w:rPr>
          <w:rFonts w:eastAsia="Times New Roman" w:cstheme="minorHAnsi"/>
          <w:kern w:val="0"/>
          <w:sz w:val="24"/>
          <w:szCs w:val="24"/>
          <w:lang w:val="ca-ES-valencia" w:eastAsia="es-ES"/>
          <w14:ligatures w14:val="none"/>
        </w:rPr>
        <w:t xml:space="preserve">Les normes d'organització i funcionament seran d'obligat compliment i hauran de recollir les normes de convivència i conducta, així com concretar els deures de l'alumnat i les mesures correctores aplicables en cas d'incompliment, prenent en consideració la </w:t>
      </w:r>
      <w:r w:rsidR="0008670A">
        <w:rPr>
          <w:rFonts w:eastAsia="Times New Roman" w:cstheme="minorHAnsi"/>
          <w:kern w:val="0"/>
          <w:sz w:val="24"/>
          <w:szCs w:val="24"/>
          <w:lang w:val="ca-ES-valencia" w:eastAsia="es-ES"/>
          <w14:ligatures w14:val="none"/>
        </w:rPr>
        <w:t xml:space="preserve">seua </w:t>
      </w:r>
      <w:r w:rsidRPr="001342B4">
        <w:rPr>
          <w:rFonts w:eastAsia="Times New Roman" w:cstheme="minorHAnsi"/>
          <w:kern w:val="0"/>
          <w:sz w:val="24"/>
          <w:szCs w:val="24"/>
          <w:lang w:val="ca-ES-valencia" w:eastAsia="es-ES"/>
          <w14:ligatures w14:val="none"/>
        </w:rPr>
        <w:t>situació i condicions personals.</w:t>
      </w:r>
    </w:p>
    <w:p w14:paraId="2B4C6955" w14:textId="77777777" w:rsidR="001342B4" w:rsidRPr="001342B4" w:rsidRDefault="001342B4" w:rsidP="00CA36DD">
      <w:pPr>
        <w:spacing w:after="120" w:line="240" w:lineRule="auto"/>
        <w:jc w:val="both"/>
        <w:rPr>
          <w:rFonts w:eastAsia="Times New Roman" w:cstheme="minorHAnsi"/>
          <w:kern w:val="0"/>
          <w:sz w:val="24"/>
          <w:szCs w:val="24"/>
          <w:lang w:val="ca-ES-valencia" w:eastAsia="es-ES"/>
          <w14:ligatures w14:val="none"/>
        </w:rPr>
      </w:pPr>
      <w:r w:rsidRPr="001342B4">
        <w:rPr>
          <w:rFonts w:eastAsia="Times New Roman" w:cstheme="minorHAnsi"/>
          <w:kern w:val="0"/>
          <w:sz w:val="24"/>
          <w:szCs w:val="24"/>
          <w:lang w:val="ca-ES-valencia" w:eastAsia="es-ES"/>
          <w14:ligatures w14:val="none"/>
        </w:rPr>
        <w:t>3. Per a la seua elaboració es tindrà en compte el que disposa la Resolució de 14 de febrer de 2019, de la Secretaria Autonòmica d'Educació i Investigació, per la qual es dicten instruccions per a aplicar-les als centres docents sostinguts amb fons públics d'ensenyaments no universitaris de la Comunitat Valenciana davant diversos supòsits de no convivència dels progenitors per motius de separació,  divorci, nul·litat matrimonial, ruptura de parelles de fet o situacions anàlogues (DOGV 8490, 20.02.2019).</w:t>
      </w:r>
    </w:p>
    <w:p w14:paraId="69BFF3DA" w14:textId="0B1A0681" w:rsidR="001342B4" w:rsidRPr="001342B4" w:rsidRDefault="001342B4" w:rsidP="00CC1736">
      <w:pPr>
        <w:spacing w:after="120" w:line="240" w:lineRule="auto"/>
        <w:jc w:val="both"/>
        <w:rPr>
          <w:rFonts w:eastAsia="Times New Roman" w:cstheme="minorHAnsi"/>
          <w:kern w:val="0"/>
          <w:sz w:val="24"/>
          <w:szCs w:val="24"/>
          <w:lang w:val="ca-ES-valencia" w:eastAsia="es-ES"/>
          <w14:ligatures w14:val="none"/>
        </w:rPr>
      </w:pPr>
      <w:r w:rsidRPr="001342B4">
        <w:rPr>
          <w:rFonts w:eastAsia="Times New Roman" w:cstheme="minorHAnsi"/>
          <w:kern w:val="0"/>
          <w:sz w:val="24"/>
          <w:szCs w:val="24"/>
          <w:lang w:val="ca-ES-valencia" w:eastAsia="es-ES"/>
          <w14:ligatures w14:val="none"/>
        </w:rPr>
        <w:lastRenderedPageBreak/>
        <w:t>4. Els membres de l'equip directiu i els professors i les professores seran considerats autoritat pública, segons s'</w:t>
      </w:r>
      <w:r w:rsidR="0008670A">
        <w:rPr>
          <w:rFonts w:eastAsia="Times New Roman" w:cstheme="minorHAnsi"/>
          <w:kern w:val="0"/>
          <w:sz w:val="24"/>
          <w:szCs w:val="24"/>
          <w:lang w:val="ca-ES-valencia" w:eastAsia="es-ES"/>
          <w14:ligatures w14:val="none"/>
        </w:rPr>
        <w:t>establix</w:t>
      </w:r>
      <w:r w:rsidRPr="001342B4">
        <w:rPr>
          <w:rFonts w:eastAsia="Times New Roman" w:cstheme="minorHAnsi"/>
          <w:kern w:val="0"/>
          <w:sz w:val="24"/>
          <w:szCs w:val="24"/>
          <w:lang w:val="ca-ES-valencia" w:eastAsia="es-ES"/>
          <w14:ligatures w14:val="none"/>
        </w:rPr>
        <w:t xml:space="preserve"> en la Llei 15/2010, de 3 de desembre, de la Generalitat, d'autoritat del professorat i en els procediments d'adopció de mesures correctores, els fets constatats per professors, professores i membres de l'equip directiu dels centres docents tindran valor probatori i gaudiran de presumpció de veracitat iuris tantum o,  excepte prova en contra, sens perjudici de les proves que, en defensa dels respectius drets o interessos, puguen assenyalar o aportar les persones implicades.</w:t>
      </w:r>
    </w:p>
    <w:p w14:paraId="03FAE524" w14:textId="77777777" w:rsidR="001342B4" w:rsidRPr="001342B4" w:rsidRDefault="001342B4" w:rsidP="00CC1736">
      <w:pPr>
        <w:spacing w:after="120" w:line="240" w:lineRule="auto"/>
        <w:jc w:val="both"/>
        <w:rPr>
          <w:rFonts w:eastAsia="Times New Roman" w:cstheme="minorHAnsi"/>
          <w:kern w:val="0"/>
          <w:sz w:val="24"/>
          <w:szCs w:val="24"/>
          <w:lang w:val="ca-ES-valencia" w:eastAsia="es-ES"/>
          <w14:ligatures w14:val="none"/>
        </w:rPr>
      </w:pPr>
      <w:r w:rsidRPr="001342B4">
        <w:rPr>
          <w:rFonts w:eastAsia="Times New Roman" w:cstheme="minorHAnsi"/>
          <w:kern w:val="0"/>
          <w:sz w:val="24"/>
          <w:szCs w:val="24"/>
          <w:lang w:val="ca-ES-valencia" w:eastAsia="es-ES"/>
          <w14:ligatures w14:val="none"/>
        </w:rPr>
        <w:t>Segons la Llei 26/2018, de 21 de desembre, de la Generalitat, de drets i garanties de la infància i adolescència i indica que en tots els procediments s'ha de respectar un espai de comunicació amb els menors, i obliga a fer complir els apartats 1 i 3 de l'article 17 de la llei respecte al dret de les persones menors d'edat a ser informades,  escoltades.</w:t>
      </w:r>
    </w:p>
    <w:p w14:paraId="4B353B9E" w14:textId="77777777" w:rsidR="001342B4" w:rsidRPr="001342B4" w:rsidRDefault="001342B4" w:rsidP="00CC1736">
      <w:pPr>
        <w:spacing w:after="120" w:line="240" w:lineRule="auto"/>
        <w:jc w:val="both"/>
        <w:rPr>
          <w:rFonts w:eastAsia="Times New Roman" w:cstheme="minorHAnsi"/>
          <w:strike/>
          <w:kern w:val="0"/>
          <w:sz w:val="24"/>
          <w:szCs w:val="24"/>
          <w:lang w:val="ca-ES-valencia" w:eastAsia="es-ES"/>
          <w14:ligatures w14:val="none"/>
        </w:rPr>
      </w:pPr>
      <w:r w:rsidRPr="001342B4">
        <w:rPr>
          <w:rFonts w:eastAsia="Times New Roman" w:cstheme="minorHAnsi"/>
          <w:kern w:val="0"/>
          <w:sz w:val="24"/>
          <w:szCs w:val="24"/>
          <w:lang w:val="ca-ES-valencia" w:eastAsia="es-ES"/>
          <w14:ligatures w14:val="none"/>
        </w:rPr>
        <w:t xml:space="preserve">5. Les normes d'organització i funcionament s'elaboraran a partir de les propostes realitzades pel consell escolar, el claustre, les associacions de mares i pares, i seran avaluades pel consell escolar. </w:t>
      </w:r>
    </w:p>
    <w:p w14:paraId="7E15DB46" w14:textId="77777777" w:rsidR="001342B4" w:rsidRPr="001342B4" w:rsidRDefault="001342B4" w:rsidP="00B71027">
      <w:pPr>
        <w:spacing w:after="120" w:line="240" w:lineRule="auto"/>
        <w:jc w:val="both"/>
        <w:rPr>
          <w:rFonts w:eastAsia="Times New Roman" w:cstheme="minorHAnsi"/>
          <w:kern w:val="0"/>
          <w:sz w:val="24"/>
          <w:szCs w:val="24"/>
          <w:lang w:val="ca-ES-valencia" w:eastAsia="es-ES"/>
          <w14:ligatures w14:val="none"/>
        </w:rPr>
      </w:pPr>
      <w:r w:rsidRPr="001342B4">
        <w:rPr>
          <w:rFonts w:eastAsia="Times New Roman" w:cstheme="minorHAnsi"/>
          <w:kern w:val="0"/>
          <w:sz w:val="24"/>
          <w:szCs w:val="24"/>
          <w:lang w:val="ca-ES-valencia" w:eastAsia="es-ES"/>
          <w14:ligatures w14:val="none"/>
        </w:rPr>
        <w:t>2.2. Altres aspectes relatius a l'organització i el funcionament dels centres</w:t>
      </w:r>
    </w:p>
    <w:p w14:paraId="278A0823" w14:textId="77777777" w:rsidR="001342B4" w:rsidRPr="001342B4" w:rsidRDefault="001342B4" w:rsidP="00B71027">
      <w:pPr>
        <w:spacing w:after="120" w:line="240" w:lineRule="auto"/>
        <w:jc w:val="both"/>
        <w:rPr>
          <w:rFonts w:eastAsia="Times New Roman" w:cstheme="minorHAnsi"/>
          <w:kern w:val="0"/>
          <w:sz w:val="24"/>
          <w:szCs w:val="24"/>
          <w:lang w:val="ca-ES-valencia" w:eastAsia="es-ES"/>
          <w14:ligatures w14:val="none"/>
        </w:rPr>
      </w:pPr>
      <w:r w:rsidRPr="001342B4">
        <w:rPr>
          <w:rFonts w:eastAsia="Times New Roman" w:cstheme="minorHAnsi"/>
          <w:kern w:val="0"/>
          <w:sz w:val="24"/>
          <w:szCs w:val="24"/>
          <w:lang w:val="ca-ES-valencia" w:eastAsia="es-ES"/>
          <w14:ligatures w14:val="none"/>
        </w:rPr>
        <w:t>2.2.1. Incidències d'inici de curs</w:t>
      </w:r>
    </w:p>
    <w:p w14:paraId="7566FC5B" w14:textId="0F7EBDFA" w:rsidR="001342B4" w:rsidRPr="001342B4" w:rsidRDefault="001342B4" w:rsidP="00B71027">
      <w:pPr>
        <w:spacing w:after="120" w:line="240" w:lineRule="auto"/>
        <w:jc w:val="both"/>
        <w:rPr>
          <w:rFonts w:eastAsia="Times New Roman" w:cstheme="minorHAnsi"/>
          <w:kern w:val="0"/>
          <w:sz w:val="24"/>
          <w:szCs w:val="24"/>
          <w:lang w:val="ca-ES-valencia" w:eastAsia="es-ES"/>
          <w14:ligatures w14:val="none"/>
        </w:rPr>
      </w:pPr>
      <w:r w:rsidRPr="001342B4">
        <w:rPr>
          <w:rFonts w:eastAsia="Times New Roman" w:cstheme="minorHAnsi"/>
          <w:kern w:val="0"/>
          <w:sz w:val="24"/>
          <w:szCs w:val="24"/>
          <w:lang w:val="ca-ES-valencia" w:eastAsia="es-ES"/>
          <w14:ligatures w14:val="none"/>
        </w:rPr>
        <w:t>Durant els dies previs a la data d'inici de les activitats escolars del curs 2024-2025, les direccions dels centres educatius comunicaran a les inspeccions territorials d'educació les incidències i necessitats dels centres que puguen dificultar que l'inici de curs es desenvolup</w:t>
      </w:r>
      <w:r>
        <w:rPr>
          <w:rFonts w:eastAsia="Times New Roman" w:cstheme="minorHAnsi"/>
          <w:kern w:val="0"/>
          <w:sz w:val="24"/>
          <w:szCs w:val="24"/>
          <w:lang w:val="ca-ES-valencia" w:eastAsia="es-ES"/>
          <w14:ligatures w14:val="none"/>
        </w:rPr>
        <w:t>e</w:t>
      </w:r>
      <w:r w:rsidRPr="001342B4">
        <w:rPr>
          <w:rFonts w:eastAsia="Times New Roman" w:cstheme="minorHAnsi"/>
          <w:kern w:val="0"/>
          <w:sz w:val="24"/>
          <w:szCs w:val="24"/>
          <w:lang w:val="ca-ES-valencia" w:eastAsia="es-ES"/>
          <w14:ligatures w14:val="none"/>
        </w:rPr>
        <w:t xml:space="preserve"> amb normalitat perquè des de la inspecció es puguen efectuar actuacions de suport i supervisió.</w:t>
      </w:r>
    </w:p>
    <w:p w14:paraId="0AEC2081" w14:textId="77BB607D" w:rsidR="001342B4" w:rsidRPr="001342B4" w:rsidRDefault="001342B4" w:rsidP="00B71027">
      <w:pPr>
        <w:spacing w:after="120" w:line="240" w:lineRule="auto"/>
        <w:jc w:val="both"/>
        <w:rPr>
          <w:rFonts w:eastAsia="Times New Roman" w:cstheme="minorHAnsi"/>
          <w:kern w:val="0"/>
          <w:sz w:val="24"/>
          <w:szCs w:val="24"/>
          <w:lang w:val="ca-ES-valencia" w:eastAsia="es-ES"/>
          <w14:ligatures w14:val="none"/>
        </w:rPr>
      </w:pPr>
      <w:r w:rsidRPr="001342B4">
        <w:rPr>
          <w:rFonts w:eastAsia="Times New Roman" w:cstheme="minorHAnsi"/>
          <w:kern w:val="0"/>
          <w:sz w:val="24"/>
          <w:szCs w:val="24"/>
          <w:highlight w:val="yellow"/>
          <w:lang w:val="ca-ES-valencia" w:eastAsia="es-ES"/>
          <w14:ligatures w14:val="none"/>
        </w:rPr>
        <w:t>2.2.2</w:t>
      </w:r>
      <w:r w:rsidRPr="001342B4">
        <w:rPr>
          <w:rFonts w:eastAsia="Times New Roman" w:cstheme="minorHAnsi"/>
          <w:kern w:val="0"/>
          <w:sz w:val="24"/>
          <w:szCs w:val="24"/>
          <w:lang w:val="ca-ES-valencia" w:eastAsia="es-ES"/>
          <w14:ligatures w14:val="none"/>
        </w:rPr>
        <w:t>. La configuració dels grups i les assignatures es farà afavorint, sempre que sig</w:t>
      </w:r>
      <w:r>
        <w:rPr>
          <w:rFonts w:eastAsia="Times New Roman" w:cstheme="minorHAnsi"/>
          <w:kern w:val="0"/>
          <w:sz w:val="24"/>
          <w:szCs w:val="24"/>
          <w:lang w:val="ca-ES-valencia" w:eastAsia="es-ES"/>
          <w14:ligatures w14:val="none"/>
        </w:rPr>
        <w:t>a</w:t>
      </w:r>
      <w:r w:rsidRPr="001342B4">
        <w:rPr>
          <w:rFonts w:eastAsia="Times New Roman" w:cstheme="minorHAnsi"/>
          <w:kern w:val="0"/>
          <w:sz w:val="24"/>
          <w:szCs w:val="24"/>
          <w:lang w:val="ca-ES-valencia" w:eastAsia="es-ES"/>
          <w14:ligatures w14:val="none"/>
        </w:rPr>
        <w:t xml:space="preserve"> possible, la matrícula de l'alumnat de menor edat dels ensenyaments elementals de Música i Dansa, perqu</w:t>
      </w:r>
      <w:r w:rsidR="0056711B">
        <w:rPr>
          <w:rFonts w:eastAsia="Times New Roman" w:cstheme="minorHAnsi"/>
          <w:kern w:val="0"/>
          <w:sz w:val="24"/>
          <w:szCs w:val="24"/>
          <w:lang w:val="ca-ES-valencia" w:eastAsia="es-ES"/>
          <w14:ligatures w14:val="none"/>
        </w:rPr>
        <w:t xml:space="preserve">è </w:t>
      </w:r>
      <w:r w:rsidRPr="001342B4">
        <w:rPr>
          <w:rFonts w:eastAsia="Times New Roman" w:cstheme="minorHAnsi"/>
          <w:kern w:val="0"/>
          <w:sz w:val="24"/>
          <w:szCs w:val="24"/>
          <w:lang w:val="ca-ES-valencia" w:eastAsia="es-ES"/>
          <w14:ligatures w14:val="none"/>
        </w:rPr>
        <w:t>pugu</w:t>
      </w:r>
      <w:r>
        <w:rPr>
          <w:rFonts w:eastAsia="Times New Roman" w:cstheme="minorHAnsi"/>
          <w:kern w:val="0"/>
          <w:sz w:val="24"/>
          <w:szCs w:val="24"/>
          <w:lang w:val="ca-ES-valencia" w:eastAsia="es-ES"/>
          <w14:ligatures w14:val="none"/>
        </w:rPr>
        <w:t>en</w:t>
      </w:r>
      <w:r w:rsidRPr="001342B4">
        <w:rPr>
          <w:rFonts w:eastAsia="Times New Roman" w:cstheme="minorHAnsi"/>
          <w:kern w:val="0"/>
          <w:sz w:val="24"/>
          <w:szCs w:val="24"/>
          <w:lang w:val="ca-ES-valencia" w:eastAsia="es-ES"/>
          <w14:ligatures w14:val="none"/>
        </w:rPr>
        <w:t xml:space="preserve"> agafar horari en la primera part de la </w:t>
      </w:r>
      <w:r>
        <w:rPr>
          <w:rFonts w:eastAsia="Times New Roman" w:cstheme="minorHAnsi"/>
          <w:kern w:val="0"/>
          <w:sz w:val="24"/>
          <w:szCs w:val="24"/>
          <w:lang w:val="ca-ES-valencia" w:eastAsia="es-ES"/>
          <w14:ligatures w14:val="none"/>
        </w:rPr>
        <w:t>vespra</w:t>
      </w:r>
      <w:r w:rsidRPr="001342B4">
        <w:rPr>
          <w:rFonts w:eastAsia="Times New Roman" w:cstheme="minorHAnsi"/>
          <w:kern w:val="0"/>
          <w:sz w:val="24"/>
          <w:szCs w:val="24"/>
          <w:lang w:val="ca-ES-valencia" w:eastAsia="es-ES"/>
          <w14:ligatures w14:val="none"/>
        </w:rPr>
        <w:t>da.</w:t>
      </w:r>
    </w:p>
    <w:p w14:paraId="1FA7A8A4" w14:textId="77777777" w:rsidR="001342B4" w:rsidRPr="001342B4" w:rsidRDefault="001342B4" w:rsidP="00B71027">
      <w:pPr>
        <w:spacing w:after="120" w:line="240" w:lineRule="auto"/>
        <w:jc w:val="both"/>
        <w:rPr>
          <w:rFonts w:eastAsia="Times New Roman" w:cstheme="minorHAnsi"/>
          <w:kern w:val="0"/>
          <w:sz w:val="24"/>
          <w:szCs w:val="24"/>
          <w:lang w:val="ca-ES-valencia" w:eastAsia="es-ES"/>
          <w14:ligatures w14:val="none"/>
        </w:rPr>
      </w:pPr>
      <w:r w:rsidRPr="001342B4">
        <w:rPr>
          <w:rFonts w:eastAsia="Times New Roman" w:cstheme="minorHAnsi"/>
          <w:kern w:val="0"/>
          <w:sz w:val="24"/>
          <w:szCs w:val="24"/>
          <w:lang w:val="ca-ES-valencia" w:eastAsia="es-ES"/>
          <w14:ligatures w14:val="none"/>
        </w:rPr>
        <w:t>2.2.3. Atenció a l'alumnat en cas d'absència de professorat</w:t>
      </w:r>
    </w:p>
    <w:p w14:paraId="7DFD62C2" w14:textId="12C89444" w:rsidR="001342B4" w:rsidRPr="001342B4" w:rsidRDefault="001342B4" w:rsidP="00B71027">
      <w:pPr>
        <w:spacing w:after="120" w:line="240" w:lineRule="auto"/>
        <w:jc w:val="both"/>
        <w:rPr>
          <w:rFonts w:eastAsia="Times New Roman" w:cstheme="minorHAnsi"/>
          <w:kern w:val="0"/>
          <w:sz w:val="24"/>
          <w:szCs w:val="24"/>
          <w:lang w:val="ca-ES-valencia" w:eastAsia="es-ES"/>
          <w14:ligatures w14:val="none"/>
        </w:rPr>
      </w:pPr>
      <w:r w:rsidRPr="001342B4">
        <w:rPr>
          <w:rFonts w:eastAsia="Times New Roman" w:cstheme="minorHAnsi"/>
          <w:kern w:val="0"/>
          <w:sz w:val="24"/>
          <w:szCs w:val="24"/>
          <w:lang w:val="ca-ES-valencia" w:eastAsia="es-ES"/>
          <w14:ligatures w14:val="none"/>
        </w:rPr>
        <w:t>L'atenció d'alumnat, en cas d'absència del professorat, es regirà d'acord amb el Decret 57/2020, de 8 de maig, del Consell, de regulació de l'organització i el funcionament dels conservatoris professionals de música i dansa dependents de la Generalitat, i de forma supletòria, amb el Decret 252/2019, de 29 de novembre,  del Consell, de regulació de l'organització i el funcionament dels centres públics que impartixen ensenyaments d'Educació Secundària Obligatòria, Batxillerat i Formació Professional (DOGV 09.12.2019).</w:t>
      </w:r>
    </w:p>
    <w:p w14:paraId="7CC29BBE" w14:textId="77777777" w:rsidR="001342B4" w:rsidRPr="001342B4" w:rsidRDefault="001342B4" w:rsidP="00B71027">
      <w:pPr>
        <w:spacing w:after="120" w:line="240" w:lineRule="auto"/>
        <w:jc w:val="both"/>
        <w:rPr>
          <w:rFonts w:eastAsia="Times New Roman" w:cstheme="minorHAnsi"/>
          <w:kern w:val="0"/>
          <w:sz w:val="24"/>
          <w:szCs w:val="24"/>
          <w:lang w:val="ca-ES-valencia" w:eastAsia="es-ES"/>
          <w14:ligatures w14:val="none"/>
        </w:rPr>
      </w:pPr>
      <w:r w:rsidRPr="001342B4">
        <w:rPr>
          <w:rFonts w:eastAsia="Times New Roman" w:cstheme="minorHAnsi"/>
          <w:kern w:val="0"/>
          <w:sz w:val="24"/>
          <w:szCs w:val="24"/>
          <w:lang w:val="ca-ES-valencia" w:eastAsia="es-ES"/>
          <w14:ligatures w14:val="none"/>
        </w:rPr>
        <w:t>1. En cas de previsió de manca puntual d'assistència, el o la docent ha de facilitar a la prefectura d'estudis, amb caràcter previ, el material i les orientacions específiques per a l'alumnat afectat.</w:t>
      </w:r>
    </w:p>
    <w:p w14:paraId="50DDBE2F" w14:textId="520B4471" w:rsidR="001342B4" w:rsidRPr="001342B4" w:rsidRDefault="001342B4" w:rsidP="00B71027">
      <w:pPr>
        <w:spacing w:after="120" w:line="240" w:lineRule="auto"/>
        <w:jc w:val="both"/>
        <w:rPr>
          <w:rFonts w:eastAsia="Times New Roman" w:cstheme="minorHAnsi"/>
          <w:kern w:val="0"/>
          <w:sz w:val="24"/>
          <w:szCs w:val="24"/>
          <w:lang w:val="ca-ES-valencia" w:eastAsia="es-ES"/>
          <w14:ligatures w14:val="none"/>
        </w:rPr>
      </w:pPr>
      <w:r w:rsidRPr="001342B4">
        <w:rPr>
          <w:rFonts w:eastAsia="Times New Roman" w:cstheme="minorHAnsi"/>
          <w:kern w:val="0"/>
          <w:sz w:val="24"/>
          <w:szCs w:val="24"/>
          <w:lang w:val="ca-ES-valencia" w:eastAsia="es-ES"/>
          <w14:ligatures w14:val="none"/>
        </w:rPr>
        <w:t>2. La programació general anual haurà d'incloure els criteris establ</w:t>
      </w:r>
      <w:r w:rsidR="0056711B">
        <w:rPr>
          <w:rFonts w:eastAsia="Times New Roman" w:cstheme="minorHAnsi"/>
          <w:kern w:val="0"/>
          <w:sz w:val="24"/>
          <w:szCs w:val="24"/>
          <w:lang w:val="ca-ES-valencia" w:eastAsia="es-ES"/>
          <w14:ligatures w14:val="none"/>
        </w:rPr>
        <w:t>i</w:t>
      </w:r>
      <w:r w:rsidRPr="001342B4">
        <w:rPr>
          <w:rFonts w:eastAsia="Times New Roman" w:cstheme="minorHAnsi"/>
          <w:kern w:val="0"/>
          <w:sz w:val="24"/>
          <w:szCs w:val="24"/>
          <w:lang w:val="ca-ES-valencia" w:eastAsia="es-ES"/>
          <w14:ligatures w14:val="none"/>
        </w:rPr>
        <w:t>ts per a l'elaboració de les activitats i tasques que hauran d'estar disponibles en cas d'absència del professorat.</w:t>
      </w:r>
    </w:p>
    <w:p w14:paraId="65D5FC25" w14:textId="77777777" w:rsidR="001342B4" w:rsidRPr="001342B4" w:rsidRDefault="001342B4" w:rsidP="00B71027">
      <w:pPr>
        <w:spacing w:after="120" w:line="240" w:lineRule="auto"/>
        <w:jc w:val="both"/>
        <w:rPr>
          <w:rFonts w:eastAsia="Times New Roman" w:cstheme="minorHAnsi"/>
          <w:kern w:val="0"/>
          <w:sz w:val="24"/>
          <w:szCs w:val="24"/>
          <w:lang w:val="ca-ES-valencia" w:eastAsia="es-ES"/>
          <w14:ligatures w14:val="none"/>
        </w:rPr>
      </w:pPr>
      <w:r w:rsidRPr="001342B4">
        <w:rPr>
          <w:rFonts w:eastAsia="Times New Roman" w:cstheme="minorHAnsi"/>
          <w:kern w:val="0"/>
          <w:sz w:val="24"/>
          <w:szCs w:val="24"/>
          <w:lang w:val="ca-ES-valencia" w:eastAsia="es-ES"/>
          <w14:ligatures w14:val="none"/>
        </w:rPr>
        <w:t>2.2.4. Mitjans de difusió dels centres docents</w:t>
      </w:r>
    </w:p>
    <w:p w14:paraId="1C272208" w14:textId="57D0A69D" w:rsidR="000C16D9" w:rsidRPr="000C16D9" w:rsidRDefault="000C16D9" w:rsidP="000B4F75">
      <w:pPr>
        <w:spacing w:after="120" w:line="240" w:lineRule="auto"/>
        <w:jc w:val="both"/>
        <w:rPr>
          <w:rFonts w:eastAsia="Times New Roman" w:cstheme="minorHAnsi"/>
          <w:kern w:val="0"/>
          <w:sz w:val="24"/>
          <w:szCs w:val="24"/>
          <w:lang w:val="ca-ES-valencia" w:eastAsia="es-ES"/>
          <w14:ligatures w14:val="none"/>
        </w:rPr>
      </w:pPr>
      <w:r w:rsidRPr="000C16D9">
        <w:rPr>
          <w:rFonts w:eastAsia="Times New Roman" w:cstheme="minorHAnsi"/>
          <w:kern w:val="0"/>
          <w:sz w:val="24"/>
          <w:szCs w:val="24"/>
          <w:lang w:val="ca-ES-valencia" w:eastAsia="es-ES"/>
          <w14:ligatures w14:val="none"/>
        </w:rPr>
        <w:t xml:space="preserve">1. D'acord amb el que </w:t>
      </w:r>
      <w:r w:rsidR="0008670A">
        <w:rPr>
          <w:rFonts w:eastAsia="Times New Roman" w:cstheme="minorHAnsi"/>
          <w:kern w:val="0"/>
          <w:sz w:val="24"/>
          <w:szCs w:val="24"/>
          <w:lang w:val="ca-ES-valencia" w:eastAsia="es-ES"/>
          <w14:ligatures w14:val="none"/>
        </w:rPr>
        <w:t>establix</w:t>
      </w:r>
      <w:r w:rsidRPr="000C16D9">
        <w:rPr>
          <w:rFonts w:eastAsia="Times New Roman" w:cstheme="minorHAnsi"/>
          <w:kern w:val="0"/>
          <w:sz w:val="24"/>
          <w:szCs w:val="24"/>
          <w:lang w:val="ca-ES-valencia" w:eastAsia="es-ES"/>
          <w14:ligatures w14:val="none"/>
        </w:rPr>
        <w:t xml:space="preserve"> l'article 6 del Decret 57/2020, de 8 de maig, del Consell, de regulació de l'organització i el funcionament dels conservatoris professionals de música i dansa dependents de la Generalitat, en tots els centres docents hi haurà, com a mitjà de difusió de la informació, una pàgina web de centre allotjada en els espais proporcionats per l'administració competent i un o diversos taulers d'anuncis i cartells oficials. En </w:t>
      </w:r>
      <w:r w:rsidR="0008670A">
        <w:rPr>
          <w:rFonts w:eastAsia="Times New Roman" w:cstheme="minorHAnsi"/>
          <w:kern w:val="0"/>
          <w:sz w:val="24"/>
          <w:szCs w:val="24"/>
          <w:lang w:val="ca-ES-valencia" w:eastAsia="es-ES"/>
          <w14:ligatures w14:val="none"/>
        </w:rPr>
        <w:t>este</w:t>
      </w:r>
      <w:r w:rsidRPr="000C16D9">
        <w:rPr>
          <w:rFonts w:eastAsia="Times New Roman" w:cstheme="minorHAnsi"/>
          <w:kern w:val="0"/>
          <w:sz w:val="24"/>
          <w:szCs w:val="24"/>
          <w:lang w:val="ca-ES-valencia" w:eastAsia="es-ES"/>
          <w14:ligatures w14:val="none"/>
        </w:rPr>
        <w:t xml:space="preserve">s es recolliran els cartells, actes i comunicacions de l'Administració de la Generalitat, especialment de la conselleria competent en matèria d'educació, així com altres organismes oficials i dels òrgans de govern del centre, que, per la </w:t>
      </w:r>
      <w:r w:rsidR="0008670A">
        <w:rPr>
          <w:rFonts w:eastAsia="Times New Roman" w:cstheme="minorHAnsi"/>
          <w:kern w:val="0"/>
          <w:sz w:val="24"/>
          <w:szCs w:val="24"/>
          <w:lang w:val="ca-ES-valencia" w:eastAsia="es-ES"/>
          <w14:ligatures w14:val="none"/>
        </w:rPr>
        <w:t xml:space="preserve">seua </w:t>
      </w:r>
      <w:r w:rsidRPr="000C16D9">
        <w:rPr>
          <w:rFonts w:eastAsia="Times New Roman" w:cstheme="minorHAnsi"/>
          <w:kern w:val="0"/>
          <w:sz w:val="24"/>
          <w:szCs w:val="24"/>
          <w:lang w:val="ca-ES-valencia" w:eastAsia="es-ES"/>
          <w14:ligatures w14:val="none"/>
        </w:rPr>
        <w:t>transcendència o per requisits legals, es consider</w:t>
      </w:r>
      <w:r>
        <w:rPr>
          <w:rFonts w:eastAsia="Times New Roman" w:cstheme="minorHAnsi"/>
          <w:kern w:val="0"/>
          <w:sz w:val="24"/>
          <w:szCs w:val="24"/>
          <w:lang w:val="ca-ES-valencia" w:eastAsia="es-ES"/>
          <w14:ligatures w14:val="none"/>
        </w:rPr>
        <w:t>e</w:t>
      </w:r>
      <w:r w:rsidRPr="000C16D9">
        <w:rPr>
          <w:rFonts w:eastAsia="Times New Roman" w:cstheme="minorHAnsi"/>
          <w:kern w:val="0"/>
          <w:sz w:val="24"/>
          <w:szCs w:val="24"/>
          <w:lang w:val="ca-ES-valencia" w:eastAsia="es-ES"/>
          <w14:ligatures w14:val="none"/>
        </w:rPr>
        <w:t xml:space="preserve"> necessari col·locar-hi.</w:t>
      </w:r>
    </w:p>
    <w:p w14:paraId="245146D4" w14:textId="60710177" w:rsidR="000C16D9" w:rsidRPr="000C16D9" w:rsidRDefault="000C16D9" w:rsidP="000B4F75">
      <w:pPr>
        <w:spacing w:after="120" w:line="240" w:lineRule="auto"/>
        <w:jc w:val="both"/>
        <w:rPr>
          <w:rFonts w:eastAsia="Times New Roman" w:cstheme="minorHAnsi"/>
          <w:kern w:val="0"/>
          <w:sz w:val="24"/>
          <w:szCs w:val="24"/>
          <w:lang w:val="ca-ES-valencia" w:eastAsia="es-ES"/>
          <w14:ligatures w14:val="none"/>
        </w:rPr>
      </w:pPr>
      <w:r w:rsidRPr="000C16D9">
        <w:rPr>
          <w:rFonts w:eastAsia="Times New Roman" w:cstheme="minorHAnsi"/>
          <w:kern w:val="0"/>
          <w:sz w:val="24"/>
          <w:szCs w:val="24"/>
          <w:lang w:val="ca-ES-valencia" w:eastAsia="es-ES"/>
          <w14:ligatures w14:val="none"/>
        </w:rPr>
        <w:lastRenderedPageBreak/>
        <w:t>2. En els centres docents, per tal de facilitar els drets a la participació, informació, llibertat d'expressió i altres drets previstos en la normativa vigent, s'habilitaran, en els diferents mitjans de difusió, espais a disposició de les associacions de mares i pares de l'alumnat i de les associacions de l'alumnat. La gestió d'</w:t>
      </w:r>
      <w:r w:rsidR="0008670A">
        <w:rPr>
          <w:rFonts w:eastAsia="Times New Roman" w:cstheme="minorHAnsi"/>
          <w:kern w:val="0"/>
          <w:sz w:val="24"/>
          <w:szCs w:val="24"/>
          <w:lang w:val="ca-ES-valencia" w:eastAsia="es-ES"/>
          <w14:ligatures w14:val="none"/>
        </w:rPr>
        <w:t>este</w:t>
      </w:r>
      <w:r w:rsidRPr="000C16D9">
        <w:rPr>
          <w:rFonts w:eastAsia="Times New Roman" w:cstheme="minorHAnsi"/>
          <w:kern w:val="0"/>
          <w:sz w:val="24"/>
          <w:szCs w:val="24"/>
          <w:lang w:val="ca-ES-valencia" w:eastAsia="es-ES"/>
          <w14:ligatures w14:val="none"/>
        </w:rPr>
        <w:t>s correspondrà a les associacions esmentades, que seran responsables d'ordenar-los i organitzar-los.</w:t>
      </w:r>
    </w:p>
    <w:p w14:paraId="7F2DC347" w14:textId="1B705492" w:rsidR="000C16D9" w:rsidRPr="000C16D9" w:rsidRDefault="000C16D9" w:rsidP="00B64E24">
      <w:pPr>
        <w:spacing w:after="120" w:line="240" w:lineRule="auto"/>
        <w:jc w:val="both"/>
        <w:rPr>
          <w:rFonts w:eastAsia="Times New Roman" w:cstheme="minorHAnsi"/>
          <w:kern w:val="0"/>
          <w:sz w:val="24"/>
          <w:szCs w:val="24"/>
          <w:lang w:val="ca-ES-valencia" w:eastAsia="es-ES"/>
          <w14:ligatures w14:val="none"/>
        </w:rPr>
      </w:pPr>
      <w:r w:rsidRPr="000C16D9">
        <w:rPr>
          <w:rFonts w:eastAsia="Times New Roman" w:cstheme="minorHAnsi"/>
          <w:kern w:val="0"/>
          <w:sz w:val="24"/>
          <w:szCs w:val="24"/>
          <w:lang w:val="ca-ES-valencia" w:eastAsia="es-ES"/>
          <w14:ligatures w14:val="none"/>
        </w:rPr>
        <w:t>3. La direcció dels centres no permetrà l'exposició d'aquells cartells, notes i comunicats que, en els seus textos o imatges, atempten contra els drets fonamentals i les llibertats reconegudes per la Constitució, l'Estatut d'Autonomia de la Comunitat Valenciana i la resta de l'ordenament jurídic o normatiu, o que els vulneren, o que promoguen conductes discriminatòries per raó de naixement,  raça, sexe, gènere, cultura, llengua, capacitat econòmica, nivell social, conviccions polítiques, morals o religioses, per discapacitats físiques, sensorials o psíquiques, o qualsevol altra condició o circumstància personal o social, o que de qualsevol manera fomenten la violència, amb especial atenció a aquells que atempten contra els drets dels diferents membres de la comunitat educativa.</w:t>
      </w:r>
    </w:p>
    <w:p w14:paraId="19A977B3" w14:textId="51B05265" w:rsidR="000C16D9" w:rsidRPr="000C16D9" w:rsidRDefault="000C16D9" w:rsidP="00B64E24">
      <w:pPr>
        <w:spacing w:after="120" w:line="240" w:lineRule="auto"/>
        <w:jc w:val="both"/>
        <w:rPr>
          <w:rFonts w:eastAsia="Times New Roman" w:cstheme="minorHAnsi"/>
          <w:kern w:val="0"/>
          <w:sz w:val="24"/>
          <w:szCs w:val="24"/>
          <w:lang w:val="ca-ES-valencia" w:eastAsia="es-ES"/>
          <w14:ligatures w14:val="none"/>
        </w:rPr>
      </w:pPr>
      <w:r w:rsidRPr="000C16D9">
        <w:rPr>
          <w:rFonts w:eastAsia="Times New Roman" w:cstheme="minorHAnsi"/>
          <w:kern w:val="0"/>
          <w:sz w:val="24"/>
          <w:szCs w:val="24"/>
          <w:lang w:val="ca-ES-valencia" w:eastAsia="es-ES"/>
          <w14:ligatures w14:val="none"/>
        </w:rPr>
        <w:t>4. A la sala de professorat s'habilitarà un tauler d'anuncis per a la informació de tipus sindical procedent de la junta de personal docent, del comit</w:t>
      </w:r>
      <w:r w:rsidR="0056711B">
        <w:rPr>
          <w:rFonts w:eastAsia="Times New Roman" w:cstheme="minorHAnsi"/>
          <w:kern w:val="0"/>
          <w:sz w:val="24"/>
          <w:szCs w:val="24"/>
          <w:lang w:val="ca-ES-valencia" w:eastAsia="es-ES"/>
          <w14:ligatures w14:val="none"/>
        </w:rPr>
        <w:t>é</w:t>
      </w:r>
      <w:r w:rsidRPr="000C16D9">
        <w:rPr>
          <w:rFonts w:eastAsia="Times New Roman" w:cstheme="minorHAnsi"/>
          <w:kern w:val="0"/>
          <w:sz w:val="24"/>
          <w:szCs w:val="24"/>
          <w:lang w:val="ca-ES-valencia" w:eastAsia="es-ES"/>
          <w14:ligatures w14:val="none"/>
        </w:rPr>
        <w:t xml:space="preserve"> de salut i altres òrgans de representació del professorat.</w:t>
      </w:r>
    </w:p>
    <w:p w14:paraId="1561E014" w14:textId="522EB348" w:rsidR="000C16D9" w:rsidRPr="000C16D9" w:rsidRDefault="000C16D9" w:rsidP="00B64E24">
      <w:pPr>
        <w:spacing w:after="120" w:line="240" w:lineRule="auto"/>
        <w:jc w:val="both"/>
        <w:rPr>
          <w:rFonts w:eastAsia="Times New Roman" w:cstheme="minorHAnsi"/>
          <w:kern w:val="0"/>
          <w:sz w:val="24"/>
          <w:szCs w:val="24"/>
          <w:lang w:val="ca-ES-valencia" w:eastAsia="es-ES"/>
          <w14:ligatures w14:val="none"/>
        </w:rPr>
      </w:pPr>
      <w:r w:rsidRPr="000C16D9">
        <w:rPr>
          <w:rFonts w:eastAsia="Times New Roman" w:cstheme="minorHAnsi"/>
          <w:kern w:val="0"/>
          <w:sz w:val="24"/>
          <w:szCs w:val="24"/>
          <w:lang w:val="ca-ES-valencia" w:eastAsia="es-ES"/>
          <w14:ligatures w14:val="none"/>
        </w:rPr>
        <w:t xml:space="preserve">5. Correspondrà a la direcció del centre, en l'àmbit de les </w:t>
      </w:r>
      <w:r w:rsidR="0008670A">
        <w:rPr>
          <w:rFonts w:eastAsia="Times New Roman" w:cstheme="minorHAnsi"/>
          <w:kern w:val="0"/>
          <w:sz w:val="24"/>
          <w:szCs w:val="24"/>
          <w:lang w:val="ca-ES-valencia" w:eastAsia="es-ES"/>
          <w14:ligatures w14:val="none"/>
        </w:rPr>
        <w:t>seues</w:t>
      </w:r>
      <w:r w:rsidRPr="000C16D9">
        <w:rPr>
          <w:rFonts w:eastAsia="Times New Roman" w:cstheme="minorHAnsi"/>
          <w:kern w:val="0"/>
          <w:sz w:val="24"/>
          <w:szCs w:val="24"/>
          <w:lang w:val="ca-ES-valencia" w:eastAsia="es-ES"/>
          <w14:ligatures w14:val="none"/>
        </w:rPr>
        <w:t xml:space="preserve"> competències, garantir l'ús adequat dels taulers. La gestió dels taulers correspondrà a la secretaria del centre.</w:t>
      </w:r>
    </w:p>
    <w:p w14:paraId="2C166150" w14:textId="77777777" w:rsidR="000C16D9" w:rsidRPr="000C16D9" w:rsidRDefault="000C16D9" w:rsidP="00E30A09">
      <w:pPr>
        <w:spacing w:after="120" w:line="240" w:lineRule="auto"/>
        <w:jc w:val="both"/>
        <w:rPr>
          <w:rFonts w:eastAsia="Times New Roman" w:cstheme="minorHAnsi"/>
          <w:kern w:val="0"/>
          <w:sz w:val="24"/>
          <w:szCs w:val="24"/>
          <w:lang w:val="ca-ES-valencia" w:eastAsia="es-ES"/>
          <w14:ligatures w14:val="none"/>
        </w:rPr>
      </w:pPr>
      <w:r w:rsidRPr="000C16D9">
        <w:rPr>
          <w:rFonts w:eastAsia="Times New Roman" w:cstheme="minorHAnsi"/>
          <w:kern w:val="0"/>
          <w:sz w:val="24"/>
          <w:szCs w:val="24"/>
          <w:lang w:val="ca-ES-valencia" w:eastAsia="es-ES"/>
          <w14:ligatures w14:val="none"/>
        </w:rPr>
        <w:t>2.2.5. Ús social dels centres educatius</w:t>
      </w:r>
    </w:p>
    <w:p w14:paraId="71A01386" w14:textId="6DEFEE9F" w:rsidR="000C16D9" w:rsidRPr="000C16D9" w:rsidRDefault="000C16D9" w:rsidP="00E30A09">
      <w:pPr>
        <w:spacing w:after="120" w:line="240" w:lineRule="auto"/>
        <w:jc w:val="both"/>
        <w:rPr>
          <w:rFonts w:eastAsia="Times New Roman" w:cstheme="minorHAnsi"/>
          <w:kern w:val="0"/>
          <w:sz w:val="24"/>
          <w:szCs w:val="24"/>
          <w:lang w:val="ca-ES-valencia" w:eastAsia="es-ES"/>
          <w14:ligatures w14:val="none"/>
        </w:rPr>
      </w:pPr>
      <w:r w:rsidRPr="000C16D9">
        <w:rPr>
          <w:rFonts w:eastAsia="Times New Roman" w:cstheme="minorHAnsi"/>
          <w:kern w:val="0"/>
          <w:sz w:val="24"/>
          <w:szCs w:val="24"/>
          <w:lang w:val="ca-ES-valencia" w:eastAsia="es-ES"/>
          <w14:ligatures w14:val="none"/>
        </w:rPr>
        <w:t>1. L'ús social sense ànim de lucre dels centres no ha d'interferir, dificultar o impedir les activitats ordinàries d'</w:t>
      </w:r>
      <w:r w:rsidR="0008670A">
        <w:rPr>
          <w:rFonts w:eastAsia="Times New Roman" w:cstheme="minorHAnsi"/>
          <w:kern w:val="0"/>
          <w:sz w:val="24"/>
          <w:szCs w:val="24"/>
          <w:lang w:val="ca-ES-valencia" w:eastAsia="es-ES"/>
          <w14:ligatures w14:val="none"/>
        </w:rPr>
        <w:t>este</w:t>
      </w:r>
      <w:r w:rsidRPr="000C16D9">
        <w:rPr>
          <w:rFonts w:eastAsia="Times New Roman" w:cstheme="minorHAnsi"/>
          <w:kern w:val="0"/>
          <w:sz w:val="24"/>
          <w:szCs w:val="24"/>
          <w:lang w:val="ca-ES-valencia" w:eastAsia="es-ES"/>
          <w14:ligatures w14:val="none"/>
        </w:rPr>
        <w:t xml:space="preserve">s dins de l'horari escolar. </w:t>
      </w:r>
    </w:p>
    <w:p w14:paraId="2519F73D" w14:textId="1BF886B3" w:rsidR="000C16D9" w:rsidRPr="000C16D9" w:rsidRDefault="000C16D9" w:rsidP="00E30A09">
      <w:pPr>
        <w:spacing w:after="120" w:line="240" w:lineRule="auto"/>
        <w:jc w:val="both"/>
        <w:rPr>
          <w:rFonts w:eastAsia="Times New Roman" w:cstheme="minorHAnsi"/>
          <w:strike/>
          <w:kern w:val="0"/>
          <w:sz w:val="24"/>
          <w:szCs w:val="24"/>
          <w:lang w:val="ca-ES-valencia" w:eastAsia="es-ES"/>
          <w14:ligatures w14:val="none"/>
        </w:rPr>
      </w:pPr>
      <w:r w:rsidRPr="000C16D9">
        <w:rPr>
          <w:rFonts w:eastAsia="Times New Roman" w:cstheme="minorHAnsi"/>
          <w:kern w:val="0"/>
          <w:sz w:val="24"/>
          <w:szCs w:val="24"/>
          <w:lang w:val="ca-ES-valencia" w:eastAsia="es-ES"/>
          <w14:ligatures w14:val="none"/>
        </w:rPr>
        <w:t>2. El procediment per a l'ús social dels centres educatius serà el que establisc</w:t>
      </w:r>
      <w:r>
        <w:rPr>
          <w:rFonts w:eastAsia="Times New Roman" w:cstheme="minorHAnsi"/>
          <w:kern w:val="0"/>
          <w:sz w:val="24"/>
          <w:szCs w:val="24"/>
          <w:lang w:val="ca-ES-valencia" w:eastAsia="es-ES"/>
          <w14:ligatures w14:val="none"/>
        </w:rPr>
        <w:t>a</w:t>
      </w:r>
      <w:r w:rsidRPr="000C16D9">
        <w:rPr>
          <w:rFonts w:eastAsia="Times New Roman" w:cstheme="minorHAnsi"/>
          <w:kern w:val="0"/>
          <w:sz w:val="24"/>
          <w:szCs w:val="24"/>
          <w:lang w:val="ca-ES-valencia" w:eastAsia="es-ES"/>
          <w14:ligatures w14:val="none"/>
        </w:rPr>
        <w:t xml:space="preserve"> la conselleria competent en matèria d'educació. </w:t>
      </w:r>
      <w:r w:rsidRPr="000C16D9">
        <w:rPr>
          <w:rFonts w:eastAsia="Times New Roman" w:cstheme="minorHAnsi"/>
          <w:kern w:val="0"/>
          <w:sz w:val="24"/>
          <w:szCs w:val="24"/>
          <w:highlight w:val="yellow"/>
          <w:lang w:val="ca-ES-valencia" w:eastAsia="es-ES"/>
          <w14:ligatures w14:val="none"/>
        </w:rPr>
        <w:t>La sol·licitud s'ajustarà a les indicacions generals d'autorització d'ocupació temporal d'instal·lacions en centres d'ensenyament de la Generalitat. La presentació es realitzarà en la Direcció Territorial d'Educació de la província que correspong</w:t>
      </w:r>
      <w:r>
        <w:rPr>
          <w:rFonts w:eastAsia="Times New Roman" w:cstheme="minorHAnsi"/>
          <w:kern w:val="0"/>
          <w:sz w:val="24"/>
          <w:szCs w:val="24"/>
          <w:highlight w:val="yellow"/>
          <w:lang w:val="ca-ES-valencia" w:eastAsia="es-ES"/>
          <w14:ligatures w14:val="none"/>
        </w:rPr>
        <w:t>a</w:t>
      </w:r>
      <w:r w:rsidRPr="000C16D9">
        <w:rPr>
          <w:rFonts w:eastAsia="Times New Roman" w:cstheme="minorHAnsi"/>
          <w:kern w:val="0"/>
          <w:sz w:val="24"/>
          <w:szCs w:val="24"/>
          <w:highlight w:val="yellow"/>
          <w:lang w:val="ca-ES-valencia" w:eastAsia="es-ES"/>
          <w14:ligatures w14:val="none"/>
        </w:rPr>
        <w:t xml:space="preserve"> i serà resolta per la Sotssecretària de la Conselleria d'Educació, Cultura, Universitat i Ocupació.</w:t>
      </w:r>
    </w:p>
    <w:p w14:paraId="702EA6DD" w14:textId="21255C59" w:rsidR="000C16D9" w:rsidRPr="000C16D9" w:rsidRDefault="000C16D9" w:rsidP="00E30A09">
      <w:pPr>
        <w:spacing w:after="120" w:line="240" w:lineRule="auto"/>
        <w:jc w:val="both"/>
        <w:rPr>
          <w:rFonts w:eastAsia="Times New Roman" w:cstheme="minorHAnsi"/>
          <w:kern w:val="0"/>
          <w:sz w:val="24"/>
          <w:szCs w:val="24"/>
          <w:lang w:val="ca-ES-valencia" w:eastAsia="es-ES"/>
          <w14:ligatures w14:val="none"/>
        </w:rPr>
      </w:pPr>
      <w:r w:rsidRPr="000C16D9">
        <w:rPr>
          <w:rFonts w:eastAsia="Times New Roman" w:cstheme="minorHAnsi"/>
          <w:kern w:val="0"/>
          <w:sz w:val="24"/>
          <w:szCs w:val="24"/>
          <w:lang w:val="ca-ES-valencia" w:eastAsia="es-ES"/>
          <w14:ligatures w14:val="none"/>
        </w:rPr>
        <w:t>3. L'ús dels espais del centre per part de les associacions de mares i pares d'alumn</w:t>
      </w:r>
      <w:r w:rsidR="0056711B">
        <w:rPr>
          <w:rFonts w:eastAsia="Times New Roman" w:cstheme="minorHAnsi"/>
          <w:kern w:val="0"/>
          <w:sz w:val="24"/>
          <w:szCs w:val="24"/>
          <w:lang w:val="ca-ES-valencia" w:eastAsia="es-ES"/>
          <w14:ligatures w14:val="none"/>
        </w:rPr>
        <w:t>es</w:t>
      </w:r>
      <w:r w:rsidRPr="000C16D9">
        <w:rPr>
          <w:rFonts w:eastAsia="Times New Roman" w:cstheme="minorHAnsi"/>
          <w:kern w:val="0"/>
          <w:sz w:val="24"/>
          <w:szCs w:val="24"/>
          <w:lang w:val="ca-ES-valencia" w:eastAsia="es-ES"/>
          <w14:ligatures w14:val="none"/>
        </w:rPr>
        <w:t xml:space="preserve"> serà prioritari sobre el qual pug</w:t>
      </w:r>
      <w:r>
        <w:rPr>
          <w:rFonts w:eastAsia="Times New Roman" w:cstheme="minorHAnsi"/>
          <w:kern w:val="0"/>
          <w:sz w:val="24"/>
          <w:szCs w:val="24"/>
          <w:lang w:val="ca-ES-valencia" w:eastAsia="es-ES"/>
          <w14:ligatures w14:val="none"/>
        </w:rPr>
        <w:t>a</w:t>
      </w:r>
      <w:r w:rsidRPr="000C16D9">
        <w:rPr>
          <w:rFonts w:eastAsia="Times New Roman" w:cstheme="minorHAnsi"/>
          <w:kern w:val="0"/>
          <w:sz w:val="24"/>
          <w:szCs w:val="24"/>
          <w:lang w:val="ca-ES-valencia" w:eastAsia="es-ES"/>
          <w14:ligatures w14:val="none"/>
        </w:rPr>
        <w:t xml:space="preserve"> fer qualsevol altra associació o organització aliena a la comunitat escolar, d'acord amb el que </w:t>
      </w:r>
      <w:r w:rsidR="0008670A">
        <w:rPr>
          <w:rFonts w:eastAsia="Times New Roman" w:cstheme="minorHAnsi"/>
          <w:kern w:val="0"/>
          <w:sz w:val="24"/>
          <w:szCs w:val="24"/>
          <w:lang w:val="ca-ES-valencia" w:eastAsia="es-ES"/>
          <w14:ligatures w14:val="none"/>
        </w:rPr>
        <w:t>establix</w:t>
      </w:r>
      <w:r w:rsidRPr="000C16D9">
        <w:rPr>
          <w:rFonts w:eastAsia="Times New Roman" w:cstheme="minorHAnsi"/>
          <w:kern w:val="0"/>
          <w:sz w:val="24"/>
          <w:szCs w:val="24"/>
          <w:lang w:val="ca-ES-valencia" w:eastAsia="es-ES"/>
          <w14:ligatures w14:val="none"/>
        </w:rPr>
        <w:t xml:space="preserve"> la normativa reguladora d'</w:t>
      </w:r>
      <w:r w:rsidR="0008670A">
        <w:rPr>
          <w:rFonts w:eastAsia="Times New Roman" w:cstheme="minorHAnsi"/>
          <w:kern w:val="0"/>
          <w:sz w:val="24"/>
          <w:szCs w:val="24"/>
          <w:lang w:val="ca-ES-valencia" w:eastAsia="es-ES"/>
          <w14:ligatures w14:val="none"/>
        </w:rPr>
        <w:t>estes</w:t>
      </w:r>
      <w:r w:rsidRPr="000C16D9">
        <w:rPr>
          <w:rFonts w:eastAsia="Times New Roman" w:cstheme="minorHAnsi"/>
          <w:kern w:val="0"/>
          <w:sz w:val="24"/>
          <w:szCs w:val="24"/>
          <w:lang w:val="ca-ES-valencia" w:eastAsia="es-ES"/>
          <w14:ligatures w14:val="none"/>
        </w:rPr>
        <w:t xml:space="preserve"> associacions.</w:t>
      </w:r>
    </w:p>
    <w:p w14:paraId="48C465F8" w14:textId="77777777" w:rsidR="000C16D9" w:rsidRPr="000C16D9" w:rsidRDefault="000C16D9" w:rsidP="00E30A09">
      <w:pPr>
        <w:spacing w:after="120" w:line="240" w:lineRule="auto"/>
        <w:jc w:val="both"/>
        <w:rPr>
          <w:rFonts w:eastAsia="Times New Roman" w:cstheme="minorHAnsi"/>
          <w:kern w:val="0"/>
          <w:sz w:val="24"/>
          <w:szCs w:val="24"/>
          <w:lang w:val="ca-ES-valencia" w:eastAsia="es-ES"/>
          <w14:ligatures w14:val="none"/>
        </w:rPr>
      </w:pPr>
      <w:r w:rsidRPr="000C16D9">
        <w:rPr>
          <w:rFonts w:eastAsia="Times New Roman" w:cstheme="minorHAnsi"/>
          <w:kern w:val="0"/>
          <w:sz w:val="24"/>
          <w:szCs w:val="24"/>
          <w:lang w:val="ca-ES-valencia" w:eastAsia="es-ES"/>
          <w14:ligatures w14:val="none"/>
        </w:rPr>
        <w:t>2.2.6. Salut i seguretat als centres educatius</w:t>
      </w:r>
    </w:p>
    <w:p w14:paraId="3188B456" w14:textId="5E944ED7" w:rsidR="000C16D9" w:rsidRPr="000C16D9" w:rsidRDefault="000C16D9" w:rsidP="00E30A09">
      <w:pPr>
        <w:spacing w:after="120" w:line="240" w:lineRule="auto"/>
        <w:jc w:val="both"/>
        <w:rPr>
          <w:rFonts w:eastAsia="Times New Roman" w:cstheme="minorHAnsi"/>
          <w:kern w:val="0"/>
          <w:sz w:val="24"/>
          <w:szCs w:val="24"/>
          <w:lang w:val="ca-ES-valencia" w:eastAsia="es-ES"/>
          <w14:ligatures w14:val="none"/>
        </w:rPr>
      </w:pPr>
      <w:r w:rsidRPr="000C16D9">
        <w:rPr>
          <w:rFonts w:eastAsia="Times New Roman" w:cstheme="minorHAnsi"/>
          <w:kern w:val="0"/>
          <w:sz w:val="24"/>
          <w:szCs w:val="24"/>
          <w:lang w:val="ca-ES-valencia" w:eastAsia="es-ES"/>
          <w14:ligatures w14:val="none"/>
        </w:rPr>
        <w:t xml:space="preserve">1. S'atendrà al que disposa la legislació en </w:t>
      </w:r>
      <w:r w:rsidR="0008670A">
        <w:rPr>
          <w:rFonts w:eastAsia="Times New Roman" w:cstheme="minorHAnsi"/>
          <w:kern w:val="0"/>
          <w:sz w:val="24"/>
          <w:szCs w:val="24"/>
          <w:lang w:val="ca-ES-valencia" w:eastAsia="es-ES"/>
          <w14:ligatures w14:val="none"/>
        </w:rPr>
        <w:t>esta</w:t>
      </w:r>
      <w:r w:rsidRPr="000C16D9">
        <w:rPr>
          <w:rFonts w:eastAsia="Times New Roman" w:cstheme="minorHAnsi"/>
          <w:kern w:val="0"/>
          <w:sz w:val="24"/>
          <w:szCs w:val="24"/>
          <w:lang w:val="ca-ES-valencia" w:eastAsia="es-ES"/>
          <w14:ligatures w14:val="none"/>
        </w:rPr>
        <w:t xml:space="preserve"> matèria, consultable en la fitxa del recurs en el portal web Gestor Educatiu (https://gestoreducatiu.gva.es/es/inicio, en l'apartat de la Salut, l'activitat física, la seguretat i la sostenibilitat.</w:t>
      </w:r>
    </w:p>
    <w:p w14:paraId="647B0787" w14:textId="77777777" w:rsidR="000C16D9" w:rsidRPr="000C16D9" w:rsidRDefault="000C16D9" w:rsidP="00E30A09">
      <w:pPr>
        <w:spacing w:after="120" w:line="240" w:lineRule="auto"/>
        <w:jc w:val="both"/>
        <w:rPr>
          <w:rFonts w:eastAsia="Times New Roman" w:cstheme="minorHAnsi"/>
          <w:kern w:val="0"/>
          <w:sz w:val="24"/>
          <w:szCs w:val="24"/>
          <w:lang w:val="ca-ES-valencia" w:eastAsia="es-ES"/>
          <w14:ligatures w14:val="none"/>
        </w:rPr>
      </w:pPr>
      <w:r w:rsidRPr="000C16D9">
        <w:rPr>
          <w:rFonts w:eastAsia="Times New Roman" w:cstheme="minorHAnsi"/>
          <w:kern w:val="0"/>
          <w:sz w:val="24"/>
          <w:szCs w:val="24"/>
          <w:lang w:val="ca-ES-valencia" w:eastAsia="es-ES"/>
          <w14:ligatures w14:val="none"/>
        </w:rPr>
        <w:t>2. Els centres han de complir la normativa d'aplicació en matèria de seguretat i salut per a tot el personal empleat públic, docent i no docent, adscrit al centre.</w:t>
      </w:r>
    </w:p>
    <w:p w14:paraId="16258F63" w14:textId="77777777" w:rsidR="000C16D9" w:rsidRPr="000C16D9" w:rsidRDefault="000C16D9" w:rsidP="00AE6BD4">
      <w:pPr>
        <w:spacing w:after="120" w:line="240" w:lineRule="auto"/>
        <w:jc w:val="both"/>
        <w:rPr>
          <w:rFonts w:eastAsia="Times New Roman" w:cstheme="minorHAnsi"/>
          <w:kern w:val="0"/>
          <w:sz w:val="24"/>
          <w:szCs w:val="24"/>
          <w:lang w:val="ca-ES-valencia" w:eastAsia="es-ES"/>
          <w14:ligatures w14:val="none"/>
        </w:rPr>
      </w:pPr>
      <w:r w:rsidRPr="000C16D9">
        <w:rPr>
          <w:rFonts w:eastAsia="Times New Roman" w:cstheme="minorHAnsi"/>
          <w:kern w:val="0"/>
          <w:sz w:val="24"/>
          <w:szCs w:val="24"/>
          <w:lang w:val="ca-ES-valencia" w:eastAsia="es-ES"/>
          <w14:ligatures w14:val="none"/>
        </w:rPr>
        <w:t>3. Al web del Servei de Prevenció de Riscos Laborals de la Generalitat (sector educatiu), https://prevencio.gva.es/es/ed-gestion-de-la-prevencion, hi ha diferents protocols i procediments de treball, així com instruccions operatives de treball.</w:t>
      </w:r>
    </w:p>
    <w:p w14:paraId="39FA8E6D" w14:textId="10CB9EBB" w:rsidR="000C16D9" w:rsidRPr="000C16D9" w:rsidRDefault="000C16D9" w:rsidP="00AE6BD4">
      <w:pPr>
        <w:spacing w:after="120" w:line="240" w:lineRule="auto"/>
        <w:jc w:val="both"/>
        <w:rPr>
          <w:rFonts w:eastAsia="Times New Roman" w:cstheme="minorHAnsi"/>
          <w:kern w:val="0"/>
          <w:sz w:val="24"/>
          <w:szCs w:val="24"/>
          <w:lang w:val="ca-ES-valencia" w:eastAsia="es-ES"/>
          <w14:ligatures w14:val="none"/>
        </w:rPr>
      </w:pPr>
      <w:r w:rsidRPr="000C16D9">
        <w:rPr>
          <w:rFonts w:eastAsia="Times New Roman" w:cstheme="minorHAnsi"/>
          <w:kern w:val="0"/>
          <w:sz w:val="24"/>
          <w:szCs w:val="24"/>
          <w:lang w:val="ca-ES-valencia" w:eastAsia="es-ES"/>
          <w14:ligatures w14:val="none"/>
        </w:rPr>
        <w:t xml:space="preserve">4. Queden prohibides les activitats que perjudiquen la salut pública i, en particular, la publicitat, l'expedició i el consum de tabac i begudes alcohòliques, així com la col·locació de màquines expenedores d'aliments que no </w:t>
      </w:r>
      <w:r w:rsidR="0056711B">
        <w:rPr>
          <w:rFonts w:eastAsia="Times New Roman" w:cstheme="minorHAnsi"/>
          <w:kern w:val="0"/>
          <w:sz w:val="24"/>
          <w:szCs w:val="24"/>
          <w:lang w:val="ca-ES-valencia" w:eastAsia="es-ES"/>
          <w14:ligatures w14:val="none"/>
        </w:rPr>
        <w:t>oferixen</w:t>
      </w:r>
      <w:r w:rsidRPr="000C16D9">
        <w:rPr>
          <w:rFonts w:eastAsia="Times New Roman" w:cstheme="minorHAnsi"/>
          <w:kern w:val="0"/>
          <w:sz w:val="24"/>
          <w:szCs w:val="24"/>
          <w:lang w:val="ca-ES-valencia" w:eastAsia="es-ES"/>
          <w14:ligatures w14:val="none"/>
        </w:rPr>
        <w:t xml:space="preserve"> productes saludables. A més, quant al foment d'una </w:t>
      </w:r>
      <w:r w:rsidRPr="000C16D9">
        <w:rPr>
          <w:rFonts w:eastAsia="Times New Roman" w:cstheme="minorHAnsi"/>
          <w:kern w:val="0"/>
          <w:sz w:val="24"/>
          <w:szCs w:val="24"/>
          <w:lang w:val="ca-ES-valencia" w:eastAsia="es-ES"/>
          <w14:ligatures w14:val="none"/>
        </w:rPr>
        <w:lastRenderedPageBreak/>
        <w:t>alimentació saludable i sostenible en els centres educatius, s'estarà al que disposa la normativa desenvolupada per les conselleries competents en matèria d'educació i en matèria de sanitat. Quant a la ubicació, la instal·lació i el funcionament de màquines expenedores d'aliments i begudes, caldrà seguir el que disposa el Decret 84/2018, de 15 de juny, del Consell, de foment d'una alimentació saludable i sostenible en centres de la Generalitat (DOGV 8323, 22.06.2018).</w:t>
      </w:r>
    </w:p>
    <w:p w14:paraId="5C36ADAF" w14:textId="6463305E" w:rsidR="000C16D9" w:rsidRPr="000C16D9" w:rsidRDefault="000C16D9" w:rsidP="00AE6BD4">
      <w:pPr>
        <w:spacing w:after="120" w:line="240" w:lineRule="auto"/>
        <w:jc w:val="both"/>
        <w:rPr>
          <w:rFonts w:eastAsia="Times New Roman" w:cstheme="minorHAnsi"/>
          <w:kern w:val="0"/>
          <w:sz w:val="24"/>
          <w:szCs w:val="24"/>
          <w:lang w:val="ca-ES-valencia" w:eastAsia="es-ES"/>
          <w14:ligatures w14:val="none"/>
        </w:rPr>
      </w:pPr>
      <w:r w:rsidRPr="000C16D9">
        <w:rPr>
          <w:rFonts w:eastAsia="Times New Roman" w:cstheme="minorHAnsi"/>
          <w:kern w:val="0"/>
          <w:sz w:val="24"/>
          <w:szCs w:val="24"/>
          <w:lang w:val="ca-ES-valencia" w:eastAsia="es-ES"/>
          <w14:ligatures w14:val="none"/>
        </w:rPr>
        <w:t>5. Els espais, serveis, processos, materials i productes han de ser utilitzats amb seguretat per tot l'alumnat. Els centres educatius han de garantir la protecció integral de la salut de tot l'alumnat.</w:t>
      </w:r>
    </w:p>
    <w:p w14:paraId="47A49C03" w14:textId="630F0964" w:rsidR="000C16D9" w:rsidRPr="000C16D9" w:rsidRDefault="000C16D9" w:rsidP="004B0838">
      <w:pPr>
        <w:spacing w:after="120" w:line="240" w:lineRule="auto"/>
        <w:jc w:val="both"/>
        <w:rPr>
          <w:rFonts w:eastAsia="Times New Roman" w:cstheme="minorHAnsi"/>
          <w:kern w:val="0"/>
          <w:sz w:val="24"/>
          <w:szCs w:val="24"/>
          <w:lang w:val="ca-ES-valencia" w:eastAsia="es-ES"/>
          <w14:ligatures w14:val="none"/>
        </w:rPr>
      </w:pPr>
      <w:r w:rsidRPr="000C16D9">
        <w:rPr>
          <w:rFonts w:eastAsia="Times New Roman" w:cstheme="minorHAnsi"/>
          <w:kern w:val="0"/>
          <w:sz w:val="24"/>
          <w:szCs w:val="24"/>
          <w:lang w:val="ca-ES-valencia" w:eastAsia="es-ES"/>
          <w14:ligatures w14:val="none"/>
        </w:rPr>
        <w:t>6. Les direccions dels centres vetlaran perquè es compli</w:t>
      </w:r>
      <w:r w:rsidR="0056711B">
        <w:rPr>
          <w:rFonts w:eastAsia="Times New Roman" w:cstheme="minorHAnsi"/>
          <w:kern w:val="0"/>
          <w:sz w:val="24"/>
          <w:szCs w:val="24"/>
          <w:lang w:val="ca-ES-valencia" w:eastAsia="es-ES"/>
          <w14:ligatures w14:val="none"/>
        </w:rPr>
        <w:t>squ</w:t>
      </w:r>
      <w:r w:rsidRPr="000C16D9">
        <w:rPr>
          <w:rFonts w:eastAsia="Times New Roman" w:cstheme="minorHAnsi"/>
          <w:kern w:val="0"/>
          <w:sz w:val="24"/>
          <w:szCs w:val="24"/>
          <w:lang w:val="ca-ES-valencia" w:eastAsia="es-ES"/>
          <w14:ligatures w14:val="none"/>
        </w:rPr>
        <w:t>en les recomanacions de salut i higiene per a l'alumnat i el personal docent i no docent del centre, d'acord amb els protocols que determinen les autoritats sanitàries i els serveis de prevenció.</w:t>
      </w:r>
    </w:p>
    <w:p w14:paraId="1101E9A6" w14:textId="77777777" w:rsidR="000C16D9" w:rsidRPr="000C16D9" w:rsidRDefault="000C16D9" w:rsidP="004B0838">
      <w:pPr>
        <w:spacing w:after="120" w:line="240" w:lineRule="auto"/>
        <w:jc w:val="both"/>
        <w:rPr>
          <w:rFonts w:eastAsia="Times New Roman" w:cstheme="minorHAnsi"/>
          <w:kern w:val="0"/>
          <w:sz w:val="24"/>
          <w:szCs w:val="24"/>
          <w:lang w:val="ca-ES-valencia" w:eastAsia="es-ES"/>
          <w14:ligatures w14:val="none"/>
        </w:rPr>
      </w:pPr>
      <w:r w:rsidRPr="000C16D9">
        <w:rPr>
          <w:rFonts w:eastAsia="Times New Roman" w:cstheme="minorHAnsi"/>
          <w:kern w:val="0"/>
          <w:sz w:val="24"/>
          <w:szCs w:val="24"/>
          <w:lang w:val="ca-ES-valencia" w:eastAsia="es-ES"/>
          <w14:ligatures w14:val="none"/>
        </w:rPr>
        <w:t>2.2.7 Prevenció de riscos laborals</w:t>
      </w:r>
    </w:p>
    <w:p w14:paraId="116D2E85" w14:textId="77777777" w:rsidR="000C16D9" w:rsidRPr="000C16D9" w:rsidRDefault="000C16D9" w:rsidP="004B0838">
      <w:pPr>
        <w:spacing w:after="120" w:line="240" w:lineRule="auto"/>
        <w:jc w:val="both"/>
        <w:rPr>
          <w:rFonts w:eastAsia="Times New Roman" w:cstheme="minorHAnsi"/>
          <w:kern w:val="0"/>
          <w:sz w:val="24"/>
          <w:szCs w:val="24"/>
          <w:lang w:val="ca-ES-valencia" w:eastAsia="es-ES"/>
          <w14:ligatures w14:val="none"/>
        </w:rPr>
      </w:pPr>
      <w:r w:rsidRPr="000C16D9">
        <w:rPr>
          <w:rFonts w:eastAsia="Times New Roman" w:cstheme="minorHAnsi"/>
          <w:kern w:val="0"/>
          <w:sz w:val="24"/>
          <w:szCs w:val="24"/>
          <w:lang w:val="ca-ES-valencia" w:eastAsia="es-ES"/>
          <w14:ligatures w14:val="none"/>
        </w:rPr>
        <w:t>1. Adaptació de llocs de treball</w:t>
      </w:r>
    </w:p>
    <w:p w14:paraId="249E540C" w14:textId="2D86B0DF" w:rsidR="000C16D9" w:rsidRPr="000C16D9" w:rsidRDefault="000C16D9" w:rsidP="004B0838">
      <w:pPr>
        <w:spacing w:after="120" w:line="240" w:lineRule="auto"/>
        <w:jc w:val="both"/>
        <w:rPr>
          <w:rFonts w:eastAsia="Times New Roman" w:cstheme="minorHAnsi"/>
          <w:kern w:val="0"/>
          <w:sz w:val="24"/>
          <w:szCs w:val="24"/>
          <w:lang w:val="ca-ES-valencia" w:eastAsia="es-ES"/>
          <w14:ligatures w14:val="none"/>
        </w:rPr>
      </w:pPr>
      <w:r w:rsidRPr="000C16D9">
        <w:rPr>
          <w:rFonts w:eastAsia="Times New Roman" w:cstheme="minorHAnsi"/>
          <w:kern w:val="0"/>
          <w:sz w:val="24"/>
          <w:szCs w:val="24"/>
          <w:lang w:val="ca-ES-valencia" w:eastAsia="es-ES"/>
          <w14:ligatures w14:val="none"/>
        </w:rPr>
        <w:t>At</w:t>
      </w:r>
      <w:r w:rsidR="0056711B">
        <w:rPr>
          <w:rFonts w:eastAsia="Times New Roman" w:cstheme="minorHAnsi"/>
          <w:kern w:val="0"/>
          <w:sz w:val="24"/>
          <w:szCs w:val="24"/>
          <w:lang w:val="ca-ES-valencia" w:eastAsia="es-ES"/>
          <w14:ligatures w14:val="none"/>
        </w:rPr>
        <w:t>é</w:t>
      </w:r>
      <w:r w:rsidRPr="000C16D9">
        <w:rPr>
          <w:rFonts w:eastAsia="Times New Roman" w:cstheme="minorHAnsi"/>
          <w:kern w:val="0"/>
          <w:sz w:val="24"/>
          <w:szCs w:val="24"/>
          <w:lang w:val="ca-ES-valencia" w:eastAsia="es-ES"/>
          <w14:ligatures w14:val="none"/>
        </w:rPr>
        <w:t>s l'article 25 de la Llei 31/1995, de 8 de novembre, de prevenció de riscos laborals (BOE 269, 10.11.1995), per a garantir la protecció dels treballadors i treballadores sensibles a determinats riscos recomanada en els informes mèdics laborals sobre adaptació del lloc de treball emesos pels metges i metgesses de medicina del treball del Servei de Prevenció de Riscos Laborals de l'Institut Valencià de Seguretat i Salut en el Treball (INVASSAT),  s'estarà al següent:</w:t>
      </w:r>
    </w:p>
    <w:p w14:paraId="690B1EE2" w14:textId="6E23986C" w:rsidR="000C16D9" w:rsidRPr="000C16D9" w:rsidRDefault="000C16D9" w:rsidP="004B0838">
      <w:pPr>
        <w:spacing w:after="120" w:line="240" w:lineRule="auto"/>
        <w:jc w:val="both"/>
        <w:rPr>
          <w:rFonts w:eastAsia="Times New Roman" w:cstheme="minorHAnsi"/>
          <w:kern w:val="0"/>
          <w:sz w:val="24"/>
          <w:szCs w:val="24"/>
          <w:lang w:val="ca-ES-valencia" w:eastAsia="es-ES"/>
          <w14:ligatures w14:val="none"/>
        </w:rPr>
      </w:pPr>
      <w:r w:rsidRPr="000C16D9">
        <w:rPr>
          <w:rFonts w:eastAsia="Times New Roman" w:cstheme="minorHAnsi"/>
          <w:kern w:val="0"/>
          <w:sz w:val="24"/>
          <w:szCs w:val="24"/>
          <w:lang w:val="ca-ES-valencia" w:eastAsia="es-ES"/>
          <w14:ligatures w14:val="none"/>
        </w:rPr>
        <w:t>a) El procés s'iniciarà a instància de la persona interessada, que presentarà una sol·licitud d'adaptació de lloc de treball adreçada a l'INVASSAT.</w:t>
      </w:r>
    </w:p>
    <w:p w14:paraId="6AACABBA" w14:textId="527EBF19" w:rsidR="000C16D9" w:rsidRPr="000C16D9" w:rsidRDefault="000C16D9" w:rsidP="004B0838">
      <w:pPr>
        <w:spacing w:after="120" w:line="240" w:lineRule="auto"/>
        <w:jc w:val="both"/>
        <w:rPr>
          <w:rFonts w:eastAsia="Times New Roman" w:cstheme="minorHAnsi"/>
          <w:kern w:val="0"/>
          <w:sz w:val="24"/>
          <w:szCs w:val="24"/>
          <w:lang w:val="ca-ES-valencia" w:eastAsia="es-ES"/>
          <w14:ligatures w14:val="none"/>
        </w:rPr>
      </w:pPr>
      <w:r w:rsidRPr="000C16D9">
        <w:rPr>
          <w:rFonts w:eastAsia="Times New Roman" w:cstheme="minorHAnsi"/>
          <w:kern w:val="0"/>
          <w:sz w:val="24"/>
          <w:szCs w:val="24"/>
          <w:lang w:val="ca-ES-valencia" w:eastAsia="es-ES"/>
          <w14:ligatures w14:val="none"/>
        </w:rPr>
        <w:t xml:space="preserve">b) L'informe mèdic pertinent, que inclourà, si escau, una proposta d'adaptació del lloc de treball haurà de ser tramès per l'INVASSAT a la </w:t>
      </w:r>
      <w:r w:rsidR="00EF1E05">
        <w:rPr>
          <w:rFonts w:eastAsia="Times New Roman" w:cstheme="minorHAnsi"/>
          <w:kern w:val="0"/>
          <w:sz w:val="24"/>
          <w:szCs w:val="24"/>
          <w:lang w:val="ca-ES-valencia" w:eastAsia="es-ES"/>
          <w14:ligatures w14:val="none"/>
        </w:rPr>
        <w:t>d</w:t>
      </w:r>
      <w:r w:rsidRPr="000C16D9">
        <w:rPr>
          <w:rFonts w:eastAsia="Times New Roman" w:cstheme="minorHAnsi"/>
          <w:kern w:val="0"/>
          <w:sz w:val="24"/>
          <w:szCs w:val="24"/>
          <w:lang w:val="ca-ES-valencia" w:eastAsia="es-ES"/>
          <w14:ligatures w14:val="none"/>
        </w:rPr>
        <w:t xml:space="preserve">irecció </w:t>
      </w:r>
      <w:r w:rsidR="00EF1E05">
        <w:rPr>
          <w:rFonts w:eastAsia="Times New Roman" w:cstheme="minorHAnsi"/>
          <w:kern w:val="0"/>
          <w:sz w:val="24"/>
          <w:szCs w:val="24"/>
          <w:lang w:val="ca-ES-valencia" w:eastAsia="es-ES"/>
          <w14:ligatures w14:val="none"/>
        </w:rPr>
        <w:t>g</w:t>
      </w:r>
      <w:r w:rsidRPr="000C16D9">
        <w:rPr>
          <w:rFonts w:eastAsia="Times New Roman" w:cstheme="minorHAnsi"/>
          <w:kern w:val="0"/>
          <w:sz w:val="24"/>
          <w:szCs w:val="24"/>
          <w:lang w:val="ca-ES-valencia" w:eastAsia="es-ES"/>
          <w14:ligatures w14:val="none"/>
        </w:rPr>
        <w:t>eneral de Personal Docent i a l'interessat o la interessada.</w:t>
      </w:r>
    </w:p>
    <w:p w14:paraId="7D44E06C" w14:textId="2192AD3F" w:rsidR="000C16D9" w:rsidRPr="000C16D9" w:rsidRDefault="000C16D9" w:rsidP="004B0838">
      <w:pPr>
        <w:spacing w:after="120" w:line="240" w:lineRule="auto"/>
        <w:jc w:val="both"/>
        <w:rPr>
          <w:rFonts w:eastAsia="Times New Roman" w:cstheme="minorHAnsi"/>
          <w:kern w:val="0"/>
          <w:sz w:val="24"/>
          <w:szCs w:val="24"/>
          <w:lang w:val="ca-ES-valencia" w:eastAsia="es-ES"/>
          <w14:ligatures w14:val="none"/>
        </w:rPr>
      </w:pPr>
      <w:r w:rsidRPr="000C16D9">
        <w:rPr>
          <w:rFonts w:eastAsia="Times New Roman" w:cstheme="minorHAnsi"/>
          <w:kern w:val="0"/>
          <w:sz w:val="24"/>
          <w:szCs w:val="24"/>
          <w:lang w:val="ca-ES-valencia" w:eastAsia="es-ES"/>
          <w14:ligatures w14:val="none"/>
        </w:rPr>
        <w:t xml:space="preserve">c) La Direcció General de Personal Docent farà arribar </w:t>
      </w:r>
      <w:r w:rsidR="0008670A">
        <w:rPr>
          <w:rFonts w:eastAsia="Times New Roman" w:cstheme="minorHAnsi"/>
          <w:kern w:val="0"/>
          <w:sz w:val="24"/>
          <w:szCs w:val="24"/>
          <w:lang w:val="ca-ES-valencia" w:eastAsia="es-ES"/>
          <w14:ligatures w14:val="none"/>
        </w:rPr>
        <w:t>esta</w:t>
      </w:r>
      <w:r w:rsidRPr="000C16D9">
        <w:rPr>
          <w:rFonts w:eastAsia="Times New Roman" w:cstheme="minorHAnsi"/>
          <w:kern w:val="0"/>
          <w:sz w:val="24"/>
          <w:szCs w:val="24"/>
          <w:lang w:val="ca-ES-valencia" w:eastAsia="es-ES"/>
          <w14:ligatures w14:val="none"/>
        </w:rPr>
        <w:t xml:space="preserve"> adaptació del lloc de treball a la direcció territorial corresponent perquè, a través de la Inspecció Educativa, realitze les gestions oportunes per dur-la a terme.</w:t>
      </w:r>
    </w:p>
    <w:p w14:paraId="1B9959E1" w14:textId="0445595F" w:rsidR="000C16D9" w:rsidRPr="000C16D9" w:rsidRDefault="000C16D9" w:rsidP="002E5B14">
      <w:pPr>
        <w:spacing w:after="120" w:line="240" w:lineRule="auto"/>
        <w:jc w:val="both"/>
        <w:rPr>
          <w:rFonts w:eastAsia="Times New Roman" w:cstheme="minorHAnsi"/>
          <w:kern w:val="0"/>
          <w:sz w:val="24"/>
          <w:szCs w:val="24"/>
          <w:lang w:val="ca-ES-valencia" w:eastAsia="es-ES"/>
          <w14:ligatures w14:val="none"/>
        </w:rPr>
      </w:pPr>
      <w:r w:rsidRPr="000C16D9">
        <w:rPr>
          <w:rFonts w:eastAsia="Times New Roman" w:cstheme="minorHAnsi"/>
          <w:kern w:val="0"/>
          <w:sz w:val="24"/>
          <w:szCs w:val="24"/>
          <w:lang w:val="ca-ES-valencia" w:eastAsia="es-ES"/>
          <w14:ligatures w14:val="none"/>
        </w:rPr>
        <w:t>d) Quan l'informe fa</w:t>
      </w:r>
      <w:r>
        <w:rPr>
          <w:rFonts w:eastAsia="Times New Roman" w:cstheme="minorHAnsi"/>
          <w:kern w:val="0"/>
          <w:sz w:val="24"/>
          <w:szCs w:val="24"/>
          <w:lang w:val="ca-ES-valencia" w:eastAsia="es-ES"/>
          <w14:ligatures w14:val="none"/>
        </w:rPr>
        <w:t>ça</w:t>
      </w:r>
      <w:r w:rsidRPr="000C16D9">
        <w:rPr>
          <w:rFonts w:eastAsia="Times New Roman" w:cstheme="minorHAnsi"/>
          <w:kern w:val="0"/>
          <w:sz w:val="24"/>
          <w:szCs w:val="24"/>
          <w:lang w:val="ca-ES-valencia" w:eastAsia="es-ES"/>
          <w14:ligatures w14:val="none"/>
        </w:rPr>
        <w:t xml:space="preserve"> referència a un canvi d'adscripció de destinació, canvi d'especialitat d'entre les </w:t>
      </w:r>
      <w:r w:rsidR="0008670A">
        <w:rPr>
          <w:rFonts w:eastAsia="Times New Roman" w:cstheme="minorHAnsi"/>
          <w:kern w:val="0"/>
          <w:sz w:val="24"/>
          <w:szCs w:val="24"/>
          <w:lang w:val="ca-ES-valencia" w:eastAsia="es-ES"/>
          <w14:ligatures w14:val="none"/>
        </w:rPr>
        <w:t>seues</w:t>
      </w:r>
      <w:r w:rsidRPr="000C16D9">
        <w:rPr>
          <w:rFonts w:eastAsia="Times New Roman" w:cstheme="minorHAnsi"/>
          <w:kern w:val="0"/>
          <w:sz w:val="24"/>
          <w:szCs w:val="24"/>
          <w:lang w:val="ca-ES-valencia" w:eastAsia="es-ES"/>
          <w14:ligatures w14:val="none"/>
        </w:rPr>
        <w:t xml:space="preserve"> especialitats reconegudes en el seu mateix centre o a l'adequació d'horari i/o jornada, per part de l'òrgan competent en matèria de personal docent es procurarà adaptar allò que sig</w:t>
      </w:r>
      <w:r>
        <w:rPr>
          <w:rFonts w:eastAsia="Times New Roman" w:cstheme="minorHAnsi"/>
          <w:kern w:val="0"/>
          <w:sz w:val="24"/>
          <w:szCs w:val="24"/>
          <w:lang w:val="ca-ES-valencia" w:eastAsia="es-ES"/>
          <w14:ligatures w14:val="none"/>
        </w:rPr>
        <w:t>a</w:t>
      </w:r>
      <w:r w:rsidRPr="000C16D9">
        <w:rPr>
          <w:rFonts w:eastAsia="Times New Roman" w:cstheme="minorHAnsi"/>
          <w:kern w:val="0"/>
          <w:sz w:val="24"/>
          <w:szCs w:val="24"/>
          <w:lang w:val="ca-ES-valencia" w:eastAsia="es-ES"/>
          <w14:ligatures w14:val="none"/>
        </w:rPr>
        <w:t xml:space="preserve"> procedent d'acord amb l'INVASSAT.</w:t>
      </w:r>
    </w:p>
    <w:p w14:paraId="6519C3BC" w14:textId="7F705434" w:rsidR="000C16D9" w:rsidRPr="000C16D9" w:rsidRDefault="000C16D9" w:rsidP="002E5B14">
      <w:pPr>
        <w:spacing w:after="120" w:line="240" w:lineRule="auto"/>
        <w:jc w:val="both"/>
        <w:rPr>
          <w:rFonts w:eastAsia="Times New Roman" w:cstheme="minorHAnsi"/>
          <w:kern w:val="0"/>
          <w:sz w:val="24"/>
          <w:szCs w:val="24"/>
          <w:lang w:val="ca-ES-valencia" w:eastAsia="es-ES"/>
          <w14:ligatures w14:val="none"/>
        </w:rPr>
      </w:pPr>
      <w:r w:rsidRPr="000C16D9">
        <w:rPr>
          <w:rFonts w:eastAsia="Times New Roman" w:cstheme="minorHAnsi"/>
          <w:kern w:val="0"/>
          <w:sz w:val="24"/>
          <w:szCs w:val="24"/>
          <w:lang w:val="ca-ES-valencia" w:eastAsia="es-ES"/>
          <w14:ligatures w14:val="none"/>
        </w:rPr>
        <w:t xml:space="preserve">e) Quan l' informe determini que el o la docent </w:t>
      </w:r>
      <w:r w:rsidR="00EF1E05">
        <w:rPr>
          <w:rFonts w:eastAsia="Times New Roman" w:cstheme="minorHAnsi"/>
          <w:kern w:val="0"/>
          <w:sz w:val="24"/>
          <w:szCs w:val="24"/>
          <w:lang w:val="ca-ES-valencia" w:eastAsia="es-ES"/>
          <w14:ligatures w14:val="none"/>
        </w:rPr>
        <w:t xml:space="preserve">hi </w:t>
      </w:r>
      <w:r w:rsidRPr="000C16D9">
        <w:rPr>
          <w:rFonts w:eastAsia="Times New Roman" w:cstheme="minorHAnsi"/>
          <w:kern w:val="0"/>
          <w:sz w:val="24"/>
          <w:szCs w:val="24"/>
          <w:lang w:val="ca-ES-valencia" w:eastAsia="es-ES"/>
          <w14:ligatures w14:val="none"/>
        </w:rPr>
        <w:t>ha d'usar de manera habitual un material del qual el centre ja dispos</w:t>
      </w:r>
      <w:r>
        <w:rPr>
          <w:rFonts w:eastAsia="Times New Roman" w:cstheme="minorHAnsi"/>
          <w:kern w:val="0"/>
          <w:sz w:val="24"/>
          <w:szCs w:val="24"/>
          <w:lang w:val="ca-ES-valencia" w:eastAsia="es-ES"/>
          <w14:ligatures w14:val="none"/>
        </w:rPr>
        <w:t>e</w:t>
      </w:r>
      <w:r w:rsidRPr="000C16D9">
        <w:rPr>
          <w:rFonts w:eastAsia="Times New Roman" w:cstheme="minorHAnsi"/>
          <w:kern w:val="0"/>
          <w:sz w:val="24"/>
          <w:szCs w:val="24"/>
          <w:lang w:val="ca-ES-valencia" w:eastAsia="es-ES"/>
          <w14:ligatures w14:val="none"/>
        </w:rPr>
        <w:t xml:space="preserve">, </w:t>
      </w:r>
      <w:r w:rsidR="0008670A">
        <w:rPr>
          <w:rFonts w:eastAsia="Times New Roman" w:cstheme="minorHAnsi"/>
          <w:kern w:val="0"/>
          <w:sz w:val="24"/>
          <w:szCs w:val="24"/>
          <w:lang w:val="ca-ES-valencia" w:eastAsia="es-ES"/>
          <w14:ligatures w14:val="none"/>
        </w:rPr>
        <w:t>este</w:t>
      </w:r>
      <w:r w:rsidRPr="000C16D9">
        <w:rPr>
          <w:rFonts w:eastAsia="Times New Roman" w:cstheme="minorHAnsi"/>
          <w:kern w:val="0"/>
          <w:sz w:val="24"/>
          <w:szCs w:val="24"/>
          <w:lang w:val="ca-ES-valencia" w:eastAsia="es-ES"/>
          <w14:ligatures w14:val="none"/>
        </w:rPr>
        <w:t xml:space="preserve"> l'ha de posar a disposició del o la docent.</w:t>
      </w:r>
    </w:p>
    <w:p w14:paraId="2876E993" w14:textId="5356516A" w:rsidR="000C16D9" w:rsidRPr="000C16D9" w:rsidRDefault="000C16D9" w:rsidP="002E5B14">
      <w:pPr>
        <w:spacing w:after="120" w:line="240" w:lineRule="auto"/>
        <w:jc w:val="both"/>
        <w:rPr>
          <w:rFonts w:eastAsia="Times New Roman" w:cstheme="minorHAnsi"/>
          <w:kern w:val="0"/>
          <w:sz w:val="24"/>
          <w:szCs w:val="24"/>
          <w:lang w:val="ca-ES-valencia" w:eastAsia="es-ES"/>
          <w14:ligatures w14:val="none"/>
        </w:rPr>
      </w:pPr>
      <w:r w:rsidRPr="000C16D9">
        <w:rPr>
          <w:rFonts w:eastAsia="Times New Roman" w:cstheme="minorHAnsi"/>
          <w:kern w:val="0"/>
          <w:sz w:val="24"/>
          <w:szCs w:val="24"/>
          <w:lang w:val="ca-ES-valencia" w:eastAsia="es-ES"/>
          <w14:ligatures w14:val="none"/>
        </w:rPr>
        <w:t>f) Quan el centre dispos</w:t>
      </w:r>
      <w:r>
        <w:rPr>
          <w:rFonts w:eastAsia="Times New Roman" w:cstheme="minorHAnsi"/>
          <w:kern w:val="0"/>
          <w:sz w:val="24"/>
          <w:szCs w:val="24"/>
          <w:lang w:val="ca-ES-valencia" w:eastAsia="es-ES"/>
          <w14:ligatures w14:val="none"/>
        </w:rPr>
        <w:t>e</w:t>
      </w:r>
      <w:r w:rsidRPr="000C16D9">
        <w:rPr>
          <w:rFonts w:eastAsia="Times New Roman" w:cstheme="minorHAnsi"/>
          <w:kern w:val="0"/>
          <w:sz w:val="24"/>
          <w:szCs w:val="24"/>
          <w:lang w:val="ca-ES-valencia" w:eastAsia="es-ES"/>
          <w14:ligatures w14:val="none"/>
        </w:rPr>
        <w:t xml:space="preserve"> d'</w:t>
      </w:r>
      <w:r w:rsidR="0008670A">
        <w:rPr>
          <w:rFonts w:eastAsia="Times New Roman" w:cstheme="minorHAnsi"/>
          <w:kern w:val="0"/>
          <w:sz w:val="24"/>
          <w:szCs w:val="24"/>
          <w:lang w:val="ca-ES-valencia" w:eastAsia="es-ES"/>
          <w14:ligatures w14:val="none"/>
        </w:rPr>
        <w:t>este</w:t>
      </w:r>
      <w:r w:rsidRPr="000C16D9">
        <w:rPr>
          <w:rFonts w:eastAsia="Times New Roman" w:cstheme="minorHAnsi"/>
          <w:kern w:val="0"/>
          <w:sz w:val="24"/>
          <w:szCs w:val="24"/>
          <w:lang w:val="ca-ES-valencia" w:eastAsia="es-ES"/>
          <w14:ligatures w14:val="none"/>
        </w:rPr>
        <w:t xml:space="preserve"> material, però </w:t>
      </w:r>
      <w:r w:rsidR="0008670A">
        <w:rPr>
          <w:rFonts w:eastAsia="Times New Roman" w:cstheme="minorHAnsi"/>
          <w:kern w:val="0"/>
          <w:sz w:val="24"/>
          <w:szCs w:val="24"/>
          <w:lang w:val="ca-ES-valencia" w:eastAsia="es-ES"/>
          <w14:ligatures w14:val="none"/>
        </w:rPr>
        <w:t>este</w:t>
      </w:r>
      <w:r w:rsidRPr="000C16D9">
        <w:rPr>
          <w:rFonts w:eastAsia="Times New Roman" w:cstheme="minorHAnsi"/>
          <w:kern w:val="0"/>
          <w:sz w:val="24"/>
          <w:szCs w:val="24"/>
          <w:lang w:val="ca-ES-valencia" w:eastAsia="es-ES"/>
          <w14:ligatures w14:val="none"/>
        </w:rPr>
        <w:t xml:space="preserve"> estig</w:t>
      </w:r>
      <w:r>
        <w:rPr>
          <w:rFonts w:eastAsia="Times New Roman" w:cstheme="minorHAnsi"/>
          <w:kern w:val="0"/>
          <w:sz w:val="24"/>
          <w:szCs w:val="24"/>
          <w:lang w:val="ca-ES-valencia" w:eastAsia="es-ES"/>
          <w14:ligatures w14:val="none"/>
        </w:rPr>
        <w:t>a</w:t>
      </w:r>
      <w:r w:rsidRPr="000C16D9">
        <w:rPr>
          <w:rFonts w:eastAsia="Times New Roman" w:cstheme="minorHAnsi"/>
          <w:kern w:val="0"/>
          <w:sz w:val="24"/>
          <w:szCs w:val="24"/>
          <w:lang w:val="ca-ES-valencia" w:eastAsia="es-ES"/>
          <w14:ligatures w14:val="none"/>
        </w:rPr>
        <w:t xml:space="preserve"> situat en una aula, el o la docent </w:t>
      </w:r>
      <w:r w:rsidR="00EF1E05">
        <w:rPr>
          <w:rFonts w:eastAsia="Times New Roman" w:cstheme="minorHAnsi"/>
          <w:kern w:val="0"/>
          <w:sz w:val="24"/>
          <w:szCs w:val="24"/>
          <w:lang w:val="ca-ES-valencia" w:eastAsia="es-ES"/>
          <w14:ligatures w14:val="none"/>
        </w:rPr>
        <w:t xml:space="preserve">hi </w:t>
      </w:r>
      <w:r w:rsidRPr="000C16D9">
        <w:rPr>
          <w:rFonts w:eastAsia="Times New Roman" w:cstheme="minorHAnsi"/>
          <w:kern w:val="0"/>
          <w:sz w:val="24"/>
          <w:szCs w:val="24"/>
          <w:lang w:val="ca-ES-valencia" w:eastAsia="es-ES"/>
          <w14:ligatures w14:val="none"/>
        </w:rPr>
        <w:t xml:space="preserve">haurà d'impartir docència prioritàriament en </w:t>
      </w:r>
      <w:r w:rsidR="0008670A">
        <w:rPr>
          <w:rFonts w:eastAsia="Times New Roman" w:cstheme="minorHAnsi"/>
          <w:kern w:val="0"/>
          <w:sz w:val="24"/>
          <w:szCs w:val="24"/>
          <w:lang w:val="ca-ES-valencia" w:eastAsia="es-ES"/>
          <w14:ligatures w14:val="none"/>
        </w:rPr>
        <w:t>esta</w:t>
      </w:r>
      <w:r w:rsidRPr="000C16D9">
        <w:rPr>
          <w:rFonts w:eastAsia="Times New Roman" w:cstheme="minorHAnsi"/>
          <w:kern w:val="0"/>
          <w:sz w:val="24"/>
          <w:szCs w:val="24"/>
          <w:lang w:val="ca-ES-valencia" w:eastAsia="es-ES"/>
          <w14:ligatures w14:val="none"/>
        </w:rPr>
        <w:t xml:space="preserve"> aula.</w:t>
      </w:r>
    </w:p>
    <w:p w14:paraId="74EB83EA" w14:textId="2DAA0592" w:rsidR="000C16D9" w:rsidRPr="000C16D9" w:rsidRDefault="000C16D9" w:rsidP="002E5B14">
      <w:pPr>
        <w:spacing w:after="120" w:line="240" w:lineRule="auto"/>
        <w:jc w:val="both"/>
        <w:rPr>
          <w:rFonts w:eastAsia="Times New Roman" w:cstheme="minorHAnsi"/>
          <w:kern w:val="0"/>
          <w:sz w:val="24"/>
          <w:szCs w:val="24"/>
          <w:lang w:val="ca-ES-valencia" w:eastAsia="es-ES"/>
          <w14:ligatures w14:val="none"/>
        </w:rPr>
      </w:pPr>
      <w:r w:rsidRPr="000C16D9">
        <w:rPr>
          <w:rFonts w:eastAsia="Times New Roman" w:cstheme="minorHAnsi"/>
          <w:kern w:val="0"/>
          <w:sz w:val="24"/>
          <w:szCs w:val="24"/>
          <w:lang w:val="ca-ES-valencia" w:eastAsia="es-ES"/>
          <w14:ligatures w14:val="none"/>
        </w:rPr>
        <w:t xml:space="preserve">g) Quan l'informe determini que el o la docent </w:t>
      </w:r>
      <w:r w:rsidR="00EF1E05">
        <w:rPr>
          <w:rFonts w:eastAsia="Times New Roman" w:cstheme="minorHAnsi"/>
          <w:kern w:val="0"/>
          <w:sz w:val="24"/>
          <w:szCs w:val="24"/>
          <w:lang w:val="ca-ES-valencia" w:eastAsia="es-ES"/>
          <w14:ligatures w14:val="none"/>
        </w:rPr>
        <w:t xml:space="preserve">hi </w:t>
      </w:r>
      <w:r w:rsidRPr="000C16D9">
        <w:rPr>
          <w:rFonts w:eastAsia="Times New Roman" w:cstheme="minorHAnsi"/>
          <w:kern w:val="0"/>
          <w:sz w:val="24"/>
          <w:szCs w:val="24"/>
          <w:lang w:val="ca-ES-valencia" w:eastAsia="es-ES"/>
          <w14:ligatures w14:val="none"/>
        </w:rPr>
        <w:t xml:space="preserve">ha d'usar de manera habitual un equip d'amplificació vocal portàtil, la direcció del centre educatiu ho ha de notificar a la Direcció General de Personal Docent. </w:t>
      </w:r>
      <w:r w:rsidR="0008670A">
        <w:rPr>
          <w:rFonts w:eastAsia="Times New Roman" w:cstheme="minorHAnsi"/>
          <w:kern w:val="0"/>
          <w:sz w:val="24"/>
          <w:szCs w:val="24"/>
          <w:lang w:val="ca-ES-valencia" w:eastAsia="es-ES"/>
          <w14:ligatures w14:val="none"/>
        </w:rPr>
        <w:t>Esta</w:t>
      </w:r>
      <w:r w:rsidRPr="000C16D9">
        <w:rPr>
          <w:rFonts w:eastAsia="Times New Roman" w:cstheme="minorHAnsi"/>
          <w:kern w:val="0"/>
          <w:sz w:val="24"/>
          <w:szCs w:val="24"/>
          <w:lang w:val="ca-ES-valencia" w:eastAsia="es-ES"/>
          <w14:ligatures w14:val="none"/>
        </w:rPr>
        <w:t xml:space="preserve"> unitat realitzarà els tràmits de contractació oportuns i l'enviarà al centre per a ús exclusiu del o la docent mentre </w:t>
      </w:r>
      <w:r>
        <w:rPr>
          <w:rFonts w:eastAsia="Times New Roman" w:cstheme="minorHAnsi"/>
          <w:kern w:val="0"/>
          <w:sz w:val="24"/>
          <w:szCs w:val="24"/>
          <w:lang w:val="ca-ES-valencia" w:eastAsia="es-ES"/>
          <w14:ligatures w14:val="none"/>
        </w:rPr>
        <w:t>estiga</w:t>
      </w:r>
      <w:r w:rsidRPr="000C16D9">
        <w:rPr>
          <w:rFonts w:eastAsia="Times New Roman" w:cstheme="minorHAnsi"/>
          <w:kern w:val="0"/>
          <w:sz w:val="24"/>
          <w:szCs w:val="24"/>
          <w:lang w:val="ca-ES-valencia" w:eastAsia="es-ES"/>
          <w14:ligatures w14:val="none"/>
        </w:rPr>
        <w:t xml:space="preserve"> en aquell centre de treball. Quan el o la docent canvií de lloc de treball a un altre centre educatiu, la direcció del centre ho ha de notificar a la Direcció General de Centres Docents perquè es produïs</w:t>
      </w:r>
      <w:r>
        <w:rPr>
          <w:rFonts w:eastAsia="Times New Roman" w:cstheme="minorHAnsi"/>
          <w:kern w:val="0"/>
          <w:sz w:val="24"/>
          <w:szCs w:val="24"/>
          <w:lang w:val="ca-ES-valencia" w:eastAsia="es-ES"/>
          <w14:ligatures w14:val="none"/>
        </w:rPr>
        <w:t>ca</w:t>
      </w:r>
      <w:r w:rsidRPr="000C16D9">
        <w:rPr>
          <w:rFonts w:eastAsia="Times New Roman" w:cstheme="minorHAnsi"/>
          <w:kern w:val="0"/>
          <w:sz w:val="24"/>
          <w:szCs w:val="24"/>
          <w:lang w:val="ca-ES-valencia" w:eastAsia="es-ES"/>
          <w14:ligatures w14:val="none"/>
        </w:rPr>
        <w:t xml:space="preserve"> el trasllat del material i se'n deix</w:t>
      </w:r>
      <w:r>
        <w:rPr>
          <w:rFonts w:eastAsia="Times New Roman" w:cstheme="minorHAnsi"/>
          <w:kern w:val="0"/>
          <w:sz w:val="24"/>
          <w:szCs w:val="24"/>
          <w:lang w:val="ca-ES-valencia" w:eastAsia="es-ES"/>
          <w14:ligatures w14:val="none"/>
        </w:rPr>
        <w:t>e</w:t>
      </w:r>
      <w:r w:rsidRPr="000C16D9">
        <w:rPr>
          <w:rFonts w:eastAsia="Times New Roman" w:cstheme="minorHAnsi"/>
          <w:kern w:val="0"/>
          <w:sz w:val="24"/>
          <w:szCs w:val="24"/>
          <w:lang w:val="ca-ES-valencia" w:eastAsia="es-ES"/>
          <w14:ligatures w14:val="none"/>
        </w:rPr>
        <w:t xml:space="preserve"> constància.</w:t>
      </w:r>
    </w:p>
    <w:p w14:paraId="0A30AE35" w14:textId="77777777" w:rsidR="000C16D9" w:rsidRPr="000C16D9" w:rsidRDefault="000C16D9" w:rsidP="002E5B14">
      <w:pPr>
        <w:spacing w:after="120" w:line="240" w:lineRule="auto"/>
        <w:jc w:val="both"/>
        <w:rPr>
          <w:rFonts w:eastAsia="Times New Roman" w:cstheme="minorHAnsi"/>
          <w:kern w:val="0"/>
          <w:sz w:val="24"/>
          <w:szCs w:val="24"/>
          <w:lang w:val="ca-ES-valencia" w:eastAsia="es-ES"/>
          <w14:ligatures w14:val="none"/>
        </w:rPr>
      </w:pPr>
      <w:r w:rsidRPr="000C16D9">
        <w:rPr>
          <w:rFonts w:eastAsia="Times New Roman" w:cstheme="minorHAnsi"/>
          <w:kern w:val="0"/>
          <w:sz w:val="24"/>
          <w:szCs w:val="24"/>
          <w:lang w:val="ca-ES-valencia" w:eastAsia="es-ES"/>
          <w14:ligatures w14:val="none"/>
        </w:rPr>
        <w:t>2.2.8. Mesures d'emergència i plans d'autoprotecció del centre</w:t>
      </w:r>
    </w:p>
    <w:p w14:paraId="0897E706" w14:textId="43AE4F92" w:rsidR="000C16D9" w:rsidRPr="000C16D9" w:rsidRDefault="000C16D9" w:rsidP="002E5B14">
      <w:pPr>
        <w:spacing w:after="120" w:line="240" w:lineRule="auto"/>
        <w:jc w:val="both"/>
        <w:rPr>
          <w:rFonts w:eastAsia="Times New Roman" w:cstheme="minorHAnsi"/>
          <w:kern w:val="0"/>
          <w:sz w:val="24"/>
          <w:szCs w:val="24"/>
          <w:lang w:val="ca-ES-valencia" w:eastAsia="es-ES"/>
          <w14:ligatures w14:val="none"/>
        </w:rPr>
      </w:pPr>
      <w:r w:rsidRPr="000C16D9">
        <w:rPr>
          <w:rFonts w:eastAsia="Times New Roman" w:cstheme="minorHAnsi"/>
          <w:kern w:val="0"/>
          <w:sz w:val="24"/>
          <w:szCs w:val="24"/>
          <w:lang w:val="ca-ES-valencia" w:eastAsia="es-ES"/>
          <w14:ligatures w14:val="none"/>
        </w:rPr>
        <w:lastRenderedPageBreak/>
        <w:t xml:space="preserve">1. D'acord amb el que </w:t>
      </w:r>
      <w:r w:rsidR="0008670A">
        <w:rPr>
          <w:rFonts w:eastAsia="Times New Roman" w:cstheme="minorHAnsi"/>
          <w:kern w:val="0"/>
          <w:sz w:val="24"/>
          <w:szCs w:val="24"/>
          <w:lang w:val="ca-ES-valencia" w:eastAsia="es-ES"/>
          <w14:ligatures w14:val="none"/>
        </w:rPr>
        <w:t>establix</w:t>
      </w:r>
      <w:r w:rsidRPr="000C16D9">
        <w:rPr>
          <w:rFonts w:eastAsia="Times New Roman" w:cstheme="minorHAnsi"/>
          <w:kern w:val="0"/>
          <w:sz w:val="24"/>
          <w:szCs w:val="24"/>
          <w:lang w:val="ca-ES-valencia" w:eastAsia="es-ES"/>
          <w14:ligatures w14:val="none"/>
        </w:rPr>
        <w:t xml:space="preserve"> l'article 92 del Decret 252/2019, els centres establiran mesures d'emergència i, si escau, un pla d'autoprotecció, d'acord amb el que </w:t>
      </w:r>
      <w:r w:rsidR="00795AC1" w:rsidRPr="000C16D9">
        <w:rPr>
          <w:rFonts w:eastAsia="Times New Roman" w:cstheme="minorHAnsi"/>
          <w:kern w:val="0"/>
          <w:sz w:val="24"/>
          <w:szCs w:val="24"/>
          <w:lang w:val="ca-ES-valencia" w:eastAsia="es-ES"/>
          <w14:ligatures w14:val="none"/>
        </w:rPr>
        <w:t>s’</w:t>
      </w:r>
      <w:r w:rsidR="0008670A">
        <w:rPr>
          <w:rFonts w:eastAsia="Times New Roman" w:cstheme="minorHAnsi"/>
          <w:kern w:val="0"/>
          <w:sz w:val="24"/>
          <w:szCs w:val="24"/>
          <w:lang w:val="ca-ES-valencia" w:eastAsia="es-ES"/>
          <w14:ligatures w14:val="none"/>
        </w:rPr>
        <w:t>establix</w:t>
      </w:r>
      <w:r w:rsidRPr="000C16D9">
        <w:rPr>
          <w:rFonts w:eastAsia="Times New Roman" w:cstheme="minorHAnsi"/>
          <w:kern w:val="0"/>
          <w:sz w:val="24"/>
          <w:szCs w:val="24"/>
          <w:lang w:val="ca-ES-valencia" w:eastAsia="es-ES"/>
          <w14:ligatures w14:val="none"/>
        </w:rPr>
        <w:t xml:space="preserve"> en la normativa sobre la matèria, la implantació de la qual és responsabilitat de l'equip directiu. En </w:t>
      </w:r>
      <w:r w:rsidR="0008670A">
        <w:rPr>
          <w:rFonts w:eastAsia="Times New Roman" w:cstheme="minorHAnsi"/>
          <w:kern w:val="0"/>
          <w:sz w:val="24"/>
          <w:szCs w:val="24"/>
          <w:lang w:val="ca-ES-valencia" w:eastAsia="es-ES"/>
          <w14:ligatures w14:val="none"/>
        </w:rPr>
        <w:t>este</w:t>
      </w:r>
      <w:r w:rsidRPr="000C16D9">
        <w:rPr>
          <w:rFonts w:eastAsia="Times New Roman" w:cstheme="minorHAnsi"/>
          <w:kern w:val="0"/>
          <w:sz w:val="24"/>
          <w:szCs w:val="24"/>
          <w:lang w:val="ca-ES-valencia" w:eastAsia="es-ES"/>
          <w14:ligatures w14:val="none"/>
        </w:rPr>
        <w:t xml:space="preserve"> es detallaran els mecanismes i mitjans disponibles per a fer front a qualsevol incidència que afecte la seguretat de les instal·lacions del recinte escolar o de les persones que l'utilitzen (DOGV 09.12.2019).</w:t>
      </w:r>
    </w:p>
    <w:p w14:paraId="4D4AC60C" w14:textId="77777777" w:rsidR="00795AC1" w:rsidRPr="00795AC1" w:rsidRDefault="00795AC1" w:rsidP="00FB351E">
      <w:pPr>
        <w:spacing w:after="120" w:line="240" w:lineRule="auto"/>
        <w:jc w:val="both"/>
        <w:rPr>
          <w:rFonts w:eastAsia="Times New Roman" w:cstheme="minorHAnsi"/>
          <w:kern w:val="0"/>
          <w:sz w:val="24"/>
          <w:szCs w:val="24"/>
          <w:lang w:val="ca-ES-valencia" w:eastAsia="es-ES"/>
          <w14:ligatures w14:val="none"/>
        </w:rPr>
      </w:pPr>
      <w:r w:rsidRPr="00795AC1">
        <w:rPr>
          <w:rFonts w:eastAsia="Times New Roman" w:cstheme="minorHAnsi"/>
          <w:kern w:val="0"/>
          <w:sz w:val="24"/>
          <w:szCs w:val="24"/>
          <w:lang w:val="ca-ES-valencia" w:eastAsia="es-ES"/>
          <w14:ligatures w14:val="none"/>
        </w:rPr>
        <w:t>2.2.9. Erasmus</w:t>
      </w:r>
    </w:p>
    <w:p w14:paraId="489C98FE" w14:textId="64325B6D" w:rsidR="00795AC1" w:rsidRPr="00795AC1" w:rsidRDefault="00795AC1" w:rsidP="00FB351E">
      <w:pPr>
        <w:spacing w:after="120" w:line="240" w:lineRule="auto"/>
        <w:jc w:val="both"/>
        <w:rPr>
          <w:rFonts w:eastAsia="Times New Roman" w:cstheme="minorHAnsi"/>
          <w:kern w:val="0"/>
          <w:sz w:val="24"/>
          <w:szCs w:val="24"/>
          <w:lang w:val="ca-ES-valencia" w:eastAsia="es-ES"/>
          <w14:ligatures w14:val="none"/>
        </w:rPr>
      </w:pPr>
      <w:r w:rsidRPr="00795AC1">
        <w:rPr>
          <w:rFonts w:eastAsia="Times New Roman" w:cstheme="minorHAnsi"/>
          <w:kern w:val="0"/>
          <w:sz w:val="24"/>
          <w:szCs w:val="24"/>
          <w:lang w:val="ca-ES-valencia" w:eastAsia="es-ES"/>
          <w14:ligatures w14:val="none"/>
        </w:rPr>
        <w:t>1. Els centres també podran acollir estudiants universitaris estrangers en pràctiques a través del programa Erasmus+. L'acollida d'</w:t>
      </w:r>
      <w:r w:rsidR="0008670A">
        <w:rPr>
          <w:rFonts w:eastAsia="Times New Roman" w:cstheme="minorHAnsi"/>
          <w:kern w:val="0"/>
          <w:sz w:val="24"/>
          <w:szCs w:val="24"/>
          <w:lang w:val="ca-ES-valencia" w:eastAsia="es-ES"/>
          <w14:ligatures w14:val="none"/>
        </w:rPr>
        <w:t>este</w:t>
      </w:r>
      <w:r w:rsidRPr="00795AC1">
        <w:rPr>
          <w:rFonts w:eastAsia="Times New Roman" w:cstheme="minorHAnsi"/>
          <w:kern w:val="0"/>
          <w:sz w:val="24"/>
          <w:szCs w:val="24"/>
          <w:lang w:val="ca-ES-valencia" w:eastAsia="es-ES"/>
          <w14:ligatures w14:val="none"/>
        </w:rPr>
        <w:t>s alumnes es regula en la Resolució de 20 de febrer de 2017, de la Direcció General de Política Lingüística i Gestió del Multilingüisme, per la qual s'aproven les instruccions d'acollida d'estudiants d'educació superior Erasmus+ per a la realització de pràctiques en centres educatius valencians (DOGV 7987, 24.02.2017).</w:t>
      </w:r>
    </w:p>
    <w:p w14:paraId="47DD6E5E" w14:textId="77777777" w:rsidR="00B56864" w:rsidRDefault="00B56864" w:rsidP="00463122">
      <w:pPr>
        <w:spacing w:after="120" w:line="240" w:lineRule="auto"/>
        <w:jc w:val="both"/>
        <w:rPr>
          <w:rFonts w:eastAsia="Times New Roman" w:cstheme="minorHAnsi"/>
          <w:kern w:val="0"/>
          <w:sz w:val="24"/>
          <w:szCs w:val="24"/>
          <w:lang w:eastAsia="es-ES"/>
          <w14:ligatures w14:val="none"/>
        </w:rPr>
      </w:pPr>
    </w:p>
    <w:p w14:paraId="40195A97" w14:textId="77777777" w:rsidR="00795AC1" w:rsidRPr="00795AC1" w:rsidRDefault="00795AC1" w:rsidP="00D80737">
      <w:pPr>
        <w:spacing w:after="120" w:line="240" w:lineRule="auto"/>
        <w:jc w:val="both"/>
        <w:rPr>
          <w:rFonts w:eastAsia="Times New Roman" w:cstheme="minorHAnsi"/>
          <w:kern w:val="0"/>
          <w:sz w:val="24"/>
          <w:szCs w:val="24"/>
          <w:lang w:val="ca-ES-valencia" w:eastAsia="es-ES"/>
          <w14:ligatures w14:val="none"/>
        </w:rPr>
      </w:pPr>
      <w:r w:rsidRPr="00795AC1">
        <w:rPr>
          <w:rFonts w:eastAsia="Times New Roman" w:cstheme="minorHAnsi"/>
          <w:kern w:val="0"/>
          <w:sz w:val="24"/>
          <w:szCs w:val="24"/>
          <w:lang w:val="ca-ES-valencia" w:eastAsia="es-ES"/>
          <w14:ligatures w14:val="none"/>
        </w:rPr>
        <w:t>3. Seguiment de l'assistència</w:t>
      </w:r>
    </w:p>
    <w:p w14:paraId="27B51F0F" w14:textId="19D15F7C" w:rsidR="00795AC1" w:rsidRPr="00795AC1" w:rsidRDefault="00795AC1" w:rsidP="00D80737">
      <w:pPr>
        <w:spacing w:after="120" w:line="240" w:lineRule="auto"/>
        <w:jc w:val="both"/>
        <w:rPr>
          <w:rFonts w:eastAsia="Times New Roman" w:cstheme="minorHAnsi"/>
          <w:strike/>
          <w:kern w:val="0"/>
          <w:sz w:val="24"/>
          <w:szCs w:val="24"/>
          <w:lang w:val="ca-ES-valencia" w:eastAsia="es-ES"/>
          <w14:ligatures w14:val="none"/>
        </w:rPr>
      </w:pPr>
      <w:r w:rsidRPr="00795AC1">
        <w:rPr>
          <w:rFonts w:eastAsia="Times New Roman" w:cstheme="minorHAnsi"/>
          <w:kern w:val="0"/>
          <w:sz w:val="24"/>
          <w:szCs w:val="24"/>
          <w:lang w:val="ca-ES-valencia" w:eastAsia="es-ES"/>
          <w14:ligatures w14:val="none"/>
        </w:rPr>
        <w:t xml:space="preserve">L'alumnat matriculat té l'obligació d'assistir al centre d'acord </w:t>
      </w:r>
      <w:r w:rsidRPr="00795AC1">
        <w:rPr>
          <w:rFonts w:eastAsia="Times New Roman" w:cstheme="minorHAnsi"/>
          <w:kern w:val="0"/>
          <w:sz w:val="24"/>
          <w:szCs w:val="24"/>
          <w:highlight w:val="yellow"/>
          <w:lang w:val="ca-ES-valencia" w:eastAsia="es-ES"/>
          <w14:ligatures w14:val="none"/>
        </w:rPr>
        <w:t>amb l'article 41 del Decret 195/2022 del Consell, d'igualtat i convivència en el sistema educatiu valencià</w:t>
      </w:r>
      <w:r>
        <w:rPr>
          <w:rFonts w:eastAsia="Times New Roman" w:cstheme="minorHAnsi"/>
          <w:kern w:val="0"/>
          <w:sz w:val="24"/>
          <w:szCs w:val="24"/>
          <w:highlight w:val="yellow"/>
          <w:lang w:val="ca-ES-valencia" w:eastAsia="es-ES"/>
          <w14:ligatures w14:val="none"/>
        </w:rPr>
        <w:t>.</w:t>
      </w:r>
      <w:r w:rsidRPr="00795AC1">
        <w:rPr>
          <w:rFonts w:eastAsia="Times New Roman" w:cstheme="minorHAnsi"/>
          <w:kern w:val="0"/>
          <w:sz w:val="24"/>
          <w:szCs w:val="24"/>
          <w:highlight w:val="yellow"/>
          <w:lang w:val="ca-ES-valencia" w:eastAsia="es-ES"/>
          <w14:ligatures w14:val="none"/>
        </w:rPr>
        <w:t xml:space="preserve"> </w:t>
      </w:r>
      <w:r w:rsidRPr="00795AC1">
        <w:rPr>
          <w:rFonts w:eastAsia="Times New Roman" w:cstheme="minorHAnsi"/>
          <w:kern w:val="0"/>
          <w:sz w:val="24"/>
          <w:szCs w:val="24"/>
          <w:lang w:val="ca-ES-valencia" w:eastAsia="es-ES"/>
          <w14:ligatures w14:val="none"/>
        </w:rPr>
        <w:t>En conseqüència, cada centre, en les seues normes d'organització i funcionament, haurà de contemplar, per a cada assignatura comuna o pròpia, optativa i d'especialitat instrumental o cant,  el nombre màxim de faltes d'assistència, superat el qual l'alumne o l'alumna no podrà accedir a l'avaluació contínua.</w:t>
      </w:r>
    </w:p>
    <w:p w14:paraId="6A7551DF" w14:textId="77777777" w:rsidR="00795AC1" w:rsidRPr="00E350B2" w:rsidRDefault="00795AC1" w:rsidP="00D80737">
      <w:pPr>
        <w:spacing w:after="120" w:line="240" w:lineRule="auto"/>
        <w:jc w:val="both"/>
        <w:rPr>
          <w:rFonts w:eastAsia="Times New Roman" w:cstheme="minorHAnsi"/>
          <w:kern w:val="0"/>
          <w:sz w:val="24"/>
          <w:szCs w:val="24"/>
          <w:lang w:eastAsia="es-ES"/>
          <w14:ligatures w14:val="none"/>
        </w:rPr>
      </w:pPr>
    </w:p>
    <w:p w14:paraId="31D2C688" w14:textId="77777777" w:rsidR="00795AC1" w:rsidRPr="00795AC1" w:rsidRDefault="00795AC1" w:rsidP="00D80737">
      <w:pPr>
        <w:spacing w:after="120" w:line="240" w:lineRule="auto"/>
        <w:jc w:val="both"/>
        <w:rPr>
          <w:rFonts w:eastAsia="Times New Roman" w:cstheme="minorHAnsi"/>
          <w:kern w:val="0"/>
          <w:sz w:val="24"/>
          <w:szCs w:val="24"/>
          <w:highlight w:val="yellow"/>
          <w:lang w:val="ca-ES-valencia" w:eastAsia="es-ES"/>
          <w14:ligatures w14:val="none"/>
        </w:rPr>
      </w:pPr>
      <w:r w:rsidRPr="00795AC1">
        <w:rPr>
          <w:rFonts w:eastAsia="Times New Roman" w:cstheme="minorHAnsi"/>
          <w:kern w:val="0"/>
          <w:sz w:val="24"/>
          <w:szCs w:val="24"/>
          <w:highlight w:val="yellow"/>
          <w:lang w:val="ca-ES-valencia" w:eastAsia="es-ES"/>
          <w14:ligatures w14:val="none"/>
        </w:rPr>
        <w:t xml:space="preserve">4. Formalització de matrícula </w:t>
      </w:r>
      <w:bookmarkStart w:id="0" w:name="_Hlk172722002"/>
      <w:bookmarkEnd w:id="0"/>
    </w:p>
    <w:p w14:paraId="7E17262B" w14:textId="351C9803" w:rsidR="00795AC1" w:rsidRPr="00795AC1" w:rsidRDefault="00795AC1" w:rsidP="00D80737">
      <w:pPr>
        <w:spacing w:after="120" w:line="240" w:lineRule="auto"/>
        <w:jc w:val="both"/>
        <w:rPr>
          <w:rFonts w:eastAsia="Times New Roman" w:cstheme="minorHAnsi"/>
          <w:kern w:val="0"/>
          <w:sz w:val="24"/>
          <w:szCs w:val="24"/>
          <w:lang w:val="ca-ES-valencia" w:eastAsia="es-ES"/>
          <w14:ligatures w14:val="none"/>
        </w:rPr>
      </w:pPr>
      <w:r w:rsidRPr="00795AC1">
        <w:rPr>
          <w:rFonts w:eastAsia="Times New Roman" w:cstheme="minorHAnsi"/>
          <w:kern w:val="0"/>
          <w:sz w:val="24"/>
          <w:szCs w:val="24"/>
          <w:highlight w:val="yellow"/>
          <w:lang w:val="ca-ES-valencia" w:eastAsia="es-ES"/>
          <w14:ligatures w14:val="none"/>
        </w:rPr>
        <w:t>L'alumnat dels conservatoris titularitat de la Generalitat, que vul</w:t>
      </w:r>
      <w:r>
        <w:rPr>
          <w:rFonts w:eastAsia="Times New Roman" w:cstheme="minorHAnsi"/>
          <w:kern w:val="0"/>
          <w:sz w:val="24"/>
          <w:szCs w:val="24"/>
          <w:highlight w:val="yellow"/>
          <w:lang w:val="ca-ES-valencia" w:eastAsia="es-ES"/>
          <w14:ligatures w14:val="none"/>
        </w:rPr>
        <w:t>lga</w:t>
      </w:r>
      <w:r w:rsidRPr="00795AC1">
        <w:rPr>
          <w:rFonts w:eastAsia="Times New Roman" w:cstheme="minorHAnsi"/>
          <w:kern w:val="0"/>
          <w:sz w:val="24"/>
          <w:szCs w:val="24"/>
          <w:highlight w:val="yellow"/>
          <w:lang w:val="ca-ES-valencia" w:eastAsia="es-ES"/>
          <w14:ligatures w14:val="none"/>
        </w:rPr>
        <w:t xml:space="preserve"> continuar amb els seus estudis el curs 2025-2026 haurà d'haver formalitzat la </w:t>
      </w:r>
      <w:r w:rsidR="0008670A">
        <w:rPr>
          <w:rFonts w:eastAsia="Times New Roman" w:cstheme="minorHAnsi"/>
          <w:kern w:val="0"/>
          <w:sz w:val="24"/>
          <w:szCs w:val="24"/>
          <w:highlight w:val="yellow"/>
          <w:lang w:val="ca-ES-valencia" w:eastAsia="es-ES"/>
          <w14:ligatures w14:val="none"/>
        </w:rPr>
        <w:t xml:space="preserve">seua </w:t>
      </w:r>
      <w:r w:rsidRPr="00795AC1">
        <w:rPr>
          <w:rFonts w:eastAsia="Times New Roman" w:cstheme="minorHAnsi"/>
          <w:kern w:val="0"/>
          <w:sz w:val="24"/>
          <w:szCs w:val="24"/>
          <w:highlight w:val="yellow"/>
          <w:lang w:val="ca-ES-valencia" w:eastAsia="es-ES"/>
          <w14:ligatures w14:val="none"/>
        </w:rPr>
        <w:t xml:space="preserve">matrícula abans del 30 de juny de 2025, per a la qual cosa els centres establiran el calendari de matrícula corresponent entre la finalització de curs i el 30 de juny. </w:t>
      </w:r>
    </w:p>
    <w:p w14:paraId="59204CDC" w14:textId="77777777" w:rsidR="00795AC1" w:rsidRPr="00795AC1" w:rsidRDefault="00795AC1" w:rsidP="00D80737">
      <w:pPr>
        <w:spacing w:after="120" w:line="240" w:lineRule="auto"/>
        <w:jc w:val="both"/>
        <w:rPr>
          <w:rFonts w:eastAsia="Times New Roman" w:cstheme="minorHAnsi"/>
          <w:kern w:val="0"/>
          <w:sz w:val="24"/>
          <w:szCs w:val="24"/>
          <w:lang w:val="ca-ES-valencia" w:eastAsia="es-ES"/>
          <w14:ligatures w14:val="none"/>
        </w:rPr>
      </w:pPr>
      <w:r w:rsidRPr="00795AC1">
        <w:rPr>
          <w:rFonts w:eastAsia="Times New Roman" w:cstheme="minorHAnsi"/>
          <w:kern w:val="0"/>
          <w:sz w:val="24"/>
          <w:szCs w:val="24"/>
          <w:lang w:val="ca-ES-valencia" w:eastAsia="es-ES"/>
          <w14:ligatures w14:val="none"/>
        </w:rPr>
        <w:t>5. Admissió per sol·licitud de trasllat de centre</w:t>
      </w:r>
    </w:p>
    <w:p w14:paraId="47317CE5" w14:textId="0DA3DFE6" w:rsidR="00795AC1" w:rsidRPr="00795AC1" w:rsidRDefault="00795AC1" w:rsidP="00D80737">
      <w:pPr>
        <w:spacing w:after="120" w:line="240" w:lineRule="auto"/>
        <w:jc w:val="both"/>
        <w:rPr>
          <w:rFonts w:eastAsia="Times New Roman" w:cstheme="minorHAnsi"/>
          <w:kern w:val="0"/>
          <w:sz w:val="24"/>
          <w:szCs w:val="24"/>
          <w:lang w:val="ca-ES-valencia" w:eastAsia="es-ES"/>
          <w14:ligatures w14:val="none"/>
        </w:rPr>
      </w:pPr>
      <w:r w:rsidRPr="00795AC1">
        <w:rPr>
          <w:rFonts w:eastAsia="Times New Roman" w:cstheme="minorHAnsi"/>
          <w:kern w:val="0"/>
          <w:sz w:val="24"/>
          <w:szCs w:val="24"/>
          <w:lang w:val="ca-ES-valencia" w:eastAsia="es-ES"/>
          <w14:ligatures w14:val="none"/>
        </w:rPr>
        <w:t xml:space="preserve">D'acord amb la normativa vigent, l'alumnat </w:t>
      </w:r>
      <w:r w:rsidRPr="00795AC1">
        <w:rPr>
          <w:rFonts w:eastAsia="Times New Roman" w:cstheme="minorHAnsi"/>
          <w:kern w:val="0"/>
          <w:sz w:val="24"/>
          <w:szCs w:val="24"/>
          <w:highlight w:val="yellow"/>
          <w:lang w:val="ca-ES-valencia" w:eastAsia="es-ES"/>
          <w14:ligatures w14:val="none"/>
        </w:rPr>
        <w:t>que deman</w:t>
      </w:r>
      <w:r>
        <w:rPr>
          <w:rFonts w:eastAsia="Times New Roman" w:cstheme="minorHAnsi"/>
          <w:kern w:val="0"/>
          <w:sz w:val="24"/>
          <w:szCs w:val="24"/>
          <w:lang w:val="ca-ES-valencia" w:eastAsia="es-ES"/>
          <w14:ligatures w14:val="none"/>
        </w:rPr>
        <w:t>e</w:t>
      </w:r>
      <w:r w:rsidRPr="00795AC1">
        <w:rPr>
          <w:rFonts w:eastAsia="Times New Roman" w:cstheme="minorHAnsi"/>
          <w:kern w:val="0"/>
          <w:sz w:val="24"/>
          <w:szCs w:val="24"/>
          <w:lang w:val="ca-ES-valencia" w:eastAsia="es-ES"/>
          <w14:ligatures w14:val="none"/>
        </w:rPr>
        <w:t xml:space="preserve"> un trasllat del seu expedient acadèmic a un altre conservatori o centre autoritzat, </w:t>
      </w:r>
      <w:r w:rsidRPr="00795AC1">
        <w:rPr>
          <w:rFonts w:eastAsia="Times New Roman" w:cstheme="minorHAnsi"/>
          <w:kern w:val="0"/>
          <w:sz w:val="24"/>
          <w:szCs w:val="24"/>
          <w:highlight w:val="yellow"/>
          <w:lang w:val="ca-ES-valencia" w:eastAsia="es-ES"/>
          <w14:ligatures w14:val="none"/>
        </w:rPr>
        <w:t>serà adm</w:t>
      </w:r>
      <w:r w:rsidR="00EF1E05">
        <w:rPr>
          <w:rFonts w:eastAsia="Times New Roman" w:cstheme="minorHAnsi"/>
          <w:kern w:val="0"/>
          <w:sz w:val="24"/>
          <w:szCs w:val="24"/>
          <w:highlight w:val="yellow"/>
          <w:lang w:val="ca-ES-valencia" w:eastAsia="es-ES"/>
          <w14:ligatures w14:val="none"/>
        </w:rPr>
        <w:t>é</w:t>
      </w:r>
      <w:r w:rsidRPr="00795AC1">
        <w:rPr>
          <w:rFonts w:eastAsia="Times New Roman" w:cstheme="minorHAnsi"/>
          <w:kern w:val="0"/>
          <w:sz w:val="24"/>
          <w:szCs w:val="24"/>
          <w:highlight w:val="yellow"/>
          <w:lang w:val="ca-ES-valencia" w:eastAsia="es-ES"/>
          <w14:ligatures w14:val="none"/>
        </w:rPr>
        <w:t xml:space="preserve">s </w:t>
      </w:r>
      <w:r w:rsidRPr="00795AC1">
        <w:rPr>
          <w:rFonts w:eastAsia="Times New Roman" w:cstheme="minorHAnsi"/>
          <w:kern w:val="0"/>
          <w:sz w:val="24"/>
          <w:szCs w:val="24"/>
          <w:lang w:val="ca-ES-valencia" w:eastAsia="es-ES"/>
          <w14:ligatures w14:val="none"/>
        </w:rPr>
        <w:t>sempre que hi ha</w:t>
      </w:r>
      <w:r>
        <w:rPr>
          <w:rFonts w:eastAsia="Times New Roman" w:cstheme="minorHAnsi"/>
          <w:kern w:val="0"/>
          <w:sz w:val="24"/>
          <w:szCs w:val="24"/>
          <w:lang w:val="ca-ES-valencia" w:eastAsia="es-ES"/>
          <w14:ligatures w14:val="none"/>
        </w:rPr>
        <w:t>ja</w:t>
      </w:r>
      <w:r w:rsidRPr="00795AC1">
        <w:rPr>
          <w:rFonts w:eastAsia="Times New Roman" w:cstheme="minorHAnsi"/>
          <w:kern w:val="0"/>
          <w:sz w:val="24"/>
          <w:szCs w:val="24"/>
          <w:lang w:val="ca-ES-valencia" w:eastAsia="es-ES"/>
          <w14:ligatures w14:val="none"/>
        </w:rPr>
        <w:t xml:space="preserve"> una plaça vacant en el centre de destinació en el curs i en l' especialitat demanada. Els trasllats estaran supeditats a qu</w:t>
      </w:r>
      <w:r w:rsidR="00EF1E05">
        <w:rPr>
          <w:rFonts w:eastAsia="Times New Roman" w:cstheme="minorHAnsi"/>
          <w:kern w:val="0"/>
          <w:sz w:val="24"/>
          <w:szCs w:val="24"/>
          <w:lang w:val="ca-ES-valencia" w:eastAsia="es-ES"/>
          <w14:ligatures w14:val="none"/>
        </w:rPr>
        <w:t>è</w:t>
      </w:r>
      <w:r w:rsidRPr="00795AC1">
        <w:rPr>
          <w:rFonts w:eastAsia="Times New Roman" w:cstheme="minorHAnsi"/>
          <w:kern w:val="0"/>
          <w:sz w:val="24"/>
          <w:szCs w:val="24"/>
          <w:lang w:val="ca-ES-valencia" w:eastAsia="es-ES"/>
          <w14:ligatures w14:val="none"/>
        </w:rPr>
        <w:t xml:space="preserve"> l'alumnat ting</w:t>
      </w:r>
      <w:r>
        <w:rPr>
          <w:rFonts w:eastAsia="Times New Roman" w:cstheme="minorHAnsi"/>
          <w:kern w:val="0"/>
          <w:sz w:val="24"/>
          <w:szCs w:val="24"/>
          <w:lang w:val="ca-ES-valencia" w:eastAsia="es-ES"/>
          <w14:ligatures w14:val="none"/>
        </w:rPr>
        <w:t>a</w:t>
      </w:r>
      <w:r w:rsidRPr="00795AC1">
        <w:rPr>
          <w:rFonts w:eastAsia="Times New Roman" w:cstheme="minorHAnsi"/>
          <w:kern w:val="0"/>
          <w:sz w:val="24"/>
          <w:szCs w:val="24"/>
          <w:lang w:val="ca-ES-valencia" w:eastAsia="es-ES"/>
          <w14:ligatures w14:val="none"/>
        </w:rPr>
        <w:t xml:space="preserve"> l'edat per cursar de forma ordinària els ensenyaments elementals o professionals. En el cas que sigu</w:t>
      </w:r>
      <w:r>
        <w:rPr>
          <w:rFonts w:eastAsia="Times New Roman" w:cstheme="minorHAnsi"/>
          <w:kern w:val="0"/>
          <w:sz w:val="24"/>
          <w:szCs w:val="24"/>
          <w:lang w:val="ca-ES-valencia" w:eastAsia="es-ES"/>
          <w14:ligatures w14:val="none"/>
        </w:rPr>
        <w:t>en</w:t>
      </w:r>
      <w:r w:rsidRPr="00795AC1">
        <w:rPr>
          <w:rFonts w:eastAsia="Times New Roman" w:cstheme="minorHAnsi"/>
          <w:kern w:val="0"/>
          <w:sz w:val="24"/>
          <w:szCs w:val="24"/>
          <w:lang w:val="ca-ES-valencia" w:eastAsia="es-ES"/>
          <w14:ligatures w14:val="none"/>
        </w:rPr>
        <w:t xml:space="preserve"> majors de l'edat ordinària serà necessària l'aprovació del consell escolar del centre de destinació.</w:t>
      </w:r>
    </w:p>
    <w:p w14:paraId="50914963" w14:textId="192802FF" w:rsidR="00795AC1" w:rsidRPr="00795AC1" w:rsidRDefault="00795AC1" w:rsidP="00D80737">
      <w:pPr>
        <w:spacing w:after="120" w:line="240" w:lineRule="auto"/>
        <w:jc w:val="both"/>
        <w:rPr>
          <w:rFonts w:eastAsia="Times New Roman" w:cstheme="minorHAnsi"/>
          <w:kern w:val="0"/>
          <w:sz w:val="24"/>
          <w:szCs w:val="24"/>
          <w:lang w:val="ca-ES-valencia" w:eastAsia="es-ES"/>
          <w14:ligatures w14:val="none"/>
        </w:rPr>
      </w:pPr>
      <w:r w:rsidRPr="00795AC1">
        <w:rPr>
          <w:rFonts w:eastAsia="Times New Roman" w:cstheme="minorHAnsi"/>
          <w:kern w:val="0"/>
          <w:sz w:val="24"/>
          <w:szCs w:val="24"/>
          <w:highlight w:val="yellow"/>
          <w:lang w:val="ca-ES-valencia" w:eastAsia="es-ES"/>
          <w14:ligatures w14:val="none"/>
        </w:rPr>
        <w:t>En cap cas, quan la sol·licitud de trasllat de centre supos</w:t>
      </w:r>
      <w:r>
        <w:rPr>
          <w:rFonts w:eastAsia="Times New Roman" w:cstheme="minorHAnsi"/>
          <w:kern w:val="0"/>
          <w:sz w:val="24"/>
          <w:szCs w:val="24"/>
          <w:highlight w:val="yellow"/>
          <w:lang w:val="ca-ES-valencia" w:eastAsia="es-ES"/>
          <w14:ligatures w14:val="none"/>
        </w:rPr>
        <w:t>e</w:t>
      </w:r>
      <w:r w:rsidRPr="00795AC1">
        <w:rPr>
          <w:rFonts w:eastAsia="Times New Roman" w:cstheme="minorHAnsi"/>
          <w:kern w:val="0"/>
          <w:sz w:val="24"/>
          <w:szCs w:val="24"/>
          <w:highlight w:val="yellow"/>
          <w:lang w:val="ca-ES-valencia" w:eastAsia="es-ES"/>
          <w14:ligatures w14:val="none"/>
        </w:rPr>
        <w:t xml:space="preserve"> el canvi de comunitat autònoma, s'ha d'entendre com a canvi de plans d'estudi.  Per a </w:t>
      </w:r>
      <w:r w:rsidR="0008670A">
        <w:rPr>
          <w:rFonts w:eastAsia="Times New Roman" w:cstheme="minorHAnsi"/>
          <w:kern w:val="0"/>
          <w:sz w:val="24"/>
          <w:szCs w:val="24"/>
          <w:highlight w:val="yellow"/>
          <w:lang w:val="ca-ES-valencia" w:eastAsia="es-ES"/>
          <w14:ligatures w14:val="none"/>
        </w:rPr>
        <w:t>est</w:t>
      </w:r>
      <w:r w:rsidR="00EF1E05">
        <w:rPr>
          <w:rFonts w:eastAsia="Times New Roman" w:cstheme="minorHAnsi"/>
          <w:kern w:val="0"/>
          <w:sz w:val="24"/>
          <w:szCs w:val="24"/>
          <w:highlight w:val="yellow"/>
          <w:lang w:val="ca-ES-valencia" w:eastAsia="es-ES"/>
          <w14:ligatures w14:val="none"/>
        </w:rPr>
        <w:t>o</w:t>
      </w:r>
      <w:r w:rsidRPr="00795AC1">
        <w:rPr>
          <w:rFonts w:eastAsia="Times New Roman" w:cstheme="minorHAnsi"/>
          <w:kern w:val="0"/>
          <w:sz w:val="24"/>
          <w:szCs w:val="24"/>
          <w:highlight w:val="yellow"/>
          <w:lang w:val="ca-ES-valencia" w:eastAsia="es-ES"/>
          <w14:ligatures w14:val="none"/>
        </w:rPr>
        <w:t>s casos seran d'aplicació el Reial decret 1577/2006, de 22 de desembre, pel qual es fixen els aspectes bàsics del currículum dels ensenyaments professionals de música regulats per la Llei Orgànica 2/2006, de 3 de maig, d'Educació i el Reial decret 628/2022 pel qual es modifiquen diversos reials decrets per a l'aplicació de la Llei Orgànica 3/2020,  de 29 de desembre, per la qual es modifica la Llei Orgànica 2/2006, de 3 de maig, d'Educació, als ensenyaments artístics i els ensenyaments esportius, i l'adequació de determinats aspectes de l'ordenació general d'</w:t>
      </w:r>
      <w:r w:rsidR="0008670A">
        <w:rPr>
          <w:rFonts w:eastAsia="Times New Roman" w:cstheme="minorHAnsi"/>
          <w:kern w:val="0"/>
          <w:sz w:val="24"/>
          <w:szCs w:val="24"/>
          <w:highlight w:val="yellow"/>
          <w:lang w:val="ca-ES-valencia" w:eastAsia="es-ES"/>
          <w14:ligatures w14:val="none"/>
        </w:rPr>
        <w:t>est</w:t>
      </w:r>
      <w:r w:rsidR="00EF1E05">
        <w:rPr>
          <w:rFonts w:eastAsia="Times New Roman" w:cstheme="minorHAnsi"/>
          <w:kern w:val="0"/>
          <w:sz w:val="24"/>
          <w:szCs w:val="24"/>
          <w:highlight w:val="yellow"/>
          <w:lang w:val="ca-ES-valencia" w:eastAsia="es-ES"/>
          <w14:ligatures w14:val="none"/>
        </w:rPr>
        <w:t>o</w:t>
      </w:r>
      <w:r w:rsidRPr="00795AC1">
        <w:rPr>
          <w:rFonts w:eastAsia="Times New Roman" w:cstheme="minorHAnsi"/>
          <w:kern w:val="0"/>
          <w:sz w:val="24"/>
          <w:szCs w:val="24"/>
          <w:highlight w:val="yellow"/>
          <w:lang w:val="ca-ES-valencia" w:eastAsia="es-ES"/>
          <w14:ligatures w14:val="none"/>
        </w:rPr>
        <w:t xml:space="preserve">s ensenyaments. </w:t>
      </w:r>
    </w:p>
    <w:p w14:paraId="50D7404B" w14:textId="77777777" w:rsidR="00795AC1" w:rsidRPr="00795AC1" w:rsidRDefault="00795AC1" w:rsidP="004A0600">
      <w:pPr>
        <w:spacing w:after="120" w:line="240" w:lineRule="auto"/>
        <w:jc w:val="both"/>
        <w:rPr>
          <w:rFonts w:eastAsia="Times New Roman" w:cstheme="minorHAnsi"/>
          <w:kern w:val="0"/>
          <w:sz w:val="24"/>
          <w:szCs w:val="24"/>
          <w:lang w:val="ca-ES-valencia" w:eastAsia="es-ES"/>
          <w14:ligatures w14:val="none"/>
        </w:rPr>
      </w:pPr>
      <w:r w:rsidRPr="00795AC1">
        <w:rPr>
          <w:rFonts w:eastAsia="Times New Roman" w:cstheme="minorHAnsi"/>
          <w:kern w:val="0"/>
          <w:sz w:val="24"/>
          <w:szCs w:val="24"/>
          <w:lang w:val="ca-ES-valencia" w:eastAsia="es-ES"/>
          <w14:ligatures w14:val="none"/>
        </w:rPr>
        <w:t>6. Proves d'avaluació ordinària i extraordinària a l'alumnat que cursa simultàniament el segon curs de Batxillerat i ensenyaments professionals de Música o Dansa.</w:t>
      </w:r>
    </w:p>
    <w:p w14:paraId="6CCA6099" w14:textId="3EDF37EF" w:rsidR="00795AC1" w:rsidRPr="00795AC1" w:rsidRDefault="00795AC1" w:rsidP="004A0600">
      <w:pPr>
        <w:spacing w:after="120" w:line="240" w:lineRule="auto"/>
        <w:jc w:val="both"/>
        <w:rPr>
          <w:rFonts w:eastAsia="Times New Roman" w:cstheme="minorHAnsi"/>
          <w:kern w:val="0"/>
          <w:sz w:val="24"/>
          <w:szCs w:val="24"/>
          <w:highlight w:val="yellow"/>
          <w:lang w:val="ca-ES-valencia" w:eastAsia="es-ES"/>
          <w14:ligatures w14:val="none"/>
        </w:rPr>
      </w:pPr>
      <w:r w:rsidRPr="00795AC1">
        <w:rPr>
          <w:rFonts w:eastAsia="Times New Roman" w:cstheme="minorHAnsi"/>
          <w:kern w:val="0"/>
          <w:sz w:val="24"/>
          <w:szCs w:val="24"/>
          <w:highlight w:val="yellow"/>
          <w:lang w:val="ca-ES-valencia" w:eastAsia="es-ES"/>
          <w14:ligatures w14:val="none"/>
        </w:rPr>
        <w:lastRenderedPageBreak/>
        <w:t>Els conservatoris programaran le</w:t>
      </w:r>
      <w:r>
        <w:rPr>
          <w:rFonts w:eastAsia="Times New Roman" w:cstheme="minorHAnsi"/>
          <w:kern w:val="0"/>
          <w:sz w:val="24"/>
          <w:szCs w:val="24"/>
          <w:highlight w:val="yellow"/>
          <w:lang w:val="ca-ES-valencia" w:eastAsia="es-ES"/>
          <w14:ligatures w14:val="none"/>
        </w:rPr>
        <w:t>s</w:t>
      </w:r>
      <w:r w:rsidRPr="00795AC1">
        <w:rPr>
          <w:rFonts w:eastAsia="Times New Roman" w:cstheme="minorHAnsi"/>
          <w:kern w:val="0"/>
          <w:sz w:val="24"/>
          <w:szCs w:val="24"/>
          <w:highlight w:val="yellow"/>
          <w:lang w:val="ca-ES-valencia" w:eastAsia="es-ES"/>
          <w14:ligatures w14:val="none"/>
        </w:rPr>
        <w:t xml:space="preserve"> activitats d'avaluació de</w:t>
      </w:r>
      <w:r w:rsidR="00EF1E05">
        <w:rPr>
          <w:rFonts w:eastAsia="Times New Roman" w:cstheme="minorHAnsi"/>
          <w:kern w:val="0"/>
          <w:sz w:val="24"/>
          <w:szCs w:val="24"/>
          <w:highlight w:val="yellow"/>
          <w:lang w:val="ca-ES-valencia" w:eastAsia="es-ES"/>
          <w14:ligatures w14:val="none"/>
        </w:rPr>
        <w:t xml:space="preserve">ls </w:t>
      </w:r>
      <w:r w:rsidRPr="00795AC1">
        <w:rPr>
          <w:rFonts w:eastAsia="Times New Roman" w:cstheme="minorHAnsi"/>
          <w:kern w:val="0"/>
          <w:sz w:val="24"/>
          <w:szCs w:val="24"/>
          <w:highlight w:val="yellow"/>
          <w:lang w:val="ca-ES-valencia" w:eastAsia="es-ES"/>
          <w14:ligatures w14:val="none"/>
        </w:rPr>
        <w:t>alumn</w:t>
      </w:r>
      <w:r w:rsidR="00EF1E05">
        <w:rPr>
          <w:rFonts w:eastAsia="Times New Roman" w:cstheme="minorHAnsi"/>
          <w:kern w:val="0"/>
          <w:sz w:val="24"/>
          <w:szCs w:val="24"/>
          <w:highlight w:val="yellow"/>
          <w:lang w:val="ca-ES-valencia" w:eastAsia="es-ES"/>
          <w14:ligatures w14:val="none"/>
        </w:rPr>
        <w:t>es</w:t>
      </w:r>
      <w:r w:rsidRPr="00795AC1">
        <w:rPr>
          <w:rFonts w:eastAsia="Times New Roman" w:cstheme="minorHAnsi"/>
          <w:kern w:val="0"/>
          <w:sz w:val="24"/>
          <w:szCs w:val="24"/>
          <w:highlight w:val="yellow"/>
          <w:lang w:val="ca-ES-valencia" w:eastAsia="es-ES"/>
          <w14:ligatures w14:val="none"/>
        </w:rPr>
        <w:t xml:space="preserve"> segons les necessitats derivades de la </w:t>
      </w:r>
      <w:r w:rsidR="0008670A">
        <w:rPr>
          <w:rFonts w:eastAsia="Times New Roman" w:cstheme="minorHAnsi"/>
          <w:kern w:val="0"/>
          <w:sz w:val="24"/>
          <w:szCs w:val="24"/>
          <w:highlight w:val="yellow"/>
          <w:lang w:val="ca-ES-valencia" w:eastAsia="es-ES"/>
          <w14:ligatures w14:val="none"/>
        </w:rPr>
        <w:t xml:space="preserve">seua </w:t>
      </w:r>
      <w:r w:rsidRPr="00795AC1">
        <w:rPr>
          <w:rFonts w:eastAsia="Times New Roman" w:cstheme="minorHAnsi"/>
          <w:kern w:val="0"/>
          <w:sz w:val="24"/>
          <w:szCs w:val="24"/>
          <w:highlight w:val="yellow"/>
          <w:lang w:val="ca-ES-valencia" w:eastAsia="es-ES"/>
          <w14:ligatures w14:val="none"/>
        </w:rPr>
        <w:t xml:space="preserve">inscripció a les proves d'accés als estudis universitaris, pel que fa a l'alumnat de segon curs del Batxillerat, de segon curs de cicles formatius de grau superior de Formació Professional, de segon curs de grau superior dels ensenyaments esportius i de segon curs dels cicles formatius de grau superior d'Arts Plàstiques i Disseny. </w:t>
      </w:r>
    </w:p>
    <w:p w14:paraId="2AE8C83E" w14:textId="77777777" w:rsidR="00795AC1" w:rsidRPr="00795AC1" w:rsidRDefault="00795AC1" w:rsidP="004A0600">
      <w:pPr>
        <w:spacing w:after="120" w:line="240" w:lineRule="auto"/>
        <w:jc w:val="both"/>
        <w:rPr>
          <w:rFonts w:eastAsia="Times New Roman" w:cstheme="minorHAnsi"/>
          <w:kern w:val="0"/>
          <w:sz w:val="24"/>
          <w:szCs w:val="24"/>
          <w:lang w:val="ca-ES-valencia" w:eastAsia="es-ES"/>
          <w14:ligatures w14:val="none"/>
        </w:rPr>
      </w:pPr>
    </w:p>
    <w:p w14:paraId="3F56B356" w14:textId="77777777" w:rsidR="00795AC1" w:rsidRPr="00795AC1" w:rsidRDefault="00795AC1" w:rsidP="004A0600">
      <w:pPr>
        <w:spacing w:after="120" w:line="240" w:lineRule="auto"/>
        <w:jc w:val="both"/>
        <w:rPr>
          <w:rFonts w:eastAsia="Times New Roman" w:cstheme="minorHAnsi"/>
          <w:kern w:val="0"/>
          <w:sz w:val="24"/>
          <w:szCs w:val="24"/>
          <w:lang w:val="ca-ES-valencia" w:eastAsia="es-ES"/>
          <w14:ligatures w14:val="none"/>
        </w:rPr>
      </w:pPr>
      <w:r w:rsidRPr="00795AC1">
        <w:rPr>
          <w:rFonts w:eastAsia="Times New Roman" w:cstheme="minorHAnsi"/>
          <w:kern w:val="0"/>
          <w:sz w:val="24"/>
          <w:szCs w:val="24"/>
          <w:lang w:val="ca-ES-valencia" w:eastAsia="es-ES"/>
          <w14:ligatures w14:val="none"/>
        </w:rPr>
        <w:t xml:space="preserve">7. </w:t>
      </w:r>
      <w:r w:rsidRPr="00795AC1">
        <w:rPr>
          <w:rFonts w:eastAsia="Times New Roman" w:cstheme="minorHAnsi"/>
          <w:kern w:val="0"/>
          <w:sz w:val="24"/>
          <w:szCs w:val="24"/>
          <w:highlight w:val="yellow"/>
          <w:lang w:val="ca-ES-valencia" w:eastAsia="es-ES"/>
          <w14:ligatures w14:val="none"/>
        </w:rPr>
        <w:t>Dret de l'alumnat a l'objectivitat en l'avaluació. Procediment de reclamació de qualificacions</w:t>
      </w:r>
    </w:p>
    <w:p w14:paraId="7C2AC8A6" w14:textId="036392FC" w:rsidR="00795AC1" w:rsidRPr="00795AC1" w:rsidRDefault="00795AC1" w:rsidP="004A0600">
      <w:pPr>
        <w:spacing w:after="120" w:line="240" w:lineRule="auto"/>
        <w:jc w:val="both"/>
        <w:rPr>
          <w:lang w:val="ca-ES-valencia"/>
        </w:rPr>
      </w:pPr>
      <w:r w:rsidRPr="00795AC1">
        <w:rPr>
          <w:rFonts w:eastAsia="Times New Roman" w:cstheme="minorHAnsi"/>
          <w:kern w:val="0"/>
          <w:sz w:val="24"/>
          <w:szCs w:val="24"/>
          <w:highlight w:val="yellow"/>
          <w:lang w:val="ca-ES-valencia" w:eastAsia="es-ES"/>
          <w14:ligatures w14:val="none"/>
        </w:rPr>
        <w:t xml:space="preserve">La Llei Orgànica 2/2006, de 3 de maig, d'Educació, en la </w:t>
      </w:r>
      <w:r w:rsidR="0008670A">
        <w:rPr>
          <w:rFonts w:eastAsia="Times New Roman" w:cstheme="minorHAnsi"/>
          <w:kern w:val="0"/>
          <w:sz w:val="24"/>
          <w:szCs w:val="24"/>
          <w:highlight w:val="yellow"/>
          <w:lang w:val="ca-ES-valencia" w:eastAsia="es-ES"/>
          <w14:ligatures w14:val="none"/>
        </w:rPr>
        <w:t xml:space="preserve">seua </w:t>
      </w:r>
      <w:r w:rsidRPr="00795AC1">
        <w:rPr>
          <w:rFonts w:eastAsia="Times New Roman" w:cstheme="minorHAnsi"/>
          <w:kern w:val="0"/>
          <w:sz w:val="24"/>
          <w:szCs w:val="24"/>
          <w:highlight w:val="yellow"/>
          <w:lang w:val="ca-ES-valencia" w:eastAsia="es-ES"/>
          <w14:ligatures w14:val="none"/>
        </w:rPr>
        <w:t xml:space="preserve">disposició final primera, apartat 3, modifica l'article 6 de la Llei Orgànica 8/1985, de 3 de juliol, reguladora del dret a l'educació, reconeixent el dret bàsic a què la </w:t>
      </w:r>
      <w:r w:rsidR="0008670A">
        <w:rPr>
          <w:rFonts w:eastAsia="Times New Roman" w:cstheme="minorHAnsi"/>
          <w:kern w:val="0"/>
          <w:sz w:val="24"/>
          <w:szCs w:val="24"/>
          <w:highlight w:val="yellow"/>
          <w:lang w:val="ca-ES-valencia" w:eastAsia="es-ES"/>
          <w14:ligatures w14:val="none"/>
        </w:rPr>
        <w:t xml:space="preserve">seua </w:t>
      </w:r>
      <w:r w:rsidRPr="00795AC1">
        <w:rPr>
          <w:rFonts w:eastAsia="Times New Roman" w:cstheme="minorHAnsi"/>
          <w:kern w:val="0"/>
          <w:sz w:val="24"/>
          <w:szCs w:val="24"/>
          <w:highlight w:val="yellow"/>
          <w:lang w:val="ca-ES-valencia" w:eastAsia="es-ES"/>
          <w14:ligatures w14:val="none"/>
        </w:rPr>
        <w:t>dedicació, esforç i rendiment sigu</w:t>
      </w:r>
      <w:r w:rsidR="0084116A">
        <w:rPr>
          <w:rFonts w:eastAsia="Times New Roman" w:cstheme="minorHAnsi"/>
          <w:kern w:val="0"/>
          <w:sz w:val="24"/>
          <w:szCs w:val="24"/>
          <w:highlight w:val="yellow"/>
          <w:lang w:val="ca-ES-valencia" w:eastAsia="es-ES"/>
          <w14:ligatures w14:val="none"/>
        </w:rPr>
        <w:t>en</w:t>
      </w:r>
      <w:r w:rsidRPr="00795AC1">
        <w:rPr>
          <w:rFonts w:eastAsia="Times New Roman" w:cstheme="minorHAnsi"/>
          <w:kern w:val="0"/>
          <w:sz w:val="24"/>
          <w:szCs w:val="24"/>
          <w:highlight w:val="yellow"/>
          <w:lang w:val="ca-ES-valencia" w:eastAsia="es-ES"/>
          <w14:ligatures w14:val="none"/>
        </w:rPr>
        <w:t xml:space="preserve"> valorats i reconeguts amb objectivitat</w:t>
      </w:r>
      <w:r w:rsidRPr="00795AC1">
        <w:rPr>
          <w:lang w:val="ca-ES-valencia"/>
        </w:rPr>
        <w:t>.</w:t>
      </w:r>
    </w:p>
    <w:p w14:paraId="1060836A" w14:textId="5CB231C8" w:rsidR="00795AC1" w:rsidRPr="00795AC1" w:rsidRDefault="00795AC1" w:rsidP="004A0600">
      <w:pPr>
        <w:spacing w:after="120" w:line="240" w:lineRule="auto"/>
        <w:jc w:val="both"/>
        <w:rPr>
          <w:rFonts w:eastAsia="Times New Roman" w:cstheme="minorHAnsi"/>
          <w:kern w:val="0"/>
          <w:sz w:val="24"/>
          <w:szCs w:val="24"/>
          <w:lang w:val="ca-ES-valencia" w:eastAsia="es-ES"/>
          <w14:ligatures w14:val="none"/>
        </w:rPr>
      </w:pPr>
      <w:r w:rsidRPr="00795AC1">
        <w:rPr>
          <w:rFonts w:eastAsia="Times New Roman" w:cstheme="minorHAnsi"/>
          <w:kern w:val="0"/>
          <w:sz w:val="24"/>
          <w:szCs w:val="24"/>
          <w:highlight w:val="yellow"/>
          <w:lang w:val="ca-ES-valencia" w:eastAsia="es-ES"/>
          <w14:ligatures w14:val="none"/>
        </w:rPr>
        <w:t>7.1. El procediment per a la reclamació de qualificacions obtingudes i de les decisions sobre promoció, així com a les actuacions prèvies referents a la sol·licitud d'aclariments i revisions està establ</w:t>
      </w:r>
      <w:r w:rsidR="00EF1E05">
        <w:rPr>
          <w:rFonts w:eastAsia="Times New Roman" w:cstheme="minorHAnsi"/>
          <w:kern w:val="0"/>
          <w:sz w:val="24"/>
          <w:szCs w:val="24"/>
          <w:highlight w:val="yellow"/>
          <w:lang w:val="ca-ES-valencia" w:eastAsia="es-ES"/>
          <w14:ligatures w14:val="none"/>
        </w:rPr>
        <w:t>i</w:t>
      </w:r>
      <w:r w:rsidRPr="00795AC1">
        <w:rPr>
          <w:rFonts w:eastAsia="Times New Roman" w:cstheme="minorHAnsi"/>
          <w:kern w:val="0"/>
          <w:sz w:val="24"/>
          <w:szCs w:val="24"/>
          <w:highlight w:val="yellow"/>
          <w:lang w:val="ca-ES-valencia" w:eastAsia="es-ES"/>
          <w14:ligatures w14:val="none"/>
        </w:rPr>
        <w:t xml:space="preserve">t en els capítols I i V </w:t>
      </w:r>
      <w:r w:rsidRPr="00795AC1">
        <w:rPr>
          <w:rFonts w:eastAsia="Times New Roman" w:cstheme="minorHAnsi"/>
          <w:kern w:val="0"/>
          <w:sz w:val="24"/>
          <w:szCs w:val="24"/>
          <w:lang w:val="ca-ES-valencia" w:eastAsia="es-ES"/>
          <w14:ligatures w14:val="none"/>
        </w:rPr>
        <w:t>de l'Ordre 32/2011, de 20 de desembre, de la Conselleria d'Educació, Formació i Ocupació, per la qual es regula el dret de l'alumnat a l'objectivitat en l'avaluació,  i s'</w:t>
      </w:r>
      <w:r w:rsidR="0008670A">
        <w:rPr>
          <w:rFonts w:eastAsia="Times New Roman" w:cstheme="minorHAnsi"/>
          <w:kern w:val="0"/>
          <w:sz w:val="24"/>
          <w:szCs w:val="24"/>
          <w:lang w:val="ca-ES-valencia" w:eastAsia="es-ES"/>
          <w14:ligatures w14:val="none"/>
        </w:rPr>
        <w:t>establix</w:t>
      </w:r>
      <w:r w:rsidRPr="00795AC1">
        <w:rPr>
          <w:rFonts w:eastAsia="Times New Roman" w:cstheme="minorHAnsi"/>
          <w:kern w:val="0"/>
          <w:sz w:val="24"/>
          <w:szCs w:val="24"/>
          <w:lang w:val="ca-ES-valencia" w:eastAsia="es-ES"/>
          <w14:ligatures w14:val="none"/>
        </w:rPr>
        <w:t xml:space="preserve"> el procediment de reclamació de qualificacions obtingudes i de les decisions de promoció, certificació o obtenció del títol acadèmic que correspong</w:t>
      </w:r>
      <w:r w:rsidR="0084116A">
        <w:rPr>
          <w:rFonts w:eastAsia="Times New Roman" w:cstheme="minorHAnsi"/>
          <w:kern w:val="0"/>
          <w:sz w:val="24"/>
          <w:szCs w:val="24"/>
          <w:lang w:val="ca-ES-valencia" w:eastAsia="es-ES"/>
          <w14:ligatures w14:val="none"/>
        </w:rPr>
        <w:t>a</w:t>
      </w:r>
      <w:r w:rsidRPr="00795AC1">
        <w:rPr>
          <w:rFonts w:eastAsia="Times New Roman" w:cstheme="minorHAnsi"/>
          <w:kern w:val="0"/>
          <w:sz w:val="24"/>
          <w:szCs w:val="24"/>
          <w:lang w:val="ca-ES-valencia" w:eastAsia="es-ES"/>
          <w14:ligatures w14:val="none"/>
        </w:rPr>
        <w:t xml:space="preserve"> (DOGV 6680, 28.12.2011).</w:t>
      </w:r>
    </w:p>
    <w:p w14:paraId="2089A6CC" w14:textId="205F03C2" w:rsidR="0084116A" w:rsidRDefault="0084116A" w:rsidP="00752CD4">
      <w:pPr>
        <w:spacing w:after="120" w:line="240" w:lineRule="auto"/>
        <w:jc w:val="both"/>
        <w:rPr>
          <w:rFonts w:eastAsia="Times New Roman" w:cstheme="minorHAnsi"/>
          <w:kern w:val="0"/>
          <w:sz w:val="24"/>
          <w:szCs w:val="24"/>
          <w:lang w:val="ca-ES-valencia" w:eastAsia="es-ES"/>
          <w14:ligatures w14:val="none"/>
        </w:rPr>
      </w:pPr>
      <w:r w:rsidRPr="0084116A">
        <w:rPr>
          <w:rFonts w:eastAsia="Times New Roman" w:cstheme="minorHAnsi"/>
          <w:kern w:val="0"/>
          <w:sz w:val="24"/>
          <w:szCs w:val="24"/>
          <w:lang w:val="ca-ES-valencia" w:eastAsia="es-ES"/>
          <w14:ligatures w14:val="none"/>
        </w:rPr>
        <w:t xml:space="preserve">7.2. La direcció del centre farà públics els continguts mínims, els criteris d'avaluació i els sistemes de recuperació establerts en les respectives programacions didàctiques, així com de les proves d'ingrés i accés als ensenyaments elementals i/o professionals de </w:t>
      </w:r>
      <w:r>
        <w:rPr>
          <w:rFonts w:eastAsia="Times New Roman" w:cstheme="minorHAnsi"/>
          <w:kern w:val="0"/>
          <w:sz w:val="24"/>
          <w:szCs w:val="24"/>
          <w:lang w:val="ca-ES-valencia" w:eastAsia="es-ES"/>
          <w14:ligatures w14:val="none"/>
        </w:rPr>
        <w:t>m</w:t>
      </w:r>
      <w:r w:rsidRPr="0084116A">
        <w:rPr>
          <w:rFonts w:eastAsia="Times New Roman" w:cstheme="minorHAnsi"/>
          <w:kern w:val="0"/>
          <w:sz w:val="24"/>
          <w:szCs w:val="24"/>
          <w:lang w:val="ca-ES-valencia" w:eastAsia="es-ES"/>
          <w14:ligatures w14:val="none"/>
        </w:rPr>
        <w:t xml:space="preserve">úsica i de </w:t>
      </w:r>
      <w:r>
        <w:rPr>
          <w:rFonts w:eastAsia="Times New Roman" w:cstheme="minorHAnsi"/>
          <w:kern w:val="0"/>
          <w:sz w:val="24"/>
          <w:szCs w:val="24"/>
          <w:lang w:val="ca-ES-valencia" w:eastAsia="es-ES"/>
          <w14:ligatures w14:val="none"/>
        </w:rPr>
        <w:t>d</w:t>
      </w:r>
      <w:r w:rsidRPr="0084116A">
        <w:rPr>
          <w:rFonts w:eastAsia="Times New Roman" w:cstheme="minorHAnsi"/>
          <w:kern w:val="0"/>
          <w:sz w:val="24"/>
          <w:szCs w:val="24"/>
          <w:lang w:val="ca-ES-valencia" w:eastAsia="es-ES"/>
          <w14:ligatures w14:val="none"/>
        </w:rPr>
        <w:t>ansa, sens perjudici de la responsabilitat que té cada professor i professora d'informar l'alumnat i les famílies/representants legals sobre el contingut de la programació,  mínims exigibles i els criteris d'avaluació i qualificació.</w:t>
      </w:r>
    </w:p>
    <w:p w14:paraId="65569320" w14:textId="77777777" w:rsidR="0084116A" w:rsidRPr="0084116A" w:rsidRDefault="0084116A" w:rsidP="00752CD4">
      <w:pPr>
        <w:spacing w:after="120" w:line="240" w:lineRule="auto"/>
        <w:jc w:val="both"/>
        <w:rPr>
          <w:rFonts w:eastAsia="Times New Roman" w:cstheme="minorHAnsi"/>
          <w:kern w:val="0"/>
          <w:sz w:val="24"/>
          <w:szCs w:val="24"/>
          <w:lang w:val="ca-ES-valencia" w:eastAsia="es-ES"/>
          <w14:ligatures w14:val="none"/>
        </w:rPr>
      </w:pPr>
    </w:p>
    <w:p w14:paraId="5BD0B6BA" w14:textId="77777777" w:rsidR="0084116A" w:rsidRPr="0084116A" w:rsidRDefault="0084116A" w:rsidP="00752CD4">
      <w:pPr>
        <w:spacing w:after="120" w:line="240" w:lineRule="auto"/>
        <w:jc w:val="both"/>
        <w:rPr>
          <w:rFonts w:eastAsia="Times New Roman" w:cstheme="minorHAnsi"/>
          <w:kern w:val="0"/>
          <w:sz w:val="24"/>
          <w:szCs w:val="24"/>
          <w:lang w:val="ca-ES-valencia" w:eastAsia="es-ES"/>
          <w14:ligatures w14:val="none"/>
        </w:rPr>
      </w:pPr>
      <w:r w:rsidRPr="0084116A">
        <w:rPr>
          <w:rFonts w:eastAsia="Times New Roman" w:cstheme="minorHAnsi"/>
          <w:kern w:val="0"/>
          <w:sz w:val="24"/>
          <w:szCs w:val="24"/>
          <w:lang w:val="ca-ES-valencia" w:eastAsia="es-ES"/>
          <w14:ligatures w14:val="none"/>
        </w:rPr>
        <w:t>8. Projecte educatiu de centre (PEC)</w:t>
      </w:r>
    </w:p>
    <w:p w14:paraId="70FED682" w14:textId="2E979271" w:rsidR="0084116A" w:rsidRPr="0084116A" w:rsidRDefault="0084116A" w:rsidP="00752CD4">
      <w:pPr>
        <w:spacing w:before="238" w:after="198" w:line="276" w:lineRule="auto"/>
        <w:jc w:val="both"/>
        <w:rPr>
          <w:rFonts w:eastAsia="Times New Roman" w:cstheme="minorHAnsi"/>
          <w:b/>
          <w:bCs/>
          <w:sz w:val="24"/>
          <w:szCs w:val="24"/>
          <w:highlight w:val="yellow"/>
          <w:lang w:val="ca-ES-valencia"/>
        </w:rPr>
      </w:pPr>
      <w:r w:rsidRPr="0084116A">
        <w:rPr>
          <w:sz w:val="24"/>
          <w:szCs w:val="24"/>
          <w:highlight w:val="yellow"/>
          <w:lang w:val="ca-ES-valencia"/>
        </w:rPr>
        <w:t xml:space="preserve">8.1. Els conservatoris redactaran </w:t>
      </w:r>
      <w:r>
        <w:rPr>
          <w:sz w:val="24"/>
          <w:szCs w:val="24"/>
          <w:highlight w:val="yellow"/>
          <w:lang w:val="ca-ES-valencia"/>
        </w:rPr>
        <w:t>el</w:t>
      </w:r>
      <w:r w:rsidRPr="0084116A">
        <w:rPr>
          <w:sz w:val="24"/>
          <w:szCs w:val="24"/>
          <w:highlight w:val="yellow"/>
          <w:lang w:val="ca-ES-valencia"/>
        </w:rPr>
        <w:t xml:space="preserve"> projecte educatiu del centre atenent el que disposa l'article 121 de la Llei orgànica 2/2006, de 3 de maig, d'educació. </w:t>
      </w:r>
    </w:p>
    <w:p w14:paraId="7B782A5D" w14:textId="77777777" w:rsidR="0084116A" w:rsidRPr="0084116A" w:rsidRDefault="0084116A" w:rsidP="00752CD4">
      <w:pPr>
        <w:spacing w:after="120" w:line="240" w:lineRule="auto"/>
        <w:jc w:val="both"/>
        <w:rPr>
          <w:rFonts w:eastAsia="Times New Roman" w:cstheme="minorHAnsi"/>
          <w:kern w:val="0"/>
          <w:sz w:val="24"/>
          <w:szCs w:val="24"/>
          <w:lang w:val="ca-ES-valencia" w:eastAsia="es-ES"/>
          <w14:ligatures w14:val="none"/>
        </w:rPr>
      </w:pPr>
      <w:r w:rsidRPr="0084116A">
        <w:rPr>
          <w:rFonts w:eastAsia="Times New Roman" w:cstheme="minorHAnsi"/>
          <w:kern w:val="0"/>
          <w:sz w:val="24"/>
          <w:szCs w:val="24"/>
          <w:lang w:val="ca-ES-valencia" w:eastAsia="es-ES"/>
          <w14:ligatures w14:val="none"/>
        </w:rPr>
        <w:t>8.2. El projecte educatiu dels conservatoris i centres autoritzats abordarà, almenys, els aspectes assenyalats en l'article 50.3 del Decret 57/2020, de 8 de maig, del Consell, de regulació de l'organització i el funcionament dels conservatoris professionals de música i dansa dependents de la Generalitat.</w:t>
      </w:r>
    </w:p>
    <w:p w14:paraId="4BFE3CC7" w14:textId="77777777" w:rsidR="0084116A" w:rsidRPr="0084116A" w:rsidRDefault="0084116A" w:rsidP="00752CD4">
      <w:pPr>
        <w:spacing w:after="120" w:line="240" w:lineRule="auto"/>
        <w:jc w:val="both"/>
        <w:rPr>
          <w:rFonts w:eastAsia="Times New Roman" w:cstheme="minorHAnsi"/>
          <w:kern w:val="0"/>
          <w:sz w:val="24"/>
          <w:szCs w:val="24"/>
          <w:lang w:val="ca-ES-valencia" w:eastAsia="es-ES"/>
          <w14:ligatures w14:val="none"/>
        </w:rPr>
      </w:pPr>
      <w:r w:rsidRPr="0084116A">
        <w:rPr>
          <w:rFonts w:eastAsia="Times New Roman" w:cstheme="minorHAnsi"/>
          <w:kern w:val="0"/>
          <w:sz w:val="24"/>
          <w:szCs w:val="24"/>
          <w:lang w:val="ca-ES-valencia" w:eastAsia="es-ES"/>
          <w14:ligatures w14:val="none"/>
        </w:rPr>
        <w:t>8.3. El projecte educatiu serà referent en la redacció de la programació general anual i estarà a la disposició de tots els membres de la comunitat educativa.</w:t>
      </w:r>
    </w:p>
    <w:p w14:paraId="736E7608" w14:textId="23C7CD44" w:rsidR="0084116A" w:rsidRPr="0084116A" w:rsidRDefault="0084116A" w:rsidP="00752CD4">
      <w:pPr>
        <w:spacing w:after="120" w:line="240" w:lineRule="auto"/>
        <w:jc w:val="both"/>
        <w:rPr>
          <w:rFonts w:eastAsia="Times New Roman" w:cstheme="minorHAnsi"/>
          <w:strike/>
          <w:kern w:val="0"/>
          <w:sz w:val="24"/>
          <w:szCs w:val="24"/>
          <w:lang w:val="ca-ES-valencia" w:eastAsia="es-ES"/>
          <w14:ligatures w14:val="none"/>
        </w:rPr>
      </w:pPr>
      <w:r w:rsidRPr="0084116A">
        <w:rPr>
          <w:rFonts w:eastAsia="Times New Roman" w:cstheme="minorHAnsi"/>
          <w:kern w:val="0"/>
          <w:sz w:val="24"/>
          <w:szCs w:val="24"/>
          <w:lang w:val="ca-ES-valencia" w:eastAsia="es-ES"/>
          <w14:ligatures w14:val="none"/>
        </w:rPr>
        <w:t xml:space="preserve">8.4. El projecte educatiu de </w:t>
      </w:r>
      <w:r w:rsidRPr="001B1DE0">
        <w:rPr>
          <w:rFonts w:eastAsia="Times New Roman" w:cstheme="minorHAnsi"/>
          <w:kern w:val="0"/>
          <w:sz w:val="24"/>
          <w:szCs w:val="24"/>
          <w:lang w:val="ca-ES-valencia" w:eastAsia="es-ES"/>
          <w14:ligatures w14:val="none"/>
        </w:rPr>
        <w:t>centre inclourà també</w:t>
      </w:r>
      <w:r w:rsidRPr="0084116A">
        <w:rPr>
          <w:rFonts w:eastAsia="Times New Roman" w:cstheme="minorHAnsi"/>
          <w:kern w:val="0"/>
          <w:sz w:val="24"/>
          <w:szCs w:val="24"/>
          <w:lang w:val="ca-ES-valencia" w:eastAsia="es-ES"/>
          <w14:ligatures w14:val="none"/>
        </w:rPr>
        <w:t xml:space="preserve"> la concreció del currículum establ</w:t>
      </w:r>
      <w:r w:rsidR="00EF1E05">
        <w:rPr>
          <w:rFonts w:eastAsia="Times New Roman" w:cstheme="minorHAnsi"/>
          <w:kern w:val="0"/>
          <w:sz w:val="24"/>
          <w:szCs w:val="24"/>
          <w:lang w:val="ca-ES-valencia" w:eastAsia="es-ES"/>
          <w14:ligatures w14:val="none"/>
        </w:rPr>
        <w:t>i</w:t>
      </w:r>
      <w:r w:rsidRPr="0084116A">
        <w:rPr>
          <w:rFonts w:eastAsia="Times New Roman" w:cstheme="minorHAnsi"/>
          <w:kern w:val="0"/>
          <w:sz w:val="24"/>
          <w:szCs w:val="24"/>
          <w:lang w:val="ca-ES-valencia" w:eastAsia="es-ES"/>
          <w14:ligatures w14:val="none"/>
        </w:rPr>
        <w:t xml:space="preserve">t per a cada ensenyament </w:t>
      </w:r>
      <w:r w:rsidRPr="0084116A">
        <w:rPr>
          <w:rFonts w:eastAsia="Times New Roman" w:cstheme="minorHAnsi"/>
          <w:kern w:val="0"/>
          <w:sz w:val="24"/>
          <w:szCs w:val="24"/>
          <w:highlight w:val="yellow"/>
          <w:lang w:val="ca-ES-valencia" w:eastAsia="es-ES"/>
          <w14:ligatures w14:val="none"/>
        </w:rPr>
        <w:t xml:space="preserve">i </w:t>
      </w:r>
      <w:r>
        <w:rPr>
          <w:rFonts w:eastAsia="Times New Roman" w:cstheme="minorHAnsi"/>
          <w:kern w:val="0"/>
          <w:sz w:val="24"/>
          <w:szCs w:val="24"/>
          <w:highlight w:val="yellow"/>
          <w:lang w:val="ca-ES-valencia" w:eastAsia="es-ES"/>
          <w14:ligatures w14:val="none"/>
        </w:rPr>
        <w:t>un</w:t>
      </w:r>
      <w:r w:rsidRPr="0084116A">
        <w:rPr>
          <w:rFonts w:eastAsia="Times New Roman" w:cstheme="minorHAnsi"/>
          <w:kern w:val="0"/>
          <w:sz w:val="24"/>
          <w:szCs w:val="24"/>
          <w:highlight w:val="yellow"/>
          <w:lang w:val="ca-ES-valencia" w:eastAsia="es-ES"/>
          <w14:ligatures w14:val="none"/>
        </w:rPr>
        <w:t xml:space="preserve"> pla de millora dels resultats acadèmics i de reducció de l'abandonament d'estudis</w:t>
      </w:r>
      <w:r w:rsidRPr="0084116A">
        <w:rPr>
          <w:rFonts w:eastAsia="Times New Roman" w:cstheme="minorHAnsi"/>
          <w:kern w:val="0"/>
          <w:sz w:val="24"/>
          <w:szCs w:val="24"/>
          <w:lang w:val="ca-ES-valencia" w:eastAsia="es-ES"/>
          <w14:ligatures w14:val="none"/>
        </w:rPr>
        <w:t>.</w:t>
      </w:r>
    </w:p>
    <w:p w14:paraId="55D192F9" w14:textId="77777777" w:rsidR="0084116A" w:rsidRPr="0084116A" w:rsidRDefault="0084116A" w:rsidP="00DF7AD2">
      <w:pPr>
        <w:spacing w:after="120" w:line="240" w:lineRule="auto"/>
        <w:jc w:val="both"/>
        <w:rPr>
          <w:rFonts w:eastAsia="Times New Roman" w:cstheme="minorHAnsi"/>
          <w:kern w:val="0"/>
          <w:sz w:val="24"/>
          <w:szCs w:val="24"/>
          <w:lang w:val="ca-ES-valencia" w:eastAsia="es-ES"/>
          <w14:ligatures w14:val="none"/>
        </w:rPr>
      </w:pPr>
      <w:r w:rsidRPr="0084116A">
        <w:rPr>
          <w:rFonts w:eastAsia="Times New Roman" w:cstheme="minorHAnsi"/>
          <w:kern w:val="0"/>
          <w:sz w:val="24"/>
          <w:szCs w:val="24"/>
          <w:highlight w:val="yellow"/>
          <w:lang w:val="ca-ES-valencia" w:eastAsia="es-ES"/>
          <w14:ligatures w14:val="none"/>
        </w:rPr>
        <w:t xml:space="preserve">La concreció del currículum dels ensenyaments elementals i professionals de Música i Dansa inclourà, almenys: </w:t>
      </w:r>
    </w:p>
    <w:p w14:paraId="64003BC9" w14:textId="027C7D5B" w:rsidR="0084116A" w:rsidRPr="0084116A" w:rsidRDefault="0084116A" w:rsidP="00DF7AD2">
      <w:pPr>
        <w:spacing w:after="120" w:line="240" w:lineRule="auto"/>
        <w:jc w:val="both"/>
        <w:rPr>
          <w:rFonts w:eastAsia="Times New Roman" w:cstheme="minorHAnsi"/>
          <w:kern w:val="0"/>
          <w:sz w:val="24"/>
          <w:szCs w:val="24"/>
          <w:lang w:val="ca-ES-valencia" w:eastAsia="es-ES"/>
          <w14:ligatures w14:val="none"/>
        </w:rPr>
      </w:pPr>
      <w:r w:rsidRPr="0084116A">
        <w:rPr>
          <w:rFonts w:eastAsia="Times New Roman" w:cstheme="minorHAnsi"/>
          <w:kern w:val="0"/>
          <w:sz w:val="24"/>
          <w:szCs w:val="24"/>
          <w:lang w:val="ca-ES-valencia" w:eastAsia="es-ES"/>
          <w14:ligatures w14:val="none"/>
        </w:rPr>
        <w:t>a) L'adequació dels objectius generals dels ensenyaments elementals i professionals al context sociocultural, socioeconòmic i artístic del conservatori o centre autoritzat i a les característiques dels diferents sectors de la comunitat educativa.</w:t>
      </w:r>
    </w:p>
    <w:p w14:paraId="78028C58" w14:textId="77777777" w:rsidR="0084116A" w:rsidRPr="0084116A" w:rsidRDefault="0084116A" w:rsidP="00DF7AD2">
      <w:pPr>
        <w:spacing w:after="120" w:line="240" w:lineRule="auto"/>
        <w:jc w:val="both"/>
        <w:rPr>
          <w:rFonts w:eastAsia="Times New Roman" w:cstheme="minorHAnsi"/>
          <w:kern w:val="0"/>
          <w:sz w:val="24"/>
          <w:szCs w:val="24"/>
          <w:lang w:val="ca-ES-valencia" w:eastAsia="es-ES"/>
          <w14:ligatures w14:val="none"/>
        </w:rPr>
      </w:pPr>
      <w:r w:rsidRPr="0084116A">
        <w:rPr>
          <w:rFonts w:eastAsia="Times New Roman" w:cstheme="minorHAnsi"/>
          <w:kern w:val="0"/>
          <w:sz w:val="24"/>
          <w:szCs w:val="24"/>
          <w:lang w:val="ca-ES-valencia" w:eastAsia="es-ES"/>
          <w14:ligatures w14:val="none"/>
        </w:rPr>
        <w:lastRenderedPageBreak/>
        <w:t xml:space="preserve">b) Criteris i orientacions metodològiques de caràcter general </w:t>
      </w:r>
    </w:p>
    <w:p w14:paraId="14CF159D" w14:textId="2C4416E9" w:rsidR="0084116A" w:rsidRPr="0084116A" w:rsidRDefault="0084116A" w:rsidP="00DF7AD2">
      <w:pPr>
        <w:spacing w:after="120" w:line="240" w:lineRule="auto"/>
        <w:jc w:val="both"/>
        <w:rPr>
          <w:rFonts w:eastAsia="Times New Roman" w:cstheme="minorHAnsi"/>
          <w:kern w:val="0"/>
          <w:sz w:val="24"/>
          <w:szCs w:val="24"/>
          <w:lang w:val="ca-ES-valencia" w:eastAsia="es-ES"/>
          <w14:ligatures w14:val="none"/>
        </w:rPr>
      </w:pPr>
      <w:r w:rsidRPr="0084116A">
        <w:rPr>
          <w:rFonts w:eastAsia="Times New Roman" w:cstheme="minorHAnsi"/>
          <w:kern w:val="0"/>
          <w:sz w:val="24"/>
          <w:szCs w:val="24"/>
          <w:lang w:val="ca-ES-valencia" w:eastAsia="es-ES"/>
          <w14:ligatures w14:val="none"/>
        </w:rPr>
        <w:t>c) Decisions sobre el procés d'avaluació, organització de les sessions d'avaluació i criteris d'ampliació, promoció i recuperació.</w:t>
      </w:r>
    </w:p>
    <w:p w14:paraId="677CF56F" w14:textId="27E2AF4A" w:rsidR="0084116A" w:rsidRPr="0084116A" w:rsidRDefault="0084116A" w:rsidP="00DF7AD2">
      <w:pPr>
        <w:spacing w:after="120" w:line="240" w:lineRule="auto"/>
        <w:jc w:val="both"/>
        <w:rPr>
          <w:rFonts w:eastAsia="Times New Roman" w:cstheme="minorHAnsi"/>
          <w:kern w:val="0"/>
          <w:sz w:val="24"/>
          <w:szCs w:val="24"/>
          <w:lang w:val="ca-ES-valencia" w:eastAsia="es-ES"/>
          <w14:ligatures w14:val="none"/>
        </w:rPr>
      </w:pPr>
      <w:r w:rsidRPr="0084116A">
        <w:rPr>
          <w:rFonts w:eastAsia="Times New Roman" w:cstheme="minorHAnsi"/>
          <w:kern w:val="0"/>
          <w:sz w:val="24"/>
          <w:szCs w:val="24"/>
          <w:lang w:val="ca-ES-valencia" w:eastAsia="es-ES"/>
          <w14:ligatures w14:val="none"/>
        </w:rPr>
        <w:t>d) Les matèries optatives del cinqu</w:t>
      </w:r>
      <w:r w:rsidR="00EF1E05">
        <w:rPr>
          <w:rFonts w:eastAsia="Times New Roman" w:cstheme="minorHAnsi"/>
          <w:kern w:val="0"/>
          <w:sz w:val="24"/>
          <w:szCs w:val="24"/>
          <w:lang w:val="ca-ES-valencia" w:eastAsia="es-ES"/>
          <w14:ligatures w14:val="none"/>
        </w:rPr>
        <w:t>é</w:t>
      </w:r>
      <w:r w:rsidRPr="0084116A">
        <w:rPr>
          <w:rFonts w:eastAsia="Times New Roman" w:cstheme="minorHAnsi"/>
          <w:kern w:val="0"/>
          <w:sz w:val="24"/>
          <w:szCs w:val="24"/>
          <w:lang w:val="ca-ES-valencia" w:eastAsia="es-ES"/>
          <w14:ligatures w14:val="none"/>
        </w:rPr>
        <w:t xml:space="preserve"> i sis</w:t>
      </w:r>
      <w:r w:rsidR="00EF1E05">
        <w:rPr>
          <w:rFonts w:eastAsia="Times New Roman" w:cstheme="minorHAnsi"/>
          <w:kern w:val="0"/>
          <w:sz w:val="24"/>
          <w:szCs w:val="24"/>
          <w:lang w:val="ca-ES-valencia" w:eastAsia="es-ES"/>
          <w14:ligatures w14:val="none"/>
        </w:rPr>
        <w:t>é</w:t>
      </w:r>
      <w:r w:rsidRPr="0084116A">
        <w:rPr>
          <w:rFonts w:eastAsia="Times New Roman" w:cstheme="minorHAnsi"/>
          <w:kern w:val="0"/>
          <w:sz w:val="24"/>
          <w:szCs w:val="24"/>
          <w:lang w:val="ca-ES-valencia" w:eastAsia="es-ES"/>
          <w14:ligatures w14:val="none"/>
        </w:rPr>
        <w:t xml:space="preserve"> curs dels ensenyaments professionals.</w:t>
      </w:r>
    </w:p>
    <w:p w14:paraId="3FE09584" w14:textId="320E12A4" w:rsidR="0084116A" w:rsidRPr="0084116A" w:rsidRDefault="0084116A" w:rsidP="00DF7AD2">
      <w:pPr>
        <w:spacing w:after="120" w:line="240" w:lineRule="auto"/>
        <w:jc w:val="both"/>
        <w:rPr>
          <w:rFonts w:eastAsia="Times New Roman" w:cstheme="minorHAnsi"/>
          <w:kern w:val="0"/>
          <w:sz w:val="24"/>
          <w:szCs w:val="24"/>
          <w:lang w:val="ca-ES-valencia" w:eastAsia="es-ES"/>
          <w14:ligatures w14:val="none"/>
        </w:rPr>
      </w:pPr>
      <w:r w:rsidRPr="0084116A">
        <w:rPr>
          <w:rFonts w:eastAsia="Times New Roman" w:cstheme="minorHAnsi"/>
          <w:kern w:val="0"/>
          <w:sz w:val="24"/>
          <w:szCs w:val="24"/>
          <w:lang w:val="ca-ES-valencia" w:eastAsia="es-ES"/>
          <w14:ligatures w14:val="none"/>
        </w:rPr>
        <w:t xml:space="preserve">e) Continguts, criteris d'avaluació i criteris organitzatius que regiran la prova d'aptituds per a l'accés als ensenyaments elementals i a les proves d'accés a ensenyaments professionals, d'acord amb el que </w:t>
      </w:r>
      <w:r w:rsidR="0008670A">
        <w:rPr>
          <w:rFonts w:eastAsia="Times New Roman" w:cstheme="minorHAnsi"/>
          <w:kern w:val="0"/>
          <w:sz w:val="24"/>
          <w:szCs w:val="24"/>
          <w:lang w:val="ca-ES-valencia" w:eastAsia="es-ES"/>
          <w14:ligatures w14:val="none"/>
        </w:rPr>
        <w:t>establix</w:t>
      </w:r>
      <w:r w:rsidRPr="0084116A">
        <w:rPr>
          <w:rFonts w:eastAsia="Times New Roman" w:cstheme="minorHAnsi"/>
          <w:kern w:val="0"/>
          <w:sz w:val="24"/>
          <w:szCs w:val="24"/>
          <w:lang w:val="ca-ES-valencia" w:eastAsia="es-ES"/>
          <w14:ligatures w14:val="none"/>
        </w:rPr>
        <w:t xml:space="preserve"> la normativa vigent.</w:t>
      </w:r>
    </w:p>
    <w:p w14:paraId="25D4BBE7" w14:textId="62B6AD4B" w:rsidR="0084116A" w:rsidRPr="0084116A" w:rsidRDefault="0084116A" w:rsidP="00DF7AD2">
      <w:pPr>
        <w:spacing w:before="238" w:after="198" w:line="276" w:lineRule="auto"/>
        <w:jc w:val="both"/>
        <w:rPr>
          <w:rFonts w:cstheme="minorHAnsi"/>
          <w:sz w:val="24"/>
          <w:szCs w:val="24"/>
          <w:highlight w:val="yellow"/>
          <w:lang w:val="ca-ES-valencia"/>
        </w:rPr>
      </w:pPr>
      <w:r w:rsidRPr="0084116A">
        <w:rPr>
          <w:rFonts w:cstheme="minorHAnsi"/>
          <w:sz w:val="24"/>
          <w:szCs w:val="24"/>
          <w:highlight w:val="yellow"/>
          <w:lang w:val="ca-ES-valencia"/>
        </w:rPr>
        <w:t xml:space="preserve">Així mateix, el projecte educatiu </w:t>
      </w:r>
      <w:r w:rsidR="00C038E3">
        <w:rPr>
          <w:rFonts w:cstheme="minorHAnsi"/>
          <w:sz w:val="24"/>
          <w:szCs w:val="24"/>
          <w:highlight w:val="yellow"/>
          <w:lang w:val="ca-ES-valencia"/>
        </w:rPr>
        <w:t xml:space="preserve">de centre </w:t>
      </w:r>
      <w:r w:rsidRPr="0084116A">
        <w:rPr>
          <w:rFonts w:cstheme="minorHAnsi"/>
          <w:sz w:val="24"/>
          <w:szCs w:val="24"/>
          <w:highlight w:val="yellow"/>
          <w:lang w:val="ca-ES-valencia"/>
        </w:rPr>
        <w:t xml:space="preserve">incorporarà un pla de millora, que es revisarà periòdicament, en el qual, a partir de l'anàlisi dels diferents processos d'avaluació de l' alumnat i del </w:t>
      </w:r>
      <w:r w:rsidR="00EF1E05">
        <w:rPr>
          <w:rFonts w:cstheme="minorHAnsi"/>
          <w:sz w:val="24"/>
          <w:szCs w:val="24"/>
          <w:highlight w:val="yellow"/>
          <w:lang w:val="ca-ES-valencia"/>
        </w:rPr>
        <w:t>mateix</w:t>
      </w:r>
      <w:r w:rsidRPr="0084116A">
        <w:rPr>
          <w:rFonts w:cstheme="minorHAnsi"/>
          <w:sz w:val="24"/>
          <w:szCs w:val="24"/>
          <w:highlight w:val="yellow"/>
          <w:lang w:val="ca-ES-valencia"/>
        </w:rPr>
        <w:t xml:space="preserve"> centre, es planteg</w:t>
      </w:r>
      <w:r>
        <w:rPr>
          <w:rFonts w:cstheme="minorHAnsi"/>
          <w:sz w:val="24"/>
          <w:szCs w:val="24"/>
          <w:highlight w:val="yellow"/>
          <w:lang w:val="ca-ES-valencia"/>
        </w:rPr>
        <w:t>en</w:t>
      </w:r>
      <w:r w:rsidRPr="0084116A">
        <w:rPr>
          <w:rFonts w:cstheme="minorHAnsi"/>
          <w:sz w:val="24"/>
          <w:szCs w:val="24"/>
          <w:highlight w:val="yellow"/>
          <w:lang w:val="ca-ES-valencia"/>
        </w:rPr>
        <w:t xml:space="preserve"> les estratègies i les actuacions necessàries per</w:t>
      </w:r>
      <w:r w:rsidR="00EF1E05">
        <w:rPr>
          <w:rFonts w:cstheme="minorHAnsi"/>
          <w:sz w:val="24"/>
          <w:szCs w:val="24"/>
          <w:highlight w:val="yellow"/>
          <w:lang w:val="ca-ES-valencia"/>
        </w:rPr>
        <w:t xml:space="preserve"> a</w:t>
      </w:r>
      <w:r w:rsidRPr="0084116A">
        <w:rPr>
          <w:rFonts w:cstheme="minorHAnsi"/>
          <w:sz w:val="24"/>
          <w:szCs w:val="24"/>
          <w:highlight w:val="yellow"/>
          <w:lang w:val="ca-ES-valencia"/>
        </w:rPr>
        <w:t xml:space="preserve"> millorar els resultats acadèmics i reduir l'abandonament dels estudis. </w:t>
      </w:r>
    </w:p>
    <w:p w14:paraId="6D394350" w14:textId="77777777" w:rsidR="0084116A" w:rsidRPr="0084116A" w:rsidRDefault="0084116A" w:rsidP="00DF7AD2">
      <w:pPr>
        <w:spacing w:after="120" w:line="240" w:lineRule="auto"/>
        <w:jc w:val="both"/>
        <w:rPr>
          <w:rFonts w:eastAsia="Times New Roman" w:cstheme="minorHAnsi"/>
          <w:kern w:val="0"/>
          <w:sz w:val="24"/>
          <w:szCs w:val="24"/>
          <w:lang w:val="ca-ES-valencia" w:eastAsia="es-ES"/>
          <w14:ligatures w14:val="none"/>
        </w:rPr>
      </w:pPr>
      <w:bookmarkStart w:id="1" w:name="_Hlk172722193"/>
      <w:r w:rsidRPr="0084116A">
        <w:rPr>
          <w:rFonts w:eastAsia="Times New Roman" w:cstheme="minorHAnsi"/>
          <w:kern w:val="0"/>
          <w:sz w:val="24"/>
          <w:szCs w:val="24"/>
          <w:lang w:val="ca-ES-valencia" w:eastAsia="es-ES"/>
          <w14:ligatures w14:val="none"/>
        </w:rPr>
        <w:t>9. Normes d'organització i funcionament</w:t>
      </w:r>
    </w:p>
    <w:bookmarkEnd w:id="1"/>
    <w:p w14:paraId="0E5C270E" w14:textId="1550D733" w:rsidR="00452D9A" w:rsidRPr="0084116A" w:rsidRDefault="0084116A" w:rsidP="00452D9A">
      <w:pPr>
        <w:spacing w:after="120" w:line="240" w:lineRule="auto"/>
        <w:jc w:val="both"/>
        <w:rPr>
          <w:rFonts w:eastAsia="Times New Roman" w:cstheme="minorHAnsi"/>
          <w:kern w:val="0"/>
          <w:sz w:val="24"/>
          <w:szCs w:val="24"/>
          <w:lang w:val="ca-ES-valencia" w:eastAsia="es-ES"/>
          <w14:ligatures w14:val="none"/>
        </w:rPr>
      </w:pPr>
      <w:r w:rsidRPr="0084116A">
        <w:rPr>
          <w:rFonts w:eastAsia="Times New Roman" w:cstheme="minorHAnsi"/>
          <w:kern w:val="0"/>
          <w:sz w:val="24"/>
          <w:szCs w:val="24"/>
          <w:lang w:val="ca-ES-valencia" w:eastAsia="es-ES"/>
          <w14:ligatures w14:val="none"/>
        </w:rPr>
        <w:t>9.1</w:t>
      </w:r>
      <w:r w:rsidRPr="0084116A">
        <w:rPr>
          <w:rFonts w:eastAsia="Times New Roman" w:cstheme="minorHAnsi"/>
          <w:kern w:val="0"/>
          <w:sz w:val="24"/>
          <w:szCs w:val="24"/>
          <w:highlight w:val="yellow"/>
          <w:lang w:val="ca-ES-valencia" w:eastAsia="es-ES"/>
          <w14:ligatures w14:val="none"/>
        </w:rPr>
        <w:t>. Les normes d'organització i funcionament</w:t>
      </w:r>
      <w:r w:rsidRPr="0084116A">
        <w:rPr>
          <w:rFonts w:eastAsia="Times New Roman" w:cstheme="minorHAnsi"/>
          <w:kern w:val="0"/>
          <w:sz w:val="24"/>
          <w:szCs w:val="24"/>
          <w:lang w:val="ca-ES-valencia" w:eastAsia="es-ES"/>
          <w14:ligatures w14:val="none"/>
        </w:rPr>
        <w:t xml:space="preserve"> inclouran les particularitats del centre referides al seu funcionament intern, en el marc de la legislació vigent, de tots els membres de la comunitat educativa, així com el conjunt d</w:t>
      </w:r>
      <w:r w:rsidR="00EF1E05">
        <w:rPr>
          <w:rFonts w:eastAsia="Times New Roman" w:cstheme="minorHAnsi"/>
          <w:kern w:val="0"/>
          <w:sz w:val="24"/>
          <w:szCs w:val="24"/>
          <w:lang w:val="ca-ES-valencia" w:eastAsia="es-ES"/>
          <w14:ligatures w14:val="none"/>
        </w:rPr>
        <w:t>’</w:t>
      </w:r>
      <w:r w:rsidRPr="0084116A">
        <w:rPr>
          <w:rFonts w:eastAsia="Times New Roman" w:cstheme="minorHAnsi"/>
          <w:kern w:val="0"/>
          <w:sz w:val="24"/>
          <w:szCs w:val="24"/>
          <w:lang w:val="ca-ES-valencia" w:eastAsia="es-ES"/>
          <w14:ligatures w14:val="none"/>
        </w:rPr>
        <w:t xml:space="preserve">objectius, principis, drets, responsabilitats i normes pels quals es regula la convivència en el centre. </w:t>
      </w:r>
    </w:p>
    <w:p w14:paraId="77470BE1" w14:textId="77777777" w:rsidR="00C038E3" w:rsidRPr="00C038E3" w:rsidRDefault="00C038E3" w:rsidP="00D45730">
      <w:pPr>
        <w:spacing w:before="238" w:after="198" w:line="276" w:lineRule="auto"/>
        <w:jc w:val="both"/>
        <w:rPr>
          <w:rFonts w:eastAsia="Times New Roman" w:cstheme="minorHAnsi"/>
          <w:kern w:val="0"/>
          <w:sz w:val="24"/>
          <w:szCs w:val="24"/>
          <w:lang w:val="ca-ES-valencia" w:eastAsia="es-ES"/>
          <w14:ligatures w14:val="none"/>
        </w:rPr>
      </w:pPr>
      <w:r w:rsidRPr="00C038E3">
        <w:rPr>
          <w:rFonts w:eastAsia="Times New Roman" w:cstheme="minorHAnsi"/>
          <w:kern w:val="0"/>
          <w:sz w:val="24"/>
          <w:szCs w:val="24"/>
          <w:lang w:val="ca-ES-valencia" w:eastAsia="es-ES"/>
          <w14:ligatures w14:val="none"/>
        </w:rPr>
        <w:t>10. Programació general anual (PGA)</w:t>
      </w:r>
    </w:p>
    <w:p w14:paraId="7B9FA27B" w14:textId="56F62159" w:rsidR="00C038E3" w:rsidRPr="00C038E3" w:rsidRDefault="00C038E3" w:rsidP="00D45730">
      <w:pPr>
        <w:spacing w:before="238" w:after="198" w:line="276" w:lineRule="auto"/>
        <w:jc w:val="both"/>
        <w:rPr>
          <w:rFonts w:cstheme="minorHAnsi"/>
          <w:sz w:val="24"/>
          <w:szCs w:val="24"/>
          <w:highlight w:val="yellow"/>
          <w:lang w:val="ca-ES-valencia"/>
        </w:rPr>
      </w:pPr>
      <w:r w:rsidRPr="00C038E3">
        <w:rPr>
          <w:rFonts w:cstheme="minorHAnsi"/>
          <w:sz w:val="24"/>
          <w:szCs w:val="24"/>
          <w:highlight w:val="yellow"/>
          <w:lang w:val="ca-ES-valencia"/>
        </w:rPr>
        <w:t>10.1. D'acord amb l'article 125 de la LOE els centres educatius elaboraran al principi de cada curs una programació general anual (PGA) que recoll</w:t>
      </w:r>
      <w:r>
        <w:rPr>
          <w:rFonts w:cstheme="minorHAnsi"/>
          <w:sz w:val="24"/>
          <w:szCs w:val="24"/>
          <w:highlight w:val="yellow"/>
          <w:lang w:val="ca-ES-valencia"/>
        </w:rPr>
        <w:t>irà</w:t>
      </w:r>
      <w:r w:rsidRPr="00C038E3">
        <w:rPr>
          <w:rFonts w:cstheme="minorHAnsi"/>
          <w:sz w:val="24"/>
          <w:szCs w:val="24"/>
          <w:highlight w:val="yellow"/>
          <w:lang w:val="ca-ES-valencia"/>
        </w:rPr>
        <w:t xml:space="preserve"> tots els aspectes relatius a l'organització i funcionament del centre, inclosos els projectes, el currículum, les normes, i tots els plans d'actuació acordats i aprovats. </w:t>
      </w:r>
    </w:p>
    <w:p w14:paraId="362950AE" w14:textId="65608DA4" w:rsidR="00C038E3" w:rsidRPr="00C038E3" w:rsidRDefault="00C038E3" w:rsidP="00D45730">
      <w:pPr>
        <w:spacing w:after="120" w:line="240" w:lineRule="auto"/>
        <w:jc w:val="both"/>
        <w:rPr>
          <w:rFonts w:eastAsia="Times New Roman" w:cstheme="minorHAnsi"/>
          <w:strike/>
          <w:kern w:val="0"/>
          <w:sz w:val="24"/>
          <w:szCs w:val="24"/>
          <w:lang w:val="ca-ES-valencia" w:eastAsia="es-ES"/>
          <w14:ligatures w14:val="none"/>
        </w:rPr>
      </w:pPr>
      <w:r w:rsidRPr="00C038E3">
        <w:rPr>
          <w:rFonts w:eastAsia="Times New Roman" w:cstheme="minorHAnsi"/>
          <w:kern w:val="0"/>
          <w:sz w:val="24"/>
          <w:szCs w:val="24"/>
          <w:lang w:val="ca-ES-valencia" w:eastAsia="es-ES"/>
          <w14:ligatures w14:val="none"/>
        </w:rPr>
        <w:t>La gravació de tots els elements que componen la PGA (administratius, estadístics, pedagògics) es farà en el sistema de gestió</w:t>
      </w:r>
      <w:r w:rsidRPr="001B1DE0">
        <w:rPr>
          <w:rFonts w:eastAsia="Times New Roman" w:cstheme="minorHAnsi"/>
          <w:kern w:val="0"/>
          <w:sz w:val="24"/>
          <w:szCs w:val="24"/>
          <w:highlight w:val="yellow"/>
          <w:lang w:val="ca-ES-valencia" w:eastAsia="es-ES"/>
          <w14:ligatures w14:val="none"/>
        </w:rPr>
        <w:t>, excepte les dades referents al procés d’admissió.</w:t>
      </w:r>
      <w:r w:rsidRPr="00C038E3">
        <w:rPr>
          <w:rFonts w:eastAsia="Times New Roman" w:cstheme="minorHAnsi"/>
          <w:kern w:val="0"/>
          <w:sz w:val="24"/>
          <w:szCs w:val="24"/>
          <w:lang w:val="ca-ES-valencia" w:eastAsia="es-ES"/>
          <w14:ligatures w14:val="none"/>
        </w:rPr>
        <w:t xml:space="preserve"> </w:t>
      </w:r>
    </w:p>
    <w:p w14:paraId="6A08F0C2" w14:textId="247312F5" w:rsidR="00C038E3" w:rsidRPr="00C038E3" w:rsidRDefault="00C038E3" w:rsidP="00D45730">
      <w:pPr>
        <w:spacing w:before="238" w:after="198" w:line="276" w:lineRule="auto"/>
        <w:jc w:val="both"/>
        <w:rPr>
          <w:rFonts w:cstheme="minorHAnsi"/>
          <w:sz w:val="24"/>
          <w:szCs w:val="24"/>
          <w:highlight w:val="yellow"/>
          <w:lang w:val="ca-ES-valencia"/>
        </w:rPr>
      </w:pPr>
      <w:r w:rsidRPr="00C038E3">
        <w:rPr>
          <w:rFonts w:cstheme="minorHAnsi"/>
          <w:sz w:val="24"/>
          <w:szCs w:val="24"/>
          <w:highlight w:val="yellow"/>
          <w:lang w:val="ca-ES-valencia"/>
        </w:rPr>
        <w:t xml:space="preserve">10.2 El contingut de la PGA s'ajustarà al que </w:t>
      </w:r>
      <w:r w:rsidR="0008670A">
        <w:rPr>
          <w:rFonts w:cstheme="minorHAnsi"/>
          <w:sz w:val="24"/>
          <w:szCs w:val="24"/>
          <w:highlight w:val="yellow"/>
          <w:lang w:val="ca-ES-valencia"/>
        </w:rPr>
        <w:t>establix</w:t>
      </w:r>
      <w:r w:rsidRPr="00C038E3">
        <w:rPr>
          <w:rFonts w:cstheme="minorHAnsi"/>
          <w:sz w:val="24"/>
          <w:szCs w:val="24"/>
          <w:highlight w:val="yellow"/>
          <w:lang w:val="ca-ES-valencia"/>
        </w:rPr>
        <w:t xml:space="preserve"> l'article 52.5 del Decret 57/2020, de 8 de maig, </w:t>
      </w:r>
    </w:p>
    <w:p w14:paraId="7409429A" w14:textId="77777777" w:rsidR="00C038E3" w:rsidRPr="00C038E3" w:rsidRDefault="00C038E3" w:rsidP="00D45730">
      <w:pPr>
        <w:spacing w:before="238" w:after="198" w:line="276" w:lineRule="auto"/>
        <w:jc w:val="both"/>
        <w:rPr>
          <w:rFonts w:cstheme="minorHAnsi"/>
          <w:sz w:val="24"/>
          <w:szCs w:val="24"/>
          <w:highlight w:val="yellow"/>
          <w:lang w:val="ca-ES-valencia"/>
        </w:rPr>
      </w:pPr>
      <w:r w:rsidRPr="00C038E3">
        <w:rPr>
          <w:rFonts w:cstheme="minorHAnsi"/>
          <w:sz w:val="24"/>
          <w:szCs w:val="24"/>
          <w:highlight w:val="yellow"/>
          <w:lang w:val="ca-ES-valencia"/>
        </w:rPr>
        <w:t xml:space="preserve">10.3. Dins del pla d'autoavaluació del centre, s'inclourà un pla de millora per al curs escolar, que anirà encaminat a la millora dels resultats acadèmics i la reducció de l'abandonament dels estudis. Per a això, es partirà dels resultats globals obtinguts en el curs anterior (acadèmics i d'abandonament), desglossats en les diferents assignatures pròpies i comunes de les diferents especialitats, graus (E. Elementals i E. Professionals) i cursos. </w:t>
      </w:r>
    </w:p>
    <w:p w14:paraId="224CFF04" w14:textId="2006F55D" w:rsidR="00C038E3" w:rsidRPr="00C038E3" w:rsidRDefault="00C038E3" w:rsidP="00D45730">
      <w:pPr>
        <w:spacing w:before="238" w:after="198" w:line="276" w:lineRule="auto"/>
        <w:jc w:val="both"/>
        <w:rPr>
          <w:rFonts w:cstheme="minorHAnsi"/>
          <w:sz w:val="24"/>
          <w:szCs w:val="24"/>
          <w:highlight w:val="yellow"/>
          <w:lang w:val="ca-ES-valencia"/>
        </w:rPr>
      </w:pPr>
      <w:r w:rsidRPr="00C038E3">
        <w:rPr>
          <w:rFonts w:cstheme="minorHAnsi"/>
          <w:sz w:val="24"/>
          <w:szCs w:val="24"/>
          <w:highlight w:val="yellow"/>
          <w:lang w:val="ca-ES-valencia"/>
        </w:rPr>
        <w:t>Per a les assignatures que dispos</w:t>
      </w:r>
      <w:r>
        <w:rPr>
          <w:rFonts w:cstheme="minorHAnsi"/>
          <w:sz w:val="24"/>
          <w:szCs w:val="24"/>
          <w:highlight w:val="yellow"/>
          <w:lang w:val="ca-ES-valencia"/>
        </w:rPr>
        <w:t>en</w:t>
      </w:r>
      <w:r w:rsidRPr="00C038E3">
        <w:rPr>
          <w:rFonts w:cstheme="minorHAnsi"/>
          <w:sz w:val="24"/>
          <w:szCs w:val="24"/>
          <w:highlight w:val="yellow"/>
          <w:lang w:val="ca-ES-valencia"/>
        </w:rPr>
        <w:t xml:space="preserve"> d'un únic professor en el centre, l'anàlisi dels resultats es durà a terme entre els membres del departament corresponent. En les assignatures amb més d'un professor, </w:t>
      </w:r>
      <w:r w:rsidR="0008670A">
        <w:rPr>
          <w:rFonts w:cstheme="minorHAnsi"/>
          <w:sz w:val="24"/>
          <w:szCs w:val="24"/>
          <w:highlight w:val="yellow"/>
          <w:lang w:val="ca-ES-valencia"/>
        </w:rPr>
        <w:t>esta</w:t>
      </w:r>
      <w:r w:rsidRPr="00C038E3">
        <w:rPr>
          <w:rFonts w:cstheme="minorHAnsi"/>
          <w:sz w:val="24"/>
          <w:szCs w:val="24"/>
          <w:highlight w:val="yellow"/>
          <w:lang w:val="ca-ES-valencia"/>
        </w:rPr>
        <w:t xml:space="preserve"> anàlisi es realitzarà, en primera instància, de manera conjunta entre els professors de la matèria i posteriorment, de manera conjunta amb tot el departament. Finalment s'hauran de tractar els resultats en el si de la COCOPE. </w:t>
      </w:r>
    </w:p>
    <w:p w14:paraId="7EDFF3AC" w14:textId="7C1986D4" w:rsidR="00C038E3" w:rsidRPr="00C038E3" w:rsidRDefault="00C038E3" w:rsidP="00D45730">
      <w:pPr>
        <w:spacing w:before="238" w:after="198" w:line="276" w:lineRule="auto"/>
        <w:jc w:val="both"/>
        <w:rPr>
          <w:rFonts w:cstheme="minorHAnsi"/>
          <w:sz w:val="24"/>
          <w:szCs w:val="24"/>
          <w:highlight w:val="yellow"/>
          <w:lang w:val="ca-ES-valencia"/>
        </w:rPr>
      </w:pPr>
      <w:r w:rsidRPr="00C038E3">
        <w:rPr>
          <w:rFonts w:cstheme="minorHAnsi"/>
          <w:sz w:val="24"/>
          <w:szCs w:val="24"/>
          <w:highlight w:val="yellow"/>
          <w:lang w:val="ca-ES-valencia"/>
        </w:rPr>
        <w:lastRenderedPageBreak/>
        <w:t xml:space="preserve">Es recolliran i analitzaran els resultats obtinguts amb caràcter trimestral per extreure conclusions i dissenyar plans específics per tal de corregir aspectes susceptibles de millora. </w:t>
      </w:r>
    </w:p>
    <w:p w14:paraId="709408AA" w14:textId="3B23BA1E" w:rsidR="00C038E3" w:rsidRPr="00C038E3" w:rsidRDefault="00C038E3" w:rsidP="00D45730">
      <w:pPr>
        <w:spacing w:before="238" w:after="198" w:line="276" w:lineRule="auto"/>
        <w:jc w:val="both"/>
        <w:rPr>
          <w:rFonts w:cstheme="minorHAnsi"/>
          <w:sz w:val="24"/>
          <w:szCs w:val="24"/>
          <w:highlight w:val="yellow"/>
          <w:lang w:val="ca-ES-valencia"/>
        </w:rPr>
      </w:pPr>
      <w:r w:rsidRPr="00C038E3">
        <w:rPr>
          <w:rFonts w:cstheme="minorHAnsi"/>
          <w:sz w:val="24"/>
          <w:szCs w:val="24"/>
          <w:highlight w:val="yellow"/>
          <w:lang w:val="ca-ES-valencia"/>
        </w:rPr>
        <w:t xml:space="preserve">La Conselleria d'Educació proporcionarà </w:t>
      </w:r>
      <w:r>
        <w:rPr>
          <w:rFonts w:cstheme="minorHAnsi"/>
          <w:sz w:val="24"/>
          <w:szCs w:val="24"/>
          <w:highlight w:val="yellow"/>
          <w:lang w:val="ca-ES-valencia"/>
        </w:rPr>
        <w:t xml:space="preserve">un </w:t>
      </w:r>
      <w:r w:rsidRPr="00C038E3">
        <w:rPr>
          <w:rFonts w:cstheme="minorHAnsi"/>
          <w:sz w:val="24"/>
          <w:szCs w:val="24"/>
          <w:highlight w:val="yellow"/>
          <w:lang w:val="ca-ES-valencia"/>
        </w:rPr>
        <w:t>model per a l'elaboració d'</w:t>
      </w:r>
      <w:r w:rsidR="0008670A">
        <w:rPr>
          <w:rFonts w:cstheme="minorHAnsi"/>
          <w:sz w:val="24"/>
          <w:szCs w:val="24"/>
          <w:highlight w:val="yellow"/>
          <w:lang w:val="ca-ES-valencia"/>
        </w:rPr>
        <w:t>este</w:t>
      </w:r>
      <w:r w:rsidRPr="00C038E3">
        <w:rPr>
          <w:rFonts w:cstheme="minorHAnsi"/>
          <w:sz w:val="24"/>
          <w:szCs w:val="24"/>
          <w:highlight w:val="yellow"/>
          <w:lang w:val="ca-ES-valencia"/>
        </w:rPr>
        <w:t xml:space="preserve"> pla.</w:t>
      </w:r>
    </w:p>
    <w:p w14:paraId="7A1D5345" w14:textId="77777777" w:rsidR="00C038E3" w:rsidRPr="00C038E3" w:rsidRDefault="00C038E3" w:rsidP="00D45730">
      <w:pPr>
        <w:spacing w:before="238" w:after="198" w:line="276" w:lineRule="auto"/>
        <w:jc w:val="both"/>
        <w:rPr>
          <w:rFonts w:cstheme="minorHAnsi"/>
          <w:sz w:val="24"/>
          <w:szCs w:val="24"/>
          <w:highlight w:val="yellow"/>
          <w:lang w:val="ca-ES-valencia"/>
        </w:rPr>
      </w:pPr>
      <w:r w:rsidRPr="00C038E3">
        <w:rPr>
          <w:rFonts w:cstheme="minorHAnsi"/>
          <w:sz w:val="24"/>
          <w:szCs w:val="24"/>
          <w:highlight w:val="yellow"/>
          <w:lang w:val="ca-ES-valencia"/>
        </w:rPr>
        <w:t xml:space="preserve">10.4. El centre elaborarà un document sobre el procés d'admissió, distribuït per nivell educatiu i especialitat amb la següent informació: </w:t>
      </w:r>
    </w:p>
    <w:p w14:paraId="52108576" w14:textId="5DE3074E" w:rsidR="00C038E3" w:rsidRPr="00C038E3" w:rsidRDefault="00C038E3" w:rsidP="00D45730">
      <w:pPr>
        <w:spacing w:before="238" w:after="198" w:line="276" w:lineRule="auto"/>
        <w:jc w:val="both"/>
        <w:rPr>
          <w:rFonts w:cstheme="minorHAnsi"/>
          <w:sz w:val="24"/>
          <w:szCs w:val="24"/>
          <w:highlight w:val="yellow"/>
          <w:lang w:val="ca-ES-valencia"/>
        </w:rPr>
      </w:pPr>
      <w:r w:rsidRPr="00C038E3">
        <w:rPr>
          <w:rFonts w:cstheme="minorHAnsi"/>
          <w:sz w:val="24"/>
          <w:szCs w:val="24"/>
          <w:highlight w:val="yellow"/>
          <w:lang w:val="ca-ES-valencia"/>
        </w:rPr>
        <w:t xml:space="preserve">- nombre d'aspirants per a l'accés a </w:t>
      </w:r>
      <w:r w:rsidR="0008670A">
        <w:rPr>
          <w:rFonts w:cstheme="minorHAnsi"/>
          <w:sz w:val="24"/>
          <w:szCs w:val="24"/>
          <w:highlight w:val="yellow"/>
          <w:lang w:val="ca-ES-valencia"/>
        </w:rPr>
        <w:t>este</w:t>
      </w:r>
      <w:r w:rsidRPr="00C038E3">
        <w:rPr>
          <w:rFonts w:cstheme="minorHAnsi"/>
          <w:sz w:val="24"/>
          <w:szCs w:val="24"/>
          <w:highlight w:val="yellow"/>
          <w:lang w:val="ca-ES-valencia"/>
        </w:rPr>
        <w:t xml:space="preserve">s ensenyaments. </w:t>
      </w:r>
    </w:p>
    <w:p w14:paraId="5EDCE265" w14:textId="699C19AB" w:rsidR="00C038E3" w:rsidRPr="00C038E3" w:rsidRDefault="00C038E3" w:rsidP="00D45730">
      <w:pPr>
        <w:spacing w:before="238" w:after="198" w:line="276" w:lineRule="auto"/>
        <w:jc w:val="both"/>
        <w:rPr>
          <w:rFonts w:cstheme="minorHAnsi"/>
          <w:sz w:val="24"/>
          <w:szCs w:val="24"/>
          <w:highlight w:val="yellow"/>
          <w:lang w:val="ca-ES-valencia"/>
        </w:rPr>
      </w:pPr>
      <w:r w:rsidRPr="00C038E3">
        <w:rPr>
          <w:rFonts w:cstheme="minorHAnsi"/>
          <w:sz w:val="24"/>
          <w:szCs w:val="24"/>
          <w:highlight w:val="yellow"/>
          <w:lang w:val="ca-ES-valencia"/>
        </w:rPr>
        <w:t xml:space="preserve">- nombre d'aprovats i suspesos. </w:t>
      </w:r>
    </w:p>
    <w:p w14:paraId="5AE6376C" w14:textId="4CE0D1A4" w:rsidR="00C038E3" w:rsidRPr="00C038E3" w:rsidRDefault="00C038E3" w:rsidP="00D45730">
      <w:pPr>
        <w:spacing w:before="238" w:after="198" w:line="276" w:lineRule="auto"/>
        <w:jc w:val="both"/>
        <w:rPr>
          <w:rFonts w:cstheme="minorHAnsi"/>
          <w:sz w:val="24"/>
          <w:szCs w:val="24"/>
          <w:highlight w:val="yellow"/>
          <w:lang w:val="ca-ES-valencia"/>
        </w:rPr>
      </w:pPr>
      <w:r w:rsidRPr="00C038E3">
        <w:rPr>
          <w:rFonts w:cstheme="minorHAnsi"/>
          <w:sz w:val="24"/>
          <w:szCs w:val="24"/>
          <w:highlight w:val="yellow"/>
          <w:lang w:val="ca-ES-valencia"/>
        </w:rPr>
        <w:t>- nombre de places ofer</w:t>
      </w:r>
      <w:r>
        <w:rPr>
          <w:rFonts w:cstheme="minorHAnsi"/>
          <w:sz w:val="24"/>
          <w:szCs w:val="24"/>
          <w:highlight w:val="yellow"/>
          <w:lang w:val="ca-ES-valencia"/>
        </w:rPr>
        <w:t>i</w:t>
      </w:r>
      <w:r w:rsidRPr="00C038E3">
        <w:rPr>
          <w:rFonts w:cstheme="minorHAnsi"/>
          <w:sz w:val="24"/>
          <w:szCs w:val="24"/>
          <w:highlight w:val="yellow"/>
          <w:lang w:val="ca-ES-valencia"/>
        </w:rPr>
        <w:t>des.</w:t>
      </w:r>
    </w:p>
    <w:p w14:paraId="4CE9184E" w14:textId="3D4CC91C" w:rsidR="00C038E3" w:rsidRPr="00C038E3" w:rsidRDefault="00C038E3" w:rsidP="00D45730">
      <w:pPr>
        <w:spacing w:before="238" w:after="198" w:line="276" w:lineRule="auto"/>
        <w:jc w:val="both"/>
        <w:rPr>
          <w:rFonts w:cstheme="minorHAnsi"/>
          <w:sz w:val="24"/>
          <w:szCs w:val="24"/>
          <w:highlight w:val="yellow"/>
          <w:lang w:val="ca-ES-valencia"/>
        </w:rPr>
      </w:pPr>
      <w:r w:rsidRPr="00C038E3">
        <w:rPr>
          <w:rFonts w:cstheme="minorHAnsi"/>
          <w:sz w:val="24"/>
          <w:szCs w:val="24"/>
          <w:highlight w:val="yellow"/>
          <w:lang w:val="ca-ES-valencia"/>
        </w:rPr>
        <w:t>- nombre de places adjudicades (aspirants que hag</w:t>
      </w:r>
      <w:r>
        <w:rPr>
          <w:rFonts w:cstheme="minorHAnsi"/>
          <w:sz w:val="24"/>
          <w:szCs w:val="24"/>
          <w:highlight w:val="yellow"/>
          <w:lang w:val="ca-ES-valencia"/>
        </w:rPr>
        <w:t>en</w:t>
      </w:r>
      <w:r w:rsidRPr="00C038E3">
        <w:rPr>
          <w:rFonts w:cstheme="minorHAnsi"/>
          <w:sz w:val="24"/>
          <w:szCs w:val="24"/>
          <w:highlight w:val="yellow"/>
          <w:lang w:val="ca-ES-valencia"/>
        </w:rPr>
        <w:t xml:space="preserve"> formalitzat la matrícula).</w:t>
      </w:r>
    </w:p>
    <w:p w14:paraId="25563BA8" w14:textId="2491A943" w:rsidR="00C038E3" w:rsidRPr="00C038E3" w:rsidRDefault="0008670A" w:rsidP="00D45730">
      <w:pPr>
        <w:spacing w:before="238" w:after="198" w:line="276" w:lineRule="auto"/>
        <w:jc w:val="both"/>
        <w:rPr>
          <w:rFonts w:cstheme="minorHAnsi"/>
          <w:sz w:val="24"/>
          <w:szCs w:val="24"/>
          <w:highlight w:val="yellow"/>
          <w:lang w:val="ca-ES-valencia"/>
        </w:rPr>
      </w:pPr>
      <w:r>
        <w:rPr>
          <w:rFonts w:cstheme="minorHAnsi"/>
          <w:sz w:val="24"/>
          <w:szCs w:val="24"/>
          <w:highlight w:val="yellow"/>
          <w:lang w:val="ca-ES-valencia"/>
        </w:rPr>
        <w:t>Este</w:t>
      </w:r>
      <w:r w:rsidR="00C038E3" w:rsidRPr="00C038E3">
        <w:rPr>
          <w:rFonts w:cstheme="minorHAnsi"/>
          <w:sz w:val="24"/>
          <w:szCs w:val="24"/>
          <w:highlight w:val="yellow"/>
          <w:lang w:val="ca-ES-valencia"/>
        </w:rPr>
        <w:t xml:space="preserve"> document s'adjuntarà com a documentació adjunta a la PGA </w:t>
      </w:r>
      <w:r w:rsidR="00C038E3">
        <w:rPr>
          <w:rFonts w:cstheme="minorHAnsi"/>
          <w:sz w:val="24"/>
          <w:szCs w:val="24"/>
          <w:highlight w:val="yellow"/>
          <w:lang w:val="ca-ES-valencia"/>
        </w:rPr>
        <w:t>a</w:t>
      </w:r>
      <w:r w:rsidR="00C038E3" w:rsidRPr="00C038E3">
        <w:rPr>
          <w:rFonts w:cstheme="minorHAnsi"/>
          <w:sz w:val="24"/>
          <w:szCs w:val="24"/>
          <w:highlight w:val="yellow"/>
          <w:lang w:val="ca-ES-valencia"/>
        </w:rPr>
        <w:t xml:space="preserve"> la plataforma </w:t>
      </w:r>
      <w:r w:rsidR="00C038E3">
        <w:rPr>
          <w:rFonts w:cstheme="minorHAnsi"/>
          <w:sz w:val="24"/>
          <w:szCs w:val="24"/>
          <w:highlight w:val="yellow"/>
          <w:lang w:val="ca-ES-valencia"/>
        </w:rPr>
        <w:t>Í</w:t>
      </w:r>
      <w:r w:rsidR="00C038E3" w:rsidRPr="00C038E3">
        <w:rPr>
          <w:rFonts w:cstheme="minorHAnsi"/>
          <w:sz w:val="24"/>
          <w:szCs w:val="24"/>
          <w:highlight w:val="yellow"/>
          <w:lang w:val="ca-ES-valencia"/>
        </w:rPr>
        <w:t>TACA.</w:t>
      </w:r>
    </w:p>
    <w:p w14:paraId="304793B7" w14:textId="44FA909F" w:rsidR="00913B64" w:rsidRPr="00913B64" w:rsidRDefault="00C038E3" w:rsidP="00970ACA">
      <w:pPr>
        <w:spacing w:after="120" w:line="240" w:lineRule="auto"/>
        <w:jc w:val="both"/>
        <w:rPr>
          <w:rFonts w:eastAsia="Times New Roman" w:cstheme="minorHAnsi"/>
          <w:kern w:val="0"/>
          <w:sz w:val="24"/>
          <w:szCs w:val="24"/>
          <w:lang w:val="ca-ES-valencia" w:eastAsia="es-ES"/>
          <w14:ligatures w14:val="none"/>
        </w:rPr>
      </w:pPr>
      <w:r w:rsidRPr="00913B64">
        <w:rPr>
          <w:rFonts w:eastAsia="Times New Roman" w:cstheme="minorHAnsi"/>
          <w:kern w:val="0"/>
          <w:sz w:val="24"/>
          <w:szCs w:val="24"/>
          <w:lang w:val="ca-ES-valencia" w:eastAsia="es-ES"/>
          <w14:ligatures w14:val="none"/>
        </w:rPr>
        <w:t>10.5. La data límit per a l'aprovació, el registre de la PGA i la posada a disposició per via electrònica davant l'adreça territorial d'educació corresponent serà el</w:t>
      </w:r>
      <w:r w:rsidR="00913B64">
        <w:rPr>
          <w:rFonts w:eastAsia="Times New Roman" w:cstheme="minorHAnsi"/>
          <w:kern w:val="0"/>
          <w:sz w:val="24"/>
          <w:szCs w:val="24"/>
          <w:lang w:val="ca-ES-valencia" w:eastAsia="es-ES"/>
          <w14:ligatures w14:val="none"/>
        </w:rPr>
        <w:t xml:space="preserve"> </w:t>
      </w:r>
      <w:r w:rsidRPr="00913B64">
        <w:rPr>
          <w:rFonts w:eastAsia="Times New Roman" w:cstheme="minorHAnsi"/>
          <w:kern w:val="0"/>
          <w:sz w:val="24"/>
          <w:szCs w:val="24"/>
          <w:lang w:val="ca-ES-valencia" w:eastAsia="es-ES"/>
          <w14:ligatures w14:val="none"/>
        </w:rPr>
        <w:t xml:space="preserve">15 de novembre de 2024. </w:t>
      </w:r>
    </w:p>
    <w:p w14:paraId="3188B6C5" w14:textId="64D87250" w:rsidR="00913B64" w:rsidRPr="00913B64" w:rsidRDefault="00C038E3" w:rsidP="00913B64">
      <w:pPr>
        <w:spacing w:after="120" w:line="240" w:lineRule="auto"/>
        <w:jc w:val="both"/>
        <w:rPr>
          <w:rFonts w:cstheme="minorHAnsi"/>
          <w:kern w:val="0"/>
          <w:sz w:val="24"/>
          <w:szCs w:val="24"/>
          <w:lang w:val="ca-ES-valencia" w:eastAsia="es-ES"/>
          <w14:ligatures w14:val="none"/>
        </w:rPr>
      </w:pPr>
      <w:r w:rsidRPr="00913B64">
        <w:rPr>
          <w:rStyle w:val="normaltextrun"/>
          <w:rFonts w:ascii="Calibri" w:hAnsi="Calibri" w:cs="Calibri"/>
          <w:highlight w:val="yellow"/>
          <w:lang w:val="ca-ES-valencia"/>
        </w:rPr>
        <w:t xml:space="preserve">11. Memòria de final de </w:t>
      </w:r>
      <w:r w:rsidRPr="00913B64">
        <w:rPr>
          <w:rFonts w:eastAsia="Times New Roman" w:cstheme="minorHAnsi"/>
          <w:kern w:val="0"/>
          <w:sz w:val="24"/>
          <w:szCs w:val="24"/>
          <w:highlight w:val="yellow"/>
          <w:lang w:val="ca-ES-valencia" w:eastAsia="es-ES"/>
          <w14:ligatures w14:val="none"/>
        </w:rPr>
        <w:t>curs</w:t>
      </w:r>
    </w:p>
    <w:p w14:paraId="2D13B6BB" w14:textId="24E2C49E" w:rsidR="00C038E3" w:rsidRPr="00913B64" w:rsidRDefault="00C038E3" w:rsidP="00913B64">
      <w:pPr>
        <w:spacing w:after="120" w:line="240" w:lineRule="auto"/>
        <w:jc w:val="both"/>
        <w:rPr>
          <w:rFonts w:eastAsia="Times New Roman" w:cstheme="minorHAnsi"/>
          <w:kern w:val="0"/>
          <w:sz w:val="24"/>
          <w:szCs w:val="24"/>
          <w:lang w:val="ca-ES-valencia" w:eastAsia="es-ES"/>
          <w14:ligatures w14:val="none"/>
        </w:rPr>
      </w:pPr>
      <w:r w:rsidRPr="00913B64">
        <w:rPr>
          <w:rFonts w:eastAsia="Times New Roman" w:cstheme="minorHAnsi"/>
          <w:kern w:val="0"/>
          <w:sz w:val="24"/>
          <w:szCs w:val="24"/>
          <w:lang w:val="ca-ES-valencia" w:eastAsia="es-ES"/>
          <w14:ligatures w14:val="none"/>
        </w:rPr>
        <w:t>11.1. En finalitzar el període lectiu establ</w:t>
      </w:r>
      <w:r w:rsidR="00EF1E05">
        <w:rPr>
          <w:rFonts w:eastAsia="Times New Roman" w:cstheme="minorHAnsi"/>
          <w:kern w:val="0"/>
          <w:sz w:val="24"/>
          <w:szCs w:val="24"/>
          <w:lang w:val="ca-ES-valencia" w:eastAsia="es-ES"/>
          <w14:ligatures w14:val="none"/>
        </w:rPr>
        <w:t>i</w:t>
      </w:r>
      <w:r w:rsidRPr="00913B64">
        <w:rPr>
          <w:rFonts w:eastAsia="Times New Roman" w:cstheme="minorHAnsi"/>
          <w:kern w:val="0"/>
          <w:sz w:val="24"/>
          <w:szCs w:val="24"/>
          <w:lang w:val="ca-ES-valencia" w:eastAsia="es-ES"/>
          <w14:ligatures w14:val="none"/>
        </w:rPr>
        <w:t>t en el calendari escolar, el claustre de professorat avaluarà el grau de compliment de la programació general anual. Les conclusions més rellevants estaran recollides en una memòria final, que es remetrà a la direcció territorial competent.</w:t>
      </w:r>
    </w:p>
    <w:p w14:paraId="6856014B" w14:textId="2A9DB638" w:rsidR="00C038E3" w:rsidRPr="00913B64" w:rsidRDefault="00C038E3" w:rsidP="00970ACA">
      <w:pPr>
        <w:spacing w:after="120" w:line="240" w:lineRule="auto"/>
        <w:jc w:val="both"/>
        <w:rPr>
          <w:rFonts w:eastAsia="Times New Roman" w:cstheme="minorHAnsi"/>
          <w:kern w:val="0"/>
          <w:sz w:val="24"/>
          <w:szCs w:val="24"/>
          <w:lang w:val="ca-ES-valencia" w:eastAsia="es-ES"/>
          <w14:ligatures w14:val="none"/>
        </w:rPr>
      </w:pPr>
      <w:r w:rsidRPr="00913B64">
        <w:rPr>
          <w:rFonts w:eastAsia="Times New Roman" w:cstheme="minorHAnsi"/>
          <w:kern w:val="0"/>
          <w:sz w:val="24"/>
          <w:szCs w:val="24"/>
          <w:highlight w:val="yellow"/>
          <w:lang w:val="ca-ES-valencia" w:eastAsia="es-ES"/>
          <w14:ligatures w14:val="none"/>
        </w:rPr>
        <w:t xml:space="preserve">11.2 </w:t>
      </w:r>
      <w:r w:rsidR="0008670A">
        <w:rPr>
          <w:rFonts w:eastAsia="Times New Roman" w:cstheme="minorHAnsi"/>
          <w:kern w:val="0"/>
          <w:sz w:val="24"/>
          <w:szCs w:val="24"/>
          <w:highlight w:val="yellow"/>
          <w:lang w:val="ca-ES-valencia" w:eastAsia="es-ES"/>
          <w14:ligatures w14:val="none"/>
        </w:rPr>
        <w:t>Esta</w:t>
      </w:r>
      <w:r w:rsidRPr="00913B64">
        <w:rPr>
          <w:rFonts w:eastAsia="Times New Roman" w:cstheme="minorHAnsi"/>
          <w:kern w:val="0"/>
          <w:sz w:val="24"/>
          <w:szCs w:val="24"/>
          <w:highlight w:val="yellow"/>
          <w:lang w:val="ca-ES-valencia" w:eastAsia="es-ES"/>
          <w14:ligatures w14:val="none"/>
        </w:rPr>
        <w:t xml:space="preserve"> memòria final contindrà els aspectes més rellevants de les conclusions referents a l'avaluació de resultats inclòs dins el pla de millora</w:t>
      </w:r>
      <w:r w:rsidRPr="00913B64">
        <w:rPr>
          <w:rFonts w:eastAsia="Times New Roman" w:cstheme="minorHAnsi"/>
          <w:kern w:val="0"/>
          <w:sz w:val="24"/>
          <w:szCs w:val="24"/>
          <w:lang w:val="ca-ES-valencia" w:eastAsia="es-ES"/>
          <w14:ligatures w14:val="none"/>
        </w:rPr>
        <w:t xml:space="preserve">: </w:t>
      </w:r>
    </w:p>
    <w:p w14:paraId="467C8086" w14:textId="697EBEF0" w:rsidR="00C038E3" w:rsidRPr="00913B64" w:rsidRDefault="00C038E3" w:rsidP="00970ACA">
      <w:pPr>
        <w:pStyle w:val="paragraph"/>
        <w:shd w:val="clear" w:color="auto" w:fill="FFFFFF"/>
        <w:spacing w:before="0" w:beforeAutospacing="0" w:after="0" w:afterAutospacing="0"/>
        <w:jc w:val="both"/>
        <w:textAlignment w:val="baseline"/>
        <w:rPr>
          <w:rFonts w:asciiTheme="minorHAnsi" w:hAnsiTheme="minorHAnsi" w:cstheme="minorHAnsi"/>
          <w:highlight w:val="yellow"/>
          <w:lang w:eastAsia="es-ES"/>
        </w:rPr>
      </w:pPr>
      <w:r w:rsidRPr="00913B64">
        <w:rPr>
          <w:rFonts w:asciiTheme="minorHAnsi" w:hAnsiTheme="minorHAnsi" w:cstheme="minorHAnsi"/>
          <w:highlight w:val="yellow"/>
          <w:lang w:eastAsia="es-ES"/>
        </w:rPr>
        <w:t xml:space="preserve">- Conclusions de l'anàlisi dels resultats de les avaluacions i de l'abandonament d'estudis </w:t>
      </w:r>
    </w:p>
    <w:p w14:paraId="315B6C32" w14:textId="77777777" w:rsidR="00C038E3" w:rsidRPr="00913B64" w:rsidRDefault="00C038E3" w:rsidP="00970ACA">
      <w:pPr>
        <w:pStyle w:val="paragraph"/>
        <w:shd w:val="clear" w:color="auto" w:fill="FFFFFF"/>
        <w:spacing w:before="0" w:beforeAutospacing="0" w:after="0" w:afterAutospacing="0"/>
        <w:jc w:val="both"/>
        <w:textAlignment w:val="baseline"/>
        <w:rPr>
          <w:rFonts w:asciiTheme="minorHAnsi" w:hAnsiTheme="minorHAnsi" w:cstheme="minorHAnsi"/>
          <w:highlight w:val="yellow"/>
          <w:lang w:eastAsia="es-ES"/>
        </w:rPr>
      </w:pPr>
      <w:r w:rsidRPr="00913B64">
        <w:rPr>
          <w:rFonts w:asciiTheme="minorHAnsi" w:hAnsiTheme="minorHAnsi" w:cstheme="minorHAnsi"/>
          <w:highlight w:val="yellow"/>
          <w:lang w:eastAsia="es-ES"/>
        </w:rPr>
        <w:t>- Les dificultats trobades</w:t>
      </w:r>
    </w:p>
    <w:p w14:paraId="1B529A00" w14:textId="77777777" w:rsidR="00C038E3" w:rsidRPr="00913B64" w:rsidRDefault="00C038E3" w:rsidP="00970ACA">
      <w:pPr>
        <w:pStyle w:val="paragraph"/>
        <w:shd w:val="clear" w:color="auto" w:fill="FFFFFF"/>
        <w:spacing w:before="0" w:beforeAutospacing="0" w:after="0" w:afterAutospacing="0"/>
        <w:jc w:val="both"/>
        <w:textAlignment w:val="baseline"/>
        <w:rPr>
          <w:rFonts w:asciiTheme="minorHAnsi" w:hAnsiTheme="minorHAnsi" w:cstheme="minorHAnsi"/>
          <w:highlight w:val="yellow"/>
          <w:lang w:eastAsia="es-ES"/>
        </w:rPr>
      </w:pPr>
      <w:r w:rsidRPr="00913B64">
        <w:rPr>
          <w:rFonts w:asciiTheme="minorHAnsi" w:hAnsiTheme="minorHAnsi" w:cstheme="minorHAnsi"/>
          <w:highlight w:val="yellow"/>
          <w:lang w:eastAsia="es-ES"/>
        </w:rPr>
        <w:t>- Les propostes de millora per al següent curs</w:t>
      </w:r>
    </w:p>
    <w:p w14:paraId="4AEAB1B0" w14:textId="77777777" w:rsidR="00C038E3" w:rsidRPr="00913B64" w:rsidRDefault="00C038E3" w:rsidP="00970ACA">
      <w:pPr>
        <w:pStyle w:val="paragraph"/>
        <w:shd w:val="clear" w:color="auto" w:fill="FFFFFF"/>
        <w:spacing w:before="0" w:beforeAutospacing="0" w:after="0" w:afterAutospacing="0"/>
        <w:jc w:val="both"/>
        <w:textAlignment w:val="baseline"/>
        <w:rPr>
          <w:rFonts w:asciiTheme="minorHAnsi" w:hAnsiTheme="minorHAnsi" w:cstheme="minorHAnsi"/>
          <w:highlight w:val="yellow"/>
          <w:lang w:eastAsia="es-ES"/>
        </w:rPr>
      </w:pPr>
      <w:r w:rsidRPr="00913B64">
        <w:rPr>
          <w:rFonts w:asciiTheme="minorHAnsi" w:hAnsiTheme="minorHAnsi" w:cstheme="minorHAnsi"/>
          <w:highlight w:val="yellow"/>
          <w:lang w:eastAsia="es-ES"/>
        </w:rPr>
        <w:t>Per a això, es recopilaran les dades dels departaments didàctics, que serviran per a elaboració de la memòria final i dels plans de millora per al següent curs.</w:t>
      </w:r>
    </w:p>
    <w:p w14:paraId="5DC1C778" w14:textId="316118F7" w:rsidR="00913B64" w:rsidRDefault="00C038E3" w:rsidP="00913B64">
      <w:pPr>
        <w:pStyle w:val="paragraph"/>
        <w:shd w:val="clear" w:color="auto" w:fill="FFFFFF"/>
        <w:spacing w:before="0" w:beforeAutospacing="0" w:after="0" w:afterAutospacing="0"/>
        <w:jc w:val="both"/>
        <w:textAlignment w:val="baseline"/>
        <w:rPr>
          <w:rFonts w:asciiTheme="minorHAnsi" w:hAnsiTheme="minorHAnsi" w:cstheme="minorHAnsi"/>
          <w:highlight w:val="yellow"/>
          <w:lang w:eastAsia="es-ES"/>
        </w:rPr>
      </w:pPr>
      <w:r w:rsidRPr="00913B64">
        <w:rPr>
          <w:rFonts w:asciiTheme="minorHAnsi" w:hAnsiTheme="minorHAnsi" w:cstheme="minorHAnsi"/>
          <w:highlight w:val="yellow"/>
          <w:lang w:eastAsia="es-ES"/>
        </w:rPr>
        <w:t xml:space="preserve">En </w:t>
      </w:r>
      <w:r w:rsidR="0008670A">
        <w:rPr>
          <w:rFonts w:asciiTheme="minorHAnsi" w:hAnsiTheme="minorHAnsi" w:cstheme="minorHAnsi"/>
          <w:highlight w:val="yellow"/>
          <w:lang w:eastAsia="es-ES"/>
        </w:rPr>
        <w:t>este</w:t>
      </w:r>
      <w:r w:rsidRPr="00913B64">
        <w:rPr>
          <w:rFonts w:asciiTheme="minorHAnsi" w:hAnsiTheme="minorHAnsi" w:cstheme="minorHAnsi"/>
          <w:highlight w:val="yellow"/>
          <w:lang w:eastAsia="es-ES"/>
        </w:rPr>
        <w:t>, s'avaluarà el procés d'ensenyament-aprenentatge i l'assoliment d'objectius marcats en la programació general anual.</w:t>
      </w:r>
    </w:p>
    <w:p w14:paraId="3F525017" w14:textId="77777777" w:rsidR="00EF1E05" w:rsidRPr="00913B64" w:rsidRDefault="00EF1E05" w:rsidP="00913B64">
      <w:pPr>
        <w:pStyle w:val="paragraph"/>
        <w:shd w:val="clear" w:color="auto" w:fill="FFFFFF"/>
        <w:spacing w:before="0" w:beforeAutospacing="0" w:after="0" w:afterAutospacing="0"/>
        <w:jc w:val="both"/>
        <w:textAlignment w:val="baseline"/>
        <w:rPr>
          <w:rFonts w:asciiTheme="minorHAnsi" w:hAnsiTheme="minorHAnsi" w:cstheme="minorHAnsi"/>
          <w:highlight w:val="yellow"/>
          <w:lang w:eastAsia="es-ES"/>
        </w:rPr>
      </w:pPr>
    </w:p>
    <w:p w14:paraId="6013036C" w14:textId="45B0F984" w:rsidR="00EF1E05" w:rsidRPr="00EF1E05" w:rsidRDefault="00EF1E05" w:rsidP="00EF1E05">
      <w:pPr>
        <w:spacing w:after="120" w:line="240" w:lineRule="auto"/>
        <w:jc w:val="both"/>
        <w:rPr>
          <w:rStyle w:val="normaltextrun"/>
          <w:rFonts w:eastAsia="Times New Roman" w:cstheme="minorHAnsi"/>
          <w:kern w:val="0"/>
          <w:sz w:val="24"/>
          <w:szCs w:val="24"/>
          <w:highlight w:val="yellow"/>
          <w:lang w:val="ca-ES-valencia" w:eastAsia="es-ES"/>
          <w14:ligatures w14:val="none"/>
        </w:rPr>
      </w:pPr>
      <w:r w:rsidRPr="00EF1E05">
        <w:rPr>
          <w:rFonts w:eastAsia="Times New Roman" w:cstheme="minorHAnsi"/>
          <w:kern w:val="0"/>
          <w:sz w:val="24"/>
          <w:szCs w:val="24"/>
          <w:highlight w:val="yellow"/>
          <w:lang w:val="ca-ES-valencia" w:eastAsia="es-ES"/>
          <w14:ligatures w14:val="none"/>
        </w:rPr>
        <w:t xml:space="preserve">11.3. La memòria final de curs l'aprovarà la direcció del centre, informat el consell escolar, i la remetrà a la inspecció educativa i a la direcció general de Centres Docents.  </w:t>
      </w:r>
    </w:p>
    <w:p w14:paraId="54773E91" w14:textId="77777777" w:rsidR="00EF1E05" w:rsidRPr="00EF1E05" w:rsidRDefault="00EF1E05" w:rsidP="00F16E59">
      <w:pPr>
        <w:spacing w:after="120" w:line="240" w:lineRule="auto"/>
        <w:jc w:val="both"/>
        <w:rPr>
          <w:rFonts w:eastAsia="Times New Roman" w:cstheme="minorHAnsi"/>
          <w:kern w:val="0"/>
          <w:sz w:val="24"/>
          <w:szCs w:val="24"/>
          <w:highlight w:val="yellow"/>
          <w:lang w:val="ca-ES-valencia" w:eastAsia="es-ES"/>
          <w14:ligatures w14:val="none"/>
        </w:rPr>
      </w:pPr>
      <w:r w:rsidRPr="00EF1E05">
        <w:rPr>
          <w:rFonts w:eastAsia="Times New Roman" w:cstheme="minorHAnsi"/>
          <w:kern w:val="0"/>
          <w:sz w:val="24"/>
          <w:szCs w:val="24"/>
          <w:highlight w:val="yellow"/>
          <w:lang w:val="ca-ES-valencia" w:eastAsia="es-ES"/>
          <w14:ligatures w14:val="none"/>
        </w:rPr>
        <w:t>11.4 La data límit per a la remissió de la memòria final del curs 2024-2025 serà el 30 de juny de 2025.</w:t>
      </w:r>
    </w:p>
    <w:p w14:paraId="539BFD55" w14:textId="77777777" w:rsidR="00463122" w:rsidRPr="00EF1E05" w:rsidRDefault="00463122" w:rsidP="00463122">
      <w:pPr>
        <w:spacing w:after="120" w:line="240" w:lineRule="auto"/>
        <w:jc w:val="both"/>
        <w:rPr>
          <w:rFonts w:eastAsia="Times New Roman" w:cstheme="minorHAnsi"/>
          <w:kern w:val="0"/>
          <w:sz w:val="24"/>
          <w:szCs w:val="24"/>
          <w:lang w:val="ca-ES-valencia" w:eastAsia="es-ES"/>
          <w14:ligatures w14:val="none"/>
        </w:rPr>
      </w:pPr>
    </w:p>
    <w:p w14:paraId="2355436B" w14:textId="77777777" w:rsidR="00913B64" w:rsidRPr="00913B64" w:rsidRDefault="00913B64" w:rsidP="00933265">
      <w:pPr>
        <w:spacing w:after="120" w:line="240" w:lineRule="auto"/>
        <w:jc w:val="both"/>
        <w:rPr>
          <w:rFonts w:eastAsia="Times New Roman" w:cstheme="minorHAnsi"/>
          <w:kern w:val="0"/>
          <w:sz w:val="24"/>
          <w:szCs w:val="24"/>
          <w:lang w:val="ca-ES-valencia" w:eastAsia="es-ES"/>
          <w14:ligatures w14:val="none"/>
        </w:rPr>
      </w:pPr>
      <w:bookmarkStart w:id="2" w:name="_Hlk172786760"/>
      <w:r w:rsidRPr="00913B64">
        <w:rPr>
          <w:rFonts w:eastAsia="Times New Roman" w:cstheme="minorHAnsi"/>
          <w:kern w:val="0"/>
          <w:sz w:val="24"/>
          <w:szCs w:val="24"/>
          <w:highlight w:val="yellow"/>
          <w:lang w:val="ca-ES-valencia" w:eastAsia="es-ES"/>
          <w14:ligatures w14:val="none"/>
        </w:rPr>
        <w:t>12. Flexibilització per altes capacitats</w:t>
      </w:r>
    </w:p>
    <w:p w14:paraId="19081453" w14:textId="3C3AF01E" w:rsidR="00913B64" w:rsidRPr="00913B64" w:rsidRDefault="00913B64" w:rsidP="00933265">
      <w:pPr>
        <w:spacing w:after="120" w:line="240" w:lineRule="auto"/>
        <w:jc w:val="both"/>
        <w:rPr>
          <w:rFonts w:cstheme="minorHAnsi"/>
          <w:sz w:val="24"/>
          <w:szCs w:val="24"/>
          <w:lang w:val="ca-ES-valencia"/>
        </w:rPr>
      </w:pPr>
      <w:r w:rsidRPr="00913B64">
        <w:rPr>
          <w:rFonts w:cstheme="minorHAnsi"/>
          <w:sz w:val="24"/>
          <w:szCs w:val="24"/>
          <w:highlight w:val="yellow"/>
          <w:lang w:val="ca-ES-valencia"/>
        </w:rPr>
        <w:t xml:space="preserve">L'article 37.6 de l'Ordre 20/2019, de la Conselleria d'Educació, Investigació, Cultura i Esport, per la qual es regula l'organització de la resposta educativa per a la inclusió de l'alumnat en els centres docents sostinguts amb fons públics del sistema educatiu valencià </w:t>
      </w:r>
      <w:r w:rsidR="0008670A">
        <w:rPr>
          <w:rFonts w:cstheme="minorHAnsi"/>
          <w:sz w:val="24"/>
          <w:szCs w:val="24"/>
          <w:highlight w:val="yellow"/>
          <w:lang w:val="ca-ES-valencia"/>
        </w:rPr>
        <w:t>establix</w:t>
      </w:r>
      <w:r w:rsidRPr="00913B64">
        <w:rPr>
          <w:rFonts w:cstheme="minorHAnsi"/>
          <w:sz w:val="24"/>
          <w:szCs w:val="24"/>
          <w:highlight w:val="yellow"/>
          <w:lang w:val="ca-ES-valencia"/>
        </w:rPr>
        <w:t xml:space="preserve"> que, en els ensenyaments </w:t>
      </w:r>
      <w:r w:rsidRPr="00913B64">
        <w:rPr>
          <w:rFonts w:cstheme="minorHAnsi"/>
          <w:sz w:val="24"/>
          <w:szCs w:val="24"/>
          <w:highlight w:val="yellow"/>
          <w:lang w:val="ca-ES-valencia"/>
        </w:rPr>
        <w:lastRenderedPageBreak/>
        <w:t>de règim especial, la reducció de la durada dels diferents graus,  cicles i nivells no pot superar la meitat del temps establ</w:t>
      </w:r>
      <w:r w:rsidR="00EF1E05">
        <w:rPr>
          <w:rFonts w:cstheme="minorHAnsi"/>
          <w:sz w:val="24"/>
          <w:szCs w:val="24"/>
          <w:highlight w:val="yellow"/>
          <w:lang w:val="ca-ES-valencia"/>
        </w:rPr>
        <w:t>i</w:t>
      </w:r>
      <w:r w:rsidRPr="00913B64">
        <w:rPr>
          <w:rFonts w:cstheme="minorHAnsi"/>
          <w:sz w:val="24"/>
          <w:szCs w:val="24"/>
          <w:highlight w:val="yellow"/>
          <w:lang w:val="ca-ES-valencia"/>
        </w:rPr>
        <w:t>t a tots els efectes.</w:t>
      </w:r>
    </w:p>
    <w:p w14:paraId="66006D52" w14:textId="71D876C8" w:rsidR="00913B64" w:rsidRPr="00913B64" w:rsidRDefault="00913B64" w:rsidP="00933265">
      <w:pPr>
        <w:spacing w:after="120" w:line="240" w:lineRule="auto"/>
        <w:jc w:val="both"/>
        <w:rPr>
          <w:rFonts w:cstheme="minorHAnsi"/>
          <w:sz w:val="24"/>
          <w:szCs w:val="24"/>
          <w:highlight w:val="yellow"/>
          <w:lang w:val="ca-ES-valencia"/>
        </w:rPr>
      </w:pPr>
      <w:r w:rsidRPr="00913B64">
        <w:rPr>
          <w:rFonts w:cstheme="minorHAnsi"/>
          <w:sz w:val="24"/>
          <w:szCs w:val="24"/>
          <w:highlight w:val="yellow"/>
          <w:lang w:val="ca-ES-valencia"/>
        </w:rPr>
        <w:t xml:space="preserve">12.1 El procediment per aplicar </w:t>
      </w:r>
      <w:r w:rsidR="0008670A">
        <w:rPr>
          <w:rFonts w:cstheme="minorHAnsi"/>
          <w:sz w:val="24"/>
          <w:szCs w:val="24"/>
          <w:highlight w:val="yellow"/>
          <w:lang w:val="ca-ES-valencia"/>
        </w:rPr>
        <w:t>esta</w:t>
      </w:r>
      <w:r w:rsidRPr="00913B64">
        <w:rPr>
          <w:rFonts w:cstheme="minorHAnsi"/>
          <w:sz w:val="24"/>
          <w:szCs w:val="24"/>
          <w:highlight w:val="yellow"/>
          <w:lang w:val="ca-ES-valencia"/>
        </w:rPr>
        <w:t xml:space="preserve"> mesura és el següent: </w:t>
      </w:r>
    </w:p>
    <w:p w14:paraId="396ED355" w14:textId="4E178FFD" w:rsidR="00913B64" w:rsidRPr="00913B64" w:rsidRDefault="00913B64" w:rsidP="00933265">
      <w:pPr>
        <w:spacing w:after="120" w:line="240" w:lineRule="auto"/>
        <w:jc w:val="both"/>
        <w:rPr>
          <w:rFonts w:cstheme="minorHAnsi"/>
          <w:sz w:val="24"/>
          <w:szCs w:val="24"/>
          <w:highlight w:val="yellow"/>
          <w:lang w:val="ca-ES-valencia"/>
        </w:rPr>
      </w:pPr>
      <w:r w:rsidRPr="00913B64">
        <w:rPr>
          <w:rFonts w:cstheme="minorHAnsi"/>
          <w:sz w:val="24"/>
          <w:szCs w:val="24"/>
          <w:highlight w:val="yellow"/>
          <w:lang w:val="ca-ES-valencia"/>
        </w:rPr>
        <w:t xml:space="preserve">a) La tutora o el tutor, a proposta de l'equip docent, formalitza la sol·licitud al servei especialitzat d'orientació, perquè, si escau, </w:t>
      </w:r>
      <w:r w:rsidR="004638A7" w:rsidRPr="00913B64">
        <w:rPr>
          <w:rFonts w:cstheme="minorHAnsi"/>
          <w:sz w:val="24"/>
          <w:szCs w:val="24"/>
          <w:highlight w:val="yellow"/>
          <w:lang w:val="ca-ES-valencia"/>
        </w:rPr>
        <w:t>realitze</w:t>
      </w:r>
      <w:r w:rsidRPr="00913B64">
        <w:rPr>
          <w:rFonts w:cstheme="minorHAnsi"/>
          <w:sz w:val="24"/>
          <w:szCs w:val="24"/>
          <w:highlight w:val="yellow"/>
          <w:lang w:val="ca-ES-valencia"/>
        </w:rPr>
        <w:t xml:space="preserve"> l'avaluació </w:t>
      </w:r>
      <w:r w:rsidR="004638A7" w:rsidRPr="00913B64">
        <w:rPr>
          <w:rFonts w:cstheme="minorHAnsi"/>
          <w:sz w:val="24"/>
          <w:szCs w:val="24"/>
          <w:highlight w:val="yellow"/>
          <w:lang w:val="ca-ES-valencia"/>
        </w:rPr>
        <w:t>soci</w:t>
      </w:r>
      <w:r w:rsidR="004638A7">
        <w:rPr>
          <w:rFonts w:cstheme="minorHAnsi"/>
          <w:sz w:val="24"/>
          <w:szCs w:val="24"/>
          <w:highlight w:val="yellow"/>
          <w:lang w:val="ca-ES-valencia"/>
        </w:rPr>
        <w:t xml:space="preserve"> </w:t>
      </w:r>
      <w:r w:rsidR="004638A7" w:rsidRPr="00913B64">
        <w:rPr>
          <w:rFonts w:cstheme="minorHAnsi"/>
          <w:sz w:val="24"/>
          <w:szCs w:val="24"/>
          <w:highlight w:val="yellow"/>
          <w:lang w:val="ca-ES-valencia"/>
        </w:rPr>
        <w:t>psicopedagògica</w:t>
      </w:r>
      <w:r w:rsidRPr="00913B64">
        <w:rPr>
          <w:rFonts w:cstheme="minorHAnsi"/>
          <w:sz w:val="24"/>
          <w:szCs w:val="24"/>
          <w:highlight w:val="yellow"/>
          <w:lang w:val="ca-ES-valencia"/>
        </w:rPr>
        <w:t xml:space="preserve"> i emet</w:t>
      </w:r>
      <w:r w:rsidR="004638A7">
        <w:rPr>
          <w:rFonts w:cstheme="minorHAnsi"/>
          <w:sz w:val="24"/>
          <w:szCs w:val="24"/>
          <w:highlight w:val="yellow"/>
          <w:lang w:val="ca-ES-valencia"/>
        </w:rPr>
        <w:t>a</w:t>
      </w:r>
      <w:r w:rsidRPr="00913B64">
        <w:rPr>
          <w:rFonts w:cstheme="minorHAnsi"/>
          <w:sz w:val="24"/>
          <w:szCs w:val="24"/>
          <w:highlight w:val="yellow"/>
          <w:lang w:val="ca-ES-valencia"/>
        </w:rPr>
        <w:t xml:space="preserve"> el corresponent informe soci</w:t>
      </w:r>
      <w:r w:rsidR="004638A7">
        <w:rPr>
          <w:rFonts w:cstheme="minorHAnsi"/>
          <w:sz w:val="24"/>
          <w:szCs w:val="24"/>
          <w:highlight w:val="yellow"/>
          <w:lang w:val="ca-ES-valencia"/>
        </w:rPr>
        <w:t xml:space="preserve"> </w:t>
      </w:r>
      <w:r w:rsidRPr="00913B64">
        <w:rPr>
          <w:rFonts w:cstheme="minorHAnsi"/>
          <w:sz w:val="24"/>
          <w:szCs w:val="24"/>
          <w:highlight w:val="yellow"/>
          <w:lang w:val="ca-ES-valencia"/>
        </w:rPr>
        <w:t>psicopedagògic, d'acord amb el procediment establ</w:t>
      </w:r>
      <w:r w:rsidR="00EF1E05">
        <w:rPr>
          <w:rFonts w:cstheme="minorHAnsi"/>
          <w:sz w:val="24"/>
          <w:szCs w:val="24"/>
          <w:highlight w:val="yellow"/>
          <w:lang w:val="ca-ES-valencia"/>
        </w:rPr>
        <w:t>i</w:t>
      </w:r>
      <w:r w:rsidRPr="00913B64">
        <w:rPr>
          <w:rFonts w:cstheme="minorHAnsi"/>
          <w:sz w:val="24"/>
          <w:szCs w:val="24"/>
          <w:highlight w:val="yellow"/>
          <w:lang w:val="ca-ES-valencia"/>
        </w:rPr>
        <w:t>t a l'article 6 de l'Ordre 20/2019, de 30 d'abril. La sol·licitud d'avaluació soci</w:t>
      </w:r>
      <w:r w:rsidR="004638A7">
        <w:rPr>
          <w:rFonts w:cstheme="minorHAnsi"/>
          <w:sz w:val="24"/>
          <w:szCs w:val="24"/>
          <w:highlight w:val="yellow"/>
          <w:lang w:val="ca-ES-valencia"/>
        </w:rPr>
        <w:t xml:space="preserve"> </w:t>
      </w:r>
      <w:r w:rsidRPr="00913B64">
        <w:rPr>
          <w:rFonts w:cstheme="minorHAnsi"/>
          <w:sz w:val="24"/>
          <w:szCs w:val="24"/>
          <w:highlight w:val="yellow"/>
          <w:lang w:val="ca-ES-valencia"/>
        </w:rPr>
        <w:t>psicopedagògica ha d'incloure un informe de l'equip docent que justifiqu</w:t>
      </w:r>
      <w:r w:rsidR="004638A7">
        <w:rPr>
          <w:rFonts w:cstheme="minorHAnsi"/>
          <w:sz w:val="24"/>
          <w:szCs w:val="24"/>
          <w:highlight w:val="yellow"/>
          <w:lang w:val="ca-ES-valencia"/>
        </w:rPr>
        <w:t>e</w:t>
      </w:r>
      <w:r w:rsidRPr="00913B64">
        <w:rPr>
          <w:rFonts w:cstheme="minorHAnsi"/>
          <w:sz w:val="24"/>
          <w:szCs w:val="24"/>
          <w:highlight w:val="yellow"/>
          <w:lang w:val="ca-ES-valencia"/>
        </w:rPr>
        <w:t xml:space="preserve"> que l'alumna o l'alumne disposa de les competències necessàries per </w:t>
      </w:r>
      <w:r w:rsidR="00EF1E05">
        <w:rPr>
          <w:rFonts w:cstheme="minorHAnsi"/>
          <w:sz w:val="24"/>
          <w:szCs w:val="24"/>
          <w:highlight w:val="yellow"/>
          <w:lang w:val="ca-ES-valencia"/>
        </w:rPr>
        <w:t xml:space="preserve">a </w:t>
      </w:r>
      <w:r w:rsidRPr="00913B64">
        <w:rPr>
          <w:rFonts w:cstheme="minorHAnsi"/>
          <w:sz w:val="24"/>
          <w:szCs w:val="24"/>
          <w:highlight w:val="yellow"/>
          <w:lang w:val="ca-ES-valencia"/>
        </w:rPr>
        <w:t xml:space="preserve">cursar amb aprofitament el curs en el qual es vol escolaritzar i es preveu que </w:t>
      </w:r>
      <w:r w:rsidR="0008670A">
        <w:rPr>
          <w:rFonts w:cstheme="minorHAnsi"/>
          <w:sz w:val="24"/>
          <w:szCs w:val="24"/>
          <w:highlight w:val="yellow"/>
          <w:lang w:val="ca-ES-valencia"/>
        </w:rPr>
        <w:t>esta</w:t>
      </w:r>
      <w:r w:rsidRPr="00913B64">
        <w:rPr>
          <w:rFonts w:cstheme="minorHAnsi"/>
          <w:sz w:val="24"/>
          <w:szCs w:val="24"/>
          <w:highlight w:val="yellow"/>
          <w:lang w:val="ca-ES-valencia"/>
        </w:rPr>
        <w:t xml:space="preserve"> mesura pot millorar el desenvolupament acadèmic i socioafectiu. </w:t>
      </w:r>
    </w:p>
    <w:p w14:paraId="6BAE36F9" w14:textId="151169EC" w:rsidR="00913B64" w:rsidRPr="00913B64" w:rsidRDefault="00913B64" w:rsidP="00933265">
      <w:pPr>
        <w:spacing w:after="120" w:line="240" w:lineRule="auto"/>
        <w:jc w:val="both"/>
        <w:rPr>
          <w:rFonts w:cstheme="minorHAnsi"/>
          <w:sz w:val="24"/>
          <w:szCs w:val="24"/>
          <w:highlight w:val="yellow"/>
          <w:lang w:val="ca-ES-valencia"/>
        </w:rPr>
      </w:pPr>
      <w:r w:rsidRPr="00913B64">
        <w:rPr>
          <w:rFonts w:cstheme="minorHAnsi"/>
          <w:sz w:val="24"/>
          <w:szCs w:val="24"/>
          <w:highlight w:val="yellow"/>
          <w:lang w:val="ca-ES-valencia"/>
        </w:rPr>
        <w:t xml:space="preserve">b) Si la mesura és procedent, la direcció o la titularitat del centre ha de tramitar la </w:t>
      </w:r>
      <w:r w:rsidR="004638A7" w:rsidRPr="00913B64">
        <w:rPr>
          <w:rFonts w:cstheme="minorHAnsi"/>
          <w:sz w:val="24"/>
          <w:szCs w:val="24"/>
          <w:highlight w:val="yellow"/>
          <w:lang w:val="ca-ES-valencia"/>
        </w:rPr>
        <w:t>sol·licitud</w:t>
      </w:r>
      <w:r w:rsidRPr="00913B64">
        <w:rPr>
          <w:rFonts w:cstheme="minorHAnsi"/>
          <w:sz w:val="24"/>
          <w:szCs w:val="24"/>
          <w:highlight w:val="yellow"/>
          <w:lang w:val="ca-ES-valencia"/>
        </w:rPr>
        <w:t xml:space="preserve"> a la direcció territorial competent en matèria d'educació, de l'1 al 30 d'abril en previsió del curs següent, adjuntant l'informe favorable de l'equip docent, l'informe soci</w:t>
      </w:r>
      <w:r w:rsidR="004638A7">
        <w:rPr>
          <w:rFonts w:cstheme="minorHAnsi"/>
          <w:sz w:val="24"/>
          <w:szCs w:val="24"/>
          <w:highlight w:val="yellow"/>
          <w:lang w:val="ca-ES-valencia"/>
        </w:rPr>
        <w:t xml:space="preserve"> </w:t>
      </w:r>
      <w:r w:rsidRPr="00913B64">
        <w:rPr>
          <w:rFonts w:cstheme="minorHAnsi"/>
          <w:sz w:val="24"/>
          <w:szCs w:val="24"/>
          <w:highlight w:val="yellow"/>
          <w:lang w:val="ca-ES-valencia"/>
        </w:rPr>
        <w:t>psicopedagògic favorable a la mesura, la conformitat de la família o representants legals i altres informes que es consider</w:t>
      </w:r>
      <w:r w:rsidR="004638A7">
        <w:rPr>
          <w:rFonts w:cstheme="minorHAnsi"/>
          <w:sz w:val="24"/>
          <w:szCs w:val="24"/>
          <w:highlight w:val="yellow"/>
          <w:lang w:val="ca-ES-valencia"/>
        </w:rPr>
        <w:t>e</w:t>
      </w:r>
      <w:r w:rsidRPr="00913B64">
        <w:rPr>
          <w:rFonts w:cstheme="minorHAnsi"/>
          <w:sz w:val="24"/>
          <w:szCs w:val="24"/>
          <w:highlight w:val="yellow"/>
          <w:lang w:val="ca-ES-valencia"/>
        </w:rPr>
        <w:t xml:space="preserve">n rellevants per a la resolució del procediment. </w:t>
      </w:r>
    </w:p>
    <w:p w14:paraId="157FD928" w14:textId="5CA5AD52" w:rsidR="00913B64" w:rsidRPr="004638A7" w:rsidRDefault="00913B64" w:rsidP="00933265">
      <w:pPr>
        <w:spacing w:after="120" w:line="240" w:lineRule="auto"/>
        <w:jc w:val="both"/>
        <w:rPr>
          <w:rFonts w:cstheme="minorHAnsi"/>
          <w:sz w:val="24"/>
          <w:szCs w:val="24"/>
          <w:highlight w:val="yellow"/>
          <w:lang w:val="ca-ES-valencia"/>
        </w:rPr>
      </w:pPr>
      <w:r w:rsidRPr="004638A7">
        <w:rPr>
          <w:rFonts w:cstheme="minorHAnsi"/>
          <w:sz w:val="24"/>
          <w:szCs w:val="24"/>
          <w:highlight w:val="yellow"/>
          <w:lang w:val="ca-ES-valencia"/>
        </w:rPr>
        <w:t xml:space="preserve">c) La persona titular de la direcció territorial competent en matèria d'educació ha de resoldre la pertinència de la mesura, vista la </w:t>
      </w:r>
      <w:r w:rsidR="004638A7" w:rsidRPr="004638A7">
        <w:rPr>
          <w:rFonts w:cstheme="minorHAnsi"/>
          <w:sz w:val="24"/>
          <w:szCs w:val="24"/>
          <w:highlight w:val="yellow"/>
          <w:lang w:val="ca-ES-valencia"/>
        </w:rPr>
        <w:t>sol·licitud</w:t>
      </w:r>
      <w:r w:rsidRPr="004638A7">
        <w:rPr>
          <w:rFonts w:cstheme="minorHAnsi"/>
          <w:sz w:val="24"/>
          <w:szCs w:val="24"/>
          <w:highlight w:val="yellow"/>
          <w:lang w:val="ca-ES-valencia"/>
        </w:rPr>
        <w:t xml:space="preserve"> del centre i, en cas de considerar-ho necessari, l'informe de la Inspecció d'Educació, i comunicar-ho, per escrit, al centre i a la família o representants legals, abans de la primera data establ</w:t>
      </w:r>
      <w:r w:rsidR="00EF1E05">
        <w:rPr>
          <w:rFonts w:cstheme="minorHAnsi"/>
          <w:sz w:val="24"/>
          <w:szCs w:val="24"/>
          <w:highlight w:val="yellow"/>
          <w:lang w:val="ca-ES-valencia"/>
        </w:rPr>
        <w:t>id</w:t>
      </w:r>
      <w:r w:rsidRPr="004638A7">
        <w:rPr>
          <w:rFonts w:cstheme="minorHAnsi"/>
          <w:sz w:val="24"/>
          <w:szCs w:val="24"/>
          <w:highlight w:val="yellow"/>
          <w:lang w:val="ca-ES-valencia"/>
        </w:rPr>
        <w:t xml:space="preserve">a per a la publicació de llocs escolars vacants en les etapes implicades. La resolució s'ha d'adjuntar a l'expedient administratiu de l'alumna o l'alumne. La mesura de flexibilització ha d'anar acompanyada de mesures i actuacions específiques que </w:t>
      </w:r>
      <w:r w:rsidR="00EF1E05" w:rsidRPr="004638A7">
        <w:rPr>
          <w:rFonts w:cstheme="minorHAnsi"/>
          <w:sz w:val="24"/>
          <w:szCs w:val="24"/>
          <w:highlight w:val="yellow"/>
          <w:lang w:val="ca-ES-valencia"/>
        </w:rPr>
        <w:t>contribuïxen</w:t>
      </w:r>
      <w:r w:rsidRPr="004638A7">
        <w:rPr>
          <w:rFonts w:cstheme="minorHAnsi"/>
          <w:sz w:val="24"/>
          <w:szCs w:val="24"/>
          <w:highlight w:val="yellow"/>
          <w:lang w:val="ca-ES-valencia"/>
        </w:rPr>
        <w:t xml:space="preserve"> al desenvolupament ple i equilibrat de les capacitats i de la personalitat de l'alumnat per al qual s'aplica. </w:t>
      </w:r>
    </w:p>
    <w:p w14:paraId="64BAA02E" w14:textId="3B8AEB2C" w:rsidR="00913B64" w:rsidRDefault="00913B64" w:rsidP="00933265">
      <w:pPr>
        <w:spacing w:after="120" w:line="240" w:lineRule="auto"/>
        <w:jc w:val="both"/>
        <w:rPr>
          <w:rFonts w:cstheme="minorHAnsi"/>
          <w:sz w:val="24"/>
          <w:szCs w:val="24"/>
          <w:lang w:val="ca-ES-valencia"/>
        </w:rPr>
      </w:pPr>
      <w:r w:rsidRPr="004638A7">
        <w:rPr>
          <w:rFonts w:cstheme="minorHAnsi"/>
          <w:sz w:val="24"/>
          <w:szCs w:val="24"/>
          <w:highlight w:val="yellow"/>
          <w:lang w:val="ca-ES-valencia"/>
        </w:rPr>
        <w:t>12.2 En la presa de decisions sobre l'aplicació de la mesura de flexibilització s'ha de ti</w:t>
      </w:r>
      <w:r w:rsidR="00EF1E05">
        <w:rPr>
          <w:rFonts w:cstheme="minorHAnsi"/>
          <w:sz w:val="24"/>
          <w:szCs w:val="24"/>
          <w:highlight w:val="yellow"/>
          <w:lang w:val="ca-ES-valencia"/>
        </w:rPr>
        <w:t>ndre</w:t>
      </w:r>
      <w:r w:rsidRPr="004638A7">
        <w:rPr>
          <w:rFonts w:cstheme="minorHAnsi"/>
          <w:sz w:val="24"/>
          <w:szCs w:val="24"/>
          <w:highlight w:val="yellow"/>
          <w:lang w:val="ca-ES-valencia"/>
        </w:rPr>
        <w:t xml:space="preserve"> en compte que, d'acord amb la normativa vigent, l'alumnat complix els requisits per a l'accés als nivells o estudis als quals es proposa la promoció.</w:t>
      </w:r>
    </w:p>
    <w:p w14:paraId="2F2B4143" w14:textId="77777777" w:rsidR="004638A7" w:rsidRPr="004638A7" w:rsidRDefault="004638A7" w:rsidP="00933265">
      <w:pPr>
        <w:spacing w:after="120" w:line="240" w:lineRule="auto"/>
        <w:jc w:val="both"/>
        <w:rPr>
          <w:rFonts w:eastAsia="Times New Roman" w:cstheme="minorHAnsi"/>
          <w:kern w:val="0"/>
          <w:sz w:val="24"/>
          <w:szCs w:val="24"/>
          <w:lang w:val="ca-ES-valencia" w:eastAsia="es-ES"/>
          <w14:ligatures w14:val="none"/>
        </w:rPr>
      </w:pPr>
    </w:p>
    <w:bookmarkEnd w:id="2"/>
    <w:p w14:paraId="28F0DEA2" w14:textId="77777777" w:rsidR="004638A7" w:rsidRPr="004638A7" w:rsidRDefault="004638A7" w:rsidP="0096190F">
      <w:pPr>
        <w:spacing w:after="120" w:line="240" w:lineRule="auto"/>
        <w:jc w:val="both"/>
        <w:rPr>
          <w:rFonts w:eastAsia="Times New Roman" w:cstheme="minorHAnsi"/>
          <w:kern w:val="0"/>
          <w:sz w:val="24"/>
          <w:szCs w:val="24"/>
          <w:lang w:val="ca-ES-valencia" w:eastAsia="es-ES"/>
          <w14:ligatures w14:val="none"/>
        </w:rPr>
      </w:pPr>
      <w:r w:rsidRPr="004638A7">
        <w:rPr>
          <w:rFonts w:eastAsia="Times New Roman" w:cstheme="minorHAnsi"/>
          <w:kern w:val="0"/>
          <w:sz w:val="24"/>
          <w:szCs w:val="24"/>
          <w:lang w:val="ca-ES-valencia" w:eastAsia="es-ES"/>
          <w14:ligatures w14:val="none"/>
        </w:rPr>
        <w:t xml:space="preserve">13. Pianista acompanyant dels ensenyaments de Música </w:t>
      </w:r>
    </w:p>
    <w:p w14:paraId="3B99A98B" w14:textId="112A75B4" w:rsidR="004638A7" w:rsidRPr="004638A7" w:rsidRDefault="004638A7" w:rsidP="0096190F">
      <w:pPr>
        <w:spacing w:after="120" w:line="240" w:lineRule="auto"/>
        <w:jc w:val="both"/>
        <w:rPr>
          <w:rFonts w:eastAsia="Times New Roman" w:cstheme="minorHAnsi"/>
          <w:strike/>
          <w:kern w:val="0"/>
          <w:sz w:val="24"/>
          <w:szCs w:val="24"/>
          <w:lang w:val="ca-ES-valencia" w:eastAsia="es-ES"/>
          <w14:ligatures w14:val="none"/>
        </w:rPr>
      </w:pPr>
      <w:r w:rsidRPr="004638A7">
        <w:rPr>
          <w:rFonts w:eastAsia="Times New Roman" w:cstheme="minorHAnsi"/>
          <w:kern w:val="0"/>
          <w:sz w:val="24"/>
          <w:szCs w:val="24"/>
          <w:highlight w:val="yellow"/>
          <w:lang w:val="ca-ES-valencia" w:eastAsia="es-ES"/>
          <w14:ligatures w14:val="none"/>
        </w:rPr>
        <w:t>13.1. El pianista acompanyant formarà part de l'equip docent de l'alumnat assignat. Com a tal participarà activament en totes les decisions de l'avaluació del procés d'ensenyament aprenentatge</w:t>
      </w:r>
      <w:r w:rsidRPr="004638A7">
        <w:rPr>
          <w:rFonts w:eastAsia="Times New Roman" w:cstheme="minorHAnsi"/>
          <w:kern w:val="0"/>
          <w:sz w:val="24"/>
          <w:szCs w:val="24"/>
          <w:lang w:val="ca-ES-valencia" w:eastAsia="es-ES"/>
          <w14:ligatures w14:val="none"/>
        </w:rPr>
        <w:t>,</w:t>
      </w:r>
      <w:r w:rsidRPr="004638A7">
        <w:rPr>
          <w:rFonts w:eastAsia="Times New Roman" w:cstheme="minorHAnsi"/>
          <w:strike/>
          <w:kern w:val="0"/>
          <w:sz w:val="24"/>
          <w:szCs w:val="24"/>
          <w:lang w:val="ca-ES-valencia" w:eastAsia="es-ES"/>
          <w14:ligatures w14:val="none"/>
        </w:rPr>
        <w:t xml:space="preserve"> </w:t>
      </w:r>
      <w:r w:rsidRPr="004638A7">
        <w:rPr>
          <w:rFonts w:eastAsia="Times New Roman" w:cstheme="minorHAnsi"/>
          <w:kern w:val="0"/>
          <w:sz w:val="24"/>
          <w:szCs w:val="24"/>
          <w:lang w:val="ca-ES-valencia" w:eastAsia="es-ES"/>
          <w14:ligatures w14:val="none"/>
        </w:rPr>
        <w:t xml:space="preserve">tenint veu i vot en l'avaluació, de manera que la </w:t>
      </w:r>
      <w:r w:rsidR="0008670A">
        <w:rPr>
          <w:rFonts w:eastAsia="Times New Roman" w:cstheme="minorHAnsi"/>
          <w:kern w:val="0"/>
          <w:sz w:val="24"/>
          <w:szCs w:val="24"/>
          <w:lang w:val="ca-ES-valencia" w:eastAsia="es-ES"/>
          <w14:ligatures w14:val="none"/>
        </w:rPr>
        <w:t xml:space="preserve">seua </w:t>
      </w:r>
      <w:r w:rsidRPr="004638A7">
        <w:rPr>
          <w:rFonts w:eastAsia="Times New Roman" w:cstheme="minorHAnsi"/>
          <w:kern w:val="0"/>
          <w:sz w:val="24"/>
          <w:szCs w:val="24"/>
          <w:lang w:val="ca-ES-valencia" w:eastAsia="es-ES"/>
          <w14:ligatures w14:val="none"/>
        </w:rPr>
        <w:t xml:space="preserve">participació </w:t>
      </w:r>
      <w:r w:rsidRPr="004638A7">
        <w:rPr>
          <w:rFonts w:eastAsia="Times New Roman" w:cstheme="minorHAnsi"/>
          <w:kern w:val="0"/>
          <w:sz w:val="24"/>
          <w:szCs w:val="24"/>
          <w:highlight w:val="yellow"/>
          <w:lang w:val="ca-ES-valencia" w:eastAsia="es-ES"/>
          <w14:ligatures w14:val="none"/>
        </w:rPr>
        <w:t xml:space="preserve">suposarà </w:t>
      </w:r>
      <w:r w:rsidRPr="004638A7">
        <w:rPr>
          <w:rFonts w:eastAsia="Times New Roman" w:cstheme="minorHAnsi"/>
          <w:kern w:val="0"/>
          <w:sz w:val="24"/>
          <w:szCs w:val="24"/>
          <w:lang w:val="ca-ES-valencia" w:eastAsia="es-ES"/>
          <w14:ligatures w14:val="none"/>
        </w:rPr>
        <w:t>com a mínim un 5% de la qualificació de l'assignatura d'especialitat (instrument o veu) de cada alumne.</w:t>
      </w:r>
    </w:p>
    <w:p w14:paraId="110A1849" w14:textId="00E59061" w:rsidR="004638A7" w:rsidRPr="004638A7" w:rsidRDefault="004638A7" w:rsidP="0096190F">
      <w:pPr>
        <w:spacing w:after="120" w:line="240" w:lineRule="auto"/>
        <w:jc w:val="both"/>
        <w:rPr>
          <w:rFonts w:eastAsia="Times New Roman" w:cstheme="minorHAnsi"/>
          <w:strike/>
          <w:kern w:val="0"/>
          <w:sz w:val="24"/>
          <w:szCs w:val="24"/>
          <w:lang w:val="ca-ES-valencia" w:eastAsia="es-ES"/>
          <w14:ligatures w14:val="none"/>
        </w:rPr>
      </w:pPr>
      <w:r w:rsidRPr="004638A7">
        <w:rPr>
          <w:rFonts w:eastAsia="Times New Roman" w:cstheme="minorHAnsi"/>
          <w:kern w:val="0"/>
          <w:sz w:val="24"/>
          <w:szCs w:val="24"/>
          <w:lang w:val="ca-ES-valencia" w:eastAsia="es-ES"/>
          <w14:ligatures w14:val="none"/>
        </w:rPr>
        <w:t>13.2 El professorat pianista acompanyant s'integrarà en el departament corresponent a l'especialitat en la qual exerc</w:t>
      </w:r>
      <w:r w:rsidR="003A3C62">
        <w:rPr>
          <w:rFonts w:eastAsia="Times New Roman" w:cstheme="minorHAnsi"/>
          <w:kern w:val="0"/>
          <w:sz w:val="24"/>
          <w:szCs w:val="24"/>
          <w:lang w:val="ca-ES-valencia" w:eastAsia="es-ES"/>
          <w14:ligatures w14:val="none"/>
        </w:rPr>
        <w:t>i</w:t>
      </w:r>
      <w:r w:rsidRPr="004638A7">
        <w:rPr>
          <w:rFonts w:eastAsia="Times New Roman" w:cstheme="minorHAnsi"/>
          <w:kern w:val="0"/>
          <w:sz w:val="24"/>
          <w:szCs w:val="24"/>
          <w:lang w:val="ca-ES-valencia" w:eastAsia="es-ES"/>
          <w14:ligatures w14:val="none"/>
        </w:rPr>
        <w:t>s</w:t>
      </w:r>
      <w:r>
        <w:rPr>
          <w:rFonts w:eastAsia="Times New Roman" w:cstheme="minorHAnsi"/>
          <w:kern w:val="0"/>
          <w:sz w:val="24"/>
          <w:szCs w:val="24"/>
          <w:lang w:val="ca-ES-valencia" w:eastAsia="es-ES"/>
          <w14:ligatures w14:val="none"/>
        </w:rPr>
        <w:t>ca</w:t>
      </w:r>
      <w:r w:rsidRPr="004638A7">
        <w:rPr>
          <w:rFonts w:eastAsia="Times New Roman" w:cstheme="minorHAnsi"/>
          <w:kern w:val="0"/>
          <w:sz w:val="24"/>
          <w:szCs w:val="24"/>
          <w:lang w:val="ca-ES-valencia" w:eastAsia="es-ES"/>
          <w14:ligatures w14:val="none"/>
        </w:rPr>
        <w:t xml:space="preserve"> la </w:t>
      </w:r>
      <w:r w:rsidR="0008670A">
        <w:rPr>
          <w:rFonts w:eastAsia="Times New Roman" w:cstheme="minorHAnsi"/>
          <w:kern w:val="0"/>
          <w:sz w:val="24"/>
          <w:szCs w:val="24"/>
          <w:lang w:val="ca-ES-valencia" w:eastAsia="es-ES"/>
          <w14:ligatures w14:val="none"/>
        </w:rPr>
        <w:t xml:space="preserve">seua </w:t>
      </w:r>
      <w:r w:rsidRPr="004638A7">
        <w:rPr>
          <w:rFonts w:eastAsia="Times New Roman" w:cstheme="minorHAnsi"/>
          <w:kern w:val="0"/>
          <w:sz w:val="24"/>
          <w:szCs w:val="24"/>
          <w:lang w:val="ca-ES-valencia" w:eastAsia="es-ES"/>
          <w14:ligatures w14:val="none"/>
        </w:rPr>
        <w:t xml:space="preserve">funció. </w:t>
      </w:r>
      <w:r w:rsidRPr="004638A7">
        <w:rPr>
          <w:rFonts w:eastAsia="Times New Roman" w:cstheme="minorHAnsi"/>
          <w:kern w:val="0"/>
          <w:sz w:val="24"/>
          <w:szCs w:val="24"/>
          <w:highlight w:val="yellow"/>
          <w:lang w:val="ca-ES-valencia" w:eastAsia="es-ES"/>
          <w14:ligatures w14:val="none"/>
        </w:rPr>
        <w:t>En cas que s'exerc</w:t>
      </w:r>
      <w:r w:rsidR="003A3C62">
        <w:rPr>
          <w:rFonts w:eastAsia="Times New Roman" w:cstheme="minorHAnsi"/>
          <w:kern w:val="0"/>
          <w:sz w:val="24"/>
          <w:szCs w:val="24"/>
          <w:highlight w:val="yellow"/>
          <w:lang w:val="ca-ES-valencia" w:eastAsia="es-ES"/>
          <w14:ligatures w14:val="none"/>
        </w:rPr>
        <w:t>i</w:t>
      </w:r>
      <w:r>
        <w:rPr>
          <w:rFonts w:eastAsia="Times New Roman" w:cstheme="minorHAnsi"/>
          <w:kern w:val="0"/>
          <w:sz w:val="24"/>
          <w:szCs w:val="24"/>
          <w:highlight w:val="yellow"/>
          <w:lang w:val="ca-ES-valencia" w:eastAsia="es-ES"/>
          <w14:ligatures w14:val="none"/>
        </w:rPr>
        <w:t>sca</w:t>
      </w:r>
      <w:r w:rsidRPr="004638A7">
        <w:rPr>
          <w:rFonts w:eastAsia="Times New Roman" w:cstheme="minorHAnsi"/>
          <w:kern w:val="0"/>
          <w:sz w:val="24"/>
          <w:szCs w:val="24"/>
          <w:highlight w:val="yellow"/>
          <w:lang w:val="ca-ES-valencia" w:eastAsia="es-ES"/>
          <w14:ligatures w14:val="none"/>
        </w:rPr>
        <w:t xml:space="preserve"> en més d'un departament, s'adscriurà al departament amb major nombre d'hores de docència. Com a membre del departament corresponent participarà activament en les reunions i en la presa de decisions</w:t>
      </w:r>
      <w:r w:rsidRPr="004638A7">
        <w:rPr>
          <w:rFonts w:eastAsia="Times New Roman" w:cstheme="minorHAnsi"/>
          <w:kern w:val="0"/>
          <w:sz w:val="24"/>
          <w:szCs w:val="24"/>
          <w:lang w:val="ca-ES-valencia" w:eastAsia="es-ES"/>
          <w14:ligatures w14:val="none"/>
        </w:rPr>
        <w:t xml:space="preserve">. </w:t>
      </w:r>
    </w:p>
    <w:p w14:paraId="4B525361" w14:textId="7C567FC8" w:rsidR="004638A7" w:rsidRPr="004638A7" w:rsidRDefault="004638A7" w:rsidP="0096190F">
      <w:pPr>
        <w:spacing w:after="120" w:line="240" w:lineRule="auto"/>
        <w:jc w:val="both"/>
        <w:rPr>
          <w:rFonts w:eastAsia="Times New Roman" w:cstheme="minorHAnsi"/>
          <w:kern w:val="0"/>
          <w:sz w:val="24"/>
          <w:szCs w:val="24"/>
          <w:lang w:val="ca-ES-valencia" w:eastAsia="es-ES"/>
          <w14:ligatures w14:val="none"/>
        </w:rPr>
      </w:pPr>
      <w:r w:rsidRPr="004638A7">
        <w:rPr>
          <w:rFonts w:eastAsia="Times New Roman" w:cstheme="minorHAnsi"/>
          <w:kern w:val="0"/>
          <w:sz w:val="24"/>
          <w:szCs w:val="24"/>
          <w:highlight w:val="yellow"/>
          <w:lang w:val="ca-ES-valencia" w:eastAsia="es-ES"/>
          <w14:ligatures w14:val="none"/>
        </w:rPr>
        <w:t xml:space="preserve">13.3. El professorat pianista acompanyant realitzarà la </w:t>
      </w:r>
      <w:r w:rsidR="0008670A">
        <w:rPr>
          <w:rFonts w:eastAsia="Times New Roman" w:cstheme="minorHAnsi"/>
          <w:kern w:val="0"/>
          <w:sz w:val="24"/>
          <w:szCs w:val="24"/>
          <w:highlight w:val="yellow"/>
          <w:lang w:val="ca-ES-valencia" w:eastAsia="es-ES"/>
          <w14:ligatures w14:val="none"/>
        </w:rPr>
        <w:t xml:space="preserve">seua </w:t>
      </w:r>
      <w:r w:rsidRPr="004638A7">
        <w:rPr>
          <w:rFonts w:eastAsia="Times New Roman" w:cstheme="minorHAnsi"/>
          <w:kern w:val="0"/>
          <w:sz w:val="24"/>
          <w:szCs w:val="24"/>
          <w:highlight w:val="yellow"/>
          <w:lang w:val="ca-ES-valencia" w:eastAsia="es-ES"/>
          <w14:ligatures w14:val="none"/>
        </w:rPr>
        <w:t>planificació que inclo</w:t>
      </w:r>
      <w:r>
        <w:rPr>
          <w:rFonts w:eastAsia="Times New Roman" w:cstheme="minorHAnsi"/>
          <w:kern w:val="0"/>
          <w:sz w:val="24"/>
          <w:szCs w:val="24"/>
          <w:highlight w:val="yellow"/>
          <w:lang w:val="ca-ES-valencia" w:eastAsia="es-ES"/>
          <w14:ligatures w14:val="none"/>
        </w:rPr>
        <w:t>urà</w:t>
      </w:r>
      <w:r w:rsidRPr="004638A7">
        <w:rPr>
          <w:rFonts w:eastAsia="Times New Roman" w:cstheme="minorHAnsi"/>
          <w:kern w:val="0"/>
          <w:sz w:val="24"/>
          <w:szCs w:val="24"/>
          <w:highlight w:val="yellow"/>
          <w:lang w:val="ca-ES-valencia" w:eastAsia="es-ES"/>
          <w14:ligatures w14:val="none"/>
        </w:rPr>
        <w:t xml:space="preserve"> els objectius, continguts i els criteris d'avaluació tenint en compte les aportacions dels tutors o tutores d'acord amb la </w:t>
      </w:r>
      <w:r w:rsidR="0008670A">
        <w:rPr>
          <w:rFonts w:eastAsia="Times New Roman" w:cstheme="minorHAnsi"/>
          <w:kern w:val="0"/>
          <w:sz w:val="24"/>
          <w:szCs w:val="24"/>
          <w:highlight w:val="yellow"/>
          <w:lang w:val="ca-ES-valencia" w:eastAsia="es-ES"/>
          <w14:ligatures w14:val="none"/>
        </w:rPr>
        <w:t xml:space="preserve">seua </w:t>
      </w:r>
      <w:r w:rsidRPr="004638A7">
        <w:rPr>
          <w:rFonts w:eastAsia="Times New Roman" w:cstheme="minorHAnsi"/>
          <w:kern w:val="0"/>
          <w:sz w:val="24"/>
          <w:szCs w:val="24"/>
          <w:highlight w:val="yellow"/>
          <w:lang w:val="ca-ES-valencia" w:eastAsia="es-ES"/>
          <w14:ligatures w14:val="none"/>
        </w:rPr>
        <w:t>funció docent en el procés d'ensenyament aprenentatge de l'alumnat.</w:t>
      </w:r>
    </w:p>
    <w:p w14:paraId="3055862F" w14:textId="5790D1EF" w:rsidR="004638A7" w:rsidRPr="004638A7" w:rsidRDefault="004638A7" w:rsidP="0096190F">
      <w:pPr>
        <w:pStyle w:val="Default"/>
        <w:jc w:val="both"/>
        <w:rPr>
          <w:rFonts w:asciiTheme="minorHAnsi" w:eastAsia="Times New Roman" w:hAnsiTheme="minorHAnsi" w:cstheme="minorHAnsi"/>
          <w:color w:val="auto"/>
          <w:highlight w:val="yellow"/>
          <w:lang w:val="ca-ES-valencia" w:eastAsia="es-ES"/>
          <w14:ligatures w14:val="none"/>
        </w:rPr>
      </w:pPr>
      <w:r w:rsidRPr="004638A7">
        <w:rPr>
          <w:rFonts w:asciiTheme="minorHAnsi" w:eastAsia="Times New Roman" w:hAnsiTheme="minorHAnsi" w:cstheme="minorHAnsi"/>
          <w:color w:val="auto"/>
          <w:highlight w:val="yellow"/>
          <w:lang w:val="ca-ES-valencia" w:eastAsia="es-ES"/>
          <w14:ligatures w14:val="none"/>
        </w:rPr>
        <w:t>13.4. En els centres de titularitat GVA, l'organització horària del professorat pianista acompanyant s'establirà tenint en compte les Instruccions conjuntes de la direcció general de Personal Docent i de la direcció general de Centres Docents, per la qual s'</w:t>
      </w:r>
      <w:r w:rsidR="0008670A">
        <w:rPr>
          <w:rFonts w:asciiTheme="minorHAnsi" w:eastAsia="Times New Roman" w:hAnsiTheme="minorHAnsi" w:cstheme="minorHAnsi"/>
          <w:color w:val="auto"/>
          <w:highlight w:val="yellow"/>
          <w:lang w:val="ca-ES-valencia" w:eastAsia="es-ES"/>
          <w14:ligatures w14:val="none"/>
        </w:rPr>
        <w:t>establix</w:t>
      </w:r>
      <w:r w:rsidRPr="004638A7">
        <w:rPr>
          <w:rFonts w:asciiTheme="minorHAnsi" w:eastAsia="Times New Roman" w:hAnsiTheme="minorHAnsi" w:cstheme="minorHAnsi"/>
          <w:color w:val="auto"/>
          <w:highlight w:val="yellow"/>
          <w:lang w:val="ca-ES-valencia" w:eastAsia="es-ES"/>
          <w14:ligatures w14:val="none"/>
        </w:rPr>
        <w:t xml:space="preserve">en els criteris per a la determinació de </w:t>
      </w:r>
      <w:r w:rsidRPr="004638A7">
        <w:rPr>
          <w:rFonts w:asciiTheme="minorHAnsi" w:eastAsia="Times New Roman" w:hAnsiTheme="minorHAnsi" w:cstheme="minorHAnsi"/>
          <w:color w:val="auto"/>
          <w:highlight w:val="yellow"/>
          <w:lang w:val="ca-ES-valencia" w:eastAsia="es-ES"/>
          <w14:ligatures w14:val="none"/>
        </w:rPr>
        <w:lastRenderedPageBreak/>
        <w:t>plantilles en centres GVA que impartixen ensenyaments artístics elementals i professionals de música i dansa de la Comunitat valenciana per al curs 2024-2025.</w:t>
      </w:r>
    </w:p>
    <w:p w14:paraId="5C0979A9" w14:textId="69D2B0A6" w:rsidR="004638A7" w:rsidRPr="004638A7" w:rsidRDefault="004638A7" w:rsidP="0096190F">
      <w:pPr>
        <w:pStyle w:val="Textbody"/>
        <w:ind w:firstLine="0"/>
        <w:rPr>
          <w:rFonts w:asciiTheme="minorHAnsi" w:hAnsiTheme="minorHAnsi" w:cstheme="minorHAnsi"/>
          <w:color w:val="auto"/>
          <w:kern w:val="0"/>
          <w:sz w:val="24"/>
          <w:szCs w:val="24"/>
          <w:highlight w:val="yellow"/>
          <w:lang w:val="ca-ES-valencia" w:eastAsia="es-ES"/>
        </w:rPr>
      </w:pPr>
      <w:r w:rsidRPr="004638A7">
        <w:rPr>
          <w:rFonts w:asciiTheme="minorHAnsi" w:hAnsiTheme="minorHAnsi" w:cstheme="minorHAnsi"/>
          <w:color w:val="auto"/>
          <w:kern w:val="0"/>
          <w:sz w:val="24"/>
          <w:szCs w:val="24"/>
          <w:highlight w:val="yellow"/>
          <w:lang w:val="ca-ES-valencia" w:eastAsia="es-ES"/>
        </w:rPr>
        <w:t>S'</w:t>
      </w:r>
      <w:r w:rsidR="0008670A">
        <w:rPr>
          <w:rFonts w:asciiTheme="minorHAnsi" w:hAnsiTheme="minorHAnsi" w:cstheme="minorHAnsi"/>
          <w:color w:val="auto"/>
          <w:kern w:val="0"/>
          <w:sz w:val="24"/>
          <w:szCs w:val="24"/>
          <w:highlight w:val="yellow"/>
          <w:lang w:val="ca-ES-valencia" w:eastAsia="es-ES"/>
        </w:rPr>
        <w:t>establix</w:t>
      </w:r>
      <w:r w:rsidRPr="004638A7">
        <w:rPr>
          <w:rFonts w:asciiTheme="minorHAnsi" w:hAnsiTheme="minorHAnsi" w:cstheme="minorHAnsi"/>
          <w:color w:val="auto"/>
          <w:kern w:val="0"/>
          <w:sz w:val="24"/>
          <w:szCs w:val="24"/>
          <w:highlight w:val="yellow"/>
          <w:lang w:val="ca-ES-valencia" w:eastAsia="es-ES"/>
        </w:rPr>
        <w:t xml:space="preserve"> la següent càrrega lectiva per nivell educatiu amb caràcter setmanal, tot i que els centres podran agrupar </w:t>
      </w:r>
      <w:r w:rsidR="0008670A">
        <w:rPr>
          <w:rFonts w:asciiTheme="minorHAnsi" w:hAnsiTheme="minorHAnsi" w:cstheme="minorHAnsi"/>
          <w:color w:val="auto"/>
          <w:kern w:val="0"/>
          <w:sz w:val="24"/>
          <w:szCs w:val="24"/>
          <w:highlight w:val="yellow"/>
          <w:lang w:val="ca-ES-valencia" w:eastAsia="es-ES"/>
        </w:rPr>
        <w:t>estes</w:t>
      </w:r>
      <w:r w:rsidRPr="004638A7">
        <w:rPr>
          <w:rFonts w:asciiTheme="minorHAnsi" w:hAnsiTheme="minorHAnsi" w:cstheme="minorHAnsi"/>
          <w:color w:val="auto"/>
          <w:kern w:val="0"/>
          <w:sz w:val="24"/>
          <w:szCs w:val="24"/>
          <w:highlight w:val="yellow"/>
          <w:lang w:val="ca-ES-valencia" w:eastAsia="es-ES"/>
        </w:rPr>
        <w:t xml:space="preserve"> fraccions temporals en sessions de treball més llargues però espaiades en el temps.</w:t>
      </w:r>
    </w:p>
    <w:tbl>
      <w:tblPr>
        <w:tblStyle w:val="Tablaconcuadrcula"/>
        <w:tblW w:w="0" w:type="auto"/>
        <w:tblInd w:w="1629" w:type="dxa"/>
        <w:tblLook w:val="04A0" w:firstRow="1" w:lastRow="0" w:firstColumn="1" w:lastColumn="0" w:noHBand="0" w:noVBand="1"/>
      </w:tblPr>
      <w:tblGrid>
        <w:gridCol w:w="3968"/>
        <w:gridCol w:w="3261"/>
      </w:tblGrid>
      <w:tr w:rsidR="004638A7" w:rsidRPr="004638A7" w14:paraId="548C55D6" w14:textId="77777777" w:rsidTr="0096190F">
        <w:tc>
          <w:tcPr>
            <w:tcW w:w="3968" w:type="dxa"/>
          </w:tcPr>
          <w:p w14:paraId="728D3842" w14:textId="77777777" w:rsidR="004638A7" w:rsidRPr="004638A7" w:rsidRDefault="004638A7" w:rsidP="0096190F">
            <w:pPr>
              <w:pStyle w:val="Textbody"/>
              <w:ind w:firstLine="0"/>
              <w:rPr>
                <w:rFonts w:asciiTheme="minorHAnsi" w:hAnsiTheme="minorHAnsi" w:cstheme="minorHAnsi"/>
                <w:color w:val="auto"/>
                <w:kern w:val="0"/>
                <w:szCs w:val="24"/>
                <w:highlight w:val="yellow"/>
                <w:lang w:val="ca-ES-valencia" w:eastAsia="es-ES" w:bidi="ar-SA"/>
              </w:rPr>
            </w:pPr>
            <w:r w:rsidRPr="004638A7">
              <w:rPr>
                <w:rFonts w:asciiTheme="minorHAnsi" w:hAnsiTheme="minorHAnsi" w:cstheme="minorHAnsi"/>
                <w:color w:val="auto"/>
                <w:kern w:val="0"/>
                <w:szCs w:val="24"/>
                <w:highlight w:val="yellow"/>
                <w:lang w:val="ca-ES-valencia" w:eastAsia="es-ES" w:bidi="ar-SA"/>
              </w:rPr>
              <w:t>Nivell educatiu</w:t>
            </w:r>
          </w:p>
        </w:tc>
        <w:tc>
          <w:tcPr>
            <w:tcW w:w="3261" w:type="dxa"/>
          </w:tcPr>
          <w:p w14:paraId="2EB44373" w14:textId="77777777" w:rsidR="004638A7" w:rsidRPr="004638A7" w:rsidRDefault="004638A7" w:rsidP="0096190F">
            <w:pPr>
              <w:pStyle w:val="Textbody"/>
              <w:ind w:firstLine="0"/>
              <w:rPr>
                <w:rFonts w:asciiTheme="minorHAnsi" w:hAnsiTheme="minorHAnsi" w:cstheme="minorHAnsi"/>
                <w:color w:val="auto"/>
                <w:kern w:val="0"/>
                <w:szCs w:val="24"/>
                <w:highlight w:val="yellow"/>
                <w:lang w:val="ca-ES-valencia" w:eastAsia="es-ES" w:bidi="ar-SA"/>
              </w:rPr>
            </w:pPr>
            <w:r w:rsidRPr="004638A7">
              <w:rPr>
                <w:rFonts w:asciiTheme="minorHAnsi" w:hAnsiTheme="minorHAnsi" w:cstheme="minorHAnsi"/>
                <w:color w:val="auto"/>
                <w:kern w:val="0"/>
                <w:szCs w:val="24"/>
                <w:highlight w:val="yellow"/>
                <w:lang w:val="ca-ES-valencia" w:eastAsia="es-ES" w:bidi="ar-SA"/>
              </w:rPr>
              <w:t>Càrrega lectiva setmanal</w:t>
            </w:r>
          </w:p>
        </w:tc>
      </w:tr>
      <w:tr w:rsidR="004638A7" w:rsidRPr="004638A7" w14:paraId="35618D0C" w14:textId="77777777" w:rsidTr="0096190F">
        <w:trPr>
          <w:trHeight w:val="229"/>
        </w:trPr>
        <w:tc>
          <w:tcPr>
            <w:tcW w:w="3968" w:type="dxa"/>
          </w:tcPr>
          <w:p w14:paraId="26C5E263" w14:textId="3D260A9E" w:rsidR="004638A7" w:rsidRPr="004638A7" w:rsidRDefault="004638A7" w:rsidP="0096190F">
            <w:pPr>
              <w:pStyle w:val="Textbody"/>
              <w:ind w:firstLine="0"/>
              <w:rPr>
                <w:rFonts w:asciiTheme="minorHAnsi" w:hAnsiTheme="minorHAnsi" w:cstheme="minorHAnsi"/>
                <w:color w:val="auto"/>
                <w:kern w:val="0"/>
                <w:szCs w:val="24"/>
                <w:highlight w:val="yellow"/>
                <w:lang w:val="ca-ES-valencia" w:eastAsia="es-ES" w:bidi="ar-SA"/>
              </w:rPr>
            </w:pPr>
            <w:r w:rsidRPr="004638A7">
              <w:rPr>
                <w:rFonts w:asciiTheme="minorHAnsi" w:hAnsiTheme="minorHAnsi" w:cstheme="minorHAnsi"/>
                <w:color w:val="auto"/>
                <w:kern w:val="0"/>
                <w:szCs w:val="24"/>
                <w:highlight w:val="yellow"/>
                <w:lang w:val="ca-ES-valencia" w:eastAsia="es-ES" w:bidi="ar-SA"/>
              </w:rPr>
              <w:t>1r i 2n E. Elem</w:t>
            </w:r>
            <w:r>
              <w:rPr>
                <w:rFonts w:asciiTheme="minorHAnsi" w:hAnsiTheme="minorHAnsi" w:cstheme="minorHAnsi"/>
                <w:color w:val="auto"/>
                <w:kern w:val="0"/>
                <w:szCs w:val="24"/>
                <w:highlight w:val="yellow"/>
                <w:lang w:val="ca-ES-valencia" w:eastAsia="es-ES" w:bidi="ar-SA"/>
              </w:rPr>
              <w:t>.</w:t>
            </w:r>
          </w:p>
        </w:tc>
        <w:tc>
          <w:tcPr>
            <w:tcW w:w="3261" w:type="dxa"/>
          </w:tcPr>
          <w:p w14:paraId="108ABC2C" w14:textId="77777777" w:rsidR="004638A7" w:rsidRPr="004638A7" w:rsidRDefault="004638A7" w:rsidP="0096190F">
            <w:pPr>
              <w:pStyle w:val="Textbody"/>
              <w:ind w:firstLine="0"/>
              <w:rPr>
                <w:rFonts w:asciiTheme="minorHAnsi" w:hAnsiTheme="minorHAnsi" w:cstheme="minorHAnsi"/>
                <w:color w:val="auto"/>
                <w:kern w:val="0"/>
                <w:szCs w:val="24"/>
                <w:highlight w:val="yellow"/>
                <w:lang w:val="ca-ES-valencia" w:eastAsia="es-ES" w:bidi="ar-SA"/>
              </w:rPr>
            </w:pPr>
            <w:r w:rsidRPr="004638A7">
              <w:rPr>
                <w:rFonts w:asciiTheme="minorHAnsi" w:hAnsiTheme="minorHAnsi" w:cstheme="minorHAnsi"/>
                <w:color w:val="auto"/>
                <w:kern w:val="0"/>
                <w:szCs w:val="24"/>
                <w:highlight w:val="yellow"/>
                <w:lang w:val="ca-ES-valencia" w:eastAsia="es-ES" w:bidi="ar-SA"/>
              </w:rPr>
              <w:t>5’</w:t>
            </w:r>
          </w:p>
        </w:tc>
      </w:tr>
      <w:tr w:rsidR="004638A7" w:rsidRPr="004638A7" w14:paraId="333BD4DF" w14:textId="77777777" w:rsidTr="0096190F">
        <w:trPr>
          <w:trHeight w:val="193"/>
        </w:trPr>
        <w:tc>
          <w:tcPr>
            <w:tcW w:w="3968" w:type="dxa"/>
          </w:tcPr>
          <w:p w14:paraId="7A6CCD83" w14:textId="71995B59" w:rsidR="004638A7" w:rsidRPr="004638A7" w:rsidRDefault="004638A7" w:rsidP="0096190F">
            <w:pPr>
              <w:pStyle w:val="Textbody"/>
              <w:ind w:firstLine="0"/>
              <w:rPr>
                <w:rFonts w:asciiTheme="minorHAnsi" w:hAnsiTheme="minorHAnsi" w:cstheme="minorHAnsi"/>
                <w:color w:val="auto"/>
                <w:kern w:val="0"/>
                <w:szCs w:val="24"/>
                <w:highlight w:val="yellow"/>
                <w:lang w:val="ca-ES-valencia" w:eastAsia="es-ES" w:bidi="ar-SA"/>
              </w:rPr>
            </w:pPr>
            <w:r w:rsidRPr="004638A7">
              <w:rPr>
                <w:rFonts w:asciiTheme="minorHAnsi" w:hAnsiTheme="minorHAnsi" w:cstheme="minorHAnsi"/>
                <w:color w:val="auto"/>
                <w:kern w:val="0"/>
                <w:szCs w:val="24"/>
                <w:highlight w:val="yellow"/>
                <w:lang w:val="ca-ES-valencia" w:eastAsia="es-ES" w:bidi="ar-SA"/>
              </w:rPr>
              <w:t>3r, 4t E. Elem</w:t>
            </w:r>
            <w:r>
              <w:rPr>
                <w:rFonts w:asciiTheme="minorHAnsi" w:hAnsiTheme="minorHAnsi" w:cstheme="minorHAnsi"/>
                <w:color w:val="auto"/>
                <w:kern w:val="0"/>
                <w:szCs w:val="24"/>
                <w:highlight w:val="yellow"/>
                <w:lang w:val="ca-ES-valencia" w:eastAsia="es-ES" w:bidi="ar-SA"/>
              </w:rPr>
              <w:t>.</w:t>
            </w:r>
            <w:r w:rsidRPr="004638A7">
              <w:rPr>
                <w:rFonts w:asciiTheme="minorHAnsi" w:hAnsiTheme="minorHAnsi" w:cstheme="minorHAnsi"/>
                <w:color w:val="auto"/>
                <w:kern w:val="0"/>
                <w:szCs w:val="24"/>
                <w:highlight w:val="yellow"/>
                <w:lang w:val="ca-ES-valencia" w:eastAsia="es-ES" w:bidi="ar-SA"/>
              </w:rPr>
              <w:t xml:space="preserve"> 1r i 2n E. Prof.</w:t>
            </w:r>
          </w:p>
        </w:tc>
        <w:tc>
          <w:tcPr>
            <w:tcW w:w="3261" w:type="dxa"/>
          </w:tcPr>
          <w:p w14:paraId="3B1517B9" w14:textId="77777777" w:rsidR="004638A7" w:rsidRPr="004638A7" w:rsidRDefault="004638A7" w:rsidP="0096190F">
            <w:pPr>
              <w:pStyle w:val="Textbody"/>
              <w:ind w:firstLine="0"/>
              <w:rPr>
                <w:rFonts w:asciiTheme="minorHAnsi" w:hAnsiTheme="minorHAnsi" w:cstheme="minorHAnsi"/>
                <w:color w:val="auto"/>
                <w:kern w:val="0"/>
                <w:szCs w:val="24"/>
                <w:highlight w:val="yellow"/>
                <w:lang w:val="ca-ES-valencia" w:eastAsia="es-ES" w:bidi="ar-SA"/>
              </w:rPr>
            </w:pPr>
            <w:r w:rsidRPr="004638A7">
              <w:rPr>
                <w:rFonts w:asciiTheme="minorHAnsi" w:hAnsiTheme="minorHAnsi" w:cstheme="minorHAnsi"/>
                <w:color w:val="auto"/>
                <w:kern w:val="0"/>
                <w:szCs w:val="24"/>
                <w:highlight w:val="yellow"/>
                <w:lang w:val="ca-ES-valencia" w:eastAsia="es-ES" w:bidi="ar-SA"/>
              </w:rPr>
              <w:t>10’</w:t>
            </w:r>
          </w:p>
        </w:tc>
      </w:tr>
      <w:tr w:rsidR="004638A7" w:rsidRPr="004638A7" w14:paraId="180CFDB5" w14:textId="77777777" w:rsidTr="0096190F">
        <w:trPr>
          <w:trHeight w:val="193"/>
        </w:trPr>
        <w:tc>
          <w:tcPr>
            <w:tcW w:w="3968" w:type="dxa"/>
          </w:tcPr>
          <w:p w14:paraId="19623F7D" w14:textId="77777777" w:rsidR="004638A7" w:rsidRPr="004638A7" w:rsidRDefault="004638A7" w:rsidP="0096190F">
            <w:pPr>
              <w:pStyle w:val="Textbody"/>
              <w:ind w:firstLine="0"/>
              <w:rPr>
                <w:rFonts w:asciiTheme="minorHAnsi" w:hAnsiTheme="minorHAnsi" w:cstheme="minorHAnsi"/>
                <w:color w:val="auto"/>
                <w:kern w:val="0"/>
                <w:szCs w:val="24"/>
                <w:highlight w:val="yellow"/>
                <w:lang w:val="ca-ES-valencia" w:eastAsia="es-ES"/>
              </w:rPr>
            </w:pPr>
            <w:r w:rsidRPr="004638A7">
              <w:rPr>
                <w:rFonts w:asciiTheme="minorHAnsi" w:hAnsiTheme="minorHAnsi" w:cstheme="minorHAnsi"/>
                <w:color w:val="auto"/>
                <w:kern w:val="0"/>
                <w:szCs w:val="24"/>
                <w:highlight w:val="yellow"/>
                <w:lang w:val="ca-ES-valencia" w:eastAsia="es-ES" w:bidi="ar-SA"/>
              </w:rPr>
              <w:t>3r, 4t E. Prof.</w:t>
            </w:r>
          </w:p>
        </w:tc>
        <w:tc>
          <w:tcPr>
            <w:tcW w:w="3261" w:type="dxa"/>
          </w:tcPr>
          <w:p w14:paraId="692A5508" w14:textId="77777777" w:rsidR="004638A7" w:rsidRPr="004638A7" w:rsidRDefault="004638A7" w:rsidP="0096190F">
            <w:pPr>
              <w:pStyle w:val="Textbody"/>
              <w:ind w:firstLine="0"/>
              <w:rPr>
                <w:rFonts w:asciiTheme="minorHAnsi" w:hAnsiTheme="minorHAnsi" w:cstheme="minorHAnsi"/>
                <w:color w:val="auto"/>
                <w:kern w:val="0"/>
                <w:szCs w:val="24"/>
                <w:highlight w:val="yellow"/>
                <w:lang w:val="ca-ES-valencia" w:eastAsia="es-ES"/>
              </w:rPr>
            </w:pPr>
            <w:r w:rsidRPr="004638A7">
              <w:rPr>
                <w:rFonts w:asciiTheme="minorHAnsi" w:hAnsiTheme="minorHAnsi" w:cstheme="minorHAnsi"/>
                <w:color w:val="auto"/>
                <w:kern w:val="0"/>
                <w:szCs w:val="24"/>
                <w:highlight w:val="yellow"/>
                <w:lang w:val="ca-ES-valencia" w:eastAsia="es-ES"/>
              </w:rPr>
              <w:t>15’</w:t>
            </w:r>
          </w:p>
        </w:tc>
      </w:tr>
      <w:tr w:rsidR="004638A7" w:rsidRPr="004638A7" w14:paraId="0F16D386" w14:textId="77777777" w:rsidTr="0096190F">
        <w:trPr>
          <w:trHeight w:val="312"/>
        </w:trPr>
        <w:tc>
          <w:tcPr>
            <w:tcW w:w="3968" w:type="dxa"/>
          </w:tcPr>
          <w:p w14:paraId="456DCE83" w14:textId="77777777" w:rsidR="004638A7" w:rsidRPr="004638A7" w:rsidRDefault="004638A7" w:rsidP="0096190F">
            <w:pPr>
              <w:pStyle w:val="Textbody"/>
              <w:ind w:firstLine="0"/>
              <w:rPr>
                <w:rFonts w:asciiTheme="minorHAnsi" w:hAnsiTheme="minorHAnsi" w:cstheme="minorHAnsi"/>
                <w:color w:val="auto"/>
                <w:kern w:val="0"/>
                <w:szCs w:val="24"/>
                <w:highlight w:val="yellow"/>
                <w:lang w:val="ca-ES-valencia" w:eastAsia="es-ES" w:bidi="ar-SA"/>
              </w:rPr>
            </w:pPr>
            <w:r w:rsidRPr="004638A7">
              <w:rPr>
                <w:rFonts w:asciiTheme="minorHAnsi" w:hAnsiTheme="minorHAnsi" w:cstheme="minorHAnsi"/>
                <w:color w:val="auto"/>
                <w:kern w:val="0"/>
                <w:szCs w:val="24"/>
                <w:highlight w:val="yellow"/>
                <w:lang w:val="ca-ES-valencia" w:eastAsia="es-ES" w:bidi="ar-SA"/>
              </w:rPr>
              <w:t>5è i 6è E. Prof.</w:t>
            </w:r>
          </w:p>
        </w:tc>
        <w:tc>
          <w:tcPr>
            <w:tcW w:w="3261" w:type="dxa"/>
          </w:tcPr>
          <w:p w14:paraId="2098558D" w14:textId="77777777" w:rsidR="004638A7" w:rsidRPr="004638A7" w:rsidRDefault="004638A7" w:rsidP="0096190F">
            <w:pPr>
              <w:pStyle w:val="Textbody"/>
              <w:ind w:firstLine="0"/>
              <w:rPr>
                <w:rFonts w:asciiTheme="minorHAnsi" w:hAnsiTheme="minorHAnsi" w:cstheme="minorHAnsi"/>
                <w:color w:val="auto"/>
                <w:kern w:val="0"/>
                <w:szCs w:val="24"/>
                <w:highlight w:val="yellow"/>
                <w:lang w:val="ca-ES-valencia" w:eastAsia="es-ES" w:bidi="ar-SA"/>
              </w:rPr>
            </w:pPr>
            <w:r w:rsidRPr="004638A7">
              <w:rPr>
                <w:rFonts w:asciiTheme="minorHAnsi" w:hAnsiTheme="minorHAnsi" w:cstheme="minorHAnsi"/>
                <w:color w:val="auto"/>
                <w:kern w:val="0"/>
                <w:szCs w:val="24"/>
                <w:highlight w:val="yellow"/>
                <w:lang w:val="ca-ES-valencia" w:eastAsia="es-ES" w:bidi="ar-SA"/>
              </w:rPr>
              <w:t>30’</w:t>
            </w:r>
          </w:p>
        </w:tc>
      </w:tr>
    </w:tbl>
    <w:p w14:paraId="79BD7239" w14:textId="08B885D3" w:rsidR="004638A7" w:rsidRPr="004638A7" w:rsidRDefault="004638A7" w:rsidP="0096190F">
      <w:pPr>
        <w:spacing w:after="120" w:line="240" w:lineRule="auto"/>
        <w:jc w:val="both"/>
        <w:rPr>
          <w:rFonts w:eastAsia="Times New Roman" w:cstheme="minorHAnsi"/>
          <w:kern w:val="0"/>
          <w:sz w:val="24"/>
          <w:szCs w:val="24"/>
          <w:lang w:val="ca-ES-valencia" w:eastAsia="es-ES"/>
          <w14:ligatures w14:val="none"/>
        </w:rPr>
      </w:pPr>
      <w:r w:rsidRPr="004638A7">
        <w:rPr>
          <w:rFonts w:eastAsia="Times New Roman" w:cstheme="minorHAnsi"/>
          <w:kern w:val="0"/>
          <w:sz w:val="24"/>
          <w:szCs w:val="24"/>
          <w:highlight w:val="yellow"/>
          <w:lang w:val="ca-ES-valencia" w:eastAsia="es-ES"/>
          <w14:ligatures w14:val="none"/>
        </w:rPr>
        <w:t>13.5. Atenent a l'article 56 del decret 57/2020 es realitzarà una autoavaluació de l'impacte de la reorganització</w:t>
      </w:r>
      <w:r w:rsidR="001B1DE0">
        <w:rPr>
          <w:rFonts w:eastAsia="Times New Roman" w:cstheme="minorHAnsi"/>
          <w:kern w:val="0"/>
          <w:sz w:val="24"/>
          <w:szCs w:val="24"/>
          <w:highlight w:val="yellow"/>
          <w:lang w:val="ca-ES-valencia" w:eastAsia="es-ES"/>
          <w14:ligatures w14:val="none"/>
        </w:rPr>
        <w:t xml:space="preserve"> </w:t>
      </w:r>
      <w:r w:rsidRPr="004638A7">
        <w:rPr>
          <w:rFonts w:eastAsia="Times New Roman" w:cstheme="minorHAnsi"/>
          <w:kern w:val="0"/>
          <w:sz w:val="24"/>
          <w:szCs w:val="24"/>
          <w:highlight w:val="yellow"/>
          <w:lang w:val="ca-ES-valencia" w:eastAsia="es-ES"/>
          <w14:ligatures w14:val="none"/>
        </w:rPr>
        <w:t>de la figura de pianista acompanyant al centre, en atenció especialment a l'organització horària del centre, a la repercussió en les audicions i/o recitals, i al grau de satisfacció del professorat (pianista acompanyant i tutor) i alumnat,  valorant els pros i contres d'</w:t>
      </w:r>
      <w:r w:rsidR="0008670A">
        <w:rPr>
          <w:rFonts w:eastAsia="Times New Roman" w:cstheme="minorHAnsi"/>
          <w:kern w:val="0"/>
          <w:sz w:val="24"/>
          <w:szCs w:val="24"/>
          <w:highlight w:val="yellow"/>
          <w:lang w:val="ca-ES-valencia" w:eastAsia="es-ES"/>
          <w14:ligatures w14:val="none"/>
        </w:rPr>
        <w:t>esta</w:t>
      </w:r>
      <w:r w:rsidRPr="004638A7">
        <w:rPr>
          <w:rFonts w:eastAsia="Times New Roman" w:cstheme="minorHAnsi"/>
          <w:kern w:val="0"/>
          <w:sz w:val="24"/>
          <w:szCs w:val="24"/>
          <w:highlight w:val="yellow"/>
          <w:lang w:val="ca-ES-valencia" w:eastAsia="es-ES"/>
          <w14:ligatures w14:val="none"/>
        </w:rPr>
        <w:t xml:space="preserve"> mesura.</w:t>
      </w:r>
    </w:p>
    <w:p w14:paraId="2AFE3C5E" w14:textId="77777777" w:rsidR="00E06655" w:rsidRPr="00E350B2" w:rsidRDefault="00E06655" w:rsidP="00463122">
      <w:pPr>
        <w:spacing w:after="120" w:line="240" w:lineRule="auto"/>
        <w:jc w:val="both"/>
        <w:rPr>
          <w:rFonts w:eastAsia="Times New Roman" w:cstheme="minorHAnsi"/>
          <w:kern w:val="0"/>
          <w:sz w:val="24"/>
          <w:szCs w:val="24"/>
          <w:lang w:eastAsia="es-ES"/>
          <w14:ligatures w14:val="none"/>
        </w:rPr>
      </w:pPr>
    </w:p>
    <w:p w14:paraId="4D76545A" w14:textId="77777777" w:rsidR="0006063D" w:rsidRPr="0006063D" w:rsidRDefault="0006063D" w:rsidP="00100B26">
      <w:pPr>
        <w:spacing w:after="120" w:line="240" w:lineRule="auto"/>
        <w:jc w:val="both"/>
        <w:rPr>
          <w:rFonts w:eastAsia="Times New Roman" w:cstheme="minorHAnsi"/>
          <w:kern w:val="0"/>
          <w:sz w:val="24"/>
          <w:szCs w:val="24"/>
          <w:lang w:val="ca-ES-valencia" w:eastAsia="es-ES"/>
          <w14:ligatures w14:val="none"/>
        </w:rPr>
      </w:pPr>
      <w:r w:rsidRPr="0006063D">
        <w:rPr>
          <w:rFonts w:eastAsia="Times New Roman" w:cstheme="minorHAnsi"/>
          <w:kern w:val="0"/>
          <w:sz w:val="24"/>
          <w:szCs w:val="24"/>
          <w:lang w:val="ca-ES-valencia" w:eastAsia="es-ES"/>
          <w14:ligatures w14:val="none"/>
        </w:rPr>
        <w:t>14. Docència en els ensenyaments de música i dansa</w:t>
      </w:r>
    </w:p>
    <w:p w14:paraId="4F8EE925" w14:textId="5A7A3A48" w:rsidR="0006063D" w:rsidRPr="0006063D" w:rsidRDefault="0006063D" w:rsidP="00100B26">
      <w:pPr>
        <w:spacing w:after="120" w:line="240" w:lineRule="auto"/>
        <w:jc w:val="both"/>
        <w:rPr>
          <w:rFonts w:eastAsia="Times New Roman" w:cstheme="minorHAnsi"/>
          <w:kern w:val="0"/>
          <w:sz w:val="24"/>
          <w:szCs w:val="24"/>
          <w:lang w:val="ca-ES-valencia" w:eastAsia="es-ES"/>
          <w14:ligatures w14:val="none"/>
        </w:rPr>
      </w:pPr>
      <w:r w:rsidRPr="0006063D">
        <w:rPr>
          <w:rFonts w:eastAsia="Times New Roman" w:cstheme="minorHAnsi"/>
          <w:kern w:val="0"/>
          <w:sz w:val="24"/>
          <w:szCs w:val="24"/>
          <w:lang w:val="ca-ES-valencia" w:eastAsia="es-ES"/>
          <w14:ligatures w14:val="none"/>
        </w:rPr>
        <w:t>14.1. El professorat no podrà matricular-se com a estudiant en ensenyaments impartits en el mateix centre on imparteix docència. En el cas del professorat interí, no podrà matricular-se si el període de docència en el centre comprèn més de dos trimestres o l'avaluació final de l'ensenyament.</w:t>
      </w:r>
    </w:p>
    <w:p w14:paraId="38931239" w14:textId="058AF17D" w:rsidR="0006063D" w:rsidRPr="0006063D" w:rsidRDefault="0006063D" w:rsidP="00100B26">
      <w:pPr>
        <w:spacing w:after="120" w:line="240" w:lineRule="auto"/>
        <w:jc w:val="both"/>
        <w:rPr>
          <w:rFonts w:eastAsia="Times New Roman" w:cstheme="minorHAnsi"/>
          <w:kern w:val="0"/>
          <w:sz w:val="24"/>
          <w:szCs w:val="24"/>
          <w:lang w:val="ca-ES-valencia" w:eastAsia="es-ES"/>
          <w14:ligatures w14:val="none"/>
        </w:rPr>
      </w:pPr>
      <w:r w:rsidRPr="0006063D">
        <w:rPr>
          <w:rFonts w:eastAsia="Times New Roman" w:cstheme="minorHAnsi"/>
          <w:kern w:val="0"/>
          <w:sz w:val="24"/>
          <w:szCs w:val="24"/>
          <w:highlight w:val="yellow"/>
          <w:lang w:val="ca-ES-valencia" w:eastAsia="es-ES"/>
          <w14:ligatures w14:val="none"/>
        </w:rPr>
        <w:t>14.2. Sempre que sig</w:t>
      </w:r>
      <w:r>
        <w:rPr>
          <w:rFonts w:eastAsia="Times New Roman" w:cstheme="minorHAnsi"/>
          <w:kern w:val="0"/>
          <w:sz w:val="24"/>
          <w:szCs w:val="24"/>
          <w:highlight w:val="yellow"/>
          <w:lang w:val="ca-ES-valencia" w:eastAsia="es-ES"/>
          <w14:ligatures w14:val="none"/>
        </w:rPr>
        <w:t>a</w:t>
      </w:r>
      <w:r w:rsidRPr="0006063D">
        <w:rPr>
          <w:rFonts w:eastAsia="Times New Roman" w:cstheme="minorHAnsi"/>
          <w:kern w:val="0"/>
          <w:sz w:val="24"/>
          <w:szCs w:val="24"/>
          <w:highlight w:val="yellow"/>
          <w:lang w:val="ca-ES-valencia" w:eastAsia="es-ES"/>
          <w14:ligatures w14:val="none"/>
        </w:rPr>
        <w:t xml:space="preserve"> possible</w:t>
      </w:r>
      <w:r>
        <w:rPr>
          <w:rFonts w:eastAsia="Times New Roman" w:cstheme="minorHAnsi"/>
          <w:kern w:val="0"/>
          <w:sz w:val="24"/>
          <w:szCs w:val="24"/>
          <w:highlight w:val="yellow"/>
          <w:lang w:val="ca-ES-valencia" w:eastAsia="es-ES"/>
          <w14:ligatures w14:val="none"/>
        </w:rPr>
        <w:t>, més d’1 professor en la matèria</w:t>
      </w:r>
      <w:r w:rsidRPr="0006063D">
        <w:rPr>
          <w:rFonts w:eastAsia="Times New Roman" w:cstheme="minorHAnsi"/>
          <w:kern w:val="0"/>
          <w:sz w:val="24"/>
          <w:szCs w:val="24"/>
          <w:highlight w:val="yellow"/>
          <w:lang w:val="ca-ES-valencia" w:eastAsia="es-ES"/>
          <w14:ligatures w14:val="none"/>
        </w:rPr>
        <w:t>, s'evitarà la docència directa entre fill-filla-alumne-alumna/ pare-mare-professor-professora</w:t>
      </w:r>
      <w:r w:rsidRPr="0006063D">
        <w:rPr>
          <w:rFonts w:eastAsia="Times New Roman" w:cstheme="minorHAnsi"/>
          <w:kern w:val="0"/>
          <w:sz w:val="24"/>
          <w:szCs w:val="24"/>
          <w:lang w:val="ca-ES-valencia" w:eastAsia="es-ES"/>
          <w14:ligatures w14:val="none"/>
        </w:rPr>
        <w:t xml:space="preserve">. </w:t>
      </w:r>
    </w:p>
    <w:p w14:paraId="7D2EF01E" w14:textId="77777777" w:rsidR="0006063D" w:rsidRPr="0006063D" w:rsidRDefault="0006063D" w:rsidP="00100B26">
      <w:pPr>
        <w:spacing w:after="120" w:line="240" w:lineRule="auto"/>
        <w:jc w:val="both"/>
        <w:rPr>
          <w:rFonts w:eastAsia="Times New Roman" w:cstheme="minorHAnsi"/>
          <w:kern w:val="0"/>
          <w:sz w:val="24"/>
          <w:szCs w:val="24"/>
          <w:lang w:val="ca-ES-valencia" w:eastAsia="es-ES"/>
          <w14:ligatures w14:val="none"/>
        </w:rPr>
      </w:pPr>
      <w:r w:rsidRPr="0006063D">
        <w:rPr>
          <w:rFonts w:eastAsia="Times New Roman" w:cstheme="minorHAnsi"/>
          <w:kern w:val="0"/>
          <w:sz w:val="24"/>
          <w:szCs w:val="24"/>
          <w:lang w:val="ca-ES-valencia" w:eastAsia="es-ES"/>
          <w14:ligatures w14:val="none"/>
        </w:rPr>
        <w:t>15. Horari general dels conservatoris</w:t>
      </w:r>
    </w:p>
    <w:p w14:paraId="0CBE9FD2" w14:textId="38B6CCA2" w:rsidR="0006063D" w:rsidRPr="0006063D" w:rsidRDefault="0006063D" w:rsidP="00100B26">
      <w:pPr>
        <w:spacing w:after="120" w:line="240" w:lineRule="auto"/>
        <w:jc w:val="both"/>
        <w:rPr>
          <w:rFonts w:eastAsia="Times New Roman" w:cstheme="minorHAnsi"/>
          <w:kern w:val="0"/>
          <w:sz w:val="24"/>
          <w:szCs w:val="24"/>
          <w:lang w:val="ca-ES-valencia" w:eastAsia="es-ES"/>
          <w14:ligatures w14:val="none"/>
        </w:rPr>
      </w:pPr>
      <w:r>
        <w:rPr>
          <w:rFonts w:eastAsia="Times New Roman" w:cstheme="minorHAnsi"/>
          <w:kern w:val="0"/>
          <w:sz w:val="24"/>
          <w:szCs w:val="24"/>
          <w:lang w:val="ca-ES-valencia" w:eastAsia="es-ES"/>
          <w14:ligatures w14:val="none"/>
        </w:rPr>
        <w:t>A tots els</w:t>
      </w:r>
      <w:r w:rsidRPr="0006063D">
        <w:rPr>
          <w:rFonts w:eastAsia="Times New Roman" w:cstheme="minorHAnsi"/>
          <w:kern w:val="0"/>
          <w:sz w:val="24"/>
          <w:szCs w:val="24"/>
          <w:lang w:val="ca-ES-valencia" w:eastAsia="es-ES"/>
          <w14:ligatures w14:val="none"/>
        </w:rPr>
        <w:t xml:space="preserve"> efectes, els conservatoris són centres educatius amb horari diürn i torn vespertí. Les corresponents direccions territorials amb competències en educació podran autoritzar, cada curs escolar i a proposta de la direcció del centre, una ampliació d'</w:t>
      </w:r>
      <w:r w:rsidR="0008670A">
        <w:rPr>
          <w:rFonts w:eastAsia="Times New Roman" w:cstheme="minorHAnsi"/>
          <w:kern w:val="0"/>
          <w:sz w:val="24"/>
          <w:szCs w:val="24"/>
          <w:lang w:val="ca-ES-valencia" w:eastAsia="es-ES"/>
          <w14:ligatures w14:val="none"/>
        </w:rPr>
        <w:t>este</w:t>
      </w:r>
      <w:r w:rsidRPr="0006063D">
        <w:rPr>
          <w:rFonts w:eastAsia="Times New Roman" w:cstheme="minorHAnsi"/>
          <w:kern w:val="0"/>
          <w:sz w:val="24"/>
          <w:szCs w:val="24"/>
          <w:lang w:val="ca-ES-valencia" w:eastAsia="es-ES"/>
          <w14:ligatures w14:val="none"/>
        </w:rPr>
        <w:t xml:space="preserve"> horari general, sempre que qued</w:t>
      </w:r>
      <w:r>
        <w:rPr>
          <w:rFonts w:eastAsia="Times New Roman" w:cstheme="minorHAnsi"/>
          <w:kern w:val="0"/>
          <w:sz w:val="24"/>
          <w:szCs w:val="24"/>
          <w:lang w:val="ca-ES-valencia" w:eastAsia="es-ES"/>
          <w14:ligatures w14:val="none"/>
        </w:rPr>
        <w:t>e</w:t>
      </w:r>
      <w:r w:rsidRPr="0006063D">
        <w:rPr>
          <w:rFonts w:eastAsia="Times New Roman" w:cstheme="minorHAnsi"/>
          <w:kern w:val="0"/>
          <w:sz w:val="24"/>
          <w:szCs w:val="24"/>
          <w:lang w:val="ca-ES-valencia" w:eastAsia="es-ES"/>
          <w14:ligatures w14:val="none"/>
        </w:rPr>
        <w:t xml:space="preserve"> justificada i acreditada documentalment </w:t>
      </w:r>
      <w:r w:rsidR="0008670A">
        <w:rPr>
          <w:rFonts w:eastAsia="Times New Roman" w:cstheme="minorHAnsi"/>
          <w:kern w:val="0"/>
          <w:sz w:val="24"/>
          <w:szCs w:val="24"/>
          <w:lang w:val="ca-ES-valencia" w:eastAsia="es-ES"/>
          <w14:ligatures w14:val="none"/>
        </w:rPr>
        <w:t>esta</w:t>
      </w:r>
      <w:r w:rsidRPr="0006063D">
        <w:rPr>
          <w:rFonts w:eastAsia="Times New Roman" w:cstheme="minorHAnsi"/>
          <w:kern w:val="0"/>
          <w:sz w:val="24"/>
          <w:szCs w:val="24"/>
          <w:lang w:val="ca-ES-valencia" w:eastAsia="es-ES"/>
          <w14:ligatures w14:val="none"/>
        </w:rPr>
        <w:t xml:space="preserve"> necessitat.</w:t>
      </w:r>
    </w:p>
    <w:p w14:paraId="0805E494" w14:textId="27728769" w:rsidR="0006063D" w:rsidRPr="0006063D" w:rsidRDefault="0006063D" w:rsidP="00100B26">
      <w:pPr>
        <w:spacing w:after="120" w:line="240" w:lineRule="auto"/>
        <w:jc w:val="both"/>
        <w:rPr>
          <w:rFonts w:eastAsia="Times New Roman" w:cstheme="minorHAnsi"/>
          <w:kern w:val="0"/>
          <w:sz w:val="24"/>
          <w:szCs w:val="24"/>
          <w:lang w:val="ca-ES-valencia" w:eastAsia="es-ES"/>
          <w14:ligatures w14:val="none"/>
        </w:rPr>
      </w:pPr>
      <w:r w:rsidRPr="0006063D">
        <w:rPr>
          <w:rFonts w:eastAsia="Times New Roman" w:cstheme="minorHAnsi"/>
          <w:kern w:val="0"/>
          <w:sz w:val="24"/>
          <w:szCs w:val="24"/>
          <w:highlight w:val="yellow"/>
          <w:lang w:val="ca-ES-valencia" w:eastAsia="es-ES"/>
          <w14:ligatures w14:val="none"/>
        </w:rPr>
        <w:t xml:space="preserve">16. Gestió dels recursos generats per baixes, renúncies o matrícula inferior a la prevista en els ensenyaments de </w:t>
      </w:r>
      <w:r w:rsidR="003A3C62">
        <w:rPr>
          <w:rFonts w:eastAsia="Times New Roman" w:cstheme="minorHAnsi"/>
          <w:kern w:val="0"/>
          <w:sz w:val="24"/>
          <w:szCs w:val="24"/>
          <w:highlight w:val="yellow"/>
          <w:lang w:val="ca-ES-valencia" w:eastAsia="es-ES"/>
          <w14:ligatures w14:val="none"/>
        </w:rPr>
        <w:t>m</w:t>
      </w:r>
      <w:r w:rsidRPr="0006063D">
        <w:rPr>
          <w:rFonts w:eastAsia="Times New Roman" w:cstheme="minorHAnsi"/>
          <w:kern w:val="0"/>
          <w:sz w:val="24"/>
          <w:szCs w:val="24"/>
          <w:highlight w:val="yellow"/>
          <w:lang w:val="ca-ES-valencia" w:eastAsia="es-ES"/>
          <w14:ligatures w14:val="none"/>
        </w:rPr>
        <w:t>úsica</w:t>
      </w:r>
    </w:p>
    <w:p w14:paraId="651EB876" w14:textId="755678B6" w:rsidR="0006063D" w:rsidRPr="0006063D" w:rsidRDefault="0006063D" w:rsidP="00100B26">
      <w:pPr>
        <w:spacing w:after="120" w:line="240" w:lineRule="auto"/>
        <w:jc w:val="both"/>
        <w:rPr>
          <w:rFonts w:eastAsia="Times New Roman" w:cstheme="minorHAnsi"/>
          <w:kern w:val="0"/>
          <w:sz w:val="24"/>
          <w:szCs w:val="24"/>
          <w:lang w:val="ca-ES-valencia" w:eastAsia="es-ES"/>
          <w14:ligatures w14:val="none"/>
        </w:rPr>
      </w:pPr>
      <w:r w:rsidRPr="0006063D">
        <w:rPr>
          <w:rFonts w:eastAsia="Times New Roman" w:cstheme="minorHAnsi"/>
          <w:kern w:val="0"/>
          <w:sz w:val="24"/>
          <w:szCs w:val="24"/>
          <w:highlight w:val="yellow"/>
          <w:lang w:val="ca-ES-valencia" w:eastAsia="es-ES"/>
          <w14:ligatures w14:val="none"/>
        </w:rPr>
        <w:t xml:space="preserve">16.1 En els casos de baixa de l'alumnat, amb posterioritat al primer trimestre, per baixa </w:t>
      </w:r>
      <w:r>
        <w:rPr>
          <w:rFonts w:eastAsia="Times New Roman" w:cstheme="minorHAnsi"/>
          <w:kern w:val="0"/>
          <w:sz w:val="24"/>
          <w:szCs w:val="24"/>
          <w:highlight w:val="yellow"/>
          <w:lang w:val="ca-ES-valencia" w:eastAsia="es-ES"/>
          <w14:ligatures w14:val="none"/>
        </w:rPr>
        <w:t>sol·licitada</w:t>
      </w:r>
      <w:r w:rsidRPr="0006063D">
        <w:rPr>
          <w:rFonts w:eastAsia="Times New Roman" w:cstheme="minorHAnsi"/>
          <w:kern w:val="0"/>
          <w:sz w:val="24"/>
          <w:szCs w:val="24"/>
          <w:highlight w:val="yellow"/>
          <w:lang w:val="ca-ES-valencia" w:eastAsia="es-ES"/>
          <w14:ligatures w14:val="none"/>
        </w:rPr>
        <w:t xml:space="preserve"> i motivada o per inassistència no justificada de forma reiterada, la direcció el centre assignarà les hores generades a tasques de gestió o a activitats de reforç i aprofundiment en el quart curs d'ensenyaments elementals destinats a l'alumnat que prepara les proves d'accés als ensenyaments professionals de </w:t>
      </w:r>
      <w:r w:rsidR="003A3C62">
        <w:rPr>
          <w:rFonts w:eastAsia="Times New Roman" w:cstheme="minorHAnsi"/>
          <w:kern w:val="0"/>
          <w:sz w:val="24"/>
          <w:szCs w:val="24"/>
          <w:highlight w:val="yellow"/>
          <w:lang w:val="ca-ES-valencia" w:eastAsia="es-ES"/>
          <w14:ligatures w14:val="none"/>
        </w:rPr>
        <w:t>m</w:t>
      </w:r>
      <w:r w:rsidRPr="0006063D">
        <w:rPr>
          <w:rFonts w:eastAsia="Times New Roman" w:cstheme="minorHAnsi"/>
          <w:kern w:val="0"/>
          <w:sz w:val="24"/>
          <w:szCs w:val="24"/>
          <w:highlight w:val="yellow"/>
          <w:lang w:val="ca-ES-valencia" w:eastAsia="es-ES"/>
          <w14:ligatures w14:val="none"/>
        </w:rPr>
        <w:t>úsica,  així com a l'alumnat de sis</w:t>
      </w:r>
      <w:r w:rsidR="003A3C62">
        <w:rPr>
          <w:rFonts w:eastAsia="Times New Roman" w:cstheme="minorHAnsi"/>
          <w:kern w:val="0"/>
          <w:sz w:val="24"/>
          <w:szCs w:val="24"/>
          <w:highlight w:val="yellow"/>
          <w:lang w:val="ca-ES-valencia" w:eastAsia="es-ES"/>
          <w14:ligatures w14:val="none"/>
        </w:rPr>
        <w:t>é</w:t>
      </w:r>
      <w:r w:rsidRPr="0006063D">
        <w:rPr>
          <w:rFonts w:eastAsia="Times New Roman" w:cstheme="minorHAnsi"/>
          <w:kern w:val="0"/>
          <w:sz w:val="24"/>
          <w:szCs w:val="24"/>
          <w:highlight w:val="yellow"/>
          <w:lang w:val="ca-ES-valencia" w:eastAsia="es-ES"/>
          <w14:ligatures w14:val="none"/>
        </w:rPr>
        <w:t xml:space="preserve"> curs dels ensenyaments professionals de </w:t>
      </w:r>
      <w:r w:rsidR="003A3C62">
        <w:rPr>
          <w:rFonts w:eastAsia="Times New Roman" w:cstheme="minorHAnsi"/>
          <w:kern w:val="0"/>
          <w:sz w:val="24"/>
          <w:szCs w:val="24"/>
          <w:highlight w:val="yellow"/>
          <w:lang w:val="ca-ES-valencia" w:eastAsia="es-ES"/>
          <w14:ligatures w14:val="none"/>
        </w:rPr>
        <w:t>m</w:t>
      </w:r>
      <w:r w:rsidRPr="0006063D">
        <w:rPr>
          <w:rFonts w:eastAsia="Times New Roman" w:cstheme="minorHAnsi"/>
          <w:kern w:val="0"/>
          <w:sz w:val="24"/>
          <w:szCs w:val="24"/>
          <w:highlight w:val="yellow"/>
          <w:lang w:val="ca-ES-valencia" w:eastAsia="es-ES"/>
          <w14:ligatures w14:val="none"/>
        </w:rPr>
        <w:t>úsica amb possibilitat d'accedir als premis extraordinaris de fi de grau o que decidisc</w:t>
      </w:r>
      <w:r>
        <w:rPr>
          <w:rFonts w:eastAsia="Times New Roman" w:cstheme="minorHAnsi"/>
          <w:kern w:val="0"/>
          <w:sz w:val="24"/>
          <w:szCs w:val="24"/>
          <w:highlight w:val="yellow"/>
          <w:lang w:val="ca-ES-valencia" w:eastAsia="es-ES"/>
          <w14:ligatures w14:val="none"/>
        </w:rPr>
        <w:t>a</w:t>
      </w:r>
      <w:r w:rsidRPr="0006063D">
        <w:rPr>
          <w:rFonts w:eastAsia="Times New Roman" w:cstheme="minorHAnsi"/>
          <w:kern w:val="0"/>
          <w:sz w:val="24"/>
          <w:szCs w:val="24"/>
          <w:highlight w:val="yellow"/>
          <w:lang w:val="ca-ES-valencia" w:eastAsia="es-ES"/>
          <w14:ligatures w14:val="none"/>
        </w:rPr>
        <w:t xml:space="preserve"> continuar amb els seus estudis de grau. En cap cas </w:t>
      </w:r>
      <w:r w:rsidR="0008670A">
        <w:rPr>
          <w:rFonts w:eastAsia="Times New Roman" w:cstheme="minorHAnsi"/>
          <w:kern w:val="0"/>
          <w:sz w:val="24"/>
          <w:szCs w:val="24"/>
          <w:highlight w:val="yellow"/>
          <w:lang w:val="ca-ES-valencia" w:eastAsia="es-ES"/>
          <w14:ligatures w14:val="none"/>
        </w:rPr>
        <w:t>estes</w:t>
      </w:r>
      <w:r w:rsidRPr="0006063D">
        <w:rPr>
          <w:rFonts w:eastAsia="Times New Roman" w:cstheme="minorHAnsi"/>
          <w:kern w:val="0"/>
          <w:sz w:val="24"/>
          <w:szCs w:val="24"/>
          <w:highlight w:val="yellow"/>
          <w:lang w:val="ca-ES-valencia" w:eastAsia="es-ES"/>
          <w14:ligatures w14:val="none"/>
        </w:rPr>
        <w:t xml:space="preserve"> activitats podran suposar un increment de recursos</w:t>
      </w:r>
      <w:r w:rsidRPr="0006063D">
        <w:rPr>
          <w:rFonts w:eastAsia="Times New Roman" w:cstheme="minorHAnsi"/>
          <w:kern w:val="0"/>
          <w:sz w:val="24"/>
          <w:szCs w:val="24"/>
          <w:lang w:val="ca-ES-valencia" w:eastAsia="es-ES"/>
          <w14:ligatures w14:val="none"/>
        </w:rPr>
        <w:t>.</w:t>
      </w:r>
    </w:p>
    <w:p w14:paraId="7DBDC264" w14:textId="6F192CB0" w:rsidR="00463122" w:rsidRPr="0006063D" w:rsidRDefault="0006063D" w:rsidP="003234B7">
      <w:pPr>
        <w:spacing w:after="120" w:line="240" w:lineRule="auto"/>
        <w:jc w:val="both"/>
        <w:rPr>
          <w:rFonts w:eastAsia="Times New Roman" w:cstheme="minorHAnsi"/>
          <w:strike/>
          <w:kern w:val="0"/>
          <w:sz w:val="24"/>
          <w:szCs w:val="24"/>
          <w:lang w:val="ca-ES-valencia" w:eastAsia="es-ES"/>
          <w14:ligatures w14:val="none"/>
        </w:rPr>
      </w:pPr>
      <w:r w:rsidRPr="0006063D">
        <w:rPr>
          <w:rFonts w:eastAsia="Times New Roman" w:cstheme="minorHAnsi"/>
          <w:kern w:val="0"/>
          <w:sz w:val="24"/>
          <w:szCs w:val="24"/>
          <w:highlight w:val="yellow"/>
          <w:lang w:val="ca-ES-valencia" w:eastAsia="es-ES"/>
          <w14:ligatures w14:val="none"/>
        </w:rPr>
        <w:t>16.2 Els centres faran constar a les normes d'organització i funcionament els criteris per a l'assignació d'</w:t>
      </w:r>
      <w:r w:rsidR="0008670A">
        <w:rPr>
          <w:rFonts w:eastAsia="Times New Roman" w:cstheme="minorHAnsi"/>
          <w:kern w:val="0"/>
          <w:sz w:val="24"/>
          <w:szCs w:val="24"/>
          <w:highlight w:val="yellow"/>
          <w:lang w:val="ca-ES-valencia" w:eastAsia="es-ES"/>
          <w14:ligatures w14:val="none"/>
        </w:rPr>
        <w:t>estes</w:t>
      </w:r>
      <w:r w:rsidRPr="0006063D">
        <w:rPr>
          <w:rFonts w:eastAsia="Times New Roman" w:cstheme="minorHAnsi"/>
          <w:kern w:val="0"/>
          <w:sz w:val="24"/>
          <w:szCs w:val="24"/>
          <w:highlight w:val="yellow"/>
          <w:lang w:val="ca-ES-valencia" w:eastAsia="es-ES"/>
          <w14:ligatures w14:val="none"/>
        </w:rPr>
        <w:t xml:space="preserve"> hores, així com les activitats que es determinen</w:t>
      </w:r>
      <w:r w:rsidRPr="0006063D">
        <w:rPr>
          <w:rFonts w:eastAsia="Times New Roman" w:cstheme="minorHAnsi"/>
          <w:kern w:val="0"/>
          <w:sz w:val="24"/>
          <w:szCs w:val="24"/>
          <w:lang w:val="ca-ES-valencia" w:eastAsia="es-ES"/>
          <w14:ligatures w14:val="none"/>
        </w:rPr>
        <w:t>.</w:t>
      </w:r>
    </w:p>
    <w:p w14:paraId="2CBA07D8" w14:textId="77777777" w:rsidR="00463122" w:rsidRPr="00E350B2" w:rsidRDefault="00463122" w:rsidP="00463122">
      <w:pPr>
        <w:spacing w:after="120" w:line="240" w:lineRule="auto"/>
        <w:jc w:val="both"/>
        <w:rPr>
          <w:rFonts w:eastAsia="Times New Roman" w:cstheme="minorHAnsi"/>
          <w:kern w:val="0"/>
          <w:sz w:val="24"/>
          <w:szCs w:val="24"/>
          <w:lang w:eastAsia="es-ES"/>
          <w14:ligatures w14:val="none"/>
        </w:rPr>
      </w:pPr>
    </w:p>
    <w:p w14:paraId="40D19872" w14:textId="77777777" w:rsidR="0006063D" w:rsidRPr="0006063D" w:rsidRDefault="0006063D" w:rsidP="000C01AE">
      <w:pPr>
        <w:spacing w:after="120" w:line="240" w:lineRule="auto"/>
        <w:jc w:val="both"/>
        <w:rPr>
          <w:rFonts w:eastAsia="Times New Roman" w:cstheme="minorHAnsi"/>
          <w:kern w:val="0"/>
          <w:sz w:val="24"/>
          <w:szCs w:val="24"/>
          <w:lang w:val="ca-ES-valencia" w:eastAsia="es-ES"/>
          <w14:ligatures w14:val="none"/>
        </w:rPr>
      </w:pPr>
      <w:r w:rsidRPr="0006063D">
        <w:rPr>
          <w:rFonts w:eastAsia="Times New Roman" w:cstheme="minorHAnsi"/>
          <w:kern w:val="0"/>
          <w:sz w:val="24"/>
          <w:szCs w:val="24"/>
          <w:lang w:val="ca-ES-valencia" w:eastAsia="es-ES"/>
          <w14:ligatures w14:val="none"/>
        </w:rPr>
        <w:t>17. Actualització de l'autorització d'un centre privat</w:t>
      </w:r>
    </w:p>
    <w:p w14:paraId="43D22EBF" w14:textId="6271DF1D" w:rsidR="0006063D" w:rsidRPr="0006063D" w:rsidRDefault="0006063D" w:rsidP="000C01AE">
      <w:pPr>
        <w:spacing w:after="120" w:line="240" w:lineRule="auto"/>
        <w:jc w:val="both"/>
        <w:rPr>
          <w:rFonts w:eastAsia="Times New Roman" w:cstheme="minorHAnsi"/>
          <w:kern w:val="0"/>
          <w:sz w:val="24"/>
          <w:szCs w:val="24"/>
          <w:lang w:val="ca-ES-valencia" w:eastAsia="es-ES"/>
          <w14:ligatures w14:val="none"/>
        </w:rPr>
      </w:pPr>
      <w:r w:rsidRPr="0006063D">
        <w:rPr>
          <w:rFonts w:eastAsia="Times New Roman" w:cstheme="minorHAnsi"/>
          <w:kern w:val="0"/>
          <w:sz w:val="24"/>
          <w:szCs w:val="24"/>
          <w:lang w:val="ca-ES-valencia" w:eastAsia="es-ES"/>
          <w14:ligatures w14:val="none"/>
        </w:rPr>
        <w:t>Qualsevol modificació en l'ús d'aules o espais, així com la implantació de noves especialitats, que es van aportar en la resolució de la Conselleria d'Educació, Cultura i Esport, per la qual es va concedir l'autorització d'obertura i funcionament en un centre privat d'</w:t>
      </w:r>
      <w:r w:rsidR="0008670A">
        <w:rPr>
          <w:rFonts w:eastAsia="Times New Roman" w:cstheme="minorHAnsi"/>
          <w:kern w:val="0"/>
          <w:sz w:val="24"/>
          <w:szCs w:val="24"/>
          <w:lang w:val="ca-ES-valencia" w:eastAsia="es-ES"/>
          <w14:ligatures w14:val="none"/>
        </w:rPr>
        <w:t>est</w:t>
      </w:r>
      <w:r w:rsidR="003A3C62">
        <w:rPr>
          <w:rFonts w:eastAsia="Times New Roman" w:cstheme="minorHAnsi"/>
          <w:kern w:val="0"/>
          <w:sz w:val="24"/>
          <w:szCs w:val="24"/>
          <w:lang w:val="ca-ES-valencia" w:eastAsia="es-ES"/>
          <w14:ligatures w14:val="none"/>
        </w:rPr>
        <w:t>o</w:t>
      </w:r>
      <w:r w:rsidRPr="0006063D">
        <w:rPr>
          <w:rFonts w:eastAsia="Times New Roman" w:cstheme="minorHAnsi"/>
          <w:kern w:val="0"/>
          <w:sz w:val="24"/>
          <w:szCs w:val="24"/>
          <w:lang w:val="ca-ES-valencia" w:eastAsia="es-ES"/>
          <w14:ligatures w14:val="none"/>
        </w:rPr>
        <w:t xml:space="preserve">s ensenyaments, haurà de ser sol·licitada pels titulars dels centres a través del procediment habilitat per a això i dirigit a la </w:t>
      </w:r>
      <w:r w:rsidR="003A3C62">
        <w:rPr>
          <w:rFonts w:eastAsia="Times New Roman" w:cstheme="minorHAnsi"/>
          <w:kern w:val="0"/>
          <w:sz w:val="24"/>
          <w:szCs w:val="24"/>
          <w:lang w:val="ca-ES-valencia" w:eastAsia="es-ES"/>
          <w14:ligatures w14:val="none"/>
        </w:rPr>
        <w:t>d</w:t>
      </w:r>
      <w:r w:rsidRPr="0006063D">
        <w:rPr>
          <w:rFonts w:eastAsia="Times New Roman" w:cstheme="minorHAnsi"/>
          <w:kern w:val="0"/>
          <w:sz w:val="24"/>
          <w:szCs w:val="24"/>
          <w:lang w:val="ca-ES-valencia" w:eastAsia="es-ES"/>
          <w14:ligatures w14:val="none"/>
        </w:rPr>
        <w:t xml:space="preserve">irecció </w:t>
      </w:r>
      <w:r w:rsidR="003A3C62">
        <w:rPr>
          <w:rFonts w:eastAsia="Times New Roman" w:cstheme="minorHAnsi"/>
          <w:kern w:val="0"/>
          <w:sz w:val="24"/>
          <w:szCs w:val="24"/>
          <w:lang w:val="ca-ES-valencia" w:eastAsia="es-ES"/>
          <w14:ligatures w14:val="none"/>
        </w:rPr>
        <w:t>g</w:t>
      </w:r>
      <w:r w:rsidRPr="0006063D">
        <w:rPr>
          <w:rFonts w:eastAsia="Times New Roman" w:cstheme="minorHAnsi"/>
          <w:kern w:val="0"/>
          <w:sz w:val="24"/>
          <w:szCs w:val="24"/>
          <w:lang w:val="ca-ES-valencia" w:eastAsia="es-ES"/>
          <w14:ligatures w14:val="none"/>
        </w:rPr>
        <w:t>eneral de Centres Docents,  Servei d'Autoritzacions de Centres Privats i Concerts Educatius, seguint les instruccions de l' enllaç següent: https://www.gva.es/es/inicio/procedimientos?id_proc=22542</w:t>
      </w:r>
      <w:bookmarkStart w:id="3" w:name="_Hlk172729333"/>
      <w:bookmarkEnd w:id="3"/>
    </w:p>
    <w:p w14:paraId="71582D5A" w14:textId="77777777" w:rsidR="0006063D" w:rsidRPr="0006063D" w:rsidRDefault="0006063D" w:rsidP="000C01AE">
      <w:pPr>
        <w:spacing w:after="120" w:line="240" w:lineRule="auto"/>
        <w:jc w:val="both"/>
        <w:rPr>
          <w:rFonts w:eastAsia="Times New Roman" w:cstheme="minorHAnsi"/>
          <w:kern w:val="0"/>
          <w:sz w:val="24"/>
          <w:szCs w:val="24"/>
          <w:lang w:val="ca-ES-valencia" w:eastAsia="es-ES"/>
          <w14:ligatures w14:val="none"/>
        </w:rPr>
      </w:pPr>
    </w:p>
    <w:p w14:paraId="5ED0B8F9" w14:textId="5864A4AC" w:rsidR="0006063D" w:rsidRPr="0006063D" w:rsidRDefault="0006063D" w:rsidP="000C01AE">
      <w:pPr>
        <w:spacing w:after="120" w:line="240" w:lineRule="auto"/>
        <w:jc w:val="both"/>
        <w:rPr>
          <w:rFonts w:eastAsia="Times New Roman" w:cstheme="minorHAnsi"/>
          <w:kern w:val="0"/>
          <w:sz w:val="24"/>
          <w:szCs w:val="24"/>
          <w:lang w:val="ca-ES-valencia" w:eastAsia="es-ES"/>
          <w14:ligatures w14:val="none"/>
        </w:rPr>
      </w:pPr>
      <w:r w:rsidRPr="0006063D">
        <w:rPr>
          <w:rFonts w:eastAsia="Times New Roman" w:cstheme="minorHAnsi"/>
          <w:kern w:val="0"/>
          <w:sz w:val="24"/>
          <w:szCs w:val="24"/>
          <w:lang w:val="ca-ES-valencia" w:eastAsia="es-ES"/>
          <w14:ligatures w14:val="none"/>
        </w:rPr>
        <w:t xml:space="preserve">18. Tecnologies de la informació i de la comunicació, sistema de gestió </w:t>
      </w:r>
      <w:r w:rsidR="0008670A">
        <w:rPr>
          <w:rFonts w:eastAsia="Times New Roman" w:cstheme="minorHAnsi"/>
          <w:kern w:val="0"/>
          <w:sz w:val="24"/>
          <w:szCs w:val="24"/>
          <w:lang w:val="ca-ES-valencia" w:eastAsia="es-ES"/>
          <w14:ligatures w14:val="none"/>
        </w:rPr>
        <w:t>ÍTACA</w:t>
      </w:r>
      <w:r w:rsidRPr="0006063D">
        <w:rPr>
          <w:rFonts w:eastAsia="Times New Roman" w:cstheme="minorHAnsi"/>
          <w:kern w:val="0"/>
          <w:sz w:val="24"/>
          <w:szCs w:val="24"/>
          <w:lang w:val="ca-ES-valencia" w:eastAsia="es-ES"/>
          <w14:ligatures w14:val="none"/>
        </w:rPr>
        <w:t xml:space="preserve"> i protecció de dades</w:t>
      </w:r>
    </w:p>
    <w:p w14:paraId="08551C3A" w14:textId="77777777" w:rsidR="0006063D" w:rsidRPr="0006063D" w:rsidRDefault="0006063D" w:rsidP="000C01AE">
      <w:pPr>
        <w:spacing w:after="120" w:line="240" w:lineRule="auto"/>
        <w:jc w:val="both"/>
        <w:rPr>
          <w:rFonts w:eastAsia="Times New Roman" w:cstheme="minorHAnsi"/>
          <w:kern w:val="0"/>
          <w:sz w:val="24"/>
          <w:szCs w:val="24"/>
          <w:lang w:val="ca-ES-valencia" w:eastAsia="es-ES"/>
          <w14:ligatures w14:val="none"/>
        </w:rPr>
      </w:pPr>
      <w:r w:rsidRPr="0006063D">
        <w:rPr>
          <w:rFonts w:eastAsia="Times New Roman" w:cstheme="minorHAnsi"/>
          <w:kern w:val="0"/>
          <w:sz w:val="24"/>
          <w:szCs w:val="24"/>
          <w:lang w:val="ca-ES-valencia" w:eastAsia="es-ES"/>
          <w14:ligatures w14:val="none"/>
        </w:rPr>
        <w:t>18.1. Normativa que s'ha de preveure en matèria de l'ús de les tecnologies de la informació i de la comunicació i la protecció en el tractament de les dades.</w:t>
      </w:r>
    </w:p>
    <w:p w14:paraId="44288289" w14:textId="09CE890A" w:rsidR="0006063D" w:rsidRPr="0006063D" w:rsidRDefault="0006063D" w:rsidP="000C01AE">
      <w:pPr>
        <w:spacing w:after="120" w:line="240" w:lineRule="auto"/>
        <w:jc w:val="both"/>
        <w:rPr>
          <w:rFonts w:eastAsia="Times New Roman" w:cstheme="minorHAnsi"/>
          <w:kern w:val="0"/>
          <w:sz w:val="24"/>
          <w:szCs w:val="24"/>
          <w:lang w:val="ca-ES-valencia" w:eastAsia="es-ES"/>
          <w14:ligatures w14:val="none"/>
        </w:rPr>
      </w:pPr>
      <w:r w:rsidRPr="0006063D">
        <w:rPr>
          <w:rFonts w:eastAsia="Times New Roman" w:cstheme="minorHAnsi"/>
          <w:kern w:val="0"/>
          <w:sz w:val="24"/>
          <w:szCs w:val="24"/>
          <w:lang w:val="ca-ES-valencia" w:eastAsia="es-ES"/>
          <w14:ligatures w14:val="none"/>
        </w:rPr>
        <w:t>1. Cal atenir-se al que disposa la legislació en la matèria i les instruccions de servei que dicte la direcció general amb competències en tecnologies de la informació i de la comunicació, i específicament en:</w:t>
      </w:r>
    </w:p>
    <w:p w14:paraId="612494B7" w14:textId="6C0FFA63" w:rsidR="0006063D" w:rsidRPr="0006063D" w:rsidRDefault="0006063D" w:rsidP="000C01AE">
      <w:pPr>
        <w:spacing w:after="120" w:line="240" w:lineRule="auto"/>
        <w:jc w:val="both"/>
        <w:rPr>
          <w:rFonts w:eastAsia="Times New Roman" w:cstheme="minorHAnsi"/>
          <w:kern w:val="0"/>
          <w:sz w:val="24"/>
          <w:szCs w:val="24"/>
          <w:lang w:val="ca-ES-valencia" w:eastAsia="es-ES"/>
          <w14:ligatures w14:val="none"/>
        </w:rPr>
      </w:pPr>
      <w:r w:rsidRPr="0006063D">
        <w:rPr>
          <w:rFonts w:eastAsia="Times New Roman" w:cstheme="minorHAnsi"/>
          <w:kern w:val="0"/>
          <w:sz w:val="24"/>
          <w:szCs w:val="24"/>
          <w:lang w:val="ca-ES-valencia" w:eastAsia="es-ES"/>
          <w14:ligatures w14:val="none"/>
        </w:rPr>
        <w:t>a) El Reglament (UE) 2016/679, del Parlament Europeu i del Consell, de 27 d'abril de 2016, relatiu a la protecció de les persones físiques quant al tractament de dades personals i a la lliure circulació d'</w:t>
      </w:r>
      <w:r w:rsidR="0008670A">
        <w:rPr>
          <w:rFonts w:eastAsia="Times New Roman" w:cstheme="minorHAnsi"/>
          <w:kern w:val="0"/>
          <w:sz w:val="24"/>
          <w:szCs w:val="24"/>
          <w:lang w:val="ca-ES-valencia" w:eastAsia="es-ES"/>
          <w14:ligatures w14:val="none"/>
        </w:rPr>
        <w:t>estes</w:t>
      </w:r>
      <w:r w:rsidRPr="0006063D">
        <w:rPr>
          <w:rFonts w:eastAsia="Times New Roman" w:cstheme="minorHAnsi"/>
          <w:kern w:val="0"/>
          <w:sz w:val="24"/>
          <w:szCs w:val="24"/>
          <w:lang w:val="ca-ES-valencia" w:eastAsia="es-ES"/>
          <w14:ligatures w14:val="none"/>
        </w:rPr>
        <w:t xml:space="preserve"> dades, i pel qual es deroga la Directiva 95/46/CE (coneguda per Reglament general de protecció de dades,  RGPD) (DOUE L119/1, de 04.05.2016.)</w:t>
      </w:r>
    </w:p>
    <w:p w14:paraId="536A0D3E" w14:textId="77777777" w:rsidR="0006063D" w:rsidRPr="0006063D" w:rsidRDefault="0006063D" w:rsidP="000C01AE">
      <w:pPr>
        <w:spacing w:after="120" w:line="240" w:lineRule="auto"/>
        <w:jc w:val="both"/>
        <w:rPr>
          <w:rFonts w:eastAsia="Times New Roman" w:cstheme="minorHAnsi"/>
          <w:kern w:val="0"/>
          <w:sz w:val="24"/>
          <w:szCs w:val="24"/>
          <w:lang w:val="ca-ES-valencia" w:eastAsia="es-ES"/>
          <w14:ligatures w14:val="none"/>
        </w:rPr>
      </w:pPr>
      <w:r w:rsidRPr="0006063D">
        <w:rPr>
          <w:rFonts w:eastAsia="Times New Roman" w:cstheme="minorHAnsi"/>
          <w:kern w:val="0"/>
          <w:sz w:val="24"/>
          <w:szCs w:val="24"/>
          <w:lang w:val="ca-ES-valencia" w:eastAsia="es-ES"/>
          <w14:ligatures w14:val="none"/>
        </w:rPr>
        <w:t>b) La Llei orgànica 3/2018, de 5 de desembre, de protecció de dades personals i garantia dels drets digitals (https://www.boe.es/boe/dias/2018/12/06/pdfs/BOE-A-2018-16673.pdf, BOE núm. 294, de 06.12.2018).</w:t>
      </w:r>
    </w:p>
    <w:p w14:paraId="268AD86B" w14:textId="77777777" w:rsidR="0006063D" w:rsidRPr="0006063D" w:rsidRDefault="0006063D" w:rsidP="000C01AE">
      <w:pPr>
        <w:spacing w:after="120" w:line="240" w:lineRule="auto"/>
        <w:jc w:val="both"/>
        <w:rPr>
          <w:rFonts w:eastAsia="Times New Roman" w:cstheme="minorHAnsi"/>
          <w:kern w:val="0"/>
          <w:sz w:val="24"/>
          <w:szCs w:val="24"/>
          <w:lang w:val="ca-ES-valencia" w:eastAsia="es-ES"/>
          <w14:ligatures w14:val="none"/>
        </w:rPr>
      </w:pPr>
      <w:r w:rsidRPr="0006063D">
        <w:rPr>
          <w:rFonts w:eastAsia="Times New Roman" w:cstheme="minorHAnsi"/>
          <w:kern w:val="0"/>
          <w:sz w:val="24"/>
          <w:szCs w:val="24"/>
          <w:lang w:val="ca-ES-valencia" w:eastAsia="es-ES"/>
          <w14:ligatures w14:val="none"/>
        </w:rPr>
        <w:t>c) El Reial decret 1720/2007, de 21 de desembre, pel qual s'aprova el Reglament de desenvolupament de la Llei orgànica 15/1999, de 13 de desembre, de protecció de dades de caràcter personal BOE 17, 19.01.2008), en els apartats que es mantenen vigents.</w:t>
      </w:r>
    </w:p>
    <w:p w14:paraId="379D52FE" w14:textId="25C19B0E" w:rsidR="0006063D" w:rsidRPr="0006063D" w:rsidRDefault="0006063D" w:rsidP="000C01AE">
      <w:pPr>
        <w:spacing w:after="120" w:line="240" w:lineRule="auto"/>
        <w:jc w:val="both"/>
        <w:rPr>
          <w:rFonts w:eastAsia="Times New Roman" w:cstheme="minorHAnsi"/>
          <w:kern w:val="0"/>
          <w:sz w:val="24"/>
          <w:szCs w:val="24"/>
          <w:lang w:val="ca-ES-valencia" w:eastAsia="es-ES"/>
          <w14:ligatures w14:val="none"/>
        </w:rPr>
      </w:pPr>
      <w:r w:rsidRPr="0006063D">
        <w:rPr>
          <w:rFonts w:eastAsia="Times New Roman" w:cstheme="minorHAnsi"/>
          <w:kern w:val="0"/>
          <w:sz w:val="24"/>
          <w:szCs w:val="24"/>
          <w:lang w:val="ca-ES-valencia" w:eastAsia="es-ES"/>
          <w14:ligatures w14:val="none"/>
        </w:rPr>
        <w:t>d) Ordre 19/2013, de 3 de desembre, de la Conselleria d'Hisenda i Administració Pública, per la qual s'</w:t>
      </w:r>
      <w:r w:rsidR="0008670A">
        <w:rPr>
          <w:rFonts w:eastAsia="Times New Roman" w:cstheme="minorHAnsi"/>
          <w:kern w:val="0"/>
          <w:sz w:val="24"/>
          <w:szCs w:val="24"/>
          <w:lang w:val="ca-ES-valencia" w:eastAsia="es-ES"/>
          <w14:ligatures w14:val="none"/>
        </w:rPr>
        <w:t>establix</w:t>
      </w:r>
      <w:r w:rsidRPr="0006063D">
        <w:rPr>
          <w:rFonts w:eastAsia="Times New Roman" w:cstheme="minorHAnsi"/>
          <w:kern w:val="0"/>
          <w:sz w:val="24"/>
          <w:szCs w:val="24"/>
          <w:lang w:val="ca-ES-valencia" w:eastAsia="es-ES"/>
          <w14:ligatures w14:val="none"/>
        </w:rPr>
        <w:t>en les normes sobre l'ús segur de mitjans tecnològics en l'Administració de la Generalitat (DOGV 7169, 10.12.2013).</w:t>
      </w:r>
    </w:p>
    <w:p w14:paraId="59B9A075" w14:textId="5C6167CB" w:rsidR="0006063D" w:rsidRPr="0006063D" w:rsidRDefault="0006063D" w:rsidP="000765C0">
      <w:pPr>
        <w:spacing w:after="120" w:line="240" w:lineRule="auto"/>
        <w:jc w:val="both"/>
        <w:rPr>
          <w:rFonts w:eastAsia="Times New Roman" w:cstheme="minorHAnsi"/>
          <w:kern w:val="0"/>
          <w:sz w:val="24"/>
          <w:szCs w:val="24"/>
          <w:lang w:val="ca-ES-valencia" w:eastAsia="es-ES"/>
          <w14:ligatures w14:val="none"/>
        </w:rPr>
      </w:pPr>
      <w:r w:rsidRPr="0006063D">
        <w:rPr>
          <w:rFonts w:eastAsia="Times New Roman" w:cstheme="minorHAnsi"/>
          <w:kern w:val="0"/>
          <w:sz w:val="24"/>
          <w:szCs w:val="24"/>
          <w:lang w:val="ca-ES-valencia" w:eastAsia="es-ES"/>
          <w14:ligatures w14:val="none"/>
        </w:rPr>
        <w:t>e) La Resolució de 26 de juny de 2013, de la Direcció General de Centres i Personal Docent, la Direcció General de Formació Professional i Ensenyaments de Règim Especial i la Direcció General de Tecnologies de la Informació, per la qual s'</w:t>
      </w:r>
      <w:r w:rsidR="0008670A">
        <w:rPr>
          <w:rFonts w:eastAsia="Times New Roman" w:cstheme="minorHAnsi"/>
          <w:kern w:val="0"/>
          <w:sz w:val="24"/>
          <w:szCs w:val="24"/>
          <w:lang w:val="ca-ES-valencia" w:eastAsia="es-ES"/>
          <w14:ligatures w14:val="none"/>
        </w:rPr>
        <w:t>establix</w:t>
      </w:r>
      <w:r w:rsidRPr="0006063D">
        <w:rPr>
          <w:rFonts w:eastAsia="Times New Roman" w:cstheme="minorHAnsi"/>
          <w:kern w:val="0"/>
          <w:sz w:val="24"/>
          <w:szCs w:val="24"/>
          <w:lang w:val="ca-ES-valencia" w:eastAsia="es-ES"/>
          <w14:ligatures w14:val="none"/>
        </w:rPr>
        <w:t>en el procediment i el calendari d'inventariat i la certificació de les aplicacions i l'equip informàtic que hi ha en els centres educatius dependents de la Generalitat (DOGV 7056,  28.06.2013).</w:t>
      </w:r>
    </w:p>
    <w:p w14:paraId="414D8CFC" w14:textId="77777777" w:rsidR="0006063D" w:rsidRPr="0006063D" w:rsidRDefault="0006063D" w:rsidP="000765C0">
      <w:pPr>
        <w:spacing w:after="120" w:line="240" w:lineRule="auto"/>
        <w:jc w:val="both"/>
        <w:rPr>
          <w:rFonts w:eastAsia="Times New Roman" w:cstheme="minorHAnsi"/>
          <w:kern w:val="0"/>
          <w:sz w:val="24"/>
          <w:szCs w:val="24"/>
          <w:lang w:val="ca-ES-valencia" w:eastAsia="es-ES"/>
          <w14:ligatures w14:val="none"/>
        </w:rPr>
      </w:pPr>
      <w:r w:rsidRPr="0006063D">
        <w:rPr>
          <w:rFonts w:eastAsia="Times New Roman" w:cstheme="minorHAnsi"/>
          <w:kern w:val="0"/>
          <w:sz w:val="24"/>
          <w:szCs w:val="24"/>
          <w:lang w:val="ca-ES-valencia" w:eastAsia="es-ES"/>
          <w14:ligatures w14:val="none"/>
        </w:rPr>
        <w:t>f) La Resolució de 28 de juny de 2018, de la Sotssecretària de la Conselleria d'Educació, Investigació, Cultura i Esport, per la qual es dicten instruccions per al compliment de la normativa de protecció de dades en els centres educatius públics de titularitat de la Generalitat (DOGV 8436, 03.12.2018).</w:t>
      </w:r>
    </w:p>
    <w:p w14:paraId="57266946" w14:textId="63F5C6FC" w:rsidR="0006063D" w:rsidRPr="0006063D" w:rsidRDefault="0006063D" w:rsidP="000765C0">
      <w:pPr>
        <w:spacing w:after="120" w:line="240" w:lineRule="auto"/>
        <w:jc w:val="both"/>
        <w:rPr>
          <w:rFonts w:eastAsia="Times New Roman" w:cstheme="minorHAnsi"/>
          <w:kern w:val="0"/>
          <w:sz w:val="24"/>
          <w:szCs w:val="24"/>
          <w:lang w:val="ca-ES-valencia" w:eastAsia="es-ES"/>
          <w14:ligatures w14:val="none"/>
        </w:rPr>
      </w:pPr>
      <w:r w:rsidRPr="0006063D">
        <w:rPr>
          <w:rFonts w:eastAsia="Times New Roman" w:cstheme="minorHAnsi"/>
          <w:kern w:val="0"/>
          <w:sz w:val="24"/>
          <w:szCs w:val="24"/>
          <w:lang w:val="ca-ES-valencia" w:eastAsia="es-ES"/>
          <w14:ligatures w14:val="none"/>
        </w:rPr>
        <w:t xml:space="preserve">h) Els centres públics GVA han de crear, dins de les </w:t>
      </w:r>
      <w:r w:rsidR="0008670A">
        <w:rPr>
          <w:rFonts w:eastAsia="Times New Roman" w:cstheme="minorHAnsi"/>
          <w:kern w:val="0"/>
          <w:sz w:val="24"/>
          <w:szCs w:val="24"/>
          <w:lang w:val="ca-ES-valencia" w:eastAsia="es-ES"/>
          <w14:ligatures w14:val="none"/>
        </w:rPr>
        <w:t>seues</w:t>
      </w:r>
      <w:r w:rsidRPr="0006063D">
        <w:rPr>
          <w:rFonts w:eastAsia="Times New Roman" w:cstheme="minorHAnsi"/>
          <w:kern w:val="0"/>
          <w:sz w:val="24"/>
          <w:szCs w:val="24"/>
          <w:lang w:val="ca-ES-valencia" w:eastAsia="es-ES"/>
          <w14:ligatures w14:val="none"/>
        </w:rPr>
        <w:t xml:space="preserve"> pàgines web, un apartat denominat Protecció de dades amb la relació </w:t>
      </w:r>
      <w:r w:rsidR="003A3C62">
        <w:rPr>
          <w:rFonts w:eastAsia="Times New Roman" w:cstheme="minorHAnsi"/>
          <w:kern w:val="0"/>
          <w:sz w:val="24"/>
          <w:szCs w:val="24"/>
          <w:lang w:val="ca-ES-valencia" w:eastAsia="es-ES"/>
          <w14:ligatures w14:val="none"/>
        </w:rPr>
        <w:t xml:space="preserve">al </w:t>
      </w:r>
      <w:r w:rsidRPr="0006063D">
        <w:rPr>
          <w:rFonts w:eastAsia="Times New Roman" w:cstheme="minorHAnsi"/>
          <w:kern w:val="0"/>
          <w:sz w:val="24"/>
          <w:szCs w:val="24"/>
          <w:lang w:val="ca-ES-valencia" w:eastAsia="es-ES"/>
          <w14:ligatures w14:val="none"/>
        </w:rPr>
        <w:t>RAT que són aplicables a cada centre i enllaçar a l</w:t>
      </w:r>
      <w:r w:rsidR="000E0992">
        <w:rPr>
          <w:rFonts w:eastAsia="Times New Roman" w:cstheme="minorHAnsi"/>
          <w:kern w:val="0"/>
          <w:sz w:val="24"/>
          <w:szCs w:val="24"/>
          <w:lang w:val="ca-ES-valencia" w:eastAsia="es-ES"/>
          <w14:ligatures w14:val="none"/>
        </w:rPr>
        <w:t>’</w:t>
      </w:r>
      <w:r w:rsidRPr="0006063D">
        <w:rPr>
          <w:rFonts w:eastAsia="Times New Roman" w:cstheme="minorHAnsi"/>
          <w:kern w:val="0"/>
          <w:sz w:val="24"/>
          <w:szCs w:val="24"/>
          <w:lang w:val="ca-ES-valencia" w:eastAsia="es-ES"/>
          <w14:ligatures w14:val="none"/>
        </w:rPr>
        <w:t>URL: http://www.ceice.gva.es/es/web/educacion/proteccio-de-dades-en-centres-educatius-publics-gva.</w:t>
      </w:r>
    </w:p>
    <w:p w14:paraId="77A19870" w14:textId="1840FE51" w:rsidR="0006063D" w:rsidRPr="0006063D" w:rsidRDefault="0006063D" w:rsidP="000765C0">
      <w:pPr>
        <w:spacing w:after="120" w:line="240" w:lineRule="auto"/>
        <w:jc w:val="both"/>
        <w:rPr>
          <w:rFonts w:eastAsia="Times New Roman" w:cstheme="minorHAnsi"/>
          <w:kern w:val="0"/>
          <w:sz w:val="24"/>
          <w:szCs w:val="24"/>
          <w:lang w:val="ca-ES-valencia" w:eastAsia="es-ES"/>
          <w14:ligatures w14:val="none"/>
        </w:rPr>
      </w:pPr>
      <w:r w:rsidRPr="0006063D">
        <w:rPr>
          <w:rFonts w:eastAsia="Times New Roman" w:cstheme="minorHAnsi"/>
          <w:kern w:val="0"/>
          <w:sz w:val="24"/>
          <w:szCs w:val="24"/>
          <w:lang w:val="ca-ES-valencia" w:eastAsia="es-ES"/>
          <w14:ligatures w14:val="none"/>
        </w:rPr>
        <w:t>2. Qualsevol normativa que hagen de complir els centres docents en matèria de tecnologies de la informació i de les comunicacions,</w:t>
      </w:r>
      <w:r w:rsidR="000E0992">
        <w:rPr>
          <w:rFonts w:eastAsia="Times New Roman" w:cstheme="minorHAnsi"/>
          <w:kern w:val="0"/>
          <w:sz w:val="24"/>
          <w:szCs w:val="24"/>
          <w:lang w:val="ca-ES-valencia" w:eastAsia="es-ES"/>
          <w14:ligatures w14:val="none"/>
        </w:rPr>
        <w:t xml:space="preserve"> com </w:t>
      </w:r>
      <w:r w:rsidRPr="0006063D">
        <w:rPr>
          <w:rFonts w:eastAsia="Times New Roman" w:cstheme="minorHAnsi"/>
          <w:kern w:val="0"/>
          <w:sz w:val="24"/>
          <w:szCs w:val="24"/>
          <w:lang w:val="ca-ES-valencia" w:eastAsia="es-ES"/>
          <w14:ligatures w14:val="none"/>
        </w:rPr>
        <w:t xml:space="preserve">a conseqüència de l'exercici de les competències atribuïdes </w:t>
      </w:r>
      <w:r w:rsidRPr="0006063D">
        <w:rPr>
          <w:rFonts w:eastAsia="Times New Roman" w:cstheme="minorHAnsi"/>
          <w:kern w:val="0"/>
          <w:sz w:val="24"/>
          <w:szCs w:val="24"/>
          <w:lang w:val="ca-ES-valencia" w:eastAsia="es-ES"/>
          <w14:ligatures w14:val="none"/>
        </w:rPr>
        <w:lastRenderedPageBreak/>
        <w:t>per l'article 15 del Decret 171/2020, de 30 d'octubre, del Consell, d'aprovació del Reglament orgànic i funcional de la Conselleria d'Hisenda i Model Econòmic (DOGV 8959, 24.11.2020), a la Direcció General de Tecnologies de la Informació i les Comunicacions.</w:t>
      </w:r>
    </w:p>
    <w:p w14:paraId="4F16463E" w14:textId="46448B71" w:rsidR="0006063D" w:rsidRPr="00E350B2" w:rsidRDefault="0006063D" w:rsidP="0003168C">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 xml:space="preserve">18.2. </w:t>
      </w:r>
      <w:r w:rsidR="0008670A">
        <w:rPr>
          <w:rFonts w:eastAsia="Times New Roman" w:cstheme="minorHAnsi"/>
          <w:kern w:val="0"/>
          <w:sz w:val="24"/>
          <w:szCs w:val="24"/>
          <w:lang w:eastAsia="es-ES"/>
          <w14:ligatures w14:val="none"/>
        </w:rPr>
        <w:t>ÍTACA</w:t>
      </w:r>
    </w:p>
    <w:p w14:paraId="24918FF7" w14:textId="46A4CAE9" w:rsidR="0006063D" w:rsidRPr="0006063D" w:rsidRDefault="0006063D" w:rsidP="0003168C">
      <w:pPr>
        <w:spacing w:after="120" w:line="240" w:lineRule="auto"/>
        <w:jc w:val="both"/>
        <w:rPr>
          <w:rFonts w:eastAsia="Times New Roman" w:cstheme="minorHAnsi"/>
          <w:kern w:val="0"/>
          <w:sz w:val="24"/>
          <w:szCs w:val="24"/>
          <w:lang w:val="ca-ES-valencia" w:eastAsia="es-ES"/>
          <w14:ligatures w14:val="none"/>
        </w:rPr>
      </w:pPr>
      <w:r w:rsidRPr="0006063D">
        <w:rPr>
          <w:rFonts w:eastAsia="Times New Roman" w:cstheme="minorHAnsi"/>
          <w:kern w:val="0"/>
          <w:sz w:val="24"/>
          <w:szCs w:val="24"/>
          <w:lang w:val="ca-ES-valencia" w:eastAsia="es-ES"/>
          <w14:ligatures w14:val="none"/>
        </w:rPr>
        <w:t xml:space="preserve">1. El Decret 51/2011, de 13 de maig, del Consell, sobre el sistema de comunicació de dades a la conselleria competent en matèria d'educació, a través del sistema d'informació </w:t>
      </w:r>
      <w:r w:rsidR="0008670A">
        <w:rPr>
          <w:rFonts w:eastAsia="Times New Roman" w:cstheme="minorHAnsi"/>
          <w:kern w:val="0"/>
          <w:sz w:val="24"/>
          <w:szCs w:val="24"/>
          <w:lang w:val="ca-ES-valencia" w:eastAsia="es-ES"/>
          <w14:ligatures w14:val="none"/>
        </w:rPr>
        <w:t>ÍTACA</w:t>
      </w:r>
      <w:r w:rsidRPr="0006063D">
        <w:rPr>
          <w:rFonts w:eastAsia="Times New Roman" w:cstheme="minorHAnsi"/>
          <w:kern w:val="0"/>
          <w:sz w:val="24"/>
          <w:szCs w:val="24"/>
          <w:lang w:val="ca-ES-valencia" w:eastAsia="es-ES"/>
          <w14:ligatures w14:val="none"/>
        </w:rPr>
        <w:t xml:space="preserve">, dels centres docents que impartixen ensenyaments reglats no universitaris regula </w:t>
      </w:r>
      <w:r w:rsidR="0008670A">
        <w:rPr>
          <w:rFonts w:eastAsia="Times New Roman" w:cstheme="minorHAnsi"/>
          <w:kern w:val="0"/>
          <w:sz w:val="24"/>
          <w:szCs w:val="24"/>
          <w:lang w:val="ca-ES-valencia" w:eastAsia="es-ES"/>
          <w14:ligatures w14:val="none"/>
        </w:rPr>
        <w:t>este</w:t>
      </w:r>
      <w:r w:rsidRPr="0006063D">
        <w:rPr>
          <w:rFonts w:eastAsia="Times New Roman" w:cstheme="minorHAnsi"/>
          <w:kern w:val="0"/>
          <w:sz w:val="24"/>
          <w:szCs w:val="24"/>
          <w:lang w:val="ca-ES-valencia" w:eastAsia="es-ES"/>
          <w14:ligatures w14:val="none"/>
        </w:rPr>
        <w:t xml:space="preserve"> sistema d'informació com a instrument per a la gestió i la comunicació de les dades i els documents necessaris per al funcionament adequat del sistema educatiu de la Comunitat Valenciana (DOGV 6522, 17.05.2011).</w:t>
      </w:r>
    </w:p>
    <w:p w14:paraId="7F4CCF98" w14:textId="35D6AAC2" w:rsidR="0006063D" w:rsidRPr="0006063D" w:rsidRDefault="0006063D" w:rsidP="0003168C">
      <w:pPr>
        <w:spacing w:after="120" w:line="240" w:lineRule="auto"/>
        <w:jc w:val="both"/>
        <w:rPr>
          <w:rFonts w:eastAsia="Times New Roman" w:cstheme="minorHAnsi"/>
          <w:kern w:val="0"/>
          <w:sz w:val="24"/>
          <w:szCs w:val="24"/>
          <w:lang w:val="ca-ES-valencia" w:eastAsia="es-ES"/>
          <w14:ligatures w14:val="none"/>
        </w:rPr>
      </w:pPr>
      <w:r w:rsidRPr="0006063D">
        <w:rPr>
          <w:rFonts w:eastAsia="Times New Roman" w:cstheme="minorHAnsi"/>
          <w:kern w:val="0"/>
          <w:sz w:val="24"/>
          <w:szCs w:val="24"/>
          <w:lang w:val="ca-ES-valencia" w:eastAsia="es-ES"/>
          <w14:ligatures w14:val="none"/>
        </w:rPr>
        <w:t xml:space="preserve">2. El sistema d'informació </w:t>
      </w:r>
      <w:r w:rsidR="0008670A">
        <w:rPr>
          <w:rFonts w:eastAsia="Times New Roman" w:cstheme="minorHAnsi"/>
          <w:kern w:val="0"/>
          <w:sz w:val="24"/>
          <w:szCs w:val="24"/>
          <w:lang w:val="ca-ES-valencia" w:eastAsia="es-ES"/>
          <w14:ligatures w14:val="none"/>
        </w:rPr>
        <w:t>ÍTACA</w:t>
      </w:r>
      <w:r w:rsidRPr="0006063D">
        <w:rPr>
          <w:rFonts w:eastAsia="Times New Roman" w:cstheme="minorHAnsi"/>
          <w:kern w:val="0"/>
          <w:sz w:val="24"/>
          <w:szCs w:val="24"/>
          <w:lang w:val="ca-ES-valencia" w:eastAsia="es-ES"/>
          <w14:ligatures w14:val="none"/>
        </w:rPr>
        <w:t xml:space="preserve"> té com a finalitat aconseguir una gestió integrada dels procediments administratius i acadèmics del sistema educatiu de la Comunitat Valenciana.</w:t>
      </w:r>
    </w:p>
    <w:p w14:paraId="40C4E464" w14:textId="2F8C6422" w:rsidR="0006063D" w:rsidRPr="0006063D" w:rsidRDefault="0006063D" w:rsidP="0003168C">
      <w:pPr>
        <w:spacing w:after="120" w:line="240" w:lineRule="auto"/>
        <w:jc w:val="both"/>
        <w:rPr>
          <w:rFonts w:eastAsia="Times New Roman" w:cstheme="minorHAnsi"/>
          <w:kern w:val="0"/>
          <w:sz w:val="24"/>
          <w:szCs w:val="24"/>
          <w:lang w:val="ca-ES-valencia" w:eastAsia="es-ES"/>
          <w14:ligatures w14:val="none"/>
        </w:rPr>
      </w:pPr>
      <w:r w:rsidRPr="0006063D">
        <w:rPr>
          <w:rFonts w:eastAsia="Times New Roman" w:cstheme="minorHAnsi"/>
          <w:kern w:val="0"/>
          <w:sz w:val="24"/>
          <w:szCs w:val="24"/>
          <w:lang w:val="ca-ES-valencia" w:eastAsia="es-ES"/>
          <w14:ligatures w14:val="none"/>
        </w:rPr>
        <w:t>3. Tots els centres tenen l'obligació de comunicar a la conselleria competent en matèria d'educació, en el termini establ</w:t>
      </w:r>
      <w:r w:rsidR="000E0992">
        <w:rPr>
          <w:rFonts w:eastAsia="Times New Roman" w:cstheme="minorHAnsi"/>
          <w:kern w:val="0"/>
          <w:sz w:val="24"/>
          <w:szCs w:val="24"/>
          <w:lang w:val="ca-ES-valencia" w:eastAsia="es-ES"/>
          <w14:ligatures w14:val="none"/>
        </w:rPr>
        <w:t>i</w:t>
      </w:r>
      <w:r w:rsidRPr="0006063D">
        <w:rPr>
          <w:rFonts w:eastAsia="Times New Roman" w:cstheme="minorHAnsi"/>
          <w:kern w:val="0"/>
          <w:sz w:val="24"/>
          <w:szCs w:val="24"/>
          <w:lang w:val="ca-ES-valencia" w:eastAsia="es-ES"/>
          <w14:ligatures w14:val="none"/>
        </w:rPr>
        <w:t xml:space="preserve">t per la normativa vigent i mitjançant el sistema </w:t>
      </w:r>
      <w:r w:rsidR="0008670A">
        <w:rPr>
          <w:rFonts w:eastAsia="Times New Roman" w:cstheme="minorHAnsi"/>
          <w:kern w:val="0"/>
          <w:sz w:val="24"/>
          <w:szCs w:val="24"/>
          <w:lang w:val="ca-ES-valencia" w:eastAsia="es-ES"/>
          <w14:ligatures w14:val="none"/>
        </w:rPr>
        <w:t>ÍTACA</w:t>
      </w:r>
      <w:r w:rsidRPr="0006063D">
        <w:rPr>
          <w:rFonts w:eastAsia="Times New Roman" w:cstheme="minorHAnsi"/>
          <w:kern w:val="0"/>
          <w:sz w:val="24"/>
          <w:szCs w:val="24"/>
          <w:lang w:val="ca-ES-valencia" w:eastAsia="es-ES"/>
          <w14:ligatures w14:val="none"/>
        </w:rPr>
        <w:t xml:space="preserve">, la informació requerida en l'esmentat Decret 51/2011, de 13 de maig, sobre el sistema de comunicació de dades a la conselleria competent en matèria d'educació,  a través del sistema d'informació </w:t>
      </w:r>
      <w:r w:rsidR="0008670A">
        <w:rPr>
          <w:rFonts w:eastAsia="Times New Roman" w:cstheme="minorHAnsi"/>
          <w:kern w:val="0"/>
          <w:sz w:val="24"/>
          <w:szCs w:val="24"/>
          <w:lang w:val="ca-ES-valencia" w:eastAsia="es-ES"/>
          <w14:ligatures w14:val="none"/>
        </w:rPr>
        <w:t>ÍTACA</w:t>
      </w:r>
      <w:r w:rsidRPr="0006063D">
        <w:rPr>
          <w:rFonts w:eastAsia="Times New Roman" w:cstheme="minorHAnsi"/>
          <w:kern w:val="0"/>
          <w:sz w:val="24"/>
          <w:szCs w:val="24"/>
          <w:lang w:val="ca-ES-valencia" w:eastAsia="es-ES"/>
          <w14:ligatures w14:val="none"/>
        </w:rPr>
        <w:t>, dels centres docents que impartixen ensenyaments reglats no universitaris, segons l'article 40 del Decret 195/2022, d'11 de novembre, del Consell, d'igualtat i convivència en el sistema educatiu valencià (DOGV 9471, 16.11.2022).</w:t>
      </w:r>
    </w:p>
    <w:p w14:paraId="5C7AB900" w14:textId="686B2911" w:rsidR="0006063D" w:rsidRPr="0006063D" w:rsidRDefault="0006063D" w:rsidP="0003168C">
      <w:pPr>
        <w:spacing w:after="120" w:line="240" w:lineRule="auto"/>
        <w:jc w:val="both"/>
        <w:rPr>
          <w:rFonts w:eastAsia="Times New Roman" w:cstheme="minorHAnsi"/>
          <w:kern w:val="0"/>
          <w:sz w:val="24"/>
          <w:szCs w:val="24"/>
          <w:lang w:val="ca-ES-valencia" w:eastAsia="es-ES"/>
          <w14:ligatures w14:val="none"/>
        </w:rPr>
      </w:pPr>
      <w:r w:rsidRPr="0006063D">
        <w:rPr>
          <w:rFonts w:eastAsia="Times New Roman" w:cstheme="minorHAnsi"/>
          <w:kern w:val="0"/>
          <w:sz w:val="24"/>
          <w:szCs w:val="24"/>
          <w:lang w:val="ca-ES-valencia" w:eastAsia="es-ES"/>
          <w14:ligatures w14:val="none"/>
        </w:rPr>
        <w:t xml:space="preserve">4. La Conselleria d'Educació, Cultura i Esport posa a disposició dels conservatoris un sistema de comunicació entre el centre i l'equip docent amb l'alumnat i els responsables familiars a través de les plataformes </w:t>
      </w:r>
      <w:r w:rsidR="0008670A">
        <w:rPr>
          <w:rFonts w:eastAsia="Times New Roman" w:cstheme="minorHAnsi"/>
          <w:kern w:val="0"/>
          <w:sz w:val="24"/>
          <w:szCs w:val="24"/>
          <w:lang w:val="ca-ES-valencia" w:eastAsia="es-ES"/>
          <w14:ligatures w14:val="none"/>
        </w:rPr>
        <w:t>ÍTACA</w:t>
      </w:r>
      <w:r w:rsidRPr="0006063D">
        <w:rPr>
          <w:rFonts w:eastAsia="Times New Roman" w:cstheme="minorHAnsi"/>
          <w:kern w:val="0"/>
          <w:sz w:val="24"/>
          <w:szCs w:val="24"/>
          <w:lang w:val="ca-ES-valencia" w:eastAsia="es-ES"/>
          <w14:ligatures w14:val="none"/>
        </w:rPr>
        <w:t>-Web Família i Mòdul Docent.</w:t>
      </w:r>
    </w:p>
    <w:p w14:paraId="30BE05FE" w14:textId="77777777" w:rsidR="0006063D" w:rsidRPr="0006063D" w:rsidRDefault="0006063D" w:rsidP="00073E86">
      <w:pPr>
        <w:spacing w:after="120" w:line="240" w:lineRule="auto"/>
        <w:jc w:val="both"/>
        <w:rPr>
          <w:rFonts w:eastAsia="Times New Roman" w:cstheme="minorHAnsi"/>
          <w:kern w:val="0"/>
          <w:sz w:val="24"/>
          <w:szCs w:val="24"/>
          <w:lang w:val="ca-ES-valencia" w:eastAsia="es-ES"/>
          <w14:ligatures w14:val="none"/>
        </w:rPr>
      </w:pPr>
      <w:r w:rsidRPr="0006063D">
        <w:rPr>
          <w:rFonts w:eastAsia="Times New Roman" w:cstheme="minorHAnsi"/>
          <w:kern w:val="0"/>
          <w:sz w:val="24"/>
          <w:szCs w:val="24"/>
          <w:lang w:val="ca-ES-valencia" w:eastAsia="es-ES"/>
          <w14:ligatures w14:val="none"/>
        </w:rPr>
        <w:t>18.3. Ús de plataformes informàtiques als centres educatius públics de titularitat de la Generalitat</w:t>
      </w:r>
    </w:p>
    <w:p w14:paraId="04F8C070" w14:textId="30CC3A19" w:rsidR="0006063D" w:rsidRPr="0006063D" w:rsidRDefault="0006063D" w:rsidP="00073E86">
      <w:pPr>
        <w:spacing w:after="120" w:line="240" w:lineRule="auto"/>
        <w:jc w:val="both"/>
        <w:rPr>
          <w:rFonts w:eastAsia="Times New Roman" w:cstheme="minorHAnsi"/>
          <w:kern w:val="0"/>
          <w:sz w:val="24"/>
          <w:szCs w:val="24"/>
          <w:lang w:val="ca-ES-valencia" w:eastAsia="es-ES"/>
          <w14:ligatures w14:val="none"/>
        </w:rPr>
      </w:pPr>
      <w:r w:rsidRPr="0006063D">
        <w:rPr>
          <w:rFonts w:eastAsia="Times New Roman" w:cstheme="minorHAnsi"/>
          <w:kern w:val="0"/>
          <w:sz w:val="24"/>
          <w:szCs w:val="24"/>
          <w:lang w:val="ca-ES-valencia" w:eastAsia="es-ES"/>
          <w14:ligatures w14:val="none"/>
        </w:rPr>
        <w:t>1. La Generalitat Valenciana, a través de la direcció general competent en matèria de tecnologies de la informació i de les comunicacions, disposarà les plataformes, els serveis amb caràcter instrumental (programari d'oficina, de videoconferència, de treball col·laboratiu, etc.) i, en general, les eines més adequades per al seu ús en els centres educatius de titularitat de la Generalitat,  segons l'Ordre 19/2013, de 3 de desembre, de la Conselleria d'Hisenda i Administració Pública, per la qual s'</w:t>
      </w:r>
      <w:r w:rsidR="0008670A">
        <w:rPr>
          <w:rFonts w:eastAsia="Times New Roman" w:cstheme="minorHAnsi"/>
          <w:kern w:val="0"/>
          <w:sz w:val="24"/>
          <w:szCs w:val="24"/>
          <w:lang w:val="ca-ES-valencia" w:eastAsia="es-ES"/>
          <w14:ligatures w14:val="none"/>
        </w:rPr>
        <w:t>establix</w:t>
      </w:r>
      <w:r w:rsidRPr="0006063D">
        <w:rPr>
          <w:rFonts w:eastAsia="Times New Roman" w:cstheme="minorHAnsi"/>
          <w:kern w:val="0"/>
          <w:sz w:val="24"/>
          <w:szCs w:val="24"/>
          <w:lang w:val="ca-ES-valencia" w:eastAsia="es-ES"/>
          <w14:ligatures w14:val="none"/>
        </w:rPr>
        <w:t>en les normes sobre l'ús segur de mitjans tecnològics en l'Administració de la Generalitat (DOGV 7169, 10.12.2013).</w:t>
      </w:r>
    </w:p>
    <w:p w14:paraId="64D00819" w14:textId="7AE48052" w:rsidR="00AD3A18" w:rsidRPr="00AD3A18" w:rsidRDefault="00AD3A18" w:rsidP="00A93F0C">
      <w:pPr>
        <w:spacing w:after="120" w:line="240" w:lineRule="auto"/>
        <w:jc w:val="both"/>
        <w:rPr>
          <w:rFonts w:eastAsia="Times New Roman" w:cstheme="minorHAnsi"/>
          <w:kern w:val="0"/>
          <w:sz w:val="24"/>
          <w:szCs w:val="24"/>
          <w:lang w:val="ca-ES-valencia" w:eastAsia="es-ES"/>
          <w14:ligatures w14:val="none"/>
        </w:rPr>
      </w:pPr>
      <w:r w:rsidRPr="00AD3A18">
        <w:rPr>
          <w:rFonts w:eastAsia="Times New Roman" w:cstheme="minorHAnsi"/>
          <w:kern w:val="0"/>
          <w:sz w:val="24"/>
          <w:szCs w:val="24"/>
          <w:lang w:val="ca-ES-valencia" w:eastAsia="es-ES"/>
          <w14:ligatures w14:val="none"/>
        </w:rPr>
        <w:t>Com a norma general, s'hauran d'emprar les eines que la conselleria competent en matèria d'educació pos</w:t>
      </w:r>
      <w:r>
        <w:rPr>
          <w:rFonts w:eastAsia="Times New Roman" w:cstheme="minorHAnsi"/>
          <w:kern w:val="0"/>
          <w:sz w:val="24"/>
          <w:szCs w:val="24"/>
          <w:lang w:val="ca-ES-valencia" w:eastAsia="es-ES"/>
          <w14:ligatures w14:val="none"/>
        </w:rPr>
        <w:t>e</w:t>
      </w:r>
      <w:r w:rsidRPr="00AD3A18">
        <w:rPr>
          <w:rFonts w:eastAsia="Times New Roman" w:cstheme="minorHAnsi"/>
          <w:kern w:val="0"/>
          <w:sz w:val="24"/>
          <w:szCs w:val="24"/>
          <w:lang w:val="ca-ES-valencia" w:eastAsia="es-ES"/>
          <w14:ligatures w14:val="none"/>
        </w:rPr>
        <w:t xml:space="preserve"> a disposició dels centres. A més, l'article 5.4 de l'esmentada Ordre 19/2013 </w:t>
      </w:r>
      <w:r w:rsidR="0008670A">
        <w:rPr>
          <w:rFonts w:eastAsia="Times New Roman" w:cstheme="minorHAnsi"/>
          <w:kern w:val="0"/>
          <w:sz w:val="24"/>
          <w:szCs w:val="24"/>
          <w:lang w:val="ca-ES-valencia" w:eastAsia="es-ES"/>
          <w14:ligatures w14:val="none"/>
        </w:rPr>
        <w:t>establix</w:t>
      </w:r>
      <w:r w:rsidRPr="00AD3A18">
        <w:rPr>
          <w:rFonts w:eastAsia="Times New Roman" w:cstheme="minorHAnsi"/>
          <w:kern w:val="0"/>
          <w:sz w:val="24"/>
          <w:szCs w:val="24"/>
          <w:lang w:val="ca-ES-valencia" w:eastAsia="es-ES"/>
          <w14:ligatures w14:val="none"/>
        </w:rPr>
        <w:t xml:space="preserve"> que qualsevol externalització del tractament requerix la subscripció d'un contracte exprés entre la conselleria competent en matèria d'educació, com a responsable del tractament, i l'empresa responsable de la prestació del servei, com a encarregada del tractament, que en </w:t>
      </w:r>
      <w:r w:rsidR="0008670A">
        <w:rPr>
          <w:rFonts w:eastAsia="Times New Roman" w:cstheme="minorHAnsi"/>
          <w:kern w:val="0"/>
          <w:sz w:val="24"/>
          <w:szCs w:val="24"/>
          <w:lang w:val="ca-ES-valencia" w:eastAsia="es-ES"/>
          <w14:ligatures w14:val="none"/>
        </w:rPr>
        <w:t>este</w:t>
      </w:r>
      <w:r w:rsidRPr="00AD3A18">
        <w:rPr>
          <w:rFonts w:eastAsia="Times New Roman" w:cstheme="minorHAnsi"/>
          <w:kern w:val="0"/>
          <w:sz w:val="24"/>
          <w:szCs w:val="24"/>
          <w:lang w:val="ca-ES-valencia" w:eastAsia="es-ES"/>
          <w14:ligatures w14:val="none"/>
        </w:rPr>
        <w:t xml:space="preserve"> cas serien les empreses propietàries d'</w:t>
      </w:r>
      <w:r w:rsidR="0008670A">
        <w:rPr>
          <w:rFonts w:eastAsia="Times New Roman" w:cstheme="minorHAnsi"/>
          <w:kern w:val="0"/>
          <w:sz w:val="24"/>
          <w:szCs w:val="24"/>
          <w:lang w:val="ca-ES-valencia" w:eastAsia="es-ES"/>
          <w14:ligatures w14:val="none"/>
        </w:rPr>
        <w:t>estes</w:t>
      </w:r>
      <w:r w:rsidRPr="00AD3A18">
        <w:rPr>
          <w:rFonts w:eastAsia="Times New Roman" w:cstheme="minorHAnsi"/>
          <w:kern w:val="0"/>
          <w:sz w:val="24"/>
          <w:szCs w:val="24"/>
          <w:lang w:val="ca-ES-valencia" w:eastAsia="es-ES"/>
          <w14:ligatures w14:val="none"/>
        </w:rPr>
        <w:t xml:space="preserve"> plataformes. L'obligatorietat d'</w:t>
      </w:r>
      <w:r w:rsidR="0008670A">
        <w:rPr>
          <w:rFonts w:eastAsia="Times New Roman" w:cstheme="minorHAnsi"/>
          <w:kern w:val="0"/>
          <w:sz w:val="24"/>
          <w:szCs w:val="24"/>
          <w:lang w:val="ca-ES-valencia" w:eastAsia="es-ES"/>
          <w14:ligatures w14:val="none"/>
        </w:rPr>
        <w:t>este</w:t>
      </w:r>
      <w:r w:rsidRPr="00AD3A18">
        <w:rPr>
          <w:rFonts w:eastAsia="Times New Roman" w:cstheme="minorHAnsi"/>
          <w:kern w:val="0"/>
          <w:sz w:val="24"/>
          <w:szCs w:val="24"/>
          <w:lang w:val="ca-ES-valencia" w:eastAsia="es-ES"/>
          <w14:ligatures w14:val="none"/>
        </w:rPr>
        <w:t xml:space="preserve"> contracte per encàrrec, així com les </w:t>
      </w:r>
      <w:r w:rsidR="0008670A">
        <w:rPr>
          <w:rFonts w:eastAsia="Times New Roman" w:cstheme="minorHAnsi"/>
          <w:kern w:val="0"/>
          <w:sz w:val="24"/>
          <w:szCs w:val="24"/>
          <w:lang w:val="ca-ES-valencia" w:eastAsia="es-ES"/>
          <w14:ligatures w14:val="none"/>
        </w:rPr>
        <w:t>seues</w:t>
      </w:r>
      <w:r w:rsidRPr="00AD3A18">
        <w:rPr>
          <w:rFonts w:eastAsia="Times New Roman" w:cstheme="minorHAnsi"/>
          <w:kern w:val="0"/>
          <w:sz w:val="24"/>
          <w:szCs w:val="24"/>
          <w:lang w:val="ca-ES-valencia" w:eastAsia="es-ES"/>
          <w14:ligatures w14:val="none"/>
        </w:rPr>
        <w:t xml:space="preserve"> condicions, es troba especialment especificada a l'article 28 del Reglament general de protecció de dades (RGPD).</w:t>
      </w:r>
    </w:p>
    <w:p w14:paraId="1BD38784" w14:textId="7C6811CB" w:rsidR="00AD3A18" w:rsidRPr="00AD3A18" w:rsidRDefault="00AD3A18" w:rsidP="00A93F0C">
      <w:pPr>
        <w:spacing w:after="120" w:line="240" w:lineRule="auto"/>
        <w:jc w:val="both"/>
        <w:rPr>
          <w:rFonts w:eastAsia="Times New Roman" w:cstheme="minorHAnsi"/>
          <w:kern w:val="0"/>
          <w:sz w:val="24"/>
          <w:szCs w:val="24"/>
          <w:lang w:val="ca-ES-valencia" w:eastAsia="es-ES"/>
          <w14:ligatures w14:val="none"/>
        </w:rPr>
      </w:pPr>
      <w:r w:rsidRPr="00AD3A18">
        <w:rPr>
          <w:rFonts w:eastAsia="Times New Roman" w:cstheme="minorHAnsi"/>
          <w:kern w:val="0"/>
          <w:sz w:val="24"/>
          <w:szCs w:val="24"/>
          <w:lang w:val="ca-ES-valencia" w:eastAsia="es-ES"/>
          <w14:ligatures w14:val="none"/>
        </w:rPr>
        <w:t>Segons l'Ordre 19/2013 (DPGV 7169, 10.12.2013), queda prohibit transmetre o allotjar informació pròpia de l'Administració de la Generalitat en sistemes d'informació externs (com és el cas dels serveis en núvol o on cloud), llevat que hi ha</w:t>
      </w:r>
      <w:r>
        <w:rPr>
          <w:rFonts w:eastAsia="Times New Roman" w:cstheme="minorHAnsi"/>
          <w:kern w:val="0"/>
          <w:sz w:val="24"/>
          <w:szCs w:val="24"/>
          <w:lang w:val="ca-ES-valencia" w:eastAsia="es-ES"/>
          <w14:ligatures w14:val="none"/>
        </w:rPr>
        <w:t>ja</w:t>
      </w:r>
      <w:r w:rsidRPr="00AD3A18">
        <w:rPr>
          <w:rFonts w:eastAsia="Times New Roman" w:cstheme="minorHAnsi"/>
          <w:kern w:val="0"/>
          <w:sz w:val="24"/>
          <w:szCs w:val="24"/>
          <w:lang w:val="ca-ES-valencia" w:eastAsia="es-ES"/>
          <w14:ligatures w14:val="none"/>
        </w:rPr>
        <w:t xml:space="preserve"> una autorització expressa de la conselleria competent en matèria d'educació de l'anàlisi dels riscos associats a </w:t>
      </w:r>
      <w:r w:rsidR="0008670A">
        <w:rPr>
          <w:rFonts w:eastAsia="Times New Roman" w:cstheme="minorHAnsi"/>
          <w:kern w:val="0"/>
          <w:sz w:val="24"/>
          <w:szCs w:val="24"/>
          <w:lang w:val="ca-ES-valencia" w:eastAsia="es-ES"/>
          <w14:ligatures w14:val="none"/>
        </w:rPr>
        <w:t>esta</w:t>
      </w:r>
      <w:r w:rsidRPr="00AD3A18">
        <w:rPr>
          <w:rFonts w:eastAsia="Times New Roman" w:cstheme="minorHAnsi"/>
          <w:kern w:val="0"/>
          <w:sz w:val="24"/>
          <w:szCs w:val="24"/>
          <w:lang w:val="ca-ES-valencia" w:eastAsia="es-ES"/>
          <w14:ligatures w14:val="none"/>
        </w:rPr>
        <w:t xml:space="preserve"> externalització,  en especial sobre els aspectes següents:</w:t>
      </w:r>
    </w:p>
    <w:p w14:paraId="1D02A407" w14:textId="2C466826" w:rsidR="00AD3A18" w:rsidRPr="00AD3A18" w:rsidRDefault="00AD3A18" w:rsidP="00A93F0C">
      <w:pPr>
        <w:spacing w:after="120" w:line="240" w:lineRule="auto"/>
        <w:jc w:val="both"/>
        <w:rPr>
          <w:rFonts w:eastAsia="Times New Roman" w:cstheme="minorHAnsi"/>
          <w:kern w:val="0"/>
          <w:sz w:val="24"/>
          <w:szCs w:val="24"/>
          <w:lang w:val="ca-ES-valencia" w:eastAsia="es-ES"/>
          <w14:ligatures w14:val="none"/>
        </w:rPr>
      </w:pPr>
      <w:r w:rsidRPr="00AD3A18">
        <w:rPr>
          <w:rFonts w:eastAsia="Times New Roman" w:cstheme="minorHAnsi"/>
          <w:kern w:val="0"/>
          <w:sz w:val="24"/>
          <w:szCs w:val="24"/>
          <w:lang w:val="ca-ES-valencia" w:eastAsia="es-ES"/>
          <w14:ligatures w14:val="none"/>
        </w:rPr>
        <w:lastRenderedPageBreak/>
        <w:t>- Les comunicacions han de xifrar les dades d'extrem a extrem.</w:t>
      </w:r>
    </w:p>
    <w:p w14:paraId="095B688D" w14:textId="6357E92D" w:rsidR="00AD3A18" w:rsidRPr="00AD3A18" w:rsidRDefault="00AD3A18" w:rsidP="00A93F0C">
      <w:pPr>
        <w:spacing w:after="120" w:line="240" w:lineRule="auto"/>
        <w:jc w:val="both"/>
        <w:rPr>
          <w:rFonts w:eastAsia="Times New Roman" w:cstheme="minorHAnsi"/>
          <w:kern w:val="0"/>
          <w:sz w:val="24"/>
          <w:szCs w:val="24"/>
          <w:lang w:val="ca-ES-valencia" w:eastAsia="es-ES"/>
          <w14:ligatures w14:val="none"/>
        </w:rPr>
      </w:pPr>
      <w:r w:rsidRPr="00AD3A18">
        <w:rPr>
          <w:rFonts w:eastAsia="Times New Roman" w:cstheme="minorHAnsi"/>
          <w:kern w:val="0"/>
          <w:sz w:val="24"/>
          <w:szCs w:val="24"/>
          <w:lang w:val="ca-ES-valencia" w:eastAsia="es-ES"/>
          <w14:ligatures w14:val="none"/>
        </w:rPr>
        <w:t xml:space="preserve">- La ubicació de les dades </w:t>
      </w:r>
      <w:r w:rsidR="000E0992">
        <w:rPr>
          <w:rFonts w:eastAsia="Times New Roman" w:cstheme="minorHAnsi"/>
          <w:kern w:val="0"/>
          <w:sz w:val="24"/>
          <w:szCs w:val="24"/>
          <w:lang w:val="ca-ES-valencia" w:eastAsia="es-ES"/>
          <w14:ligatures w14:val="none"/>
        </w:rPr>
        <w:t xml:space="preserve">hi </w:t>
      </w:r>
      <w:r w:rsidRPr="00AD3A18">
        <w:rPr>
          <w:rFonts w:eastAsia="Times New Roman" w:cstheme="minorHAnsi"/>
          <w:kern w:val="0"/>
          <w:sz w:val="24"/>
          <w:szCs w:val="24"/>
          <w:lang w:val="ca-ES-valencia" w:eastAsia="es-ES"/>
          <w14:ligatures w14:val="none"/>
        </w:rPr>
        <w:t>ha d'estar a l'Espai Econòmic Europeu.</w:t>
      </w:r>
    </w:p>
    <w:p w14:paraId="12C6B20E" w14:textId="72B4B273" w:rsidR="00AD3A18" w:rsidRPr="00AD3A18" w:rsidRDefault="00AD3A18" w:rsidP="00A93F0C">
      <w:pPr>
        <w:spacing w:after="120" w:line="240" w:lineRule="auto"/>
        <w:jc w:val="both"/>
        <w:rPr>
          <w:rFonts w:eastAsia="Times New Roman" w:cstheme="minorHAnsi"/>
          <w:kern w:val="0"/>
          <w:sz w:val="24"/>
          <w:szCs w:val="24"/>
          <w:lang w:val="ca-ES-valencia" w:eastAsia="es-ES"/>
          <w14:ligatures w14:val="none"/>
        </w:rPr>
      </w:pPr>
      <w:r w:rsidRPr="00AD3A18">
        <w:rPr>
          <w:rFonts w:eastAsia="Times New Roman" w:cstheme="minorHAnsi"/>
          <w:kern w:val="0"/>
          <w:sz w:val="24"/>
          <w:szCs w:val="24"/>
          <w:lang w:val="ca-ES-valencia" w:eastAsia="es-ES"/>
          <w14:ligatures w14:val="none"/>
        </w:rPr>
        <w:t xml:space="preserve">- S'ha de comprovar el compromís, a través de les </w:t>
      </w:r>
      <w:r w:rsidR="0008670A">
        <w:rPr>
          <w:rFonts w:eastAsia="Times New Roman" w:cstheme="minorHAnsi"/>
          <w:kern w:val="0"/>
          <w:sz w:val="24"/>
          <w:szCs w:val="24"/>
          <w:lang w:val="ca-ES-valencia" w:eastAsia="es-ES"/>
          <w14:ligatures w14:val="none"/>
        </w:rPr>
        <w:t>seues</w:t>
      </w:r>
      <w:r w:rsidRPr="00AD3A18">
        <w:rPr>
          <w:rFonts w:eastAsia="Times New Roman" w:cstheme="minorHAnsi"/>
          <w:kern w:val="0"/>
          <w:sz w:val="24"/>
          <w:szCs w:val="24"/>
          <w:lang w:val="ca-ES-valencia" w:eastAsia="es-ES"/>
          <w14:ligatures w14:val="none"/>
        </w:rPr>
        <w:t xml:space="preserve"> polítiques, de no realitzar un perfilat o una analítica amb les dades emmagatzemades.</w:t>
      </w:r>
    </w:p>
    <w:p w14:paraId="6BA98BD7" w14:textId="4118EE99" w:rsidR="00AD3A18" w:rsidRPr="00AD3A18" w:rsidRDefault="00AD3A18" w:rsidP="00A93F0C">
      <w:pPr>
        <w:spacing w:after="120" w:line="240" w:lineRule="auto"/>
        <w:jc w:val="both"/>
        <w:rPr>
          <w:rFonts w:eastAsia="Times New Roman" w:cstheme="minorHAnsi"/>
          <w:kern w:val="0"/>
          <w:sz w:val="24"/>
          <w:szCs w:val="24"/>
          <w:lang w:val="ca-ES-valencia" w:eastAsia="es-ES"/>
          <w14:ligatures w14:val="none"/>
        </w:rPr>
      </w:pPr>
      <w:r w:rsidRPr="00AD3A18">
        <w:rPr>
          <w:rFonts w:eastAsia="Times New Roman" w:cstheme="minorHAnsi"/>
          <w:kern w:val="0"/>
          <w:sz w:val="24"/>
          <w:szCs w:val="24"/>
          <w:lang w:val="ca-ES-valencia" w:eastAsia="es-ES"/>
          <w14:ligatures w14:val="none"/>
        </w:rPr>
        <w:t>- No s'ha de permetre utilitzar les dades, ni tan sols anonimitzades, per a finalitats diferents de les directament relacionades amb la prestació del servei.</w:t>
      </w:r>
    </w:p>
    <w:p w14:paraId="52170635" w14:textId="6F934BD9" w:rsidR="00AD3A18" w:rsidRPr="00AD3A18" w:rsidRDefault="00AD3A18" w:rsidP="00691A65">
      <w:pPr>
        <w:spacing w:after="120" w:line="240" w:lineRule="auto"/>
        <w:jc w:val="both"/>
        <w:rPr>
          <w:rFonts w:eastAsia="Times New Roman" w:cstheme="minorHAnsi"/>
          <w:kern w:val="0"/>
          <w:sz w:val="24"/>
          <w:szCs w:val="24"/>
          <w:lang w:val="ca-ES-valencia" w:eastAsia="es-ES"/>
          <w14:ligatures w14:val="none"/>
        </w:rPr>
      </w:pPr>
      <w:r w:rsidRPr="00AD3A18">
        <w:rPr>
          <w:rFonts w:eastAsia="Times New Roman" w:cstheme="minorHAnsi"/>
          <w:kern w:val="0"/>
          <w:sz w:val="24"/>
          <w:szCs w:val="24"/>
          <w:lang w:val="ca-ES-valencia" w:eastAsia="es-ES"/>
          <w14:ligatures w14:val="none"/>
        </w:rPr>
        <w:t>2. En relació amb l'ús de xarxes socials en l'àmbit educatiu, l'esmentada resolució de 28 de juny de 2018 (DOGV 8436, 28.06.2018), indica que la publicació de dades personals en xarxes socials per part dels centres educatius requerix disposar del consentiment inequívoc de les persones implicades, a les quals s'haurà d'informar prèviament de manera clara de les dades que es publicaran,  en quines xarxes socials, amb quina finalitat, qui hi pot accedir, així com de la possibilitat d'exercir els seus drets d'accés, rectificació, oposició, supressió (dret a l'oblit), limitació del tractament, portabilitat i de no ser objecte de decisions individualitzades, així com el dret a la retirada del consentiment prèviament atorgat.</w:t>
      </w:r>
    </w:p>
    <w:p w14:paraId="5855FFD6" w14:textId="00D1C490" w:rsidR="00AD3A18" w:rsidRPr="00AD3A18" w:rsidRDefault="00AD3A18" w:rsidP="00691A65">
      <w:pPr>
        <w:spacing w:after="120" w:line="240" w:lineRule="auto"/>
        <w:jc w:val="both"/>
        <w:rPr>
          <w:rFonts w:eastAsia="Times New Roman" w:cstheme="minorHAnsi"/>
          <w:kern w:val="0"/>
          <w:sz w:val="24"/>
          <w:szCs w:val="24"/>
          <w:lang w:val="ca-ES-valencia" w:eastAsia="es-ES"/>
          <w14:ligatures w14:val="none"/>
        </w:rPr>
      </w:pPr>
      <w:r w:rsidRPr="00AD3A18">
        <w:rPr>
          <w:rFonts w:eastAsia="Times New Roman" w:cstheme="minorHAnsi"/>
          <w:kern w:val="0"/>
          <w:sz w:val="24"/>
          <w:szCs w:val="24"/>
          <w:lang w:val="ca-ES-valencia" w:eastAsia="es-ES"/>
          <w14:ligatures w14:val="none"/>
        </w:rPr>
        <w:t xml:space="preserve">3. No requerix autorització l'ús de xarxes socials per a l'exercici de les competències en matèria d'educació, sempre que no </w:t>
      </w:r>
      <w:r w:rsidR="00572891" w:rsidRPr="00AD3A18">
        <w:rPr>
          <w:rFonts w:eastAsia="Times New Roman" w:cstheme="minorHAnsi"/>
          <w:kern w:val="0"/>
          <w:sz w:val="24"/>
          <w:szCs w:val="24"/>
          <w:lang w:val="ca-ES-valencia" w:eastAsia="es-ES"/>
          <w14:ligatures w14:val="none"/>
        </w:rPr>
        <w:t>tracten</w:t>
      </w:r>
      <w:r w:rsidRPr="00AD3A18">
        <w:rPr>
          <w:rFonts w:eastAsia="Times New Roman" w:cstheme="minorHAnsi"/>
          <w:kern w:val="0"/>
          <w:sz w:val="24"/>
          <w:szCs w:val="24"/>
          <w:lang w:val="ca-ES-valencia" w:eastAsia="es-ES"/>
          <w14:ligatures w14:val="none"/>
        </w:rPr>
        <w:t xml:space="preserve"> ni difongu</w:t>
      </w:r>
      <w:r w:rsidR="00572891">
        <w:rPr>
          <w:rFonts w:eastAsia="Times New Roman" w:cstheme="minorHAnsi"/>
          <w:kern w:val="0"/>
          <w:sz w:val="24"/>
          <w:szCs w:val="24"/>
          <w:lang w:val="ca-ES-valencia" w:eastAsia="es-ES"/>
          <w14:ligatures w14:val="none"/>
        </w:rPr>
        <w:t>e</w:t>
      </w:r>
      <w:r w:rsidRPr="00AD3A18">
        <w:rPr>
          <w:rFonts w:eastAsia="Times New Roman" w:cstheme="minorHAnsi"/>
          <w:kern w:val="0"/>
          <w:sz w:val="24"/>
          <w:szCs w:val="24"/>
          <w:lang w:val="ca-ES-valencia" w:eastAsia="es-ES"/>
          <w14:ligatures w14:val="none"/>
        </w:rPr>
        <w:t xml:space="preserve">n dades personals del tractament de les quals </w:t>
      </w:r>
      <w:r w:rsidR="00572891" w:rsidRPr="00AD3A18">
        <w:rPr>
          <w:rFonts w:eastAsia="Times New Roman" w:cstheme="minorHAnsi"/>
          <w:kern w:val="0"/>
          <w:sz w:val="24"/>
          <w:szCs w:val="24"/>
          <w:lang w:val="ca-ES-valencia" w:eastAsia="es-ES"/>
          <w14:ligatures w14:val="none"/>
        </w:rPr>
        <w:t>siguen</w:t>
      </w:r>
      <w:r w:rsidRPr="00AD3A18">
        <w:rPr>
          <w:rFonts w:eastAsia="Times New Roman" w:cstheme="minorHAnsi"/>
          <w:kern w:val="0"/>
          <w:sz w:val="24"/>
          <w:szCs w:val="24"/>
          <w:lang w:val="ca-ES-valencia" w:eastAsia="es-ES"/>
          <w14:ligatures w14:val="none"/>
        </w:rPr>
        <w:t xml:space="preserve"> responsables les persones titulars d'òrgans superiors o del nivell directiu de la Conselleria. Té la condició de dades personals tota informació que es pugu</w:t>
      </w:r>
      <w:r w:rsidR="00572891">
        <w:rPr>
          <w:rFonts w:eastAsia="Times New Roman" w:cstheme="minorHAnsi"/>
          <w:kern w:val="0"/>
          <w:sz w:val="24"/>
          <w:szCs w:val="24"/>
          <w:lang w:val="ca-ES-valencia" w:eastAsia="es-ES"/>
          <w14:ligatures w14:val="none"/>
        </w:rPr>
        <w:t>en</w:t>
      </w:r>
      <w:r w:rsidRPr="00AD3A18">
        <w:rPr>
          <w:rFonts w:eastAsia="Times New Roman" w:cstheme="minorHAnsi"/>
          <w:kern w:val="0"/>
          <w:sz w:val="24"/>
          <w:szCs w:val="24"/>
          <w:lang w:val="ca-ES-valencia" w:eastAsia="es-ES"/>
          <w14:ligatures w14:val="none"/>
        </w:rPr>
        <w:t xml:space="preserve"> relacionar amb una persona física identificada o identificable. </w:t>
      </w:r>
      <w:r w:rsidR="0008670A">
        <w:rPr>
          <w:rFonts w:eastAsia="Times New Roman" w:cstheme="minorHAnsi"/>
          <w:kern w:val="0"/>
          <w:sz w:val="24"/>
          <w:szCs w:val="24"/>
          <w:lang w:val="ca-ES-valencia" w:eastAsia="es-ES"/>
          <w14:ligatures w14:val="none"/>
        </w:rPr>
        <w:t>Esta</w:t>
      </w:r>
      <w:r w:rsidRPr="00AD3A18">
        <w:rPr>
          <w:rFonts w:eastAsia="Times New Roman" w:cstheme="minorHAnsi"/>
          <w:kern w:val="0"/>
          <w:sz w:val="24"/>
          <w:szCs w:val="24"/>
          <w:lang w:val="ca-ES-valencia" w:eastAsia="es-ES"/>
          <w14:ligatures w14:val="none"/>
        </w:rPr>
        <w:t xml:space="preserve"> definició inclou, entre altres dades, imatges, veu, codis d'identificació, qualificacions o opinions. Tanmateix:</w:t>
      </w:r>
    </w:p>
    <w:p w14:paraId="764493C0" w14:textId="4385CDA6" w:rsidR="00AD3A18" w:rsidRPr="00AD3A18" w:rsidRDefault="00AD3A18" w:rsidP="00691A65">
      <w:pPr>
        <w:spacing w:after="120" w:line="240" w:lineRule="auto"/>
        <w:jc w:val="both"/>
        <w:rPr>
          <w:rFonts w:eastAsia="Times New Roman" w:cstheme="minorHAnsi"/>
          <w:kern w:val="0"/>
          <w:sz w:val="24"/>
          <w:szCs w:val="24"/>
          <w:lang w:val="ca-ES-valencia" w:eastAsia="es-ES"/>
          <w14:ligatures w14:val="none"/>
        </w:rPr>
      </w:pPr>
      <w:r w:rsidRPr="00AD3A18">
        <w:rPr>
          <w:rFonts w:eastAsia="Times New Roman" w:cstheme="minorHAnsi"/>
          <w:kern w:val="0"/>
          <w:sz w:val="24"/>
          <w:szCs w:val="24"/>
          <w:lang w:val="ca-ES-valencia" w:eastAsia="es-ES"/>
          <w14:ligatures w14:val="none"/>
        </w:rPr>
        <w:t xml:space="preserve">a) Està expressament no autoritzat l'ús de xarxes socials que </w:t>
      </w:r>
      <w:r w:rsidR="00572891" w:rsidRPr="00AD3A18">
        <w:rPr>
          <w:rFonts w:eastAsia="Times New Roman" w:cstheme="minorHAnsi"/>
          <w:kern w:val="0"/>
          <w:sz w:val="24"/>
          <w:szCs w:val="24"/>
          <w:lang w:val="ca-ES-valencia" w:eastAsia="es-ES"/>
          <w14:ligatures w14:val="none"/>
        </w:rPr>
        <w:t>incloguen</w:t>
      </w:r>
      <w:r w:rsidRPr="00AD3A18">
        <w:rPr>
          <w:rFonts w:eastAsia="Times New Roman" w:cstheme="minorHAnsi"/>
          <w:kern w:val="0"/>
          <w:sz w:val="24"/>
          <w:szCs w:val="24"/>
          <w:lang w:val="ca-ES-valencia" w:eastAsia="es-ES"/>
          <w14:ligatures w14:val="none"/>
        </w:rPr>
        <w:t xml:space="preserve"> qualsevol </w:t>
      </w:r>
      <w:r w:rsidR="000E0992">
        <w:rPr>
          <w:rFonts w:eastAsia="Times New Roman" w:cstheme="minorHAnsi"/>
          <w:kern w:val="0"/>
          <w:sz w:val="24"/>
          <w:szCs w:val="24"/>
          <w:lang w:val="ca-ES-valencia" w:eastAsia="es-ES"/>
          <w14:ligatures w14:val="none"/>
        </w:rPr>
        <w:t>classe</w:t>
      </w:r>
      <w:r w:rsidRPr="00AD3A18">
        <w:rPr>
          <w:rFonts w:eastAsia="Times New Roman" w:cstheme="minorHAnsi"/>
          <w:kern w:val="0"/>
          <w:sz w:val="24"/>
          <w:szCs w:val="24"/>
          <w:lang w:val="ca-ES-valencia" w:eastAsia="es-ES"/>
          <w14:ligatures w14:val="none"/>
        </w:rPr>
        <w:t xml:space="preserve"> de publicitat o que </w:t>
      </w:r>
      <w:r w:rsidR="00572891" w:rsidRPr="00AD3A18">
        <w:rPr>
          <w:rFonts w:eastAsia="Times New Roman" w:cstheme="minorHAnsi"/>
          <w:kern w:val="0"/>
          <w:sz w:val="24"/>
          <w:szCs w:val="24"/>
          <w:lang w:val="ca-ES-valencia" w:eastAsia="es-ES"/>
          <w14:ligatures w14:val="none"/>
        </w:rPr>
        <w:t>puguen</w:t>
      </w:r>
      <w:r w:rsidRPr="00AD3A18">
        <w:rPr>
          <w:rFonts w:eastAsia="Times New Roman" w:cstheme="minorHAnsi"/>
          <w:kern w:val="0"/>
          <w:sz w:val="24"/>
          <w:szCs w:val="24"/>
          <w:lang w:val="ca-ES-valencia" w:eastAsia="es-ES"/>
          <w14:ligatures w14:val="none"/>
        </w:rPr>
        <w:t xml:space="preserve"> ser utilitzades per a una finalitat diferent de la pròpia comunicació.</w:t>
      </w:r>
    </w:p>
    <w:p w14:paraId="657FC505" w14:textId="7E4C47BA" w:rsidR="00572891" w:rsidRPr="00572891" w:rsidRDefault="00572891" w:rsidP="00C11C84">
      <w:pPr>
        <w:spacing w:after="120" w:line="240" w:lineRule="auto"/>
        <w:jc w:val="both"/>
        <w:rPr>
          <w:rFonts w:eastAsia="Times New Roman" w:cstheme="minorHAnsi"/>
          <w:kern w:val="0"/>
          <w:sz w:val="24"/>
          <w:szCs w:val="24"/>
          <w:lang w:val="ca-ES-valencia" w:eastAsia="es-ES"/>
          <w14:ligatures w14:val="none"/>
        </w:rPr>
      </w:pPr>
      <w:r w:rsidRPr="00572891">
        <w:rPr>
          <w:rFonts w:eastAsia="Times New Roman" w:cstheme="minorHAnsi"/>
          <w:kern w:val="0"/>
          <w:sz w:val="24"/>
          <w:szCs w:val="24"/>
          <w:lang w:val="ca-ES-valencia" w:eastAsia="es-ES"/>
          <w14:ligatures w14:val="none"/>
        </w:rPr>
        <w:t xml:space="preserve">b) Quan s'utilitzen </w:t>
      </w:r>
      <w:r w:rsidR="0008670A">
        <w:rPr>
          <w:rFonts w:eastAsia="Times New Roman" w:cstheme="minorHAnsi"/>
          <w:kern w:val="0"/>
          <w:sz w:val="24"/>
          <w:szCs w:val="24"/>
          <w:lang w:val="ca-ES-valencia" w:eastAsia="es-ES"/>
          <w14:ligatures w14:val="none"/>
        </w:rPr>
        <w:t>est</w:t>
      </w:r>
      <w:r w:rsidR="000E0992">
        <w:rPr>
          <w:rFonts w:eastAsia="Times New Roman" w:cstheme="minorHAnsi"/>
          <w:kern w:val="0"/>
          <w:sz w:val="24"/>
          <w:szCs w:val="24"/>
          <w:lang w:val="ca-ES-valencia" w:eastAsia="es-ES"/>
          <w14:ligatures w14:val="none"/>
        </w:rPr>
        <w:t>o</w:t>
      </w:r>
      <w:r w:rsidRPr="00572891">
        <w:rPr>
          <w:rFonts w:eastAsia="Times New Roman" w:cstheme="minorHAnsi"/>
          <w:kern w:val="0"/>
          <w:sz w:val="24"/>
          <w:szCs w:val="24"/>
          <w:lang w:val="ca-ES-valencia" w:eastAsia="es-ES"/>
          <w14:ligatures w14:val="none"/>
        </w:rPr>
        <w:t xml:space="preserve">s mitjans, els centres educatius </w:t>
      </w:r>
      <w:r w:rsidR="000E0992">
        <w:rPr>
          <w:rFonts w:eastAsia="Times New Roman" w:cstheme="minorHAnsi"/>
          <w:kern w:val="0"/>
          <w:sz w:val="24"/>
          <w:szCs w:val="24"/>
          <w:lang w:val="ca-ES-valencia" w:eastAsia="es-ES"/>
          <w14:ligatures w14:val="none"/>
        </w:rPr>
        <w:t xml:space="preserve">hi </w:t>
      </w:r>
      <w:r w:rsidRPr="00572891">
        <w:rPr>
          <w:rFonts w:eastAsia="Times New Roman" w:cstheme="minorHAnsi"/>
          <w:kern w:val="0"/>
          <w:sz w:val="24"/>
          <w:szCs w:val="24"/>
          <w:lang w:val="ca-ES-valencia" w:eastAsia="es-ES"/>
          <w14:ligatures w14:val="none"/>
        </w:rPr>
        <w:t xml:space="preserve">han d'informar les famílies i l'alumnat major de 14 anys sobre l'ús segur de les xarxes socials, els drets i les obligacions dels intervinents, així com de l'exempció de responsabilitat de la Conselleria en </w:t>
      </w:r>
      <w:r w:rsidR="0008670A">
        <w:rPr>
          <w:rFonts w:eastAsia="Times New Roman" w:cstheme="minorHAnsi"/>
          <w:kern w:val="0"/>
          <w:sz w:val="24"/>
          <w:szCs w:val="24"/>
          <w:lang w:val="ca-ES-valencia" w:eastAsia="es-ES"/>
          <w14:ligatures w14:val="none"/>
        </w:rPr>
        <w:t>estes</w:t>
      </w:r>
      <w:r w:rsidRPr="00572891">
        <w:rPr>
          <w:rFonts w:eastAsia="Times New Roman" w:cstheme="minorHAnsi"/>
          <w:kern w:val="0"/>
          <w:sz w:val="24"/>
          <w:szCs w:val="24"/>
          <w:lang w:val="ca-ES-valencia" w:eastAsia="es-ES"/>
          <w14:ligatures w14:val="none"/>
        </w:rPr>
        <w:t xml:space="preserve"> aplicacions.</w:t>
      </w:r>
    </w:p>
    <w:p w14:paraId="71B6324C" w14:textId="7C63CB92" w:rsidR="00572891" w:rsidRPr="00572891" w:rsidRDefault="00572891" w:rsidP="00C11C84">
      <w:pPr>
        <w:spacing w:after="120" w:line="240" w:lineRule="auto"/>
        <w:jc w:val="both"/>
        <w:rPr>
          <w:rFonts w:eastAsia="Times New Roman" w:cstheme="minorHAnsi"/>
          <w:kern w:val="0"/>
          <w:sz w:val="24"/>
          <w:szCs w:val="24"/>
          <w:lang w:val="ca-ES-valencia" w:eastAsia="es-ES"/>
          <w14:ligatures w14:val="none"/>
        </w:rPr>
      </w:pPr>
      <w:r w:rsidRPr="00572891">
        <w:rPr>
          <w:rFonts w:eastAsia="Times New Roman" w:cstheme="minorHAnsi"/>
          <w:kern w:val="0"/>
          <w:sz w:val="24"/>
          <w:szCs w:val="24"/>
          <w:lang w:val="ca-ES-valencia" w:eastAsia="es-ES"/>
          <w14:ligatures w14:val="none"/>
        </w:rPr>
        <w:t>c) Quan les dades personals de l'alumnat, incloent-hi fotografies o vídeos, siguen proporcionades per tercers o altres membres de la comunitat educativa, sense mediació del titular de les dades (els alumnes majors de 14 anys, o qui exerc</w:t>
      </w:r>
      <w:r w:rsidR="000E0992">
        <w:rPr>
          <w:rFonts w:eastAsia="Times New Roman" w:cstheme="minorHAnsi"/>
          <w:kern w:val="0"/>
          <w:sz w:val="24"/>
          <w:szCs w:val="24"/>
          <w:lang w:val="ca-ES-valencia" w:eastAsia="es-ES"/>
          <w14:ligatures w14:val="none"/>
        </w:rPr>
        <w:t>i</w:t>
      </w:r>
      <w:r w:rsidRPr="00572891">
        <w:rPr>
          <w:rFonts w:eastAsia="Times New Roman" w:cstheme="minorHAnsi"/>
          <w:kern w:val="0"/>
          <w:sz w:val="24"/>
          <w:szCs w:val="24"/>
          <w:lang w:val="ca-ES-valencia" w:eastAsia="es-ES"/>
          <w14:ligatures w14:val="none"/>
        </w:rPr>
        <w:t>s</w:t>
      </w:r>
      <w:r>
        <w:rPr>
          <w:rFonts w:eastAsia="Times New Roman" w:cstheme="minorHAnsi"/>
          <w:kern w:val="0"/>
          <w:sz w:val="24"/>
          <w:szCs w:val="24"/>
          <w:lang w:val="ca-ES-valencia" w:eastAsia="es-ES"/>
          <w14:ligatures w14:val="none"/>
        </w:rPr>
        <w:t>ca</w:t>
      </w:r>
      <w:r w:rsidRPr="00572891">
        <w:rPr>
          <w:rFonts w:eastAsia="Times New Roman" w:cstheme="minorHAnsi"/>
          <w:kern w:val="0"/>
          <w:sz w:val="24"/>
          <w:szCs w:val="24"/>
          <w:lang w:val="ca-ES-valencia" w:eastAsia="es-ES"/>
          <w14:ligatures w14:val="none"/>
        </w:rPr>
        <w:t xml:space="preserve"> la representació legal del menor), s'ha de garantir que es disposa de l'autorització expressa i concreta d'ús,  o l'assumpció de responsabilitat pel cedent.</w:t>
      </w:r>
    </w:p>
    <w:p w14:paraId="75B47382" w14:textId="163E2492" w:rsidR="00572891" w:rsidRPr="00572891" w:rsidRDefault="00572891" w:rsidP="00C11C84">
      <w:pPr>
        <w:spacing w:after="120" w:line="240" w:lineRule="auto"/>
        <w:jc w:val="both"/>
        <w:rPr>
          <w:rFonts w:eastAsia="Times New Roman" w:cstheme="minorHAnsi"/>
          <w:strike/>
          <w:kern w:val="0"/>
          <w:sz w:val="24"/>
          <w:szCs w:val="24"/>
          <w:lang w:val="ca-ES-valencia" w:eastAsia="es-ES"/>
          <w14:ligatures w14:val="none"/>
        </w:rPr>
      </w:pPr>
      <w:r w:rsidRPr="00572891">
        <w:rPr>
          <w:rFonts w:eastAsia="Times New Roman" w:cstheme="minorHAnsi"/>
          <w:kern w:val="0"/>
          <w:sz w:val="24"/>
          <w:szCs w:val="24"/>
          <w:lang w:val="ca-ES-valencia" w:eastAsia="es-ES"/>
          <w14:ligatures w14:val="none"/>
        </w:rPr>
        <w:t xml:space="preserve">4. Qualsevol tractament de dades de caràcter personal ha de complir amb el que preveu la normativa vigent en la matèria i, en particular, amb les obligacions d'informació a les persones afectades pels tractaments i transparència sobre </w:t>
      </w:r>
      <w:r w:rsidR="0008670A">
        <w:rPr>
          <w:rFonts w:eastAsia="Times New Roman" w:cstheme="minorHAnsi"/>
          <w:kern w:val="0"/>
          <w:sz w:val="24"/>
          <w:szCs w:val="24"/>
          <w:lang w:val="ca-ES-valencia" w:eastAsia="es-ES"/>
          <w14:ligatures w14:val="none"/>
        </w:rPr>
        <w:t>estes</w:t>
      </w:r>
      <w:r w:rsidRPr="00572891">
        <w:rPr>
          <w:rFonts w:eastAsia="Times New Roman" w:cstheme="minorHAnsi"/>
          <w:kern w:val="0"/>
          <w:sz w:val="24"/>
          <w:szCs w:val="24"/>
          <w:lang w:val="ca-ES-valencia" w:eastAsia="es-ES"/>
          <w14:ligatures w14:val="none"/>
        </w:rPr>
        <w:t xml:space="preserve">. A més, s'han de cenyir a les finalitats específiques previstes en la </w:t>
      </w:r>
      <w:r w:rsidR="0008670A">
        <w:rPr>
          <w:rFonts w:eastAsia="Times New Roman" w:cstheme="minorHAnsi"/>
          <w:kern w:val="0"/>
          <w:sz w:val="24"/>
          <w:szCs w:val="24"/>
          <w:lang w:val="ca-ES-valencia" w:eastAsia="es-ES"/>
          <w14:ligatures w14:val="none"/>
        </w:rPr>
        <w:t xml:space="preserve">seua </w:t>
      </w:r>
      <w:r w:rsidRPr="00572891">
        <w:rPr>
          <w:rFonts w:eastAsia="Times New Roman" w:cstheme="minorHAnsi"/>
          <w:kern w:val="0"/>
          <w:sz w:val="24"/>
          <w:szCs w:val="24"/>
          <w:lang w:val="ca-ES-valencia" w:eastAsia="es-ES"/>
          <w14:ligatures w14:val="none"/>
        </w:rPr>
        <w:t xml:space="preserve">creació i han d'haver estat publicades en els registres d'activitats de tractament corresponents (RAT). </w:t>
      </w:r>
    </w:p>
    <w:p w14:paraId="26C043A1" w14:textId="372E2073" w:rsidR="00572891" w:rsidRPr="00572891" w:rsidRDefault="00572891" w:rsidP="00C11C84">
      <w:pPr>
        <w:spacing w:after="120" w:line="240" w:lineRule="auto"/>
        <w:jc w:val="both"/>
        <w:rPr>
          <w:rFonts w:eastAsia="Times New Roman" w:cstheme="minorHAnsi"/>
          <w:strike/>
          <w:kern w:val="0"/>
          <w:sz w:val="24"/>
          <w:szCs w:val="24"/>
          <w:lang w:val="ca-ES-valencia" w:eastAsia="es-ES"/>
          <w14:ligatures w14:val="none"/>
        </w:rPr>
      </w:pPr>
      <w:r w:rsidRPr="00572891">
        <w:rPr>
          <w:rFonts w:eastAsia="Times New Roman" w:cstheme="minorHAnsi"/>
          <w:kern w:val="0"/>
          <w:sz w:val="24"/>
          <w:szCs w:val="24"/>
          <w:lang w:val="ca-ES-valencia" w:eastAsia="es-ES"/>
          <w14:ligatures w14:val="none"/>
        </w:rPr>
        <w:t xml:space="preserve">L'òrgan d'informació i assessorament de la Generalitat en matèria de protecció de dades és la Delegació de Protecció de Dades (https://participacio.gva.es/es/web/delegacion-de-proteccion-de-datos-gva/), a qui es poden dirigir les persones interessades pel que fa a totes les qüestions relatives al tractament de les </w:t>
      </w:r>
      <w:r w:rsidR="0008670A">
        <w:rPr>
          <w:rFonts w:eastAsia="Times New Roman" w:cstheme="minorHAnsi"/>
          <w:kern w:val="0"/>
          <w:sz w:val="24"/>
          <w:szCs w:val="24"/>
          <w:lang w:val="ca-ES-valencia" w:eastAsia="es-ES"/>
          <w14:ligatures w14:val="none"/>
        </w:rPr>
        <w:t>seues</w:t>
      </w:r>
      <w:r w:rsidRPr="00572891">
        <w:rPr>
          <w:rFonts w:eastAsia="Times New Roman" w:cstheme="minorHAnsi"/>
          <w:kern w:val="0"/>
          <w:sz w:val="24"/>
          <w:szCs w:val="24"/>
          <w:lang w:val="ca-ES-valencia" w:eastAsia="es-ES"/>
          <w14:ligatures w14:val="none"/>
        </w:rPr>
        <w:t xml:space="preserve"> dades personals i a l'exercici dels seus drets a l'empara del Reglament general de protecció de dades. </w:t>
      </w:r>
    </w:p>
    <w:p w14:paraId="5BFBA895" w14:textId="7797556D" w:rsidR="00572891" w:rsidRPr="00572891" w:rsidRDefault="00572891" w:rsidP="008F19A9">
      <w:pPr>
        <w:spacing w:after="120" w:line="240" w:lineRule="auto"/>
        <w:jc w:val="both"/>
        <w:rPr>
          <w:rFonts w:eastAsia="Times New Roman" w:cstheme="minorHAnsi"/>
          <w:kern w:val="0"/>
          <w:sz w:val="24"/>
          <w:szCs w:val="24"/>
          <w:lang w:val="ca-ES-valencia" w:eastAsia="es-ES"/>
          <w14:ligatures w14:val="none"/>
        </w:rPr>
      </w:pPr>
      <w:r w:rsidRPr="00572891">
        <w:rPr>
          <w:rFonts w:eastAsia="Times New Roman" w:cstheme="minorHAnsi"/>
          <w:kern w:val="0"/>
          <w:sz w:val="24"/>
          <w:szCs w:val="24"/>
          <w:lang w:val="ca-ES-valencia" w:eastAsia="es-ES"/>
          <w14:ligatures w14:val="none"/>
        </w:rPr>
        <w:t xml:space="preserve">5. Sobre la utilització d'aplicacions de missatgeria per part del professorat per a la comunicació amb l'alumnat, el punt 3.2.7 de l'esmentada resolució de 28 de juny de 2018 indica que, a tots els efectes, </w:t>
      </w:r>
      <w:r w:rsidRPr="00572891">
        <w:rPr>
          <w:rFonts w:eastAsia="Times New Roman" w:cstheme="minorHAnsi"/>
          <w:kern w:val="0"/>
          <w:sz w:val="24"/>
          <w:szCs w:val="24"/>
          <w:lang w:val="ca-ES-valencia" w:eastAsia="es-ES"/>
          <w14:ligatures w14:val="none"/>
        </w:rPr>
        <w:lastRenderedPageBreak/>
        <w:t xml:space="preserve">les comunicacions entre el professorat i l'alumnat han de tenir lloc dins de l'àmbit de la funció educativa i no dur-se a terme a través d'aplicacions de missatgeria instantània. Si cal establir canals específics </w:t>
      </w:r>
      <w:r w:rsidRPr="000E0992">
        <w:rPr>
          <w:rFonts w:eastAsia="Times New Roman" w:cstheme="minorHAnsi"/>
          <w:kern w:val="0"/>
          <w:sz w:val="24"/>
          <w:szCs w:val="24"/>
          <w:lang w:val="ca-ES-valencia" w:eastAsia="es-ES"/>
          <w14:ligatures w14:val="none"/>
        </w:rPr>
        <w:t>de comunicació,</w:t>
      </w:r>
      <w:r w:rsidRPr="00572891">
        <w:rPr>
          <w:rFonts w:eastAsia="Times New Roman" w:cstheme="minorHAnsi"/>
          <w:kern w:val="0"/>
          <w:sz w:val="24"/>
          <w:szCs w:val="24"/>
          <w:lang w:val="ca-ES-valencia" w:eastAsia="es-ES"/>
          <w14:ligatures w14:val="none"/>
        </w:rPr>
        <w:t xml:space="preserve"> </w:t>
      </w:r>
      <w:r w:rsidR="000E0992">
        <w:rPr>
          <w:rFonts w:eastAsia="Times New Roman" w:cstheme="minorHAnsi"/>
          <w:kern w:val="0"/>
          <w:sz w:val="24"/>
          <w:szCs w:val="24"/>
          <w:lang w:val="ca-ES-valencia" w:eastAsia="es-ES"/>
          <w14:ligatures w14:val="none"/>
        </w:rPr>
        <w:t xml:space="preserve">hi </w:t>
      </w:r>
      <w:r w:rsidRPr="00572891">
        <w:rPr>
          <w:rFonts w:eastAsia="Times New Roman" w:cstheme="minorHAnsi"/>
          <w:kern w:val="0"/>
          <w:sz w:val="24"/>
          <w:szCs w:val="24"/>
          <w:lang w:val="ca-ES-valencia" w:eastAsia="es-ES"/>
          <w14:ligatures w14:val="none"/>
        </w:rPr>
        <w:t>han d'emprar els mitjans i les eines establ</w:t>
      </w:r>
      <w:r w:rsidR="000E0992">
        <w:rPr>
          <w:rFonts w:eastAsia="Times New Roman" w:cstheme="minorHAnsi"/>
          <w:kern w:val="0"/>
          <w:sz w:val="24"/>
          <w:szCs w:val="24"/>
          <w:lang w:val="ca-ES-valencia" w:eastAsia="es-ES"/>
          <w14:ligatures w14:val="none"/>
        </w:rPr>
        <w:t>i</w:t>
      </w:r>
      <w:r w:rsidRPr="00572891">
        <w:rPr>
          <w:rFonts w:eastAsia="Times New Roman" w:cstheme="minorHAnsi"/>
          <w:kern w:val="0"/>
          <w:sz w:val="24"/>
          <w:szCs w:val="24"/>
          <w:lang w:val="ca-ES-valencia" w:eastAsia="es-ES"/>
          <w14:ligatures w14:val="none"/>
        </w:rPr>
        <w:t>ts per la conselleria competent en matèria d'educació i llocs a disposició d'alumnes i professors o per mitjà del correu electrònic. Així mateix, quan la comunicació sig</w:t>
      </w:r>
      <w:r>
        <w:rPr>
          <w:rFonts w:eastAsia="Times New Roman" w:cstheme="minorHAnsi"/>
          <w:kern w:val="0"/>
          <w:sz w:val="24"/>
          <w:szCs w:val="24"/>
          <w:lang w:val="ca-ES-valencia" w:eastAsia="es-ES"/>
          <w14:ligatures w14:val="none"/>
        </w:rPr>
        <w:t>a</w:t>
      </w:r>
      <w:r w:rsidRPr="00572891">
        <w:rPr>
          <w:rFonts w:eastAsia="Times New Roman" w:cstheme="minorHAnsi"/>
          <w:kern w:val="0"/>
          <w:sz w:val="24"/>
          <w:szCs w:val="24"/>
          <w:lang w:val="ca-ES-valencia" w:eastAsia="es-ES"/>
          <w14:ligatures w14:val="none"/>
        </w:rPr>
        <w:t xml:space="preserve"> entre el professorat i qui ting</w:t>
      </w:r>
      <w:r>
        <w:rPr>
          <w:rFonts w:eastAsia="Times New Roman" w:cstheme="minorHAnsi"/>
          <w:kern w:val="0"/>
          <w:sz w:val="24"/>
          <w:szCs w:val="24"/>
          <w:lang w:val="ca-ES-valencia" w:eastAsia="es-ES"/>
          <w14:ligatures w14:val="none"/>
        </w:rPr>
        <w:t>a</w:t>
      </w:r>
      <w:r w:rsidRPr="00572891">
        <w:rPr>
          <w:rFonts w:eastAsia="Times New Roman" w:cstheme="minorHAnsi"/>
          <w:kern w:val="0"/>
          <w:sz w:val="24"/>
          <w:szCs w:val="24"/>
          <w:lang w:val="ca-ES-valencia" w:eastAsia="es-ES"/>
          <w14:ligatures w14:val="none"/>
        </w:rPr>
        <w:t xml:space="preserve"> la representació legal de l'alumnat, el punt 3.2.8 assenyala que les comunicacions s'hauran de dur a terme a través dels mitjans posats a disposició dels dos pel centre educatiu o la conselleria competent en matèria d'educació.</w:t>
      </w:r>
    </w:p>
    <w:p w14:paraId="607F390A" w14:textId="589FB841" w:rsidR="00572891" w:rsidRPr="00572891" w:rsidRDefault="00572891" w:rsidP="008F19A9">
      <w:pPr>
        <w:spacing w:after="120" w:line="240" w:lineRule="auto"/>
        <w:jc w:val="both"/>
        <w:rPr>
          <w:rFonts w:eastAsia="Times New Roman" w:cstheme="minorHAnsi"/>
          <w:kern w:val="0"/>
          <w:sz w:val="24"/>
          <w:szCs w:val="24"/>
          <w:lang w:val="ca-ES-valencia" w:eastAsia="es-ES"/>
          <w14:ligatures w14:val="none"/>
        </w:rPr>
      </w:pPr>
      <w:r w:rsidRPr="00572891">
        <w:rPr>
          <w:rFonts w:eastAsia="Times New Roman" w:cstheme="minorHAnsi"/>
          <w:kern w:val="0"/>
          <w:sz w:val="24"/>
          <w:szCs w:val="24"/>
          <w:lang w:val="ca-ES-valencia" w:eastAsia="es-ES"/>
          <w14:ligatures w14:val="none"/>
        </w:rPr>
        <w:t xml:space="preserve">6. Els tractaments de dades personals mitjançant aplicacions informàtiques mòbils, conegudes com </w:t>
      </w:r>
      <w:r w:rsidR="000E0992">
        <w:rPr>
          <w:rFonts w:eastAsia="Times New Roman" w:cstheme="minorHAnsi"/>
          <w:kern w:val="0"/>
          <w:sz w:val="24"/>
          <w:szCs w:val="24"/>
          <w:lang w:val="ca-ES-valencia" w:eastAsia="es-ES"/>
          <w14:ligatures w14:val="none"/>
        </w:rPr>
        <w:t xml:space="preserve">a </w:t>
      </w:r>
      <w:r w:rsidRPr="00572891">
        <w:rPr>
          <w:rFonts w:eastAsia="Times New Roman" w:cstheme="minorHAnsi"/>
          <w:kern w:val="0"/>
          <w:sz w:val="24"/>
          <w:szCs w:val="24"/>
          <w:lang w:val="ca-ES-valencia" w:eastAsia="es-ES"/>
          <w14:ligatures w14:val="none"/>
        </w:rPr>
        <w:t>aplicacions o apps, s'han d'incloure en la política de seguretat del centre, com a mínim amb les mateixes garanties que qualsevol altre tractament, tal com indica l'Informe sobre la utilització per part del professorat i alumnat d'aplicacions que emmagatzemen dades en núvol amb sistemes aliens a les plataformes educatives, publicat per l'Agència Espanyola de Protecció de Dades (https://www.aepd.es/media/guias/guia-orientaciones-apps-datos-alumnos.pdf).</w:t>
      </w:r>
    </w:p>
    <w:p w14:paraId="4DFED816" w14:textId="3561C6BE" w:rsidR="00572891" w:rsidRPr="00572891" w:rsidRDefault="00572891" w:rsidP="008724A9">
      <w:pPr>
        <w:spacing w:after="120" w:line="240" w:lineRule="auto"/>
        <w:jc w:val="both"/>
        <w:rPr>
          <w:rFonts w:eastAsia="Times New Roman" w:cstheme="minorHAnsi"/>
          <w:kern w:val="0"/>
          <w:sz w:val="24"/>
          <w:szCs w:val="24"/>
          <w:lang w:val="ca-ES-valencia" w:eastAsia="es-ES"/>
          <w14:ligatures w14:val="none"/>
        </w:rPr>
      </w:pPr>
      <w:r w:rsidRPr="00572891">
        <w:rPr>
          <w:rFonts w:eastAsia="Times New Roman" w:cstheme="minorHAnsi"/>
          <w:kern w:val="0"/>
          <w:sz w:val="24"/>
          <w:szCs w:val="24"/>
          <w:lang w:val="ca-ES-valencia" w:eastAsia="es-ES"/>
          <w14:ligatures w14:val="none"/>
        </w:rPr>
        <w:t xml:space="preserve">Tal com indica </w:t>
      </w:r>
      <w:r w:rsidR="0008670A">
        <w:rPr>
          <w:rFonts w:eastAsia="Times New Roman" w:cstheme="minorHAnsi"/>
          <w:kern w:val="0"/>
          <w:sz w:val="24"/>
          <w:szCs w:val="24"/>
          <w:lang w:val="ca-ES-valencia" w:eastAsia="es-ES"/>
          <w14:ligatures w14:val="none"/>
        </w:rPr>
        <w:t>este</w:t>
      </w:r>
      <w:r w:rsidRPr="00572891">
        <w:rPr>
          <w:rFonts w:eastAsia="Times New Roman" w:cstheme="minorHAnsi"/>
          <w:kern w:val="0"/>
          <w:sz w:val="24"/>
          <w:szCs w:val="24"/>
          <w:lang w:val="ca-ES-valencia" w:eastAsia="es-ES"/>
          <w14:ligatures w14:val="none"/>
        </w:rPr>
        <w:t xml:space="preserve"> informe, les aplicacions que contenen més dades personals de l'alumnat són els quaderns de notes del personal docent, que contenen el seu progrés i les </w:t>
      </w:r>
      <w:r w:rsidR="0008670A">
        <w:rPr>
          <w:rFonts w:eastAsia="Times New Roman" w:cstheme="minorHAnsi"/>
          <w:kern w:val="0"/>
          <w:sz w:val="24"/>
          <w:szCs w:val="24"/>
          <w:lang w:val="ca-ES-valencia" w:eastAsia="es-ES"/>
          <w14:ligatures w14:val="none"/>
        </w:rPr>
        <w:t>seues</w:t>
      </w:r>
      <w:r w:rsidRPr="00572891">
        <w:rPr>
          <w:rFonts w:eastAsia="Times New Roman" w:cstheme="minorHAnsi"/>
          <w:kern w:val="0"/>
          <w:sz w:val="24"/>
          <w:szCs w:val="24"/>
          <w:lang w:val="ca-ES-valencia" w:eastAsia="es-ES"/>
          <w14:ligatures w14:val="none"/>
        </w:rPr>
        <w:t xml:space="preserve"> qualificacions. Per tant, qualsevol aplicació que inclog</w:t>
      </w:r>
      <w:r>
        <w:rPr>
          <w:rFonts w:eastAsia="Times New Roman" w:cstheme="minorHAnsi"/>
          <w:kern w:val="0"/>
          <w:sz w:val="24"/>
          <w:szCs w:val="24"/>
          <w:lang w:val="ca-ES-valencia" w:eastAsia="es-ES"/>
          <w14:ligatures w14:val="none"/>
        </w:rPr>
        <w:t>a</w:t>
      </w:r>
      <w:r w:rsidRPr="00572891">
        <w:rPr>
          <w:rFonts w:eastAsia="Times New Roman" w:cstheme="minorHAnsi"/>
          <w:kern w:val="0"/>
          <w:sz w:val="24"/>
          <w:szCs w:val="24"/>
          <w:lang w:val="ca-ES-valencia" w:eastAsia="es-ES"/>
          <w14:ligatures w14:val="none"/>
        </w:rPr>
        <w:t xml:space="preserve"> la identificació de l'alumne o l'alumna pot portar a l'elaboració de perfils segons les funcionalitats i la tipologia de les dades recopilades. Amb els hàbits de navegació, juntament amb les dades d'altres</w:t>
      </w:r>
      <w:r w:rsidR="000E0992">
        <w:rPr>
          <w:rFonts w:eastAsia="Times New Roman" w:cstheme="minorHAnsi"/>
          <w:kern w:val="0"/>
          <w:sz w:val="24"/>
          <w:szCs w:val="24"/>
          <w:lang w:val="ca-ES-valencia" w:eastAsia="es-ES"/>
          <w14:ligatures w14:val="none"/>
        </w:rPr>
        <w:t xml:space="preserve"> </w:t>
      </w:r>
      <w:r w:rsidRPr="00572891">
        <w:rPr>
          <w:rFonts w:eastAsia="Times New Roman" w:cstheme="minorHAnsi"/>
          <w:kern w:val="0"/>
          <w:sz w:val="24"/>
          <w:szCs w:val="24"/>
          <w:lang w:val="ca-ES-valencia" w:eastAsia="es-ES"/>
          <w14:ligatures w14:val="none"/>
        </w:rPr>
        <w:t>usu</w:t>
      </w:r>
      <w:r w:rsidR="000E0992">
        <w:rPr>
          <w:rFonts w:eastAsia="Times New Roman" w:cstheme="minorHAnsi"/>
          <w:kern w:val="0"/>
          <w:sz w:val="24"/>
          <w:szCs w:val="24"/>
          <w:lang w:val="ca-ES-valencia" w:eastAsia="es-ES"/>
          <w14:ligatures w14:val="none"/>
        </w:rPr>
        <w:t>a</w:t>
      </w:r>
      <w:r w:rsidRPr="00572891">
        <w:rPr>
          <w:rFonts w:eastAsia="Times New Roman" w:cstheme="minorHAnsi"/>
          <w:kern w:val="0"/>
          <w:sz w:val="24"/>
          <w:szCs w:val="24"/>
          <w:lang w:val="ca-ES-valencia" w:eastAsia="es-ES"/>
          <w14:ligatures w14:val="none"/>
        </w:rPr>
        <w:t>ris amb qui contacta i el seu comportament educatiu, es poden crear perfils d</w:t>
      </w:r>
      <w:r w:rsidR="000E0992">
        <w:rPr>
          <w:rFonts w:eastAsia="Times New Roman" w:cstheme="minorHAnsi"/>
          <w:kern w:val="0"/>
          <w:sz w:val="24"/>
          <w:szCs w:val="24"/>
          <w:lang w:val="ca-ES-valencia" w:eastAsia="es-ES"/>
          <w14:ligatures w14:val="none"/>
        </w:rPr>
        <w:t>’</w:t>
      </w:r>
      <w:r w:rsidRPr="00572891">
        <w:rPr>
          <w:rFonts w:eastAsia="Times New Roman" w:cstheme="minorHAnsi"/>
          <w:kern w:val="0"/>
          <w:sz w:val="24"/>
          <w:szCs w:val="24"/>
          <w:lang w:val="ca-ES-valencia" w:eastAsia="es-ES"/>
          <w14:ligatures w14:val="none"/>
        </w:rPr>
        <w:t>usu</w:t>
      </w:r>
      <w:r w:rsidR="000E0992">
        <w:rPr>
          <w:rFonts w:eastAsia="Times New Roman" w:cstheme="minorHAnsi"/>
          <w:kern w:val="0"/>
          <w:sz w:val="24"/>
          <w:szCs w:val="24"/>
          <w:lang w:val="ca-ES-valencia" w:eastAsia="es-ES"/>
          <w14:ligatures w14:val="none"/>
        </w:rPr>
        <w:t>a</w:t>
      </w:r>
      <w:r w:rsidRPr="00572891">
        <w:rPr>
          <w:rFonts w:eastAsia="Times New Roman" w:cstheme="minorHAnsi"/>
          <w:kern w:val="0"/>
          <w:sz w:val="24"/>
          <w:szCs w:val="24"/>
          <w:lang w:val="ca-ES-valencia" w:eastAsia="es-ES"/>
          <w14:ligatures w14:val="none"/>
        </w:rPr>
        <w:t xml:space="preserve">ri susceptibles de ser tractats sense el seu consentiment, amb excusa de la millora del funcionament del servei. </w:t>
      </w:r>
      <w:r w:rsidR="000E0992">
        <w:rPr>
          <w:rFonts w:eastAsia="Times New Roman" w:cstheme="minorHAnsi"/>
          <w:kern w:val="0"/>
          <w:sz w:val="24"/>
          <w:szCs w:val="24"/>
          <w:lang w:val="ca-ES-valencia" w:eastAsia="es-ES"/>
          <w14:ligatures w14:val="none"/>
        </w:rPr>
        <w:t>Els</w:t>
      </w:r>
      <w:r w:rsidRPr="00572891">
        <w:rPr>
          <w:rFonts w:eastAsia="Times New Roman" w:cstheme="minorHAnsi"/>
          <w:kern w:val="0"/>
          <w:sz w:val="24"/>
          <w:szCs w:val="24"/>
          <w:lang w:val="ca-ES-valencia" w:eastAsia="es-ES"/>
          <w14:ligatures w14:val="none"/>
        </w:rPr>
        <w:t xml:space="preserve"> usu</w:t>
      </w:r>
      <w:r w:rsidR="000E0992">
        <w:rPr>
          <w:rFonts w:eastAsia="Times New Roman" w:cstheme="minorHAnsi"/>
          <w:kern w:val="0"/>
          <w:sz w:val="24"/>
          <w:szCs w:val="24"/>
          <w:lang w:val="ca-ES-valencia" w:eastAsia="es-ES"/>
          <w14:ligatures w14:val="none"/>
        </w:rPr>
        <w:t>a</w:t>
      </w:r>
      <w:r w:rsidRPr="00572891">
        <w:rPr>
          <w:rFonts w:eastAsia="Times New Roman" w:cstheme="minorHAnsi"/>
          <w:kern w:val="0"/>
          <w:sz w:val="24"/>
          <w:szCs w:val="24"/>
          <w:lang w:val="ca-ES-valencia" w:eastAsia="es-ES"/>
          <w14:ligatures w14:val="none"/>
        </w:rPr>
        <w:t xml:space="preserve">ris es poden classificar fàcilment segons la </w:t>
      </w:r>
      <w:r w:rsidR="0008670A">
        <w:rPr>
          <w:rFonts w:eastAsia="Times New Roman" w:cstheme="minorHAnsi"/>
          <w:kern w:val="0"/>
          <w:sz w:val="24"/>
          <w:szCs w:val="24"/>
          <w:lang w:val="ca-ES-valencia" w:eastAsia="es-ES"/>
          <w14:ligatures w14:val="none"/>
        </w:rPr>
        <w:t xml:space="preserve">seua </w:t>
      </w:r>
      <w:r w:rsidRPr="00572891">
        <w:rPr>
          <w:rFonts w:eastAsia="Times New Roman" w:cstheme="minorHAnsi"/>
          <w:kern w:val="0"/>
          <w:sz w:val="24"/>
          <w:szCs w:val="24"/>
          <w:lang w:val="ca-ES-valencia" w:eastAsia="es-ES"/>
          <w14:ligatures w14:val="none"/>
        </w:rPr>
        <w:t xml:space="preserve">activitat, en funció de les accions que realitzen o fins i tot el temps que </w:t>
      </w:r>
      <w:r>
        <w:rPr>
          <w:rFonts w:eastAsia="Times New Roman" w:cstheme="minorHAnsi"/>
          <w:kern w:val="0"/>
          <w:sz w:val="24"/>
          <w:szCs w:val="24"/>
          <w:lang w:val="ca-ES-valencia" w:eastAsia="es-ES"/>
          <w14:ligatures w14:val="none"/>
        </w:rPr>
        <w:t>dediquen</w:t>
      </w:r>
      <w:r w:rsidRPr="00572891">
        <w:rPr>
          <w:rFonts w:eastAsia="Times New Roman" w:cstheme="minorHAnsi"/>
          <w:kern w:val="0"/>
          <w:sz w:val="24"/>
          <w:szCs w:val="24"/>
          <w:lang w:val="ca-ES-valencia" w:eastAsia="es-ES"/>
          <w14:ligatures w14:val="none"/>
        </w:rPr>
        <w:t xml:space="preserve"> a realitzar-les. Cal ti</w:t>
      </w:r>
      <w:r w:rsidR="000E0992">
        <w:rPr>
          <w:rFonts w:eastAsia="Times New Roman" w:cstheme="minorHAnsi"/>
          <w:kern w:val="0"/>
          <w:sz w:val="24"/>
          <w:szCs w:val="24"/>
          <w:lang w:val="ca-ES-valencia" w:eastAsia="es-ES"/>
          <w14:ligatures w14:val="none"/>
        </w:rPr>
        <w:t>ndre</w:t>
      </w:r>
      <w:r w:rsidRPr="00572891">
        <w:rPr>
          <w:rFonts w:eastAsia="Times New Roman" w:cstheme="minorHAnsi"/>
          <w:kern w:val="0"/>
          <w:sz w:val="24"/>
          <w:szCs w:val="24"/>
          <w:lang w:val="ca-ES-valencia" w:eastAsia="es-ES"/>
          <w14:ligatures w14:val="none"/>
        </w:rPr>
        <w:t xml:space="preserve"> en compte que les aplicacions d'instal·lació no assistida en dispositius mòbils intel·ligents són capaces d'accedir a gran quantitat de dades de caràcter personal emmagatzemades en el</w:t>
      </w:r>
      <w:r w:rsidR="000E0992">
        <w:rPr>
          <w:rFonts w:eastAsia="Times New Roman" w:cstheme="minorHAnsi"/>
          <w:kern w:val="0"/>
          <w:sz w:val="24"/>
          <w:szCs w:val="24"/>
          <w:lang w:val="ca-ES-valencia" w:eastAsia="es-ES"/>
          <w14:ligatures w14:val="none"/>
        </w:rPr>
        <w:t xml:space="preserve"> mateix</w:t>
      </w:r>
      <w:r w:rsidRPr="00572891">
        <w:rPr>
          <w:rFonts w:eastAsia="Times New Roman" w:cstheme="minorHAnsi"/>
          <w:kern w:val="0"/>
          <w:sz w:val="24"/>
          <w:szCs w:val="24"/>
          <w:lang w:val="ca-ES-valencia" w:eastAsia="es-ES"/>
          <w14:ligatures w14:val="none"/>
        </w:rPr>
        <w:t xml:space="preserve"> dispositiu, com per exemple el número d'identificació del terminal, l'agenda de contactes, imatges o vídeos. A més, </w:t>
      </w:r>
      <w:r w:rsidR="0008670A">
        <w:rPr>
          <w:rFonts w:eastAsia="Times New Roman" w:cstheme="minorHAnsi"/>
          <w:kern w:val="0"/>
          <w:sz w:val="24"/>
          <w:szCs w:val="24"/>
          <w:lang w:val="ca-ES-valencia" w:eastAsia="es-ES"/>
          <w14:ligatures w14:val="none"/>
        </w:rPr>
        <w:t>estes</w:t>
      </w:r>
      <w:r w:rsidRPr="00572891">
        <w:rPr>
          <w:rFonts w:eastAsia="Times New Roman" w:cstheme="minorHAnsi"/>
          <w:kern w:val="0"/>
          <w:sz w:val="24"/>
          <w:szCs w:val="24"/>
          <w:lang w:val="ca-ES-valencia" w:eastAsia="es-ES"/>
          <w14:ligatures w14:val="none"/>
        </w:rPr>
        <w:t xml:space="preserve"> aplicacions poden accedir als sensors del dispositiu i permeten obti</w:t>
      </w:r>
      <w:r w:rsidR="000E0992">
        <w:rPr>
          <w:rFonts w:eastAsia="Times New Roman" w:cstheme="minorHAnsi"/>
          <w:kern w:val="0"/>
          <w:sz w:val="24"/>
          <w:szCs w:val="24"/>
          <w:lang w:val="ca-ES-valencia" w:eastAsia="es-ES"/>
          <w14:ligatures w14:val="none"/>
        </w:rPr>
        <w:t>nd</w:t>
      </w:r>
      <w:r w:rsidRPr="00572891">
        <w:rPr>
          <w:rFonts w:eastAsia="Times New Roman" w:cstheme="minorHAnsi"/>
          <w:kern w:val="0"/>
          <w:sz w:val="24"/>
          <w:szCs w:val="24"/>
          <w:lang w:val="ca-ES-valencia" w:eastAsia="es-ES"/>
          <w14:ligatures w14:val="none"/>
        </w:rPr>
        <w:t>r</w:t>
      </w:r>
      <w:r w:rsidR="000E0992">
        <w:rPr>
          <w:rFonts w:eastAsia="Times New Roman" w:cstheme="minorHAnsi"/>
          <w:kern w:val="0"/>
          <w:sz w:val="24"/>
          <w:szCs w:val="24"/>
          <w:lang w:val="ca-ES-valencia" w:eastAsia="es-ES"/>
          <w14:ligatures w14:val="none"/>
        </w:rPr>
        <w:t>e</w:t>
      </w:r>
      <w:r w:rsidRPr="00572891">
        <w:rPr>
          <w:rFonts w:eastAsia="Times New Roman" w:cstheme="minorHAnsi"/>
          <w:kern w:val="0"/>
          <w:sz w:val="24"/>
          <w:szCs w:val="24"/>
          <w:lang w:val="ca-ES-valencia" w:eastAsia="es-ES"/>
          <w14:ligatures w14:val="none"/>
        </w:rPr>
        <w:t xml:space="preserve"> la ubicació geogràfica, capturar fotos, vídeo o so.</w:t>
      </w:r>
    </w:p>
    <w:p w14:paraId="37E373A3" w14:textId="40AF5A90" w:rsidR="00572891" w:rsidRPr="00572891" w:rsidRDefault="00572891" w:rsidP="00C85365">
      <w:pPr>
        <w:spacing w:after="120" w:line="240" w:lineRule="auto"/>
        <w:jc w:val="both"/>
        <w:rPr>
          <w:rFonts w:eastAsia="Times New Roman" w:cstheme="minorHAnsi"/>
          <w:kern w:val="0"/>
          <w:sz w:val="24"/>
          <w:szCs w:val="24"/>
          <w:lang w:val="ca-ES-valencia" w:eastAsia="es-ES"/>
          <w14:ligatures w14:val="none"/>
        </w:rPr>
      </w:pPr>
      <w:r w:rsidRPr="00572891">
        <w:rPr>
          <w:rFonts w:eastAsia="Times New Roman" w:cstheme="minorHAnsi"/>
          <w:kern w:val="0"/>
          <w:sz w:val="24"/>
          <w:szCs w:val="24"/>
          <w:lang w:val="ca-ES-valencia" w:eastAsia="es-ES"/>
          <w14:ligatures w14:val="none"/>
        </w:rPr>
        <w:t>Per tot això, no es podran utilitzar les plataformes informàtiques o aplicacions informàtiques mòbils (apps), diferents de les que pos</w:t>
      </w:r>
      <w:r>
        <w:rPr>
          <w:rFonts w:eastAsia="Times New Roman" w:cstheme="minorHAnsi"/>
          <w:kern w:val="0"/>
          <w:sz w:val="24"/>
          <w:szCs w:val="24"/>
          <w:lang w:val="ca-ES-valencia" w:eastAsia="es-ES"/>
          <w14:ligatures w14:val="none"/>
        </w:rPr>
        <w:t>e</w:t>
      </w:r>
      <w:r w:rsidRPr="00572891">
        <w:rPr>
          <w:rFonts w:eastAsia="Times New Roman" w:cstheme="minorHAnsi"/>
          <w:kern w:val="0"/>
          <w:sz w:val="24"/>
          <w:szCs w:val="24"/>
          <w:lang w:val="ca-ES-valencia" w:eastAsia="es-ES"/>
          <w14:ligatures w14:val="none"/>
        </w:rPr>
        <w:t xml:space="preserve"> a disposició o autoritz</w:t>
      </w:r>
      <w:r>
        <w:rPr>
          <w:rFonts w:eastAsia="Times New Roman" w:cstheme="minorHAnsi"/>
          <w:kern w:val="0"/>
          <w:sz w:val="24"/>
          <w:szCs w:val="24"/>
          <w:lang w:val="ca-ES-valencia" w:eastAsia="es-ES"/>
          <w14:ligatures w14:val="none"/>
        </w:rPr>
        <w:t>e</w:t>
      </w:r>
      <w:r w:rsidRPr="00572891">
        <w:rPr>
          <w:rFonts w:eastAsia="Times New Roman" w:cstheme="minorHAnsi"/>
          <w:kern w:val="0"/>
          <w:sz w:val="24"/>
          <w:szCs w:val="24"/>
          <w:lang w:val="ca-ES-valencia" w:eastAsia="es-ES"/>
          <w14:ligatures w14:val="none"/>
        </w:rPr>
        <w:t xml:space="preserve"> la conselleria competent en matèria d'educació, que tinguen com a finalitat:</w:t>
      </w:r>
    </w:p>
    <w:p w14:paraId="2BD8127A" w14:textId="77777777" w:rsidR="00572891" w:rsidRPr="00572891" w:rsidRDefault="00572891" w:rsidP="00C85365">
      <w:pPr>
        <w:spacing w:after="120" w:line="240" w:lineRule="auto"/>
        <w:jc w:val="both"/>
        <w:rPr>
          <w:rFonts w:eastAsia="Times New Roman" w:cstheme="minorHAnsi"/>
          <w:kern w:val="0"/>
          <w:sz w:val="24"/>
          <w:szCs w:val="24"/>
          <w:lang w:val="ca-ES-valencia" w:eastAsia="es-ES"/>
          <w14:ligatures w14:val="none"/>
        </w:rPr>
      </w:pPr>
      <w:r w:rsidRPr="00572891">
        <w:rPr>
          <w:rFonts w:eastAsia="Times New Roman" w:cstheme="minorHAnsi"/>
          <w:kern w:val="0"/>
          <w:sz w:val="24"/>
          <w:szCs w:val="24"/>
          <w:lang w:val="ca-ES-valencia" w:eastAsia="es-ES"/>
          <w14:ligatures w14:val="none"/>
        </w:rPr>
        <w:t>a) Tant la comunicació amb les famílies com amb els alumnes.</w:t>
      </w:r>
    </w:p>
    <w:p w14:paraId="1FA05289" w14:textId="7CF11BA6" w:rsidR="00572891" w:rsidRPr="00572891" w:rsidRDefault="00572891" w:rsidP="009642CA">
      <w:pPr>
        <w:spacing w:after="120" w:line="240" w:lineRule="auto"/>
        <w:jc w:val="both"/>
        <w:rPr>
          <w:rFonts w:eastAsia="Times New Roman" w:cstheme="minorHAnsi"/>
          <w:kern w:val="0"/>
          <w:sz w:val="24"/>
          <w:szCs w:val="24"/>
          <w:lang w:val="ca-ES-valencia" w:eastAsia="es-ES"/>
          <w14:ligatures w14:val="none"/>
        </w:rPr>
      </w:pPr>
      <w:r w:rsidRPr="00572891">
        <w:rPr>
          <w:rFonts w:eastAsia="Times New Roman" w:cstheme="minorHAnsi"/>
          <w:kern w:val="0"/>
          <w:sz w:val="24"/>
          <w:szCs w:val="24"/>
          <w:lang w:val="ca-ES-valencia" w:eastAsia="es-ES"/>
          <w14:ligatures w14:val="none"/>
        </w:rPr>
        <w:t xml:space="preserve">b) El seguiment de l'alumne </w:t>
      </w:r>
      <w:r>
        <w:rPr>
          <w:rFonts w:eastAsia="Times New Roman" w:cstheme="minorHAnsi"/>
          <w:kern w:val="0"/>
          <w:sz w:val="24"/>
          <w:szCs w:val="24"/>
          <w:lang w:val="ca-ES-valencia" w:eastAsia="es-ES"/>
          <w14:ligatures w14:val="none"/>
        </w:rPr>
        <w:t>mitjançant els</w:t>
      </w:r>
      <w:r w:rsidRPr="00572891">
        <w:rPr>
          <w:rFonts w:eastAsia="Times New Roman" w:cstheme="minorHAnsi"/>
          <w:kern w:val="0"/>
          <w:sz w:val="24"/>
          <w:szCs w:val="24"/>
          <w:lang w:val="ca-ES-valencia" w:eastAsia="es-ES"/>
          <w14:ligatures w14:val="none"/>
        </w:rPr>
        <w:t xml:space="preserve"> quaderns de notes de progrés i la </w:t>
      </w:r>
      <w:r w:rsidR="0008670A">
        <w:rPr>
          <w:rFonts w:eastAsia="Times New Roman" w:cstheme="minorHAnsi"/>
          <w:kern w:val="0"/>
          <w:sz w:val="24"/>
          <w:szCs w:val="24"/>
          <w:lang w:val="ca-ES-valencia" w:eastAsia="es-ES"/>
          <w14:ligatures w14:val="none"/>
        </w:rPr>
        <w:t xml:space="preserve">seua </w:t>
      </w:r>
      <w:r w:rsidRPr="00572891">
        <w:rPr>
          <w:rFonts w:eastAsia="Times New Roman" w:cstheme="minorHAnsi"/>
          <w:kern w:val="0"/>
          <w:sz w:val="24"/>
          <w:szCs w:val="24"/>
          <w:lang w:val="ca-ES-valencia" w:eastAsia="es-ES"/>
          <w14:ligatures w14:val="none"/>
        </w:rPr>
        <w:t>qualificació.</w:t>
      </w:r>
    </w:p>
    <w:p w14:paraId="648B0A7D" w14:textId="458D9CB2" w:rsidR="00572891" w:rsidRPr="00572891" w:rsidRDefault="00572891" w:rsidP="009642CA">
      <w:pPr>
        <w:spacing w:after="120" w:line="240" w:lineRule="auto"/>
        <w:jc w:val="both"/>
        <w:rPr>
          <w:rFonts w:eastAsia="Times New Roman" w:cstheme="minorHAnsi"/>
          <w:kern w:val="0"/>
          <w:sz w:val="24"/>
          <w:szCs w:val="24"/>
          <w:lang w:val="ca-ES-valencia" w:eastAsia="es-ES"/>
          <w14:ligatures w14:val="none"/>
        </w:rPr>
      </w:pPr>
      <w:r w:rsidRPr="00572891">
        <w:rPr>
          <w:rFonts w:eastAsia="Times New Roman" w:cstheme="minorHAnsi"/>
          <w:kern w:val="0"/>
          <w:sz w:val="24"/>
          <w:szCs w:val="24"/>
          <w:lang w:val="ca-ES-valencia" w:eastAsia="es-ES"/>
          <w14:ligatures w14:val="none"/>
        </w:rPr>
        <w:t>18.4. Identitat digital de l'alumnat</w:t>
      </w:r>
      <w:r>
        <w:rPr>
          <w:rFonts w:eastAsia="Times New Roman" w:cstheme="minorHAnsi"/>
          <w:kern w:val="0"/>
          <w:sz w:val="24"/>
          <w:szCs w:val="24"/>
          <w:lang w:val="ca-ES-valencia" w:eastAsia="es-ES"/>
          <w14:ligatures w14:val="none"/>
        </w:rPr>
        <w:t xml:space="preserve"> i</w:t>
      </w:r>
      <w:r w:rsidRPr="00572891">
        <w:rPr>
          <w:rFonts w:eastAsia="Times New Roman" w:cstheme="minorHAnsi"/>
          <w:kern w:val="0"/>
          <w:sz w:val="24"/>
          <w:szCs w:val="24"/>
          <w:lang w:val="ca-ES-valencia" w:eastAsia="es-ES"/>
          <w14:ligatures w14:val="none"/>
        </w:rPr>
        <w:t xml:space="preserve"> del personal docent</w:t>
      </w:r>
    </w:p>
    <w:p w14:paraId="451E4A81" w14:textId="1717F2BA" w:rsidR="00572891" w:rsidRPr="00572891" w:rsidRDefault="00572891" w:rsidP="009642CA">
      <w:pPr>
        <w:spacing w:after="120" w:line="240" w:lineRule="auto"/>
        <w:jc w:val="both"/>
        <w:rPr>
          <w:rFonts w:eastAsia="Times New Roman" w:cstheme="minorHAnsi"/>
          <w:kern w:val="0"/>
          <w:sz w:val="24"/>
          <w:szCs w:val="24"/>
          <w:lang w:val="ca-ES-valencia" w:eastAsia="es-ES"/>
          <w14:ligatures w14:val="none"/>
        </w:rPr>
      </w:pPr>
      <w:r w:rsidRPr="00572891">
        <w:rPr>
          <w:rFonts w:eastAsia="Times New Roman" w:cstheme="minorHAnsi"/>
          <w:kern w:val="0"/>
          <w:sz w:val="24"/>
          <w:szCs w:val="24"/>
          <w:lang w:val="ca-ES-valencia" w:eastAsia="es-ES"/>
          <w14:ligatures w14:val="none"/>
        </w:rPr>
        <w:t>En el marc establ</w:t>
      </w:r>
      <w:r w:rsidR="006C36E1">
        <w:rPr>
          <w:rFonts w:eastAsia="Times New Roman" w:cstheme="minorHAnsi"/>
          <w:kern w:val="0"/>
          <w:sz w:val="24"/>
          <w:szCs w:val="24"/>
          <w:lang w:val="ca-ES-valencia" w:eastAsia="es-ES"/>
          <w14:ligatures w14:val="none"/>
        </w:rPr>
        <w:t>i</w:t>
      </w:r>
      <w:r w:rsidRPr="00572891">
        <w:rPr>
          <w:rFonts w:eastAsia="Times New Roman" w:cstheme="minorHAnsi"/>
          <w:kern w:val="0"/>
          <w:sz w:val="24"/>
          <w:szCs w:val="24"/>
          <w:lang w:val="ca-ES-valencia" w:eastAsia="es-ES"/>
          <w14:ligatures w14:val="none"/>
        </w:rPr>
        <w:t>t per la proposta de modificació de 3 de juny de 2021 (Document SEC (2021) - 228 final) del Reglament UE 910/2014, del Parlament Europeu i del Consell, relatiu a la identificació electrònica i els serveis de confiança per a les transaccions electròniques en el mercat interior, la identitat digital de l'alumnat i del personal docent estarà constituïda pels elements següents:</w:t>
      </w:r>
    </w:p>
    <w:p w14:paraId="361D22B0" w14:textId="7AD24B3A" w:rsidR="00572891" w:rsidRPr="00572891" w:rsidRDefault="00572891" w:rsidP="009642CA">
      <w:pPr>
        <w:spacing w:after="120" w:line="240" w:lineRule="auto"/>
        <w:jc w:val="both"/>
        <w:rPr>
          <w:rFonts w:eastAsia="Times New Roman" w:cstheme="minorHAnsi"/>
          <w:kern w:val="0"/>
          <w:sz w:val="24"/>
          <w:szCs w:val="24"/>
          <w:lang w:val="ca-ES-valencia" w:eastAsia="es-ES"/>
          <w14:ligatures w14:val="none"/>
        </w:rPr>
      </w:pPr>
      <w:r w:rsidRPr="00572891">
        <w:rPr>
          <w:rFonts w:eastAsia="Times New Roman" w:cstheme="minorHAnsi"/>
          <w:kern w:val="0"/>
          <w:sz w:val="24"/>
          <w:szCs w:val="24"/>
          <w:lang w:val="ca-ES-valencia" w:eastAsia="es-ES"/>
          <w14:ligatures w14:val="none"/>
        </w:rPr>
        <w:t xml:space="preserve">a) els elements registrals que consten en el sistema </w:t>
      </w:r>
      <w:r w:rsidR="0008670A">
        <w:rPr>
          <w:rFonts w:eastAsia="Times New Roman" w:cstheme="minorHAnsi"/>
          <w:kern w:val="0"/>
          <w:sz w:val="24"/>
          <w:szCs w:val="24"/>
          <w:lang w:val="ca-ES-valencia" w:eastAsia="es-ES"/>
          <w14:ligatures w14:val="none"/>
        </w:rPr>
        <w:t>ÍTACA</w:t>
      </w:r>
      <w:r w:rsidRPr="00572891">
        <w:rPr>
          <w:rFonts w:eastAsia="Times New Roman" w:cstheme="minorHAnsi"/>
          <w:kern w:val="0"/>
          <w:sz w:val="24"/>
          <w:szCs w:val="24"/>
          <w:lang w:val="ca-ES-valencia" w:eastAsia="es-ES"/>
          <w14:ligatures w14:val="none"/>
        </w:rPr>
        <w:t xml:space="preserve">, regulat pel Decret 51/2011, de 13 de maig, del Consell, sobre el sistema de comunicació de dades a la conselleria competent en matèria d'educació, a través del sistema d'informació </w:t>
      </w:r>
      <w:r w:rsidR="0008670A">
        <w:rPr>
          <w:rFonts w:eastAsia="Times New Roman" w:cstheme="minorHAnsi"/>
          <w:kern w:val="0"/>
          <w:sz w:val="24"/>
          <w:szCs w:val="24"/>
          <w:lang w:val="ca-ES-valencia" w:eastAsia="es-ES"/>
          <w14:ligatures w14:val="none"/>
        </w:rPr>
        <w:t>ÍTACA</w:t>
      </w:r>
      <w:r w:rsidRPr="00572891">
        <w:rPr>
          <w:rFonts w:eastAsia="Times New Roman" w:cstheme="minorHAnsi"/>
          <w:kern w:val="0"/>
          <w:sz w:val="24"/>
          <w:szCs w:val="24"/>
          <w:lang w:val="ca-ES-valencia" w:eastAsia="es-ES"/>
          <w14:ligatures w14:val="none"/>
        </w:rPr>
        <w:t>, dels centres docents que impartixen ensenyaments reglats no universitaris (DOGV 6522, 17.05.2011);</w:t>
      </w:r>
    </w:p>
    <w:p w14:paraId="16C87C07" w14:textId="77777777" w:rsidR="00572891" w:rsidRPr="00572891" w:rsidRDefault="00572891" w:rsidP="009642CA">
      <w:pPr>
        <w:spacing w:after="120" w:line="240" w:lineRule="auto"/>
        <w:jc w:val="both"/>
        <w:rPr>
          <w:rFonts w:eastAsia="Times New Roman" w:cstheme="minorHAnsi"/>
          <w:kern w:val="0"/>
          <w:sz w:val="24"/>
          <w:szCs w:val="24"/>
          <w:lang w:val="ca-ES-valencia" w:eastAsia="es-ES"/>
          <w14:ligatures w14:val="none"/>
        </w:rPr>
      </w:pPr>
      <w:r w:rsidRPr="00572891">
        <w:rPr>
          <w:rFonts w:eastAsia="Times New Roman" w:cstheme="minorHAnsi"/>
          <w:kern w:val="0"/>
          <w:sz w:val="24"/>
          <w:szCs w:val="24"/>
          <w:lang w:val="ca-ES-valencia" w:eastAsia="es-ES"/>
          <w14:ligatures w14:val="none"/>
        </w:rPr>
        <w:lastRenderedPageBreak/>
        <w:t>b) els elements registrals que consten en el sistema EDEN, regulat per l'Ordre 5/2021, de 12 de febrer, de la Conselleria d'Educació, Cultura i Esport, per la qual es regulen el contingut, ús i accés a l'expedient docent electrònic normalitzat (DOGV 9022, 17.02.2021);</w:t>
      </w:r>
    </w:p>
    <w:p w14:paraId="244AD3F7" w14:textId="6CD14EE9" w:rsidR="00572891" w:rsidRPr="00572891" w:rsidRDefault="00572891" w:rsidP="009642CA">
      <w:pPr>
        <w:spacing w:after="120" w:line="240" w:lineRule="auto"/>
        <w:jc w:val="both"/>
        <w:rPr>
          <w:rFonts w:eastAsia="Times New Roman" w:cstheme="minorHAnsi"/>
          <w:kern w:val="0"/>
          <w:sz w:val="24"/>
          <w:szCs w:val="24"/>
          <w:lang w:val="ca-ES-valencia" w:eastAsia="es-ES"/>
          <w14:ligatures w14:val="none"/>
        </w:rPr>
      </w:pPr>
      <w:r w:rsidRPr="00572891">
        <w:rPr>
          <w:rFonts w:eastAsia="Times New Roman" w:cstheme="minorHAnsi"/>
          <w:kern w:val="0"/>
          <w:sz w:val="24"/>
          <w:szCs w:val="24"/>
          <w:lang w:val="ca-ES-valencia" w:eastAsia="es-ES"/>
          <w14:ligatures w14:val="none"/>
        </w:rPr>
        <w:t>c) la identificació electrònica per a l'accés a les xarxes i els portals educatius, mitjançant el sistema que determin</w:t>
      </w:r>
      <w:r w:rsidR="006C36E1">
        <w:rPr>
          <w:rFonts w:eastAsia="Times New Roman" w:cstheme="minorHAnsi"/>
          <w:kern w:val="0"/>
          <w:sz w:val="24"/>
          <w:szCs w:val="24"/>
          <w:lang w:val="ca-ES-valencia" w:eastAsia="es-ES"/>
          <w14:ligatures w14:val="none"/>
        </w:rPr>
        <w:t>e</w:t>
      </w:r>
      <w:r w:rsidRPr="00572891">
        <w:rPr>
          <w:rFonts w:eastAsia="Times New Roman" w:cstheme="minorHAnsi"/>
          <w:kern w:val="0"/>
          <w:sz w:val="24"/>
          <w:szCs w:val="24"/>
          <w:lang w:val="ca-ES-valencia" w:eastAsia="es-ES"/>
          <w14:ligatures w14:val="none"/>
        </w:rPr>
        <w:t xml:space="preserve"> l'adreça general competent en matèria de seguretat de la informació, autorització i control de les tecnologies de la informació i les telecomunicacions en l'àmbit de la Generalitat.</w:t>
      </w:r>
    </w:p>
    <w:p w14:paraId="045813B7" w14:textId="77777777" w:rsidR="00463122" w:rsidRPr="00E350B2" w:rsidRDefault="00463122" w:rsidP="00463122">
      <w:pPr>
        <w:spacing w:after="120" w:line="240" w:lineRule="auto"/>
        <w:jc w:val="both"/>
        <w:rPr>
          <w:rFonts w:eastAsia="Times New Roman" w:cstheme="minorHAnsi"/>
          <w:kern w:val="0"/>
          <w:sz w:val="24"/>
          <w:szCs w:val="24"/>
          <w:lang w:eastAsia="es-ES"/>
          <w14:ligatures w14:val="none"/>
        </w:rPr>
      </w:pPr>
    </w:p>
    <w:p w14:paraId="13773987" w14:textId="77777777" w:rsidR="001B1DE0" w:rsidRPr="001B1DE0" w:rsidRDefault="001B1DE0" w:rsidP="00465A13">
      <w:pPr>
        <w:spacing w:after="120" w:line="240" w:lineRule="auto"/>
        <w:jc w:val="both"/>
        <w:rPr>
          <w:rFonts w:eastAsia="Times New Roman" w:cstheme="minorHAnsi"/>
          <w:kern w:val="0"/>
          <w:sz w:val="24"/>
          <w:szCs w:val="24"/>
          <w:lang w:val="ca-ES-valencia" w:eastAsia="es-ES"/>
          <w14:ligatures w14:val="none"/>
        </w:rPr>
      </w:pPr>
      <w:r w:rsidRPr="001B1DE0">
        <w:rPr>
          <w:rFonts w:eastAsia="Times New Roman" w:cstheme="minorHAnsi"/>
          <w:kern w:val="0"/>
          <w:sz w:val="24"/>
          <w:szCs w:val="24"/>
          <w:lang w:val="ca-ES-valencia" w:eastAsia="es-ES"/>
          <w14:ligatures w14:val="none"/>
        </w:rPr>
        <w:t>Consideracions finals</w:t>
      </w:r>
    </w:p>
    <w:p w14:paraId="5FE69F19" w14:textId="6AF95BAC" w:rsidR="001B1DE0" w:rsidRPr="001B1DE0" w:rsidRDefault="001B1DE0" w:rsidP="00465A13">
      <w:pPr>
        <w:spacing w:after="120" w:line="240" w:lineRule="auto"/>
        <w:jc w:val="both"/>
        <w:rPr>
          <w:rFonts w:eastAsia="Times New Roman" w:cstheme="minorHAnsi"/>
          <w:kern w:val="0"/>
          <w:sz w:val="24"/>
          <w:szCs w:val="24"/>
          <w:lang w:val="ca-ES-valencia" w:eastAsia="es-ES"/>
          <w14:ligatures w14:val="none"/>
        </w:rPr>
      </w:pPr>
      <w:r w:rsidRPr="001B1DE0">
        <w:rPr>
          <w:rFonts w:eastAsia="Times New Roman" w:cstheme="minorHAnsi"/>
          <w:kern w:val="0"/>
          <w:sz w:val="24"/>
          <w:szCs w:val="24"/>
          <w:lang w:val="ca-ES-valencia" w:eastAsia="es-ES"/>
          <w14:ligatures w14:val="none"/>
        </w:rPr>
        <w:t xml:space="preserve">1. </w:t>
      </w:r>
      <w:r w:rsidR="0008670A">
        <w:rPr>
          <w:rFonts w:eastAsia="Times New Roman" w:cstheme="minorHAnsi"/>
          <w:kern w:val="0"/>
          <w:sz w:val="24"/>
          <w:szCs w:val="24"/>
          <w:lang w:val="ca-ES-valencia" w:eastAsia="es-ES"/>
          <w14:ligatures w14:val="none"/>
        </w:rPr>
        <w:t>Este</w:t>
      </w:r>
      <w:r w:rsidRPr="001B1DE0">
        <w:rPr>
          <w:rFonts w:eastAsia="Times New Roman" w:cstheme="minorHAnsi"/>
          <w:kern w:val="0"/>
          <w:sz w:val="24"/>
          <w:szCs w:val="24"/>
          <w:lang w:val="ca-ES-valencia" w:eastAsia="es-ES"/>
          <w14:ligatures w14:val="none"/>
        </w:rPr>
        <w:t xml:space="preserve"> annex és aplicable per al curs acadèmic </w:t>
      </w:r>
      <w:r w:rsidRPr="001B1DE0">
        <w:rPr>
          <w:rFonts w:eastAsia="Times New Roman" w:cstheme="minorHAnsi"/>
          <w:kern w:val="0"/>
          <w:sz w:val="24"/>
          <w:szCs w:val="24"/>
          <w:highlight w:val="yellow"/>
          <w:lang w:val="ca-ES-valencia" w:eastAsia="es-ES"/>
          <w14:ligatures w14:val="none"/>
        </w:rPr>
        <w:t>2024-2025</w:t>
      </w:r>
      <w:r w:rsidRPr="001B1DE0">
        <w:rPr>
          <w:rFonts w:eastAsia="Times New Roman" w:cstheme="minorHAnsi"/>
          <w:kern w:val="0"/>
          <w:sz w:val="24"/>
          <w:szCs w:val="24"/>
          <w:lang w:val="ca-ES-valencia" w:eastAsia="es-ES"/>
          <w14:ligatures w14:val="none"/>
        </w:rPr>
        <w:t xml:space="preserve"> als conservatoris de titularitat de la GVA que impartixen els ensenyaments de Música i Dansa.</w:t>
      </w:r>
    </w:p>
    <w:p w14:paraId="2D725E9F" w14:textId="5742F5D5" w:rsidR="001B1DE0" w:rsidRPr="001B1DE0" w:rsidRDefault="001B1DE0" w:rsidP="00465A13">
      <w:pPr>
        <w:spacing w:after="120" w:line="240" w:lineRule="auto"/>
        <w:jc w:val="both"/>
        <w:rPr>
          <w:rFonts w:eastAsia="Times New Roman" w:cstheme="minorHAnsi"/>
          <w:kern w:val="0"/>
          <w:sz w:val="24"/>
          <w:szCs w:val="24"/>
          <w:lang w:val="ca-ES-valencia" w:eastAsia="es-ES"/>
          <w14:ligatures w14:val="none"/>
        </w:rPr>
      </w:pPr>
      <w:r w:rsidRPr="001B1DE0">
        <w:rPr>
          <w:rFonts w:eastAsia="Times New Roman" w:cstheme="minorHAnsi"/>
          <w:kern w:val="0"/>
          <w:sz w:val="24"/>
          <w:szCs w:val="24"/>
          <w:lang w:val="ca-ES-valencia" w:eastAsia="es-ES"/>
          <w14:ligatures w14:val="none"/>
        </w:rPr>
        <w:t xml:space="preserve">2. </w:t>
      </w:r>
      <w:r w:rsidR="0008670A">
        <w:rPr>
          <w:rFonts w:eastAsia="Times New Roman" w:cstheme="minorHAnsi"/>
          <w:kern w:val="0"/>
          <w:sz w:val="24"/>
          <w:szCs w:val="24"/>
          <w:lang w:val="ca-ES-valencia" w:eastAsia="es-ES"/>
          <w14:ligatures w14:val="none"/>
        </w:rPr>
        <w:t>Estes</w:t>
      </w:r>
      <w:r w:rsidRPr="001B1DE0">
        <w:rPr>
          <w:rFonts w:eastAsia="Times New Roman" w:cstheme="minorHAnsi"/>
          <w:kern w:val="0"/>
          <w:sz w:val="24"/>
          <w:szCs w:val="24"/>
          <w:lang w:val="ca-ES-valencia" w:eastAsia="es-ES"/>
          <w14:ligatures w14:val="none"/>
        </w:rPr>
        <w:t xml:space="preserve"> instruccions són aplicables als conservatoris de titularitat municipal i centres autoritzats d'ensenyaments professionals de </w:t>
      </w:r>
      <w:r>
        <w:rPr>
          <w:rFonts w:eastAsia="Times New Roman" w:cstheme="minorHAnsi"/>
          <w:kern w:val="0"/>
          <w:sz w:val="24"/>
          <w:szCs w:val="24"/>
          <w:lang w:val="ca-ES-valencia" w:eastAsia="es-ES"/>
          <w14:ligatures w14:val="none"/>
        </w:rPr>
        <w:t>M</w:t>
      </w:r>
      <w:r w:rsidRPr="001B1DE0">
        <w:rPr>
          <w:rFonts w:eastAsia="Times New Roman" w:cstheme="minorHAnsi"/>
          <w:kern w:val="0"/>
          <w:sz w:val="24"/>
          <w:szCs w:val="24"/>
          <w:lang w:val="ca-ES-valencia" w:eastAsia="es-ES"/>
          <w14:ligatures w14:val="none"/>
        </w:rPr>
        <w:t xml:space="preserve">úsica i </w:t>
      </w:r>
      <w:r>
        <w:rPr>
          <w:rFonts w:eastAsia="Times New Roman" w:cstheme="minorHAnsi"/>
          <w:kern w:val="0"/>
          <w:sz w:val="24"/>
          <w:szCs w:val="24"/>
          <w:lang w:val="ca-ES-valencia" w:eastAsia="es-ES"/>
          <w14:ligatures w14:val="none"/>
        </w:rPr>
        <w:t>D</w:t>
      </w:r>
      <w:r w:rsidRPr="001B1DE0">
        <w:rPr>
          <w:rFonts w:eastAsia="Times New Roman" w:cstheme="minorHAnsi"/>
          <w:kern w:val="0"/>
          <w:sz w:val="24"/>
          <w:szCs w:val="24"/>
          <w:lang w:val="ca-ES-valencia" w:eastAsia="es-ES"/>
          <w14:ligatures w14:val="none"/>
        </w:rPr>
        <w:t xml:space="preserve">ansa, excepte en els punts que contradiguen la </w:t>
      </w:r>
      <w:r w:rsidR="0008670A">
        <w:rPr>
          <w:rFonts w:eastAsia="Times New Roman" w:cstheme="minorHAnsi"/>
          <w:kern w:val="0"/>
          <w:sz w:val="24"/>
          <w:szCs w:val="24"/>
          <w:lang w:val="ca-ES-valencia" w:eastAsia="es-ES"/>
          <w14:ligatures w14:val="none"/>
        </w:rPr>
        <w:t xml:space="preserve">seua </w:t>
      </w:r>
      <w:r w:rsidRPr="001B1DE0">
        <w:rPr>
          <w:rFonts w:eastAsia="Times New Roman" w:cstheme="minorHAnsi"/>
          <w:kern w:val="0"/>
          <w:sz w:val="24"/>
          <w:szCs w:val="24"/>
          <w:lang w:val="ca-ES-valencia" w:eastAsia="es-ES"/>
          <w14:ligatures w14:val="none"/>
        </w:rPr>
        <w:t>normativa específica.</w:t>
      </w:r>
    </w:p>
    <w:p w14:paraId="17A4B9C1" w14:textId="4577972B" w:rsidR="001B1DE0" w:rsidRPr="001B1DE0" w:rsidRDefault="001B1DE0" w:rsidP="00465A13">
      <w:pPr>
        <w:spacing w:after="120" w:line="240" w:lineRule="auto"/>
        <w:jc w:val="both"/>
        <w:rPr>
          <w:rFonts w:eastAsia="Times New Roman" w:cstheme="minorHAnsi"/>
          <w:strike/>
          <w:kern w:val="0"/>
          <w:sz w:val="24"/>
          <w:szCs w:val="24"/>
          <w:lang w:val="ca-ES-valencia" w:eastAsia="es-ES"/>
          <w14:ligatures w14:val="none"/>
        </w:rPr>
      </w:pPr>
      <w:r w:rsidRPr="001B1DE0">
        <w:rPr>
          <w:rFonts w:eastAsia="Times New Roman" w:cstheme="minorHAnsi"/>
          <w:kern w:val="0"/>
          <w:sz w:val="24"/>
          <w:szCs w:val="24"/>
          <w:lang w:val="ca-ES-valencia" w:eastAsia="es-ES"/>
          <w14:ligatures w14:val="none"/>
        </w:rPr>
        <w:t xml:space="preserve">3. La direcció de cada centre educatiu complirà i farà complir el que </w:t>
      </w:r>
      <w:r w:rsidR="0008670A">
        <w:rPr>
          <w:rFonts w:eastAsia="Times New Roman" w:cstheme="minorHAnsi"/>
          <w:kern w:val="0"/>
          <w:sz w:val="24"/>
          <w:szCs w:val="24"/>
          <w:lang w:val="ca-ES-valencia" w:eastAsia="es-ES"/>
          <w14:ligatures w14:val="none"/>
        </w:rPr>
        <w:t>establix</w:t>
      </w:r>
      <w:r w:rsidRPr="001B1DE0">
        <w:rPr>
          <w:rFonts w:eastAsia="Times New Roman" w:cstheme="minorHAnsi"/>
          <w:kern w:val="0"/>
          <w:sz w:val="24"/>
          <w:szCs w:val="24"/>
          <w:lang w:val="ca-ES-valencia" w:eastAsia="es-ES"/>
          <w14:ligatures w14:val="none"/>
        </w:rPr>
        <w:t xml:space="preserve"> </w:t>
      </w:r>
      <w:r w:rsidR="0008670A">
        <w:rPr>
          <w:rFonts w:eastAsia="Times New Roman" w:cstheme="minorHAnsi"/>
          <w:kern w:val="0"/>
          <w:sz w:val="24"/>
          <w:szCs w:val="24"/>
          <w:lang w:val="ca-ES-valencia" w:eastAsia="es-ES"/>
          <w14:ligatures w14:val="none"/>
        </w:rPr>
        <w:t>esta</w:t>
      </w:r>
      <w:r w:rsidRPr="001B1DE0">
        <w:rPr>
          <w:rFonts w:eastAsia="Times New Roman" w:cstheme="minorHAnsi"/>
          <w:kern w:val="0"/>
          <w:sz w:val="24"/>
          <w:szCs w:val="24"/>
          <w:lang w:val="ca-ES-valencia" w:eastAsia="es-ES"/>
          <w14:ligatures w14:val="none"/>
        </w:rPr>
        <w:t xml:space="preserve"> resolució i adoptarà les mesures necessàries perquè el seu contingut sig</w:t>
      </w:r>
      <w:r>
        <w:rPr>
          <w:rFonts w:eastAsia="Times New Roman" w:cstheme="minorHAnsi"/>
          <w:kern w:val="0"/>
          <w:sz w:val="24"/>
          <w:szCs w:val="24"/>
          <w:lang w:val="ca-ES-valencia" w:eastAsia="es-ES"/>
          <w14:ligatures w14:val="none"/>
        </w:rPr>
        <w:t>a</w:t>
      </w:r>
      <w:r w:rsidRPr="001B1DE0">
        <w:rPr>
          <w:rFonts w:eastAsia="Times New Roman" w:cstheme="minorHAnsi"/>
          <w:kern w:val="0"/>
          <w:sz w:val="24"/>
          <w:szCs w:val="24"/>
          <w:lang w:val="ca-ES-valencia" w:eastAsia="es-ES"/>
          <w14:ligatures w14:val="none"/>
        </w:rPr>
        <w:t xml:space="preserve"> conegut per tots els membres de la comunitat educativa.</w:t>
      </w:r>
    </w:p>
    <w:p w14:paraId="2576D93D" w14:textId="7B3EC80C" w:rsidR="001B1DE0" w:rsidRPr="001B1DE0" w:rsidRDefault="001B1DE0" w:rsidP="00465A13">
      <w:pPr>
        <w:spacing w:after="120" w:line="240" w:lineRule="auto"/>
        <w:jc w:val="both"/>
        <w:rPr>
          <w:rFonts w:eastAsia="Times New Roman" w:cstheme="minorHAnsi"/>
          <w:kern w:val="0"/>
          <w:sz w:val="24"/>
          <w:szCs w:val="24"/>
          <w:lang w:val="ca-ES-valencia" w:eastAsia="es-ES"/>
          <w14:ligatures w14:val="none"/>
        </w:rPr>
      </w:pPr>
      <w:r w:rsidRPr="001B1DE0">
        <w:rPr>
          <w:rFonts w:eastAsia="Times New Roman" w:cstheme="minorHAnsi"/>
          <w:kern w:val="0"/>
          <w:sz w:val="24"/>
          <w:szCs w:val="24"/>
          <w:lang w:val="ca-ES-valencia" w:eastAsia="es-ES"/>
          <w14:ligatures w14:val="none"/>
        </w:rPr>
        <w:t xml:space="preserve">4. La Inspecció d'Educativa vetlarà pel compliment del que </w:t>
      </w:r>
      <w:r w:rsidR="0008670A">
        <w:rPr>
          <w:rFonts w:eastAsia="Times New Roman" w:cstheme="minorHAnsi"/>
          <w:kern w:val="0"/>
          <w:sz w:val="24"/>
          <w:szCs w:val="24"/>
          <w:lang w:val="ca-ES-valencia" w:eastAsia="es-ES"/>
          <w14:ligatures w14:val="none"/>
        </w:rPr>
        <w:t>establix</w:t>
      </w:r>
      <w:r w:rsidRPr="001B1DE0">
        <w:rPr>
          <w:rFonts w:eastAsia="Times New Roman" w:cstheme="minorHAnsi"/>
          <w:kern w:val="0"/>
          <w:sz w:val="24"/>
          <w:szCs w:val="24"/>
          <w:lang w:val="ca-ES-valencia" w:eastAsia="es-ES"/>
          <w14:ligatures w14:val="none"/>
        </w:rPr>
        <w:t xml:space="preserve"> </w:t>
      </w:r>
      <w:r w:rsidR="0008670A">
        <w:rPr>
          <w:rFonts w:eastAsia="Times New Roman" w:cstheme="minorHAnsi"/>
          <w:kern w:val="0"/>
          <w:sz w:val="24"/>
          <w:szCs w:val="24"/>
          <w:lang w:val="ca-ES-valencia" w:eastAsia="es-ES"/>
          <w14:ligatures w14:val="none"/>
        </w:rPr>
        <w:t>esta</w:t>
      </w:r>
      <w:r w:rsidRPr="001B1DE0">
        <w:rPr>
          <w:rFonts w:eastAsia="Times New Roman" w:cstheme="minorHAnsi"/>
          <w:kern w:val="0"/>
          <w:sz w:val="24"/>
          <w:szCs w:val="24"/>
          <w:lang w:val="ca-ES-valencia" w:eastAsia="es-ES"/>
          <w14:ligatures w14:val="none"/>
        </w:rPr>
        <w:t xml:space="preserve"> resolució.</w:t>
      </w:r>
    </w:p>
    <w:p w14:paraId="5B78AE82" w14:textId="5C43CCF0" w:rsidR="001B1DE0" w:rsidRPr="001B1DE0" w:rsidRDefault="001B1DE0" w:rsidP="00465A13">
      <w:pPr>
        <w:spacing w:after="120" w:line="240" w:lineRule="auto"/>
        <w:jc w:val="both"/>
        <w:rPr>
          <w:rFonts w:eastAsia="Times New Roman" w:cstheme="minorHAnsi"/>
          <w:kern w:val="0"/>
          <w:sz w:val="24"/>
          <w:szCs w:val="24"/>
          <w:lang w:val="ca-ES-valencia" w:eastAsia="es-ES"/>
          <w14:ligatures w14:val="none"/>
        </w:rPr>
      </w:pPr>
      <w:r w:rsidRPr="001B1DE0">
        <w:rPr>
          <w:rFonts w:eastAsia="Times New Roman" w:cstheme="minorHAnsi"/>
          <w:kern w:val="0"/>
          <w:sz w:val="24"/>
          <w:szCs w:val="24"/>
          <w:lang w:val="ca-ES-valencia" w:eastAsia="es-ES"/>
          <w14:ligatures w14:val="none"/>
        </w:rPr>
        <w:t xml:space="preserve">5. Les direccions territorials competents en matèria d'educació tenen la facultat per resoldre, coordinadament amb els responsables del </w:t>
      </w:r>
      <w:r w:rsidRPr="001B1DE0">
        <w:rPr>
          <w:rFonts w:eastAsia="Times New Roman" w:cstheme="minorHAnsi"/>
          <w:kern w:val="0"/>
          <w:sz w:val="24"/>
          <w:szCs w:val="24"/>
          <w:highlight w:val="yellow"/>
          <w:lang w:val="ca-ES-valencia" w:eastAsia="es-ES"/>
          <w14:ligatures w14:val="none"/>
        </w:rPr>
        <w:t>Servei d'Ordenació i Gestió dels Ensenyaments de Règim Especial</w:t>
      </w:r>
      <w:r w:rsidRPr="001B1DE0">
        <w:rPr>
          <w:rFonts w:eastAsia="Times New Roman" w:cstheme="minorHAnsi"/>
          <w:kern w:val="0"/>
          <w:sz w:val="24"/>
          <w:szCs w:val="24"/>
          <w:lang w:val="ca-ES-valencia" w:eastAsia="es-ES"/>
          <w14:ligatures w14:val="none"/>
        </w:rPr>
        <w:t xml:space="preserve">, en l'àmbit de la </w:t>
      </w:r>
      <w:r w:rsidR="0008670A">
        <w:rPr>
          <w:rFonts w:eastAsia="Times New Roman" w:cstheme="minorHAnsi"/>
          <w:kern w:val="0"/>
          <w:sz w:val="24"/>
          <w:szCs w:val="24"/>
          <w:lang w:val="ca-ES-valencia" w:eastAsia="es-ES"/>
          <w14:ligatures w14:val="none"/>
        </w:rPr>
        <w:t xml:space="preserve">seua </w:t>
      </w:r>
      <w:r w:rsidRPr="001B1DE0">
        <w:rPr>
          <w:rFonts w:eastAsia="Times New Roman" w:cstheme="minorHAnsi"/>
          <w:kern w:val="0"/>
          <w:sz w:val="24"/>
          <w:szCs w:val="24"/>
          <w:lang w:val="ca-ES-valencia" w:eastAsia="es-ES"/>
          <w14:ligatures w14:val="none"/>
        </w:rPr>
        <w:t>competència, els problemes que puguen sorgir en l'aplicació d'</w:t>
      </w:r>
      <w:r w:rsidR="0008670A">
        <w:rPr>
          <w:rFonts w:eastAsia="Times New Roman" w:cstheme="minorHAnsi"/>
          <w:kern w:val="0"/>
          <w:sz w:val="24"/>
          <w:szCs w:val="24"/>
          <w:lang w:val="ca-ES-valencia" w:eastAsia="es-ES"/>
          <w14:ligatures w14:val="none"/>
        </w:rPr>
        <w:t>esta</w:t>
      </w:r>
      <w:r w:rsidRPr="001B1DE0">
        <w:rPr>
          <w:rFonts w:eastAsia="Times New Roman" w:cstheme="minorHAnsi"/>
          <w:kern w:val="0"/>
          <w:sz w:val="24"/>
          <w:szCs w:val="24"/>
          <w:lang w:val="ca-ES-valencia" w:eastAsia="es-ES"/>
          <w14:ligatures w14:val="none"/>
        </w:rPr>
        <w:t xml:space="preserve"> resolució.</w:t>
      </w:r>
    </w:p>
    <w:p w14:paraId="4D5E6908" w14:textId="4667B428" w:rsidR="0073225F" w:rsidRPr="001B1DE0" w:rsidRDefault="0073225F" w:rsidP="00463122">
      <w:pPr>
        <w:spacing w:after="120" w:line="240" w:lineRule="auto"/>
        <w:jc w:val="both"/>
        <w:rPr>
          <w:rFonts w:eastAsia="Times New Roman" w:cstheme="minorHAnsi"/>
          <w:kern w:val="0"/>
          <w:sz w:val="24"/>
          <w:szCs w:val="24"/>
          <w:lang w:val="ca-ES-valencia" w:eastAsia="es-ES"/>
          <w14:ligatures w14:val="none"/>
        </w:rPr>
      </w:pPr>
    </w:p>
    <w:sectPr w:rsidR="0073225F" w:rsidRPr="001B1DE0" w:rsidSect="00E350B2">
      <w:headerReference w:type="default" r:id="rId7"/>
      <w:pgSz w:w="11906" w:h="16838"/>
      <w:pgMar w:top="1417" w:right="849"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A9D78" w14:textId="77777777" w:rsidR="00605410" w:rsidRDefault="00605410" w:rsidP="00605410">
      <w:pPr>
        <w:spacing w:after="0" w:line="240" w:lineRule="auto"/>
      </w:pPr>
      <w:r>
        <w:separator/>
      </w:r>
    </w:p>
  </w:endnote>
  <w:endnote w:type="continuationSeparator" w:id="0">
    <w:p w14:paraId="7B188A9D" w14:textId="77777777" w:rsidR="00605410" w:rsidRDefault="00605410" w:rsidP="00605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8D21B" w14:textId="77777777" w:rsidR="00605410" w:rsidRDefault="00605410" w:rsidP="00605410">
      <w:pPr>
        <w:spacing w:after="0" w:line="240" w:lineRule="auto"/>
      </w:pPr>
      <w:r>
        <w:separator/>
      </w:r>
    </w:p>
  </w:footnote>
  <w:footnote w:type="continuationSeparator" w:id="0">
    <w:p w14:paraId="20C77B52" w14:textId="77777777" w:rsidR="00605410" w:rsidRDefault="00605410" w:rsidP="006054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C5DE4" w14:textId="2E8D2FF6" w:rsidR="000A5F0F" w:rsidRDefault="005668F5">
    <w:pPr>
      <w:pStyle w:val="Encabezado"/>
    </w:pPr>
    <w:r>
      <w:rPr>
        <w:noProof/>
      </w:rPr>
      <w:drawing>
        <wp:inline distT="0" distB="0" distL="0" distR="0" wp14:anchorId="7975B500" wp14:editId="1CF71597">
          <wp:extent cx="1203167" cy="629107"/>
          <wp:effectExtent l="0" t="0" r="0" b="0"/>
          <wp:docPr id="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210828" cy="633113"/>
                  </a:xfrm>
                  <a:prstGeom prst="rect">
                    <a:avLst/>
                  </a:prstGeom>
                </pic:spPr>
              </pic:pic>
            </a:graphicData>
          </a:graphic>
        </wp:inline>
      </w:drawing>
    </w:r>
  </w:p>
  <w:p w14:paraId="47D5B437" w14:textId="5E417838" w:rsidR="00605410" w:rsidRPr="00605410" w:rsidRDefault="00605410">
    <w:pPr>
      <w:pStyle w:val="Encabezado"/>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6676FB"/>
    <w:multiLevelType w:val="multilevel"/>
    <w:tmpl w:val="9FE6B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5462231">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2" w16cid:durableId="1535462231">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3" w16cid:durableId="1535462231">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4" w16cid:durableId="1535462231">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5" w16cid:durableId="1535462231">
    <w:abstractNumId w:val="0"/>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122"/>
    <w:rsid w:val="00004E05"/>
    <w:rsid w:val="00037B96"/>
    <w:rsid w:val="00040BA0"/>
    <w:rsid w:val="0006063D"/>
    <w:rsid w:val="00070C3A"/>
    <w:rsid w:val="00080609"/>
    <w:rsid w:val="000845EC"/>
    <w:rsid w:val="00085E26"/>
    <w:rsid w:val="0008670A"/>
    <w:rsid w:val="000A4B16"/>
    <w:rsid w:val="000A5F0F"/>
    <w:rsid w:val="000A76D4"/>
    <w:rsid w:val="000B65CF"/>
    <w:rsid w:val="000C16D9"/>
    <w:rsid w:val="000D4766"/>
    <w:rsid w:val="000E0992"/>
    <w:rsid w:val="001342B4"/>
    <w:rsid w:val="00156636"/>
    <w:rsid w:val="00174FF0"/>
    <w:rsid w:val="001B1DE0"/>
    <w:rsid w:val="001C59BB"/>
    <w:rsid w:val="00223991"/>
    <w:rsid w:val="00241629"/>
    <w:rsid w:val="00272EA7"/>
    <w:rsid w:val="00275215"/>
    <w:rsid w:val="0028599D"/>
    <w:rsid w:val="002860A8"/>
    <w:rsid w:val="002E25A3"/>
    <w:rsid w:val="003234B7"/>
    <w:rsid w:val="00324435"/>
    <w:rsid w:val="003342B4"/>
    <w:rsid w:val="0033522F"/>
    <w:rsid w:val="003A3C62"/>
    <w:rsid w:val="003F2099"/>
    <w:rsid w:val="0042099D"/>
    <w:rsid w:val="004415D7"/>
    <w:rsid w:val="00446FD2"/>
    <w:rsid w:val="00452D9A"/>
    <w:rsid w:val="00463122"/>
    <w:rsid w:val="004638A7"/>
    <w:rsid w:val="00484966"/>
    <w:rsid w:val="00487849"/>
    <w:rsid w:val="00522EE5"/>
    <w:rsid w:val="00561837"/>
    <w:rsid w:val="005668F5"/>
    <w:rsid w:val="0056711B"/>
    <w:rsid w:val="005724F2"/>
    <w:rsid w:val="00572891"/>
    <w:rsid w:val="0059645D"/>
    <w:rsid w:val="005A0044"/>
    <w:rsid w:val="005A6684"/>
    <w:rsid w:val="005D5390"/>
    <w:rsid w:val="005F673E"/>
    <w:rsid w:val="00605410"/>
    <w:rsid w:val="00615952"/>
    <w:rsid w:val="00641D2B"/>
    <w:rsid w:val="00644C71"/>
    <w:rsid w:val="00674158"/>
    <w:rsid w:val="0067735F"/>
    <w:rsid w:val="006B3F52"/>
    <w:rsid w:val="006B5BF0"/>
    <w:rsid w:val="006C36E1"/>
    <w:rsid w:val="006C569C"/>
    <w:rsid w:val="006C586B"/>
    <w:rsid w:val="006E7BFF"/>
    <w:rsid w:val="006F24A9"/>
    <w:rsid w:val="007009E5"/>
    <w:rsid w:val="0073225F"/>
    <w:rsid w:val="007627B9"/>
    <w:rsid w:val="0078248F"/>
    <w:rsid w:val="00795AC1"/>
    <w:rsid w:val="007D3DC9"/>
    <w:rsid w:val="007E780F"/>
    <w:rsid w:val="00801C83"/>
    <w:rsid w:val="00810DE8"/>
    <w:rsid w:val="00815FCF"/>
    <w:rsid w:val="00832950"/>
    <w:rsid w:val="00836BA6"/>
    <w:rsid w:val="0084116A"/>
    <w:rsid w:val="008732B4"/>
    <w:rsid w:val="00883FF9"/>
    <w:rsid w:val="008B5D9D"/>
    <w:rsid w:val="008C00B9"/>
    <w:rsid w:val="008F5713"/>
    <w:rsid w:val="00901C00"/>
    <w:rsid w:val="00907F5D"/>
    <w:rsid w:val="00913B64"/>
    <w:rsid w:val="00932FB4"/>
    <w:rsid w:val="009E52E6"/>
    <w:rsid w:val="00A0088C"/>
    <w:rsid w:val="00A03F04"/>
    <w:rsid w:val="00A26819"/>
    <w:rsid w:val="00AD3A18"/>
    <w:rsid w:val="00B02D44"/>
    <w:rsid w:val="00B144AE"/>
    <w:rsid w:val="00B1712D"/>
    <w:rsid w:val="00B22569"/>
    <w:rsid w:val="00B56864"/>
    <w:rsid w:val="00B81A1F"/>
    <w:rsid w:val="00BB2F5F"/>
    <w:rsid w:val="00C038E3"/>
    <w:rsid w:val="00C14CBC"/>
    <w:rsid w:val="00C51B2D"/>
    <w:rsid w:val="00C75B45"/>
    <w:rsid w:val="00CC19B9"/>
    <w:rsid w:val="00CE2BEB"/>
    <w:rsid w:val="00D120D4"/>
    <w:rsid w:val="00D1513F"/>
    <w:rsid w:val="00DA4C31"/>
    <w:rsid w:val="00DB6CFE"/>
    <w:rsid w:val="00DE4EBE"/>
    <w:rsid w:val="00E06655"/>
    <w:rsid w:val="00E350B2"/>
    <w:rsid w:val="00E45BED"/>
    <w:rsid w:val="00E87683"/>
    <w:rsid w:val="00E96A72"/>
    <w:rsid w:val="00EE0429"/>
    <w:rsid w:val="00EE3DB2"/>
    <w:rsid w:val="00EF1E05"/>
    <w:rsid w:val="00F10679"/>
    <w:rsid w:val="00F3274F"/>
    <w:rsid w:val="00F52F8A"/>
    <w:rsid w:val="00F56223"/>
    <w:rsid w:val="00F76577"/>
    <w:rsid w:val="00F87B41"/>
    <w:rsid w:val="00FC210C"/>
    <w:rsid w:val="00FD0F7D"/>
    <w:rsid w:val="00FD1214"/>
    <w:rsid w:val="00FF20E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FD670DE"/>
  <w15:chartTrackingRefBased/>
  <w15:docId w15:val="{30D9062A-5B4D-449E-9023-F033F147C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463122"/>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s-ES"/>
    </w:rPr>
  </w:style>
  <w:style w:type="paragraph" w:styleId="Ttulo3">
    <w:name w:val="heading 3"/>
    <w:basedOn w:val="Normal"/>
    <w:link w:val="Ttulo3Car"/>
    <w:uiPriority w:val="9"/>
    <w:qFormat/>
    <w:rsid w:val="00463122"/>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463122"/>
    <w:rPr>
      <w:rFonts w:ascii="Times New Roman" w:eastAsia="Times New Roman" w:hAnsi="Times New Roman" w:cs="Times New Roman"/>
      <w:b/>
      <w:bCs/>
      <w:kern w:val="0"/>
      <w:sz w:val="36"/>
      <w:szCs w:val="36"/>
      <w:lang w:eastAsia="es-ES"/>
    </w:rPr>
  </w:style>
  <w:style w:type="character" w:customStyle="1" w:styleId="Ttulo3Car">
    <w:name w:val="Título 3 Car"/>
    <w:basedOn w:val="Fuentedeprrafopredeter"/>
    <w:link w:val="Ttulo3"/>
    <w:uiPriority w:val="9"/>
    <w:rsid w:val="00463122"/>
    <w:rPr>
      <w:rFonts w:ascii="Times New Roman" w:eastAsia="Times New Roman" w:hAnsi="Times New Roman" w:cs="Times New Roman"/>
      <w:b/>
      <w:bCs/>
      <w:kern w:val="0"/>
      <w:sz w:val="27"/>
      <w:szCs w:val="27"/>
      <w:lang w:eastAsia="es-ES"/>
    </w:rPr>
  </w:style>
  <w:style w:type="character" w:customStyle="1" w:styleId="mat-content">
    <w:name w:val="mat-content"/>
    <w:basedOn w:val="Fuentedeprrafopredeter"/>
    <w:rsid w:val="00463122"/>
  </w:style>
  <w:style w:type="paragraph" w:customStyle="1" w:styleId="ng-star-inserted">
    <w:name w:val="ng-star-inserted"/>
    <w:basedOn w:val="Normal"/>
    <w:rsid w:val="00463122"/>
    <w:pPr>
      <w:spacing w:before="100" w:beforeAutospacing="1" w:after="100" w:afterAutospacing="1" w:line="240" w:lineRule="auto"/>
    </w:pPr>
    <w:rPr>
      <w:rFonts w:ascii="Times New Roman" w:eastAsia="Times New Roman" w:hAnsi="Times New Roman" w:cs="Times New Roman"/>
      <w:kern w:val="0"/>
      <w:sz w:val="24"/>
      <w:szCs w:val="24"/>
      <w:lang w:eastAsia="es-ES"/>
    </w:rPr>
  </w:style>
  <w:style w:type="paragraph" w:customStyle="1" w:styleId="imc--disposicio-text">
    <w:name w:val="imc--disposicio-text"/>
    <w:basedOn w:val="Normal"/>
    <w:rsid w:val="00463122"/>
    <w:pPr>
      <w:spacing w:before="100" w:beforeAutospacing="1" w:after="100" w:afterAutospacing="1" w:line="240" w:lineRule="auto"/>
    </w:pPr>
    <w:rPr>
      <w:rFonts w:ascii="Times New Roman" w:eastAsia="Times New Roman" w:hAnsi="Times New Roman" w:cs="Times New Roman"/>
      <w:kern w:val="0"/>
      <w:sz w:val="24"/>
      <w:szCs w:val="24"/>
      <w:lang w:eastAsia="es-ES"/>
    </w:rPr>
  </w:style>
  <w:style w:type="character" w:styleId="Refdecomentario">
    <w:name w:val="annotation reference"/>
    <w:basedOn w:val="Fuentedeprrafopredeter"/>
    <w:uiPriority w:val="99"/>
    <w:semiHidden/>
    <w:unhideWhenUsed/>
    <w:rsid w:val="006E7BFF"/>
    <w:rPr>
      <w:sz w:val="16"/>
      <w:szCs w:val="16"/>
    </w:rPr>
  </w:style>
  <w:style w:type="paragraph" w:styleId="Textocomentario">
    <w:name w:val="annotation text"/>
    <w:basedOn w:val="Normal"/>
    <w:link w:val="TextocomentarioCar"/>
    <w:uiPriority w:val="99"/>
    <w:unhideWhenUsed/>
    <w:rsid w:val="006E7BFF"/>
    <w:pPr>
      <w:spacing w:line="240" w:lineRule="auto"/>
    </w:pPr>
    <w:rPr>
      <w:sz w:val="20"/>
      <w:szCs w:val="20"/>
    </w:rPr>
  </w:style>
  <w:style w:type="character" w:customStyle="1" w:styleId="TextocomentarioCar">
    <w:name w:val="Texto comentario Car"/>
    <w:basedOn w:val="Fuentedeprrafopredeter"/>
    <w:link w:val="Textocomentario"/>
    <w:uiPriority w:val="99"/>
    <w:rsid w:val="006E7BFF"/>
    <w:rPr>
      <w:sz w:val="20"/>
      <w:szCs w:val="20"/>
    </w:rPr>
  </w:style>
  <w:style w:type="paragraph" w:styleId="Asuntodelcomentario">
    <w:name w:val="annotation subject"/>
    <w:basedOn w:val="Textocomentario"/>
    <w:next w:val="Textocomentario"/>
    <w:link w:val="AsuntodelcomentarioCar"/>
    <w:uiPriority w:val="99"/>
    <w:semiHidden/>
    <w:unhideWhenUsed/>
    <w:rsid w:val="006E7BFF"/>
    <w:rPr>
      <w:b/>
      <w:bCs/>
    </w:rPr>
  </w:style>
  <w:style w:type="character" w:customStyle="1" w:styleId="AsuntodelcomentarioCar">
    <w:name w:val="Asunto del comentario Car"/>
    <w:basedOn w:val="TextocomentarioCar"/>
    <w:link w:val="Asuntodelcomentario"/>
    <w:uiPriority w:val="99"/>
    <w:semiHidden/>
    <w:rsid w:val="006E7BFF"/>
    <w:rPr>
      <w:b/>
      <w:bCs/>
      <w:sz w:val="20"/>
      <w:szCs w:val="20"/>
    </w:rPr>
  </w:style>
  <w:style w:type="character" w:styleId="Hipervnculo">
    <w:name w:val="Hyperlink"/>
    <w:basedOn w:val="Fuentedeprrafopredeter"/>
    <w:uiPriority w:val="99"/>
    <w:unhideWhenUsed/>
    <w:rsid w:val="00085E26"/>
    <w:rPr>
      <w:color w:val="0000FF"/>
      <w:u w:val="single"/>
    </w:rPr>
  </w:style>
  <w:style w:type="character" w:styleId="Hipervnculovisitado">
    <w:name w:val="FollowedHyperlink"/>
    <w:basedOn w:val="Fuentedeprrafopredeter"/>
    <w:uiPriority w:val="99"/>
    <w:semiHidden/>
    <w:unhideWhenUsed/>
    <w:rsid w:val="00085E26"/>
    <w:rPr>
      <w:color w:val="954F72" w:themeColor="followedHyperlink"/>
      <w:u w:val="single"/>
    </w:rPr>
  </w:style>
  <w:style w:type="character" w:styleId="Mencinsinresolver">
    <w:name w:val="Unresolved Mention"/>
    <w:basedOn w:val="Fuentedeprrafopredeter"/>
    <w:uiPriority w:val="99"/>
    <w:semiHidden/>
    <w:unhideWhenUsed/>
    <w:rsid w:val="00085E26"/>
    <w:rPr>
      <w:color w:val="605E5C"/>
      <w:shd w:val="clear" w:color="auto" w:fill="E1DFDD"/>
    </w:rPr>
  </w:style>
  <w:style w:type="paragraph" w:customStyle="1" w:styleId="Textbody">
    <w:name w:val="Text body"/>
    <w:basedOn w:val="Normal"/>
    <w:rsid w:val="00A0088C"/>
    <w:pPr>
      <w:suppressAutoHyphens/>
      <w:autoSpaceDN w:val="0"/>
      <w:spacing w:after="140" w:line="276" w:lineRule="auto"/>
      <w:ind w:firstLine="283"/>
      <w:jc w:val="both"/>
      <w:textAlignment w:val="baseline"/>
    </w:pPr>
    <w:rPr>
      <w:rFonts w:ascii="Roboto" w:eastAsia="Times New Roman" w:hAnsi="Roboto" w:cs="Arial"/>
      <w:color w:val="000000"/>
      <w:kern w:val="3"/>
      <w:szCs w:val="20"/>
      <w:lang w:val="ca-ES" w:eastAsia="zh-CN"/>
      <w14:ligatures w14:val="none"/>
    </w:rPr>
  </w:style>
  <w:style w:type="table" w:styleId="Tablaconcuadrcula">
    <w:name w:val="Table Grid"/>
    <w:basedOn w:val="Tablanormal"/>
    <w:uiPriority w:val="39"/>
    <w:rsid w:val="00A0088C"/>
    <w:pPr>
      <w:widowControl w:val="0"/>
      <w:autoSpaceDN w:val="0"/>
      <w:spacing w:after="0" w:line="240" w:lineRule="auto"/>
      <w:textAlignment w:val="baseline"/>
    </w:pPr>
    <w:rPr>
      <w:rFonts w:ascii="Liberation Serif" w:eastAsia="NSimSun" w:hAnsi="Liberation Serif" w:cs="Mangal"/>
      <w:kern w:val="3"/>
      <w:sz w:val="24"/>
      <w:szCs w:val="24"/>
      <w:lang w:val="ca-ES"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0541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05410"/>
  </w:style>
  <w:style w:type="paragraph" w:styleId="Piedepgina">
    <w:name w:val="footer"/>
    <w:basedOn w:val="Normal"/>
    <w:link w:val="PiedepginaCar"/>
    <w:uiPriority w:val="99"/>
    <w:unhideWhenUsed/>
    <w:rsid w:val="0060541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05410"/>
  </w:style>
  <w:style w:type="character" w:customStyle="1" w:styleId="normaltextrun">
    <w:name w:val="normaltextrun"/>
    <w:basedOn w:val="Fuentedeprrafopredeter"/>
    <w:rsid w:val="00275215"/>
  </w:style>
  <w:style w:type="paragraph" w:customStyle="1" w:styleId="paragraph">
    <w:name w:val="paragraph"/>
    <w:basedOn w:val="Normal"/>
    <w:rsid w:val="00275215"/>
    <w:pPr>
      <w:spacing w:before="100" w:beforeAutospacing="1" w:after="100" w:afterAutospacing="1" w:line="240" w:lineRule="auto"/>
    </w:pPr>
    <w:rPr>
      <w:rFonts w:ascii="Times New Roman" w:eastAsia="Times New Roman" w:hAnsi="Times New Roman" w:cs="Times New Roman"/>
      <w:kern w:val="0"/>
      <w:sz w:val="24"/>
      <w:szCs w:val="24"/>
      <w:lang w:val="ca-ES-valencia" w:eastAsia="ca-ES-valencia"/>
      <w14:ligatures w14:val="none"/>
    </w:rPr>
  </w:style>
  <w:style w:type="character" w:customStyle="1" w:styleId="eop">
    <w:name w:val="eop"/>
    <w:basedOn w:val="Fuentedeprrafopredeter"/>
    <w:rsid w:val="00275215"/>
  </w:style>
  <w:style w:type="paragraph" w:customStyle="1" w:styleId="Default">
    <w:name w:val="Default"/>
    <w:rsid w:val="008732B4"/>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961026">
      <w:bodyDiv w:val="1"/>
      <w:marLeft w:val="0"/>
      <w:marRight w:val="0"/>
      <w:marTop w:val="0"/>
      <w:marBottom w:val="0"/>
      <w:divBdr>
        <w:top w:val="none" w:sz="0" w:space="0" w:color="auto"/>
        <w:left w:val="none" w:sz="0" w:space="0" w:color="auto"/>
        <w:bottom w:val="none" w:sz="0" w:space="0" w:color="auto"/>
        <w:right w:val="none" w:sz="0" w:space="0" w:color="auto"/>
      </w:divBdr>
      <w:divsChild>
        <w:div w:id="1874730838">
          <w:marLeft w:val="0"/>
          <w:marRight w:val="0"/>
          <w:marTop w:val="480"/>
          <w:marBottom w:val="480"/>
          <w:divBdr>
            <w:top w:val="none" w:sz="0" w:space="0" w:color="auto"/>
            <w:left w:val="none" w:sz="0" w:space="0" w:color="auto"/>
            <w:bottom w:val="none" w:sz="0" w:space="0" w:color="auto"/>
            <w:right w:val="none" w:sz="0" w:space="0" w:color="auto"/>
          </w:divBdr>
        </w:div>
        <w:div w:id="918514117">
          <w:marLeft w:val="0"/>
          <w:marRight w:val="0"/>
          <w:marTop w:val="0"/>
          <w:marBottom w:val="0"/>
          <w:divBdr>
            <w:top w:val="none" w:sz="0" w:space="0" w:color="auto"/>
            <w:left w:val="none" w:sz="0" w:space="0" w:color="auto"/>
            <w:bottom w:val="none" w:sz="0" w:space="0" w:color="auto"/>
            <w:right w:val="none" w:sz="0" w:space="0" w:color="auto"/>
          </w:divBdr>
        </w:div>
        <w:div w:id="636380280">
          <w:marLeft w:val="0"/>
          <w:marRight w:val="0"/>
          <w:marTop w:val="0"/>
          <w:marBottom w:val="0"/>
          <w:divBdr>
            <w:top w:val="none" w:sz="0" w:space="0" w:color="auto"/>
            <w:left w:val="none" w:sz="0" w:space="0" w:color="auto"/>
            <w:bottom w:val="none" w:sz="0" w:space="0" w:color="auto"/>
            <w:right w:val="none" w:sz="0" w:space="0" w:color="auto"/>
          </w:divBdr>
          <w:divsChild>
            <w:div w:id="464742985">
              <w:marLeft w:val="0"/>
              <w:marRight w:val="0"/>
              <w:marTop w:val="0"/>
              <w:marBottom w:val="240"/>
              <w:divBdr>
                <w:top w:val="none" w:sz="0" w:space="0" w:color="auto"/>
                <w:left w:val="none" w:sz="0" w:space="0" w:color="auto"/>
                <w:bottom w:val="none" w:sz="0" w:space="0" w:color="auto"/>
                <w:right w:val="none" w:sz="0" w:space="0" w:color="auto"/>
              </w:divBdr>
              <w:divsChild>
                <w:div w:id="1866208428">
                  <w:marLeft w:val="0"/>
                  <w:marRight w:val="0"/>
                  <w:marTop w:val="0"/>
                  <w:marBottom w:val="0"/>
                  <w:divBdr>
                    <w:top w:val="none" w:sz="0" w:space="0" w:color="auto"/>
                    <w:left w:val="none" w:sz="0" w:space="0" w:color="auto"/>
                    <w:bottom w:val="none" w:sz="0" w:space="0" w:color="auto"/>
                    <w:right w:val="none" w:sz="0" w:space="0" w:color="auto"/>
                  </w:divBdr>
                  <w:divsChild>
                    <w:div w:id="1706560449">
                      <w:marLeft w:val="0"/>
                      <w:marRight w:val="0"/>
                      <w:marTop w:val="0"/>
                      <w:marBottom w:val="0"/>
                      <w:divBdr>
                        <w:top w:val="none" w:sz="0" w:space="0" w:color="auto"/>
                        <w:left w:val="none" w:sz="0" w:space="0" w:color="auto"/>
                        <w:bottom w:val="none" w:sz="0" w:space="0" w:color="auto"/>
                        <w:right w:val="none" w:sz="0" w:space="0" w:color="auto"/>
                      </w:divBdr>
                      <w:divsChild>
                        <w:div w:id="114373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6850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9256</Words>
  <Characters>50912</Characters>
  <Application>Microsoft Office Word</Application>
  <DocSecurity>0</DocSecurity>
  <Lines>424</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LA SANTA CRUZ GOMEZ, CARMEN</dc:creator>
  <cp:keywords/>
  <dc:description/>
  <cp:lastModifiedBy>ROMERO BARBERA, JOSE</cp:lastModifiedBy>
  <cp:revision>3</cp:revision>
  <cp:lastPrinted>2024-07-25T12:43:00Z</cp:lastPrinted>
  <dcterms:created xsi:type="dcterms:W3CDTF">2024-07-25T10:35:00Z</dcterms:created>
  <dcterms:modified xsi:type="dcterms:W3CDTF">2024-07-25T12:43:00Z</dcterms:modified>
</cp:coreProperties>
</file>