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FCB9" w14:textId="77777777" w:rsidR="00186038" w:rsidRPr="00186038" w:rsidRDefault="00186038" w:rsidP="0018603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6038">
        <w:rPr>
          <w:rFonts w:ascii="Arial" w:hAnsi="Arial" w:cs="Arial"/>
          <w:b/>
          <w:bCs/>
          <w:sz w:val="24"/>
          <w:szCs w:val="24"/>
        </w:rPr>
        <w:t>AL DIRECTOR GENERAL DE PERSONAL DOCENT</w:t>
      </w:r>
    </w:p>
    <w:p w14:paraId="1C32FD12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________________, </w:t>
      </w:r>
      <w:proofErr w:type="spellStart"/>
      <w:r w:rsidRPr="00186038">
        <w:rPr>
          <w:rFonts w:ascii="Arial" w:hAnsi="Arial" w:cs="Arial"/>
          <w:sz w:val="24"/>
          <w:szCs w:val="24"/>
        </w:rPr>
        <w:t>amb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DNI núm. ______________, </w:t>
      </w:r>
      <w:proofErr w:type="spellStart"/>
      <w:r w:rsidRPr="00186038">
        <w:rPr>
          <w:rFonts w:ascii="Arial" w:hAnsi="Arial" w:cs="Arial"/>
          <w:sz w:val="24"/>
          <w:szCs w:val="24"/>
        </w:rPr>
        <w:t>correu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electrònic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______________ i </w:t>
      </w:r>
      <w:proofErr w:type="spellStart"/>
      <w:r w:rsidRPr="00186038">
        <w:rPr>
          <w:rFonts w:ascii="Arial" w:hAnsi="Arial" w:cs="Arial"/>
          <w:sz w:val="24"/>
          <w:szCs w:val="24"/>
        </w:rPr>
        <w:t>telèfon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_______________, </w:t>
      </w:r>
      <w:proofErr w:type="spellStart"/>
      <w:r w:rsidRPr="00186038">
        <w:rPr>
          <w:rFonts w:ascii="Arial" w:hAnsi="Arial" w:cs="Arial"/>
          <w:sz w:val="24"/>
          <w:szCs w:val="24"/>
        </w:rPr>
        <w:t>davant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d’esta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Direcció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186038">
        <w:rPr>
          <w:rFonts w:ascii="Arial" w:hAnsi="Arial" w:cs="Arial"/>
          <w:sz w:val="24"/>
          <w:szCs w:val="24"/>
        </w:rPr>
        <w:t>compareix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186038">
        <w:rPr>
          <w:rFonts w:ascii="Arial" w:hAnsi="Arial" w:cs="Arial"/>
          <w:sz w:val="24"/>
          <w:szCs w:val="24"/>
        </w:rPr>
        <w:t>com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millor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procedisca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186038">
        <w:rPr>
          <w:rFonts w:ascii="Arial" w:hAnsi="Arial" w:cs="Arial"/>
          <w:sz w:val="24"/>
          <w:szCs w:val="24"/>
        </w:rPr>
        <w:t>Dret</w:t>
      </w:r>
      <w:proofErr w:type="spellEnd"/>
      <w:r w:rsidRPr="00186038">
        <w:rPr>
          <w:rFonts w:ascii="Arial" w:hAnsi="Arial" w:cs="Arial"/>
          <w:sz w:val="24"/>
          <w:szCs w:val="24"/>
        </w:rPr>
        <w:t>,</w:t>
      </w:r>
    </w:p>
    <w:p w14:paraId="6B234BAE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038">
        <w:rPr>
          <w:rFonts w:ascii="Arial" w:hAnsi="Arial" w:cs="Arial"/>
          <w:b/>
          <w:bCs/>
          <w:sz w:val="24"/>
          <w:szCs w:val="24"/>
        </w:rPr>
        <w:t>EXPOSA</w:t>
      </w:r>
    </w:p>
    <w:p w14:paraId="441B33E1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86038">
        <w:rPr>
          <w:rFonts w:ascii="Arial" w:hAnsi="Arial" w:cs="Arial"/>
          <w:sz w:val="24"/>
          <w:szCs w:val="24"/>
        </w:rPr>
        <w:t>Primer.–</w:t>
      </w:r>
      <w:proofErr w:type="gramEnd"/>
      <w:r w:rsidRPr="00186038">
        <w:rPr>
          <w:rFonts w:ascii="Arial" w:hAnsi="Arial" w:cs="Arial"/>
          <w:sz w:val="24"/>
          <w:szCs w:val="24"/>
        </w:rPr>
        <w:t xml:space="preserve"> Que ostenta la </w:t>
      </w:r>
      <w:proofErr w:type="spellStart"/>
      <w:r w:rsidRPr="00186038">
        <w:rPr>
          <w:rFonts w:ascii="Arial" w:hAnsi="Arial" w:cs="Arial"/>
          <w:sz w:val="24"/>
          <w:szCs w:val="24"/>
        </w:rPr>
        <w:t>condició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funcionari</w:t>
      </w:r>
      <w:proofErr w:type="spellEnd"/>
      <w:r w:rsidRPr="00186038">
        <w:rPr>
          <w:rFonts w:ascii="Arial" w:hAnsi="Arial" w:cs="Arial"/>
          <w:sz w:val="24"/>
          <w:szCs w:val="24"/>
        </w:rPr>
        <w:t>/</w:t>
      </w:r>
      <w:proofErr w:type="spellStart"/>
      <w:r w:rsidRPr="00186038">
        <w:rPr>
          <w:rFonts w:ascii="Arial" w:hAnsi="Arial" w:cs="Arial"/>
          <w:sz w:val="24"/>
          <w:szCs w:val="24"/>
        </w:rPr>
        <w:t>ària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(de carrera / </w:t>
      </w:r>
      <w:proofErr w:type="spellStart"/>
      <w:r w:rsidRPr="00186038">
        <w:rPr>
          <w:rFonts w:ascii="Arial" w:hAnsi="Arial" w:cs="Arial"/>
          <w:sz w:val="24"/>
          <w:szCs w:val="24"/>
        </w:rPr>
        <w:t>interí</w:t>
      </w:r>
      <w:proofErr w:type="spellEnd"/>
      <w:r w:rsidRPr="00186038">
        <w:rPr>
          <w:rFonts w:ascii="Arial" w:hAnsi="Arial" w:cs="Arial"/>
          <w:sz w:val="24"/>
          <w:szCs w:val="24"/>
        </w:rPr>
        <w:t>/</w:t>
      </w:r>
      <w:proofErr w:type="spellStart"/>
      <w:r w:rsidRPr="00186038">
        <w:rPr>
          <w:rFonts w:ascii="Arial" w:hAnsi="Arial" w:cs="Arial"/>
          <w:sz w:val="24"/>
          <w:szCs w:val="24"/>
        </w:rPr>
        <w:t>ina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86038">
        <w:rPr>
          <w:rFonts w:ascii="Arial" w:hAnsi="Arial" w:cs="Arial"/>
          <w:sz w:val="24"/>
          <w:szCs w:val="24"/>
        </w:rPr>
        <w:t>docent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la Generalitat Valenciana, </w:t>
      </w:r>
      <w:proofErr w:type="spellStart"/>
      <w:r w:rsidRPr="00186038">
        <w:rPr>
          <w:rFonts w:ascii="Arial" w:hAnsi="Arial" w:cs="Arial"/>
          <w:sz w:val="24"/>
          <w:szCs w:val="24"/>
        </w:rPr>
        <w:t>prestant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serveis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manera </w:t>
      </w:r>
      <w:proofErr w:type="spellStart"/>
      <w:r w:rsidRPr="00186038">
        <w:rPr>
          <w:rFonts w:ascii="Arial" w:hAnsi="Arial" w:cs="Arial"/>
          <w:sz w:val="24"/>
          <w:szCs w:val="24"/>
        </w:rPr>
        <w:t>ininterrompuda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des de _____________.</w:t>
      </w:r>
    </w:p>
    <w:p w14:paraId="62A222EA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86038">
        <w:rPr>
          <w:rFonts w:ascii="Arial" w:hAnsi="Arial" w:cs="Arial"/>
          <w:b/>
          <w:bCs/>
          <w:sz w:val="24"/>
          <w:szCs w:val="24"/>
        </w:rPr>
        <w:t>Segon</w:t>
      </w:r>
      <w:proofErr w:type="spellEnd"/>
      <w:r w:rsidRPr="00186038">
        <w:rPr>
          <w:rFonts w:ascii="Arial" w:hAnsi="Arial" w:cs="Arial"/>
          <w:sz w:val="24"/>
          <w:szCs w:val="24"/>
        </w:rPr>
        <w:t>.–</w:t>
      </w:r>
      <w:proofErr w:type="gramEnd"/>
      <w:r w:rsidRPr="00186038">
        <w:rPr>
          <w:rFonts w:ascii="Arial" w:hAnsi="Arial" w:cs="Arial"/>
          <w:sz w:val="24"/>
          <w:szCs w:val="24"/>
        </w:rPr>
        <w:t xml:space="preserve"> Que les </w:t>
      </w:r>
      <w:proofErr w:type="spellStart"/>
      <w:r w:rsidRPr="00186038">
        <w:rPr>
          <w:rFonts w:ascii="Arial" w:hAnsi="Arial" w:cs="Arial"/>
          <w:sz w:val="24"/>
          <w:szCs w:val="24"/>
        </w:rPr>
        <w:t>seues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retribucions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mensuals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ordinàries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186038">
        <w:rPr>
          <w:rFonts w:ascii="Arial" w:hAnsi="Arial" w:cs="Arial"/>
          <w:sz w:val="24"/>
          <w:szCs w:val="24"/>
        </w:rPr>
        <w:t>compon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entre </w:t>
      </w:r>
      <w:proofErr w:type="spellStart"/>
      <w:r w:rsidRPr="00186038">
        <w:rPr>
          <w:rFonts w:ascii="Arial" w:hAnsi="Arial" w:cs="Arial"/>
          <w:sz w:val="24"/>
          <w:szCs w:val="24"/>
        </w:rPr>
        <w:t>d’altres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dels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conceptes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següents</w:t>
      </w:r>
      <w:proofErr w:type="spellEnd"/>
      <w:r w:rsidRPr="00186038">
        <w:rPr>
          <w:rFonts w:ascii="Arial" w:hAnsi="Arial" w:cs="Arial"/>
          <w:sz w:val="24"/>
          <w:szCs w:val="24"/>
        </w:rPr>
        <w:t>:</w:t>
      </w:r>
    </w:p>
    <w:p w14:paraId="01226598" w14:textId="77777777" w:rsidR="00186038" w:rsidRPr="00186038" w:rsidRDefault="00186038" w:rsidP="0018603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6038">
        <w:rPr>
          <w:rFonts w:ascii="Arial" w:hAnsi="Arial" w:cs="Arial"/>
          <w:sz w:val="24"/>
          <w:szCs w:val="24"/>
        </w:rPr>
        <w:t>Sou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base del </w:t>
      </w:r>
      <w:proofErr w:type="spellStart"/>
      <w:r w:rsidRPr="00186038">
        <w:rPr>
          <w:rFonts w:ascii="Arial" w:hAnsi="Arial" w:cs="Arial"/>
          <w:sz w:val="24"/>
          <w:szCs w:val="24"/>
        </w:rPr>
        <w:t>subgrup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[A1/A2].</w:t>
      </w:r>
    </w:p>
    <w:p w14:paraId="1FA031FE" w14:textId="77777777" w:rsidR="00186038" w:rsidRPr="00186038" w:rsidRDefault="00186038" w:rsidP="0018603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6038">
        <w:rPr>
          <w:rFonts w:ascii="Arial" w:hAnsi="Arial" w:cs="Arial"/>
          <w:sz w:val="24"/>
          <w:szCs w:val="24"/>
        </w:rPr>
        <w:t>Triennis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corresponents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186038">
        <w:rPr>
          <w:rFonts w:ascii="Arial" w:hAnsi="Arial" w:cs="Arial"/>
          <w:sz w:val="24"/>
          <w:szCs w:val="24"/>
        </w:rPr>
        <w:t>seua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antiguitat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sz w:val="24"/>
          <w:szCs w:val="24"/>
        </w:rPr>
        <w:t>subgrup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5FAA9279" w14:textId="77777777" w:rsidR="00186038" w:rsidRPr="00186038" w:rsidRDefault="00186038" w:rsidP="0018603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6038">
        <w:rPr>
          <w:rFonts w:ascii="Arial" w:hAnsi="Arial" w:cs="Arial"/>
          <w:sz w:val="24"/>
          <w:szCs w:val="24"/>
        </w:rPr>
        <w:t>Complement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destinació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2DC20FF3" w14:textId="77777777" w:rsidR="00186038" w:rsidRPr="00186038" w:rsidRDefault="00186038" w:rsidP="0018603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6038">
        <w:rPr>
          <w:rFonts w:ascii="Arial" w:hAnsi="Arial" w:cs="Arial"/>
          <w:sz w:val="24"/>
          <w:szCs w:val="24"/>
        </w:rPr>
        <w:t>Complement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específic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08EAB34C" w14:textId="77777777" w:rsidR="00186038" w:rsidRPr="00186038" w:rsidRDefault="00186038" w:rsidP="0018603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6038">
        <w:rPr>
          <w:rFonts w:ascii="Arial" w:hAnsi="Arial" w:cs="Arial"/>
          <w:sz w:val="24"/>
          <w:szCs w:val="24"/>
        </w:rPr>
        <w:t>Complement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186038">
        <w:rPr>
          <w:rFonts w:ascii="Arial" w:hAnsi="Arial" w:cs="Arial"/>
          <w:sz w:val="24"/>
          <w:szCs w:val="24"/>
        </w:rPr>
        <w:t>formació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permanent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86038">
        <w:rPr>
          <w:rFonts w:ascii="Arial" w:hAnsi="Arial" w:cs="Arial"/>
          <w:sz w:val="24"/>
          <w:szCs w:val="24"/>
        </w:rPr>
        <w:t>sexennis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186038">
        <w:rPr>
          <w:rFonts w:ascii="Arial" w:hAnsi="Arial" w:cs="Arial"/>
          <w:sz w:val="24"/>
          <w:szCs w:val="24"/>
        </w:rPr>
        <w:t>regulat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86038">
        <w:rPr>
          <w:rFonts w:ascii="Arial" w:hAnsi="Arial" w:cs="Arial"/>
          <w:sz w:val="24"/>
          <w:szCs w:val="24"/>
        </w:rPr>
        <w:t>component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retributiu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vinculat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186038">
        <w:rPr>
          <w:rFonts w:ascii="Arial" w:hAnsi="Arial" w:cs="Arial"/>
          <w:sz w:val="24"/>
          <w:szCs w:val="24"/>
        </w:rPr>
        <w:t>formació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contínua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86038">
        <w:rPr>
          <w:rFonts w:ascii="Arial" w:hAnsi="Arial" w:cs="Arial"/>
          <w:sz w:val="24"/>
          <w:szCs w:val="24"/>
        </w:rPr>
        <w:t>funcionariat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docent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2EED322B" w14:textId="77777777" w:rsidR="00186038" w:rsidRPr="00186038" w:rsidRDefault="00186038" w:rsidP="0018603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186038">
        <w:rPr>
          <w:rFonts w:ascii="Arial" w:hAnsi="Arial" w:cs="Arial"/>
          <w:sz w:val="24"/>
          <w:szCs w:val="24"/>
        </w:rPr>
        <w:t>escau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altres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complements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fixos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sz w:val="24"/>
          <w:szCs w:val="24"/>
        </w:rPr>
        <w:t>periòdics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lligats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86038">
        <w:rPr>
          <w:rFonts w:ascii="Arial" w:hAnsi="Arial" w:cs="Arial"/>
          <w:sz w:val="24"/>
          <w:szCs w:val="24"/>
        </w:rPr>
        <w:t>lloc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86038">
        <w:rPr>
          <w:rFonts w:ascii="Arial" w:hAnsi="Arial" w:cs="Arial"/>
          <w:sz w:val="24"/>
          <w:szCs w:val="24"/>
        </w:rPr>
        <w:t>cap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departament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coordinació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càrrecs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directius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6038">
        <w:rPr>
          <w:rFonts w:ascii="Arial" w:hAnsi="Arial" w:cs="Arial"/>
          <w:sz w:val="24"/>
          <w:szCs w:val="24"/>
        </w:rPr>
        <w:t>altres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anàlegs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5CAA6101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86038">
        <w:rPr>
          <w:rFonts w:ascii="Arial" w:hAnsi="Arial" w:cs="Arial"/>
          <w:b/>
          <w:bCs/>
          <w:sz w:val="24"/>
          <w:szCs w:val="24"/>
        </w:rPr>
        <w:t>Tercer</w:t>
      </w:r>
      <w:r w:rsidRPr="00186038">
        <w:rPr>
          <w:rFonts w:ascii="Arial" w:hAnsi="Arial" w:cs="Arial"/>
          <w:sz w:val="24"/>
          <w:szCs w:val="24"/>
        </w:rPr>
        <w:t>.–</w:t>
      </w:r>
      <w:proofErr w:type="gramEnd"/>
      <w:r w:rsidRPr="00186038">
        <w:rPr>
          <w:rFonts w:ascii="Arial" w:hAnsi="Arial" w:cs="Arial"/>
          <w:sz w:val="24"/>
          <w:szCs w:val="24"/>
        </w:rPr>
        <w:t xml:space="preserve"> Que, no </w:t>
      </w:r>
      <w:proofErr w:type="spellStart"/>
      <w:r w:rsidRPr="00186038">
        <w:rPr>
          <w:rFonts w:ascii="Arial" w:hAnsi="Arial" w:cs="Arial"/>
          <w:sz w:val="24"/>
          <w:szCs w:val="24"/>
        </w:rPr>
        <w:t>obstant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això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en les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pagues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extraordinàries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juny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i desembre</w:t>
      </w:r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únicament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86038">
        <w:rPr>
          <w:rFonts w:ascii="Arial" w:hAnsi="Arial" w:cs="Arial"/>
          <w:sz w:val="24"/>
          <w:szCs w:val="24"/>
        </w:rPr>
        <w:t>li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vénen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abonant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conceptes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següents</w:t>
      </w:r>
      <w:proofErr w:type="spellEnd"/>
      <w:r w:rsidRPr="00186038">
        <w:rPr>
          <w:rFonts w:ascii="Arial" w:hAnsi="Arial" w:cs="Arial"/>
          <w:sz w:val="24"/>
          <w:szCs w:val="24"/>
        </w:rPr>
        <w:t>:</w:t>
      </w:r>
    </w:p>
    <w:p w14:paraId="0F5844D9" w14:textId="77777777" w:rsidR="00186038" w:rsidRPr="00186038" w:rsidRDefault="00186038" w:rsidP="0018603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El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70 % del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sou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base.</w:t>
      </w:r>
    </w:p>
    <w:p w14:paraId="4855F85F" w14:textId="77777777" w:rsidR="00186038" w:rsidRPr="00186038" w:rsidRDefault="00186038" w:rsidP="0018603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El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70 %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dels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triennis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25262F8D" w14:textId="77777777" w:rsidR="00186038" w:rsidRPr="00186038" w:rsidRDefault="00186038" w:rsidP="0018603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El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100 % del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complement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destinació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44FB024C" w14:textId="77777777" w:rsidR="00186038" w:rsidRPr="00186038" w:rsidRDefault="00186038" w:rsidP="0018603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El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100 % del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complement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específic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6C9401C9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6038">
        <w:rPr>
          <w:rFonts w:ascii="Arial" w:hAnsi="Arial" w:cs="Arial"/>
          <w:sz w:val="24"/>
          <w:szCs w:val="24"/>
        </w:rPr>
        <w:t>Sense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86038">
        <w:rPr>
          <w:rFonts w:ascii="Arial" w:hAnsi="Arial" w:cs="Arial"/>
          <w:sz w:val="24"/>
          <w:szCs w:val="24"/>
        </w:rPr>
        <w:t>s’incloguen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186038">
        <w:rPr>
          <w:rFonts w:ascii="Arial" w:hAnsi="Arial" w:cs="Arial"/>
          <w:sz w:val="24"/>
          <w:szCs w:val="24"/>
        </w:rPr>
        <w:t>dites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pagues </w:t>
      </w:r>
      <w:proofErr w:type="spellStart"/>
      <w:r w:rsidRPr="00186038">
        <w:rPr>
          <w:rFonts w:ascii="Arial" w:hAnsi="Arial" w:cs="Arial"/>
          <w:sz w:val="24"/>
          <w:szCs w:val="24"/>
        </w:rPr>
        <w:t>extraordinàries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sexennis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ni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complements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derivats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caps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departament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càrrecs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directius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6038">
        <w:rPr>
          <w:rFonts w:ascii="Arial" w:hAnsi="Arial" w:cs="Arial"/>
          <w:sz w:val="24"/>
          <w:szCs w:val="24"/>
        </w:rPr>
        <w:t>altres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complements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fixos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sz w:val="24"/>
          <w:szCs w:val="24"/>
        </w:rPr>
        <w:t>periòdics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0515769B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86038">
        <w:rPr>
          <w:rFonts w:ascii="Arial" w:hAnsi="Arial" w:cs="Arial"/>
          <w:b/>
          <w:bCs/>
          <w:sz w:val="24"/>
          <w:szCs w:val="24"/>
        </w:rPr>
        <w:lastRenderedPageBreak/>
        <w:t>Quart</w:t>
      </w:r>
      <w:r w:rsidRPr="00186038">
        <w:rPr>
          <w:rFonts w:ascii="Arial" w:hAnsi="Arial" w:cs="Arial"/>
          <w:sz w:val="24"/>
          <w:szCs w:val="24"/>
        </w:rPr>
        <w:t>.–</w:t>
      </w:r>
      <w:proofErr w:type="gramEnd"/>
      <w:r w:rsidRPr="00186038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l’article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22</w:t>
      </w:r>
      <w:r w:rsidRPr="00186038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86038">
        <w:rPr>
          <w:rFonts w:ascii="Arial" w:hAnsi="Arial" w:cs="Arial"/>
          <w:sz w:val="24"/>
          <w:szCs w:val="24"/>
        </w:rPr>
        <w:t>Reial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decret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legislatiu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5/2015, de 30 </w:t>
      </w:r>
      <w:proofErr w:type="spellStart"/>
      <w:r w:rsidRPr="00186038">
        <w:rPr>
          <w:rFonts w:ascii="Arial" w:hAnsi="Arial" w:cs="Arial"/>
          <w:sz w:val="24"/>
          <w:szCs w:val="24"/>
        </w:rPr>
        <w:t>d’octubre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pel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qual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s’aprova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86038">
        <w:rPr>
          <w:rFonts w:ascii="Arial" w:hAnsi="Arial" w:cs="Arial"/>
          <w:sz w:val="24"/>
          <w:szCs w:val="24"/>
        </w:rPr>
        <w:t>text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refós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186038">
        <w:rPr>
          <w:rFonts w:ascii="Arial" w:hAnsi="Arial" w:cs="Arial"/>
          <w:sz w:val="24"/>
          <w:szCs w:val="24"/>
        </w:rPr>
        <w:t>Llei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l’Estatut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Bàsic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l’Empleat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Públic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(EBEP), </w:t>
      </w:r>
      <w:proofErr w:type="spellStart"/>
      <w:r w:rsidRPr="00186038">
        <w:rPr>
          <w:rFonts w:ascii="Arial" w:hAnsi="Arial" w:cs="Arial"/>
          <w:sz w:val="24"/>
          <w:szCs w:val="24"/>
        </w:rPr>
        <w:t>establix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que:</w:t>
      </w:r>
    </w:p>
    <w:p w14:paraId="2373D215" w14:textId="77777777" w:rsidR="00186038" w:rsidRPr="00186038" w:rsidRDefault="00186038" w:rsidP="001860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Les </w:t>
      </w:r>
      <w:proofErr w:type="spellStart"/>
      <w:r w:rsidRPr="00186038">
        <w:rPr>
          <w:rFonts w:ascii="Arial" w:hAnsi="Arial" w:cs="Arial"/>
          <w:sz w:val="24"/>
          <w:szCs w:val="24"/>
        </w:rPr>
        <w:t>retribucions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les persones </w:t>
      </w:r>
      <w:proofErr w:type="spellStart"/>
      <w:r w:rsidRPr="00186038">
        <w:rPr>
          <w:rFonts w:ascii="Arial" w:hAnsi="Arial" w:cs="Arial"/>
          <w:sz w:val="24"/>
          <w:szCs w:val="24"/>
        </w:rPr>
        <w:t>funcionàries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186038">
        <w:rPr>
          <w:rFonts w:ascii="Arial" w:hAnsi="Arial" w:cs="Arial"/>
          <w:sz w:val="24"/>
          <w:szCs w:val="24"/>
        </w:rPr>
        <w:t>classifiquen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bàsiques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complementàries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2D4F24D4" w14:textId="77777777" w:rsidR="00186038" w:rsidRPr="00186038" w:rsidRDefault="00186038" w:rsidP="001860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6038">
        <w:rPr>
          <w:rFonts w:ascii="Arial" w:hAnsi="Arial" w:cs="Arial"/>
          <w:sz w:val="24"/>
          <w:szCs w:val="24"/>
        </w:rPr>
        <w:t>Dins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les </w:t>
      </w:r>
      <w:proofErr w:type="spellStart"/>
      <w:r w:rsidRPr="00186038">
        <w:rPr>
          <w:rFonts w:ascii="Arial" w:hAnsi="Arial" w:cs="Arial"/>
          <w:sz w:val="24"/>
          <w:szCs w:val="24"/>
        </w:rPr>
        <w:t>retribucions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bàsiques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estan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compresos el </w:t>
      </w:r>
      <w:proofErr w:type="spellStart"/>
      <w:r w:rsidRPr="00186038">
        <w:rPr>
          <w:rFonts w:ascii="Arial" w:hAnsi="Arial" w:cs="Arial"/>
          <w:sz w:val="24"/>
          <w:szCs w:val="24"/>
        </w:rPr>
        <w:t>sou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triennis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inclosos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seus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components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en les pagues </w:t>
      </w:r>
      <w:proofErr w:type="spellStart"/>
      <w:r w:rsidRPr="00186038">
        <w:rPr>
          <w:rFonts w:ascii="Arial" w:hAnsi="Arial" w:cs="Arial"/>
          <w:sz w:val="24"/>
          <w:szCs w:val="24"/>
        </w:rPr>
        <w:t>extraordinàries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5044B181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I, de manera </w:t>
      </w:r>
      <w:proofErr w:type="spellStart"/>
      <w:r w:rsidRPr="00186038">
        <w:rPr>
          <w:rFonts w:ascii="Arial" w:hAnsi="Arial" w:cs="Arial"/>
          <w:sz w:val="24"/>
          <w:szCs w:val="24"/>
        </w:rPr>
        <w:t>expressa</w:t>
      </w:r>
      <w:proofErr w:type="spellEnd"/>
      <w:r w:rsidRPr="00186038">
        <w:rPr>
          <w:rFonts w:ascii="Arial" w:hAnsi="Arial" w:cs="Arial"/>
          <w:sz w:val="24"/>
          <w:szCs w:val="24"/>
        </w:rPr>
        <w:t>, que “</w:t>
      </w:r>
      <w:r w:rsidRPr="00186038">
        <w:rPr>
          <w:rFonts w:ascii="Arial" w:hAnsi="Arial" w:cs="Arial"/>
          <w:b/>
          <w:bCs/>
          <w:sz w:val="24"/>
          <w:szCs w:val="24"/>
        </w:rPr>
        <w:t>las pagas extraordinarias serán dos al año, cada una por el importe de una mensualidad de retribuciones básicas y de la totalidad de las retribuciones complementarias, salvo aquéllas a las que se refieren los apartados c) y d) del artículo 24</w:t>
      </w:r>
      <w:r w:rsidRPr="00186038">
        <w:rPr>
          <w:rFonts w:ascii="Arial" w:hAnsi="Arial" w:cs="Arial"/>
          <w:sz w:val="24"/>
          <w:szCs w:val="24"/>
        </w:rPr>
        <w:t>” (productividad y servicios extraordinarios).</w:t>
      </w:r>
    </w:p>
    <w:p w14:paraId="765A8F8E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6038">
        <w:rPr>
          <w:rFonts w:ascii="Arial" w:hAnsi="Arial" w:cs="Arial"/>
          <w:sz w:val="24"/>
          <w:szCs w:val="24"/>
        </w:rPr>
        <w:t>És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86038">
        <w:rPr>
          <w:rFonts w:ascii="Arial" w:hAnsi="Arial" w:cs="Arial"/>
          <w:sz w:val="24"/>
          <w:szCs w:val="24"/>
        </w:rPr>
        <w:t>dir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la norma </w:t>
      </w:r>
      <w:proofErr w:type="spellStart"/>
      <w:r w:rsidRPr="00186038">
        <w:rPr>
          <w:rFonts w:ascii="Arial" w:hAnsi="Arial" w:cs="Arial"/>
          <w:sz w:val="24"/>
          <w:szCs w:val="24"/>
        </w:rPr>
        <w:t>bàsica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estatal </w:t>
      </w:r>
      <w:proofErr w:type="spellStart"/>
      <w:r w:rsidRPr="00186038">
        <w:rPr>
          <w:rFonts w:ascii="Arial" w:hAnsi="Arial" w:cs="Arial"/>
          <w:sz w:val="24"/>
          <w:szCs w:val="24"/>
        </w:rPr>
        <w:t>garantix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que cada paga </w:t>
      </w:r>
      <w:proofErr w:type="spellStart"/>
      <w:r w:rsidRPr="00186038">
        <w:rPr>
          <w:rFonts w:ascii="Arial" w:hAnsi="Arial" w:cs="Arial"/>
          <w:sz w:val="24"/>
          <w:szCs w:val="24"/>
        </w:rPr>
        <w:t>extraordinària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ha </w:t>
      </w:r>
      <w:proofErr w:type="spellStart"/>
      <w:r w:rsidRPr="00186038">
        <w:rPr>
          <w:rFonts w:ascii="Arial" w:hAnsi="Arial" w:cs="Arial"/>
          <w:sz w:val="24"/>
          <w:szCs w:val="24"/>
        </w:rPr>
        <w:t>d’equivaldre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a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una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mensualitat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completa de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retribucions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bàsiques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(100 % del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sou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dels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triennis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) i de la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totalitat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de les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retribucions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complementàries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excloent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únicament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86038">
        <w:rPr>
          <w:rFonts w:ascii="Arial" w:hAnsi="Arial" w:cs="Arial"/>
          <w:sz w:val="24"/>
          <w:szCs w:val="24"/>
        </w:rPr>
        <w:t>productivitat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les </w:t>
      </w:r>
      <w:proofErr w:type="spellStart"/>
      <w:r w:rsidRPr="00186038">
        <w:rPr>
          <w:rFonts w:ascii="Arial" w:hAnsi="Arial" w:cs="Arial"/>
          <w:sz w:val="24"/>
          <w:szCs w:val="24"/>
        </w:rPr>
        <w:t>gratificacions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186038">
        <w:rPr>
          <w:rFonts w:ascii="Arial" w:hAnsi="Arial" w:cs="Arial"/>
          <w:sz w:val="24"/>
          <w:szCs w:val="24"/>
        </w:rPr>
        <w:t>serveis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extraordinaris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0B4237CB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86038">
        <w:rPr>
          <w:rFonts w:ascii="Arial" w:hAnsi="Arial" w:cs="Arial"/>
          <w:b/>
          <w:bCs/>
          <w:sz w:val="24"/>
          <w:szCs w:val="24"/>
        </w:rPr>
        <w:t>Quint</w:t>
      </w:r>
      <w:proofErr w:type="spellEnd"/>
      <w:r w:rsidRPr="00186038">
        <w:rPr>
          <w:rFonts w:ascii="Arial" w:hAnsi="Arial" w:cs="Arial"/>
          <w:sz w:val="24"/>
          <w:szCs w:val="24"/>
        </w:rPr>
        <w:t>.–</w:t>
      </w:r>
      <w:proofErr w:type="gramEnd"/>
      <w:r w:rsidRPr="00186038">
        <w:rPr>
          <w:rFonts w:ascii="Arial" w:hAnsi="Arial" w:cs="Arial"/>
          <w:sz w:val="24"/>
          <w:szCs w:val="24"/>
        </w:rPr>
        <w:t xml:space="preserve"> Que la </w:t>
      </w:r>
      <w:proofErr w:type="spellStart"/>
      <w:r w:rsidRPr="00186038">
        <w:rPr>
          <w:rFonts w:ascii="Arial" w:hAnsi="Arial" w:cs="Arial"/>
          <w:sz w:val="24"/>
          <w:szCs w:val="24"/>
        </w:rPr>
        <w:t>jurisprudència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recent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del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Tribunal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Su</w:t>
      </w:r>
      <w:r w:rsidRPr="00186038">
        <w:rPr>
          <w:rFonts w:ascii="Arial" w:hAnsi="Arial" w:cs="Arial"/>
          <w:sz w:val="24"/>
          <w:szCs w:val="24"/>
        </w:rPr>
        <w:t>prem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ha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consolidat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86038">
        <w:rPr>
          <w:rFonts w:ascii="Arial" w:hAnsi="Arial" w:cs="Arial"/>
          <w:sz w:val="24"/>
          <w:szCs w:val="24"/>
        </w:rPr>
        <w:t>criteri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complements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percebuts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forma </w:t>
      </w:r>
      <w:r w:rsidRPr="00186038">
        <w:rPr>
          <w:rFonts w:ascii="Arial" w:hAnsi="Arial" w:cs="Arial"/>
          <w:b/>
          <w:bCs/>
          <w:sz w:val="24"/>
          <w:szCs w:val="24"/>
        </w:rPr>
        <w:t>habitual i regular</w:t>
      </w:r>
      <w:r w:rsidRPr="001860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86038">
        <w:rPr>
          <w:rFonts w:ascii="Arial" w:hAnsi="Arial" w:cs="Arial"/>
          <w:sz w:val="24"/>
          <w:szCs w:val="24"/>
        </w:rPr>
        <w:t>com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derivats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torns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nocturnitat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festius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guàrdies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6038">
        <w:rPr>
          <w:rFonts w:ascii="Arial" w:hAnsi="Arial" w:cs="Arial"/>
          <w:sz w:val="24"/>
          <w:szCs w:val="24"/>
        </w:rPr>
        <w:t>formació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86038">
        <w:rPr>
          <w:rFonts w:ascii="Arial" w:hAnsi="Arial" w:cs="Arial"/>
          <w:sz w:val="24"/>
          <w:szCs w:val="24"/>
        </w:rPr>
        <w:t>constituïxen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salari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estructural</w:t>
      </w:r>
      <w:r w:rsidRPr="00186038">
        <w:rPr>
          <w:rFonts w:ascii="Arial" w:hAnsi="Arial" w:cs="Arial"/>
          <w:sz w:val="24"/>
          <w:szCs w:val="24"/>
        </w:rPr>
        <w:t xml:space="preserve"> i han </w:t>
      </w:r>
      <w:proofErr w:type="spellStart"/>
      <w:r w:rsidRPr="00186038">
        <w:rPr>
          <w:rFonts w:ascii="Arial" w:hAnsi="Arial" w:cs="Arial"/>
          <w:sz w:val="24"/>
          <w:szCs w:val="24"/>
        </w:rPr>
        <w:t>d’integrar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186038">
        <w:rPr>
          <w:rFonts w:ascii="Arial" w:hAnsi="Arial" w:cs="Arial"/>
          <w:sz w:val="24"/>
          <w:szCs w:val="24"/>
        </w:rPr>
        <w:t>en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les pagues </w:t>
      </w:r>
      <w:proofErr w:type="spellStart"/>
      <w:r w:rsidRPr="00186038">
        <w:rPr>
          <w:rFonts w:ascii="Arial" w:hAnsi="Arial" w:cs="Arial"/>
          <w:sz w:val="24"/>
          <w:szCs w:val="24"/>
        </w:rPr>
        <w:t>extraordinàries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vacances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sz w:val="24"/>
          <w:szCs w:val="24"/>
        </w:rPr>
        <w:t>altres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situacions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retribuïdes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sense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86038">
        <w:rPr>
          <w:rFonts w:ascii="Arial" w:hAnsi="Arial" w:cs="Arial"/>
          <w:sz w:val="24"/>
          <w:szCs w:val="24"/>
        </w:rPr>
        <w:t>puguen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186038">
        <w:rPr>
          <w:rFonts w:ascii="Arial" w:hAnsi="Arial" w:cs="Arial"/>
          <w:sz w:val="24"/>
          <w:szCs w:val="24"/>
        </w:rPr>
        <w:t>exclosos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per normes </w:t>
      </w:r>
      <w:proofErr w:type="spellStart"/>
      <w:r w:rsidRPr="00186038">
        <w:rPr>
          <w:rFonts w:ascii="Arial" w:hAnsi="Arial" w:cs="Arial"/>
          <w:sz w:val="24"/>
          <w:szCs w:val="24"/>
        </w:rPr>
        <w:t>pressupostàries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autonòmiques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6038">
        <w:rPr>
          <w:rFonts w:ascii="Arial" w:hAnsi="Arial" w:cs="Arial"/>
          <w:sz w:val="24"/>
          <w:szCs w:val="24"/>
        </w:rPr>
        <w:t>reglamentàries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86038">
        <w:rPr>
          <w:rFonts w:ascii="Arial" w:hAnsi="Arial" w:cs="Arial"/>
          <w:sz w:val="24"/>
          <w:szCs w:val="24"/>
        </w:rPr>
        <w:t>contradiguen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l’EBEP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06632E4E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En particular, la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STS 4420/2025, de 2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d’octubre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declara que les </w:t>
      </w:r>
      <w:proofErr w:type="spellStart"/>
      <w:r w:rsidRPr="00186038">
        <w:rPr>
          <w:rFonts w:ascii="Arial" w:hAnsi="Arial" w:cs="Arial"/>
          <w:sz w:val="24"/>
          <w:szCs w:val="24"/>
        </w:rPr>
        <w:t>Lleis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Pressupostos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les normes </w:t>
      </w:r>
      <w:proofErr w:type="spellStart"/>
      <w:r w:rsidRPr="00186038">
        <w:rPr>
          <w:rFonts w:ascii="Arial" w:hAnsi="Arial" w:cs="Arial"/>
          <w:sz w:val="24"/>
          <w:szCs w:val="24"/>
        </w:rPr>
        <w:t>inferiors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no poden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empitjorar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el que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disposa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l’article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22.4 EBEP,</w:t>
      </w:r>
      <w:r w:rsidRPr="00186038">
        <w:rPr>
          <w:rFonts w:ascii="Arial" w:hAnsi="Arial" w:cs="Arial"/>
          <w:sz w:val="24"/>
          <w:szCs w:val="24"/>
        </w:rPr>
        <w:t xml:space="preserve"> i obliga a </w:t>
      </w:r>
      <w:proofErr w:type="spellStart"/>
      <w:r w:rsidRPr="00186038">
        <w:rPr>
          <w:rFonts w:ascii="Arial" w:hAnsi="Arial" w:cs="Arial"/>
          <w:sz w:val="24"/>
          <w:szCs w:val="24"/>
        </w:rPr>
        <w:t>incloure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en les pagues </w:t>
      </w:r>
      <w:proofErr w:type="spellStart"/>
      <w:r w:rsidRPr="00186038">
        <w:rPr>
          <w:rFonts w:ascii="Arial" w:hAnsi="Arial" w:cs="Arial"/>
          <w:sz w:val="24"/>
          <w:szCs w:val="24"/>
        </w:rPr>
        <w:t>extraordinàries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complements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salarials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percebuts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forma estable per les persones empleades públiques.</w:t>
      </w:r>
    </w:p>
    <w:p w14:paraId="25F42BB9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86038">
        <w:rPr>
          <w:rFonts w:ascii="Arial" w:hAnsi="Arial" w:cs="Arial"/>
          <w:b/>
          <w:bCs/>
          <w:sz w:val="24"/>
          <w:szCs w:val="24"/>
        </w:rPr>
        <w:t>Sisè</w:t>
      </w:r>
      <w:proofErr w:type="spellEnd"/>
      <w:r w:rsidRPr="00186038">
        <w:rPr>
          <w:rFonts w:ascii="Arial" w:hAnsi="Arial" w:cs="Arial"/>
          <w:sz w:val="24"/>
          <w:szCs w:val="24"/>
        </w:rPr>
        <w:t>.–</w:t>
      </w:r>
      <w:proofErr w:type="gramEnd"/>
      <w:r w:rsidRPr="00186038">
        <w:rPr>
          <w:rFonts w:ascii="Arial" w:hAnsi="Arial" w:cs="Arial"/>
          <w:sz w:val="24"/>
          <w:szCs w:val="24"/>
        </w:rPr>
        <w:t xml:space="preserve"> Que el </w:t>
      </w:r>
      <w:proofErr w:type="spellStart"/>
      <w:r w:rsidRPr="00186038">
        <w:rPr>
          <w:rFonts w:ascii="Arial" w:hAnsi="Arial" w:cs="Arial"/>
          <w:sz w:val="24"/>
          <w:szCs w:val="24"/>
        </w:rPr>
        <w:t>complement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formació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permanent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86038">
        <w:rPr>
          <w:rFonts w:ascii="Arial" w:hAnsi="Arial" w:cs="Arial"/>
          <w:sz w:val="24"/>
          <w:szCs w:val="24"/>
        </w:rPr>
        <w:t>sexennis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) i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complements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186038">
        <w:rPr>
          <w:rFonts w:ascii="Arial" w:hAnsi="Arial" w:cs="Arial"/>
          <w:sz w:val="24"/>
          <w:szCs w:val="24"/>
        </w:rPr>
        <w:t>cap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departament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càrrecs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directius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6038">
        <w:rPr>
          <w:rFonts w:ascii="Arial" w:hAnsi="Arial" w:cs="Arial"/>
          <w:sz w:val="24"/>
          <w:szCs w:val="24"/>
        </w:rPr>
        <w:t>altres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anàlegs</w:t>
      </w:r>
      <w:proofErr w:type="spellEnd"/>
      <w:r w:rsidRPr="00186038">
        <w:rPr>
          <w:rFonts w:ascii="Arial" w:hAnsi="Arial" w:cs="Arial"/>
          <w:sz w:val="24"/>
          <w:szCs w:val="24"/>
        </w:rPr>
        <w:t>:</w:t>
      </w:r>
    </w:p>
    <w:p w14:paraId="233E1354" w14:textId="77777777" w:rsidR="00186038" w:rsidRPr="00186038" w:rsidRDefault="00186038" w:rsidP="0018603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Es meriten de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forma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fixa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periòdica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mentre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186038">
        <w:rPr>
          <w:rFonts w:ascii="Arial" w:hAnsi="Arial" w:cs="Arial"/>
          <w:sz w:val="24"/>
          <w:szCs w:val="24"/>
        </w:rPr>
        <w:t>mantinga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86038">
        <w:rPr>
          <w:rFonts w:ascii="Arial" w:hAnsi="Arial" w:cs="Arial"/>
          <w:sz w:val="24"/>
          <w:szCs w:val="24"/>
        </w:rPr>
        <w:t>compliment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requisits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86038">
        <w:rPr>
          <w:rFonts w:ascii="Arial" w:hAnsi="Arial" w:cs="Arial"/>
          <w:sz w:val="24"/>
          <w:szCs w:val="24"/>
        </w:rPr>
        <w:t>sexennis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) o </w:t>
      </w:r>
      <w:proofErr w:type="spellStart"/>
      <w:r w:rsidRPr="00186038">
        <w:rPr>
          <w:rFonts w:ascii="Arial" w:hAnsi="Arial" w:cs="Arial"/>
          <w:sz w:val="24"/>
          <w:szCs w:val="24"/>
        </w:rPr>
        <w:t>l’assignació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86038">
        <w:rPr>
          <w:rFonts w:ascii="Arial" w:hAnsi="Arial" w:cs="Arial"/>
          <w:sz w:val="24"/>
          <w:szCs w:val="24"/>
        </w:rPr>
        <w:t>lloc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86038">
        <w:rPr>
          <w:rFonts w:ascii="Arial" w:hAnsi="Arial" w:cs="Arial"/>
          <w:sz w:val="24"/>
          <w:szCs w:val="24"/>
        </w:rPr>
        <w:t>caps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sz w:val="24"/>
          <w:szCs w:val="24"/>
        </w:rPr>
        <w:t>càrrecs</w:t>
      </w:r>
      <w:proofErr w:type="spellEnd"/>
      <w:r w:rsidRPr="00186038">
        <w:rPr>
          <w:rFonts w:ascii="Arial" w:hAnsi="Arial" w:cs="Arial"/>
          <w:sz w:val="24"/>
          <w:szCs w:val="24"/>
        </w:rPr>
        <w:t>).</w:t>
      </w:r>
    </w:p>
    <w:p w14:paraId="1F783D0F" w14:textId="77777777" w:rsidR="00186038" w:rsidRPr="00186038" w:rsidRDefault="00186038" w:rsidP="0018603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lastRenderedPageBreak/>
        <w:t xml:space="preserve">No </w:t>
      </w:r>
      <w:proofErr w:type="spellStart"/>
      <w:r w:rsidRPr="00186038">
        <w:rPr>
          <w:rFonts w:ascii="Arial" w:hAnsi="Arial" w:cs="Arial"/>
          <w:sz w:val="24"/>
          <w:szCs w:val="24"/>
        </w:rPr>
        <w:t>depenen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d’una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valoració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discrecional del </w:t>
      </w:r>
      <w:proofErr w:type="spellStart"/>
      <w:r w:rsidRPr="00186038">
        <w:rPr>
          <w:rFonts w:ascii="Arial" w:hAnsi="Arial" w:cs="Arial"/>
          <w:sz w:val="24"/>
          <w:szCs w:val="24"/>
        </w:rPr>
        <w:t>rendiment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ni de la </w:t>
      </w:r>
      <w:proofErr w:type="spellStart"/>
      <w:r w:rsidRPr="00186038">
        <w:rPr>
          <w:rFonts w:ascii="Arial" w:hAnsi="Arial" w:cs="Arial"/>
          <w:sz w:val="24"/>
          <w:szCs w:val="24"/>
        </w:rPr>
        <w:t>realització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ocasional de </w:t>
      </w:r>
      <w:proofErr w:type="spellStart"/>
      <w:r w:rsidRPr="00186038">
        <w:rPr>
          <w:rFonts w:ascii="Arial" w:hAnsi="Arial" w:cs="Arial"/>
          <w:sz w:val="24"/>
          <w:szCs w:val="24"/>
        </w:rPr>
        <w:t>serveis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extraordinaris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62CB1D1F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Per la </w:t>
      </w:r>
      <w:proofErr w:type="spellStart"/>
      <w:r w:rsidRPr="00186038">
        <w:rPr>
          <w:rFonts w:ascii="Arial" w:hAnsi="Arial" w:cs="Arial"/>
          <w:sz w:val="24"/>
          <w:szCs w:val="24"/>
        </w:rPr>
        <w:t>qual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cosa han de ser </w:t>
      </w:r>
      <w:proofErr w:type="spellStart"/>
      <w:r w:rsidRPr="00186038">
        <w:rPr>
          <w:rFonts w:ascii="Arial" w:hAnsi="Arial" w:cs="Arial"/>
          <w:sz w:val="24"/>
          <w:szCs w:val="24"/>
        </w:rPr>
        <w:t>considerats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retribucions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complementàries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caràcter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estructural</w:t>
      </w:r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incloses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en la “</w:t>
      </w:r>
      <w:proofErr w:type="spellStart"/>
      <w:r w:rsidRPr="00186038">
        <w:rPr>
          <w:rFonts w:ascii="Arial" w:hAnsi="Arial" w:cs="Arial"/>
          <w:sz w:val="24"/>
          <w:szCs w:val="24"/>
        </w:rPr>
        <w:t>totalitat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les </w:t>
      </w:r>
      <w:proofErr w:type="spellStart"/>
      <w:r w:rsidRPr="00186038">
        <w:rPr>
          <w:rFonts w:ascii="Arial" w:hAnsi="Arial" w:cs="Arial"/>
          <w:sz w:val="24"/>
          <w:szCs w:val="24"/>
        </w:rPr>
        <w:t>retribucions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complementàries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” a </w:t>
      </w:r>
      <w:proofErr w:type="spellStart"/>
      <w:r w:rsidRPr="00186038">
        <w:rPr>
          <w:rFonts w:ascii="Arial" w:hAnsi="Arial" w:cs="Arial"/>
          <w:sz w:val="24"/>
          <w:szCs w:val="24"/>
        </w:rPr>
        <w:t>què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186038">
        <w:rPr>
          <w:rFonts w:ascii="Arial" w:hAnsi="Arial" w:cs="Arial"/>
          <w:sz w:val="24"/>
          <w:szCs w:val="24"/>
        </w:rPr>
        <w:t>refereix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l’article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22.4 EBEP, i no poden quedar </w:t>
      </w:r>
      <w:proofErr w:type="spellStart"/>
      <w:r w:rsidRPr="00186038">
        <w:rPr>
          <w:rFonts w:ascii="Arial" w:hAnsi="Arial" w:cs="Arial"/>
          <w:sz w:val="24"/>
          <w:szCs w:val="24"/>
        </w:rPr>
        <w:t>exclosos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per normes de </w:t>
      </w:r>
      <w:proofErr w:type="spellStart"/>
      <w:r w:rsidRPr="00186038">
        <w:rPr>
          <w:rFonts w:ascii="Arial" w:hAnsi="Arial" w:cs="Arial"/>
          <w:sz w:val="24"/>
          <w:szCs w:val="24"/>
        </w:rPr>
        <w:t>rang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inferior.</w:t>
      </w:r>
    </w:p>
    <w:p w14:paraId="252922B4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86038">
        <w:rPr>
          <w:rFonts w:ascii="Arial" w:hAnsi="Arial" w:cs="Arial"/>
          <w:b/>
          <w:bCs/>
          <w:sz w:val="24"/>
          <w:szCs w:val="24"/>
        </w:rPr>
        <w:t>Seté</w:t>
      </w:r>
      <w:proofErr w:type="spellEnd"/>
      <w:r w:rsidRPr="00186038">
        <w:rPr>
          <w:rFonts w:ascii="Arial" w:hAnsi="Arial" w:cs="Arial"/>
          <w:sz w:val="24"/>
          <w:szCs w:val="24"/>
        </w:rPr>
        <w:t>.–</w:t>
      </w:r>
      <w:proofErr w:type="gramEnd"/>
      <w:r w:rsidRPr="00186038">
        <w:rPr>
          <w:rFonts w:ascii="Arial" w:hAnsi="Arial" w:cs="Arial"/>
          <w:sz w:val="24"/>
          <w:szCs w:val="24"/>
        </w:rPr>
        <w:t xml:space="preserve"> Que la </w:t>
      </w:r>
      <w:proofErr w:type="spellStart"/>
      <w:r w:rsidRPr="00186038">
        <w:rPr>
          <w:rFonts w:ascii="Arial" w:hAnsi="Arial" w:cs="Arial"/>
          <w:sz w:val="24"/>
          <w:szCs w:val="24"/>
        </w:rPr>
        <w:t>pràctica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actual </w:t>
      </w:r>
      <w:proofErr w:type="spellStart"/>
      <w:r w:rsidRPr="00186038">
        <w:rPr>
          <w:rFonts w:ascii="Arial" w:hAnsi="Arial" w:cs="Arial"/>
          <w:sz w:val="24"/>
          <w:szCs w:val="24"/>
        </w:rPr>
        <w:t>d’abonar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en les pagues </w:t>
      </w:r>
      <w:proofErr w:type="spellStart"/>
      <w:r w:rsidRPr="00186038">
        <w:rPr>
          <w:rFonts w:ascii="Arial" w:hAnsi="Arial" w:cs="Arial"/>
          <w:sz w:val="24"/>
          <w:szCs w:val="24"/>
        </w:rPr>
        <w:t>extraordinàries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únicament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el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70 % del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sou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dels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triennis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de no </w:t>
      </w:r>
      <w:proofErr w:type="spellStart"/>
      <w:r w:rsidRPr="00186038">
        <w:rPr>
          <w:rFonts w:ascii="Arial" w:hAnsi="Arial" w:cs="Arial"/>
          <w:sz w:val="24"/>
          <w:szCs w:val="24"/>
        </w:rPr>
        <w:t>incloure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determinats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complements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fixos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sz w:val="24"/>
          <w:szCs w:val="24"/>
        </w:rPr>
        <w:t>periòdics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86038">
        <w:rPr>
          <w:rFonts w:ascii="Arial" w:hAnsi="Arial" w:cs="Arial"/>
          <w:sz w:val="24"/>
          <w:szCs w:val="24"/>
        </w:rPr>
        <w:t>com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sexennis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complements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186038">
        <w:rPr>
          <w:rFonts w:ascii="Arial" w:hAnsi="Arial" w:cs="Arial"/>
          <w:sz w:val="24"/>
          <w:szCs w:val="24"/>
        </w:rPr>
        <w:t>càrrecs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)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vulnera el que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disposa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l’article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22.4 EBEP</w:t>
      </w:r>
      <w:r w:rsidRPr="00186038">
        <w:rPr>
          <w:rFonts w:ascii="Arial" w:hAnsi="Arial" w:cs="Arial"/>
          <w:sz w:val="24"/>
          <w:szCs w:val="24"/>
        </w:rPr>
        <w:t xml:space="preserve"> i la doctrina consolidada del Tribunal </w:t>
      </w:r>
      <w:proofErr w:type="spellStart"/>
      <w:r w:rsidRPr="00186038">
        <w:rPr>
          <w:rFonts w:ascii="Arial" w:hAnsi="Arial" w:cs="Arial"/>
          <w:sz w:val="24"/>
          <w:szCs w:val="24"/>
        </w:rPr>
        <w:t>Suprem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suposant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una retallada retributiva no emparada per la normativa </w:t>
      </w:r>
      <w:proofErr w:type="spellStart"/>
      <w:r w:rsidRPr="00186038">
        <w:rPr>
          <w:rFonts w:ascii="Arial" w:hAnsi="Arial" w:cs="Arial"/>
          <w:sz w:val="24"/>
          <w:szCs w:val="24"/>
        </w:rPr>
        <w:t>bàsica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36251135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86038">
        <w:rPr>
          <w:rFonts w:ascii="Arial" w:hAnsi="Arial" w:cs="Arial"/>
          <w:b/>
          <w:bCs/>
          <w:sz w:val="24"/>
          <w:szCs w:val="24"/>
        </w:rPr>
        <w:t>Huité</w:t>
      </w:r>
      <w:proofErr w:type="spellEnd"/>
      <w:r w:rsidRPr="00186038">
        <w:rPr>
          <w:rFonts w:ascii="Arial" w:hAnsi="Arial" w:cs="Arial"/>
          <w:sz w:val="24"/>
          <w:szCs w:val="24"/>
        </w:rPr>
        <w:t>.–</w:t>
      </w:r>
      <w:proofErr w:type="gramEnd"/>
      <w:r w:rsidRPr="00186038">
        <w:rPr>
          <w:rFonts w:ascii="Arial" w:hAnsi="Arial" w:cs="Arial"/>
          <w:sz w:val="24"/>
          <w:szCs w:val="24"/>
        </w:rPr>
        <w:t xml:space="preserve"> Que, </w:t>
      </w:r>
      <w:proofErr w:type="spellStart"/>
      <w:r w:rsidRPr="00186038">
        <w:rPr>
          <w:rFonts w:ascii="Arial" w:hAnsi="Arial" w:cs="Arial"/>
          <w:sz w:val="24"/>
          <w:szCs w:val="24"/>
        </w:rPr>
        <w:t>d’acord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amb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86038">
        <w:rPr>
          <w:rFonts w:ascii="Arial" w:hAnsi="Arial" w:cs="Arial"/>
          <w:sz w:val="24"/>
          <w:szCs w:val="24"/>
        </w:rPr>
        <w:t>règim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general de </w:t>
      </w:r>
      <w:proofErr w:type="spellStart"/>
      <w:r w:rsidRPr="00186038">
        <w:rPr>
          <w:rFonts w:ascii="Arial" w:hAnsi="Arial" w:cs="Arial"/>
          <w:sz w:val="24"/>
          <w:szCs w:val="24"/>
        </w:rPr>
        <w:t>prescripció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drets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naturalesa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retributiva en el sector </w:t>
      </w:r>
      <w:proofErr w:type="spellStart"/>
      <w:r w:rsidRPr="00186038">
        <w:rPr>
          <w:rFonts w:ascii="Arial" w:hAnsi="Arial" w:cs="Arial"/>
          <w:sz w:val="24"/>
          <w:szCs w:val="24"/>
        </w:rPr>
        <w:t>públic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les </w:t>
      </w:r>
      <w:proofErr w:type="spellStart"/>
      <w:r w:rsidRPr="00186038">
        <w:rPr>
          <w:rFonts w:ascii="Arial" w:hAnsi="Arial" w:cs="Arial"/>
          <w:sz w:val="24"/>
          <w:szCs w:val="24"/>
        </w:rPr>
        <w:t>diferències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deixades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percebre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poden reclamar-se </w:t>
      </w:r>
      <w:proofErr w:type="spellStart"/>
      <w:r w:rsidRPr="00186038">
        <w:rPr>
          <w:rFonts w:ascii="Arial" w:hAnsi="Arial" w:cs="Arial"/>
          <w:sz w:val="24"/>
          <w:szCs w:val="24"/>
        </w:rPr>
        <w:t>amb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186038">
        <w:rPr>
          <w:rFonts w:ascii="Arial" w:hAnsi="Arial" w:cs="Arial"/>
          <w:sz w:val="24"/>
          <w:szCs w:val="24"/>
        </w:rPr>
        <w:t>límit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quatre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anys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cap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arrere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des de la data </w:t>
      </w:r>
      <w:proofErr w:type="spellStart"/>
      <w:r w:rsidRPr="00186038">
        <w:rPr>
          <w:rFonts w:ascii="Arial" w:hAnsi="Arial" w:cs="Arial"/>
          <w:sz w:val="24"/>
          <w:szCs w:val="24"/>
        </w:rPr>
        <w:t>d’esta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sol·licitud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4711F279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Per </w:t>
      </w:r>
      <w:proofErr w:type="spellStart"/>
      <w:r w:rsidRPr="00186038">
        <w:rPr>
          <w:rFonts w:ascii="Arial" w:hAnsi="Arial" w:cs="Arial"/>
          <w:sz w:val="24"/>
          <w:szCs w:val="24"/>
        </w:rPr>
        <w:t>tot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l’exposat</w:t>
      </w:r>
      <w:proofErr w:type="spellEnd"/>
      <w:r w:rsidRPr="00186038">
        <w:rPr>
          <w:rFonts w:ascii="Arial" w:hAnsi="Arial" w:cs="Arial"/>
          <w:sz w:val="24"/>
          <w:szCs w:val="24"/>
        </w:rPr>
        <w:t>,</w:t>
      </w:r>
    </w:p>
    <w:p w14:paraId="168FEC18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038">
        <w:rPr>
          <w:rFonts w:ascii="Arial" w:hAnsi="Arial" w:cs="Arial"/>
          <w:b/>
          <w:bCs/>
          <w:sz w:val="24"/>
          <w:szCs w:val="24"/>
        </w:rPr>
        <w:t>SOL·LICITA</w:t>
      </w:r>
    </w:p>
    <w:p w14:paraId="2A6109EB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86038">
        <w:rPr>
          <w:rFonts w:ascii="Arial" w:hAnsi="Arial" w:cs="Arial"/>
          <w:b/>
          <w:bCs/>
          <w:sz w:val="24"/>
          <w:szCs w:val="24"/>
        </w:rPr>
        <w:t>Primer</w:t>
      </w:r>
      <w:r w:rsidRPr="00186038">
        <w:rPr>
          <w:rFonts w:ascii="Arial" w:hAnsi="Arial" w:cs="Arial"/>
          <w:sz w:val="24"/>
          <w:szCs w:val="24"/>
        </w:rPr>
        <w:t>.–</w:t>
      </w:r>
      <w:proofErr w:type="gramEnd"/>
      <w:r w:rsidRPr="00186038">
        <w:rPr>
          <w:rFonts w:ascii="Arial" w:hAnsi="Arial" w:cs="Arial"/>
          <w:sz w:val="24"/>
          <w:szCs w:val="24"/>
        </w:rPr>
        <w:t xml:space="preserve"> Que es </w:t>
      </w:r>
      <w:proofErr w:type="spellStart"/>
      <w:r w:rsidRPr="00186038">
        <w:rPr>
          <w:rFonts w:ascii="Arial" w:hAnsi="Arial" w:cs="Arial"/>
          <w:sz w:val="24"/>
          <w:szCs w:val="24"/>
        </w:rPr>
        <w:t>reconega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86038">
        <w:rPr>
          <w:rFonts w:ascii="Arial" w:hAnsi="Arial" w:cs="Arial"/>
          <w:sz w:val="24"/>
          <w:szCs w:val="24"/>
        </w:rPr>
        <w:t>dret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la persona </w:t>
      </w:r>
      <w:proofErr w:type="spellStart"/>
      <w:r w:rsidRPr="00186038">
        <w:rPr>
          <w:rFonts w:ascii="Arial" w:hAnsi="Arial" w:cs="Arial"/>
          <w:sz w:val="24"/>
          <w:szCs w:val="24"/>
        </w:rPr>
        <w:t>compareixent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86038">
        <w:rPr>
          <w:rFonts w:ascii="Arial" w:hAnsi="Arial" w:cs="Arial"/>
          <w:sz w:val="24"/>
          <w:szCs w:val="24"/>
        </w:rPr>
        <w:t>percebre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les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pagues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extraordinàries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juny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i desembre</w:t>
      </w:r>
      <w:r w:rsidRPr="00186038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186038">
        <w:rPr>
          <w:rFonts w:ascii="Arial" w:hAnsi="Arial" w:cs="Arial"/>
          <w:sz w:val="24"/>
          <w:szCs w:val="24"/>
        </w:rPr>
        <w:t>l’import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d’una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mensualitat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íntegra de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retribucions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bàsiques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(100 % del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sou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dels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triennis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) i de la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totalitat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de les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retribucions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complementàries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186038">
        <w:rPr>
          <w:rFonts w:ascii="Arial" w:hAnsi="Arial" w:cs="Arial"/>
          <w:sz w:val="24"/>
          <w:szCs w:val="24"/>
        </w:rPr>
        <w:t>conformitat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amb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l’article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22.4 EBEP, </w:t>
      </w:r>
      <w:proofErr w:type="spellStart"/>
      <w:r w:rsidRPr="00186038">
        <w:rPr>
          <w:rFonts w:ascii="Arial" w:hAnsi="Arial" w:cs="Arial"/>
          <w:sz w:val="24"/>
          <w:szCs w:val="24"/>
        </w:rPr>
        <w:t>excloent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únicament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si </w:t>
      </w:r>
      <w:proofErr w:type="spellStart"/>
      <w:r w:rsidRPr="00186038">
        <w:rPr>
          <w:rFonts w:ascii="Arial" w:hAnsi="Arial" w:cs="Arial"/>
          <w:sz w:val="24"/>
          <w:szCs w:val="24"/>
        </w:rPr>
        <w:t>escau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conceptes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productivitat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sz w:val="24"/>
          <w:szCs w:val="24"/>
        </w:rPr>
        <w:t>gratificacions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186038">
        <w:rPr>
          <w:rFonts w:ascii="Arial" w:hAnsi="Arial" w:cs="Arial"/>
          <w:sz w:val="24"/>
          <w:szCs w:val="24"/>
        </w:rPr>
        <w:t>serveis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extraordinaris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6038">
        <w:rPr>
          <w:rFonts w:ascii="Arial" w:hAnsi="Arial" w:cs="Arial"/>
          <w:sz w:val="24"/>
          <w:szCs w:val="24"/>
        </w:rPr>
        <w:t>l’article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24 c) i d) </w:t>
      </w:r>
      <w:proofErr w:type="spellStart"/>
      <w:r w:rsidRPr="00186038">
        <w:rPr>
          <w:rFonts w:ascii="Arial" w:hAnsi="Arial" w:cs="Arial"/>
          <w:sz w:val="24"/>
          <w:szCs w:val="24"/>
        </w:rPr>
        <w:t>d’eixe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text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legal.</w:t>
      </w:r>
    </w:p>
    <w:p w14:paraId="67C654DC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86038">
        <w:rPr>
          <w:rFonts w:ascii="Arial" w:hAnsi="Arial" w:cs="Arial"/>
          <w:b/>
          <w:bCs/>
          <w:sz w:val="24"/>
          <w:szCs w:val="24"/>
        </w:rPr>
        <w:t>Segon</w:t>
      </w:r>
      <w:proofErr w:type="spellEnd"/>
      <w:r w:rsidRPr="00186038">
        <w:rPr>
          <w:rFonts w:ascii="Arial" w:hAnsi="Arial" w:cs="Arial"/>
          <w:sz w:val="24"/>
          <w:szCs w:val="24"/>
        </w:rPr>
        <w:t>.–</w:t>
      </w:r>
      <w:proofErr w:type="gramEnd"/>
      <w:r w:rsidRPr="00186038">
        <w:rPr>
          <w:rFonts w:ascii="Arial" w:hAnsi="Arial" w:cs="Arial"/>
          <w:sz w:val="24"/>
          <w:szCs w:val="24"/>
        </w:rPr>
        <w:t xml:space="preserve"> Que, en </w:t>
      </w:r>
      <w:proofErr w:type="spellStart"/>
      <w:r w:rsidRPr="00186038">
        <w:rPr>
          <w:rFonts w:ascii="Arial" w:hAnsi="Arial" w:cs="Arial"/>
          <w:sz w:val="24"/>
          <w:szCs w:val="24"/>
        </w:rPr>
        <w:t>conseqüència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es </w:t>
      </w:r>
      <w:proofErr w:type="spellStart"/>
      <w:r w:rsidRPr="00186038">
        <w:rPr>
          <w:rFonts w:ascii="Arial" w:hAnsi="Arial" w:cs="Arial"/>
          <w:sz w:val="24"/>
          <w:szCs w:val="24"/>
        </w:rPr>
        <w:t>procedisca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a:</w:t>
      </w:r>
    </w:p>
    <w:p w14:paraId="3EB2699E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a) </w:t>
      </w:r>
      <w:r w:rsidRPr="00186038">
        <w:rPr>
          <w:rFonts w:ascii="Arial" w:hAnsi="Arial" w:cs="Arial"/>
          <w:b/>
          <w:bCs/>
          <w:sz w:val="24"/>
          <w:szCs w:val="24"/>
        </w:rPr>
        <w:t>Recalcular</w:t>
      </w:r>
      <w:r w:rsidRPr="00186038">
        <w:rPr>
          <w:rFonts w:ascii="Arial" w:hAnsi="Arial" w:cs="Arial"/>
          <w:sz w:val="24"/>
          <w:szCs w:val="24"/>
        </w:rPr>
        <w:t xml:space="preserve"> les pagues </w:t>
      </w:r>
      <w:proofErr w:type="spellStart"/>
      <w:r w:rsidRPr="00186038">
        <w:rPr>
          <w:rFonts w:ascii="Arial" w:hAnsi="Arial" w:cs="Arial"/>
          <w:sz w:val="24"/>
          <w:szCs w:val="24"/>
        </w:rPr>
        <w:t>extraordinàries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meritades en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últims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quatre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anys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incloent</w:t>
      </w:r>
      <w:proofErr w:type="spellEnd"/>
      <w:r w:rsidRPr="00186038">
        <w:rPr>
          <w:rFonts w:ascii="Arial" w:hAnsi="Arial" w:cs="Arial"/>
          <w:sz w:val="24"/>
          <w:szCs w:val="24"/>
        </w:rPr>
        <w:t>-hi:</w:t>
      </w:r>
    </w:p>
    <w:p w14:paraId="5D8AA93D" w14:textId="77777777" w:rsidR="00186038" w:rsidRPr="00186038" w:rsidRDefault="00186038" w:rsidP="0018603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186038">
        <w:rPr>
          <w:rFonts w:ascii="Arial" w:hAnsi="Arial" w:cs="Arial"/>
          <w:sz w:val="24"/>
          <w:szCs w:val="24"/>
          <w:lang w:val="en-GB"/>
        </w:rPr>
        <w:t xml:space="preserve">El </w:t>
      </w:r>
      <w:r w:rsidRPr="00186038">
        <w:rPr>
          <w:rFonts w:ascii="Arial" w:hAnsi="Arial" w:cs="Arial"/>
          <w:b/>
          <w:bCs/>
          <w:sz w:val="24"/>
          <w:szCs w:val="24"/>
          <w:lang w:val="en-GB"/>
        </w:rPr>
        <w:t xml:space="preserve">100 % del sou base i dels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  <w:lang w:val="en-GB"/>
        </w:rPr>
        <w:t>triennis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>, i</w:t>
      </w:r>
    </w:p>
    <w:p w14:paraId="2B8B7702" w14:textId="77777777" w:rsidR="00186038" w:rsidRPr="00186038" w:rsidRDefault="00186038" w:rsidP="0018603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186038">
        <w:rPr>
          <w:rFonts w:ascii="Arial" w:hAnsi="Arial" w:cs="Arial"/>
          <w:sz w:val="24"/>
          <w:szCs w:val="24"/>
          <w:lang w:val="en-GB"/>
        </w:rPr>
        <w:t xml:space="preserve">Tots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els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complements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fixos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i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periòdics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percebuts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pel/la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sol·licitant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proofErr w:type="gramStart"/>
      <w:r w:rsidRPr="00186038">
        <w:rPr>
          <w:rFonts w:ascii="Arial" w:hAnsi="Arial" w:cs="Arial"/>
          <w:sz w:val="24"/>
          <w:szCs w:val="24"/>
          <w:lang w:val="en-GB"/>
        </w:rPr>
        <w:t>en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particular,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el</w:t>
      </w:r>
      <w:proofErr w:type="spellEnd"/>
      <w:proofErr w:type="gramEnd"/>
      <w:r w:rsidRPr="00186038">
        <w:rPr>
          <w:rFonts w:ascii="Arial" w:hAnsi="Arial" w:cs="Arial"/>
          <w:sz w:val="24"/>
          <w:szCs w:val="24"/>
          <w:lang w:val="en-GB"/>
        </w:rPr>
        <w:t xml:space="preserve"> complement de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formació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permanent –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sexennis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– i,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escau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els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complements de cap de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departament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càrrecs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directius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altres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  <w:lang w:val="en-GB"/>
        </w:rPr>
        <w:t>anàlegs</w:t>
      </w:r>
      <w:proofErr w:type="spellEnd"/>
      <w:r w:rsidRPr="00186038">
        <w:rPr>
          <w:rFonts w:ascii="Arial" w:hAnsi="Arial" w:cs="Arial"/>
          <w:sz w:val="24"/>
          <w:szCs w:val="24"/>
          <w:lang w:val="en-GB"/>
        </w:rPr>
        <w:t>), i</w:t>
      </w:r>
    </w:p>
    <w:p w14:paraId="20614625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lastRenderedPageBreak/>
        <w:t xml:space="preserve">b) </w:t>
      </w:r>
      <w:r w:rsidRPr="00186038">
        <w:rPr>
          <w:rFonts w:ascii="Arial" w:hAnsi="Arial" w:cs="Arial"/>
          <w:b/>
          <w:bCs/>
          <w:sz w:val="24"/>
          <w:szCs w:val="24"/>
        </w:rPr>
        <w:t xml:space="preserve">Abonar les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diferències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retributives</w:t>
      </w:r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resultants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amb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interessos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86038">
        <w:rPr>
          <w:rFonts w:ascii="Arial" w:hAnsi="Arial" w:cs="Arial"/>
          <w:sz w:val="24"/>
          <w:szCs w:val="24"/>
        </w:rPr>
        <w:t>corresponguen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així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com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regularitzar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186038">
        <w:rPr>
          <w:rFonts w:ascii="Arial" w:hAnsi="Arial" w:cs="Arial"/>
          <w:sz w:val="24"/>
          <w:szCs w:val="24"/>
        </w:rPr>
        <w:t>cotitzacions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86038">
        <w:rPr>
          <w:rFonts w:ascii="Arial" w:hAnsi="Arial" w:cs="Arial"/>
          <w:sz w:val="24"/>
          <w:szCs w:val="24"/>
        </w:rPr>
        <w:t>pertoquen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4ECCB8AE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86038">
        <w:rPr>
          <w:rFonts w:ascii="Arial" w:hAnsi="Arial" w:cs="Arial"/>
          <w:b/>
          <w:bCs/>
          <w:sz w:val="24"/>
          <w:szCs w:val="24"/>
        </w:rPr>
        <w:t>Tercer</w:t>
      </w:r>
      <w:r w:rsidRPr="00186038">
        <w:rPr>
          <w:rFonts w:ascii="Arial" w:hAnsi="Arial" w:cs="Arial"/>
          <w:sz w:val="24"/>
          <w:szCs w:val="24"/>
        </w:rPr>
        <w:t>.–</w:t>
      </w:r>
      <w:proofErr w:type="gramEnd"/>
      <w:r w:rsidRPr="00186038">
        <w:rPr>
          <w:rFonts w:ascii="Arial" w:hAnsi="Arial" w:cs="Arial"/>
          <w:sz w:val="24"/>
          <w:szCs w:val="24"/>
        </w:rPr>
        <w:t xml:space="preserve"> Que es dicte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resolució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b/>
          <w:bCs/>
          <w:sz w:val="24"/>
          <w:szCs w:val="24"/>
        </w:rPr>
        <w:t>expressa</w:t>
      </w:r>
      <w:proofErr w:type="spellEnd"/>
      <w:r w:rsidRPr="00186038">
        <w:rPr>
          <w:rFonts w:ascii="Arial" w:hAnsi="Arial" w:cs="Arial"/>
          <w:b/>
          <w:bCs/>
          <w:sz w:val="24"/>
          <w:szCs w:val="24"/>
        </w:rPr>
        <w:t xml:space="preserve"> i motivada</w:t>
      </w:r>
      <w:r w:rsidRPr="00186038">
        <w:rPr>
          <w:rFonts w:ascii="Arial" w:hAnsi="Arial" w:cs="Arial"/>
          <w:sz w:val="24"/>
          <w:szCs w:val="24"/>
        </w:rPr>
        <w:t xml:space="preserve"> sobre la </w:t>
      </w:r>
      <w:proofErr w:type="spellStart"/>
      <w:r w:rsidRPr="00186038">
        <w:rPr>
          <w:rFonts w:ascii="Arial" w:hAnsi="Arial" w:cs="Arial"/>
          <w:sz w:val="24"/>
          <w:szCs w:val="24"/>
        </w:rPr>
        <w:t>present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sol·licitud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038">
        <w:rPr>
          <w:rFonts w:ascii="Arial" w:hAnsi="Arial" w:cs="Arial"/>
          <w:sz w:val="24"/>
          <w:szCs w:val="24"/>
        </w:rPr>
        <w:t>amb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indicació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dels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recursos </w:t>
      </w:r>
      <w:proofErr w:type="spellStart"/>
      <w:r w:rsidRPr="00186038">
        <w:rPr>
          <w:rFonts w:ascii="Arial" w:hAnsi="Arial" w:cs="Arial"/>
          <w:sz w:val="24"/>
          <w:szCs w:val="24"/>
        </w:rPr>
        <w:t>administratius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6038">
        <w:rPr>
          <w:rFonts w:ascii="Arial" w:hAnsi="Arial" w:cs="Arial"/>
          <w:sz w:val="24"/>
          <w:szCs w:val="24"/>
        </w:rPr>
        <w:t>jurisdiccionals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038">
        <w:rPr>
          <w:rFonts w:ascii="Arial" w:hAnsi="Arial" w:cs="Arial"/>
          <w:sz w:val="24"/>
          <w:szCs w:val="24"/>
        </w:rPr>
        <w:t>procedents</w:t>
      </w:r>
      <w:proofErr w:type="spellEnd"/>
      <w:r w:rsidRPr="00186038">
        <w:rPr>
          <w:rFonts w:ascii="Arial" w:hAnsi="Arial" w:cs="Arial"/>
          <w:sz w:val="24"/>
          <w:szCs w:val="24"/>
        </w:rPr>
        <w:t>.</w:t>
      </w:r>
    </w:p>
    <w:p w14:paraId="1ED5D0BE" w14:textId="77777777" w:rsidR="00186038" w:rsidRPr="00186038" w:rsidRDefault="00186038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038">
        <w:rPr>
          <w:rFonts w:ascii="Arial" w:hAnsi="Arial" w:cs="Arial"/>
          <w:sz w:val="24"/>
          <w:szCs w:val="24"/>
        </w:rPr>
        <w:t xml:space="preserve">___________, a ______ </w:t>
      </w:r>
      <w:proofErr w:type="spellStart"/>
      <w:r w:rsidRPr="00186038">
        <w:rPr>
          <w:rFonts w:ascii="Arial" w:hAnsi="Arial" w:cs="Arial"/>
          <w:sz w:val="24"/>
          <w:szCs w:val="24"/>
        </w:rPr>
        <w:t>de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__________ </w:t>
      </w:r>
      <w:proofErr w:type="spellStart"/>
      <w:r w:rsidRPr="00186038">
        <w:rPr>
          <w:rFonts w:ascii="Arial" w:hAnsi="Arial" w:cs="Arial"/>
          <w:sz w:val="24"/>
          <w:szCs w:val="24"/>
        </w:rPr>
        <w:t>de</w:t>
      </w:r>
      <w:proofErr w:type="spellEnd"/>
      <w:r w:rsidRPr="00186038">
        <w:rPr>
          <w:rFonts w:ascii="Arial" w:hAnsi="Arial" w:cs="Arial"/>
          <w:sz w:val="24"/>
          <w:szCs w:val="24"/>
        </w:rPr>
        <w:t xml:space="preserve"> 2025.</w:t>
      </w:r>
    </w:p>
    <w:p w14:paraId="7FD295B8" w14:textId="77777777" w:rsidR="002057C9" w:rsidRPr="00186038" w:rsidRDefault="002057C9" w:rsidP="00186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057C9" w:rsidRPr="00186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E497D"/>
    <w:multiLevelType w:val="multilevel"/>
    <w:tmpl w:val="FF6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F7B22"/>
    <w:multiLevelType w:val="multilevel"/>
    <w:tmpl w:val="4494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A6F13"/>
    <w:multiLevelType w:val="multilevel"/>
    <w:tmpl w:val="E46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35AB8"/>
    <w:multiLevelType w:val="multilevel"/>
    <w:tmpl w:val="FB30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D3AB5"/>
    <w:multiLevelType w:val="multilevel"/>
    <w:tmpl w:val="D65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760456">
    <w:abstractNumId w:val="3"/>
  </w:num>
  <w:num w:numId="2" w16cid:durableId="261568743">
    <w:abstractNumId w:val="2"/>
  </w:num>
  <w:num w:numId="3" w16cid:durableId="1102340113">
    <w:abstractNumId w:val="1"/>
  </w:num>
  <w:num w:numId="4" w16cid:durableId="1613705688">
    <w:abstractNumId w:val="0"/>
  </w:num>
  <w:num w:numId="5" w16cid:durableId="1463108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38"/>
    <w:rsid w:val="00186038"/>
    <w:rsid w:val="002057C9"/>
    <w:rsid w:val="004370DB"/>
    <w:rsid w:val="007E1559"/>
    <w:rsid w:val="00BA33A2"/>
    <w:rsid w:val="00B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4416"/>
  <w15:chartTrackingRefBased/>
  <w15:docId w15:val="{4BADF6A6-F972-443B-8CE9-3FDBB8BB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6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0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0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0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0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0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0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0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0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0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0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Navarro Gimeno</dc:creator>
  <cp:keywords/>
  <dc:description/>
  <cp:lastModifiedBy>Eduardo Navarro Gimeno</cp:lastModifiedBy>
  <cp:revision>1</cp:revision>
  <dcterms:created xsi:type="dcterms:W3CDTF">2025-11-17T17:35:00Z</dcterms:created>
  <dcterms:modified xsi:type="dcterms:W3CDTF">2025-11-17T17:44:00Z</dcterms:modified>
</cp:coreProperties>
</file>