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1788" w14:textId="5456F294" w:rsidR="00DE6AF4" w:rsidRPr="00B42E6F" w:rsidRDefault="000429E5" w:rsidP="002043C0">
      <w:pPr>
        <w:jc w:val="both"/>
        <w:rPr>
          <w:rFonts w:ascii="Roboto" w:hAnsi="Roboto"/>
          <w:b/>
          <w:bCs/>
        </w:rPr>
      </w:pPr>
      <w:r w:rsidRPr="00B42E6F">
        <w:rPr>
          <w:rFonts w:ascii="Roboto" w:hAnsi="Roboto"/>
          <w:b/>
          <w:bCs/>
        </w:rPr>
        <w:t>Proyecto de Orden de la Conselleria de Educación, Cultura</w:t>
      </w:r>
      <w:r w:rsidR="00C95A74" w:rsidRPr="00B42E6F">
        <w:rPr>
          <w:rFonts w:ascii="Roboto" w:hAnsi="Roboto"/>
          <w:b/>
          <w:bCs/>
        </w:rPr>
        <w:t xml:space="preserve"> y</w:t>
      </w:r>
      <w:r w:rsidRPr="00B42E6F">
        <w:rPr>
          <w:rFonts w:ascii="Roboto" w:hAnsi="Roboto"/>
          <w:b/>
          <w:bCs/>
        </w:rPr>
        <w:t xml:space="preserve"> Universidades</w:t>
      </w:r>
      <w:r w:rsidR="00616AAE" w:rsidRPr="00B42E6F">
        <w:rPr>
          <w:rFonts w:ascii="Roboto" w:hAnsi="Roboto"/>
          <w:b/>
          <w:bCs/>
        </w:rPr>
        <w:t>,</w:t>
      </w:r>
      <w:r w:rsidRPr="00B42E6F">
        <w:rPr>
          <w:rFonts w:ascii="Roboto" w:hAnsi="Roboto"/>
          <w:b/>
          <w:bCs/>
        </w:rPr>
        <w:t xml:space="preserve"> </w:t>
      </w:r>
      <w:r w:rsidR="00DE6AF4" w:rsidRPr="00B42E6F">
        <w:rPr>
          <w:rFonts w:ascii="Roboto" w:hAnsi="Roboto"/>
          <w:b/>
          <w:bCs/>
        </w:rPr>
        <w:t>por la que se regulan las bolsas de trabajo de personal docente no universitario y la adjudicación de destinos en régimen de interinidad</w:t>
      </w:r>
    </w:p>
    <w:sdt>
      <w:sdtPr>
        <w:rPr>
          <w:rFonts w:ascii="Roboto" w:eastAsiaTheme="minorEastAsia" w:hAnsi="Roboto" w:cstheme="minorBidi"/>
        </w:rPr>
        <w:id w:val="-1222138517"/>
        <w:docPartObj>
          <w:docPartGallery w:val="Table of Contents"/>
          <w:docPartUnique/>
        </w:docPartObj>
      </w:sdtPr>
      <w:sdtEndPr>
        <w:rPr>
          <w:b/>
          <w:bCs/>
        </w:rPr>
      </w:sdtEndPr>
      <w:sdtContent>
        <w:p w14:paraId="116615AB" w14:textId="080F9B86" w:rsidR="000429E5" w:rsidRPr="00B42E6F" w:rsidRDefault="000429E5" w:rsidP="002043C0">
          <w:pPr>
            <w:spacing w:before="240" w:after="240"/>
            <w:jc w:val="both"/>
            <w:rPr>
              <w:rFonts w:ascii="Roboto" w:hAnsi="Roboto"/>
            </w:rPr>
          </w:pPr>
        </w:p>
        <w:p w14:paraId="283E176A" w14:textId="01B383ED" w:rsidR="00B07E05" w:rsidRDefault="000429E5">
          <w:pPr>
            <w:pStyle w:val="TDC2"/>
            <w:tabs>
              <w:tab w:val="right" w:leader="dot" w:pos="9256"/>
            </w:tabs>
            <w:rPr>
              <w:rFonts w:eastAsiaTheme="minorEastAsia"/>
              <w:noProof/>
              <w:kern w:val="2"/>
              <w:lang w:eastAsia="es-ES"/>
              <w14:ligatures w14:val="standardContextual"/>
            </w:rPr>
          </w:pPr>
          <w:r w:rsidRPr="00B42E6F">
            <w:rPr>
              <w:rFonts w:ascii="Roboto" w:hAnsi="Roboto"/>
            </w:rPr>
            <w:fldChar w:fldCharType="begin"/>
          </w:r>
          <w:r w:rsidRPr="00B42E6F">
            <w:rPr>
              <w:rFonts w:ascii="Roboto" w:hAnsi="Roboto"/>
            </w:rPr>
            <w:instrText xml:space="preserve"> TOC \o "1-3" \h \z \u </w:instrText>
          </w:r>
          <w:r w:rsidRPr="00B42E6F">
            <w:rPr>
              <w:rFonts w:ascii="Roboto" w:hAnsi="Roboto"/>
            </w:rPr>
            <w:fldChar w:fldCharType="separate"/>
          </w:r>
          <w:hyperlink w:anchor="_Toc221537875" w:history="1">
            <w:r w:rsidR="00B07E05" w:rsidRPr="00A01510">
              <w:rPr>
                <w:rStyle w:val="Hipervnculo"/>
                <w:rFonts w:ascii="Roboto" w:hAnsi="Roboto"/>
                <w:noProof/>
              </w:rPr>
              <w:t>Preámbulo</w:t>
            </w:r>
            <w:r w:rsidR="00B07E05">
              <w:rPr>
                <w:noProof/>
                <w:webHidden/>
              </w:rPr>
              <w:tab/>
            </w:r>
            <w:r w:rsidR="00B07E05">
              <w:rPr>
                <w:noProof/>
                <w:webHidden/>
              </w:rPr>
              <w:fldChar w:fldCharType="begin"/>
            </w:r>
            <w:r w:rsidR="00B07E05">
              <w:rPr>
                <w:noProof/>
                <w:webHidden/>
              </w:rPr>
              <w:instrText xml:space="preserve"> PAGEREF _Toc221537875 \h </w:instrText>
            </w:r>
            <w:r w:rsidR="00B07E05">
              <w:rPr>
                <w:noProof/>
                <w:webHidden/>
              </w:rPr>
            </w:r>
            <w:r w:rsidR="00B07E05">
              <w:rPr>
                <w:noProof/>
                <w:webHidden/>
              </w:rPr>
              <w:fldChar w:fldCharType="separate"/>
            </w:r>
            <w:r w:rsidR="00B07E05">
              <w:rPr>
                <w:noProof/>
                <w:webHidden/>
              </w:rPr>
              <w:t>4</w:t>
            </w:r>
            <w:r w:rsidR="00B07E05">
              <w:rPr>
                <w:noProof/>
                <w:webHidden/>
              </w:rPr>
              <w:fldChar w:fldCharType="end"/>
            </w:r>
          </w:hyperlink>
        </w:p>
        <w:p w14:paraId="71151505" w14:textId="3F542540" w:rsidR="00B07E05" w:rsidRDefault="00B07E05">
          <w:pPr>
            <w:pStyle w:val="TDC2"/>
            <w:tabs>
              <w:tab w:val="right" w:leader="dot" w:pos="9256"/>
            </w:tabs>
            <w:rPr>
              <w:rFonts w:eastAsiaTheme="minorEastAsia"/>
              <w:noProof/>
              <w:kern w:val="2"/>
              <w:lang w:eastAsia="es-ES"/>
              <w14:ligatures w14:val="standardContextual"/>
            </w:rPr>
          </w:pPr>
          <w:hyperlink w:anchor="_Toc221537876" w:history="1">
            <w:r w:rsidRPr="00A01510">
              <w:rPr>
                <w:rStyle w:val="Hipervnculo"/>
                <w:rFonts w:ascii="Roboto" w:hAnsi="Roboto"/>
                <w:noProof/>
              </w:rPr>
              <w:t>CAPÍTULO I. DISPOSICIONES GENERALES</w:t>
            </w:r>
            <w:r>
              <w:rPr>
                <w:noProof/>
                <w:webHidden/>
              </w:rPr>
              <w:tab/>
            </w:r>
            <w:r>
              <w:rPr>
                <w:noProof/>
                <w:webHidden/>
              </w:rPr>
              <w:fldChar w:fldCharType="begin"/>
            </w:r>
            <w:r>
              <w:rPr>
                <w:noProof/>
                <w:webHidden/>
              </w:rPr>
              <w:instrText xml:space="preserve"> PAGEREF _Toc221537876 \h </w:instrText>
            </w:r>
            <w:r>
              <w:rPr>
                <w:noProof/>
                <w:webHidden/>
              </w:rPr>
            </w:r>
            <w:r>
              <w:rPr>
                <w:noProof/>
                <w:webHidden/>
              </w:rPr>
              <w:fldChar w:fldCharType="separate"/>
            </w:r>
            <w:r>
              <w:rPr>
                <w:noProof/>
                <w:webHidden/>
              </w:rPr>
              <w:t>5</w:t>
            </w:r>
            <w:r>
              <w:rPr>
                <w:noProof/>
                <w:webHidden/>
              </w:rPr>
              <w:fldChar w:fldCharType="end"/>
            </w:r>
          </w:hyperlink>
        </w:p>
        <w:p w14:paraId="50D46703" w14:textId="370F642E" w:rsidR="00B07E05" w:rsidRDefault="00B07E05">
          <w:pPr>
            <w:pStyle w:val="TDC2"/>
            <w:tabs>
              <w:tab w:val="right" w:leader="dot" w:pos="9256"/>
            </w:tabs>
            <w:rPr>
              <w:rFonts w:eastAsiaTheme="minorEastAsia"/>
              <w:noProof/>
              <w:kern w:val="2"/>
              <w:lang w:eastAsia="es-ES"/>
              <w14:ligatures w14:val="standardContextual"/>
            </w:rPr>
          </w:pPr>
          <w:hyperlink w:anchor="_Toc221537877" w:history="1">
            <w:r w:rsidRPr="00A01510">
              <w:rPr>
                <w:rStyle w:val="Hipervnculo"/>
                <w:rFonts w:ascii="Roboto" w:hAnsi="Roboto"/>
                <w:noProof/>
              </w:rPr>
              <w:t>Artículo 1. Objeto</w:t>
            </w:r>
            <w:r>
              <w:rPr>
                <w:noProof/>
                <w:webHidden/>
              </w:rPr>
              <w:tab/>
            </w:r>
            <w:r>
              <w:rPr>
                <w:noProof/>
                <w:webHidden/>
              </w:rPr>
              <w:fldChar w:fldCharType="begin"/>
            </w:r>
            <w:r>
              <w:rPr>
                <w:noProof/>
                <w:webHidden/>
              </w:rPr>
              <w:instrText xml:space="preserve"> PAGEREF _Toc221537877 \h </w:instrText>
            </w:r>
            <w:r>
              <w:rPr>
                <w:noProof/>
                <w:webHidden/>
              </w:rPr>
            </w:r>
            <w:r>
              <w:rPr>
                <w:noProof/>
                <w:webHidden/>
              </w:rPr>
              <w:fldChar w:fldCharType="separate"/>
            </w:r>
            <w:r>
              <w:rPr>
                <w:noProof/>
                <w:webHidden/>
              </w:rPr>
              <w:t>5</w:t>
            </w:r>
            <w:r>
              <w:rPr>
                <w:noProof/>
                <w:webHidden/>
              </w:rPr>
              <w:fldChar w:fldCharType="end"/>
            </w:r>
          </w:hyperlink>
        </w:p>
        <w:p w14:paraId="7F80C437" w14:textId="1191323D" w:rsidR="00B07E05" w:rsidRDefault="00B07E05">
          <w:pPr>
            <w:pStyle w:val="TDC2"/>
            <w:tabs>
              <w:tab w:val="right" w:leader="dot" w:pos="9256"/>
            </w:tabs>
            <w:rPr>
              <w:rFonts w:eastAsiaTheme="minorEastAsia"/>
              <w:noProof/>
              <w:kern w:val="2"/>
              <w:lang w:eastAsia="es-ES"/>
              <w14:ligatures w14:val="standardContextual"/>
            </w:rPr>
          </w:pPr>
          <w:hyperlink w:anchor="_Toc221537878" w:history="1">
            <w:r w:rsidRPr="00A01510">
              <w:rPr>
                <w:rStyle w:val="Hipervnculo"/>
                <w:rFonts w:ascii="Roboto" w:hAnsi="Roboto"/>
                <w:noProof/>
              </w:rPr>
              <w:t>Artículo 2. Finalidad</w:t>
            </w:r>
            <w:r>
              <w:rPr>
                <w:noProof/>
                <w:webHidden/>
              </w:rPr>
              <w:tab/>
            </w:r>
            <w:r>
              <w:rPr>
                <w:noProof/>
                <w:webHidden/>
              </w:rPr>
              <w:fldChar w:fldCharType="begin"/>
            </w:r>
            <w:r>
              <w:rPr>
                <w:noProof/>
                <w:webHidden/>
              </w:rPr>
              <w:instrText xml:space="preserve"> PAGEREF _Toc221537878 \h </w:instrText>
            </w:r>
            <w:r>
              <w:rPr>
                <w:noProof/>
                <w:webHidden/>
              </w:rPr>
            </w:r>
            <w:r>
              <w:rPr>
                <w:noProof/>
                <w:webHidden/>
              </w:rPr>
              <w:fldChar w:fldCharType="separate"/>
            </w:r>
            <w:r>
              <w:rPr>
                <w:noProof/>
                <w:webHidden/>
              </w:rPr>
              <w:t>6</w:t>
            </w:r>
            <w:r>
              <w:rPr>
                <w:noProof/>
                <w:webHidden/>
              </w:rPr>
              <w:fldChar w:fldCharType="end"/>
            </w:r>
          </w:hyperlink>
        </w:p>
        <w:p w14:paraId="09F461ED" w14:textId="79420EE5" w:rsidR="00B07E05" w:rsidRDefault="00B07E05">
          <w:pPr>
            <w:pStyle w:val="TDC2"/>
            <w:tabs>
              <w:tab w:val="right" w:leader="dot" w:pos="9256"/>
            </w:tabs>
            <w:rPr>
              <w:rFonts w:eastAsiaTheme="minorEastAsia"/>
              <w:noProof/>
              <w:kern w:val="2"/>
              <w:lang w:eastAsia="es-ES"/>
              <w14:ligatures w14:val="standardContextual"/>
            </w:rPr>
          </w:pPr>
          <w:hyperlink w:anchor="_Toc221537879" w:history="1">
            <w:r w:rsidRPr="00A01510">
              <w:rPr>
                <w:rStyle w:val="Hipervnculo"/>
                <w:rFonts w:ascii="Roboto" w:hAnsi="Roboto"/>
                <w:noProof/>
              </w:rPr>
              <w:t>Artículo 3. Ámbito de aplicación</w:t>
            </w:r>
            <w:r>
              <w:rPr>
                <w:noProof/>
                <w:webHidden/>
              </w:rPr>
              <w:tab/>
            </w:r>
            <w:r>
              <w:rPr>
                <w:noProof/>
                <w:webHidden/>
              </w:rPr>
              <w:fldChar w:fldCharType="begin"/>
            </w:r>
            <w:r>
              <w:rPr>
                <w:noProof/>
                <w:webHidden/>
              </w:rPr>
              <w:instrText xml:space="preserve"> PAGEREF _Toc221537879 \h </w:instrText>
            </w:r>
            <w:r>
              <w:rPr>
                <w:noProof/>
                <w:webHidden/>
              </w:rPr>
            </w:r>
            <w:r>
              <w:rPr>
                <w:noProof/>
                <w:webHidden/>
              </w:rPr>
              <w:fldChar w:fldCharType="separate"/>
            </w:r>
            <w:r>
              <w:rPr>
                <w:noProof/>
                <w:webHidden/>
              </w:rPr>
              <w:t>6</w:t>
            </w:r>
            <w:r>
              <w:rPr>
                <w:noProof/>
                <w:webHidden/>
              </w:rPr>
              <w:fldChar w:fldCharType="end"/>
            </w:r>
          </w:hyperlink>
        </w:p>
        <w:p w14:paraId="7F5D82F5" w14:textId="6B408E20" w:rsidR="00B07E05" w:rsidRDefault="00B07E05">
          <w:pPr>
            <w:pStyle w:val="TDC2"/>
            <w:tabs>
              <w:tab w:val="right" w:leader="dot" w:pos="9256"/>
            </w:tabs>
            <w:rPr>
              <w:rFonts w:eastAsiaTheme="minorEastAsia"/>
              <w:noProof/>
              <w:kern w:val="2"/>
              <w:lang w:eastAsia="es-ES"/>
              <w14:ligatures w14:val="standardContextual"/>
            </w:rPr>
          </w:pPr>
          <w:hyperlink w:anchor="_Toc221537880" w:history="1">
            <w:r w:rsidRPr="00A01510">
              <w:rPr>
                <w:rStyle w:val="Hipervnculo"/>
                <w:rFonts w:ascii="Roboto" w:hAnsi="Roboto"/>
                <w:noProof/>
              </w:rPr>
              <w:t>Artículo 4. Publicación de las bolsas de trabajo docentes y publicidad de los procedimientos</w:t>
            </w:r>
            <w:r>
              <w:rPr>
                <w:noProof/>
                <w:webHidden/>
              </w:rPr>
              <w:tab/>
            </w:r>
            <w:r>
              <w:rPr>
                <w:noProof/>
                <w:webHidden/>
              </w:rPr>
              <w:fldChar w:fldCharType="begin"/>
            </w:r>
            <w:r>
              <w:rPr>
                <w:noProof/>
                <w:webHidden/>
              </w:rPr>
              <w:instrText xml:space="preserve"> PAGEREF _Toc221537880 \h </w:instrText>
            </w:r>
            <w:r>
              <w:rPr>
                <w:noProof/>
                <w:webHidden/>
              </w:rPr>
            </w:r>
            <w:r>
              <w:rPr>
                <w:noProof/>
                <w:webHidden/>
              </w:rPr>
              <w:fldChar w:fldCharType="separate"/>
            </w:r>
            <w:r>
              <w:rPr>
                <w:noProof/>
                <w:webHidden/>
              </w:rPr>
              <w:t>6</w:t>
            </w:r>
            <w:r>
              <w:rPr>
                <w:noProof/>
                <w:webHidden/>
              </w:rPr>
              <w:fldChar w:fldCharType="end"/>
            </w:r>
          </w:hyperlink>
        </w:p>
        <w:p w14:paraId="4175E43E" w14:textId="625F7563" w:rsidR="00B07E05" w:rsidRDefault="00B07E05">
          <w:pPr>
            <w:pStyle w:val="TDC2"/>
            <w:tabs>
              <w:tab w:val="right" w:leader="dot" w:pos="9256"/>
            </w:tabs>
            <w:rPr>
              <w:rFonts w:eastAsiaTheme="minorEastAsia"/>
              <w:noProof/>
              <w:kern w:val="2"/>
              <w:lang w:eastAsia="es-ES"/>
              <w14:ligatures w14:val="standardContextual"/>
            </w:rPr>
          </w:pPr>
          <w:hyperlink w:anchor="_Toc221537881" w:history="1">
            <w:r w:rsidRPr="00A01510">
              <w:rPr>
                <w:rStyle w:val="Hipervnculo"/>
                <w:rFonts w:ascii="Roboto" w:hAnsi="Roboto"/>
                <w:noProof/>
              </w:rPr>
              <w:t>CAPÍTULO II. DESEMPEÑO DE PUESTOS EN RÉGIMEN DE INTERINIDAD</w:t>
            </w:r>
            <w:r>
              <w:rPr>
                <w:noProof/>
                <w:webHidden/>
              </w:rPr>
              <w:tab/>
            </w:r>
            <w:r>
              <w:rPr>
                <w:noProof/>
                <w:webHidden/>
              </w:rPr>
              <w:fldChar w:fldCharType="begin"/>
            </w:r>
            <w:r>
              <w:rPr>
                <w:noProof/>
                <w:webHidden/>
              </w:rPr>
              <w:instrText xml:space="preserve"> PAGEREF _Toc221537881 \h </w:instrText>
            </w:r>
            <w:r>
              <w:rPr>
                <w:noProof/>
                <w:webHidden/>
              </w:rPr>
            </w:r>
            <w:r>
              <w:rPr>
                <w:noProof/>
                <w:webHidden/>
              </w:rPr>
              <w:fldChar w:fldCharType="separate"/>
            </w:r>
            <w:r>
              <w:rPr>
                <w:noProof/>
                <w:webHidden/>
              </w:rPr>
              <w:t>7</w:t>
            </w:r>
            <w:r>
              <w:rPr>
                <w:noProof/>
                <w:webHidden/>
              </w:rPr>
              <w:fldChar w:fldCharType="end"/>
            </w:r>
          </w:hyperlink>
        </w:p>
        <w:p w14:paraId="62C20672" w14:textId="121AB9EA" w:rsidR="00B07E05" w:rsidRDefault="00B07E05">
          <w:pPr>
            <w:pStyle w:val="TDC2"/>
            <w:tabs>
              <w:tab w:val="right" w:leader="dot" w:pos="9256"/>
            </w:tabs>
            <w:rPr>
              <w:rFonts w:eastAsiaTheme="minorEastAsia"/>
              <w:noProof/>
              <w:kern w:val="2"/>
              <w:lang w:eastAsia="es-ES"/>
              <w14:ligatures w14:val="standardContextual"/>
            </w:rPr>
          </w:pPr>
          <w:hyperlink w:anchor="_Toc221537882" w:history="1">
            <w:r w:rsidRPr="00A01510">
              <w:rPr>
                <w:rStyle w:val="Hipervnculo"/>
                <w:rFonts w:ascii="Roboto" w:hAnsi="Roboto"/>
                <w:noProof/>
              </w:rPr>
              <w:t>Artículo 5. Supuestos de provisión de puestos en régimen de interinidad</w:t>
            </w:r>
            <w:r>
              <w:rPr>
                <w:noProof/>
                <w:webHidden/>
              </w:rPr>
              <w:tab/>
            </w:r>
            <w:r>
              <w:rPr>
                <w:noProof/>
                <w:webHidden/>
              </w:rPr>
              <w:fldChar w:fldCharType="begin"/>
            </w:r>
            <w:r>
              <w:rPr>
                <w:noProof/>
                <w:webHidden/>
              </w:rPr>
              <w:instrText xml:space="preserve"> PAGEREF _Toc221537882 \h </w:instrText>
            </w:r>
            <w:r>
              <w:rPr>
                <w:noProof/>
                <w:webHidden/>
              </w:rPr>
            </w:r>
            <w:r>
              <w:rPr>
                <w:noProof/>
                <w:webHidden/>
              </w:rPr>
              <w:fldChar w:fldCharType="separate"/>
            </w:r>
            <w:r>
              <w:rPr>
                <w:noProof/>
                <w:webHidden/>
              </w:rPr>
              <w:t>7</w:t>
            </w:r>
            <w:r>
              <w:rPr>
                <w:noProof/>
                <w:webHidden/>
              </w:rPr>
              <w:fldChar w:fldCharType="end"/>
            </w:r>
          </w:hyperlink>
        </w:p>
        <w:p w14:paraId="487E4125" w14:textId="0E1030F9" w:rsidR="00B07E05" w:rsidRDefault="00B07E05">
          <w:pPr>
            <w:pStyle w:val="TDC2"/>
            <w:tabs>
              <w:tab w:val="right" w:leader="dot" w:pos="9256"/>
            </w:tabs>
            <w:rPr>
              <w:rFonts w:eastAsiaTheme="minorEastAsia"/>
              <w:noProof/>
              <w:kern w:val="2"/>
              <w:lang w:eastAsia="es-ES"/>
              <w14:ligatures w14:val="standardContextual"/>
            </w:rPr>
          </w:pPr>
          <w:hyperlink w:anchor="_Toc221537883" w:history="1">
            <w:r w:rsidRPr="00A01510">
              <w:rPr>
                <w:rStyle w:val="Hipervnculo"/>
                <w:rFonts w:ascii="Roboto" w:hAnsi="Roboto"/>
                <w:noProof/>
              </w:rPr>
              <w:t>CAPÍTULO III. ACCESO A LAS BOLSAS DE TRABAJO DOCENTE</w:t>
            </w:r>
            <w:r>
              <w:rPr>
                <w:noProof/>
                <w:webHidden/>
              </w:rPr>
              <w:tab/>
            </w:r>
            <w:r>
              <w:rPr>
                <w:noProof/>
                <w:webHidden/>
              </w:rPr>
              <w:fldChar w:fldCharType="begin"/>
            </w:r>
            <w:r>
              <w:rPr>
                <w:noProof/>
                <w:webHidden/>
              </w:rPr>
              <w:instrText xml:space="preserve"> PAGEREF _Toc221537883 \h </w:instrText>
            </w:r>
            <w:r>
              <w:rPr>
                <w:noProof/>
                <w:webHidden/>
              </w:rPr>
            </w:r>
            <w:r>
              <w:rPr>
                <w:noProof/>
                <w:webHidden/>
              </w:rPr>
              <w:fldChar w:fldCharType="separate"/>
            </w:r>
            <w:r>
              <w:rPr>
                <w:noProof/>
                <w:webHidden/>
              </w:rPr>
              <w:t>7</w:t>
            </w:r>
            <w:r>
              <w:rPr>
                <w:noProof/>
                <w:webHidden/>
              </w:rPr>
              <w:fldChar w:fldCharType="end"/>
            </w:r>
          </w:hyperlink>
        </w:p>
        <w:p w14:paraId="2E95FA57" w14:textId="354FBC61" w:rsidR="00B07E05" w:rsidRDefault="00B07E05">
          <w:pPr>
            <w:pStyle w:val="TDC2"/>
            <w:tabs>
              <w:tab w:val="right" w:leader="dot" w:pos="9256"/>
            </w:tabs>
            <w:rPr>
              <w:rFonts w:eastAsiaTheme="minorEastAsia"/>
              <w:noProof/>
              <w:kern w:val="2"/>
              <w:lang w:eastAsia="es-ES"/>
              <w14:ligatures w14:val="standardContextual"/>
            </w:rPr>
          </w:pPr>
          <w:hyperlink w:anchor="_Toc221537884" w:history="1">
            <w:r w:rsidRPr="00A01510">
              <w:rPr>
                <w:rStyle w:val="Hipervnculo"/>
                <w:rFonts w:ascii="Roboto" w:hAnsi="Roboto"/>
                <w:noProof/>
              </w:rPr>
              <w:t>Artículo 6. Modalidades de acceso a las bolsas de trabajo</w:t>
            </w:r>
            <w:r>
              <w:rPr>
                <w:noProof/>
                <w:webHidden/>
              </w:rPr>
              <w:tab/>
            </w:r>
            <w:r>
              <w:rPr>
                <w:noProof/>
                <w:webHidden/>
              </w:rPr>
              <w:fldChar w:fldCharType="begin"/>
            </w:r>
            <w:r>
              <w:rPr>
                <w:noProof/>
                <w:webHidden/>
              </w:rPr>
              <w:instrText xml:space="preserve"> PAGEREF _Toc221537884 \h </w:instrText>
            </w:r>
            <w:r>
              <w:rPr>
                <w:noProof/>
                <w:webHidden/>
              </w:rPr>
            </w:r>
            <w:r>
              <w:rPr>
                <w:noProof/>
                <w:webHidden/>
              </w:rPr>
              <w:fldChar w:fldCharType="separate"/>
            </w:r>
            <w:r>
              <w:rPr>
                <w:noProof/>
                <w:webHidden/>
              </w:rPr>
              <w:t>7</w:t>
            </w:r>
            <w:r>
              <w:rPr>
                <w:noProof/>
                <w:webHidden/>
              </w:rPr>
              <w:fldChar w:fldCharType="end"/>
            </w:r>
          </w:hyperlink>
        </w:p>
        <w:p w14:paraId="4AB1A389" w14:textId="003879AB" w:rsidR="00B07E05" w:rsidRDefault="00B07E05">
          <w:pPr>
            <w:pStyle w:val="TDC2"/>
            <w:tabs>
              <w:tab w:val="right" w:leader="dot" w:pos="9256"/>
            </w:tabs>
            <w:rPr>
              <w:rFonts w:eastAsiaTheme="minorEastAsia"/>
              <w:noProof/>
              <w:kern w:val="2"/>
              <w:lang w:eastAsia="es-ES"/>
              <w14:ligatures w14:val="standardContextual"/>
            </w:rPr>
          </w:pPr>
          <w:hyperlink w:anchor="_Toc221537885" w:history="1">
            <w:r w:rsidRPr="00A01510">
              <w:rPr>
                <w:rStyle w:val="Hipervnculo"/>
                <w:rFonts w:ascii="Roboto" w:hAnsi="Roboto"/>
                <w:noProof/>
              </w:rPr>
              <w:t xml:space="preserve">Artículo 7. </w:t>
            </w:r>
            <w:r w:rsidRPr="00A01510">
              <w:rPr>
                <w:rStyle w:val="Hipervnculo"/>
                <w:rFonts w:ascii="Roboto" w:hAnsi="Roboto"/>
                <w:noProof/>
                <w:lang w:val="es-ES_tradnl"/>
              </w:rPr>
              <w:t>Incorporación a las bolsas de trabajo derivada de los procedimientos selectivos</w:t>
            </w:r>
            <w:r>
              <w:rPr>
                <w:noProof/>
                <w:webHidden/>
              </w:rPr>
              <w:tab/>
            </w:r>
            <w:r>
              <w:rPr>
                <w:noProof/>
                <w:webHidden/>
              </w:rPr>
              <w:fldChar w:fldCharType="begin"/>
            </w:r>
            <w:r>
              <w:rPr>
                <w:noProof/>
                <w:webHidden/>
              </w:rPr>
              <w:instrText xml:space="preserve"> PAGEREF _Toc221537885 \h </w:instrText>
            </w:r>
            <w:r>
              <w:rPr>
                <w:noProof/>
                <w:webHidden/>
              </w:rPr>
            </w:r>
            <w:r>
              <w:rPr>
                <w:noProof/>
                <w:webHidden/>
              </w:rPr>
              <w:fldChar w:fldCharType="separate"/>
            </w:r>
            <w:r>
              <w:rPr>
                <w:noProof/>
                <w:webHidden/>
              </w:rPr>
              <w:t>8</w:t>
            </w:r>
            <w:r>
              <w:rPr>
                <w:noProof/>
                <w:webHidden/>
              </w:rPr>
              <w:fldChar w:fldCharType="end"/>
            </w:r>
          </w:hyperlink>
        </w:p>
        <w:p w14:paraId="1BDBA6FF" w14:textId="4D41A4ED" w:rsidR="00B07E05" w:rsidRDefault="00B07E05">
          <w:pPr>
            <w:pStyle w:val="TDC2"/>
            <w:tabs>
              <w:tab w:val="right" w:leader="dot" w:pos="9256"/>
            </w:tabs>
            <w:rPr>
              <w:rFonts w:eastAsiaTheme="minorEastAsia"/>
              <w:noProof/>
              <w:kern w:val="2"/>
              <w:lang w:eastAsia="es-ES"/>
              <w14:ligatures w14:val="standardContextual"/>
            </w:rPr>
          </w:pPr>
          <w:hyperlink w:anchor="_Toc221537886" w:history="1">
            <w:r w:rsidRPr="00A01510">
              <w:rPr>
                <w:rStyle w:val="Hipervnculo"/>
                <w:rFonts w:ascii="Roboto" w:hAnsi="Roboto"/>
                <w:noProof/>
              </w:rPr>
              <w:t>Artículo 8. Sistema de incorporación dinámica</w:t>
            </w:r>
            <w:r>
              <w:rPr>
                <w:noProof/>
                <w:webHidden/>
              </w:rPr>
              <w:tab/>
            </w:r>
            <w:r>
              <w:rPr>
                <w:noProof/>
                <w:webHidden/>
              </w:rPr>
              <w:fldChar w:fldCharType="begin"/>
            </w:r>
            <w:r>
              <w:rPr>
                <w:noProof/>
                <w:webHidden/>
              </w:rPr>
              <w:instrText xml:space="preserve"> PAGEREF _Toc221537886 \h </w:instrText>
            </w:r>
            <w:r>
              <w:rPr>
                <w:noProof/>
                <w:webHidden/>
              </w:rPr>
            </w:r>
            <w:r>
              <w:rPr>
                <w:noProof/>
                <w:webHidden/>
              </w:rPr>
              <w:fldChar w:fldCharType="separate"/>
            </w:r>
            <w:r>
              <w:rPr>
                <w:noProof/>
                <w:webHidden/>
              </w:rPr>
              <w:t>8</w:t>
            </w:r>
            <w:r>
              <w:rPr>
                <w:noProof/>
                <w:webHidden/>
              </w:rPr>
              <w:fldChar w:fldCharType="end"/>
            </w:r>
          </w:hyperlink>
        </w:p>
        <w:p w14:paraId="54A25183" w14:textId="26A60176" w:rsidR="00B07E05" w:rsidRDefault="00B07E05">
          <w:pPr>
            <w:pStyle w:val="TDC2"/>
            <w:tabs>
              <w:tab w:val="right" w:leader="dot" w:pos="9256"/>
            </w:tabs>
            <w:rPr>
              <w:rFonts w:eastAsiaTheme="minorEastAsia"/>
              <w:noProof/>
              <w:kern w:val="2"/>
              <w:lang w:eastAsia="es-ES"/>
              <w14:ligatures w14:val="standardContextual"/>
            </w:rPr>
          </w:pPr>
          <w:hyperlink w:anchor="_Toc221537887" w:history="1">
            <w:r w:rsidRPr="00A01510">
              <w:rPr>
                <w:rStyle w:val="Hipervnculo"/>
                <w:rFonts w:ascii="Roboto" w:hAnsi="Roboto"/>
                <w:noProof/>
              </w:rPr>
              <w:t>CAPÍTULO IV. REQUISITOS DE ACCESO A LAS BOLSAS</w:t>
            </w:r>
            <w:r>
              <w:rPr>
                <w:noProof/>
                <w:webHidden/>
              </w:rPr>
              <w:tab/>
            </w:r>
            <w:r>
              <w:rPr>
                <w:noProof/>
                <w:webHidden/>
              </w:rPr>
              <w:fldChar w:fldCharType="begin"/>
            </w:r>
            <w:r>
              <w:rPr>
                <w:noProof/>
                <w:webHidden/>
              </w:rPr>
              <w:instrText xml:space="preserve"> PAGEREF _Toc221537887 \h </w:instrText>
            </w:r>
            <w:r>
              <w:rPr>
                <w:noProof/>
                <w:webHidden/>
              </w:rPr>
            </w:r>
            <w:r>
              <w:rPr>
                <w:noProof/>
                <w:webHidden/>
              </w:rPr>
              <w:fldChar w:fldCharType="separate"/>
            </w:r>
            <w:r>
              <w:rPr>
                <w:noProof/>
                <w:webHidden/>
              </w:rPr>
              <w:t>9</w:t>
            </w:r>
            <w:r>
              <w:rPr>
                <w:noProof/>
                <w:webHidden/>
              </w:rPr>
              <w:fldChar w:fldCharType="end"/>
            </w:r>
          </w:hyperlink>
        </w:p>
        <w:p w14:paraId="721DF65D" w14:textId="2038E852" w:rsidR="00B07E05" w:rsidRDefault="00B07E05">
          <w:pPr>
            <w:pStyle w:val="TDC2"/>
            <w:tabs>
              <w:tab w:val="right" w:leader="dot" w:pos="9256"/>
            </w:tabs>
            <w:rPr>
              <w:rFonts w:eastAsiaTheme="minorEastAsia"/>
              <w:noProof/>
              <w:kern w:val="2"/>
              <w:lang w:eastAsia="es-ES"/>
              <w14:ligatures w14:val="standardContextual"/>
            </w:rPr>
          </w:pPr>
          <w:hyperlink w:anchor="_Toc221537888" w:history="1">
            <w:r w:rsidRPr="00A01510">
              <w:rPr>
                <w:rStyle w:val="Hipervnculo"/>
                <w:rFonts w:ascii="Roboto" w:hAnsi="Roboto"/>
                <w:noProof/>
              </w:rPr>
              <w:t>Artículo 9. Requisitos generales</w:t>
            </w:r>
            <w:r>
              <w:rPr>
                <w:noProof/>
                <w:webHidden/>
              </w:rPr>
              <w:tab/>
            </w:r>
            <w:r>
              <w:rPr>
                <w:noProof/>
                <w:webHidden/>
              </w:rPr>
              <w:fldChar w:fldCharType="begin"/>
            </w:r>
            <w:r>
              <w:rPr>
                <w:noProof/>
                <w:webHidden/>
              </w:rPr>
              <w:instrText xml:space="preserve"> PAGEREF _Toc221537888 \h </w:instrText>
            </w:r>
            <w:r>
              <w:rPr>
                <w:noProof/>
                <w:webHidden/>
              </w:rPr>
            </w:r>
            <w:r>
              <w:rPr>
                <w:noProof/>
                <w:webHidden/>
              </w:rPr>
              <w:fldChar w:fldCharType="separate"/>
            </w:r>
            <w:r>
              <w:rPr>
                <w:noProof/>
                <w:webHidden/>
              </w:rPr>
              <w:t>9</w:t>
            </w:r>
            <w:r>
              <w:rPr>
                <w:noProof/>
                <w:webHidden/>
              </w:rPr>
              <w:fldChar w:fldCharType="end"/>
            </w:r>
          </w:hyperlink>
        </w:p>
        <w:p w14:paraId="02813D95" w14:textId="135854BA" w:rsidR="00B07E05" w:rsidRDefault="00B07E05">
          <w:pPr>
            <w:pStyle w:val="TDC2"/>
            <w:tabs>
              <w:tab w:val="right" w:leader="dot" w:pos="9256"/>
            </w:tabs>
            <w:rPr>
              <w:rFonts w:eastAsiaTheme="minorEastAsia"/>
              <w:noProof/>
              <w:kern w:val="2"/>
              <w:lang w:eastAsia="es-ES"/>
              <w14:ligatures w14:val="standardContextual"/>
            </w:rPr>
          </w:pPr>
          <w:hyperlink w:anchor="_Toc221537889" w:history="1">
            <w:r w:rsidRPr="00A01510">
              <w:rPr>
                <w:rStyle w:val="Hipervnculo"/>
                <w:rFonts w:ascii="Roboto" w:hAnsi="Roboto"/>
                <w:noProof/>
              </w:rPr>
              <w:t>Artículo 10. Requisitos específicos</w:t>
            </w:r>
            <w:r>
              <w:rPr>
                <w:noProof/>
                <w:webHidden/>
              </w:rPr>
              <w:tab/>
            </w:r>
            <w:r>
              <w:rPr>
                <w:noProof/>
                <w:webHidden/>
              </w:rPr>
              <w:fldChar w:fldCharType="begin"/>
            </w:r>
            <w:r>
              <w:rPr>
                <w:noProof/>
                <w:webHidden/>
              </w:rPr>
              <w:instrText xml:space="preserve"> PAGEREF _Toc221537889 \h </w:instrText>
            </w:r>
            <w:r>
              <w:rPr>
                <w:noProof/>
                <w:webHidden/>
              </w:rPr>
            </w:r>
            <w:r>
              <w:rPr>
                <w:noProof/>
                <w:webHidden/>
              </w:rPr>
              <w:fldChar w:fldCharType="separate"/>
            </w:r>
            <w:r>
              <w:rPr>
                <w:noProof/>
                <w:webHidden/>
              </w:rPr>
              <w:t>10</w:t>
            </w:r>
            <w:r>
              <w:rPr>
                <w:noProof/>
                <w:webHidden/>
              </w:rPr>
              <w:fldChar w:fldCharType="end"/>
            </w:r>
          </w:hyperlink>
        </w:p>
        <w:p w14:paraId="332430E8" w14:textId="1406F5FD" w:rsidR="00B07E05" w:rsidRDefault="00B07E05">
          <w:pPr>
            <w:pStyle w:val="TDC2"/>
            <w:tabs>
              <w:tab w:val="right" w:leader="dot" w:pos="9256"/>
            </w:tabs>
            <w:rPr>
              <w:rFonts w:eastAsiaTheme="minorEastAsia"/>
              <w:noProof/>
              <w:kern w:val="2"/>
              <w:lang w:eastAsia="es-ES"/>
              <w14:ligatures w14:val="standardContextual"/>
            </w:rPr>
          </w:pPr>
          <w:hyperlink w:anchor="_Toc221537890" w:history="1">
            <w:r w:rsidRPr="00A01510">
              <w:rPr>
                <w:rStyle w:val="Hipervnculo"/>
                <w:rFonts w:ascii="Roboto" w:hAnsi="Roboto"/>
                <w:noProof/>
              </w:rPr>
              <w:t>Artículo 11. Solicitud y documentación</w:t>
            </w:r>
            <w:r>
              <w:rPr>
                <w:noProof/>
                <w:webHidden/>
              </w:rPr>
              <w:tab/>
            </w:r>
            <w:r>
              <w:rPr>
                <w:noProof/>
                <w:webHidden/>
              </w:rPr>
              <w:fldChar w:fldCharType="begin"/>
            </w:r>
            <w:r>
              <w:rPr>
                <w:noProof/>
                <w:webHidden/>
              </w:rPr>
              <w:instrText xml:space="preserve"> PAGEREF _Toc221537890 \h </w:instrText>
            </w:r>
            <w:r>
              <w:rPr>
                <w:noProof/>
                <w:webHidden/>
              </w:rPr>
            </w:r>
            <w:r>
              <w:rPr>
                <w:noProof/>
                <w:webHidden/>
              </w:rPr>
              <w:fldChar w:fldCharType="separate"/>
            </w:r>
            <w:r>
              <w:rPr>
                <w:noProof/>
                <w:webHidden/>
              </w:rPr>
              <w:t>10</w:t>
            </w:r>
            <w:r>
              <w:rPr>
                <w:noProof/>
                <w:webHidden/>
              </w:rPr>
              <w:fldChar w:fldCharType="end"/>
            </w:r>
          </w:hyperlink>
        </w:p>
        <w:p w14:paraId="0E74FB78" w14:textId="266EF5C9" w:rsidR="00B07E05" w:rsidRDefault="00B07E05">
          <w:pPr>
            <w:pStyle w:val="TDC2"/>
            <w:tabs>
              <w:tab w:val="right" w:leader="dot" w:pos="9256"/>
            </w:tabs>
            <w:rPr>
              <w:rFonts w:eastAsiaTheme="minorEastAsia"/>
              <w:noProof/>
              <w:kern w:val="2"/>
              <w:lang w:eastAsia="es-ES"/>
              <w14:ligatures w14:val="standardContextual"/>
            </w:rPr>
          </w:pPr>
          <w:hyperlink w:anchor="_Toc221537891" w:history="1">
            <w:r w:rsidRPr="00A01510">
              <w:rPr>
                <w:rStyle w:val="Hipervnculo"/>
                <w:rFonts w:ascii="Roboto" w:hAnsi="Roboto"/>
                <w:noProof/>
              </w:rPr>
              <w:t>CAPÍTULO V. PROCEDIMIENTO DE VALORACIÓN</w:t>
            </w:r>
            <w:r>
              <w:rPr>
                <w:noProof/>
                <w:webHidden/>
              </w:rPr>
              <w:tab/>
            </w:r>
            <w:r>
              <w:rPr>
                <w:noProof/>
                <w:webHidden/>
              </w:rPr>
              <w:fldChar w:fldCharType="begin"/>
            </w:r>
            <w:r>
              <w:rPr>
                <w:noProof/>
                <w:webHidden/>
              </w:rPr>
              <w:instrText xml:space="preserve"> PAGEREF _Toc221537891 \h </w:instrText>
            </w:r>
            <w:r>
              <w:rPr>
                <w:noProof/>
                <w:webHidden/>
              </w:rPr>
            </w:r>
            <w:r>
              <w:rPr>
                <w:noProof/>
                <w:webHidden/>
              </w:rPr>
              <w:fldChar w:fldCharType="separate"/>
            </w:r>
            <w:r>
              <w:rPr>
                <w:noProof/>
                <w:webHidden/>
              </w:rPr>
              <w:t>11</w:t>
            </w:r>
            <w:r>
              <w:rPr>
                <w:noProof/>
                <w:webHidden/>
              </w:rPr>
              <w:fldChar w:fldCharType="end"/>
            </w:r>
          </w:hyperlink>
        </w:p>
        <w:p w14:paraId="38DFE424" w14:textId="3C31EEC3" w:rsidR="00B07E05" w:rsidRDefault="00B07E05">
          <w:pPr>
            <w:pStyle w:val="TDC2"/>
            <w:tabs>
              <w:tab w:val="right" w:leader="dot" w:pos="9256"/>
            </w:tabs>
            <w:rPr>
              <w:rFonts w:eastAsiaTheme="minorEastAsia"/>
              <w:noProof/>
              <w:kern w:val="2"/>
              <w:lang w:eastAsia="es-ES"/>
              <w14:ligatures w14:val="standardContextual"/>
            </w:rPr>
          </w:pPr>
          <w:hyperlink w:anchor="_Toc221537892" w:history="1">
            <w:r w:rsidRPr="00A01510">
              <w:rPr>
                <w:rStyle w:val="Hipervnculo"/>
                <w:rFonts w:ascii="Roboto" w:hAnsi="Roboto"/>
                <w:noProof/>
              </w:rPr>
              <w:t>Artículo 12. Comisiones de valoración de méritos</w:t>
            </w:r>
            <w:r>
              <w:rPr>
                <w:noProof/>
                <w:webHidden/>
              </w:rPr>
              <w:tab/>
            </w:r>
            <w:r>
              <w:rPr>
                <w:noProof/>
                <w:webHidden/>
              </w:rPr>
              <w:fldChar w:fldCharType="begin"/>
            </w:r>
            <w:r>
              <w:rPr>
                <w:noProof/>
                <w:webHidden/>
              </w:rPr>
              <w:instrText xml:space="preserve"> PAGEREF _Toc221537892 \h </w:instrText>
            </w:r>
            <w:r>
              <w:rPr>
                <w:noProof/>
                <w:webHidden/>
              </w:rPr>
            </w:r>
            <w:r>
              <w:rPr>
                <w:noProof/>
                <w:webHidden/>
              </w:rPr>
              <w:fldChar w:fldCharType="separate"/>
            </w:r>
            <w:r>
              <w:rPr>
                <w:noProof/>
                <w:webHidden/>
              </w:rPr>
              <w:t>11</w:t>
            </w:r>
            <w:r>
              <w:rPr>
                <w:noProof/>
                <w:webHidden/>
              </w:rPr>
              <w:fldChar w:fldCharType="end"/>
            </w:r>
          </w:hyperlink>
        </w:p>
        <w:p w14:paraId="003FFFBD" w14:textId="66A9D38D" w:rsidR="00B07E05" w:rsidRDefault="00B07E05">
          <w:pPr>
            <w:pStyle w:val="TDC2"/>
            <w:tabs>
              <w:tab w:val="right" w:leader="dot" w:pos="9256"/>
            </w:tabs>
            <w:rPr>
              <w:rFonts w:eastAsiaTheme="minorEastAsia"/>
              <w:noProof/>
              <w:kern w:val="2"/>
              <w:lang w:eastAsia="es-ES"/>
              <w14:ligatures w14:val="standardContextual"/>
            </w:rPr>
          </w:pPr>
          <w:hyperlink w:anchor="_Toc221537893" w:history="1">
            <w:r w:rsidRPr="00A01510">
              <w:rPr>
                <w:rStyle w:val="Hipervnculo"/>
                <w:rFonts w:ascii="Roboto" w:hAnsi="Roboto"/>
                <w:noProof/>
              </w:rPr>
              <w:t>Artículo 13. Listas provisionales y definitivas de personas admitidas</w:t>
            </w:r>
            <w:r>
              <w:rPr>
                <w:noProof/>
                <w:webHidden/>
              </w:rPr>
              <w:tab/>
            </w:r>
            <w:r>
              <w:rPr>
                <w:noProof/>
                <w:webHidden/>
              </w:rPr>
              <w:fldChar w:fldCharType="begin"/>
            </w:r>
            <w:r>
              <w:rPr>
                <w:noProof/>
                <w:webHidden/>
              </w:rPr>
              <w:instrText xml:space="preserve"> PAGEREF _Toc221537893 \h </w:instrText>
            </w:r>
            <w:r>
              <w:rPr>
                <w:noProof/>
                <w:webHidden/>
              </w:rPr>
            </w:r>
            <w:r>
              <w:rPr>
                <w:noProof/>
                <w:webHidden/>
              </w:rPr>
              <w:fldChar w:fldCharType="separate"/>
            </w:r>
            <w:r>
              <w:rPr>
                <w:noProof/>
                <w:webHidden/>
              </w:rPr>
              <w:t>11</w:t>
            </w:r>
            <w:r>
              <w:rPr>
                <w:noProof/>
                <w:webHidden/>
              </w:rPr>
              <w:fldChar w:fldCharType="end"/>
            </w:r>
          </w:hyperlink>
        </w:p>
        <w:p w14:paraId="3242B427" w14:textId="6B652A5E" w:rsidR="00B07E05" w:rsidRDefault="00B07E05">
          <w:pPr>
            <w:pStyle w:val="TDC2"/>
            <w:tabs>
              <w:tab w:val="right" w:leader="dot" w:pos="9256"/>
            </w:tabs>
            <w:rPr>
              <w:rFonts w:eastAsiaTheme="minorEastAsia"/>
              <w:noProof/>
              <w:kern w:val="2"/>
              <w:lang w:eastAsia="es-ES"/>
              <w14:ligatures w14:val="standardContextual"/>
            </w:rPr>
          </w:pPr>
          <w:hyperlink w:anchor="_Toc221537894" w:history="1">
            <w:r w:rsidRPr="00A01510">
              <w:rPr>
                <w:rStyle w:val="Hipervnculo"/>
                <w:rFonts w:ascii="Roboto" w:hAnsi="Roboto"/>
                <w:noProof/>
              </w:rPr>
              <w:t>Artículo 14. Baremación de méritos</w:t>
            </w:r>
            <w:r>
              <w:rPr>
                <w:noProof/>
                <w:webHidden/>
              </w:rPr>
              <w:tab/>
            </w:r>
            <w:r>
              <w:rPr>
                <w:noProof/>
                <w:webHidden/>
              </w:rPr>
              <w:fldChar w:fldCharType="begin"/>
            </w:r>
            <w:r>
              <w:rPr>
                <w:noProof/>
                <w:webHidden/>
              </w:rPr>
              <w:instrText xml:space="preserve"> PAGEREF _Toc221537894 \h </w:instrText>
            </w:r>
            <w:r>
              <w:rPr>
                <w:noProof/>
                <w:webHidden/>
              </w:rPr>
            </w:r>
            <w:r>
              <w:rPr>
                <w:noProof/>
                <w:webHidden/>
              </w:rPr>
              <w:fldChar w:fldCharType="separate"/>
            </w:r>
            <w:r>
              <w:rPr>
                <w:noProof/>
                <w:webHidden/>
              </w:rPr>
              <w:t>12</w:t>
            </w:r>
            <w:r>
              <w:rPr>
                <w:noProof/>
                <w:webHidden/>
              </w:rPr>
              <w:fldChar w:fldCharType="end"/>
            </w:r>
          </w:hyperlink>
        </w:p>
        <w:p w14:paraId="44060261" w14:textId="521B2110" w:rsidR="00B07E05" w:rsidRDefault="00B07E05">
          <w:pPr>
            <w:pStyle w:val="TDC2"/>
            <w:tabs>
              <w:tab w:val="right" w:leader="dot" w:pos="9256"/>
            </w:tabs>
            <w:rPr>
              <w:rFonts w:eastAsiaTheme="minorEastAsia"/>
              <w:noProof/>
              <w:kern w:val="2"/>
              <w:lang w:eastAsia="es-ES"/>
              <w14:ligatures w14:val="standardContextual"/>
            </w:rPr>
          </w:pPr>
          <w:hyperlink w:anchor="_Toc221537895" w:history="1">
            <w:r w:rsidRPr="00A01510">
              <w:rPr>
                <w:rStyle w:val="Hipervnculo"/>
                <w:rFonts w:ascii="Roboto" w:hAnsi="Roboto"/>
                <w:noProof/>
              </w:rPr>
              <w:t>CAPÍTULO VI. ORDENACIÓN Y PERMANENCIA EN LAS BOLSAS</w:t>
            </w:r>
            <w:r>
              <w:rPr>
                <w:noProof/>
                <w:webHidden/>
              </w:rPr>
              <w:tab/>
            </w:r>
            <w:r>
              <w:rPr>
                <w:noProof/>
                <w:webHidden/>
              </w:rPr>
              <w:fldChar w:fldCharType="begin"/>
            </w:r>
            <w:r>
              <w:rPr>
                <w:noProof/>
                <w:webHidden/>
              </w:rPr>
              <w:instrText xml:space="preserve"> PAGEREF _Toc221537895 \h </w:instrText>
            </w:r>
            <w:r>
              <w:rPr>
                <w:noProof/>
                <w:webHidden/>
              </w:rPr>
            </w:r>
            <w:r>
              <w:rPr>
                <w:noProof/>
                <w:webHidden/>
              </w:rPr>
              <w:fldChar w:fldCharType="separate"/>
            </w:r>
            <w:r>
              <w:rPr>
                <w:noProof/>
                <w:webHidden/>
              </w:rPr>
              <w:t>13</w:t>
            </w:r>
            <w:r>
              <w:rPr>
                <w:noProof/>
                <w:webHidden/>
              </w:rPr>
              <w:fldChar w:fldCharType="end"/>
            </w:r>
          </w:hyperlink>
        </w:p>
        <w:p w14:paraId="35960CAB" w14:textId="540F1DAC" w:rsidR="00B07E05" w:rsidRDefault="00B07E05">
          <w:pPr>
            <w:pStyle w:val="TDC2"/>
            <w:tabs>
              <w:tab w:val="right" w:leader="dot" w:pos="9256"/>
            </w:tabs>
            <w:rPr>
              <w:rFonts w:eastAsiaTheme="minorEastAsia"/>
              <w:noProof/>
              <w:kern w:val="2"/>
              <w:lang w:eastAsia="es-ES"/>
              <w14:ligatures w14:val="standardContextual"/>
            </w:rPr>
          </w:pPr>
          <w:hyperlink w:anchor="_Toc221537896" w:history="1">
            <w:r w:rsidRPr="00A01510">
              <w:rPr>
                <w:rStyle w:val="Hipervnculo"/>
                <w:rFonts w:ascii="Roboto" w:hAnsi="Roboto"/>
                <w:noProof/>
              </w:rPr>
              <w:t>Artículo 15. Ordenación de las bolsas de trabajo</w:t>
            </w:r>
            <w:r>
              <w:rPr>
                <w:noProof/>
                <w:webHidden/>
              </w:rPr>
              <w:tab/>
            </w:r>
            <w:r>
              <w:rPr>
                <w:noProof/>
                <w:webHidden/>
              </w:rPr>
              <w:fldChar w:fldCharType="begin"/>
            </w:r>
            <w:r>
              <w:rPr>
                <w:noProof/>
                <w:webHidden/>
              </w:rPr>
              <w:instrText xml:space="preserve"> PAGEREF _Toc221537896 \h </w:instrText>
            </w:r>
            <w:r>
              <w:rPr>
                <w:noProof/>
                <w:webHidden/>
              </w:rPr>
            </w:r>
            <w:r>
              <w:rPr>
                <w:noProof/>
                <w:webHidden/>
              </w:rPr>
              <w:fldChar w:fldCharType="separate"/>
            </w:r>
            <w:r>
              <w:rPr>
                <w:noProof/>
                <w:webHidden/>
              </w:rPr>
              <w:t>13</w:t>
            </w:r>
            <w:r>
              <w:rPr>
                <w:noProof/>
                <w:webHidden/>
              </w:rPr>
              <w:fldChar w:fldCharType="end"/>
            </w:r>
          </w:hyperlink>
        </w:p>
        <w:p w14:paraId="5870D642" w14:textId="7E6A6F5B" w:rsidR="00B07E05" w:rsidRDefault="00B07E05">
          <w:pPr>
            <w:pStyle w:val="TDC2"/>
            <w:tabs>
              <w:tab w:val="right" w:leader="dot" w:pos="9256"/>
            </w:tabs>
            <w:rPr>
              <w:rFonts w:eastAsiaTheme="minorEastAsia"/>
              <w:noProof/>
              <w:kern w:val="2"/>
              <w:lang w:eastAsia="es-ES"/>
              <w14:ligatures w14:val="standardContextual"/>
            </w:rPr>
          </w:pPr>
          <w:hyperlink w:anchor="_Toc221537897" w:history="1">
            <w:r w:rsidRPr="00A01510">
              <w:rPr>
                <w:rStyle w:val="Hipervnculo"/>
                <w:rFonts w:ascii="Roboto" w:hAnsi="Roboto"/>
                <w:noProof/>
              </w:rPr>
              <w:t>Artículo 16. Actualización de las bolsas de trabajo</w:t>
            </w:r>
            <w:r>
              <w:rPr>
                <w:noProof/>
                <w:webHidden/>
              </w:rPr>
              <w:tab/>
            </w:r>
            <w:r>
              <w:rPr>
                <w:noProof/>
                <w:webHidden/>
              </w:rPr>
              <w:fldChar w:fldCharType="begin"/>
            </w:r>
            <w:r>
              <w:rPr>
                <w:noProof/>
                <w:webHidden/>
              </w:rPr>
              <w:instrText xml:space="preserve"> PAGEREF _Toc221537897 \h </w:instrText>
            </w:r>
            <w:r>
              <w:rPr>
                <w:noProof/>
                <w:webHidden/>
              </w:rPr>
            </w:r>
            <w:r>
              <w:rPr>
                <w:noProof/>
                <w:webHidden/>
              </w:rPr>
              <w:fldChar w:fldCharType="separate"/>
            </w:r>
            <w:r>
              <w:rPr>
                <w:noProof/>
                <w:webHidden/>
              </w:rPr>
              <w:t>14</w:t>
            </w:r>
            <w:r>
              <w:rPr>
                <w:noProof/>
                <w:webHidden/>
              </w:rPr>
              <w:fldChar w:fldCharType="end"/>
            </w:r>
          </w:hyperlink>
        </w:p>
        <w:p w14:paraId="7BD88F85" w14:textId="0EED34EB" w:rsidR="00B07E05" w:rsidRDefault="00B07E05">
          <w:pPr>
            <w:pStyle w:val="TDC2"/>
            <w:tabs>
              <w:tab w:val="right" w:leader="dot" w:pos="9256"/>
            </w:tabs>
            <w:rPr>
              <w:rFonts w:eastAsiaTheme="minorEastAsia"/>
              <w:noProof/>
              <w:kern w:val="2"/>
              <w:lang w:eastAsia="es-ES"/>
              <w14:ligatures w14:val="standardContextual"/>
            </w:rPr>
          </w:pPr>
          <w:hyperlink w:anchor="_Toc221537898" w:history="1">
            <w:r w:rsidRPr="00A01510">
              <w:rPr>
                <w:rStyle w:val="Hipervnculo"/>
                <w:rFonts w:ascii="Roboto" w:hAnsi="Roboto"/>
                <w:noProof/>
              </w:rPr>
              <w:t>Artículo 17. Permanencia y exclusión de las bolsas de trabajo</w:t>
            </w:r>
            <w:r>
              <w:rPr>
                <w:noProof/>
                <w:webHidden/>
              </w:rPr>
              <w:tab/>
            </w:r>
            <w:r>
              <w:rPr>
                <w:noProof/>
                <w:webHidden/>
              </w:rPr>
              <w:fldChar w:fldCharType="begin"/>
            </w:r>
            <w:r>
              <w:rPr>
                <w:noProof/>
                <w:webHidden/>
              </w:rPr>
              <w:instrText xml:space="preserve"> PAGEREF _Toc221537898 \h </w:instrText>
            </w:r>
            <w:r>
              <w:rPr>
                <w:noProof/>
                <w:webHidden/>
              </w:rPr>
            </w:r>
            <w:r>
              <w:rPr>
                <w:noProof/>
                <w:webHidden/>
              </w:rPr>
              <w:fldChar w:fldCharType="separate"/>
            </w:r>
            <w:r>
              <w:rPr>
                <w:noProof/>
                <w:webHidden/>
              </w:rPr>
              <w:t>14</w:t>
            </w:r>
            <w:r>
              <w:rPr>
                <w:noProof/>
                <w:webHidden/>
              </w:rPr>
              <w:fldChar w:fldCharType="end"/>
            </w:r>
          </w:hyperlink>
        </w:p>
        <w:p w14:paraId="3E06D096" w14:textId="3B3854E9" w:rsidR="00B07E05" w:rsidRDefault="00B07E05">
          <w:pPr>
            <w:pStyle w:val="TDC2"/>
            <w:tabs>
              <w:tab w:val="right" w:leader="dot" w:pos="9256"/>
            </w:tabs>
            <w:rPr>
              <w:rFonts w:eastAsiaTheme="minorEastAsia"/>
              <w:noProof/>
              <w:kern w:val="2"/>
              <w:lang w:eastAsia="es-ES"/>
              <w14:ligatures w14:val="standardContextual"/>
            </w:rPr>
          </w:pPr>
          <w:hyperlink w:anchor="_Toc221537899" w:history="1">
            <w:r w:rsidRPr="00A01510">
              <w:rPr>
                <w:rStyle w:val="Hipervnculo"/>
                <w:rFonts w:ascii="Roboto" w:hAnsi="Roboto"/>
                <w:noProof/>
              </w:rPr>
              <w:t>Artículo 18. Situación de activo e inactivo en las bolsas de trabajo</w:t>
            </w:r>
            <w:r>
              <w:rPr>
                <w:noProof/>
                <w:webHidden/>
              </w:rPr>
              <w:tab/>
            </w:r>
            <w:r>
              <w:rPr>
                <w:noProof/>
                <w:webHidden/>
              </w:rPr>
              <w:fldChar w:fldCharType="begin"/>
            </w:r>
            <w:r>
              <w:rPr>
                <w:noProof/>
                <w:webHidden/>
              </w:rPr>
              <w:instrText xml:space="preserve"> PAGEREF _Toc221537899 \h </w:instrText>
            </w:r>
            <w:r>
              <w:rPr>
                <w:noProof/>
                <w:webHidden/>
              </w:rPr>
            </w:r>
            <w:r>
              <w:rPr>
                <w:noProof/>
                <w:webHidden/>
              </w:rPr>
              <w:fldChar w:fldCharType="separate"/>
            </w:r>
            <w:r>
              <w:rPr>
                <w:noProof/>
                <w:webHidden/>
              </w:rPr>
              <w:t>15</w:t>
            </w:r>
            <w:r>
              <w:rPr>
                <w:noProof/>
                <w:webHidden/>
              </w:rPr>
              <w:fldChar w:fldCharType="end"/>
            </w:r>
          </w:hyperlink>
        </w:p>
        <w:p w14:paraId="267CDA4B" w14:textId="53A470A8" w:rsidR="00B07E05" w:rsidRDefault="00B07E05">
          <w:pPr>
            <w:pStyle w:val="TDC2"/>
            <w:tabs>
              <w:tab w:val="right" w:leader="dot" w:pos="9256"/>
            </w:tabs>
            <w:rPr>
              <w:rFonts w:eastAsiaTheme="minorEastAsia"/>
              <w:noProof/>
              <w:kern w:val="2"/>
              <w:lang w:eastAsia="es-ES"/>
              <w14:ligatures w14:val="standardContextual"/>
            </w:rPr>
          </w:pPr>
          <w:hyperlink w:anchor="_Toc221537900" w:history="1">
            <w:r w:rsidRPr="00A01510">
              <w:rPr>
                <w:rStyle w:val="Hipervnculo"/>
                <w:rFonts w:ascii="Roboto" w:hAnsi="Roboto"/>
                <w:noProof/>
              </w:rPr>
              <w:t>CAPÍTULO VII. DERECHOS, OBLIGACIONES Y RÉGIMEN RETRIBUTIVO</w:t>
            </w:r>
            <w:r>
              <w:rPr>
                <w:noProof/>
                <w:webHidden/>
              </w:rPr>
              <w:tab/>
            </w:r>
            <w:r>
              <w:rPr>
                <w:noProof/>
                <w:webHidden/>
              </w:rPr>
              <w:fldChar w:fldCharType="begin"/>
            </w:r>
            <w:r>
              <w:rPr>
                <w:noProof/>
                <w:webHidden/>
              </w:rPr>
              <w:instrText xml:space="preserve"> PAGEREF _Toc221537900 \h </w:instrText>
            </w:r>
            <w:r>
              <w:rPr>
                <w:noProof/>
                <w:webHidden/>
              </w:rPr>
            </w:r>
            <w:r>
              <w:rPr>
                <w:noProof/>
                <w:webHidden/>
              </w:rPr>
              <w:fldChar w:fldCharType="separate"/>
            </w:r>
            <w:r>
              <w:rPr>
                <w:noProof/>
                <w:webHidden/>
              </w:rPr>
              <w:t>16</w:t>
            </w:r>
            <w:r>
              <w:rPr>
                <w:noProof/>
                <w:webHidden/>
              </w:rPr>
              <w:fldChar w:fldCharType="end"/>
            </w:r>
          </w:hyperlink>
        </w:p>
        <w:p w14:paraId="1ECF33E2" w14:textId="4323B2DA" w:rsidR="00B07E05" w:rsidRDefault="00B07E05">
          <w:pPr>
            <w:pStyle w:val="TDC2"/>
            <w:tabs>
              <w:tab w:val="right" w:leader="dot" w:pos="9256"/>
            </w:tabs>
            <w:rPr>
              <w:rFonts w:eastAsiaTheme="minorEastAsia"/>
              <w:noProof/>
              <w:kern w:val="2"/>
              <w:lang w:eastAsia="es-ES"/>
              <w14:ligatures w14:val="standardContextual"/>
            </w:rPr>
          </w:pPr>
          <w:hyperlink w:anchor="_Toc221537901" w:history="1">
            <w:r w:rsidRPr="00A01510">
              <w:rPr>
                <w:rStyle w:val="Hipervnculo"/>
                <w:rFonts w:ascii="Roboto" w:hAnsi="Roboto"/>
                <w:noProof/>
              </w:rPr>
              <w:t>Artículo 19. Derechos y deberes</w:t>
            </w:r>
            <w:r>
              <w:rPr>
                <w:noProof/>
                <w:webHidden/>
              </w:rPr>
              <w:tab/>
            </w:r>
            <w:r>
              <w:rPr>
                <w:noProof/>
                <w:webHidden/>
              </w:rPr>
              <w:fldChar w:fldCharType="begin"/>
            </w:r>
            <w:r>
              <w:rPr>
                <w:noProof/>
                <w:webHidden/>
              </w:rPr>
              <w:instrText xml:space="preserve"> PAGEREF _Toc221537901 \h </w:instrText>
            </w:r>
            <w:r>
              <w:rPr>
                <w:noProof/>
                <w:webHidden/>
              </w:rPr>
            </w:r>
            <w:r>
              <w:rPr>
                <w:noProof/>
                <w:webHidden/>
              </w:rPr>
              <w:fldChar w:fldCharType="separate"/>
            </w:r>
            <w:r>
              <w:rPr>
                <w:noProof/>
                <w:webHidden/>
              </w:rPr>
              <w:t>16</w:t>
            </w:r>
            <w:r>
              <w:rPr>
                <w:noProof/>
                <w:webHidden/>
              </w:rPr>
              <w:fldChar w:fldCharType="end"/>
            </w:r>
          </w:hyperlink>
        </w:p>
        <w:p w14:paraId="0E062744" w14:textId="1B368469" w:rsidR="00B07E05" w:rsidRDefault="00B07E05">
          <w:pPr>
            <w:pStyle w:val="TDC2"/>
            <w:tabs>
              <w:tab w:val="right" w:leader="dot" w:pos="9256"/>
            </w:tabs>
            <w:rPr>
              <w:rFonts w:eastAsiaTheme="minorEastAsia"/>
              <w:noProof/>
              <w:kern w:val="2"/>
              <w:lang w:eastAsia="es-ES"/>
              <w14:ligatures w14:val="standardContextual"/>
            </w:rPr>
          </w:pPr>
          <w:hyperlink w:anchor="_Toc221537902" w:history="1">
            <w:r w:rsidRPr="00A01510">
              <w:rPr>
                <w:rStyle w:val="Hipervnculo"/>
                <w:rFonts w:ascii="Roboto" w:hAnsi="Roboto"/>
                <w:noProof/>
              </w:rPr>
              <w:t>Artículo 20. Régimen retributivo</w:t>
            </w:r>
            <w:r>
              <w:rPr>
                <w:noProof/>
                <w:webHidden/>
              </w:rPr>
              <w:tab/>
            </w:r>
            <w:r>
              <w:rPr>
                <w:noProof/>
                <w:webHidden/>
              </w:rPr>
              <w:fldChar w:fldCharType="begin"/>
            </w:r>
            <w:r>
              <w:rPr>
                <w:noProof/>
                <w:webHidden/>
              </w:rPr>
              <w:instrText xml:space="preserve"> PAGEREF _Toc221537902 \h </w:instrText>
            </w:r>
            <w:r>
              <w:rPr>
                <w:noProof/>
                <w:webHidden/>
              </w:rPr>
            </w:r>
            <w:r>
              <w:rPr>
                <w:noProof/>
                <w:webHidden/>
              </w:rPr>
              <w:fldChar w:fldCharType="separate"/>
            </w:r>
            <w:r>
              <w:rPr>
                <w:noProof/>
                <w:webHidden/>
              </w:rPr>
              <w:t>16</w:t>
            </w:r>
            <w:r>
              <w:rPr>
                <w:noProof/>
                <w:webHidden/>
              </w:rPr>
              <w:fldChar w:fldCharType="end"/>
            </w:r>
          </w:hyperlink>
        </w:p>
        <w:p w14:paraId="1D1D1E18" w14:textId="484584A3" w:rsidR="00B07E05" w:rsidRDefault="00B07E05">
          <w:pPr>
            <w:pStyle w:val="TDC2"/>
            <w:tabs>
              <w:tab w:val="right" w:leader="dot" w:pos="9256"/>
            </w:tabs>
            <w:rPr>
              <w:rFonts w:eastAsiaTheme="minorEastAsia"/>
              <w:noProof/>
              <w:kern w:val="2"/>
              <w:lang w:eastAsia="es-ES"/>
              <w14:ligatures w14:val="standardContextual"/>
            </w:rPr>
          </w:pPr>
          <w:hyperlink w:anchor="_Toc221537903" w:history="1">
            <w:r w:rsidRPr="00A01510">
              <w:rPr>
                <w:rStyle w:val="Hipervnculo"/>
                <w:rFonts w:ascii="Roboto" w:hAnsi="Roboto"/>
                <w:noProof/>
              </w:rPr>
              <w:t>CAPÍTULO VIII. PROCEDIMIENTOS DE ADJUDICACIÓN DE DESTINOS</w:t>
            </w:r>
            <w:r>
              <w:rPr>
                <w:noProof/>
                <w:webHidden/>
              </w:rPr>
              <w:tab/>
            </w:r>
            <w:r>
              <w:rPr>
                <w:noProof/>
                <w:webHidden/>
              </w:rPr>
              <w:fldChar w:fldCharType="begin"/>
            </w:r>
            <w:r>
              <w:rPr>
                <w:noProof/>
                <w:webHidden/>
              </w:rPr>
              <w:instrText xml:space="preserve"> PAGEREF _Toc221537903 \h </w:instrText>
            </w:r>
            <w:r>
              <w:rPr>
                <w:noProof/>
                <w:webHidden/>
              </w:rPr>
            </w:r>
            <w:r>
              <w:rPr>
                <w:noProof/>
                <w:webHidden/>
              </w:rPr>
              <w:fldChar w:fldCharType="separate"/>
            </w:r>
            <w:r>
              <w:rPr>
                <w:noProof/>
                <w:webHidden/>
              </w:rPr>
              <w:t>16</w:t>
            </w:r>
            <w:r>
              <w:rPr>
                <w:noProof/>
                <w:webHidden/>
              </w:rPr>
              <w:fldChar w:fldCharType="end"/>
            </w:r>
          </w:hyperlink>
        </w:p>
        <w:p w14:paraId="01182FA7" w14:textId="0E740B05" w:rsidR="00B07E05" w:rsidRDefault="00B07E05">
          <w:pPr>
            <w:pStyle w:val="TDC2"/>
            <w:tabs>
              <w:tab w:val="right" w:leader="dot" w:pos="9256"/>
            </w:tabs>
            <w:rPr>
              <w:rFonts w:eastAsiaTheme="minorEastAsia"/>
              <w:noProof/>
              <w:kern w:val="2"/>
              <w:lang w:eastAsia="es-ES"/>
              <w14:ligatures w14:val="standardContextual"/>
            </w:rPr>
          </w:pPr>
          <w:hyperlink w:anchor="_Toc221537904" w:history="1">
            <w:r w:rsidRPr="00A01510">
              <w:rPr>
                <w:rStyle w:val="Hipervnculo"/>
                <w:rFonts w:ascii="Roboto" w:hAnsi="Roboto"/>
                <w:noProof/>
              </w:rPr>
              <w:t>Artículo 21. Definiciones a efectos de adjudicación de destinos</w:t>
            </w:r>
            <w:r>
              <w:rPr>
                <w:noProof/>
                <w:webHidden/>
              </w:rPr>
              <w:tab/>
            </w:r>
            <w:r>
              <w:rPr>
                <w:noProof/>
                <w:webHidden/>
              </w:rPr>
              <w:fldChar w:fldCharType="begin"/>
            </w:r>
            <w:r>
              <w:rPr>
                <w:noProof/>
                <w:webHidden/>
              </w:rPr>
              <w:instrText xml:space="preserve"> PAGEREF _Toc221537904 \h </w:instrText>
            </w:r>
            <w:r>
              <w:rPr>
                <w:noProof/>
                <w:webHidden/>
              </w:rPr>
            </w:r>
            <w:r>
              <w:rPr>
                <w:noProof/>
                <w:webHidden/>
              </w:rPr>
              <w:fldChar w:fldCharType="separate"/>
            </w:r>
            <w:r>
              <w:rPr>
                <w:noProof/>
                <w:webHidden/>
              </w:rPr>
              <w:t>16</w:t>
            </w:r>
            <w:r>
              <w:rPr>
                <w:noProof/>
                <w:webHidden/>
              </w:rPr>
              <w:fldChar w:fldCharType="end"/>
            </w:r>
          </w:hyperlink>
        </w:p>
        <w:p w14:paraId="17E8BE3C" w14:textId="26CD09FE" w:rsidR="00B07E05" w:rsidRDefault="00B07E05">
          <w:pPr>
            <w:pStyle w:val="TDC2"/>
            <w:tabs>
              <w:tab w:val="right" w:leader="dot" w:pos="9256"/>
            </w:tabs>
            <w:rPr>
              <w:rFonts w:eastAsiaTheme="minorEastAsia"/>
              <w:noProof/>
              <w:kern w:val="2"/>
              <w:lang w:eastAsia="es-ES"/>
              <w14:ligatures w14:val="standardContextual"/>
            </w:rPr>
          </w:pPr>
          <w:hyperlink w:anchor="_Toc221537905" w:history="1">
            <w:r w:rsidRPr="00A01510">
              <w:rPr>
                <w:rStyle w:val="Hipervnculo"/>
                <w:rFonts w:ascii="Roboto" w:hAnsi="Roboto"/>
                <w:noProof/>
              </w:rPr>
              <w:t>Artículo 22. Determinación de puestos de trabajo para su cobertura</w:t>
            </w:r>
            <w:r>
              <w:rPr>
                <w:noProof/>
                <w:webHidden/>
              </w:rPr>
              <w:tab/>
            </w:r>
            <w:r>
              <w:rPr>
                <w:noProof/>
                <w:webHidden/>
              </w:rPr>
              <w:fldChar w:fldCharType="begin"/>
            </w:r>
            <w:r>
              <w:rPr>
                <w:noProof/>
                <w:webHidden/>
              </w:rPr>
              <w:instrText xml:space="preserve"> PAGEREF _Toc221537905 \h </w:instrText>
            </w:r>
            <w:r>
              <w:rPr>
                <w:noProof/>
                <w:webHidden/>
              </w:rPr>
            </w:r>
            <w:r>
              <w:rPr>
                <w:noProof/>
                <w:webHidden/>
              </w:rPr>
              <w:fldChar w:fldCharType="separate"/>
            </w:r>
            <w:r>
              <w:rPr>
                <w:noProof/>
                <w:webHidden/>
              </w:rPr>
              <w:t>17</w:t>
            </w:r>
            <w:r>
              <w:rPr>
                <w:noProof/>
                <w:webHidden/>
              </w:rPr>
              <w:fldChar w:fldCharType="end"/>
            </w:r>
          </w:hyperlink>
        </w:p>
        <w:p w14:paraId="56D6CFD9" w14:textId="1424B44E" w:rsidR="00B07E05" w:rsidRDefault="00B07E05">
          <w:pPr>
            <w:pStyle w:val="TDC2"/>
            <w:tabs>
              <w:tab w:val="right" w:leader="dot" w:pos="9256"/>
            </w:tabs>
            <w:rPr>
              <w:rFonts w:eastAsiaTheme="minorEastAsia"/>
              <w:noProof/>
              <w:kern w:val="2"/>
              <w:lang w:eastAsia="es-ES"/>
              <w14:ligatures w14:val="standardContextual"/>
            </w:rPr>
          </w:pPr>
          <w:hyperlink w:anchor="_Toc221537906" w:history="1">
            <w:r w:rsidRPr="00A01510">
              <w:rPr>
                <w:rStyle w:val="Hipervnculo"/>
                <w:rFonts w:ascii="Roboto" w:hAnsi="Roboto"/>
                <w:noProof/>
              </w:rPr>
              <w:t>Artículo 23. Solicitudes</w:t>
            </w:r>
            <w:r>
              <w:rPr>
                <w:noProof/>
                <w:webHidden/>
              </w:rPr>
              <w:tab/>
            </w:r>
            <w:r>
              <w:rPr>
                <w:noProof/>
                <w:webHidden/>
              </w:rPr>
              <w:fldChar w:fldCharType="begin"/>
            </w:r>
            <w:r>
              <w:rPr>
                <w:noProof/>
                <w:webHidden/>
              </w:rPr>
              <w:instrText xml:space="preserve"> PAGEREF _Toc221537906 \h </w:instrText>
            </w:r>
            <w:r>
              <w:rPr>
                <w:noProof/>
                <w:webHidden/>
              </w:rPr>
            </w:r>
            <w:r>
              <w:rPr>
                <w:noProof/>
                <w:webHidden/>
              </w:rPr>
              <w:fldChar w:fldCharType="separate"/>
            </w:r>
            <w:r>
              <w:rPr>
                <w:noProof/>
                <w:webHidden/>
              </w:rPr>
              <w:t>17</w:t>
            </w:r>
            <w:r>
              <w:rPr>
                <w:noProof/>
                <w:webHidden/>
              </w:rPr>
              <w:fldChar w:fldCharType="end"/>
            </w:r>
          </w:hyperlink>
        </w:p>
        <w:p w14:paraId="09F0AB30" w14:textId="45FF58CA" w:rsidR="00B07E05" w:rsidRDefault="00B07E05">
          <w:pPr>
            <w:pStyle w:val="TDC2"/>
            <w:tabs>
              <w:tab w:val="right" w:leader="dot" w:pos="9256"/>
            </w:tabs>
            <w:rPr>
              <w:rFonts w:eastAsiaTheme="minorEastAsia"/>
              <w:noProof/>
              <w:kern w:val="2"/>
              <w:lang w:eastAsia="es-ES"/>
              <w14:ligatures w14:val="standardContextual"/>
            </w:rPr>
          </w:pPr>
          <w:hyperlink w:anchor="_Toc221537907" w:history="1">
            <w:r w:rsidRPr="00A01510">
              <w:rPr>
                <w:rStyle w:val="Hipervnculo"/>
                <w:rFonts w:ascii="Roboto" w:hAnsi="Roboto"/>
                <w:noProof/>
              </w:rPr>
              <w:t>Artículo 24. Duración de los nombramientos</w:t>
            </w:r>
            <w:r>
              <w:rPr>
                <w:noProof/>
                <w:webHidden/>
              </w:rPr>
              <w:tab/>
            </w:r>
            <w:r>
              <w:rPr>
                <w:noProof/>
                <w:webHidden/>
              </w:rPr>
              <w:fldChar w:fldCharType="begin"/>
            </w:r>
            <w:r>
              <w:rPr>
                <w:noProof/>
                <w:webHidden/>
              </w:rPr>
              <w:instrText xml:space="preserve"> PAGEREF _Toc221537907 \h </w:instrText>
            </w:r>
            <w:r>
              <w:rPr>
                <w:noProof/>
                <w:webHidden/>
              </w:rPr>
            </w:r>
            <w:r>
              <w:rPr>
                <w:noProof/>
                <w:webHidden/>
              </w:rPr>
              <w:fldChar w:fldCharType="separate"/>
            </w:r>
            <w:r>
              <w:rPr>
                <w:noProof/>
                <w:webHidden/>
              </w:rPr>
              <w:t>18</w:t>
            </w:r>
            <w:r>
              <w:rPr>
                <w:noProof/>
                <w:webHidden/>
              </w:rPr>
              <w:fldChar w:fldCharType="end"/>
            </w:r>
          </w:hyperlink>
        </w:p>
        <w:p w14:paraId="70E40915" w14:textId="004C88B6" w:rsidR="00B07E05" w:rsidRDefault="00B07E05">
          <w:pPr>
            <w:pStyle w:val="TDC2"/>
            <w:tabs>
              <w:tab w:val="right" w:leader="dot" w:pos="9256"/>
            </w:tabs>
            <w:rPr>
              <w:rFonts w:eastAsiaTheme="minorEastAsia"/>
              <w:noProof/>
              <w:kern w:val="2"/>
              <w:lang w:eastAsia="es-ES"/>
              <w14:ligatures w14:val="standardContextual"/>
            </w:rPr>
          </w:pPr>
          <w:hyperlink w:anchor="_Toc221537908" w:history="1">
            <w:r w:rsidRPr="00A01510">
              <w:rPr>
                <w:rStyle w:val="Hipervnculo"/>
                <w:rFonts w:ascii="Roboto" w:hAnsi="Roboto"/>
                <w:noProof/>
              </w:rPr>
              <w:t>Artículo 25. Finalización del nombramiento</w:t>
            </w:r>
            <w:r>
              <w:rPr>
                <w:noProof/>
                <w:webHidden/>
              </w:rPr>
              <w:tab/>
            </w:r>
            <w:r>
              <w:rPr>
                <w:noProof/>
                <w:webHidden/>
              </w:rPr>
              <w:fldChar w:fldCharType="begin"/>
            </w:r>
            <w:r>
              <w:rPr>
                <w:noProof/>
                <w:webHidden/>
              </w:rPr>
              <w:instrText xml:space="preserve"> PAGEREF _Toc221537908 \h </w:instrText>
            </w:r>
            <w:r>
              <w:rPr>
                <w:noProof/>
                <w:webHidden/>
              </w:rPr>
            </w:r>
            <w:r>
              <w:rPr>
                <w:noProof/>
                <w:webHidden/>
              </w:rPr>
              <w:fldChar w:fldCharType="separate"/>
            </w:r>
            <w:r>
              <w:rPr>
                <w:noProof/>
                <w:webHidden/>
              </w:rPr>
              <w:t>18</w:t>
            </w:r>
            <w:r>
              <w:rPr>
                <w:noProof/>
                <w:webHidden/>
              </w:rPr>
              <w:fldChar w:fldCharType="end"/>
            </w:r>
          </w:hyperlink>
        </w:p>
        <w:p w14:paraId="773D50C1" w14:textId="1E513C8C" w:rsidR="00B07E05" w:rsidRDefault="00B07E05">
          <w:pPr>
            <w:pStyle w:val="TDC2"/>
            <w:tabs>
              <w:tab w:val="right" w:leader="dot" w:pos="9256"/>
            </w:tabs>
            <w:rPr>
              <w:rFonts w:eastAsiaTheme="minorEastAsia"/>
              <w:noProof/>
              <w:kern w:val="2"/>
              <w:lang w:eastAsia="es-ES"/>
              <w14:ligatures w14:val="standardContextual"/>
            </w:rPr>
          </w:pPr>
          <w:hyperlink w:anchor="_Toc221537909" w:history="1">
            <w:r w:rsidRPr="00A01510">
              <w:rPr>
                <w:rStyle w:val="Hipervnculo"/>
                <w:rFonts w:ascii="Roboto" w:hAnsi="Roboto"/>
                <w:noProof/>
              </w:rPr>
              <w:t>DISPOSICIONES ADICIONALES</w:t>
            </w:r>
            <w:r>
              <w:rPr>
                <w:noProof/>
                <w:webHidden/>
              </w:rPr>
              <w:tab/>
            </w:r>
            <w:r>
              <w:rPr>
                <w:noProof/>
                <w:webHidden/>
              </w:rPr>
              <w:fldChar w:fldCharType="begin"/>
            </w:r>
            <w:r>
              <w:rPr>
                <w:noProof/>
                <w:webHidden/>
              </w:rPr>
              <w:instrText xml:space="preserve"> PAGEREF _Toc221537909 \h </w:instrText>
            </w:r>
            <w:r>
              <w:rPr>
                <w:noProof/>
                <w:webHidden/>
              </w:rPr>
            </w:r>
            <w:r>
              <w:rPr>
                <w:noProof/>
                <w:webHidden/>
              </w:rPr>
              <w:fldChar w:fldCharType="separate"/>
            </w:r>
            <w:r>
              <w:rPr>
                <w:noProof/>
                <w:webHidden/>
              </w:rPr>
              <w:t>19</w:t>
            </w:r>
            <w:r>
              <w:rPr>
                <w:noProof/>
                <w:webHidden/>
              </w:rPr>
              <w:fldChar w:fldCharType="end"/>
            </w:r>
          </w:hyperlink>
        </w:p>
        <w:p w14:paraId="064FEC23" w14:textId="03037A89" w:rsidR="00B07E05" w:rsidRDefault="00B07E05">
          <w:pPr>
            <w:pStyle w:val="TDC2"/>
            <w:tabs>
              <w:tab w:val="right" w:leader="dot" w:pos="9256"/>
            </w:tabs>
            <w:rPr>
              <w:rFonts w:eastAsiaTheme="minorEastAsia"/>
              <w:noProof/>
              <w:kern w:val="2"/>
              <w:lang w:eastAsia="es-ES"/>
              <w14:ligatures w14:val="standardContextual"/>
            </w:rPr>
          </w:pPr>
          <w:hyperlink w:anchor="_Toc221537910" w:history="1">
            <w:r w:rsidRPr="00A01510">
              <w:rPr>
                <w:rStyle w:val="Hipervnculo"/>
                <w:rFonts w:ascii="Roboto" w:hAnsi="Roboto"/>
                <w:noProof/>
              </w:rPr>
              <w:t>Primera. Protección en situaciones de maternidad, paternidad, adopción, guarda con fines de adopción o acogimiento de menores</w:t>
            </w:r>
            <w:r>
              <w:rPr>
                <w:noProof/>
                <w:webHidden/>
              </w:rPr>
              <w:tab/>
            </w:r>
            <w:r>
              <w:rPr>
                <w:noProof/>
                <w:webHidden/>
              </w:rPr>
              <w:fldChar w:fldCharType="begin"/>
            </w:r>
            <w:r>
              <w:rPr>
                <w:noProof/>
                <w:webHidden/>
              </w:rPr>
              <w:instrText xml:space="preserve"> PAGEREF _Toc221537910 \h </w:instrText>
            </w:r>
            <w:r>
              <w:rPr>
                <w:noProof/>
                <w:webHidden/>
              </w:rPr>
            </w:r>
            <w:r>
              <w:rPr>
                <w:noProof/>
                <w:webHidden/>
              </w:rPr>
              <w:fldChar w:fldCharType="separate"/>
            </w:r>
            <w:r>
              <w:rPr>
                <w:noProof/>
                <w:webHidden/>
              </w:rPr>
              <w:t>19</w:t>
            </w:r>
            <w:r>
              <w:rPr>
                <w:noProof/>
                <w:webHidden/>
              </w:rPr>
              <w:fldChar w:fldCharType="end"/>
            </w:r>
          </w:hyperlink>
        </w:p>
        <w:p w14:paraId="43229D1B" w14:textId="5A38D5BD" w:rsidR="00B07E05" w:rsidRDefault="00B07E05">
          <w:pPr>
            <w:pStyle w:val="TDC2"/>
            <w:tabs>
              <w:tab w:val="right" w:leader="dot" w:pos="9256"/>
            </w:tabs>
            <w:rPr>
              <w:rFonts w:eastAsiaTheme="minorEastAsia"/>
              <w:noProof/>
              <w:kern w:val="2"/>
              <w:lang w:eastAsia="es-ES"/>
              <w14:ligatures w14:val="standardContextual"/>
            </w:rPr>
          </w:pPr>
          <w:hyperlink w:anchor="_Toc221537911" w:history="1">
            <w:r w:rsidRPr="00A01510">
              <w:rPr>
                <w:rStyle w:val="Hipervnculo"/>
                <w:rFonts w:ascii="Roboto" w:hAnsi="Roboto"/>
                <w:noProof/>
              </w:rPr>
              <w:t>Segunda. Pruebas específicas de aptitud</w:t>
            </w:r>
            <w:r>
              <w:rPr>
                <w:noProof/>
                <w:webHidden/>
              </w:rPr>
              <w:tab/>
            </w:r>
            <w:r>
              <w:rPr>
                <w:noProof/>
                <w:webHidden/>
              </w:rPr>
              <w:fldChar w:fldCharType="begin"/>
            </w:r>
            <w:r>
              <w:rPr>
                <w:noProof/>
                <w:webHidden/>
              </w:rPr>
              <w:instrText xml:space="preserve"> PAGEREF _Toc221537911 \h </w:instrText>
            </w:r>
            <w:r>
              <w:rPr>
                <w:noProof/>
                <w:webHidden/>
              </w:rPr>
            </w:r>
            <w:r>
              <w:rPr>
                <w:noProof/>
                <w:webHidden/>
              </w:rPr>
              <w:fldChar w:fldCharType="separate"/>
            </w:r>
            <w:r>
              <w:rPr>
                <w:noProof/>
                <w:webHidden/>
              </w:rPr>
              <w:t>19</w:t>
            </w:r>
            <w:r>
              <w:rPr>
                <w:noProof/>
                <w:webHidden/>
              </w:rPr>
              <w:fldChar w:fldCharType="end"/>
            </w:r>
          </w:hyperlink>
        </w:p>
        <w:p w14:paraId="21F1FCF6" w14:textId="50D2C740" w:rsidR="00B07E05" w:rsidRDefault="00B07E05">
          <w:pPr>
            <w:pStyle w:val="TDC2"/>
            <w:tabs>
              <w:tab w:val="right" w:leader="dot" w:pos="9256"/>
            </w:tabs>
            <w:rPr>
              <w:rFonts w:eastAsiaTheme="minorEastAsia"/>
              <w:noProof/>
              <w:kern w:val="2"/>
              <w:lang w:eastAsia="es-ES"/>
              <w14:ligatures w14:val="standardContextual"/>
            </w:rPr>
          </w:pPr>
          <w:hyperlink w:anchor="_Toc221537912" w:history="1">
            <w:r w:rsidRPr="00A01510">
              <w:rPr>
                <w:rStyle w:val="Hipervnculo"/>
                <w:rFonts w:ascii="Roboto" w:hAnsi="Roboto"/>
                <w:noProof/>
              </w:rPr>
              <w:t>Tercera. Provisión temporal de puestos de inspección de educación</w:t>
            </w:r>
            <w:r>
              <w:rPr>
                <w:noProof/>
                <w:webHidden/>
              </w:rPr>
              <w:tab/>
            </w:r>
            <w:r>
              <w:rPr>
                <w:noProof/>
                <w:webHidden/>
              </w:rPr>
              <w:fldChar w:fldCharType="begin"/>
            </w:r>
            <w:r>
              <w:rPr>
                <w:noProof/>
                <w:webHidden/>
              </w:rPr>
              <w:instrText xml:space="preserve"> PAGEREF _Toc221537912 \h </w:instrText>
            </w:r>
            <w:r>
              <w:rPr>
                <w:noProof/>
                <w:webHidden/>
              </w:rPr>
            </w:r>
            <w:r>
              <w:rPr>
                <w:noProof/>
                <w:webHidden/>
              </w:rPr>
              <w:fldChar w:fldCharType="separate"/>
            </w:r>
            <w:r>
              <w:rPr>
                <w:noProof/>
                <w:webHidden/>
              </w:rPr>
              <w:t>19</w:t>
            </w:r>
            <w:r>
              <w:rPr>
                <w:noProof/>
                <w:webHidden/>
              </w:rPr>
              <w:fldChar w:fldCharType="end"/>
            </w:r>
          </w:hyperlink>
        </w:p>
        <w:p w14:paraId="5B822F46" w14:textId="5568ED5E" w:rsidR="00B07E05" w:rsidRDefault="00B07E05">
          <w:pPr>
            <w:pStyle w:val="TDC2"/>
            <w:tabs>
              <w:tab w:val="right" w:leader="dot" w:pos="9256"/>
            </w:tabs>
            <w:rPr>
              <w:rFonts w:eastAsiaTheme="minorEastAsia"/>
              <w:noProof/>
              <w:kern w:val="2"/>
              <w:lang w:eastAsia="es-ES"/>
              <w14:ligatures w14:val="standardContextual"/>
            </w:rPr>
          </w:pPr>
          <w:hyperlink w:anchor="_Toc221537913" w:history="1">
            <w:r w:rsidRPr="00A01510">
              <w:rPr>
                <w:rStyle w:val="Hipervnculo"/>
                <w:rFonts w:ascii="Roboto" w:hAnsi="Roboto"/>
                <w:noProof/>
              </w:rPr>
              <w:t>Cuarta. Personal laboral</w:t>
            </w:r>
            <w:r>
              <w:rPr>
                <w:noProof/>
                <w:webHidden/>
              </w:rPr>
              <w:tab/>
            </w:r>
            <w:r>
              <w:rPr>
                <w:noProof/>
                <w:webHidden/>
              </w:rPr>
              <w:fldChar w:fldCharType="begin"/>
            </w:r>
            <w:r>
              <w:rPr>
                <w:noProof/>
                <w:webHidden/>
              </w:rPr>
              <w:instrText xml:space="preserve"> PAGEREF _Toc221537913 \h </w:instrText>
            </w:r>
            <w:r>
              <w:rPr>
                <w:noProof/>
                <w:webHidden/>
              </w:rPr>
            </w:r>
            <w:r>
              <w:rPr>
                <w:noProof/>
                <w:webHidden/>
              </w:rPr>
              <w:fldChar w:fldCharType="separate"/>
            </w:r>
            <w:r>
              <w:rPr>
                <w:noProof/>
                <w:webHidden/>
              </w:rPr>
              <w:t>20</w:t>
            </w:r>
            <w:r>
              <w:rPr>
                <w:noProof/>
                <w:webHidden/>
              </w:rPr>
              <w:fldChar w:fldCharType="end"/>
            </w:r>
          </w:hyperlink>
        </w:p>
        <w:p w14:paraId="2C5C7C54" w14:textId="4DF5D664" w:rsidR="00B07E05" w:rsidRDefault="00B07E05">
          <w:pPr>
            <w:pStyle w:val="TDC2"/>
            <w:tabs>
              <w:tab w:val="right" w:leader="dot" w:pos="9256"/>
            </w:tabs>
            <w:rPr>
              <w:rFonts w:eastAsiaTheme="minorEastAsia"/>
              <w:noProof/>
              <w:kern w:val="2"/>
              <w:lang w:eastAsia="es-ES"/>
              <w14:ligatures w14:val="standardContextual"/>
            </w:rPr>
          </w:pPr>
          <w:hyperlink w:anchor="_Toc221537914" w:history="1">
            <w:r w:rsidRPr="00A01510">
              <w:rPr>
                <w:rStyle w:val="Hipervnculo"/>
                <w:rFonts w:ascii="Roboto" w:hAnsi="Roboto"/>
                <w:noProof/>
              </w:rPr>
              <w:t>Quinta. Personal procedente de centros privados concertados</w:t>
            </w:r>
            <w:r>
              <w:rPr>
                <w:noProof/>
                <w:webHidden/>
              </w:rPr>
              <w:tab/>
            </w:r>
            <w:r>
              <w:rPr>
                <w:noProof/>
                <w:webHidden/>
              </w:rPr>
              <w:fldChar w:fldCharType="begin"/>
            </w:r>
            <w:r>
              <w:rPr>
                <w:noProof/>
                <w:webHidden/>
              </w:rPr>
              <w:instrText xml:space="preserve"> PAGEREF _Toc221537914 \h </w:instrText>
            </w:r>
            <w:r>
              <w:rPr>
                <w:noProof/>
                <w:webHidden/>
              </w:rPr>
            </w:r>
            <w:r>
              <w:rPr>
                <w:noProof/>
                <w:webHidden/>
              </w:rPr>
              <w:fldChar w:fldCharType="separate"/>
            </w:r>
            <w:r>
              <w:rPr>
                <w:noProof/>
                <w:webHidden/>
              </w:rPr>
              <w:t>20</w:t>
            </w:r>
            <w:r>
              <w:rPr>
                <w:noProof/>
                <w:webHidden/>
              </w:rPr>
              <w:fldChar w:fldCharType="end"/>
            </w:r>
          </w:hyperlink>
        </w:p>
        <w:p w14:paraId="731A6B91" w14:textId="75250539" w:rsidR="00B07E05" w:rsidRDefault="00B07E05">
          <w:pPr>
            <w:pStyle w:val="TDC2"/>
            <w:tabs>
              <w:tab w:val="right" w:leader="dot" w:pos="9256"/>
            </w:tabs>
            <w:rPr>
              <w:rFonts w:eastAsiaTheme="minorEastAsia"/>
              <w:noProof/>
              <w:kern w:val="2"/>
              <w:lang w:eastAsia="es-ES"/>
              <w14:ligatures w14:val="standardContextual"/>
            </w:rPr>
          </w:pPr>
          <w:hyperlink w:anchor="_Toc221537915" w:history="1">
            <w:r w:rsidRPr="00A01510">
              <w:rPr>
                <w:rStyle w:val="Hipervnculo"/>
                <w:rFonts w:ascii="Roboto" w:hAnsi="Roboto"/>
                <w:noProof/>
              </w:rPr>
              <w:t>Sexta. Irretroactividad</w:t>
            </w:r>
            <w:r>
              <w:rPr>
                <w:noProof/>
                <w:webHidden/>
              </w:rPr>
              <w:tab/>
            </w:r>
            <w:r>
              <w:rPr>
                <w:noProof/>
                <w:webHidden/>
              </w:rPr>
              <w:fldChar w:fldCharType="begin"/>
            </w:r>
            <w:r>
              <w:rPr>
                <w:noProof/>
                <w:webHidden/>
              </w:rPr>
              <w:instrText xml:space="preserve"> PAGEREF _Toc221537915 \h </w:instrText>
            </w:r>
            <w:r>
              <w:rPr>
                <w:noProof/>
                <w:webHidden/>
              </w:rPr>
            </w:r>
            <w:r>
              <w:rPr>
                <w:noProof/>
                <w:webHidden/>
              </w:rPr>
              <w:fldChar w:fldCharType="separate"/>
            </w:r>
            <w:r>
              <w:rPr>
                <w:noProof/>
                <w:webHidden/>
              </w:rPr>
              <w:t>20</w:t>
            </w:r>
            <w:r>
              <w:rPr>
                <w:noProof/>
                <w:webHidden/>
              </w:rPr>
              <w:fldChar w:fldCharType="end"/>
            </w:r>
          </w:hyperlink>
        </w:p>
        <w:p w14:paraId="579D9DB3" w14:textId="2A137B81" w:rsidR="00B07E05" w:rsidRDefault="00B07E05">
          <w:pPr>
            <w:pStyle w:val="TDC2"/>
            <w:tabs>
              <w:tab w:val="right" w:leader="dot" w:pos="9256"/>
            </w:tabs>
            <w:rPr>
              <w:rFonts w:eastAsiaTheme="minorEastAsia"/>
              <w:noProof/>
              <w:kern w:val="2"/>
              <w:lang w:eastAsia="es-ES"/>
              <w14:ligatures w14:val="standardContextual"/>
            </w:rPr>
          </w:pPr>
          <w:hyperlink w:anchor="_Toc221537916" w:history="1">
            <w:r w:rsidRPr="00A01510">
              <w:rPr>
                <w:rStyle w:val="Hipervnculo"/>
                <w:rFonts w:ascii="Roboto" w:hAnsi="Roboto"/>
                <w:noProof/>
              </w:rPr>
              <w:t>Séptima. Comisión de seguimiento</w:t>
            </w:r>
            <w:r>
              <w:rPr>
                <w:noProof/>
                <w:webHidden/>
              </w:rPr>
              <w:tab/>
            </w:r>
            <w:r>
              <w:rPr>
                <w:noProof/>
                <w:webHidden/>
              </w:rPr>
              <w:fldChar w:fldCharType="begin"/>
            </w:r>
            <w:r>
              <w:rPr>
                <w:noProof/>
                <w:webHidden/>
              </w:rPr>
              <w:instrText xml:space="preserve"> PAGEREF _Toc221537916 \h </w:instrText>
            </w:r>
            <w:r>
              <w:rPr>
                <w:noProof/>
                <w:webHidden/>
              </w:rPr>
            </w:r>
            <w:r>
              <w:rPr>
                <w:noProof/>
                <w:webHidden/>
              </w:rPr>
              <w:fldChar w:fldCharType="separate"/>
            </w:r>
            <w:r>
              <w:rPr>
                <w:noProof/>
                <w:webHidden/>
              </w:rPr>
              <w:t>20</w:t>
            </w:r>
            <w:r>
              <w:rPr>
                <w:noProof/>
                <w:webHidden/>
              </w:rPr>
              <w:fldChar w:fldCharType="end"/>
            </w:r>
          </w:hyperlink>
        </w:p>
        <w:p w14:paraId="54B7B7F7" w14:textId="67C7ED9C" w:rsidR="00B07E05" w:rsidRDefault="00B07E05">
          <w:pPr>
            <w:pStyle w:val="TDC2"/>
            <w:tabs>
              <w:tab w:val="right" w:leader="dot" w:pos="9256"/>
            </w:tabs>
            <w:rPr>
              <w:rFonts w:eastAsiaTheme="minorEastAsia"/>
              <w:noProof/>
              <w:kern w:val="2"/>
              <w:lang w:eastAsia="es-ES"/>
              <w14:ligatures w14:val="standardContextual"/>
            </w:rPr>
          </w:pPr>
          <w:hyperlink w:anchor="_Toc221537917" w:history="1">
            <w:r w:rsidRPr="00A01510">
              <w:rPr>
                <w:rStyle w:val="Hipervnculo"/>
                <w:rFonts w:ascii="Roboto" w:hAnsi="Roboto"/>
                <w:noProof/>
              </w:rPr>
              <w:t>Octava. Desarrollo normativo</w:t>
            </w:r>
            <w:r>
              <w:rPr>
                <w:noProof/>
                <w:webHidden/>
              </w:rPr>
              <w:tab/>
            </w:r>
            <w:r>
              <w:rPr>
                <w:noProof/>
                <w:webHidden/>
              </w:rPr>
              <w:fldChar w:fldCharType="begin"/>
            </w:r>
            <w:r>
              <w:rPr>
                <w:noProof/>
                <w:webHidden/>
              </w:rPr>
              <w:instrText xml:space="preserve"> PAGEREF _Toc221537917 \h </w:instrText>
            </w:r>
            <w:r>
              <w:rPr>
                <w:noProof/>
                <w:webHidden/>
              </w:rPr>
            </w:r>
            <w:r>
              <w:rPr>
                <w:noProof/>
                <w:webHidden/>
              </w:rPr>
              <w:fldChar w:fldCharType="separate"/>
            </w:r>
            <w:r>
              <w:rPr>
                <w:noProof/>
                <w:webHidden/>
              </w:rPr>
              <w:t>21</w:t>
            </w:r>
            <w:r>
              <w:rPr>
                <w:noProof/>
                <w:webHidden/>
              </w:rPr>
              <w:fldChar w:fldCharType="end"/>
            </w:r>
          </w:hyperlink>
        </w:p>
        <w:p w14:paraId="271953B3" w14:textId="4563C5E2" w:rsidR="00B07E05" w:rsidRDefault="00B07E05">
          <w:pPr>
            <w:pStyle w:val="TDC2"/>
            <w:tabs>
              <w:tab w:val="right" w:leader="dot" w:pos="9256"/>
            </w:tabs>
            <w:rPr>
              <w:rFonts w:eastAsiaTheme="minorEastAsia"/>
              <w:noProof/>
              <w:kern w:val="2"/>
              <w:lang w:eastAsia="es-ES"/>
              <w14:ligatures w14:val="standardContextual"/>
            </w:rPr>
          </w:pPr>
          <w:hyperlink w:anchor="_Toc221537918" w:history="1">
            <w:r w:rsidRPr="00A01510">
              <w:rPr>
                <w:rStyle w:val="Hipervnculo"/>
                <w:rFonts w:ascii="Roboto" w:hAnsi="Roboto"/>
                <w:noProof/>
              </w:rPr>
              <w:t>Novena. Mejora de las condiciones de extensión de los nombramientos en el marco de la negociación colectiva</w:t>
            </w:r>
            <w:r>
              <w:rPr>
                <w:noProof/>
                <w:webHidden/>
              </w:rPr>
              <w:tab/>
            </w:r>
            <w:r>
              <w:rPr>
                <w:noProof/>
                <w:webHidden/>
              </w:rPr>
              <w:fldChar w:fldCharType="begin"/>
            </w:r>
            <w:r>
              <w:rPr>
                <w:noProof/>
                <w:webHidden/>
              </w:rPr>
              <w:instrText xml:space="preserve"> PAGEREF _Toc221537918 \h </w:instrText>
            </w:r>
            <w:r>
              <w:rPr>
                <w:noProof/>
                <w:webHidden/>
              </w:rPr>
            </w:r>
            <w:r>
              <w:rPr>
                <w:noProof/>
                <w:webHidden/>
              </w:rPr>
              <w:fldChar w:fldCharType="separate"/>
            </w:r>
            <w:r>
              <w:rPr>
                <w:noProof/>
                <w:webHidden/>
              </w:rPr>
              <w:t>21</w:t>
            </w:r>
            <w:r>
              <w:rPr>
                <w:noProof/>
                <w:webHidden/>
              </w:rPr>
              <w:fldChar w:fldCharType="end"/>
            </w:r>
          </w:hyperlink>
        </w:p>
        <w:p w14:paraId="11ACD31F" w14:textId="0BE2F727" w:rsidR="00B07E05" w:rsidRDefault="00B07E05">
          <w:pPr>
            <w:pStyle w:val="TDC2"/>
            <w:tabs>
              <w:tab w:val="right" w:leader="dot" w:pos="9256"/>
            </w:tabs>
            <w:rPr>
              <w:rFonts w:eastAsiaTheme="minorEastAsia"/>
              <w:noProof/>
              <w:kern w:val="2"/>
              <w:lang w:eastAsia="es-ES"/>
              <w14:ligatures w14:val="standardContextual"/>
            </w:rPr>
          </w:pPr>
          <w:hyperlink w:anchor="_Toc221537919" w:history="1">
            <w:r w:rsidRPr="00A01510">
              <w:rPr>
                <w:rStyle w:val="Hipervnculo"/>
                <w:rFonts w:ascii="Roboto" w:hAnsi="Roboto"/>
                <w:noProof/>
              </w:rPr>
              <w:t>Décima. No incidencia de gasto público</w:t>
            </w:r>
            <w:r>
              <w:rPr>
                <w:noProof/>
                <w:webHidden/>
              </w:rPr>
              <w:tab/>
            </w:r>
            <w:r>
              <w:rPr>
                <w:noProof/>
                <w:webHidden/>
              </w:rPr>
              <w:fldChar w:fldCharType="begin"/>
            </w:r>
            <w:r>
              <w:rPr>
                <w:noProof/>
                <w:webHidden/>
              </w:rPr>
              <w:instrText xml:space="preserve"> PAGEREF _Toc221537919 \h </w:instrText>
            </w:r>
            <w:r>
              <w:rPr>
                <w:noProof/>
                <w:webHidden/>
              </w:rPr>
            </w:r>
            <w:r>
              <w:rPr>
                <w:noProof/>
                <w:webHidden/>
              </w:rPr>
              <w:fldChar w:fldCharType="separate"/>
            </w:r>
            <w:r>
              <w:rPr>
                <w:noProof/>
                <w:webHidden/>
              </w:rPr>
              <w:t>21</w:t>
            </w:r>
            <w:r>
              <w:rPr>
                <w:noProof/>
                <w:webHidden/>
              </w:rPr>
              <w:fldChar w:fldCharType="end"/>
            </w:r>
          </w:hyperlink>
        </w:p>
        <w:p w14:paraId="2E2BFE9D" w14:textId="6212A297" w:rsidR="00B07E05" w:rsidRDefault="00B07E05">
          <w:pPr>
            <w:pStyle w:val="TDC2"/>
            <w:tabs>
              <w:tab w:val="right" w:leader="dot" w:pos="9256"/>
            </w:tabs>
            <w:rPr>
              <w:rFonts w:eastAsiaTheme="minorEastAsia"/>
              <w:noProof/>
              <w:kern w:val="2"/>
              <w:lang w:eastAsia="es-ES"/>
              <w14:ligatures w14:val="standardContextual"/>
            </w:rPr>
          </w:pPr>
          <w:hyperlink w:anchor="_Toc221537920" w:history="1">
            <w:r w:rsidRPr="00A01510">
              <w:rPr>
                <w:rStyle w:val="Hipervnculo"/>
                <w:rFonts w:ascii="Roboto" w:hAnsi="Roboto"/>
                <w:noProof/>
              </w:rPr>
              <w:t>DISPOSICIÓN TRANSITORIA</w:t>
            </w:r>
            <w:r>
              <w:rPr>
                <w:noProof/>
                <w:webHidden/>
              </w:rPr>
              <w:tab/>
            </w:r>
            <w:r>
              <w:rPr>
                <w:noProof/>
                <w:webHidden/>
              </w:rPr>
              <w:fldChar w:fldCharType="begin"/>
            </w:r>
            <w:r>
              <w:rPr>
                <w:noProof/>
                <w:webHidden/>
              </w:rPr>
              <w:instrText xml:space="preserve"> PAGEREF _Toc221537920 \h </w:instrText>
            </w:r>
            <w:r>
              <w:rPr>
                <w:noProof/>
                <w:webHidden/>
              </w:rPr>
            </w:r>
            <w:r>
              <w:rPr>
                <w:noProof/>
                <w:webHidden/>
              </w:rPr>
              <w:fldChar w:fldCharType="separate"/>
            </w:r>
            <w:r>
              <w:rPr>
                <w:noProof/>
                <w:webHidden/>
              </w:rPr>
              <w:t>21</w:t>
            </w:r>
            <w:r>
              <w:rPr>
                <w:noProof/>
                <w:webHidden/>
              </w:rPr>
              <w:fldChar w:fldCharType="end"/>
            </w:r>
          </w:hyperlink>
        </w:p>
        <w:p w14:paraId="68D3A945" w14:textId="605E48EA" w:rsidR="00B07E05" w:rsidRDefault="00B07E05">
          <w:pPr>
            <w:pStyle w:val="TDC2"/>
            <w:tabs>
              <w:tab w:val="right" w:leader="dot" w:pos="9256"/>
            </w:tabs>
            <w:rPr>
              <w:rFonts w:eastAsiaTheme="minorEastAsia"/>
              <w:noProof/>
              <w:kern w:val="2"/>
              <w:lang w:eastAsia="es-ES"/>
              <w14:ligatures w14:val="standardContextual"/>
            </w:rPr>
          </w:pPr>
          <w:hyperlink w:anchor="_Toc221537921" w:history="1">
            <w:r w:rsidRPr="00A01510">
              <w:rPr>
                <w:rStyle w:val="Hipervnculo"/>
                <w:rFonts w:ascii="Roboto" w:hAnsi="Roboto"/>
                <w:noProof/>
              </w:rPr>
              <w:t>Primera. Régimen de nombramientos en especialidades del cuerpo a extinguir de Profesores Técnicos de Formación Profesional</w:t>
            </w:r>
            <w:r>
              <w:rPr>
                <w:noProof/>
                <w:webHidden/>
              </w:rPr>
              <w:tab/>
            </w:r>
            <w:r>
              <w:rPr>
                <w:noProof/>
                <w:webHidden/>
              </w:rPr>
              <w:fldChar w:fldCharType="begin"/>
            </w:r>
            <w:r>
              <w:rPr>
                <w:noProof/>
                <w:webHidden/>
              </w:rPr>
              <w:instrText xml:space="preserve"> PAGEREF _Toc221537921 \h </w:instrText>
            </w:r>
            <w:r>
              <w:rPr>
                <w:noProof/>
                <w:webHidden/>
              </w:rPr>
            </w:r>
            <w:r>
              <w:rPr>
                <w:noProof/>
                <w:webHidden/>
              </w:rPr>
              <w:fldChar w:fldCharType="separate"/>
            </w:r>
            <w:r>
              <w:rPr>
                <w:noProof/>
                <w:webHidden/>
              </w:rPr>
              <w:t>21</w:t>
            </w:r>
            <w:r>
              <w:rPr>
                <w:noProof/>
                <w:webHidden/>
              </w:rPr>
              <w:fldChar w:fldCharType="end"/>
            </w:r>
          </w:hyperlink>
        </w:p>
        <w:p w14:paraId="1B11ACE9" w14:textId="1734CCD9" w:rsidR="00B07E05" w:rsidRDefault="00B07E05">
          <w:pPr>
            <w:pStyle w:val="TDC2"/>
            <w:tabs>
              <w:tab w:val="right" w:leader="dot" w:pos="9256"/>
            </w:tabs>
            <w:rPr>
              <w:rFonts w:eastAsiaTheme="minorEastAsia"/>
              <w:noProof/>
              <w:kern w:val="2"/>
              <w:lang w:eastAsia="es-ES"/>
              <w14:ligatures w14:val="standardContextual"/>
            </w:rPr>
          </w:pPr>
          <w:hyperlink w:anchor="_Toc221537922" w:history="1">
            <w:r w:rsidRPr="00A01510">
              <w:rPr>
                <w:rStyle w:val="Hipervnculo"/>
                <w:rFonts w:ascii="Roboto" w:hAnsi="Roboto"/>
                <w:noProof/>
              </w:rPr>
              <w:t>Segunda. Exclusión por falta de petición de puestos</w:t>
            </w:r>
            <w:r>
              <w:rPr>
                <w:noProof/>
                <w:webHidden/>
              </w:rPr>
              <w:tab/>
            </w:r>
            <w:r>
              <w:rPr>
                <w:noProof/>
                <w:webHidden/>
              </w:rPr>
              <w:fldChar w:fldCharType="begin"/>
            </w:r>
            <w:r>
              <w:rPr>
                <w:noProof/>
                <w:webHidden/>
              </w:rPr>
              <w:instrText xml:space="preserve"> PAGEREF _Toc221537922 \h </w:instrText>
            </w:r>
            <w:r>
              <w:rPr>
                <w:noProof/>
                <w:webHidden/>
              </w:rPr>
            </w:r>
            <w:r>
              <w:rPr>
                <w:noProof/>
                <w:webHidden/>
              </w:rPr>
              <w:fldChar w:fldCharType="separate"/>
            </w:r>
            <w:r>
              <w:rPr>
                <w:noProof/>
                <w:webHidden/>
              </w:rPr>
              <w:t>22</w:t>
            </w:r>
            <w:r>
              <w:rPr>
                <w:noProof/>
                <w:webHidden/>
              </w:rPr>
              <w:fldChar w:fldCharType="end"/>
            </w:r>
          </w:hyperlink>
        </w:p>
        <w:p w14:paraId="10232F41" w14:textId="1BB1C0A9" w:rsidR="00B07E05" w:rsidRDefault="00B07E05">
          <w:pPr>
            <w:pStyle w:val="TDC2"/>
            <w:tabs>
              <w:tab w:val="right" w:leader="dot" w:pos="9256"/>
            </w:tabs>
            <w:rPr>
              <w:rFonts w:eastAsiaTheme="minorEastAsia"/>
              <w:noProof/>
              <w:kern w:val="2"/>
              <w:lang w:eastAsia="es-ES"/>
              <w14:ligatures w14:val="standardContextual"/>
            </w:rPr>
          </w:pPr>
          <w:hyperlink w:anchor="_Toc221537923" w:history="1">
            <w:r w:rsidRPr="00A01510">
              <w:rPr>
                <w:rStyle w:val="Hipervnculo"/>
                <w:rFonts w:ascii="Roboto" w:hAnsi="Roboto"/>
                <w:noProof/>
              </w:rPr>
              <w:t>Tercera. Provisión de puestos de difícil cobertura</w:t>
            </w:r>
            <w:r>
              <w:rPr>
                <w:noProof/>
                <w:webHidden/>
              </w:rPr>
              <w:tab/>
            </w:r>
            <w:r>
              <w:rPr>
                <w:noProof/>
                <w:webHidden/>
              </w:rPr>
              <w:fldChar w:fldCharType="begin"/>
            </w:r>
            <w:r>
              <w:rPr>
                <w:noProof/>
                <w:webHidden/>
              </w:rPr>
              <w:instrText xml:space="preserve"> PAGEREF _Toc221537923 \h </w:instrText>
            </w:r>
            <w:r>
              <w:rPr>
                <w:noProof/>
                <w:webHidden/>
              </w:rPr>
            </w:r>
            <w:r>
              <w:rPr>
                <w:noProof/>
                <w:webHidden/>
              </w:rPr>
              <w:fldChar w:fldCharType="separate"/>
            </w:r>
            <w:r>
              <w:rPr>
                <w:noProof/>
                <w:webHidden/>
              </w:rPr>
              <w:t>22</w:t>
            </w:r>
            <w:r>
              <w:rPr>
                <w:noProof/>
                <w:webHidden/>
              </w:rPr>
              <w:fldChar w:fldCharType="end"/>
            </w:r>
          </w:hyperlink>
        </w:p>
        <w:p w14:paraId="30D88477" w14:textId="5A1A7DAD" w:rsidR="00B07E05" w:rsidRDefault="00B07E05">
          <w:pPr>
            <w:pStyle w:val="TDC2"/>
            <w:tabs>
              <w:tab w:val="right" w:leader="dot" w:pos="9256"/>
            </w:tabs>
            <w:rPr>
              <w:rFonts w:eastAsiaTheme="minorEastAsia"/>
              <w:noProof/>
              <w:kern w:val="2"/>
              <w:lang w:eastAsia="es-ES"/>
              <w14:ligatures w14:val="standardContextual"/>
            </w:rPr>
          </w:pPr>
          <w:hyperlink w:anchor="_Toc221537924" w:history="1">
            <w:r w:rsidRPr="00A01510">
              <w:rPr>
                <w:rStyle w:val="Hipervnculo"/>
                <w:rFonts w:ascii="Roboto" w:hAnsi="Roboto"/>
                <w:noProof/>
              </w:rPr>
              <w:t>DISPOSICIÓN DEROGATORIA</w:t>
            </w:r>
            <w:r>
              <w:rPr>
                <w:noProof/>
                <w:webHidden/>
              </w:rPr>
              <w:tab/>
            </w:r>
            <w:r>
              <w:rPr>
                <w:noProof/>
                <w:webHidden/>
              </w:rPr>
              <w:fldChar w:fldCharType="begin"/>
            </w:r>
            <w:r>
              <w:rPr>
                <w:noProof/>
                <w:webHidden/>
              </w:rPr>
              <w:instrText xml:space="preserve"> PAGEREF _Toc221537924 \h </w:instrText>
            </w:r>
            <w:r>
              <w:rPr>
                <w:noProof/>
                <w:webHidden/>
              </w:rPr>
            </w:r>
            <w:r>
              <w:rPr>
                <w:noProof/>
                <w:webHidden/>
              </w:rPr>
              <w:fldChar w:fldCharType="separate"/>
            </w:r>
            <w:r>
              <w:rPr>
                <w:noProof/>
                <w:webHidden/>
              </w:rPr>
              <w:t>22</w:t>
            </w:r>
            <w:r>
              <w:rPr>
                <w:noProof/>
                <w:webHidden/>
              </w:rPr>
              <w:fldChar w:fldCharType="end"/>
            </w:r>
          </w:hyperlink>
        </w:p>
        <w:p w14:paraId="7D5E9761" w14:textId="4D315C85" w:rsidR="00B07E05" w:rsidRDefault="00B07E05">
          <w:pPr>
            <w:pStyle w:val="TDC2"/>
            <w:tabs>
              <w:tab w:val="right" w:leader="dot" w:pos="9256"/>
            </w:tabs>
            <w:rPr>
              <w:rFonts w:eastAsiaTheme="minorEastAsia"/>
              <w:noProof/>
              <w:kern w:val="2"/>
              <w:lang w:eastAsia="es-ES"/>
              <w14:ligatures w14:val="standardContextual"/>
            </w:rPr>
          </w:pPr>
          <w:hyperlink w:anchor="_Toc221537925" w:history="1">
            <w:r w:rsidRPr="00A01510">
              <w:rPr>
                <w:rStyle w:val="Hipervnculo"/>
                <w:rFonts w:ascii="Roboto" w:hAnsi="Roboto"/>
                <w:noProof/>
              </w:rPr>
              <w:t>Única. Derogación normativa</w:t>
            </w:r>
            <w:r>
              <w:rPr>
                <w:noProof/>
                <w:webHidden/>
              </w:rPr>
              <w:tab/>
            </w:r>
            <w:r>
              <w:rPr>
                <w:noProof/>
                <w:webHidden/>
              </w:rPr>
              <w:fldChar w:fldCharType="begin"/>
            </w:r>
            <w:r>
              <w:rPr>
                <w:noProof/>
                <w:webHidden/>
              </w:rPr>
              <w:instrText xml:space="preserve"> PAGEREF _Toc221537925 \h </w:instrText>
            </w:r>
            <w:r>
              <w:rPr>
                <w:noProof/>
                <w:webHidden/>
              </w:rPr>
            </w:r>
            <w:r>
              <w:rPr>
                <w:noProof/>
                <w:webHidden/>
              </w:rPr>
              <w:fldChar w:fldCharType="separate"/>
            </w:r>
            <w:r>
              <w:rPr>
                <w:noProof/>
                <w:webHidden/>
              </w:rPr>
              <w:t>22</w:t>
            </w:r>
            <w:r>
              <w:rPr>
                <w:noProof/>
                <w:webHidden/>
              </w:rPr>
              <w:fldChar w:fldCharType="end"/>
            </w:r>
          </w:hyperlink>
        </w:p>
        <w:p w14:paraId="30E24F63" w14:textId="028CC8E6" w:rsidR="00B07E05" w:rsidRDefault="00B07E05">
          <w:pPr>
            <w:pStyle w:val="TDC2"/>
            <w:tabs>
              <w:tab w:val="right" w:leader="dot" w:pos="9256"/>
            </w:tabs>
            <w:rPr>
              <w:rFonts w:eastAsiaTheme="minorEastAsia"/>
              <w:noProof/>
              <w:kern w:val="2"/>
              <w:lang w:eastAsia="es-ES"/>
              <w14:ligatures w14:val="standardContextual"/>
            </w:rPr>
          </w:pPr>
          <w:hyperlink w:anchor="_Toc221537926" w:history="1">
            <w:r w:rsidRPr="00A01510">
              <w:rPr>
                <w:rStyle w:val="Hipervnculo"/>
                <w:rFonts w:ascii="Roboto" w:hAnsi="Roboto"/>
                <w:noProof/>
              </w:rPr>
              <w:t>DISPOSICIÓN FINAL</w:t>
            </w:r>
            <w:r>
              <w:rPr>
                <w:noProof/>
                <w:webHidden/>
              </w:rPr>
              <w:tab/>
            </w:r>
            <w:r>
              <w:rPr>
                <w:noProof/>
                <w:webHidden/>
              </w:rPr>
              <w:fldChar w:fldCharType="begin"/>
            </w:r>
            <w:r>
              <w:rPr>
                <w:noProof/>
                <w:webHidden/>
              </w:rPr>
              <w:instrText xml:space="preserve"> PAGEREF _Toc221537926 \h </w:instrText>
            </w:r>
            <w:r>
              <w:rPr>
                <w:noProof/>
                <w:webHidden/>
              </w:rPr>
            </w:r>
            <w:r>
              <w:rPr>
                <w:noProof/>
                <w:webHidden/>
              </w:rPr>
              <w:fldChar w:fldCharType="separate"/>
            </w:r>
            <w:r>
              <w:rPr>
                <w:noProof/>
                <w:webHidden/>
              </w:rPr>
              <w:t>22</w:t>
            </w:r>
            <w:r>
              <w:rPr>
                <w:noProof/>
                <w:webHidden/>
              </w:rPr>
              <w:fldChar w:fldCharType="end"/>
            </w:r>
          </w:hyperlink>
        </w:p>
        <w:p w14:paraId="750C5936" w14:textId="24CC1FAF" w:rsidR="00B07E05" w:rsidRDefault="00B07E05">
          <w:pPr>
            <w:pStyle w:val="TDC2"/>
            <w:tabs>
              <w:tab w:val="right" w:leader="dot" w:pos="9256"/>
            </w:tabs>
            <w:rPr>
              <w:rFonts w:eastAsiaTheme="minorEastAsia"/>
              <w:noProof/>
              <w:kern w:val="2"/>
              <w:lang w:eastAsia="es-ES"/>
              <w14:ligatures w14:val="standardContextual"/>
            </w:rPr>
          </w:pPr>
          <w:hyperlink w:anchor="_Toc221537927" w:history="1">
            <w:r w:rsidRPr="00A01510">
              <w:rPr>
                <w:rStyle w:val="Hipervnculo"/>
                <w:rFonts w:ascii="Roboto" w:hAnsi="Roboto"/>
                <w:noProof/>
              </w:rPr>
              <w:t>Única. Entrada en vigor</w:t>
            </w:r>
            <w:r>
              <w:rPr>
                <w:noProof/>
                <w:webHidden/>
              </w:rPr>
              <w:tab/>
            </w:r>
            <w:r>
              <w:rPr>
                <w:noProof/>
                <w:webHidden/>
              </w:rPr>
              <w:fldChar w:fldCharType="begin"/>
            </w:r>
            <w:r>
              <w:rPr>
                <w:noProof/>
                <w:webHidden/>
              </w:rPr>
              <w:instrText xml:space="preserve"> PAGEREF _Toc221537927 \h </w:instrText>
            </w:r>
            <w:r>
              <w:rPr>
                <w:noProof/>
                <w:webHidden/>
              </w:rPr>
            </w:r>
            <w:r>
              <w:rPr>
                <w:noProof/>
                <w:webHidden/>
              </w:rPr>
              <w:fldChar w:fldCharType="separate"/>
            </w:r>
            <w:r>
              <w:rPr>
                <w:noProof/>
                <w:webHidden/>
              </w:rPr>
              <w:t>22</w:t>
            </w:r>
            <w:r>
              <w:rPr>
                <w:noProof/>
                <w:webHidden/>
              </w:rPr>
              <w:fldChar w:fldCharType="end"/>
            </w:r>
          </w:hyperlink>
        </w:p>
        <w:p w14:paraId="0014C650" w14:textId="75C75B0F" w:rsidR="000429E5" w:rsidRPr="00B42E6F" w:rsidRDefault="000429E5" w:rsidP="002043C0">
          <w:pPr>
            <w:spacing w:before="240" w:after="240"/>
            <w:jc w:val="both"/>
            <w:rPr>
              <w:rFonts w:ascii="Roboto" w:hAnsi="Roboto"/>
            </w:rPr>
          </w:pPr>
          <w:r w:rsidRPr="00B42E6F">
            <w:rPr>
              <w:rFonts w:ascii="Roboto" w:hAnsi="Roboto"/>
              <w:b/>
              <w:bCs/>
            </w:rPr>
            <w:fldChar w:fldCharType="end"/>
          </w:r>
        </w:p>
      </w:sdtContent>
    </w:sdt>
    <w:p w14:paraId="3808A5A8" w14:textId="7064133A" w:rsidR="00455A75" w:rsidRPr="00B42E6F" w:rsidRDefault="00455A75" w:rsidP="002043C0">
      <w:pPr>
        <w:jc w:val="both"/>
        <w:rPr>
          <w:rFonts w:ascii="Roboto" w:hAnsi="Roboto"/>
        </w:rPr>
      </w:pPr>
      <w:r w:rsidRPr="00B42E6F">
        <w:rPr>
          <w:rFonts w:ascii="Roboto" w:hAnsi="Roboto"/>
        </w:rPr>
        <w:br w:type="page"/>
      </w:r>
    </w:p>
    <w:p w14:paraId="3EC7F985" w14:textId="77777777" w:rsidR="000429E5" w:rsidRPr="00B42E6F" w:rsidRDefault="000429E5" w:rsidP="002043C0">
      <w:pPr>
        <w:pStyle w:val="Ttulo2"/>
        <w:suppressAutoHyphens/>
        <w:spacing w:before="240" w:after="240" w:line="240" w:lineRule="auto"/>
        <w:jc w:val="center"/>
        <w:rPr>
          <w:rFonts w:ascii="Roboto" w:hAnsi="Roboto"/>
          <w:sz w:val="24"/>
          <w:szCs w:val="24"/>
        </w:rPr>
      </w:pPr>
      <w:bookmarkStart w:id="1" w:name="_Toc221537875"/>
      <w:r w:rsidRPr="00B42E6F">
        <w:rPr>
          <w:rFonts w:ascii="Roboto" w:hAnsi="Roboto"/>
          <w:sz w:val="24"/>
          <w:szCs w:val="24"/>
        </w:rPr>
        <w:lastRenderedPageBreak/>
        <w:t>Preámbulo</w:t>
      </w:r>
      <w:bookmarkEnd w:id="1"/>
    </w:p>
    <w:p w14:paraId="094F1006" w14:textId="5F7E12B0" w:rsidR="000429E5" w:rsidRPr="00B42E6F" w:rsidRDefault="000429E5" w:rsidP="002043C0">
      <w:pPr>
        <w:spacing w:before="240" w:after="240"/>
        <w:jc w:val="both"/>
        <w:rPr>
          <w:rFonts w:ascii="Roboto" w:hAnsi="Roboto" w:cs="Times New Roman"/>
        </w:rPr>
      </w:pPr>
      <w:r w:rsidRPr="00B42E6F">
        <w:rPr>
          <w:rFonts w:ascii="Roboto" w:hAnsi="Roboto"/>
        </w:rPr>
        <w:t xml:space="preserve">La </w:t>
      </w:r>
      <w:hyperlink r:id="rId11" w:history="1">
        <w:r w:rsidRPr="00B42E6F">
          <w:rPr>
            <w:rStyle w:val="Hipervnculo"/>
            <w:rFonts w:ascii="Roboto" w:hAnsi="Roboto"/>
          </w:rPr>
          <w:t>Ley Orgánica 2/2006, de 3 de mayo</w:t>
        </w:r>
      </w:hyperlink>
      <w:r w:rsidRPr="00B42E6F">
        <w:rPr>
          <w:rFonts w:ascii="Roboto" w:hAnsi="Roboto"/>
        </w:rPr>
        <w:t xml:space="preserve">, de Educación, establece </w:t>
      </w:r>
      <w:r w:rsidRPr="00B42E6F">
        <w:rPr>
          <w:rFonts w:ascii="Roboto" w:hAnsi="Roboto" w:cs="Times New Roman"/>
        </w:rPr>
        <w:t xml:space="preserve">que las Comunidades Autónomas ordenarán su función pública docente en el marco de sus competencias, respetando las normas básicas dictadas por el Estado.  </w:t>
      </w:r>
    </w:p>
    <w:p w14:paraId="39267785" w14:textId="7BD8E3A0" w:rsidR="000429E5" w:rsidRPr="00B42E6F" w:rsidRDefault="000429E5" w:rsidP="002043C0">
      <w:pPr>
        <w:spacing w:before="240" w:after="240"/>
        <w:jc w:val="both"/>
        <w:rPr>
          <w:rFonts w:ascii="Roboto" w:hAnsi="Roboto"/>
        </w:rPr>
      </w:pPr>
      <w:r w:rsidRPr="00B42E6F">
        <w:rPr>
          <w:rFonts w:ascii="Roboto" w:hAnsi="Roboto"/>
        </w:rPr>
        <w:t xml:space="preserve">El </w:t>
      </w:r>
      <w:hyperlink r:id="rId12" w:history="1">
        <w:r w:rsidRPr="00B42E6F">
          <w:rPr>
            <w:rStyle w:val="Hipervnculo"/>
            <w:rFonts w:ascii="Roboto" w:hAnsi="Roboto"/>
          </w:rPr>
          <w:t>Real Decreto 276/2007, de 23 de febrero</w:t>
        </w:r>
      </w:hyperlink>
      <w:r w:rsidRPr="00B42E6F">
        <w:rPr>
          <w:rFonts w:ascii="Roboto" w:hAnsi="Roboto"/>
        </w:rPr>
        <w:t>, aprueba el Reglamento de ingreso, acceso y adquisición de nuevas especialidades en los cuerpos docentes</w:t>
      </w:r>
      <w:r w:rsidR="0042585B" w:rsidRPr="00B42E6F">
        <w:rPr>
          <w:rFonts w:ascii="Roboto" w:hAnsi="Roboto"/>
        </w:rPr>
        <w:t xml:space="preserve"> no universitarios</w:t>
      </w:r>
      <w:r w:rsidRPr="00B42E6F">
        <w:rPr>
          <w:rFonts w:ascii="Roboto" w:hAnsi="Roboto"/>
        </w:rPr>
        <w:t>, determinando la estructura, fases y valoración de los procedimientos selectivos de acceso. Este marco normativo no solo regula el acceso a la condición de personal funcionario de carrera, sino que también permite fundamentar que el personal aspirante que, habiendo participado en los citados procesos selectivos, supere alguna de sus fases sin alcanzar plaza pueda incorporarse, cumpliendo los requisitos, a las bolsas de trabajo para la cobertura de necesidades docentes en régimen de interinidad.</w:t>
      </w:r>
    </w:p>
    <w:p w14:paraId="13C3EBC8" w14:textId="085C5E20" w:rsidR="000429E5" w:rsidRPr="00B42E6F" w:rsidRDefault="000429E5" w:rsidP="002043C0">
      <w:pPr>
        <w:spacing w:before="240" w:after="240"/>
        <w:jc w:val="both"/>
        <w:rPr>
          <w:rFonts w:ascii="Roboto" w:hAnsi="Roboto" w:cs="Times New Roman"/>
          <w:lang w:val="es-ES"/>
        </w:rPr>
      </w:pPr>
      <w:r w:rsidRPr="00B42E6F">
        <w:rPr>
          <w:rFonts w:ascii="Roboto" w:hAnsi="Roboto" w:cs="Times New Roman"/>
          <w:lang w:val="es-ES"/>
        </w:rPr>
        <w:t xml:space="preserve">La </w:t>
      </w:r>
      <w:hyperlink r:id="rId13">
        <w:r w:rsidRPr="00B42E6F">
          <w:rPr>
            <w:rStyle w:val="Hipervnculo"/>
            <w:rFonts w:ascii="Roboto" w:hAnsi="Roboto" w:cs="Times New Roman"/>
            <w:lang w:val="es-ES"/>
          </w:rPr>
          <w:t>Ley 4/2021, de 16 de abril, de la Función Pública Valenciana</w:t>
        </w:r>
      </w:hyperlink>
      <w:r w:rsidRPr="00B42E6F">
        <w:rPr>
          <w:rFonts w:ascii="Roboto" w:hAnsi="Roboto" w:cs="Times New Roman"/>
          <w:lang w:val="es-ES"/>
        </w:rPr>
        <w:t xml:space="preserve">, establece en su artículo 5.3 que la gestión de los puestos y del personal docente no universitario corresponderá a la </w:t>
      </w:r>
      <w:r w:rsidR="00311201" w:rsidRPr="00B42E6F">
        <w:rPr>
          <w:rFonts w:ascii="Roboto" w:hAnsi="Roboto" w:cs="Times New Roman"/>
          <w:lang w:val="es-ES"/>
        </w:rPr>
        <w:t>c</w:t>
      </w:r>
      <w:r w:rsidRPr="00B42E6F">
        <w:rPr>
          <w:rFonts w:ascii="Roboto" w:hAnsi="Roboto" w:cs="Times New Roman"/>
          <w:lang w:val="es-ES"/>
        </w:rPr>
        <w:t xml:space="preserve">onselleria competente en materia de educación. El artículo 2.3 del texto refundido de la Ley del Estatuto Básico del Empleado Público, aprobado por el </w:t>
      </w:r>
      <w:hyperlink r:id="rId14">
        <w:r w:rsidRPr="00B42E6F">
          <w:rPr>
            <w:rStyle w:val="Hipervnculo"/>
            <w:rFonts w:ascii="Roboto" w:hAnsi="Roboto" w:cs="Times New Roman"/>
            <w:lang w:val="es-ES"/>
          </w:rPr>
          <w:t>Real Decreto Legislativo 5/2015, de 30 de octubre</w:t>
        </w:r>
      </w:hyperlink>
      <w:r w:rsidRPr="00B42E6F">
        <w:rPr>
          <w:rFonts w:ascii="Roboto" w:hAnsi="Roboto" w:cs="Times New Roman"/>
          <w:lang w:val="es-ES"/>
        </w:rPr>
        <w:t xml:space="preserve">, establece que el personal docente se regirá por la legislación específica dictada por el Estado y por las Comunidades Autónomas en el ámbito de sus respectivas competencias y por lo previsto en dicho Estatuto, excepto el capítulo II del título III, salvo el artículo 20, y los artículos 22.3, 24 y 84.  </w:t>
      </w:r>
    </w:p>
    <w:p w14:paraId="1C12CB1A" w14:textId="06210AC5" w:rsidR="000B2F85" w:rsidRPr="00B42E6F" w:rsidRDefault="000B2F85" w:rsidP="002043C0">
      <w:pPr>
        <w:spacing w:before="240" w:after="240"/>
        <w:jc w:val="both"/>
        <w:rPr>
          <w:rFonts w:ascii="Roboto" w:hAnsi="Roboto" w:cs="Times New Roman"/>
          <w:lang w:val="es-ES"/>
        </w:rPr>
      </w:pPr>
      <w:r w:rsidRPr="00B42E6F">
        <w:rPr>
          <w:rFonts w:ascii="Roboto" w:hAnsi="Roboto" w:cs="Times New Roman"/>
          <w:lang w:val="es-ES"/>
        </w:rPr>
        <w:t xml:space="preserve">La Ley 4/2021, de 16 de abril, de la Función Pública Valenciana, establece en su artículo 18.6 que el sistema ordinario de constitución de bolsas de trabajo será el derivado de los procedimientos selectivos de acceso a la función pública. En coherencia con este mandato, la presente orden </w:t>
      </w:r>
      <w:r w:rsidR="00D40384">
        <w:rPr>
          <w:rFonts w:ascii="Roboto" w:hAnsi="Roboto" w:cs="Times New Roman"/>
          <w:lang w:val="es-ES"/>
        </w:rPr>
        <w:t xml:space="preserve">establece </w:t>
      </w:r>
      <w:r w:rsidRPr="00B42E6F">
        <w:rPr>
          <w:rFonts w:ascii="Roboto" w:hAnsi="Roboto" w:cs="Times New Roman"/>
          <w:lang w:val="es-ES"/>
        </w:rPr>
        <w:t>como vía principal de incorporación a las bolsas de trabajo la participación en los procesos selectivos de ingreso a los cuerpos docentes no universitarios y articula, de forma complementaria, un sistema de incorporación dinámica para garantizar la cobertura eficaz de las necesidades docentes.</w:t>
      </w:r>
    </w:p>
    <w:p w14:paraId="6102CC38" w14:textId="77777777" w:rsidR="002C7A11" w:rsidRPr="00B42E6F" w:rsidRDefault="002C7A11" w:rsidP="002043C0">
      <w:pPr>
        <w:spacing w:before="240" w:after="240"/>
        <w:jc w:val="both"/>
        <w:rPr>
          <w:rFonts w:ascii="Roboto" w:hAnsi="Roboto"/>
          <w:lang w:val="es-ES"/>
        </w:rPr>
      </w:pPr>
      <w:r w:rsidRPr="00B42E6F">
        <w:rPr>
          <w:rFonts w:ascii="Roboto" w:hAnsi="Roboto"/>
          <w:lang w:val="es-ES"/>
        </w:rPr>
        <w:t xml:space="preserve">La regulación vigente de las bolsas de trabajo de personal docente interino descansa, fundamentalmente, en diversos acuerdos y adendas suscritos en la Mesa Sectorial de Educación, al amparo de lo dispuesto en el texto refundido de la Ley del Estatuto Básico del Empleado Público (TREBEP), que reconocen la plena validez y ejecutividad de los acuerdos alcanzados en la negociación colectiva en el ámbito del empleo público. La sucesiva aprobación de acuerdos y adendas ha configurado, sin embargo, un marco normativo fragmentado y desestructurado que resulta conveniente no solo refundir, sino también actualizar en el marco de la negociación colectiva en la Mesa Sectorial de Educación, con el fin de dotar al sistema de mayor coherencia, estabilidad y seguridad jurídica. </w:t>
      </w:r>
    </w:p>
    <w:p w14:paraId="4E168165" w14:textId="1CCE818F" w:rsidR="000429E5" w:rsidRPr="00B42E6F" w:rsidRDefault="002C7A11" w:rsidP="002043C0">
      <w:pPr>
        <w:spacing w:before="240" w:after="240"/>
        <w:jc w:val="both"/>
        <w:rPr>
          <w:rFonts w:ascii="Roboto" w:hAnsi="Roboto"/>
          <w:lang w:val="es-ES"/>
        </w:rPr>
      </w:pPr>
      <w:r w:rsidRPr="00B42E6F">
        <w:rPr>
          <w:rFonts w:ascii="Roboto" w:hAnsi="Roboto"/>
          <w:lang w:val="es-ES"/>
        </w:rPr>
        <w:t>El objetivo de esta orden es, por tanto,</w:t>
      </w:r>
      <w:r w:rsidR="003F4B50" w:rsidRPr="00B42E6F">
        <w:rPr>
          <w:rFonts w:ascii="Segoe UI" w:hAnsi="Segoe UI" w:cs="Segoe UI"/>
          <w:sz w:val="18"/>
          <w:szCs w:val="18"/>
          <w:shd w:val="clear" w:color="auto" w:fill="00FFFF"/>
        </w:rPr>
        <w:t xml:space="preserve"> </w:t>
      </w:r>
      <w:r w:rsidR="00EF3DD6" w:rsidRPr="00B42E6F">
        <w:rPr>
          <w:rFonts w:ascii="Roboto" w:hAnsi="Roboto"/>
        </w:rPr>
        <w:t>si</w:t>
      </w:r>
      <w:r w:rsidR="003F4B50" w:rsidRPr="00B42E6F">
        <w:rPr>
          <w:rFonts w:ascii="Roboto" w:hAnsi="Roboto"/>
        </w:rPr>
        <w:t>stematizar en un texto único y claro el contenido de los acuerdos alcanzados, sin renuncia</w:t>
      </w:r>
      <w:r w:rsidR="00EE3A03" w:rsidRPr="00B42E6F">
        <w:rPr>
          <w:rFonts w:ascii="Roboto" w:hAnsi="Roboto"/>
        </w:rPr>
        <w:t>r</w:t>
      </w:r>
      <w:r w:rsidRPr="00B42E6F">
        <w:rPr>
          <w:rFonts w:ascii="Roboto" w:hAnsi="Roboto"/>
          <w:lang w:val="es-ES"/>
        </w:rPr>
        <w:t xml:space="preserve"> a la implementación de las mejoras que, de forma consensuada, se alcancen en el marco de la negociación colectiva. A tal efecto, </w:t>
      </w:r>
      <w:r w:rsidRPr="00B42E6F">
        <w:rPr>
          <w:rFonts w:ascii="Roboto" w:hAnsi="Roboto"/>
          <w:lang w:val="es-ES"/>
        </w:rPr>
        <w:lastRenderedPageBreak/>
        <w:t xml:space="preserve">se prevé </w:t>
      </w:r>
      <w:r w:rsidR="00640256" w:rsidRPr="00B42E6F">
        <w:rPr>
          <w:rFonts w:ascii="Roboto" w:hAnsi="Roboto"/>
          <w:color w:val="FF0000"/>
          <w:lang w:val="es-ES"/>
        </w:rPr>
        <w:t>tanto</w:t>
      </w:r>
      <w:r w:rsidRPr="00B42E6F">
        <w:rPr>
          <w:rFonts w:ascii="Roboto" w:hAnsi="Roboto"/>
          <w:color w:val="FF0000"/>
          <w:lang w:val="es-ES"/>
        </w:rPr>
        <w:t xml:space="preserve"> </w:t>
      </w:r>
      <w:r w:rsidRPr="00B42E6F">
        <w:rPr>
          <w:rFonts w:ascii="Roboto" w:hAnsi="Roboto"/>
          <w:lang w:val="es-ES"/>
        </w:rPr>
        <w:t xml:space="preserve">la intervención de la </w:t>
      </w:r>
      <w:r w:rsidR="00640256" w:rsidRPr="00B42E6F">
        <w:rPr>
          <w:rFonts w:ascii="Roboto" w:hAnsi="Roboto"/>
          <w:color w:val="FF0000"/>
          <w:lang w:val="es-ES"/>
        </w:rPr>
        <w:t>una</w:t>
      </w:r>
      <w:r w:rsidRPr="00B42E6F">
        <w:rPr>
          <w:rFonts w:ascii="Roboto" w:hAnsi="Roboto"/>
          <w:color w:val="FF0000"/>
          <w:lang w:val="es-ES"/>
        </w:rPr>
        <w:t xml:space="preserve"> </w:t>
      </w:r>
      <w:r w:rsidRPr="00B42E6F">
        <w:rPr>
          <w:rFonts w:ascii="Roboto" w:hAnsi="Roboto"/>
          <w:lang w:val="es-ES"/>
        </w:rPr>
        <w:t xml:space="preserve">comisión de seguimiento y </w:t>
      </w:r>
      <w:r w:rsidR="00640256" w:rsidRPr="00B42E6F">
        <w:rPr>
          <w:rFonts w:ascii="Roboto" w:hAnsi="Roboto"/>
          <w:lang w:val="es-ES"/>
        </w:rPr>
        <w:t xml:space="preserve">como </w:t>
      </w:r>
      <w:r w:rsidRPr="00B42E6F">
        <w:rPr>
          <w:rFonts w:ascii="Roboto" w:hAnsi="Roboto"/>
          <w:lang w:val="es-ES"/>
        </w:rPr>
        <w:t>el desarrollo posterior mediante resoluciones de la dirección general competente en materia de personal docente, con el fin de garantizar la actualización continua del modelo.</w:t>
      </w:r>
    </w:p>
    <w:p w14:paraId="45997F3A" w14:textId="0DB13E94" w:rsidR="000429E5" w:rsidRPr="00B42E6F" w:rsidRDefault="000429E5" w:rsidP="002043C0">
      <w:pPr>
        <w:spacing w:before="240" w:after="240"/>
        <w:jc w:val="both"/>
        <w:rPr>
          <w:rFonts w:ascii="Roboto" w:hAnsi="Roboto"/>
          <w:lang w:val="es-ES"/>
        </w:rPr>
      </w:pPr>
      <w:r w:rsidRPr="00B42E6F">
        <w:rPr>
          <w:rFonts w:ascii="Roboto" w:hAnsi="Roboto"/>
          <w:lang w:val="es-ES"/>
        </w:rPr>
        <w:t xml:space="preserve">La actualización del marco normativo de las bolsas de trabajo responde, asimismo, a los compromisos de la Generalitat en materia de simplificación administrativa, </w:t>
      </w:r>
      <w:r w:rsidR="00C069BD" w:rsidRPr="00B42E6F">
        <w:rPr>
          <w:rFonts w:ascii="Roboto" w:hAnsi="Roboto"/>
        </w:rPr>
        <w:t xml:space="preserve">regulada en la </w:t>
      </w:r>
      <w:hyperlink r:id="rId15">
        <w:r w:rsidR="00C069BD" w:rsidRPr="00B42E6F">
          <w:rPr>
            <w:rStyle w:val="Hipervnculo"/>
            <w:rFonts w:ascii="Roboto" w:hAnsi="Roboto"/>
          </w:rPr>
          <w:t>Ley 6/2024, de 5 de diciembre</w:t>
        </w:r>
      </w:hyperlink>
      <w:r w:rsidR="00C069BD" w:rsidRPr="00B42E6F">
        <w:rPr>
          <w:rFonts w:ascii="Roboto" w:hAnsi="Roboto"/>
        </w:rPr>
        <w:t>,</w:t>
      </w:r>
      <w:r w:rsidR="002A39BE" w:rsidRPr="00B42E6F">
        <w:rPr>
          <w:rFonts w:ascii="Roboto" w:hAnsi="Roboto"/>
        </w:rPr>
        <w:t xml:space="preserve"> </w:t>
      </w:r>
      <w:r w:rsidRPr="00B42E6F">
        <w:rPr>
          <w:rFonts w:ascii="Roboto" w:hAnsi="Roboto"/>
          <w:lang w:val="es-ES"/>
        </w:rPr>
        <w:t>entendida como estrategia orientada a reducir la complejidad de los procedimientos, mejorar la claridad de las normas y facilitar el acceso de los ciudadanos a los servicios públicos. En este sentido, la presente Orden introduce un sistema de bolsas de trabajo de carácter dinámico que permite, en todo momento, la incorporación de personas que cumplan los requisitos establecidos</w:t>
      </w:r>
      <w:r w:rsidR="00863FDF" w:rsidRPr="00B42E6F">
        <w:rPr>
          <w:rFonts w:ascii="Roboto" w:hAnsi="Roboto"/>
          <w:lang w:val="es-ES"/>
        </w:rPr>
        <w:t xml:space="preserve"> </w:t>
      </w:r>
      <w:r w:rsidR="00272AB7" w:rsidRPr="00B42E6F">
        <w:rPr>
          <w:rFonts w:ascii="Roboto" w:hAnsi="Roboto"/>
        </w:rPr>
        <w:t>facilitando, por un lado, que</w:t>
      </w:r>
      <w:r w:rsidRPr="00B42E6F">
        <w:rPr>
          <w:rFonts w:ascii="Roboto" w:hAnsi="Roboto"/>
        </w:rPr>
        <w:t xml:space="preserve"> los interesados </w:t>
      </w:r>
      <w:r w:rsidR="00272AB7" w:rsidRPr="00B42E6F">
        <w:rPr>
          <w:rFonts w:ascii="Roboto" w:hAnsi="Roboto"/>
        </w:rPr>
        <w:t>accedan</w:t>
      </w:r>
      <w:r w:rsidRPr="00B42E6F">
        <w:rPr>
          <w:rFonts w:ascii="Roboto" w:hAnsi="Roboto"/>
        </w:rPr>
        <w:t xml:space="preserve"> a la </w:t>
      </w:r>
      <w:r w:rsidR="00272AB7" w:rsidRPr="00B42E6F">
        <w:rPr>
          <w:rFonts w:ascii="Roboto" w:hAnsi="Roboto"/>
        </w:rPr>
        <w:t xml:space="preserve">bolsa, y por otro, que la </w:t>
      </w:r>
      <w:r w:rsidR="00164A83" w:rsidRPr="00B42E6F">
        <w:rPr>
          <w:rFonts w:ascii="Roboto" w:hAnsi="Roboto"/>
        </w:rPr>
        <w:t>a</w:t>
      </w:r>
      <w:r w:rsidR="00272AB7" w:rsidRPr="00B42E6F">
        <w:rPr>
          <w:rFonts w:ascii="Roboto" w:hAnsi="Roboto"/>
        </w:rPr>
        <w:t>dministración disponga</w:t>
      </w:r>
      <w:r w:rsidR="002755BC" w:rsidRPr="00B42E6F">
        <w:rPr>
          <w:rFonts w:ascii="Roboto" w:hAnsi="Roboto"/>
        </w:rPr>
        <w:t xml:space="preserve"> de </w:t>
      </w:r>
      <w:r w:rsidR="002755BC" w:rsidRPr="00B42E6F">
        <w:rPr>
          <w:rFonts w:ascii="Roboto" w:hAnsi="Roboto"/>
          <w:lang w:val="es-ES"/>
        </w:rPr>
        <w:t>una</w:t>
      </w:r>
      <w:r w:rsidRPr="00B42E6F">
        <w:rPr>
          <w:rFonts w:ascii="Roboto" w:hAnsi="Roboto"/>
          <w:lang w:val="es-ES"/>
        </w:rPr>
        <w:t xml:space="preserve"> dotación permanente de personal adecuado y suficiente para cubrir las necesidades de provisión de puestos docentes y garantizar, en todo caso, la prestación efectiva del servicio educativo.</w:t>
      </w:r>
    </w:p>
    <w:p w14:paraId="5185EC27" w14:textId="77777777" w:rsidR="00BA2DF0" w:rsidRPr="00B42E6F" w:rsidRDefault="00BA2DF0" w:rsidP="002043C0">
      <w:pPr>
        <w:spacing w:before="240" w:after="240"/>
        <w:jc w:val="both"/>
        <w:rPr>
          <w:rFonts w:ascii="Roboto" w:hAnsi="Roboto"/>
        </w:rPr>
      </w:pPr>
      <w:r w:rsidRPr="00B42E6F">
        <w:rPr>
          <w:rFonts w:ascii="Roboto" w:hAnsi="Roboto"/>
        </w:rPr>
        <w:t>En la elaboración de esta orden se han observado los principios de buena regulación previstos en el artículo 129 de la Ley 39/2015, de 1 de octubre, del Procedimiento Administrativo Común de las Administraciones Públicas, y, en particular, los principios de necesidad, eficacia y proporcionalidad, al responder a objetivos de interés general mediante la regulación imprescindible para su consecución; de seguridad jurídica, al integrarse de manera coherente en el ordenamiento existente; de transparencia, al haberse garantizado la participación y audiencia de las entidades representativas de los colectivos afectados; y de eficiencia, al evitar cargas administrativas innecesarias y racionalizar la gestión de las bolsas de trabajo docentes.</w:t>
      </w:r>
    </w:p>
    <w:p w14:paraId="76E307AD" w14:textId="13D76E2C" w:rsidR="000429E5" w:rsidRPr="00B42E6F" w:rsidRDefault="000429E5" w:rsidP="002043C0">
      <w:pPr>
        <w:spacing w:before="240" w:after="240"/>
        <w:jc w:val="both"/>
        <w:rPr>
          <w:rFonts w:ascii="Roboto" w:hAnsi="Roboto"/>
          <w:lang w:val="es-ES"/>
        </w:rPr>
      </w:pPr>
      <w:r w:rsidRPr="00B42E6F">
        <w:rPr>
          <w:rFonts w:ascii="Roboto" w:hAnsi="Roboto"/>
          <w:lang w:val="es-ES"/>
        </w:rPr>
        <w:t xml:space="preserve">De conformidad con lo dispuesto en el artículo 53.1 del </w:t>
      </w:r>
      <w:hyperlink r:id="rId16">
        <w:r w:rsidRPr="00B42E6F">
          <w:rPr>
            <w:rStyle w:val="Hipervnculo"/>
            <w:rFonts w:ascii="Roboto" w:hAnsi="Roboto"/>
            <w:lang w:val="es-ES"/>
          </w:rPr>
          <w:t>Estatuto de Autonomía de la Comunitat Valenciana</w:t>
        </w:r>
      </w:hyperlink>
      <w:r w:rsidRPr="00B42E6F">
        <w:rPr>
          <w:rFonts w:ascii="Roboto" w:hAnsi="Roboto"/>
          <w:lang w:val="es-ES"/>
        </w:rPr>
        <w:t>, la Generalitat tiene la competencia exclusiva en materia de Educación</w:t>
      </w:r>
      <w:r w:rsidR="00E23725" w:rsidRPr="00B42E6F">
        <w:rPr>
          <w:rFonts w:ascii="Roboto" w:hAnsi="Roboto"/>
          <w:lang w:val="es-ES"/>
        </w:rPr>
        <w:t>;</w:t>
      </w:r>
      <w:r w:rsidRPr="00B42E6F">
        <w:rPr>
          <w:rFonts w:ascii="Roboto" w:hAnsi="Roboto"/>
          <w:lang w:val="es-ES"/>
        </w:rPr>
        <w:t xml:space="preserve"> </w:t>
      </w:r>
      <w:r w:rsidR="00E23725" w:rsidRPr="00B42E6F">
        <w:rPr>
          <w:rFonts w:ascii="Roboto" w:hAnsi="Roboto"/>
          <w:lang w:val="es-ES"/>
        </w:rPr>
        <w:t>en</w:t>
      </w:r>
      <w:r w:rsidRPr="00B42E6F">
        <w:rPr>
          <w:rFonts w:ascii="Roboto" w:hAnsi="Roboto"/>
          <w:lang w:val="es-ES"/>
        </w:rPr>
        <w:t> el </w:t>
      </w:r>
      <w:hyperlink r:id="rId17">
        <w:r w:rsidRPr="00B42E6F">
          <w:rPr>
            <w:rStyle w:val="Hipervnculo"/>
            <w:rFonts w:ascii="Roboto" w:hAnsi="Roboto"/>
            <w:lang w:val="es-ES"/>
          </w:rPr>
          <w:t>Decreto 173/2024, de 3 de diciembre, del Consell</w:t>
        </w:r>
      </w:hyperlink>
      <w:r w:rsidRPr="00B42E6F">
        <w:rPr>
          <w:rFonts w:ascii="Roboto" w:hAnsi="Roboto"/>
          <w:lang w:val="es-ES"/>
        </w:rPr>
        <w:t>, por el que establece la estructura orgánica básica de la Presidencia y de las </w:t>
      </w:r>
      <w:proofErr w:type="spellStart"/>
      <w:r w:rsidRPr="00B42E6F">
        <w:rPr>
          <w:rFonts w:ascii="Roboto" w:hAnsi="Roboto"/>
          <w:lang w:val="es-ES"/>
        </w:rPr>
        <w:t>consellerias</w:t>
      </w:r>
      <w:proofErr w:type="spellEnd"/>
      <w:r w:rsidRPr="00B42E6F">
        <w:rPr>
          <w:rFonts w:ascii="Roboto" w:hAnsi="Roboto"/>
          <w:lang w:val="es-ES"/>
        </w:rPr>
        <w:t> de la Generalitat</w:t>
      </w:r>
      <w:r w:rsidR="00535AE3" w:rsidRPr="00B42E6F">
        <w:rPr>
          <w:rFonts w:ascii="Roboto" w:hAnsi="Roboto"/>
          <w:lang w:val="es-ES"/>
        </w:rPr>
        <w:t xml:space="preserve">; en </w:t>
      </w:r>
      <w:r w:rsidRPr="00B42E6F">
        <w:rPr>
          <w:rFonts w:ascii="Roboto" w:hAnsi="Roboto"/>
          <w:lang w:val="es-ES"/>
        </w:rPr>
        <w:t xml:space="preserve"> el </w:t>
      </w:r>
      <w:hyperlink r:id="rId18">
        <w:r w:rsidRPr="00B42E6F">
          <w:rPr>
            <w:rStyle w:val="Hipervnculo"/>
            <w:rFonts w:ascii="Roboto" w:hAnsi="Roboto"/>
            <w:lang w:val="es-ES"/>
          </w:rPr>
          <w:t>Decreto 38/2025, de 4 de marzo, del Consell</w:t>
        </w:r>
      </w:hyperlink>
      <w:r w:rsidRPr="00B42E6F">
        <w:rPr>
          <w:rFonts w:ascii="Roboto" w:hAnsi="Roboto"/>
          <w:lang w:val="es-ES"/>
        </w:rPr>
        <w:t>, de aprobación del Reglamento orgánico y funcional de la Conselleria de Educación, Cultura, Universidades y Empleo</w:t>
      </w:r>
      <w:r w:rsidR="00535AE3" w:rsidRPr="00B42E6F">
        <w:rPr>
          <w:rFonts w:ascii="Roboto" w:hAnsi="Roboto"/>
          <w:lang w:val="es-ES"/>
        </w:rPr>
        <w:t>;</w:t>
      </w:r>
      <w:r w:rsidRPr="00B42E6F">
        <w:rPr>
          <w:rFonts w:ascii="Roboto" w:hAnsi="Roboto"/>
          <w:lang w:val="es-ES"/>
        </w:rPr>
        <w:t xml:space="preserve"> una vez emitido el informe de la Abogacía de la Generalitat y el resto de los informes preceptivos, previa audiencia a las entidades representantes de los colectivos afectados, en uso de las facultades que me confiere el artículo 28 de la </w:t>
      </w:r>
      <w:hyperlink r:id="rId19">
        <w:r w:rsidRPr="00B42E6F">
          <w:rPr>
            <w:rStyle w:val="Hipervnculo"/>
            <w:rFonts w:ascii="Roboto" w:hAnsi="Roboto"/>
            <w:lang w:val="es-ES"/>
          </w:rPr>
          <w:t>Ley 5/1983, de 30 de diciembre, del Consell</w:t>
        </w:r>
      </w:hyperlink>
      <w:r w:rsidRPr="00B42E6F">
        <w:rPr>
          <w:rFonts w:ascii="Roboto" w:hAnsi="Roboto"/>
          <w:lang w:val="es-ES"/>
        </w:rPr>
        <w:t>, y a propuesta de la Dirección General de Personal Docente, </w:t>
      </w:r>
    </w:p>
    <w:p w14:paraId="4EE21AEB" w14:textId="77777777" w:rsidR="00D05B7E" w:rsidRPr="00B42E6F" w:rsidRDefault="00D05B7E" w:rsidP="002043C0">
      <w:pPr>
        <w:spacing w:before="240" w:after="240"/>
        <w:jc w:val="both"/>
        <w:rPr>
          <w:rFonts w:ascii="Roboto" w:hAnsi="Roboto"/>
          <w:lang w:val="es-ES"/>
        </w:rPr>
      </w:pPr>
    </w:p>
    <w:p w14:paraId="7EAA6FA8" w14:textId="77777777" w:rsidR="000429E5" w:rsidRPr="00B42E6F" w:rsidRDefault="000429E5" w:rsidP="002043C0">
      <w:pPr>
        <w:spacing w:before="240" w:after="240"/>
        <w:jc w:val="center"/>
        <w:rPr>
          <w:rFonts w:ascii="Roboto" w:hAnsi="Roboto"/>
        </w:rPr>
      </w:pPr>
      <w:r w:rsidRPr="00B42E6F">
        <w:rPr>
          <w:rFonts w:ascii="Roboto" w:hAnsi="Roboto"/>
        </w:rPr>
        <w:t>DISPONGO:</w:t>
      </w:r>
    </w:p>
    <w:p w14:paraId="3835F44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2" w:name="_Toc221537876"/>
      <w:r w:rsidRPr="00B42E6F">
        <w:rPr>
          <w:rFonts w:ascii="Roboto" w:hAnsi="Roboto"/>
          <w:sz w:val="24"/>
          <w:szCs w:val="24"/>
        </w:rPr>
        <w:t>CAPÍTULO I. DISPOSICIONES GENERALES</w:t>
      </w:r>
      <w:bookmarkEnd w:id="2"/>
    </w:p>
    <w:p w14:paraId="08E8EEFC"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3" w:name="_Toc221537877"/>
      <w:r w:rsidRPr="00B42E6F">
        <w:rPr>
          <w:rFonts w:ascii="Roboto" w:hAnsi="Roboto"/>
          <w:sz w:val="24"/>
          <w:szCs w:val="24"/>
        </w:rPr>
        <w:t>Artículo 1. Objeto</w:t>
      </w:r>
      <w:bookmarkEnd w:id="3"/>
    </w:p>
    <w:p w14:paraId="6B24ECF2" w14:textId="285285AE" w:rsidR="000429E5" w:rsidRPr="00B42E6F" w:rsidRDefault="003B40B4" w:rsidP="002043C0">
      <w:pPr>
        <w:spacing w:before="240" w:after="240"/>
        <w:jc w:val="both"/>
        <w:rPr>
          <w:rFonts w:ascii="Roboto" w:hAnsi="Roboto"/>
          <w:lang w:val="es-ES"/>
        </w:rPr>
      </w:pPr>
      <w:r w:rsidRPr="00B42E6F">
        <w:rPr>
          <w:rFonts w:ascii="Roboto" w:hAnsi="Roboto"/>
        </w:rPr>
        <w:t xml:space="preserve">La presente Orden tiene por objeto regular el acceso de las personas aspirantes a las </w:t>
      </w:r>
      <w:r w:rsidRPr="00B42E6F">
        <w:rPr>
          <w:rFonts w:ascii="Roboto" w:hAnsi="Roboto"/>
        </w:rPr>
        <w:lastRenderedPageBreak/>
        <w:t>bolsas de trabajo de personal docente interino de la conselleria competente en materia de educación, para cada una de las especialidades de los cuerpos docentes de enseñanzas no universitarias, excepto en el cuerpo de maestros, para el que se confeccionará una bolsa única para todas las especialidades. Asimismo, se establecen las condiciones de permanencia, l</w:t>
      </w:r>
      <w:r w:rsidR="0958FBB8" w:rsidRPr="00B42E6F">
        <w:rPr>
          <w:rFonts w:ascii="Roboto" w:hAnsi="Roboto"/>
        </w:rPr>
        <w:t>os criterios de</w:t>
      </w:r>
      <w:r w:rsidRPr="00B42E6F">
        <w:rPr>
          <w:rFonts w:ascii="Roboto" w:hAnsi="Roboto"/>
        </w:rPr>
        <w:t xml:space="preserve"> ordenación y los motivos de exclusión </w:t>
      </w:r>
      <w:r w:rsidR="00640256" w:rsidRPr="00B42E6F">
        <w:rPr>
          <w:rFonts w:ascii="Roboto" w:hAnsi="Roboto"/>
        </w:rPr>
        <w:t xml:space="preserve">de </w:t>
      </w:r>
      <w:proofErr w:type="gramStart"/>
      <w:r w:rsidR="00640256" w:rsidRPr="00B42E6F">
        <w:rPr>
          <w:rFonts w:ascii="Roboto" w:hAnsi="Roboto"/>
        </w:rPr>
        <w:t>las mismas</w:t>
      </w:r>
      <w:proofErr w:type="gramEnd"/>
      <w:r w:rsidRPr="00B42E6F">
        <w:rPr>
          <w:rFonts w:ascii="Roboto" w:hAnsi="Roboto"/>
        </w:rPr>
        <w:t xml:space="preserve">, así como el procedimiento de adjudicación de puestos al personal </w:t>
      </w:r>
      <w:r w:rsidR="16EA924C" w:rsidRPr="00B42E6F">
        <w:rPr>
          <w:rFonts w:ascii="Roboto" w:hAnsi="Roboto"/>
        </w:rPr>
        <w:t>integrante</w:t>
      </w:r>
      <w:r w:rsidRPr="00B42E6F">
        <w:rPr>
          <w:rFonts w:ascii="Roboto" w:hAnsi="Roboto"/>
        </w:rPr>
        <w:t>.</w:t>
      </w:r>
    </w:p>
    <w:p w14:paraId="4003AAC5"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4" w:name="_Toc221537878"/>
      <w:r w:rsidRPr="00B42E6F">
        <w:rPr>
          <w:rFonts w:ascii="Roboto" w:hAnsi="Roboto"/>
          <w:sz w:val="24"/>
          <w:szCs w:val="24"/>
        </w:rPr>
        <w:t>Artículo 2. Finalidad</w:t>
      </w:r>
      <w:bookmarkEnd w:id="4"/>
    </w:p>
    <w:p w14:paraId="67BB1C63" w14:textId="0287BE6F" w:rsidR="000429E5" w:rsidRPr="00B42E6F" w:rsidRDefault="000429E5" w:rsidP="002043C0">
      <w:pPr>
        <w:spacing w:before="240" w:after="240"/>
        <w:jc w:val="both"/>
        <w:rPr>
          <w:rFonts w:ascii="Roboto" w:hAnsi="Roboto"/>
        </w:rPr>
      </w:pPr>
      <w:r w:rsidRPr="00B42E6F">
        <w:rPr>
          <w:rFonts w:ascii="Roboto" w:hAnsi="Roboto"/>
        </w:rPr>
        <w:t xml:space="preserve">La finalidad de la presente </w:t>
      </w:r>
      <w:r w:rsidR="00DD129B" w:rsidRPr="00B42E6F">
        <w:rPr>
          <w:rFonts w:ascii="Roboto" w:hAnsi="Roboto"/>
        </w:rPr>
        <w:t>o</w:t>
      </w:r>
      <w:r w:rsidRPr="00B42E6F">
        <w:rPr>
          <w:rFonts w:ascii="Roboto" w:hAnsi="Roboto"/>
        </w:rPr>
        <w:t>rden es establecer un marco normativo actualizado que regule de forma integral el funcionamiento de las bolsas de trabajo del personal docente interino, con el objetivo de garantizar:</w:t>
      </w:r>
    </w:p>
    <w:p w14:paraId="6FC2A05B" w14:textId="77777777" w:rsidR="007D1254" w:rsidRPr="00B42E6F" w:rsidRDefault="007D1254" w:rsidP="002043C0">
      <w:pPr>
        <w:pStyle w:val="Prrafodelista"/>
        <w:numPr>
          <w:ilvl w:val="0"/>
          <w:numId w:val="2"/>
        </w:numPr>
        <w:spacing w:before="240" w:after="240"/>
        <w:jc w:val="both"/>
        <w:rPr>
          <w:rFonts w:ascii="Roboto" w:hAnsi="Roboto"/>
        </w:rPr>
      </w:pPr>
      <w:r w:rsidRPr="00B42E6F">
        <w:rPr>
          <w:rFonts w:ascii="Roboto" w:hAnsi="Roboto"/>
        </w:rPr>
        <w:t>La disponibilidad permanente de personal cualificado y suficiente para garantizar la prestación del servicio educativo en condiciones de calidad y continuidad.</w:t>
      </w:r>
    </w:p>
    <w:p w14:paraId="103CE420" w14:textId="01B83925" w:rsidR="000429E5" w:rsidRPr="00B42E6F" w:rsidRDefault="000429E5" w:rsidP="002043C0">
      <w:pPr>
        <w:pStyle w:val="Prrafodelista"/>
        <w:numPr>
          <w:ilvl w:val="0"/>
          <w:numId w:val="2"/>
        </w:numPr>
        <w:spacing w:before="240" w:after="240"/>
        <w:jc w:val="both"/>
        <w:rPr>
          <w:rFonts w:ascii="Roboto" w:hAnsi="Roboto"/>
        </w:rPr>
      </w:pPr>
      <w:r w:rsidRPr="00B42E6F">
        <w:rPr>
          <w:rFonts w:ascii="Roboto" w:hAnsi="Roboto"/>
        </w:rPr>
        <w:t xml:space="preserve">La cobertura eficaz y eficiente de los puestos docentes </w:t>
      </w:r>
      <w:r w:rsidR="007C0A43" w:rsidRPr="00B42E6F">
        <w:rPr>
          <w:rFonts w:ascii="Roboto" w:hAnsi="Roboto"/>
        </w:rPr>
        <w:t>vacantes y</w:t>
      </w:r>
      <w:r w:rsidRPr="00B42E6F">
        <w:rPr>
          <w:rFonts w:ascii="Roboto" w:hAnsi="Roboto"/>
        </w:rPr>
        <w:t xml:space="preserve"> sustituciones en </w:t>
      </w:r>
      <w:r w:rsidR="00DC4A29" w:rsidRPr="00B42E6F">
        <w:rPr>
          <w:rFonts w:ascii="Roboto" w:hAnsi="Roboto"/>
        </w:rPr>
        <w:t>las enseñanzas</w:t>
      </w:r>
      <w:r w:rsidRPr="00B42E6F">
        <w:rPr>
          <w:rFonts w:ascii="Roboto" w:hAnsi="Roboto"/>
        </w:rPr>
        <w:t xml:space="preserve"> no universitarias.</w:t>
      </w:r>
    </w:p>
    <w:p w14:paraId="0B085128" w14:textId="52A6D650" w:rsidR="000429E5" w:rsidRPr="00B42E6F" w:rsidRDefault="000429E5" w:rsidP="002043C0">
      <w:pPr>
        <w:pStyle w:val="Prrafodelista"/>
        <w:numPr>
          <w:ilvl w:val="0"/>
          <w:numId w:val="2"/>
        </w:numPr>
        <w:spacing w:before="240" w:after="240"/>
        <w:jc w:val="both"/>
        <w:rPr>
          <w:rFonts w:ascii="Roboto" w:hAnsi="Roboto"/>
        </w:rPr>
      </w:pPr>
      <w:r w:rsidRPr="00B42E6F">
        <w:rPr>
          <w:rFonts w:ascii="Roboto" w:hAnsi="Roboto"/>
        </w:rPr>
        <w:t>La aplicación de criterios objetivos, transparentes y no discriminatorios en los procedimientos de acceso a las bolsas de trabajo.</w:t>
      </w:r>
    </w:p>
    <w:p w14:paraId="591E217A" w14:textId="0949CC8D" w:rsidR="000429E5" w:rsidRPr="00B42E6F" w:rsidRDefault="000429E5" w:rsidP="002043C0">
      <w:pPr>
        <w:pStyle w:val="Prrafodelista"/>
        <w:numPr>
          <w:ilvl w:val="0"/>
          <w:numId w:val="2"/>
        </w:numPr>
        <w:spacing w:before="240" w:after="240"/>
        <w:jc w:val="both"/>
        <w:rPr>
          <w:rFonts w:ascii="Roboto" w:hAnsi="Roboto"/>
        </w:rPr>
      </w:pPr>
      <w:r w:rsidRPr="00B42E6F">
        <w:rPr>
          <w:rFonts w:ascii="Roboto" w:hAnsi="Roboto"/>
        </w:rPr>
        <w:t>La simplificación de los procedimientos administrativos relacionados con la gestión de las bolsas de trabajo</w:t>
      </w:r>
      <w:r w:rsidR="00640256" w:rsidRPr="00B42E6F">
        <w:rPr>
          <w:rFonts w:ascii="Roboto" w:hAnsi="Roboto"/>
        </w:rPr>
        <w:t>,</w:t>
      </w:r>
      <w:r w:rsidRPr="00B42E6F">
        <w:rPr>
          <w:rFonts w:ascii="Roboto" w:hAnsi="Roboto"/>
        </w:rPr>
        <w:t xml:space="preserve"> reduciendo la carga burocrática.</w:t>
      </w:r>
    </w:p>
    <w:p w14:paraId="6EF105D5" w14:textId="394D8195" w:rsidR="000429E5" w:rsidRPr="00B42E6F" w:rsidRDefault="000429E5" w:rsidP="002043C0">
      <w:pPr>
        <w:pStyle w:val="Prrafodelista"/>
        <w:numPr>
          <w:ilvl w:val="0"/>
          <w:numId w:val="2"/>
        </w:numPr>
        <w:spacing w:before="240" w:after="240"/>
        <w:jc w:val="both"/>
        <w:rPr>
          <w:rFonts w:ascii="Roboto" w:hAnsi="Roboto"/>
        </w:rPr>
      </w:pPr>
      <w:r w:rsidRPr="00B42E6F">
        <w:rPr>
          <w:rFonts w:ascii="Roboto" w:hAnsi="Roboto"/>
        </w:rPr>
        <w:t>El mantenimiento de la estabilidad en el empleo del personal docente interino, estableciendo criterios equitativos para su ordenación y permanencia en las bolsas.</w:t>
      </w:r>
    </w:p>
    <w:p w14:paraId="2F79BD7B" w14:textId="1CDBB0C9" w:rsidR="000429E5" w:rsidRPr="00B42E6F" w:rsidRDefault="000429E5" w:rsidP="002043C0">
      <w:pPr>
        <w:pStyle w:val="Prrafodelista"/>
        <w:numPr>
          <w:ilvl w:val="0"/>
          <w:numId w:val="2"/>
        </w:numPr>
        <w:spacing w:before="240" w:after="240"/>
        <w:jc w:val="both"/>
        <w:rPr>
          <w:rFonts w:ascii="Roboto" w:hAnsi="Roboto"/>
        </w:rPr>
      </w:pPr>
      <w:r w:rsidRPr="00B42E6F">
        <w:rPr>
          <w:rFonts w:ascii="Roboto" w:hAnsi="Roboto"/>
        </w:rPr>
        <w:t>La compatibilidad entre los derechos de l</w:t>
      </w:r>
      <w:r w:rsidR="00201E86" w:rsidRPr="00B42E6F">
        <w:rPr>
          <w:rFonts w:ascii="Roboto" w:hAnsi="Roboto"/>
        </w:rPr>
        <w:t>a</w:t>
      </w:r>
      <w:r w:rsidRPr="00B42E6F">
        <w:rPr>
          <w:rFonts w:ascii="Roboto" w:hAnsi="Roboto"/>
        </w:rPr>
        <w:t xml:space="preserve">s </w:t>
      </w:r>
      <w:r w:rsidR="00201E86" w:rsidRPr="00B42E6F">
        <w:rPr>
          <w:rFonts w:ascii="Roboto" w:hAnsi="Roboto"/>
        </w:rPr>
        <w:t xml:space="preserve">personas </w:t>
      </w:r>
      <w:r w:rsidRPr="00B42E6F">
        <w:rPr>
          <w:rFonts w:ascii="Roboto" w:hAnsi="Roboto"/>
        </w:rPr>
        <w:t>aspirantes y las necesidades del sistema educativo en el ámbito de la Generalitat.</w:t>
      </w:r>
    </w:p>
    <w:p w14:paraId="6C66F052"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 w:name="_Toc221537879"/>
      <w:r w:rsidRPr="00B42E6F">
        <w:rPr>
          <w:rFonts w:ascii="Roboto" w:hAnsi="Roboto"/>
          <w:sz w:val="24"/>
          <w:szCs w:val="24"/>
        </w:rPr>
        <w:t>Artículo 3. Ámbito de aplicación</w:t>
      </w:r>
      <w:bookmarkEnd w:id="5"/>
    </w:p>
    <w:p w14:paraId="441E756C" w14:textId="6B8D52CB" w:rsidR="000429E5" w:rsidRPr="00B42E6F" w:rsidRDefault="000429E5" w:rsidP="002043C0">
      <w:pPr>
        <w:spacing w:before="240" w:after="240"/>
        <w:jc w:val="both"/>
        <w:rPr>
          <w:rFonts w:ascii="Roboto" w:hAnsi="Roboto"/>
          <w:lang w:val="es-ES"/>
        </w:rPr>
      </w:pPr>
      <w:r w:rsidRPr="00B42E6F">
        <w:rPr>
          <w:rFonts w:ascii="Roboto" w:hAnsi="Roboto"/>
          <w:lang w:val="es-ES"/>
        </w:rPr>
        <w:t xml:space="preserve">Esta </w:t>
      </w:r>
      <w:r w:rsidR="00DC4DEC" w:rsidRPr="00B42E6F">
        <w:rPr>
          <w:rFonts w:ascii="Roboto" w:hAnsi="Roboto"/>
          <w:lang w:val="es-ES"/>
        </w:rPr>
        <w:t>o</w:t>
      </w:r>
      <w:r w:rsidRPr="00B42E6F">
        <w:rPr>
          <w:rFonts w:ascii="Roboto" w:hAnsi="Roboto"/>
          <w:lang w:val="es-ES"/>
        </w:rPr>
        <w:t xml:space="preserve">rden es de aplicación al personal que aspire a desempeñar puestos de trabajo en régimen de interinidad en los cuerpos docentes públicos de enseñanzas no universitarias dependientes de la </w:t>
      </w:r>
      <w:r w:rsidR="00311201" w:rsidRPr="00B42E6F">
        <w:rPr>
          <w:rFonts w:ascii="Roboto" w:hAnsi="Roboto"/>
          <w:lang w:val="es-ES"/>
        </w:rPr>
        <w:t>c</w:t>
      </w:r>
      <w:r w:rsidR="00C301C0" w:rsidRPr="00B42E6F">
        <w:rPr>
          <w:rFonts w:ascii="Roboto" w:hAnsi="Roboto"/>
          <w:lang w:val="es-ES"/>
        </w:rPr>
        <w:t>onselleria</w:t>
      </w:r>
      <w:r w:rsidRPr="00B42E6F">
        <w:rPr>
          <w:rFonts w:ascii="Roboto" w:hAnsi="Roboto"/>
          <w:lang w:val="es-ES"/>
        </w:rPr>
        <w:t xml:space="preserve"> competente en materia de educación</w:t>
      </w:r>
      <w:r w:rsidR="00893F1E" w:rsidRPr="00B42E6F">
        <w:rPr>
          <w:rFonts w:ascii="Roboto" w:hAnsi="Roboto"/>
          <w:lang w:val="es-ES"/>
        </w:rPr>
        <w:t>, así como</w:t>
      </w:r>
      <w:r w:rsidR="008B76AE" w:rsidRPr="00B42E6F">
        <w:rPr>
          <w:rFonts w:ascii="Roboto" w:hAnsi="Roboto"/>
          <w:lang w:val="es-ES"/>
        </w:rPr>
        <w:t xml:space="preserve"> </w:t>
      </w:r>
      <w:r w:rsidR="004C0A6C" w:rsidRPr="00B42E6F">
        <w:rPr>
          <w:rFonts w:ascii="Roboto" w:hAnsi="Roboto"/>
          <w:lang w:val="es-ES"/>
        </w:rPr>
        <w:t xml:space="preserve">a quienes </w:t>
      </w:r>
      <w:r w:rsidR="00961335" w:rsidRPr="00B42E6F">
        <w:rPr>
          <w:rFonts w:ascii="Roboto" w:hAnsi="Roboto"/>
          <w:lang w:val="es-ES"/>
        </w:rPr>
        <w:t>ya forman parte</w:t>
      </w:r>
      <w:r w:rsidR="00A42C4F" w:rsidRPr="00B42E6F">
        <w:rPr>
          <w:rFonts w:ascii="Roboto" w:hAnsi="Roboto"/>
          <w:lang w:val="es-ES"/>
        </w:rPr>
        <w:t xml:space="preserve"> de alguna bolsa en lo que resulte</w:t>
      </w:r>
      <w:r w:rsidR="00200E93" w:rsidRPr="00B42E6F">
        <w:rPr>
          <w:rFonts w:ascii="Roboto" w:hAnsi="Roboto"/>
          <w:lang w:val="es-ES"/>
        </w:rPr>
        <w:t xml:space="preserve"> aplicable</w:t>
      </w:r>
      <w:r w:rsidRPr="00B42E6F">
        <w:rPr>
          <w:rFonts w:ascii="Roboto" w:hAnsi="Roboto"/>
          <w:lang w:val="es-ES"/>
        </w:rPr>
        <w:t>.</w:t>
      </w:r>
    </w:p>
    <w:p w14:paraId="5F8B7EFB" w14:textId="6BBE8704" w:rsidR="000429E5" w:rsidRPr="00B42E6F" w:rsidRDefault="000429E5" w:rsidP="002043C0">
      <w:pPr>
        <w:pStyle w:val="Ttulo2"/>
        <w:suppressAutoHyphens/>
        <w:spacing w:before="240" w:after="240" w:line="240" w:lineRule="auto"/>
        <w:jc w:val="both"/>
        <w:rPr>
          <w:rFonts w:ascii="Roboto" w:hAnsi="Roboto"/>
          <w:sz w:val="24"/>
          <w:szCs w:val="24"/>
        </w:rPr>
      </w:pPr>
      <w:bookmarkStart w:id="6" w:name="_Toc221537880"/>
      <w:r w:rsidRPr="00B42E6F">
        <w:rPr>
          <w:rFonts w:ascii="Roboto" w:hAnsi="Roboto"/>
          <w:sz w:val="24"/>
          <w:szCs w:val="24"/>
        </w:rPr>
        <w:t>Artículo 4. Publicación de las bolsas de trabajo docentes</w:t>
      </w:r>
      <w:r w:rsidR="0039204A" w:rsidRPr="00B42E6F">
        <w:rPr>
          <w:rFonts w:ascii="Roboto" w:hAnsi="Roboto"/>
          <w:sz w:val="24"/>
          <w:szCs w:val="24"/>
        </w:rPr>
        <w:t xml:space="preserve"> y publicidad de l</w:t>
      </w:r>
      <w:r w:rsidR="001F6E8D" w:rsidRPr="00B42E6F">
        <w:rPr>
          <w:rFonts w:ascii="Roboto" w:hAnsi="Roboto"/>
          <w:sz w:val="24"/>
          <w:szCs w:val="24"/>
        </w:rPr>
        <w:t>os procedimientos</w:t>
      </w:r>
      <w:bookmarkEnd w:id="6"/>
    </w:p>
    <w:p w14:paraId="05935FB8" w14:textId="5AAE0A0F" w:rsidR="000429E5" w:rsidRPr="00B42E6F" w:rsidRDefault="00A863DD" w:rsidP="002043C0">
      <w:pPr>
        <w:spacing w:before="240" w:after="240"/>
        <w:jc w:val="both"/>
        <w:rPr>
          <w:rFonts w:ascii="Roboto" w:hAnsi="Roboto"/>
        </w:rPr>
      </w:pPr>
      <w:r w:rsidRPr="00B42E6F">
        <w:rPr>
          <w:rFonts w:ascii="Roboto" w:hAnsi="Roboto"/>
        </w:rPr>
        <w:t>L</w:t>
      </w:r>
      <w:r w:rsidR="000429E5" w:rsidRPr="00B42E6F">
        <w:rPr>
          <w:rFonts w:ascii="Roboto" w:hAnsi="Roboto"/>
        </w:rPr>
        <w:t xml:space="preserve">a </w:t>
      </w:r>
      <w:r w:rsidR="00200E93" w:rsidRPr="00B42E6F">
        <w:rPr>
          <w:rFonts w:ascii="Roboto" w:hAnsi="Roboto"/>
        </w:rPr>
        <w:t>dirección g</w:t>
      </w:r>
      <w:r w:rsidR="000429E5" w:rsidRPr="00B42E6F">
        <w:rPr>
          <w:rFonts w:ascii="Roboto" w:hAnsi="Roboto"/>
        </w:rPr>
        <w:t>eneral competente en materia de personal docente actualizará y publicará</w:t>
      </w:r>
      <w:r w:rsidR="00DC69E0" w:rsidRPr="00B42E6F">
        <w:rPr>
          <w:rFonts w:ascii="Roboto" w:hAnsi="Roboto"/>
        </w:rPr>
        <w:t xml:space="preserve"> </w:t>
      </w:r>
      <w:r w:rsidR="00CB2412" w:rsidRPr="00B42E6F">
        <w:rPr>
          <w:rFonts w:ascii="Roboto" w:hAnsi="Roboto"/>
        </w:rPr>
        <w:t xml:space="preserve">en su página </w:t>
      </w:r>
      <w:hyperlink r:id="rId20">
        <w:r w:rsidR="00CB2412" w:rsidRPr="00B42E6F">
          <w:rPr>
            <w:rStyle w:val="Hipervnculo"/>
            <w:rFonts w:ascii="Roboto" w:hAnsi="Roboto"/>
            <w:color w:val="auto"/>
            <w:u w:val="none"/>
          </w:rPr>
          <w:t>web</w:t>
        </w:r>
      </w:hyperlink>
      <w:r w:rsidR="00CB2412" w:rsidRPr="00B42E6F">
        <w:t>,</w:t>
      </w:r>
      <w:r w:rsidR="00CB2412" w:rsidRPr="00B42E6F">
        <w:rPr>
          <w:rFonts w:ascii="Roboto" w:hAnsi="Roboto"/>
        </w:rPr>
        <w:t xml:space="preserve"> </w:t>
      </w:r>
      <w:r w:rsidR="00A47ECF" w:rsidRPr="00B42E6F">
        <w:rPr>
          <w:rFonts w:ascii="Roboto" w:hAnsi="Roboto"/>
        </w:rPr>
        <w:t>antes de las adjudicaciones de inicio de curso</w:t>
      </w:r>
      <w:r w:rsidR="00CB2412" w:rsidRPr="00B42E6F">
        <w:rPr>
          <w:rFonts w:ascii="Roboto" w:hAnsi="Roboto"/>
        </w:rPr>
        <w:t>,</w:t>
      </w:r>
      <w:r w:rsidR="000429E5" w:rsidRPr="00B42E6F">
        <w:rPr>
          <w:rFonts w:ascii="Roboto" w:hAnsi="Roboto"/>
        </w:rPr>
        <w:t xml:space="preserve"> las bolsas de trabajo de cada una de las especialidades de los cuerpos docentes para el curso académico correspondiente, de acuerdo con los criterios que se establecen en esta </w:t>
      </w:r>
      <w:r w:rsidR="00893570" w:rsidRPr="00B42E6F">
        <w:rPr>
          <w:rFonts w:ascii="Roboto" w:hAnsi="Roboto"/>
        </w:rPr>
        <w:t>o</w:t>
      </w:r>
      <w:r w:rsidR="000429E5" w:rsidRPr="00B42E6F">
        <w:rPr>
          <w:rFonts w:ascii="Roboto" w:hAnsi="Roboto"/>
        </w:rPr>
        <w:t>rden. La publicación incluirá las personas integrantes de cada bolsa, ordenadas conforme a los criterios establecidos en esta disposición.</w:t>
      </w:r>
    </w:p>
    <w:p w14:paraId="5DED7EE0" w14:textId="263F3C44" w:rsidR="00673E3D" w:rsidRPr="00B42E6F" w:rsidRDefault="00CB2412" w:rsidP="002043C0">
      <w:pPr>
        <w:spacing w:before="240" w:after="240"/>
        <w:jc w:val="both"/>
        <w:rPr>
          <w:rFonts w:ascii="Roboto" w:hAnsi="Roboto"/>
          <w:lang w:val="es-ES"/>
        </w:rPr>
      </w:pPr>
      <w:r w:rsidRPr="00B42E6F">
        <w:rPr>
          <w:rFonts w:ascii="Roboto" w:hAnsi="Roboto"/>
          <w:lang w:val="es-ES"/>
        </w:rPr>
        <w:t>Asimismo,</w:t>
      </w:r>
      <w:r w:rsidR="00673E3D" w:rsidRPr="00B42E6F">
        <w:rPr>
          <w:rFonts w:ascii="Roboto" w:hAnsi="Roboto"/>
          <w:lang w:val="es-ES"/>
        </w:rPr>
        <w:t xml:space="preserve"> habilitará</w:t>
      </w:r>
      <w:r w:rsidR="001F6E8D" w:rsidRPr="00B42E6F">
        <w:rPr>
          <w:rFonts w:ascii="Roboto" w:hAnsi="Roboto"/>
          <w:lang w:val="es-ES"/>
        </w:rPr>
        <w:t xml:space="preserve"> </w:t>
      </w:r>
      <w:r w:rsidR="006D1650" w:rsidRPr="00B42E6F">
        <w:rPr>
          <w:rFonts w:ascii="Roboto" w:hAnsi="Roboto"/>
          <w:lang w:val="es-ES"/>
        </w:rPr>
        <w:t xml:space="preserve">en la </w:t>
      </w:r>
      <w:r w:rsidR="00673E3D" w:rsidRPr="00B42E6F">
        <w:rPr>
          <w:rFonts w:ascii="Roboto" w:hAnsi="Roboto"/>
          <w:lang w:val="es-ES"/>
        </w:rPr>
        <w:t xml:space="preserve">web </w:t>
      </w:r>
      <w:r w:rsidR="006D1650" w:rsidRPr="00B42E6F">
        <w:rPr>
          <w:rFonts w:ascii="Roboto" w:hAnsi="Roboto"/>
          <w:lang w:val="es-ES"/>
        </w:rPr>
        <w:t xml:space="preserve">de la conselleria competente en materia de educación un </w:t>
      </w:r>
      <w:r w:rsidR="006D1650" w:rsidRPr="00B42E6F">
        <w:rPr>
          <w:rFonts w:ascii="Roboto" w:hAnsi="Roboto"/>
          <w:lang w:val="es-ES"/>
        </w:rPr>
        <w:lastRenderedPageBreak/>
        <w:t xml:space="preserve">espacio </w:t>
      </w:r>
      <w:r w:rsidR="00673E3D" w:rsidRPr="00B42E6F">
        <w:rPr>
          <w:rFonts w:ascii="Roboto" w:hAnsi="Roboto"/>
          <w:lang w:val="es-ES"/>
        </w:rPr>
        <w:t xml:space="preserve">para la publicación de toda la información relativa </w:t>
      </w:r>
      <w:r w:rsidR="00E508ED" w:rsidRPr="00B42E6F">
        <w:rPr>
          <w:rFonts w:ascii="Roboto" w:hAnsi="Roboto"/>
          <w:lang w:val="es-ES"/>
        </w:rPr>
        <w:t>a</w:t>
      </w:r>
      <w:r w:rsidR="00673E3D" w:rsidRPr="00B42E6F">
        <w:rPr>
          <w:rFonts w:ascii="Roboto" w:hAnsi="Roboto"/>
          <w:lang w:val="es-ES"/>
        </w:rPr>
        <w:t xml:space="preserve"> </w:t>
      </w:r>
      <w:r w:rsidR="001F6E8D" w:rsidRPr="00B42E6F">
        <w:rPr>
          <w:rFonts w:ascii="Roboto" w:hAnsi="Roboto"/>
          <w:lang w:val="es-ES"/>
        </w:rPr>
        <w:t>estos</w:t>
      </w:r>
      <w:r w:rsidR="00673E3D" w:rsidRPr="00B42E6F">
        <w:rPr>
          <w:rFonts w:ascii="Roboto" w:hAnsi="Roboto"/>
          <w:lang w:val="es-ES"/>
        </w:rPr>
        <w:t xml:space="preserve"> procedimiento</w:t>
      </w:r>
      <w:r w:rsidR="001F6E8D" w:rsidRPr="00B42E6F">
        <w:rPr>
          <w:rFonts w:ascii="Roboto" w:hAnsi="Roboto"/>
          <w:lang w:val="es-ES"/>
        </w:rPr>
        <w:t>s</w:t>
      </w:r>
      <w:r w:rsidR="005B32F3" w:rsidRPr="00B42E6F">
        <w:rPr>
          <w:rFonts w:ascii="Roboto" w:hAnsi="Roboto"/>
          <w:lang w:val="es-ES"/>
        </w:rPr>
        <w:t xml:space="preserve">, la cual </w:t>
      </w:r>
      <w:r w:rsidR="00673E3D" w:rsidRPr="00B42E6F">
        <w:rPr>
          <w:rFonts w:ascii="Roboto" w:hAnsi="Roboto"/>
          <w:lang w:val="es-ES"/>
        </w:rPr>
        <w:t>tendrá, a todos los efectos, carácter oficial y servirá como medio de notificación e información a las personas interesadas, conforme a lo dispuesto en la normativa vigente.</w:t>
      </w:r>
    </w:p>
    <w:p w14:paraId="01CBC4FA"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7" w:name="_Toc221537881"/>
      <w:r w:rsidRPr="00B42E6F">
        <w:rPr>
          <w:rFonts w:ascii="Roboto" w:hAnsi="Roboto"/>
          <w:sz w:val="24"/>
          <w:szCs w:val="24"/>
        </w:rPr>
        <w:t>CAPÍTULO II. DESEMPEÑO DE PUESTOS EN RÉGIMEN DE INTERINIDAD</w:t>
      </w:r>
      <w:bookmarkEnd w:id="7"/>
    </w:p>
    <w:p w14:paraId="015067F7"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8" w:name="_Toc221537882"/>
      <w:r w:rsidRPr="00B42E6F">
        <w:rPr>
          <w:rFonts w:ascii="Roboto" w:hAnsi="Roboto"/>
          <w:sz w:val="24"/>
          <w:szCs w:val="24"/>
        </w:rPr>
        <w:t>Artículo 5. Supuestos de provisión de puestos en régimen de interinidad</w:t>
      </w:r>
      <w:bookmarkEnd w:id="8"/>
    </w:p>
    <w:p w14:paraId="04B12A9B" w14:textId="19839783" w:rsidR="000429E5" w:rsidRPr="00B42E6F" w:rsidRDefault="00602FA3" w:rsidP="002043C0">
      <w:pPr>
        <w:spacing w:before="240" w:after="240"/>
        <w:jc w:val="both"/>
        <w:rPr>
          <w:rFonts w:ascii="Roboto" w:hAnsi="Roboto"/>
        </w:rPr>
      </w:pPr>
      <w:r w:rsidRPr="00B42E6F">
        <w:rPr>
          <w:rFonts w:ascii="Roboto" w:hAnsi="Roboto"/>
        </w:rPr>
        <w:t xml:space="preserve">1. </w:t>
      </w:r>
      <w:r w:rsidR="000429E5" w:rsidRPr="00B42E6F">
        <w:rPr>
          <w:rFonts w:ascii="Roboto" w:hAnsi="Roboto"/>
        </w:rPr>
        <w:t>Los puestos de trabajo necesarios para el desarrollo normal de la enseñanza en un curso escolar podrán ser provistos por personal interino cuando concurra alguna de las circunstancias siguientes:</w:t>
      </w:r>
    </w:p>
    <w:p w14:paraId="1BBC2571" w14:textId="449EA194" w:rsidR="000429E5" w:rsidRPr="00B42E6F" w:rsidRDefault="000429E5" w:rsidP="002043C0">
      <w:pPr>
        <w:pStyle w:val="Prrafodelista"/>
        <w:numPr>
          <w:ilvl w:val="0"/>
          <w:numId w:val="3"/>
        </w:numPr>
        <w:spacing w:before="240" w:after="240"/>
        <w:jc w:val="both"/>
        <w:rPr>
          <w:rFonts w:ascii="Roboto" w:hAnsi="Roboto"/>
        </w:rPr>
      </w:pPr>
      <w:r w:rsidRPr="00B42E6F">
        <w:rPr>
          <w:rFonts w:ascii="Roboto" w:hAnsi="Roboto"/>
        </w:rPr>
        <w:t>Existencia de p</w:t>
      </w:r>
      <w:r w:rsidR="00A864D4" w:rsidRPr="00B42E6F">
        <w:rPr>
          <w:rFonts w:ascii="Roboto" w:hAnsi="Roboto"/>
        </w:rPr>
        <w:t>uesto</w:t>
      </w:r>
      <w:r w:rsidRPr="00B42E6F">
        <w:rPr>
          <w:rFonts w:ascii="Roboto" w:hAnsi="Roboto"/>
        </w:rPr>
        <w:t xml:space="preserve">s vacantes </w:t>
      </w:r>
      <w:r w:rsidR="00AF3C9C" w:rsidRPr="00B42E6F">
        <w:rPr>
          <w:rFonts w:ascii="Roboto" w:hAnsi="Roboto"/>
        </w:rPr>
        <w:t>cuando no</w:t>
      </w:r>
      <w:r w:rsidRPr="00B42E6F">
        <w:rPr>
          <w:rFonts w:ascii="Roboto" w:hAnsi="Roboto"/>
        </w:rPr>
        <w:t xml:space="preserve"> sea posible su cobertura por</w:t>
      </w:r>
      <w:r w:rsidR="005C12F7" w:rsidRPr="00B42E6F">
        <w:rPr>
          <w:rFonts w:ascii="Roboto" w:hAnsi="Roboto"/>
        </w:rPr>
        <w:t xml:space="preserve"> personal</w:t>
      </w:r>
      <w:r w:rsidRPr="00B42E6F">
        <w:rPr>
          <w:rFonts w:ascii="Roboto" w:hAnsi="Roboto"/>
        </w:rPr>
        <w:t xml:space="preserve"> funcionario de carrera, por razones justificadas de necesidad y urgencia.</w:t>
      </w:r>
    </w:p>
    <w:p w14:paraId="1BF51C0D" w14:textId="2EC68A42" w:rsidR="000429E5" w:rsidRPr="00B42E6F" w:rsidRDefault="000429E5" w:rsidP="002043C0">
      <w:pPr>
        <w:pStyle w:val="Prrafodelista"/>
        <w:numPr>
          <w:ilvl w:val="0"/>
          <w:numId w:val="3"/>
        </w:numPr>
        <w:spacing w:before="240" w:after="240"/>
        <w:jc w:val="both"/>
        <w:rPr>
          <w:rFonts w:ascii="Roboto" w:hAnsi="Roboto"/>
        </w:rPr>
      </w:pPr>
      <w:r w:rsidRPr="00B42E6F">
        <w:rPr>
          <w:rFonts w:ascii="Roboto" w:hAnsi="Roboto"/>
        </w:rPr>
        <w:t xml:space="preserve">Necesidad de </w:t>
      </w:r>
      <w:r w:rsidR="00C22942" w:rsidRPr="00B42E6F">
        <w:rPr>
          <w:rFonts w:ascii="Roboto" w:hAnsi="Roboto"/>
        </w:rPr>
        <w:t>sustitución transitoria</w:t>
      </w:r>
      <w:r w:rsidRPr="00B42E6F">
        <w:rPr>
          <w:rFonts w:ascii="Roboto" w:hAnsi="Roboto"/>
        </w:rPr>
        <w:t xml:space="preserve"> de l</w:t>
      </w:r>
      <w:r w:rsidR="00A52910" w:rsidRPr="00B42E6F">
        <w:rPr>
          <w:rFonts w:ascii="Roboto" w:hAnsi="Roboto"/>
        </w:rPr>
        <w:t>a</w:t>
      </w:r>
      <w:r w:rsidRPr="00B42E6F">
        <w:rPr>
          <w:rFonts w:ascii="Roboto" w:hAnsi="Roboto"/>
        </w:rPr>
        <w:t>s</w:t>
      </w:r>
      <w:r w:rsidR="00A52910" w:rsidRPr="00B42E6F">
        <w:rPr>
          <w:rFonts w:ascii="Roboto" w:hAnsi="Roboto"/>
        </w:rPr>
        <w:t xml:space="preserve"> personas</w:t>
      </w:r>
      <w:r w:rsidRPr="00B42E6F">
        <w:rPr>
          <w:rFonts w:ascii="Roboto" w:hAnsi="Roboto"/>
        </w:rPr>
        <w:t xml:space="preserve"> titulares de puestos de trabajo, cuando tales puestos se encuentren reservados a funcionarios en</w:t>
      </w:r>
      <w:r w:rsidR="00574313" w:rsidRPr="00B42E6F">
        <w:rPr>
          <w:rFonts w:ascii="Roboto" w:hAnsi="Roboto"/>
        </w:rPr>
        <w:t xml:space="preserve"> situación de incapacidad transitoria,</w:t>
      </w:r>
      <w:r w:rsidRPr="00B42E6F">
        <w:rPr>
          <w:rFonts w:ascii="Roboto" w:hAnsi="Roboto"/>
        </w:rPr>
        <w:t xml:space="preserve"> disfrute de reducciones de jornada, excedencia</w:t>
      </w:r>
      <w:r w:rsidR="008B76AE" w:rsidRPr="00B42E6F">
        <w:rPr>
          <w:rFonts w:ascii="Roboto" w:hAnsi="Roboto"/>
        </w:rPr>
        <w:t>s</w:t>
      </w:r>
      <w:r w:rsidRPr="00B42E6F">
        <w:rPr>
          <w:rFonts w:ascii="Roboto" w:hAnsi="Roboto"/>
        </w:rPr>
        <w:t>, permiso</w:t>
      </w:r>
      <w:r w:rsidR="008B76AE" w:rsidRPr="00B42E6F">
        <w:rPr>
          <w:rFonts w:ascii="Roboto" w:hAnsi="Roboto"/>
        </w:rPr>
        <w:t>s</w:t>
      </w:r>
      <w:r w:rsidRPr="00B42E6F">
        <w:rPr>
          <w:rFonts w:ascii="Roboto" w:hAnsi="Roboto"/>
        </w:rPr>
        <w:t xml:space="preserve"> o situac</w:t>
      </w:r>
      <w:r w:rsidR="00C22942" w:rsidRPr="00B42E6F">
        <w:rPr>
          <w:rFonts w:ascii="Roboto" w:hAnsi="Roboto"/>
        </w:rPr>
        <w:t>iones</w:t>
      </w:r>
      <w:r w:rsidRPr="00B42E6F">
        <w:rPr>
          <w:rFonts w:ascii="Roboto" w:hAnsi="Roboto"/>
        </w:rPr>
        <w:t xml:space="preserve"> análoga</w:t>
      </w:r>
      <w:r w:rsidR="00C22942" w:rsidRPr="00B42E6F">
        <w:rPr>
          <w:rFonts w:ascii="Roboto" w:hAnsi="Roboto"/>
        </w:rPr>
        <w:t>s</w:t>
      </w:r>
      <w:r w:rsidRPr="00B42E6F">
        <w:rPr>
          <w:rFonts w:ascii="Roboto" w:hAnsi="Roboto"/>
        </w:rPr>
        <w:t>.</w:t>
      </w:r>
    </w:p>
    <w:p w14:paraId="2541ED06" w14:textId="1614F38E" w:rsidR="000429E5" w:rsidRPr="00B42E6F" w:rsidRDefault="000429E5" w:rsidP="002043C0">
      <w:pPr>
        <w:pStyle w:val="Prrafodelista"/>
        <w:numPr>
          <w:ilvl w:val="0"/>
          <w:numId w:val="3"/>
        </w:numPr>
        <w:spacing w:before="240" w:after="240"/>
        <w:jc w:val="both"/>
        <w:rPr>
          <w:rFonts w:ascii="Roboto" w:hAnsi="Roboto"/>
        </w:rPr>
      </w:pPr>
      <w:r w:rsidRPr="00B42E6F">
        <w:rPr>
          <w:rFonts w:ascii="Roboto" w:hAnsi="Roboto"/>
        </w:rPr>
        <w:t>Cobertura de puestos docentes derivados de ampliaciones de oferta educativa o incrementos de unidades por razón de planificación educativa.</w:t>
      </w:r>
    </w:p>
    <w:p w14:paraId="28F1A47F" w14:textId="5A076EB5" w:rsidR="007752D3" w:rsidRPr="00B42E6F" w:rsidRDefault="00602FA3" w:rsidP="00602FA3">
      <w:pPr>
        <w:spacing w:before="240" w:after="240"/>
        <w:jc w:val="both"/>
        <w:rPr>
          <w:rFonts w:ascii="Roboto" w:hAnsi="Roboto"/>
        </w:rPr>
      </w:pPr>
      <w:r w:rsidRPr="00B42E6F">
        <w:rPr>
          <w:rFonts w:ascii="Roboto" w:hAnsi="Roboto"/>
        </w:rPr>
        <w:t xml:space="preserve">2. </w:t>
      </w:r>
      <w:r w:rsidR="0081476A" w:rsidRPr="00B42E6F">
        <w:rPr>
          <w:rFonts w:ascii="Roboto" w:hAnsi="Roboto"/>
        </w:rPr>
        <w:t xml:space="preserve">Con carácter general, los puestos de trabajo que deban ser provistos en régimen de interinidad serán objeto de oferta para su cobertura en un plazo </w:t>
      </w:r>
      <w:r w:rsidR="002B41C4" w:rsidRPr="00B42E6F">
        <w:rPr>
          <w:rFonts w:ascii="Roboto" w:hAnsi="Roboto"/>
        </w:rPr>
        <w:t xml:space="preserve">máximo </w:t>
      </w:r>
      <w:r w:rsidR="0081476A" w:rsidRPr="00B42E6F">
        <w:rPr>
          <w:rFonts w:ascii="Roboto" w:hAnsi="Roboto"/>
        </w:rPr>
        <w:t xml:space="preserve">de diez días lectivos desde la fecha en que </w:t>
      </w:r>
      <w:r w:rsidR="00216B8E" w:rsidRPr="00B42E6F">
        <w:rPr>
          <w:rFonts w:ascii="Roboto" w:hAnsi="Roboto"/>
        </w:rPr>
        <w:t>la administración</w:t>
      </w:r>
      <w:r w:rsidR="00993C99" w:rsidRPr="00B42E6F">
        <w:rPr>
          <w:rFonts w:ascii="Roboto" w:hAnsi="Roboto"/>
        </w:rPr>
        <w:t xml:space="preserve"> corrobore de manera fehaciente la necesidad de su provisión</w:t>
      </w:r>
      <w:r w:rsidR="00E036E4" w:rsidRPr="00B42E6F">
        <w:rPr>
          <w:rFonts w:ascii="Roboto" w:hAnsi="Roboto"/>
        </w:rPr>
        <w:t>.</w:t>
      </w:r>
    </w:p>
    <w:p w14:paraId="6D2ED1E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9" w:name="_Toc221537883"/>
      <w:r w:rsidRPr="00B42E6F">
        <w:rPr>
          <w:rFonts w:ascii="Roboto" w:hAnsi="Roboto"/>
          <w:sz w:val="24"/>
          <w:szCs w:val="24"/>
        </w:rPr>
        <w:t>CAPÍTULO III. ACCESO A LAS BOLSAS DE TRABAJO DOCENTE</w:t>
      </w:r>
      <w:bookmarkEnd w:id="9"/>
    </w:p>
    <w:p w14:paraId="383752C6" w14:textId="3D78F0F5" w:rsidR="000429E5" w:rsidRPr="00B42E6F" w:rsidRDefault="000429E5" w:rsidP="002043C0">
      <w:pPr>
        <w:pStyle w:val="Ttulo2"/>
        <w:suppressAutoHyphens/>
        <w:spacing w:before="240" w:after="240" w:line="240" w:lineRule="auto"/>
        <w:jc w:val="both"/>
        <w:rPr>
          <w:rFonts w:ascii="Roboto" w:hAnsi="Roboto"/>
          <w:sz w:val="24"/>
          <w:szCs w:val="24"/>
        </w:rPr>
      </w:pPr>
      <w:bookmarkStart w:id="10" w:name="_Toc221537884"/>
      <w:r w:rsidRPr="00B42E6F">
        <w:rPr>
          <w:rFonts w:ascii="Roboto" w:hAnsi="Roboto"/>
          <w:sz w:val="24"/>
          <w:szCs w:val="24"/>
        </w:rPr>
        <w:t>Artículo 6. Modalidad</w:t>
      </w:r>
      <w:r w:rsidR="005A762E" w:rsidRPr="00B42E6F">
        <w:rPr>
          <w:rFonts w:ascii="Roboto" w:hAnsi="Roboto"/>
          <w:sz w:val="24"/>
          <w:szCs w:val="24"/>
        </w:rPr>
        <w:t>es</w:t>
      </w:r>
      <w:r w:rsidRPr="00B42E6F">
        <w:rPr>
          <w:rFonts w:ascii="Roboto" w:hAnsi="Roboto"/>
          <w:sz w:val="24"/>
          <w:szCs w:val="24"/>
        </w:rPr>
        <w:t xml:space="preserve"> de acceso a las bolsas de trabajo</w:t>
      </w:r>
      <w:bookmarkEnd w:id="10"/>
    </w:p>
    <w:p w14:paraId="5EFC08D8" w14:textId="5DECF17A" w:rsidR="00431824" w:rsidRPr="00B42E6F" w:rsidRDefault="00D0799E" w:rsidP="002043C0">
      <w:pPr>
        <w:spacing w:before="240" w:after="240"/>
        <w:jc w:val="both"/>
        <w:rPr>
          <w:rFonts w:ascii="Roboto" w:hAnsi="Roboto"/>
        </w:rPr>
      </w:pPr>
      <w:r w:rsidRPr="00B42E6F">
        <w:rPr>
          <w:rFonts w:ascii="Roboto" w:hAnsi="Roboto"/>
          <w:lang w:val="es-ES"/>
        </w:rPr>
        <w:t xml:space="preserve">1. </w:t>
      </w:r>
      <w:r w:rsidR="00431824" w:rsidRPr="00B42E6F">
        <w:rPr>
          <w:rFonts w:ascii="Roboto" w:hAnsi="Roboto"/>
        </w:rPr>
        <w:t>El acceso a las bolsas de trabajo de personal docente interino se realizará mediante las siguientes modalidades:</w:t>
      </w:r>
    </w:p>
    <w:p w14:paraId="05EC2E40" w14:textId="77777777" w:rsidR="00431824" w:rsidRPr="00B42E6F" w:rsidRDefault="00431824" w:rsidP="002043C0">
      <w:pPr>
        <w:spacing w:before="240" w:after="240"/>
        <w:jc w:val="both"/>
        <w:rPr>
          <w:rFonts w:ascii="Roboto" w:hAnsi="Roboto"/>
        </w:rPr>
      </w:pPr>
      <w:r w:rsidRPr="00B42E6F">
        <w:rPr>
          <w:rFonts w:ascii="Roboto" w:hAnsi="Roboto"/>
        </w:rPr>
        <w:t>a) Incorporación derivada de los procedimientos selectivos de ingreso en los cuerpos docentes no universitarios, de conformidad con lo previsto en la normativa básica y en la presente orden.</w:t>
      </w:r>
    </w:p>
    <w:p w14:paraId="50B6F051" w14:textId="12081759" w:rsidR="00431824" w:rsidRPr="00B42E6F" w:rsidRDefault="00431824" w:rsidP="002043C0">
      <w:pPr>
        <w:spacing w:before="240" w:after="240"/>
        <w:jc w:val="both"/>
        <w:rPr>
          <w:rFonts w:ascii="Roboto" w:hAnsi="Roboto"/>
        </w:rPr>
      </w:pPr>
      <w:r w:rsidRPr="00B42E6F">
        <w:rPr>
          <w:rFonts w:ascii="Roboto" w:hAnsi="Roboto"/>
        </w:rPr>
        <w:t>b) Incorporación mediante el sistema de dinámico regulado en el artículo 7, como mecanismo complementario para garantizar la adecuada cobertura de las necesidades de personal docente interino.</w:t>
      </w:r>
    </w:p>
    <w:p w14:paraId="0E82E1EF" w14:textId="6B85FE4B" w:rsidR="00647F01" w:rsidRPr="00B42E6F" w:rsidRDefault="00D0799E" w:rsidP="00647F01">
      <w:pPr>
        <w:spacing w:before="240" w:after="240"/>
        <w:jc w:val="both"/>
        <w:rPr>
          <w:rFonts w:ascii="Roboto" w:hAnsi="Roboto"/>
          <w:lang w:val="es-ES"/>
        </w:rPr>
      </w:pPr>
      <w:r w:rsidRPr="00B42E6F">
        <w:rPr>
          <w:rFonts w:ascii="Roboto" w:hAnsi="Roboto"/>
        </w:rPr>
        <w:t xml:space="preserve">2. </w:t>
      </w:r>
      <w:r w:rsidR="00647F01" w:rsidRPr="00B42E6F">
        <w:rPr>
          <w:rFonts w:ascii="Roboto" w:hAnsi="Roboto"/>
          <w:lang w:val="es-ES"/>
        </w:rPr>
        <w:t>A los efectos de la ordenación del personal sin servicios efectivos en las bolsas de trabajo, la modalidad prevista en la letra a) tendrá carácter prioritario sobre la modalidad prevista en la letra b), de acuerdo con lo dispuesto en el artículo 18.6 de la Ley 4/2021, de 16 de abril, de la Función Pública Valenciana.</w:t>
      </w:r>
    </w:p>
    <w:p w14:paraId="2B6CF174" w14:textId="6CEA274C" w:rsidR="00F30666" w:rsidRPr="00B42E6F" w:rsidRDefault="00F30666" w:rsidP="002043C0">
      <w:pPr>
        <w:pStyle w:val="Ttulo2"/>
        <w:suppressAutoHyphens/>
        <w:spacing w:line="240" w:lineRule="auto"/>
        <w:rPr>
          <w:rFonts w:ascii="Roboto" w:hAnsi="Roboto"/>
          <w:sz w:val="24"/>
          <w:szCs w:val="24"/>
        </w:rPr>
      </w:pPr>
      <w:bookmarkStart w:id="11" w:name="_Toc221537885"/>
      <w:r w:rsidRPr="00B42E6F">
        <w:rPr>
          <w:rFonts w:ascii="Roboto" w:hAnsi="Roboto"/>
          <w:sz w:val="24"/>
          <w:szCs w:val="24"/>
        </w:rPr>
        <w:lastRenderedPageBreak/>
        <w:t xml:space="preserve">Artículo </w:t>
      </w:r>
      <w:r w:rsidR="002E742B" w:rsidRPr="00B42E6F">
        <w:rPr>
          <w:rFonts w:ascii="Roboto" w:hAnsi="Roboto"/>
          <w:sz w:val="24"/>
          <w:szCs w:val="24"/>
        </w:rPr>
        <w:t>7</w:t>
      </w:r>
      <w:r w:rsidRPr="00B42E6F">
        <w:rPr>
          <w:rFonts w:ascii="Roboto" w:hAnsi="Roboto"/>
          <w:sz w:val="24"/>
          <w:szCs w:val="24"/>
        </w:rPr>
        <w:t xml:space="preserve">. </w:t>
      </w:r>
      <w:r w:rsidR="00DD628D" w:rsidRPr="00B42E6F">
        <w:rPr>
          <w:rFonts w:ascii="Roboto" w:hAnsi="Roboto"/>
          <w:sz w:val="24"/>
          <w:szCs w:val="24"/>
          <w:lang w:val="es-ES_tradnl"/>
        </w:rPr>
        <w:t>Incorporación a las bolsas de trabajo derivada de los procedimientos selectivos</w:t>
      </w:r>
      <w:bookmarkEnd w:id="11"/>
    </w:p>
    <w:p w14:paraId="2441F374" w14:textId="1C25E980" w:rsidR="00B01840" w:rsidRPr="00B42E6F" w:rsidRDefault="00B01840" w:rsidP="002043C0">
      <w:pPr>
        <w:rPr>
          <w:lang w:val="es-ES"/>
        </w:rPr>
      </w:pPr>
    </w:p>
    <w:p w14:paraId="6DAD53F4" w14:textId="4987C13D" w:rsidR="0019173D" w:rsidRPr="00B42E6F" w:rsidRDefault="0019173D" w:rsidP="002043C0">
      <w:pPr>
        <w:jc w:val="both"/>
        <w:rPr>
          <w:rFonts w:ascii="Roboto" w:hAnsi="Roboto"/>
        </w:rPr>
      </w:pPr>
      <w:r w:rsidRPr="00B42E6F">
        <w:rPr>
          <w:rFonts w:ascii="Roboto" w:hAnsi="Roboto"/>
        </w:rPr>
        <w:t>1. Formarán parte de las bolsas de trabajo de cada cuerpo y especialidad las personas que participen en los procedimientos selectivos de ingreso convocados por la conselleria competente en materia de educación y que, cumpliendo los requisitos de participación, superen</w:t>
      </w:r>
      <w:r w:rsidR="00F51977" w:rsidRPr="00B42E6F">
        <w:rPr>
          <w:rFonts w:ascii="Roboto" w:hAnsi="Roboto"/>
        </w:rPr>
        <w:t xml:space="preserve"> al menos una de las</w:t>
      </w:r>
      <w:r w:rsidRPr="00B42E6F">
        <w:rPr>
          <w:rFonts w:ascii="Roboto" w:hAnsi="Roboto"/>
        </w:rPr>
        <w:t xml:space="preserve"> pruebas de la fase de oposición sin haber obtenido plaza, en los términos previstos en la respectiva convocatoria.</w:t>
      </w:r>
    </w:p>
    <w:p w14:paraId="152340CF" w14:textId="2B01F092" w:rsidR="0019173D" w:rsidRPr="00B42E6F" w:rsidRDefault="0019173D" w:rsidP="002043C0">
      <w:pPr>
        <w:jc w:val="both"/>
        <w:rPr>
          <w:rFonts w:ascii="Roboto" w:hAnsi="Roboto"/>
        </w:rPr>
      </w:pPr>
    </w:p>
    <w:p w14:paraId="62C43BF2" w14:textId="77777777" w:rsidR="00B72B28" w:rsidRPr="00B42E6F" w:rsidRDefault="0019173D" w:rsidP="002043C0">
      <w:pPr>
        <w:jc w:val="both"/>
        <w:rPr>
          <w:rFonts w:ascii="Roboto" w:hAnsi="Roboto"/>
          <w:lang w:val="es-ES"/>
        </w:rPr>
      </w:pPr>
      <w:r w:rsidRPr="00B42E6F">
        <w:rPr>
          <w:rFonts w:ascii="Roboto" w:hAnsi="Roboto"/>
        </w:rPr>
        <w:t xml:space="preserve">2. </w:t>
      </w:r>
      <w:r w:rsidR="00B72B28" w:rsidRPr="00B42E6F">
        <w:rPr>
          <w:rFonts w:ascii="Roboto" w:hAnsi="Roboto"/>
          <w:lang w:val="es-ES"/>
        </w:rPr>
        <w:t>La incorporación a la bolsa de trabajo mediante esta modalidad se realizará de oficio por la administración educativa, conforme a lo previsto en cada convocatoria, sin perjuicio de la posibilidad de renuncia expresa a dicha incorporación por parte de las personas interesadas en los términos que se establezcan.</w:t>
      </w:r>
    </w:p>
    <w:p w14:paraId="15300509" w14:textId="77777777" w:rsidR="00B72B28" w:rsidRPr="00B42E6F" w:rsidRDefault="00B72B28" w:rsidP="002043C0">
      <w:pPr>
        <w:jc w:val="both"/>
        <w:rPr>
          <w:rFonts w:ascii="Roboto" w:hAnsi="Roboto"/>
          <w:lang w:val="es-ES"/>
        </w:rPr>
      </w:pPr>
    </w:p>
    <w:p w14:paraId="1D3C9F6A" w14:textId="24A67434" w:rsidR="00B72B28" w:rsidRPr="00B42E6F" w:rsidRDefault="00B72B28" w:rsidP="002043C0">
      <w:pPr>
        <w:jc w:val="both"/>
        <w:rPr>
          <w:rFonts w:ascii="Roboto" w:hAnsi="Roboto"/>
          <w:lang w:val="es-ES"/>
        </w:rPr>
      </w:pPr>
      <w:r w:rsidRPr="00B42E6F">
        <w:rPr>
          <w:rFonts w:ascii="Roboto" w:hAnsi="Roboto"/>
          <w:lang w:val="es-ES"/>
        </w:rPr>
        <w:t>3. A efectos de ordenación en la bolsa de trabajo, las personas incorporadas por esta vía quedarán sujetas a las reglas previstas en el artículo 15 de la presente orden.</w:t>
      </w:r>
    </w:p>
    <w:p w14:paraId="2D7AB958" w14:textId="39BC5995" w:rsidR="0019173D" w:rsidRPr="00B42E6F" w:rsidRDefault="0019173D" w:rsidP="002043C0">
      <w:pPr>
        <w:jc w:val="both"/>
        <w:rPr>
          <w:rFonts w:ascii="Roboto" w:hAnsi="Roboto"/>
        </w:rPr>
      </w:pPr>
    </w:p>
    <w:p w14:paraId="620E157B" w14:textId="1AD31466" w:rsidR="00B01840" w:rsidRPr="00B42E6F" w:rsidRDefault="00B01840" w:rsidP="002043C0">
      <w:pPr>
        <w:pStyle w:val="Ttulo2"/>
        <w:suppressAutoHyphens/>
        <w:spacing w:line="240" w:lineRule="auto"/>
        <w:rPr>
          <w:rFonts w:ascii="Roboto" w:hAnsi="Roboto"/>
          <w:sz w:val="24"/>
          <w:szCs w:val="24"/>
        </w:rPr>
      </w:pPr>
      <w:bookmarkStart w:id="12" w:name="_Toc221537886"/>
      <w:r w:rsidRPr="00B42E6F">
        <w:rPr>
          <w:rFonts w:ascii="Roboto" w:hAnsi="Roboto"/>
          <w:sz w:val="24"/>
          <w:szCs w:val="24"/>
        </w:rPr>
        <w:t xml:space="preserve">Artículo </w:t>
      </w:r>
      <w:r w:rsidR="00A43E23" w:rsidRPr="00B42E6F">
        <w:rPr>
          <w:rFonts w:ascii="Roboto" w:hAnsi="Roboto"/>
          <w:sz w:val="24"/>
          <w:szCs w:val="24"/>
        </w:rPr>
        <w:t>8</w:t>
      </w:r>
      <w:r w:rsidRPr="00B42E6F">
        <w:rPr>
          <w:rFonts w:ascii="Roboto" w:hAnsi="Roboto"/>
          <w:sz w:val="24"/>
          <w:szCs w:val="24"/>
        </w:rPr>
        <w:t>. Sistema de incorporación dinámica</w:t>
      </w:r>
      <w:bookmarkEnd w:id="12"/>
    </w:p>
    <w:p w14:paraId="3019ECA3" w14:textId="39C78368" w:rsidR="006F28C5" w:rsidRPr="00B42E6F" w:rsidRDefault="006F28C5" w:rsidP="002043C0">
      <w:pPr>
        <w:tabs>
          <w:tab w:val="left" w:pos="567"/>
          <w:tab w:val="left" w:pos="851"/>
        </w:tabs>
        <w:spacing w:before="240" w:after="240"/>
        <w:jc w:val="both"/>
        <w:rPr>
          <w:rFonts w:ascii="Roboto" w:hAnsi="Roboto"/>
          <w:lang w:val="es-ES"/>
        </w:rPr>
      </w:pPr>
      <w:r w:rsidRPr="00B42E6F">
        <w:rPr>
          <w:rFonts w:ascii="Roboto" w:hAnsi="Roboto"/>
          <w:lang w:val="es-ES"/>
        </w:rPr>
        <w:t xml:space="preserve">1. </w:t>
      </w:r>
      <w:r w:rsidR="00196F53" w:rsidRPr="00B42E6F">
        <w:rPr>
          <w:rFonts w:ascii="Roboto" w:hAnsi="Roboto"/>
          <w:lang w:val="es-ES"/>
        </w:rPr>
        <w:t>Además de lo previsto en el artículo 7,</w:t>
      </w:r>
      <w:r w:rsidR="00196F53" w:rsidRPr="00B42E6F">
        <w:rPr>
          <w:rFonts w:ascii="Roboto" w:hAnsi="Roboto"/>
          <w:strike/>
          <w:lang w:val="es-ES"/>
        </w:rPr>
        <w:t xml:space="preserve"> </w:t>
      </w:r>
      <w:r w:rsidR="00196F53" w:rsidRPr="00B42E6F">
        <w:rPr>
          <w:rFonts w:ascii="Roboto" w:hAnsi="Roboto"/>
          <w:lang w:val="es-ES"/>
        </w:rPr>
        <w:t xml:space="preserve">la conselleria competente en materia de educación </w:t>
      </w:r>
      <w:r w:rsidR="00A54B58" w:rsidRPr="00B42E6F">
        <w:rPr>
          <w:rFonts w:ascii="Roboto" w:hAnsi="Roboto"/>
          <w:lang w:val="es-ES"/>
        </w:rPr>
        <w:t>también</w:t>
      </w:r>
      <w:r w:rsidR="00CC78D4" w:rsidRPr="00B42E6F">
        <w:rPr>
          <w:rFonts w:ascii="Roboto" w:hAnsi="Roboto"/>
          <w:lang w:val="es-ES"/>
        </w:rPr>
        <w:t xml:space="preserve"> </w:t>
      </w:r>
      <w:r w:rsidR="00196F53" w:rsidRPr="00B42E6F">
        <w:rPr>
          <w:rFonts w:ascii="Roboto" w:hAnsi="Roboto"/>
          <w:lang w:val="es-ES"/>
        </w:rPr>
        <w:t>incorporar</w:t>
      </w:r>
      <w:r w:rsidR="00F14EBF" w:rsidRPr="00B42E6F">
        <w:rPr>
          <w:rFonts w:ascii="Roboto" w:hAnsi="Roboto"/>
          <w:lang w:val="es-ES"/>
        </w:rPr>
        <w:t>á</w:t>
      </w:r>
      <w:r w:rsidR="00196F53" w:rsidRPr="00B42E6F">
        <w:rPr>
          <w:rFonts w:ascii="Roboto" w:hAnsi="Roboto"/>
          <w:lang w:val="es-ES"/>
        </w:rPr>
        <w:t xml:space="preserve"> personas aspirantes a las bolsas de trabajo de personal docente interino mediante un sistema de </w:t>
      </w:r>
      <w:r w:rsidR="0D48EBAE" w:rsidRPr="00B42E6F">
        <w:rPr>
          <w:rFonts w:ascii="Roboto" w:hAnsi="Roboto"/>
          <w:lang w:val="es-ES"/>
        </w:rPr>
        <w:t>incorporación</w:t>
      </w:r>
      <w:r w:rsidR="00196F53" w:rsidRPr="00B42E6F">
        <w:rPr>
          <w:rFonts w:ascii="Roboto" w:hAnsi="Roboto"/>
          <w:lang w:val="es-ES"/>
        </w:rPr>
        <w:t xml:space="preserve"> dinámico, </w:t>
      </w:r>
      <w:r w:rsidR="00203E68" w:rsidRPr="00B42E6F">
        <w:rPr>
          <w:rFonts w:ascii="Roboto" w:hAnsi="Roboto"/>
          <w:lang w:val="es-ES"/>
        </w:rPr>
        <w:t>que será objeto de convocatorias</w:t>
      </w:r>
      <w:r w:rsidR="00131345" w:rsidRPr="00B42E6F">
        <w:rPr>
          <w:rFonts w:ascii="Roboto" w:hAnsi="Roboto"/>
          <w:lang w:val="es-ES"/>
        </w:rPr>
        <w:t xml:space="preserve"> </w:t>
      </w:r>
      <w:r w:rsidR="00487A9F" w:rsidRPr="00B42E6F">
        <w:rPr>
          <w:rFonts w:ascii="Roboto" w:hAnsi="Roboto"/>
          <w:lang w:val="es-ES"/>
        </w:rPr>
        <w:t>periódicas</w:t>
      </w:r>
      <w:r w:rsidR="00131345" w:rsidRPr="00B42E6F">
        <w:rPr>
          <w:rFonts w:ascii="Roboto" w:hAnsi="Roboto"/>
          <w:lang w:val="es-ES"/>
        </w:rPr>
        <w:t xml:space="preserve">, </w:t>
      </w:r>
      <w:r w:rsidR="00196F53" w:rsidRPr="00B42E6F">
        <w:rPr>
          <w:rFonts w:ascii="Roboto" w:hAnsi="Roboto"/>
          <w:lang w:val="es-ES"/>
        </w:rPr>
        <w:t>con el fin de garantizar en todo momento la adecuada cobertura de las necesidades de personal docente no universitario.</w:t>
      </w:r>
    </w:p>
    <w:p w14:paraId="7A26F9DE" w14:textId="1B845083" w:rsidR="006F28C5" w:rsidRPr="00B42E6F" w:rsidRDefault="006F28C5" w:rsidP="002043C0">
      <w:pPr>
        <w:pStyle w:val="Prrafodelista"/>
        <w:tabs>
          <w:tab w:val="left" w:pos="567"/>
          <w:tab w:val="left" w:pos="851"/>
        </w:tabs>
        <w:spacing w:before="240" w:after="240"/>
        <w:ind w:left="0"/>
        <w:jc w:val="both"/>
        <w:rPr>
          <w:rFonts w:ascii="Roboto" w:hAnsi="Roboto"/>
          <w:lang w:val="es-ES"/>
        </w:rPr>
      </w:pPr>
      <w:r w:rsidRPr="00B42E6F">
        <w:rPr>
          <w:rFonts w:ascii="Roboto" w:hAnsi="Roboto"/>
          <w:lang w:val="es-ES"/>
        </w:rPr>
        <w:t>2. Podrán solicitar su incorporación a las bolsas de trabajo a través del sistema de incorporación dinámica las personas que acrediten el cumplimiento de los requisitos generales y específicos exigidos para impartir docencia en el cuerpo y, en su caso, en la especialidad correspondiente, de conformidad con lo previsto en esta orden y en la normativa básica aplicable.</w:t>
      </w:r>
    </w:p>
    <w:p w14:paraId="5CEC9386" w14:textId="77777777" w:rsidR="004C01E6" w:rsidRPr="00B42E6F" w:rsidRDefault="004C01E6" w:rsidP="002043C0">
      <w:pPr>
        <w:pStyle w:val="Prrafodelista"/>
        <w:tabs>
          <w:tab w:val="left" w:pos="567"/>
          <w:tab w:val="left" w:pos="851"/>
        </w:tabs>
        <w:spacing w:before="240" w:after="240"/>
        <w:ind w:left="0"/>
        <w:jc w:val="both"/>
        <w:rPr>
          <w:rFonts w:ascii="Roboto" w:hAnsi="Roboto"/>
          <w:lang w:val="es-ES"/>
        </w:rPr>
      </w:pPr>
    </w:p>
    <w:p w14:paraId="0DF23215" w14:textId="248873AE" w:rsidR="00347EEC" w:rsidRPr="00B42E6F" w:rsidRDefault="000C3A32" w:rsidP="002043C0">
      <w:pPr>
        <w:pStyle w:val="Prrafodelista"/>
        <w:tabs>
          <w:tab w:val="left" w:pos="567"/>
          <w:tab w:val="left" w:pos="851"/>
        </w:tabs>
        <w:spacing w:before="240" w:after="240"/>
        <w:ind w:left="0"/>
        <w:jc w:val="both"/>
        <w:rPr>
          <w:rFonts w:ascii="Roboto" w:hAnsi="Roboto"/>
          <w:lang w:val="es-ES"/>
        </w:rPr>
      </w:pPr>
      <w:r w:rsidRPr="00B42E6F">
        <w:rPr>
          <w:rFonts w:ascii="Roboto" w:hAnsi="Roboto"/>
          <w:lang w:val="es-ES"/>
        </w:rPr>
        <w:t>3. L</w:t>
      </w:r>
      <w:r w:rsidR="004C01E6" w:rsidRPr="00B42E6F">
        <w:rPr>
          <w:rFonts w:ascii="Roboto" w:hAnsi="Roboto"/>
          <w:lang w:val="es-ES"/>
        </w:rPr>
        <w:t xml:space="preserve">a convocatoria establecerá un baremo de méritos en el que se valorarán, con carácter general, aquellos que puedan ser comprobados mediante sistemas de interoperabilidad entre administraciones públicas, entre otros: </w:t>
      </w:r>
    </w:p>
    <w:p w14:paraId="1F77FF36" w14:textId="77777777" w:rsidR="00347EEC" w:rsidRPr="00B42E6F" w:rsidRDefault="00347EEC" w:rsidP="002043C0">
      <w:pPr>
        <w:pStyle w:val="Prrafodelista"/>
        <w:rPr>
          <w:rFonts w:ascii="Roboto" w:hAnsi="Roboto"/>
          <w:lang w:val="es-ES"/>
        </w:rPr>
      </w:pPr>
    </w:p>
    <w:p w14:paraId="78A0DC68" w14:textId="552F49A9"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w:t>
      </w:r>
      <w:r w:rsidR="004C01E6" w:rsidRPr="00B42E6F">
        <w:rPr>
          <w:rFonts w:ascii="Roboto" w:hAnsi="Roboto"/>
          <w:lang w:val="es-ES"/>
        </w:rPr>
        <w:t>Titulaciones académicas oficiales.</w:t>
      </w:r>
    </w:p>
    <w:p w14:paraId="61DEFC08" w14:textId="7701A609" w:rsidR="00B058BC" w:rsidRPr="00B42E6F" w:rsidRDefault="00AC1B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Experiencia docente </w:t>
      </w:r>
      <w:r w:rsidR="00184F91" w:rsidRPr="00B42E6F">
        <w:rPr>
          <w:rFonts w:ascii="Roboto" w:hAnsi="Roboto"/>
          <w:lang w:val="es-ES"/>
        </w:rPr>
        <w:t xml:space="preserve">en centros </w:t>
      </w:r>
      <w:r w:rsidR="0055113D" w:rsidRPr="00B42E6F">
        <w:rPr>
          <w:rFonts w:ascii="Roboto" w:hAnsi="Roboto"/>
          <w:lang w:val="es-ES"/>
        </w:rPr>
        <w:t xml:space="preserve">de titularidad pública </w:t>
      </w:r>
      <w:r w:rsidRPr="00B42E6F">
        <w:rPr>
          <w:rFonts w:ascii="Roboto" w:hAnsi="Roboto"/>
          <w:lang w:val="es-ES"/>
        </w:rPr>
        <w:t>en el mismo cuerpo y especialidad</w:t>
      </w:r>
      <w:r w:rsidR="0055113D" w:rsidRPr="00B42E6F">
        <w:rPr>
          <w:rFonts w:ascii="Roboto" w:hAnsi="Roboto"/>
          <w:lang w:val="es-ES"/>
        </w:rPr>
        <w:t>.</w:t>
      </w:r>
    </w:p>
    <w:p w14:paraId="2D940661" w14:textId="77777777"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w:t>
      </w:r>
      <w:r w:rsidR="004C01E6" w:rsidRPr="00B42E6F">
        <w:rPr>
          <w:rFonts w:ascii="Roboto" w:hAnsi="Roboto"/>
          <w:lang w:val="es-ES"/>
        </w:rPr>
        <w:t>Acreditación de conocimiento de lenguas extranjeras conforme a los niveles reconocidos por la Asociación de Centros de Lenguas en la Enseñanza Superior (ACLES) u otros sistemas de homologación que se determinen.</w:t>
      </w:r>
    </w:p>
    <w:p w14:paraId="53E73DB1" w14:textId="4DA6D439"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w:t>
      </w:r>
      <w:r w:rsidR="004C01E6" w:rsidRPr="00B42E6F">
        <w:rPr>
          <w:rFonts w:ascii="Roboto" w:hAnsi="Roboto"/>
          <w:lang w:val="es-ES"/>
        </w:rPr>
        <w:t>Acreditación de la competencia digital docente, en los términos que se fijen en la convocatoria.</w:t>
      </w:r>
    </w:p>
    <w:p w14:paraId="098BAE22" w14:textId="37753AC5" w:rsidR="00347EEC"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w:t>
      </w:r>
      <w:r w:rsidR="00802E7D" w:rsidRPr="00B42E6F">
        <w:rPr>
          <w:rFonts w:ascii="Roboto" w:hAnsi="Roboto"/>
          <w:lang w:val="es-ES"/>
        </w:rPr>
        <w:t>C</w:t>
      </w:r>
      <w:r w:rsidR="004C01E6" w:rsidRPr="00B42E6F">
        <w:rPr>
          <w:rFonts w:ascii="Roboto" w:hAnsi="Roboto"/>
          <w:lang w:val="es-ES"/>
        </w:rPr>
        <w:t xml:space="preserve">onocimiento del valenciano, de acuerdo con los niveles establecidos en la normativa autonómica y su correspondencia con el marco común europeo de </w:t>
      </w:r>
      <w:r w:rsidR="004C01E6" w:rsidRPr="00B42E6F">
        <w:rPr>
          <w:rFonts w:ascii="Roboto" w:hAnsi="Roboto"/>
          <w:lang w:val="es-ES"/>
        </w:rPr>
        <w:lastRenderedPageBreak/>
        <w:t>referencia para las lenguas.</w:t>
      </w:r>
    </w:p>
    <w:p w14:paraId="231EEE71" w14:textId="3469CF88" w:rsidR="004C01E6" w:rsidRPr="00B42E6F" w:rsidRDefault="00347EEC" w:rsidP="002043C0">
      <w:pPr>
        <w:pStyle w:val="Prrafodelista"/>
        <w:numPr>
          <w:ilvl w:val="0"/>
          <w:numId w:val="19"/>
        </w:numPr>
        <w:tabs>
          <w:tab w:val="left" w:pos="567"/>
          <w:tab w:val="left" w:pos="851"/>
        </w:tabs>
        <w:spacing w:before="120" w:after="120"/>
        <w:ind w:left="714" w:hanging="357"/>
        <w:jc w:val="both"/>
        <w:rPr>
          <w:rFonts w:ascii="Roboto" w:hAnsi="Roboto"/>
          <w:lang w:val="es-ES"/>
        </w:rPr>
      </w:pPr>
      <w:r w:rsidRPr="00B42E6F">
        <w:rPr>
          <w:rFonts w:ascii="Roboto" w:hAnsi="Roboto"/>
          <w:lang w:val="es-ES"/>
        </w:rPr>
        <w:t xml:space="preserve"> </w:t>
      </w:r>
      <w:r w:rsidR="004C01E6" w:rsidRPr="00B42E6F">
        <w:rPr>
          <w:rFonts w:ascii="Roboto" w:hAnsi="Roboto"/>
          <w:lang w:val="es-ES"/>
        </w:rPr>
        <w:t xml:space="preserve">Haber superado </w:t>
      </w:r>
      <w:r w:rsidR="00F13BBF" w:rsidRPr="00B42E6F">
        <w:rPr>
          <w:rFonts w:ascii="Roboto" w:hAnsi="Roboto"/>
          <w:lang w:val="es-ES"/>
        </w:rPr>
        <w:t xml:space="preserve">alguna de las </w:t>
      </w:r>
      <w:r w:rsidR="004C01E6" w:rsidRPr="00B42E6F">
        <w:rPr>
          <w:rFonts w:ascii="Roboto" w:hAnsi="Roboto"/>
          <w:lang w:val="es-ES"/>
        </w:rPr>
        <w:t xml:space="preserve">pruebas </w:t>
      </w:r>
      <w:r w:rsidR="00BA3E07" w:rsidRPr="00B42E6F">
        <w:rPr>
          <w:rFonts w:ascii="Roboto" w:hAnsi="Roboto"/>
          <w:lang w:val="es-ES"/>
        </w:rPr>
        <w:t>en</w:t>
      </w:r>
      <w:r w:rsidR="004C01E6" w:rsidRPr="00B42E6F">
        <w:rPr>
          <w:rFonts w:ascii="Roboto" w:hAnsi="Roboto"/>
          <w:lang w:val="es-ES"/>
        </w:rPr>
        <w:t xml:space="preserve"> los procedimientos selectivos de ingreso en alguno de los cuerpos docentes no universitarios.​</w:t>
      </w:r>
    </w:p>
    <w:p w14:paraId="4CC4FD40" w14:textId="4E4FE97F" w:rsidR="00347EEC" w:rsidRPr="00B42E6F" w:rsidRDefault="00347EEC" w:rsidP="00DB2A8C">
      <w:pPr>
        <w:pStyle w:val="Prrafodelista"/>
        <w:tabs>
          <w:tab w:val="left" w:pos="567"/>
          <w:tab w:val="left" w:pos="851"/>
        </w:tabs>
        <w:spacing w:before="120" w:after="120"/>
        <w:ind w:left="714"/>
        <w:jc w:val="both"/>
        <w:rPr>
          <w:rFonts w:ascii="Roboto" w:hAnsi="Roboto"/>
          <w:lang w:val="es-ES"/>
        </w:rPr>
      </w:pPr>
    </w:p>
    <w:p w14:paraId="5002AE0B" w14:textId="0741D317" w:rsidR="00CE41A9" w:rsidRPr="00B42E6F" w:rsidRDefault="00CE41A9" w:rsidP="002043C0">
      <w:pPr>
        <w:pStyle w:val="Prrafodelista"/>
        <w:tabs>
          <w:tab w:val="left" w:pos="567"/>
          <w:tab w:val="left" w:pos="851"/>
        </w:tabs>
        <w:spacing w:before="240" w:after="240"/>
        <w:ind w:left="0"/>
        <w:jc w:val="both"/>
        <w:rPr>
          <w:rFonts w:ascii="Roboto" w:hAnsi="Roboto"/>
          <w:lang w:val="es-ES"/>
        </w:rPr>
      </w:pPr>
      <w:r w:rsidRPr="00B42E6F">
        <w:rPr>
          <w:rFonts w:ascii="Roboto" w:hAnsi="Roboto"/>
          <w:lang w:val="es-ES"/>
        </w:rPr>
        <w:t>4. Para cada período de incorporación que se convoque a través del sistema de acceso dinámico se aprobará, para cada cuerpo y especialidad</w:t>
      </w:r>
      <w:r w:rsidR="009302C2" w:rsidRPr="00B42E6F">
        <w:rPr>
          <w:rFonts w:ascii="Roboto" w:hAnsi="Roboto"/>
          <w:color w:val="FF0000"/>
          <w:lang w:val="es-ES"/>
        </w:rPr>
        <w:t xml:space="preserve"> </w:t>
      </w:r>
      <w:r w:rsidRPr="00B42E6F">
        <w:rPr>
          <w:rFonts w:ascii="Roboto" w:hAnsi="Roboto"/>
          <w:lang w:val="es-ES"/>
        </w:rPr>
        <w:t>una relación de personas aspirantes, ordenadas entre sí de acuerdo con la puntuación obtenida en la aplicación del baremo de méritos previsto en la convocatoria.</w:t>
      </w:r>
    </w:p>
    <w:p w14:paraId="48C0AA96" w14:textId="77777777" w:rsidR="00CE41A9" w:rsidRPr="00B42E6F" w:rsidRDefault="00CE41A9" w:rsidP="002043C0">
      <w:pPr>
        <w:pStyle w:val="Prrafodelista"/>
        <w:tabs>
          <w:tab w:val="left" w:pos="567"/>
          <w:tab w:val="left" w:pos="851"/>
        </w:tabs>
        <w:spacing w:before="240" w:after="240"/>
        <w:ind w:left="0"/>
        <w:jc w:val="both"/>
        <w:rPr>
          <w:rFonts w:ascii="Roboto" w:hAnsi="Roboto"/>
          <w:lang w:val="es-ES"/>
        </w:rPr>
      </w:pPr>
    </w:p>
    <w:p w14:paraId="11DBBEC1" w14:textId="58804F2F" w:rsidR="00CE41A9" w:rsidRPr="00B42E6F" w:rsidRDefault="00CE41A9" w:rsidP="002043C0">
      <w:pPr>
        <w:pStyle w:val="Prrafodelista"/>
        <w:tabs>
          <w:tab w:val="left" w:pos="567"/>
          <w:tab w:val="left" w:pos="851"/>
        </w:tabs>
        <w:spacing w:before="240" w:after="240"/>
        <w:ind w:left="0"/>
        <w:jc w:val="both"/>
        <w:rPr>
          <w:rFonts w:ascii="Roboto" w:hAnsi="Roboto"/>
          <w:lang w:val="es-ES"/>
        </w:rPr>
      </w:pPr>
      <w:r w:rsidRPr="00B42E6F">
        <w:rPr>
          <w:rFonts w:ascii="Roboto" w:hAnsi="Roboto"/>
          <w:lang w:val="es-ES"/>
        </w:rPr>
        <w:t>5. La ordenación de las personas incorporadas mediante el sistema de acceso dinámico dentro de la bolsa de trabajo se ajustará a lo previsto en el artículo 1</w:t>
      </w:r>
      <w:r w:rsidR="004515C6" w:rsidRPr="00B42E6F">
        <w:rPr>
          <w:rFonts w:ascii="Roboto" w:hAnsi="Roboto"/>
          <w:lang w:val="es-ES"/>
        </w:rPr>
        <w:t>5</w:t>
      </w:r>
      <w:r w:rsidRPr="00B42E6F">
        <w:rPr>
          <w:rFonts w:ascii="Roboto" w:hAnsi="Roboto"/>
          <w:lang w:val="es-ES"/>
        </w:rPr>
        <w:t xml:space="preserve"> de la presente orden.</w:t>
      </w:r>
    </w:p>
    <w:p w14:paraId="79FDF660" w14:textId="1EE1B47E" w:rsidR="004D0DDF" w:rsidRPr="00B42E6F" w:rsidRDefault="004C01E6" w:rsidP="002043C0">
      <w:pPr>
        <w:pStyle w:val="Prrafodelista"/>
        <w:tabs>
          <w:tab w:val="left" w:pos="567"/>
          <w:tab w:val="left" w:pos="851"/>
        </w:tabs>
        <w:spacing w:before="240" w:after="240"/>
        <w:ind w:left="0"/>
        <w:jc w:val="both"/>
        <w:rPr>
          <w:rFonts w:ascii="Roboto" w:hAnsi="Roboto"/>
          <w:lang w:val="es-ES"/>
        </w:rPr>
      </w:pPr>
      <w:r w:rsidRPr="00B42E6F">
        <w:rPr>
          <w:rFonts w:ascii="Roboto" w:hAnsi="Roboto"/>
          <w:lang w:val="es-ES"/>
        </w:rPr>
        <w:t>​</w:t>
      </w:r>
    </w:p>
    <w:p w14:paraId="516B6D9F" w14:textId="1820F322" w:rsidR="000429E5" w:rsidRPr="00B42E6F" w:rsidRDefault="000429E5" w:rsidP="002043C0">
      <w:pPr>
        <w:pStyle w:val="Ttulo2"/>
        <w:suppressAutoHyphens/>
        <w:spacing w:before="240" w:after="240" w:line="240" w:lineRule="auto"/>
        <w:jc w:val="both"/>
        <w:rPr>
          <w:rFonts w:ascii="Roboto" w:hAnsi="Roboto"/>
          <w:sz w:val="24"/>
          <w:szCs w:val="24"/>
        </w:rPr>
      </w:pPr>
      <w:bookmarkStart w:id="13" w:name="_Toc221537887"/>
      <w:r w:rsidRPr="00B42E6F">
        <w:rPr>
          <w:rFonts w:ascii="Roboto" w:hAnsi="Roboto"/>
          <w:sz w:val="24"/>
          <w:szCs w:val="24"/>
        </w:rPr>
        <w:t>CAPÍTULO IV. REQUISITOS DE ACCESO A LAS BOLSAS</w:t>
      </w:r>
      <w:bookmarkEnd w:id="13"/>
      <w:r w:rsidRPr="00B42E6F">
        <w:rPr>
          <w:rFonts w:ascii="Roboto" w:hAnsi="Roboto"/>
          <w:sz w:val="24"/>
          <w:szCs w:val="24"/>
        </w:rPr>
        <w:t xml:space="preserve"> </w:t>
      </w:r>
    </w:p>
    <w:p w14:paraId="21595D9B" w14:textId="745F187F" w:rsidR="000429E5" w:rsidRPr="00B42E6F" w:rsidRDefault="000429E5" w:rsidP="002043C0">
      <w:pPr>
        <w:pStyle w:val="Ttulo2"/>
        <w:suppressAutoHyphens/>
        <w:spacing w:before="240" w:after="240" w:line="240" w:lineRule="auto"/>
        <w:jc w:val="both"/>
        <w:rPr>
          <w:rFonts w:ascii="Roboto" w:hAnsi="Roboto"/>
          <w:sz w:val="24"/>
          <w:szCs w:val="24"/>
        </w:rPr>
      </w:pPr>
      <w:bookmarkStart w:id="14" w:name="_Toc221537888"/>
      <w:r w:rsidRPr="00B42E6F">
        <w:rPr>
          <w:rFonts w:ascii="Roboto" w:hAnsi="Roboto"/>
          <w:sz w:val="24"/>
          <w:szCs w:val="24"/>
        </w:rPr>
        <w:t xml:space="preserve">Artículo </w:t>
      </w:r>
      <w:r w:rsidR="004515C6" w:rsidRPr="00B42E6F">
        <w:rPr>
          <w:rFonts w:ascii="Roboto" w:hAnsi="Roboto"/>
          <w:sz w:val="24"/>
          <w:szCs w:val="24"/>
        </w:rPr>
        <w:t>9</w:t>
      </w:r>
      <w:r w:rsidRPr="00B42E6F">
        <w:rPr>
          <w:rFonts w:ascii="Roboto" w:hAnsi="Roboto"/>
          <w:sz w:val="24"/>
          <w:szCs w:val="24"/>
        </w:rPr>
        <w:t>. Requisitos generales</w:t>
      </w:r>
      <w:bookmarkEnd w:id="14"/>
    </w:p>
    <w:p w14:paraId="7C68CBE9" w14:textId="1B4D62A5" w:rsidR="000429E5" w:rsidRPr="00B42E6F" w:rsidRDefault="000429E5" w:rsidP="002043C0">
      <w:pPr>
        <w:spacing w:before="240" w:after="240"/>
        <w:jc w:val="both"/>
        <w:rPr>
          <w:rFonts w:ascii="Roboto" w:hAnsi="Roboto"/>
        </w:rPr>
      </w:pPr>
      <w:r w:rsidRPr="00B42E6F">
        <w:rPr>
          <w:rFonts w:ascii="Roboto" w:hAnsi="Roboto"/>
        </w:rPr>
        <w:t>El personal que participe en las convocatorias de acceso a las bolsas de trabajo de los distintos cuerpos y especialidades docentes habrá de cumplir los siguientes requisitos generales:</w:t>
      </w:r>
    </w:p>
    <w:p w14:paraId="19861ADC" w14:textId="3E4432D9" w:rsidR="000429E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 xml:space="preserve">Nacionalidad y libre circulación: </w:t>
      </w:r>
      <w:r w:rsidR="00EE4A37" w:rsidRPr="00DE3847">
        <w:rPr>
          <w:rFonts w:ascii="Roboto" w:hAnsi="Roboto"/>
        </w:rPr>
        <w:t>Tener la nacionalidad española o de un estado miembro de la Unión Europea, o de algún estado al que sea de aplicación la libertad de circulación de trabajadores. Independientemente de su nacionalidad, el cónyuge de las y los españoles y de las personas nacionales de otros estados miembros de la Unión Europea, y cuando así lo prevea el correspondiente tratado, el cónyuge de los nacionales de algún estado en los que sea de aplicación la libertad de circulación de los trabajadores, siempre que no estén separados de derecho. Asimismo, y con las mismas condiciones que los cónyuges, podrán participar sus descendientes y los de su cónyuge, menores de 21 años o mayores de dicha edad que vivan a sus expensas</w:t>
      </w:r>
      <w:r w:rsidR="00EE4A37" w:rsidRPr="00DE3847">
        <w:rPr>
          <w:rFonts w:ascii="Roboto" w:hAnsi="Roboto"/>
        </w:rPr>
        <w:t>.</w:t>
      </w:r>
    </w:p>
    <w:p w14:paraId="70BC8AA3" w14:textId="77777777" w:rsidR="007B1464"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Edad:</w:t>
      </w:r>
      <w:r w:rsidR="007B1464" w:rsidRPr="00DE3847">
        <w:rPr>
          <w:rFonts w:ascii="Roboto" w:hAnsi="Roboto"/>
        </w:rPr>
        <w:t xml:space="preserve"> </w:t>
      </w:r>
      <w:r w:rsidR="007B1464" w:rsidRPr="00DE3847">
        <w:rPr>
          <w:rFonts w:ascii="Roboto" w:hAnsi="Roboto"/>
        </w:rPr>
        <w:t>Tener cumplida la edad mínima y no exceder de la edad máxima establecida, con carácter general, para la jubilación forzosa, conforme se establezca en la legislación vigente para el acceso al empleo público.</w:t>
      </w:r>
    </w:p>
    <w:p w14:paraId="3629A5DA" w14:textId="6680FC92" w:rsidR="000429E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Capacidad física y mental: No padecer enfermedad ni estar afectado por limitación física o psíquica incompatible con el ejercicio de las funciones docentes correspondientes al cuerpo y especialidad de que se trate.</w:t>
      </w:r>
    </w:p>
    <w:p w14:paraId="76CC7CB3" w14:textId="3AD86022" w:rsidR="000429E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 xml:space="preserve">Capacidad funcional y competencia profesional: </w:t>
      </w:r>
      <w:r w:rsidR="00187857" w:rsidRPr="00DE3847">
        <w:rPr>
          <w:rFonts w:ascii="Roboto" w:hAnsi="Roboto"/>
        </w:rPr>
        <w:t>Poseer las capacidades y aptitudes físicas y psíquicas que sean necesarias para el desempeño de las correspondientes funciones o tareas.</w:t>
      </w:r>
    </w:p>
    <w:p w14:paraId="53A0B578" w14:textId="77C94752" w:rsidR="001B473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 xml:space="preserve">Ausencia de sanciones disciplinarias y antecedentes: </w:t>
      </w:r>
      <w:r w:rsidR="00B04341" w:rsidRPr="00DE3847">
        <w:rPr>
          <w:rFonts w:ascii="Roboto" w:hAnsi="Roboto"/>
        </w:rPr>
        <w:t>No haber sido separado</w:t>
      </w:r>
      <w:r w:rsidRPr="00DE3847">
        <w:rPr>
          <w:rFonts w:ascii="Roboto" w:hAnsi="Roboto"/>
        </w:rPr>
        <w:t xml:space="preserve"> del servicio por expediente disciplinario de cualquiera de las Administraciones Públicas o de los órganos constitucionales o estatutarios de las Comunidades Autónomas, ni en situación de inhabilitación para el desempeño de funciones públicas. En el supuesto de no </w:t>
      </w:r>
      <w:r w:rsidR="001E31FC" w:rsidRPr="00DE3847">
        <w:rPr>
          <w:rFonts w:ascii="Roboto" w:hAnsi="Roboto"/>
        </w:rPr>
        <w:t>tener</w:t>
      </w:r>
      <w:r w:rsidRPr="00DE3847">
        <w:rPr>
          <w:rFonts w:ascii="Roboto" w:hAnsi="Roboto"/>
        </w:rPr>
        <w:t xml:space="preserve"> la nacionalidad española, y de conformidad con lo establecido </w:t>
      </w:r>
      <w:r w:rsidRPr="00DE3847">
        <w:rPr>
          <w:rFonts w:ascii="Roboto" w:hAnsi="Roboto"/>
        </w:rPr>
        <w:lastRenderedPageBreak/>
        <w:t xml:space="preserve">en el artículo 56 de la </w:t>
      </w:r>
      <w:hyperlink r:id="rId21">
        <w:r w:rsidRPr="00DE3847">
          <w:rPr>
            <w:rStyle w:val="Hipervnculo"/>
            <w:rFonts w:ascii="Roboto" w:hAnsi="Roboto"/>
            <w:color w:val="auto"/>
          </w:rPr>
          <w:t>Ley 7/2007, de 12 de abril, del Estatuto Básico del Empleado Público</w:t>
        </w:r>
      </w:hyperlink>
      <w:r w:rsidRPr="00DE3847">
        <w:rPr>
          <w:rFonts w:ascii="Roboto" w:hAnsi="Roboto"/>
        </w:rPr>
        <w:t>, deberá acreditarse no estar sometido a sanción disciplinaria o condena penal que impida, en el país de origen, el acceso a la función pública.</w:t>
      </w:r>
      <w:r w:rsidR="008605B7" w:rsidRPr="00DE3847">
        <w:rPr>
          <w:rFonts w:ascii="Roboto" w:hAnsi="Roboto"/>
        </w:rPr>
        <w:t xml:space="preserve"> </w:t>
      </w:r>
      <w:r w:rsidR="001B4735" w:rsidRPr="00DE3847">
        <w:rPr>
          <w:rFonts w:ascii="Roboto" w:hAnsi="Roboto"/>
        </w:rPr>
        <w:t>Igualmente, no haber sido condenado por sentencia firme por delito contra la libertad e indemnidad sexual, de conformidad con lo establecido en Ley Orgánica 8/2021, de 4 de junio, de protección integral a la infancia y la adolescencia frente a la violencia.</w:t>
      </w:r>
    </w:p>
    <w:p w14:paraId="23B3AF49" w14:textId="7BEB0B11" w:rsidR="000429E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Compatibilidad de situaciones: No ser personal funcionario de carrera, en período de prácticas o estar pendiente de la correspondiente toma de posesión, del mismo cuerpo al que se pretende acceder.</w:t>
      </w:r>
    </w:p>
    <w:p w14:paraId="3F5853B1" w14:textId="4317557F" w:rsidR="000429E5" w:rsidRPr="00DE3847" w:rsidRDefault="000429E5" w:rsidP="00DE3847">
      <w:pPr>
        <w:pStyle w:val="Prrafodelista"/>
        <w:numPr>
          <w:ilvl w:val="0"/>
          <w:numId w:val="45"/>
        </w:numPr>
        <w:spacing w:before="240" w:after="240"/>
        <w:ind w:left="284" w:firstLine="0"/>
        <w:jc w:val="both"/>
        <w:rPr>
          <w:rFonts w:ascii="Roboto" w:hAnsi="Roboto"/>
        </w:rPr>
      </w:pPr>
      <w:r w:rsidRPr="00DE3847">
        <w:rPr>
          <w:rFonts w:ascii="Roboto" w:hAnsi="Roboto"/>
        </w:rPr>
        <w:t xml:space="preserve">Conocimiento del español: Quienes no posean la nacionalidad española y el idioma oficial del país de origen no sea el español, </w:t>
      </w:r>
      <w:r w:rsidR="00FA3A5E" w:rsidRPr="00DE3847">
        <w:rPr>
          <w:rFonts w:ascii="Roboto" w:hAnsi="Roboto"/>
        </w:rPr>
        <w:t xml:space="preserve">deberán acreditar </w:t>
      </w:r>
      <w:r w:rsidRPr="00DE3847">
        <w:rPr>
          <w:rFonts w:ascii="Roboto" w:hAnsi="Roboto"/>
        </w:rPr>
        <w:t>el conocimiento del español</w:t>
      </w:r>
      <w:r w:rsidR="00FA3A5E" w:rsidRPr="00DE3847">
        <w:rPr>
          <w:rFonts w:ascii="Roboto" w:hAnsi="Roboto"/>
        </w:rPr>
        <w:t xml:space="preserve"> de conformidad con la normativa vigente</w:t>
      </w:r>
      <w:r w:rsidR="00C43F1B" w:rsidRPr="00DE3847">
        <w:rPr>
          <w:rFonts w:ascii="Roboto" w:hAnsi="Roboto"/>
        </w:rPr>
        <w:t>.</w:t>
      </w:r>
    </w:p>
    <w:p w14:paraId="3085A0D7" w14:textId="0956CF66" w:rsidR="0098053E" w:rsidRPr="00DE3847" w:rsidRDefault="0098053E" w:rsidP="00DE3847">
      <w:pPr>
        <w:pStyle w:val="Prrafodelista"/>
        <w:numPr>
          <w:ilvl w:val="0"/>
          <w:numId w:val="45"/>
        </w:numPr>
        <w:spacing w:before="240" w:after="240"/>
        <w:ind w:left="284" w:firstLine="0"/>
        <w:jc w:val="both"/>
        <w:rPr>
          <w:rFonts w:ascii="Roboto" w:hAnsi="Roboto"/>
        </w:rPr>
      </w:pPr>
      <w:r w:rsidRPr="00DE3847">
        <w:rPr>
          <w:rFonts w:ascii="Roboto" w:hAnsi="Roboto"/>
        </w:rPr>
        <w:t xml:space="preserve">Conocimiento del </w:t>
      </w:r>
      <w:r w:rsidR="00716798" w:rsidRPr="00DE3847">
        <w:rPr>
          <w:rFonts w:ascii="Roboto" w:hAnsi="Roboto"/>
        </w:rPr>
        <w:t>v</w:t>
      </w:r>
      <w:r w:rsidRPr="00DE3847">
        <w:rPr>
          <w:rFonts w:ascii="Roboto" w:hAnsi="Roboto"/>
        </w:rPr>
        <w:t xml:space="preserve">alenciano. Las bolsas de trabajo de especialidades </w:t>
      </w:r>
      <w:r w:rsidR="0057220B" w:rsidRPr="00DE3847">
        <w:rPr>
          <w:rFonts w:ascii="Roboto" w:hAnsi="Roboto"/>
        </w:rPr>
        <w:t>que imparta</w:t>
      </w:r>
      <w:r w:rsidR="00341E01" w:rsidRPr="00DE3847">
        <w:rPr>
          <w:rFonts w:ascii="Roboto" w:hAnsi="Roboto"/>
        </w:rPr>
        <w:t>n</w:t>
      </w:r>
      <w:r w:rsidR="0057220B" w:rsidRPr="00DE3847">
        <w:rPr>
          <w:rFonts w:ascii="Roboto" w:hAnsi="Roboto"/>
        </w:rPr>
        <w:t xml:space="preserve"> docencia en</w:t>
      </w:r>
      <w:r w:rsidRPr="00DE3847">
        <w:rPr>
          <w:rFonts w:ascii="Roboto" w:hAnsi="Roboto"/>
        </w:rPr>
        <w:t xml:space="preserve"> educación infantil, educación primaria, educación secundaria obligatoria, bachillerato y formación de personas adultas tendrán como requisito acreditar un nivel de valenciano C1</w:t>
      </w:r>
      <w:r w:rsidR="005D1E79" w:rsidRPr="00DE3847">
        <w:rPr>
          <w:rFonts w:ascii="Roboto" w:hAnsi="Roboto"/>
        </w:rPr>
        <w:t xml:space="preserve"> o equivalente</w:t>
      </w:r>
      <w:r w:rsidR="00563615" w:rsidRPr="00DE3847">
        <w:rPr>
          <w:rFonts w:ascii="Roboto" w:hAnsi="Roboto"/>
        </w:rPr>
        <w:t>,</w:t>
      </w:r>
      <w:r w:rsidRPr="00DE3847">
        <w:rPr>
          <w:rFonts w:ascii="Roboto" w:hAnsi="Roboto"/>
        </w:rPr>
        <w:t xml:space="preserve"> conforme al marco común europeo de las lenguas. </w:t>
      </w:r>
    </w:p>
    <w:p w14:paraId="314B6A37" w14:textId="445F0E7A" w:rsidR="000429E5" w:rsidRPr="00B42E6F" w:rsidRDefault="000429E5" w:rsidP="002043C0">
      <w:pPr>
        <w:spacing w:before="240" w:after="240"/>
        <w:jc w:val="both"/>
        <w:rPr>
          <w:rFonts w:ascii="Roboto" w:hAnsi="Roboto"/>
        </w:rPr>
      </w:pPr>
      <w:r w:rsidRPr="00B42E6F">
        <w:rPr>
          <w:rFonts w:ascii="Roboto" w:hAnsi="Roboto"/>
        </w:rPr>
        <w:t xml:space="preserve">Cualquier otro requisito que la normativa vigente determine para el acceso a la función pública </w:t>
      </w:r>
      <w:r w:rsidR="00E36B51" w:rsidRPr="00B42E6F">
        <w:rPr>
          <w:rFonts w:ascii="Roboto" w:hAnsi="Roboto"/>
        </w:rPr>
        <w:t>se incluirá</w:t>
      </w:r>
      <w:r w:rsidRPr="00B42E6F">
        <w:rPr>
          <w:rFonts w:ascii="Roboto" w:hAnsi="Roboto"/>
        </w:rPr>
        <w:t xml:space="preserve"> en la correspondiente convocatoria de forma específica.</w:t>
      </w:r>
    </w:p>
    <w:p w14:paraId="3536843E" w14:textId="41B85159" w:rsidR="000429E5" w:rsidRPr="00B42E6F" w:rsidRDefault="000429E5" w:rsidP="002043C0">
      <w:pPr>
        <w:pStyle w:val="Ttulo2"/>
        <w:suppressAutoHyphens/>
        <w:spacing w:before="240" w:after="240" w:line="240" w:lineRule="auto"/>
        <w:jc w:val="both"/>
        <w:rPr>
          <w:rFonts w:ascii="Roboto" w:hAnsi="Roboto"/>
          <w:sz w:val="24"/>
          <w:szCs w:val="24"/>
        </w:rPr>
      </w:pPr>
      <w:bookmarkStart w:id="15" w:name="_Toc221537889"/>
      <w:r w:rsidRPr="00B42E6F">
        <w:rPr>
          <w:rFonts w:ascii="Roboto" w:hAnsi="Roboto"/>
          <w:sz w:val="24"/>
          <w:szCs w:val="24"/>
        </w:rPr>
        <w:t xml:space="preserve">Artículo </w:t>
      </w:r>
      <w:r w:rsidR="004515C6" w:rsidRPr="00B42E6F">
        <w:rPr>
          <w:rFonts w:ascii="Roboto" w:hAnsi="Roboto"/>
          <w:sz w:val="24"/>
          <w:szCs w:val="24"/>
        </w:rPr>
        <w:t>10</w:t>
      </w:r>
      <w:r w:rsidRPr="00B42E6F">
        <w:rPr>
          <w:rFonts w:ascii="Roboto" w:hAnsi="Roboto"/>
          <w:sz w:val="24"/>
          <w:szCs w:val="24"/>
        </w:rPr>
        <w:t>. Requisitos específicos</w:t>
      </w:r>
      <w:bookmarkEnd w:id="15"/>
    </w:p>
    <w:p w14:paraId="077C0436" w14:textId="5B8EC70E" w:rsidR="000429E5" w:rsidRPr="00B42E6F" w:rsidRDefault="00E8375F" w:rsidP="002043C0">
      <w:pPr>
        <w:spacing w:before="240" w:after="240"/>
        <w:jc w:val="both"/>
        <w:rPr>
          <w:rFonts w:ascii="Roboto" w:hAnsi="Roboto"/>
        </w:rPr>
      </w:pPr>
      <w:r w:rsidRPr="00B42E6F">
        <w:rPr>
          <w:rFonts w:ascii="Roboto" w:hAnsi="Roboto"/>
        </w:rPr>
        <w:t xml:space="preserve">1. </w:t>
      </w:r>
      <w:r w:rsidR="000429E5" w:rsidRPr="00B42E6F">
        <w:rPr>
          <w:rFonts w:ascii="Roboto" w:hAnsi="Roboto"/>
        </w:rPr>
        <w:t xml:space="preserve">El personal que participe en las convocatorias de acceso a las bolsas de trabajo de los distintos cuerpos y especialidades docentes habrá de cumplir, </w:t>
      </w:r>
      <w:r w:rsidR="006042A8" w:rsidRPr="00B42E6F">
        <w:rPr>
          <w:rFonts w:ascii="Roboto" w:hAnsi="Roboto"/>
        </w:rPr>
        <w:t>además</w:t>
      </w:r>
      <w:r w:rsidR="000429E5" w:rsidRPr="00B42E6F">
        <w:rPr>
          <w:rFonts w:ascii="Roboto" w:hAnsi="Roboto"/>
        </w:rPr>
        <w:t>, los siguientes requisitos específicos:</w:t>
      </w:r>
    </w:p>
    <w:p w14:paraId="28BD57D8" w14:textId="58E90C37" w:rsidR="008244FD" w:rsidRPr="00B42E6F" w:rsidRDefault="000429E5" w:rsidP="00D000B6">
      <w:pPr>
        <w:pStyle w:val="Prrafodelista"/>
        <w:numPr>
          <w:ilvl w:val="0"/>
          <w:numId w:val="39"/>
        </w:numPr>
        <w:spacing w:before="240" w:after="240"/>
        <w:ind w:left="0" w:firstLine="0"/>
        <w:jc w:val="both"/>
        <w:rPr>
          <w:rFonts w:ascii="Roboto" w:hAnsi="Roboto"/>
          <w:lang w:val="es-ES"/>
        </w:rPr>
      </w:pPr>
      <w:r w:rsidRPr="00B42E6F">
        <w:rPr>
          <w:rFonts w:ascii="Roboto" w:hAnsi="Roboto"/>
          <w:lang w:val="es-ES"/>
        </w:rPr>
        <w:t>Estar en posesión de la titulación oficial que corresponda al cuerpo</w:t>
      </w:r>
      <w:r w:rsidR="0075349C" w:rsidRPr="00B42E6F">
        <w:rPr>
          <w:rFonts w:ascii="Roboto" w:hAnsi="Roboto"/>
          <w:lang w:val="es-ES"/>
        </w:rPr>
        <w:t>,</w:t>
      </w:r>
      <w:r w:rsidR="009057EE" w:rsidRPr="00B42E6F">
        <w:rPr>
          <w:rFonts w:ascii="Roboto" w:hAnsi="Roboto"/>
          <w:lang w:val="es-ES"/>
        </w:rPr>
        <w:t xml:space="preserve"> de acuerdo con la normativa básica</w:t>
      </w:r>
      <w:r w:rsidR="00820523" w:rsidRPr="00B42E6F">
        <w:rPr>
          <w:rFonts w:ascii="Roboto" w:hAnsi="Roboto"/>
          <w:lang w:val="es-ES"/>
        </w:rPr>
        <w:t>, así como,</w:t>
      </w:r>
      <w:r w:rsidR="008126C5" w:rsidRPr="00B42E6F">
        <w:rPr>
          <w:rFonts w:ascii="Roboto" w:hAnsi="Roboto"/>
          <w:lang w:val="es-ES"/>
        </w:rPr>
        <w:t xml:space="preserve"> para </w:t>
      </w:r>
      <w:r w:rsidR="00D13839" w:rsidRPr="00B42E6F">
        <w:rPr>
          <w:rFonts w:ascii="Roboto" w:hAnsi="Roboto"/>
          <w:lang w:val="es-ES"/>
        </w:rPr>
        <w:t xml:space="preserve">la </w:t>
      </w:r>
      <w:r w:rsidR="008126C5" w:rsidRPr="00B42E6F">
        <w:rPr>
          <w:rFonts w:ascii="Roboto" w:hAnsi="Roboto"/>
          <w:lang w:val="es-ES"/>
        </w:rPr>
        <w:t>especialidad</w:t>
      </w:r>
      <w:r w:rsidR="00D13839" w:rsidRPr="00B42E6F">
        <w:rPr>
          <w:rFonts w:ascii="Roboto" w:hAnsi="Roboto"/>
          <w:lang w:val="es-ES"/>
        </w:rPr>
        <w:t xml:space="preserve"> a la que se pretende acceder, de la titulación </w:t>
      </w:r>
      <w:r w:rsidR="008126C5" w:rsidRPr="00B42E6F">
        <w:rPr>
          <w:rFonts w:ascii="Roboto" w:hAnsi="Roboto"/>
          <w:lang w:val="es-ES"/>
        </w:rPr>
        <w:t xml:space="preserve">que determine </w:t>
      </w:r>
      <w:r w:rsidR="00D13839" w:rsidRPr="00B42E6F">
        <w:rPr>
          <w:rFonts w:ascii="Roboto" w:hAnsi="Roboto"/>
          <w:lang w:val="es-ES"/>
        </w:rPr>
        <w:t>el órgano competente de la</w:t>
      </w:r>
      <w:r w:rsidR="008126C5" w:rsidRPr="00B42E6F">
        <w:rPr>
          <w:rFonts w:ascii="Roboto" w:hAnsi="Roboto"/>
          <w:lang w:val="es-ES"/>
        </w:rPr>
        <w:t xml:space="preserve"> </w:t>
      </w:r>
      <w:r w:rsidR="00D000B6" w:rsidRPr="00B42E6F">
        <w:rPr>
          <w:rFonts w:ascii="Roboto" w:hAnsi="Roboto"/>
          <w:lang w:val="es-ES"/>
        </w:rPr>
        <w:t>Conselleria.</w:t>
      </w:r>
    </w:p>
    <w:p w14:paraId="352B7311" w14:textId="3C40CA2E" w:rsidR="00302563" w:rsidRPr="00B42E6F" w:rsidRDefault="00302563" w:rsidP="00D000B6">
      <w:pPr>
        <w:pStyle w:val="Prrafodelista"/>
        <w:numPr>
          <w:ilvl w:val="0"/>
          <w:numId w:val="39"/>
        </w:numPr>
        <w:spacing w:before="240" w:after="240"/>
        <w:ind w:left="0" w:firstLine="0"/>
        <w:jc w:val="both"/>
        <w:rPr>
          <w:rFonts w:ascii="Roboto" w:hAnsi="Roboto"/>
          <w:lang w:val="es-ES"/>
        </w:rPr>
      </w:pPr>
      <w:r w:rsidRPr="00B42E6F">
        <w:rPr>
          <w:rFonts w:ascii="Roboto" w:hAnsi="Roboto"/>
          <w:lang w:val="es-ES"/>
        </w:rPr>
        <w:t xml:space="preserve">Acreditar la formación pedagógica y didáctica a que se refiere el artículo 100.2 de la Ley Orgánica 2/2006, de 3 de mayo, en los cuerpos para los que sea exigible en el momento en que se </w:t>
      </w:r>
      <w:r w:rsidR="00A01E99" w:rsidRPr="00B42E6F">
        <w:rPr>
          <w:rFonts w:ascii="Roboto" w:hAnsi="Roboto"/>
          <w:lang w:val="es-ES"/>
        </w:rPr>
        <w:t>convoque</w:t>
      </w:r>
      <w:r w:rsidRPr="00B42E6F">
        <w:rPr>
          <w:rFonts w:ascii="Roboto" w:hAnsi="Roboto"/>
          <w:lang w:val="es-ES"/>
        </w:rPr>
        <w:t xml:space="preserve"> </w:t>
      </w:r>
      <w:r w:rsidR="00A01E99" w:rsidRPr="00B42E6F">
        <w:rPr>
          <w:rFonts w:ascii="Roboto" w:hAnsi="Roboto"/>
          <w:lang w:val="es-ES"/>
        </w:rPr>
        <w:t>l</w:t>
      </w:r>
      <w:r w:rsidRPr="00B42E6F">
        <w:rPr>
          <w:rFonts w:ascii="Roboto" w:hAnsi="Roboto"/>
          <w:lang w:val="es-ES"/>
        </w:rPr>
        <w:t>a bolsa</w:t>
      </w:r>
      <w:r w:rsidR="00A01E99" w:rsidRPr="00B42E6F">
        <w:rPr>
          <w:rFonts w:ascii="Roboto" w:hAnsi="Roboto"/>
          <w:lang w:val="es-ES"/>
        </w:rPr>
        <w:t>.</w:t>
      </w:r>
    </w:p>
    <w:p w14:paraId="4430DC0C" w14:textId="1575B2C1" w:rsidR="004D4FBD" w:rsidRPr="00B42E6F" w:rsidRDefault="004D4FBD" w:rsidP="00D000B6">
      <w:pPr>
        <w:pStyle w:val="Prrafodelista"/>
        <w:numPr>
          <w:ilvl w:val="0"/>
          <w:numId w:val="39"/>
        </w:numPr>
        <w:spacing w:before="240" w:after="240"/>
        <w:ind w:left="0" w:firstLine="0"/>
        <w:jc w:val="both"/>
        <w:rPr>
          <w:rFonts w:ascii="Roboto" w:hAnsi="Roboto"/>
          <w:lang w:val="es-ES"/>
        </w:rPr>
      </w:pPr>
      <w:r w:rsidRPr="00B42E6F">
        <w:rPr>
          <w:rFonts w:ascii="Roboto" w:hAnsi="Roboto"/>
          <w:lang w:val="es-ES"/>
        </w:rPr>
        <w:t>Acreditar</w:t>
      </w:r>
      <w:r w:rsidR="00D14112" w:rsidRPr="00B42E6F">
        <w:rPr>
          <w:rFonts w:ascii="Roboto" w:hAnsi="Roboto"/>
          <w:lang w:val="es-ES"/>
        </w:rPr>
        <w:t xml:space="preserve"> cualquier otro requisito </w:t>
      </w:r>
      <w:r w:rsidR="006010C5" w:rsidRPr="00B42E6F">
        <w:rPr>
          <w:rFonts w:ascii="Roboto" w:hAnsi="Roboto"/>
          <w:lang w:val="es-ES"/>
        </w:rPr>
        <w:t xml:space="preserve">o formación específica </w:t>
      </w:r>
      <w:r w:rsidR="00205D19" w:rsidRPr="00B42E6F">
        <w:rPr>
          <w:rFonts w:ascii="Roboto" w:hAnsi="Roboto"/>
          <w:lang w:val="es-ES"/>
        </w:rPr>
        <w:t>vigente en el momento de la convocatoria correspondiente.</w:t>
      </w:r>
    </w:p>
    <w:p w14:paraId="12647410" w14:textId="35878075" w:rsidR="00E8375F" w:rsidRPr="00B42E6F" w:rsidRDefault="00E8375F" w:rsidP="002043C0">
      <w:pPr>
        <w:spacing w:before="240" w:after="240"/>
        <w:jc w:val="both"/>
        <w:rPr>
          <w:rFonts w:ascii="Roboto" w:hAnsi="Roboto"/>
          <w:lang w:val="es-ES"/>
        </w:rPr>
      </w:pPr>
      <w:r w:rsidRPr="00B42E6F">
        <w:rPr>
          <w:rFonts w:ascii="Roboto" w:hAnsi="Roboto"/>
          <w:lang w:val="es-ES"/>
        </w:rPr>
        <w:t xml:space="preserve">2. La dirección general competente en personal docente publicará </w:t>
      </w:r>
      <w:r w:rsidR="00A6767D" w:rsidRPr="00B42E6F">
        <w:rPr>
          <w:rFonts w:ascii="Roboto" w:hAnsi="Roboto"/>
          <w:lang w:val="es-ES"/>
        </w:rPr>
        <w:t>de forma periódica</w:t>
      </w:r>
      <w:r w:rsidRPr="00B42E6F">
        <w:rPr>
          <w:rFonts w:ascii="Roboto" w:hAnsi="Roboto"/>
          <w:lang w:val="es-ES"/>
        </w:rPr>
        <w:t xml:space="preserve"> una resolución que mantendrá actualizada la relación de titulaciones oficiales que habilitan para el acceso a la bolsa de trabajo de personal docente interino de cada una de las especialidades docentes. </w:t>
      </w:r>
      <w:r w:rsidRPr="00B42E6F">
        <w:rPr>
          <w:rFonts w:ascii="Roboto" w:hAnsi="Roboto"/>
        </w:rPr>
        <w:t>En el supuesto de que la titulación se haya obtenido en el extranjero, deberá haberse concedido la correspondiente homologación o equivalencia.</w:t>
      </w:r>
    </w:p>
    <w:p w14:paraId="258F4F71" w14:textId="29D834F4" w:rsidR="000429E5" w:rsidRPr="00B42E6F" w:rsidRDefault="000429E5" w:rsidP="002043C0">
      <w:pPr>
        <w:pStyle w:val="Ttulo2"/>
        <w:suppressAutoHyphens/>
        <w:spacing w:before="240" w:after="240" w:line="240" w:lineRule="auto"/>
        <w:jc w:val="both"/>
        <w:rPr>
          <w:rFonts w:ascii="Roboto" w:hAnsi="Roboto"/>
          <w:sz w:val="24"/>
          <w:szCs w:val="24"/>
        </w:rPr>
      </w:pPr>
      <w:bookmarkStart w:id="16" w:name="_Toc221537890"/>
      <w:r w:rsidRPr="00B42E6F">
        <w:rPr>
          <w:rFonts w:ascii="Roboto" w:hAnsi="Roboto"/>
          <w:sz w:val="24"/>
          <w:szCs w:val="24"/>
        </w:rPr>
        <w:t>Artículo 1</w:t>
      </w:r>
      <w:r w:rsidR="00602A51" w:rsidRPr="00B42E6F">
        <w:rPr>
          <w:rFonts w:ascii="Roboto" w:hAnsi="Roboto"/>
          <w:sz w:val="24"/>
          <w:szCs w:val="24"/>
        </w:rPr>
        <w:t>1</w:t>
      </w:r>
      <w:r w:rsidRPr="00B42E6F">
        <w:rPr>
          <w:rFonts w:ascii="Roboto" w:hAnsi="Roboto"/>
          <w:sz w:val="24"/>
          <w:szCs w:val="24"/>
        </w:rPr>
        <w:t>. Solicitud y documentación</w:t>
      </w:r>
      <w:bookmarkEnd w:id="16"/>
    </w:p>
    <w:p w14:paraId="4944F920" w14:textId="431C1167" w:rsidR="00A65825" w:rsidRPr="00B42E6F" w:rsidRDefault="000429E5" w:rsidP="002043C0">
      <w:pPr>
        <w:spacing w:before="240" w:after="240"/>
        <w:jc w:val="both"/>
        <w:rPr>
          <w:rFonts w:ascii="Roboto" w:hAnsi="Roboto"/>
        </w:rPr>
      </w:pPr>
      <w:r w:rsidRPr="00B42E6F">
        <w:rPr>
          <w:rFonts w:ascii="Roboto" w:hAnsi="Roboto"/>
        </w:rPr>
        <w:t xml:space="preserve">De conformidad con lo establecido en el apartado 3 del artículo 14 de la </w:t>
      </w:r>
      <w:hyperlink r:id="rId22" w:history="1">
        <w:r w:rsidRPr="00B42E6F">
          <w:rPr>
            <w:rStyle w:val="Hipervnculo"/>
            <w:rFonts w:ascii="Roboto" w:hAnsi="Roboto"/>
          </w:rPr>
          <w:t xml:space="preserve">Ley 39/2015, </w:t>
        </w:r>
        <w:r w:rsidRPr="00B42E6F">
          <w:rPr>
            <w:rStyle w:val="Hipervnculo"/>
            <w:rFonts w:ascii="Roboto" w:hAnsi="Roboto"/>
          </w:rPr>
          <w:lastRenderedPageBreak/>
          <w:t>de 1 de octubre</w:t>
        </w:r>
      </w:hyperlink>
      <w:r w:rsidRPr="00B42E6F">
        <w:rPr>
          <w:rFonts w:ascii="Roboto" w:hAnsi="Roboto"/>
        </w:rPr>
        <w:t xml:space="preserve">, del Procedimiento Administrativo Común de las Administraciones Públicas, las personas que participen en las convocatorias de acceso a las bolsas de trabajo formalizarán las correspondientes solicitudes a través de los medios electrónicos habilitados al efecto. </w:t>
      </w:r>
    </w:p>
    <w:p w14:paraId="05E76125" w14:textId="52813B53" w:rsidR="000429E5" w:rsidRPr="00B42E6F" w:rsidRDefault="000429E5" w:rsidP="002043C0">
      <w:pPr>
        <w:spacing w:before="240" w:after="240"/>
        <w:jc w:val="both"/>
        <w:rPr>
          <w:rFonts w:ascii="Roboto" w:hAnsi="Roboto"/>
        </w:rPr>
      </w:pPr>
      <w:r w:rsidRPr="00B42E6F">
        <w:rPr>
          <w:rFonts w:ascii="Roboto" w:hAnsi="Roboto"/>
        </w:rPr>
        <w:t xml:space="preserve">El acceso a la solicitud se realizará </w:t>
      </w:r>
      <w:r w:rsidR="00D60E59" w:rsidRPr="00B42E6F">
        <w:rPr>
          <w:rFonts w:ascii="Roboto" w:hAnsi="Roboto"/>
        </w:rPr>
        <w:t xml:space="preserve">a través de la web habilitada al efecto </w:t>
      </w:r>
      <w:r w:rsidRPr="00B42E6F">
        <w:rPr>
          <w:rFonts w:ascii="Roboto" w:hAnsi="Roboto"/>
        </w:rPr>
        <w:t>mediante un formulario asociado, que se cumplimenta</w:t>
      </w:r>
      <w:r w:rsidR="68F4AD5F" w:rsidRPr="00B42E6F">
        <w:rPr>
          <w:rFonts w:ascii="Roboto" w:hAnsi="Roboto"/>
        </w:rPr>
        <w:t>rá</w:t>
      </w:r>
      <w:r w:rsidRPr="00B42E6F">
        <w:rPr>
          <w:rFonts w:ascii="Roboto" w:hAnsi="Roboto"/>
        </w:rPr>
        <w:t xml:space="preserve"> a través de la aplicación informática diseñada específicamente </w:t>
      </w:r>
      <w:r w:rsidR="694D2D7C" w:rsidRPr="00B42E6F">
        <w:rPr>
          <w:rFonts w:ascii="Roboto" w:hAnsi="Roboto"/>
        </w:rPr>
        <w:t>para ello</w:t>
      </w:r>
      <w:r w:rsidRPr="00B42E6F">
        <w:rPr>
          <w:rFonts w:ascii="Roboto" w:hAnsi="Roboto"/>
        </w:rPr>
        <w:t>.</w:t>
      </w:r>
    </w:p>
    <w:p w14:paraId="188679AC" w14:textId="77777777" w:rsidR="000429E5" w:rsidRPr="00B42E6F" w:rsidRDefault="000429E5" w:rsidP="002043C0">
      <w:pPr>
        <w:spacing w:before="240" w:after="240"/>
        <w:jc w:val="both"/>
        <w:rPr>
          <w:rFonts w:ascii="Roboto" w:hAnsi="Roboto"/>
        </w:rPr>
      </w:pPr>
      <w:r w:rsidRPr="00B42E6F">
        <w:rPr>
          <w:rFonts w:ascii="Roboto" w:hAnsi="Roboto"/>
        </w:rPr>
        <w:t>Una vez cumplimentadas, las solicitudes deberán presentarse electrónicamente, mediante el correspondiente certificado digital o mediante sistemas de identificación electrónica reconocidos.</w:t>
      </w:r>
    </w:p>
    <w:p w14:paraId="79F67BEB" w14:textId="77777777" w:rsidR="000429E5" w:rsidRPr="00B42E6F" w:rsidRDefault="000429E5" w:rsidP="002043C0">
      <w:pPr>
        <w:spacing w:before="240" w:after="240"/>
        <w:jc w:val="both"/>
        <w:rPr>
          <w:rFonts w:ascii="Roboto" w:hAnsi="Roboto"/>
        </w:rPr>
      </w:pPr>
      <w:r w:rsidRPr="00B42E6F">
        <w:rPr>
          <w:rFonts w:ascii="Roboto" w:hAnsi="Roboto"/>
        </w:rPr>
        <w:t>A la solicitud se adjuntará la documentación requerida en formato PDF o en los formatos técnicos que se establezcan en la correspondiente convocatoria. El personal participante será responsable de la veracidad de la documentación que aporte, circunstancia que deberá figurar expresamente en la solicitud.</w:t>
      </w:r>
    </w:p>
    <w:p w14:paraId="2BE4B422" w14:textId="39850751" w:rsidR="000429E5" w:rsidRPr="00B42E6F" w:rsidRDefault="00484CD7" w:rsidP="002043C0">
      <w:pPr>
        <w:spacing w:before="240" w:after="240"/>
        <w:jc w:val="both"/>
        <w:rPr>
          <w:rFonts w:ascii="Roboto" w:hAnsi="Roboto"/>
        </w:rPr>
      </w:pPr>
      <w:r w:rsidRPr="00B42E6F">
        <w:rPr>
          <w:rFonts w:ascii="Roboto" w:hAnsi="Roboto"/>
        </w:rPr>
        <w:t>El personal participante podrá prestar consentimiento expreso para que la administración pueda consultar a través de sistemas de interoperabilidad los requisitos generales y específicos que determine la convocatoria, así como autorizar la cesión de sus datos a otras administraciones púb</w:t>
      </w:r>
      <w:r w:rsidRPr="00B42E6F">
        <w:rPr>
          <w:rFonts w:ascii="Roboto" w:hAnsi="Roboto"/>
        </w:rPr>
        <w:t>licas</w:t>
      </w:r>
      <w:r w:rsidRPr="00B42E6F">
        <w:rPr>
          <w:rFonts w:ascii="Roboto" w:hAnsi="Roboto"/>
        </w:rPr>
        <w:t>.</w:t>
      </w:r>
      <w:r w:rsidRPr="00B42E6F">
        <w:rPr>
          <w:rFonts w:ascii="Roboto" w:hAnsi="Roboto"/>
        </w:rPr>
        <w:t xml:space="preserve"> </w:t>
      </w:r>
      <w:r w:rsidR="00512DBE" w:rsidRPr="00B42E6F">
        <w:rPr>
          <w:rFonts w:ascii="Roboto" w:hAnsi="Roboto"/>
          <w:lang w:val="es-ES"/>
        </w:rPr>
        <w:t>Al</w:t>
      </w:r>
      <w:r w:rsidR="00476A73" w:rsidRPr="00B42E6F">
        <w:rPr>
          <w:rFonts w:ascii="Roboto" w:hAnsi="Roboto"/>
          <w:lang w:val="es-ES"/>
        </w:rPr>
        <w:t xml:space="preserve"> prestar </w:t>
      </w:r>
      <w:r w:rsidR="000429E5" w:rsidRPr="00B42E6F">
        <w:rPr>
          <w:rFonts w:ascii="Roboto" w:hAnsi="Roboto"/>
          <w:lang w:val="es-ES"/>
        </w:rPr>
        <w:t>dicho consentimiento</w:t>
      </w:r>
      <w:r w:rsidR="00512DBE" w:rsidRPr="00B42E6F">
        <w:rPr>
          <w:rFonts w:ascii="Roboto" w:hAnsi="Roboto"/>
          <w:lang w:val="es-ES"/>
        </w:rPr>
        <w:t xml:space="preserve"> se agilizará</w:t>
      </w:r>
      <w:r w:rsidR="00A73968" w:rsidRPr="00B42E6F">
        <w:rPr>
          <w:rFonts w:ascii="Roboto" w:hAnsi="Roboto"/>
          <w:lang w:val="es-ES"/>
        </w:rPr>
        <w:t>, además,</w:t>
      </w:r>
      <w:r w:rsidR="000429E5" w:rsidRPr="00B42E6F">
        <w:rPr>
          <w:rFonts w:ascii="Roboto" w:hAnsi="Roboto"/>
          <w:lang w:val="es-ES"/>
        </w:rPr>
        <w:t xml:space="preserve"> el procedimiento de valoración, </w:t>
      </w:r>
      <w:r w:rsidR="00512DBE" w:rsidRPr="00B42E6F">
        <w:rPr>
          <w:rFonts w:ascii="Roboto" w:hAnsi="Roboto"/>
          <w:lang w:val="es-ES"/>
        </w:rPr>
        <w:t>pues no será necesario aportar</w:t>
      </w:r>
      <w:r w:rsidR="000429E5" w:rsidRPr="00B42E6F">
        <w:rPr>
          <w:rFonts w:ascii="Roboto" w:hAnsi="Roboto"/>
          <w:lang w:val="es-ES"/>
        </w:rPr>
        <w:t xml:space="preserve"> documentos acreditativos adicionales.</w:t>
      </w:r>
    </w:p>
    <w:p w14:paraId="7FDF47CD"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17" w:name="_Toc221537891"/>
      <w:r w:rsidRPr="00B42E6F">
        <w:rPr>
          <w:rFonts w:ascii="Roboto" w:hAnsi="Roboto"/>
          <w:sz w:val="24"/>
          <w:szCs w:val="24"/>
        </w:rPr>
        <w:t>CAPÍTULO V. PROCEDIMIENTO DE VALORACIÓN</w:t>
      </w:r>
      <w:bookmarkEnd w:id="17"/>
    </w:p>
    <w:p w14:paraId="33D2804E" w14:textId="11F74FC7" w:rsidR="000429E5" w:rsidRPr="00B42E6F" w:rsidRDefault="000429E5" w:rsidP="002043C0">
      <w:pPr>
        <w:pStyle w:val="Ttulo2"/>
        <w:suppressAutoHyphens/>
        <w:spacing w:before="240" w:after="240" w:line="240" w:lineRule="auto"/>
        <w:jc w:val="both"/>
        <w:rPr>
          <w:rFonts w:ascii="Roboto" w:hAnsi="Roboto"/>
          <w:sz w:val="24"/>
          <w:szCs w:val="24"/>
        </w:rPr>
      </w:pPr>
      <w:bookmarkStart w:id="18" w:name="_Toc221537892"/>
      <w:r w:rsidRPr="00B42E6F">
        <w:rPr>
          <w:rFonts w:ascii="Roboto" w:hAnsi="Roboto"/>
          <w:sz w:val="24"/>
          <w:szCs w:val="24"/>
        </w:rPr>
        <w:t>Artículo 1</w:t>
      </w:r>
      <w:r w:rsidR="00602A51" w:rsidRPr="00B42E6F">
        <w:rPr>
          <w:rFonts w:ascii="Roboto" w:hAnsi="Roboto"/>
          <w:sz w:val="24"/>
          <w:szCs w:val="24"/>
        </w:rPr>
        <w:t>2</w:t>
      </w:r>
      <w:r w:rsidRPr="00B42E6F">
        <w:rPr>
          <w:rFonts w:ascii="Roboto" w:hAnsi="Roboto"/>
          <w:sz w:val="24"/>
          <w:szCs w:val="24"/>
        </w:rPr>
        <w:t>. Comisiones de valoración de méritos</w:t>
      </w:r>
      <w:bookmarkEnd w:id="18"/>
    </w:p>
    <w:p w14:paraId="2D90FB7E" w14:textId="75611A6F" w:rsidR="000429E5" w:rsidRPr="00B42E6F" w:rsidRDefault="00C50629" w:rsidP="002043C0">
      <w:pPr>
        <w:spacing w:before="240" w:after="240"/>
        <w:jc w:val="both"/>
        <w:rPr>
          <w:rFonts w:ascii="Roboto" w:hAnsi="Roboto"/>
          <w:lang w:val="es-ES"/>
        </w:rPr>
      </w:pPr>
      <w:r w:rsidRPr="00B42E6F">
        <w:rPr>
          <w:rFonts w:ascii="Roboto" w:hAnsi="Roboto"/>
          <w:lang w:val="es-ES"/>
        </w:rPr>
        <w:t>L</w:t>
      </w:r>
      <w:r w:rsidR="000429E5" w:rsidRPr="00B42E6F">
        <w:rPr>
          <w:rFonts w:ascii="Roboto" w:hAnsi="Roboto"/>
          <w:lang w:val="es-ES"/>
        </w:rPr>
        <w:t>os méritos del personal participante en las convocatorias de acceso será</w:t>
      </w:r>
      <w:r w:rsidRPr="00B42E6F">
        <w:rPr>
          <w:rFonts w:ascii="Roboto" w:hAnsi="Roboto"/>
          <w:lang w:val="es-ES"/>
        </w:rPr>
        <w:t>n valorados</w:t>
      </w:r>
      <w:r w:rsidR="000429E5" w:rsidRPr="00B42E6F">
        <w:rPr>
          <w:rFonts w:ascii="Roboto" w:hAnsi="Roboto"/>
          <w:lang w:val="es-ES"/>
        </w:rPr>
        <w:t xml:space="preserve"> por una </w:t>
      </w:r>
      <w:r w:rsidR="00937184" w:rsidRPr="00B42E6F">
        <w:rPr>
          <w:rFonts w:ascii="Roboto" w:hAnsi="Roboto"/>
          <w:lang w:val="es-ES"/>
        </w:rPr>
        <w:t xml:space="preserve">comisión </w:t>
      </w:r>
      <w:r w:rsidR="000429E5" w:rsidRPr="00B42E6F">
        <w:rPr>
          <w:rFonts w:ascii="Roboto" w:hAnsi="Roboto"/>
          <w:lang w:val="es-ES"/>
        </w:rPr>
        <w:t xml:space="preserve">formada por un mínimo de cinco </w:t>
      </w:r>
      <w:r w:rsidR="006B26D0" w:rsidRPr="00B42E6F">
        <w:rPr>
          <w:rFonts w:ascii="Roboto" w:hAnsi="Roboto"/>
          <w:lang w:val="es-ES"/>
        </w:rPr>
        <w:t>componentes</w:t>
      </w:r>
      <w:r w:rsidR="000429E5" w:rsidRPr="00B42E6F">
        <w:rPr>
          <w:rFonts w:ascii="Roboto" w:hAnsi="Roboto"/>
          <w:lang w:val="es-ES"/>
        </w:rPr>
        <w:t xml:space="preserve">, todos ellos personal funcionario de </w:t>
      </w:r>
      <w:r w:rsidR="00937184" w:rsidRPr="00B42E6F">
        <w:rPr>
          <w:rFonts w:ascii="Roboto" w:hAnsi="Roboto"/>
          <w:lang w:val="es-ES"/>
        </w:rPr>
        <w:t xml:space="preserve">carrera en situación de activo. </w:t>
      </w:r>
      <w:r w:rsidR="00B72BDB" w:rsidRPr="00B42E6F">
        <w:rPr>
          <w:rFonts w:ascii="Roboto" w:hAnsi="Roboto"/>
          <w:lang w:val="es-ES"/>
        </w:rPr>
        <w:t>Los</w:t>
      </w:r>
      <w:r w:rsidR="00937184" w:rsidRPr="00B42E6F">
        <w:rPr>
          <w:rFonts w:ascii="Roboto" w:hAnsi="Roboto"/>
          <w:lang w:val="es-ES"/>
        </w:rPr>
        <w:t xml:space="preserve"> miembros de la comisión serán designados por la persona titular de la dirección general </w:t>
      </w:r>
      <w:r w:rsidR="000429E5" w:rsidRPr="00B42E6F">
        <w:rPr>
          <w:rFonts w:ascii="Roboto" w:hAnsi="Roboto"/>
          <w:lang w:val="es-ES"/>
        </w:rPr>
        <w:t>competente en materia de personal docente.</w:t>
      </w:r>
    </w:p>
    <w:p w14:paraId="2E0CCB5E" w14:textId="4BAB0A2E" w:rsidR="000429E5" w:rsidRPr="00B42E6F" w:rsidRDefault="00856978" w:rsidP="002043C0">
      <w:pPr>
        <w:spacing w:before="240" w:after="240"/>
        <w:jc w:val="both"/>
        <w:rPr>
          <w:rFonts w:ascii="Roboto" w:hAnsi="Roboto"/>
          <w:lang w:val="es-ES"/>
        </w:rPr>
      </w:pPr>
      <w:r w:rsidRPr="00B42E6F">
        <w:rPr>
          <w:rFonts w:ascii="Roboto" w:hAnsi="Roboto"/>
          <w:lang w:val="es-ES"/>
        </w:rPr>
        <w:t>A</w:t>
      </w:r>
      <w:r w:rsidR="00CF29DC" w:rsidRPr="00B42E6F">
        <w:rPr>
          <w:rFonts w:ascii="Roboto" w:hAnsi="Roboto"/>
          <w:lang w:val="es-ES"/>
        </w:rPr>
        <w:t>simismo</w:t>
      </w:r>
      <w:r w:rsidRPr="00B42E6F">
        <w:rPr>
          <w:rFonts w:ascii="Roboto" w:hAnsi="Roboto"/>
          <w:lang w:val="es-ES"/>
        </w:rPr>
        <w:t>, c</w:t>
      </w:r>
      <w:r w:rsidR="000429E5" w:rsidRPr="00B42E6F">
        <w:rPr>
          <w:rFonts w:ascii="Roboto" w:hAnsi="Roboto"/>
          <w:lang w:val="es-ES"/>
        </w:rPr>
        <w:t xml:space="preserve">ada una de las organizaciones sindicales que ostente representación en la Mesa Sectorial de Educación podrá nombrar una persona que la represente ante la </w:t>
      </w:r>
      <w:r w:rsidR="00937184" w:rsidRPr="00B42E6F">
        <w:rPr>
          <w:rFonts w:ascii="Roboto" w:hAnsi="Roboto"/>
          <w:lang w:val="es-ES"/>
        </w:rPr>
        <w:t>referida comisión</w:t>
      </w:r>
      <w:r w:rsidR="000429E5" w:rsidRPr="00B42E6F">
        <w:rPr>
          <w:rFonts w:ascii="Roboto" w:hAnsi="Roboto"/>
          <w:lang w:val="es-ES"/>
        </w:rPr>
        <w:t>, en calidad de observadora del proceso de valoración, con voz y sin voto.</w:t>
      </w:r>
    </w:p>
    <w:p w14:paraId="3BE2B0A3" w14:textId="2D5E1298" w:rsidR="000429E5" w:rsidRPr="00B42E6F" w:rsidRDefault="000429E5" w:rsidP="002043C0">
      <w:pPr>
        <w:spacing w:before="240" w:after="240"/>
        <w:jc w:val="both"/>
        <w:rPr>
          <w:rFonts w:ascii="Roboto" w:hAnsi="Roboto"/>
        </w:rPr>
      </w:pPr>
      <w:r w:rsidRPr="00B42E6F">
        <w:rPr>
          <w:rFonts w:ascii="Roboto" w:hAnsi="Roboto"/>
        </w:rPr>
        <w:t xml:space="preserve">La </w:t>
      </w:r>
      <w:r w:rsidR="00937184" w:rsidRPr="00B42E6F">
        <w:rPr>
          <w:rFonts w:ascii="Roboto" w:hAnsi="Roboto"/>
        </w:rPr>
        <w:t xml:space="preserve">comisión de valoración </w:t>
      </w:r>
      <w:r w:rsidRPr="00B42E6F">
        <w:rPr>
          <w:rFonts w:ascii="Roboto" w:hAnsi="Roboto"/>
        </w:rPr>
        <w:t>aplicará los baremos y criterios de evaluación establecidos en la convocatoria correspondiente, atendiendo a los principios de objetividad, transparencia y no discriminación.</w:t>
      </w:r>
    </w:p>
    <w:p w14:paraId="029F2EBE" w14:textId="6EC8C1F9" w:rsidR="000429E5" w:rsidRPr="00B42E6F" w:rsidRDefault="000429E5" w:rsidP="002043C0">
      <w:pPr>
        <w:pStyle w:val="Ttulo2"/>
        <w:suppressAutoHyphens/>
        <w:spacing w:before="240" w:after="240" w:line="240" w:lineRule="auto"/>
        <w:jc w:val="both"/>
        <w:rPr>
          <w:rFonts w:ascii="Roboto" w:hAnsi="Roboto"/>
          <w:sz w:val="24"/>
          <w:szCs w:val="24"/>
        </w:rPr>
      </w:pPr>
      <w:bookmarkStart w:id="19" w:name="_Toc221537893"/>
      <w:r w:rsidRPr="00B42E6F">
        <w:rPr>
          <w:rFonts w:ascii="Roboto" w:hAnsi="Roboto"/>
          <w:sz w:val="24"/>
          <w:szCs w:val="24"/>
        </w:rPr>
        <w:t>Artículo 1</w:t>
      </w:r>
      <w:r w:rsidR="00602A51" w:rsidRPr="00B42E6F">
        <w:rPr>
          <w:rFonts w:ascii="Roboto" w:hAnsi="Roboto"/>
          <w:sz w:val="24"/>
          <w:szCs w:val="24"/>
        </w:rPr>
        <w:t>3</w:t>
      </w:r>
      <w:r w:rsidRPr="00B42E6F">
        <w:rPr>
          <w:rFonts w:ascii="Roboto" w:hAnsi="Roboto"/>
          <w:sz w:val="24"/>
          <w:szCs w:val="24"/>
        </w:rPr>
        <w:t>. Listas provisionales y definitivas</w:t>
      </w:r>
      <w:r w:rsidR="000A1060" w:rsidRPr="00B42E6F">
        <w:rPr>
          <w:rFonts w:ascii="Roboto" w:hAnsi="Roboto"/>
          <w:sz w:val="24"/>
          <w:szCs w:val="24"/>
        </w:rPr>
        <w:t xml:space="preserve"> de personas admitidas</w:t>
      </w:r>
      <w:bookmarkEnd w:id="19"/>
    </w:p>
    <w:p w14:paraId="2FD0D41D" w14:textId="6E57F5AA" w:rsidR="000429E5" w:rsidRPr="00B42E6F" w:rsidRDefault="000429E5" w:rsidP="002043C0">
      <w:pPr>
        <w:spacing w:before="240" w:after="240"/>
        <w:jc w:val="both"/>
        <w:rPr>
          <w:rFonts w:ascii="Roboto" w:hAnsi="Roboto"/>
          <w:lang w:val="es-ES"/>
        </w:rPr>
      </w:pPr>
      <w:r w:rsidRPr="00B42E6F">
        <w:rPr>
          <w:rFonts w:ascii="Roboto" w:hAnsi="Roboto"/>
          <w:lang w:val="es-ES"/>
        </w:rPr>
        <w:t xml:space="preserve">Las listas provisionales del personal admitido y excluido, organizadas por cuerpos y </w:t>
      </w:r>
      <w:r w:rsidRPr="00B42E6F">
        <w:rPr>
          <w:rFonts w:ascii="Roboto" w:hAnsi="Roboto"/>
          <w:lang w:val="es-ES"/>
        </w:rPr>
        <w:lastRenderedPageBreak/>
        <w:t xml:space="preserve">especialidades, serán publicadas por resolución de </w:t>
      </w:r>
      <w:r w:rsidR="00CD7340" w:rsidRPr="00B42E6F">
        <w:rPr>
          <w:rFonts w:ascii="Roboto" w:hAnsi="Roboto"/>
          <w:lang w:val="es-ES"/>
        </w:rPr>
        <w:t xml:space="preserve">la dirección general </w:t>
      </w:r>
      <w:r w:rsidRPr="00B42E6F">
        <w:rPr>
          <w:rFonts w:ascii="Roboto" w:hAnsi="Roboto"/>
          <w:lang w:val="es-ES"/>
        </w:rPr>
        <w:t xml:space="preserve">competente en materia de personal docente en </w:t>
      </w:r>
      <w:r w:rsidR="00F3545D" w:rsidRPr="00B42E6F">
        <w:rPr>
          <w:rFonts w:ascii="Roboto" w:hAnsi="Roboto"/>
          <w:lang w:val="es-ES"/>
        </w:rPr>
        <w:t>la</w:t>
      </w:r>
      <w:r w:rsidRPr="00B42E6F">
        <w:rPr>
          <w:rFonts w:ascii="Roboto" w:hAnsi="Roboto"/>
          <w:lang w:val="es-ES"/>
        </w:rPr>
        <w:t xml:space="preserve"> página web</w:t>
      </w:r>
      <w:r w:rsidR="00F3545D" w:rsidRPr="00B42E6F">
        <w:rPr>
          <w:rFonts w:ascii="Roboto" w:hAnsi="Roboto"/>
          <w:lang w:val="es-ES"/>
        </w:rPr>
        <w:t xml:space="preserve"> habilitada</w:t>
      </w:r>
      <w:r w:rsidR="00CD7340" w:rsidRPr="00B42E6F">
        <w:rPr>
          <w:rFonts w:ascii="Roboto" w:hAnsi="Roboto"/>
          <w:lang w:val="es-ES"/>
        </w:rPr>
        <w:t xml:space="preserve">. </w:t>
      </w:r>
    </w:p>
    <w:p w14:paraId="7964F411" w14:textId="72CF1E6E" w:rsidR="00557B68" w:rsidRPr="00B42E6F" w:rsidRDefault="00557B68" w:rsidP="002043C0">
      <w:pPr>
        <w:spacing w:before="240" w:after="240"/>
        <w:jc w:val="both"/>
        <w:rPr>
          <w:rFonts w:ascii="Roboto" w:hAnsi="Roboto"/>
          <w:lang w:val="es-ES"/>
        </w:rPr>
      </w:pPr>
      <w:r w:rsidRPr="00B42E6F">
        <w:rPr>
          <w:rFonts w:ascii="Roboto" w:hAnsi="Roboto"/>
          <w:lang w:val="es-ES"/>
        </w:rPr>
        <w:t>Dichas listas indicarán</w:t>
      </w:r>
      <w:r w:rsidR="00D52687" w:rsidRPr="00B42E6F">
        <w:rPr>
          <w:rFonts w:ascii="Roboto" w:hAnsi="Roboto"/>
          <w:lang w:val="es-ES"/>
        </w:rPr>
        <w:t xml:space="preserve"> el nombre de las personas aspirantes,</w:t>
      </w:r>
      <w:r w:rsidR="00E34EAC" w:rsidRPr="00B42E6F">
        <w:rPr>
          <w:rFonts w:ascii="Roboto" w:hAnsi="Roboto"/>
          <w:lang w:val="es-ES"/>
        </w:rPr>
        <w:t xml:space="preserve"> el cuerpo y</w:t>
      </w:r>
      <w:r w:rsidR="00D52687" w:rsidRPr="00B42E6F">
        <w:rPr>
          <w:rFonts w:ascii="Roboto" w:hAnsi="Roboto"/>
          <w:lang w:val="es-ES"/>
        </w:rPr>
        <w:t xml:space="preserve"> la especialidad p</w:t>
      </w:r>
      <w:r w:rsidR="00E34EAC" w:rsidRPr="00B42E6F">
        <w:rPr>
          <w:rFonts w:ascii="Roboto" w:hAnsi="Roboto"/>
          <w:lang w:val="es-ES"/>
        </w:rPr>
        <w:t>or los que participan</w:t>
      </w:r>
      <w:r w:rsidR="00047B45" w:rsidRPr="00B42E6F">
        <w:rPr>
          <w:rFonts w:ascii="Roboto" w:hAnsi="Roboto"/>
          <w:lang w:val="es-ES"/>
        </w:rPr>
        <w:t xml:space="preserve"> y, en su caso, la causa de exclusión.</w:t>
      </w:r>
    </w:p>
    <w:p w14:paraId="79663300" w14:textId="053938B9" w:rsidR="000429E5" w:rsidRPr="00B42E6F" w:rsidRDefault="000429E5" w:rsidP="002043C0">
      <w:pPr>
        <w:spacing w:before="240" w:after="240"/>
        <w:jc w:val="both"/>
        <w:rPr>
          <w:rFonts w:ascii="Roboto" w:hAnsi="Roboto"/>
        </w:rPr>
      </w:pPr>
      <w:r w:rsidRPr="00B42E6F">
        <w:rPr>
          <w:rFonts w:ascii="Roboto" w:hAnsi="Roboto"/>
        </w:rPr>
        <w:t xml:space="preserve">Contra las referidas listas provisionales se podrán formular, en el plazo de cinco días hábiles contados a partir del día siguiente al de su publicación en la </w:t>
      </w:r>
      <w:r w:rsidR="0001090C" w:rsidRPr="00B42E6F">
        <w:rPr>
          <w:rFonts w:ascii="Roboto" w:hAnsi="Roboto"/>
        </w:rPr>
        <w:t>web habilitada</w:t>
      </w:r>
      <w:r w:rsidRPr="00B42E6F">
        <w:rPr>
          <w:rFonts w:ascii="Roboto" w:hAnsi="Roboto"/>
        </w:rPr>
        <w:t xml:space="preserve">, las alegaciones que se estimen oportunas, dirigidas a la </w:t>
      </w:r>
      <w:r w:rsidR="00047B45" w:rsidRPr="00B42E6F">
        <w:rPr>
          <w:rFonts w:ascii="Roboto" w:hAnsi="Roboto"/>
        </w:rPr>
        <w:t xml:space="preserve">dirección general </w:t>
      </w:r>
      <w:r w:rsidRPr="00B42E6F">
        <w:rPr>
          <w:rFonts w:ascii="Roboto" w:hAnsi="Roboto"/>
        </w:rPr>
        <w:t xml:space="preserve">competente en materia de personal docente, a través de los medios electrónicos habilitados conforme a esta </w:t>
      </w:r>
      <w:r w:rsidR="008F0BE1" w:rsidRPr="00B42E6F">
        <w:rPr>
          <w:rFonts w:ascii="Roboto" w:hAnsi="Roboto"/>
        </w:rPr>
        <w:t>o</w:t>
      </w:r>
      <w:r w:rsidRPr="00B42E6F">
        <w:rPr>
          <w:rFonts w:ascii="Roboto" w:hAnsi="Roboto"/>
        </w:rPr>
        <w:t>rden.</w:t>
      </w:r>
    </w:p>
    <w:p w14:paraId="0E8C0281" w14:textId="431631C4" w:rsidR="00942416" w:rsidRPr="00B42E6F" w:rsidRDefault="0023429A" w:rsidP="002043C0">
      <w:pPr>
        <w:spacing w:before="240" w:after="240"/>
        <w:jc w:val="both"/>
        <w:rPr>
          <w:rFonts w:ascii="Roboto" w:hAnsi="Roboto"/>
        </w:rPr>
      </w:pPr>
      <w:r w:rsidRPr="00B42E6F">
        <w:rPr>
          <w:rFonts w:ascii="Roboto" w:hAnsi="Roboto"/>
        </w:rPr>
        <w:t>En el caso de que las personas excluidas no subsanen el defecto que haya motivado su exclusión en el plazo indicado, se les tendrá por desistidas de su solicitud, de conformidad con lo que dispone el artículo 68 de la Ley 39/2015, de 1 de octubre, del Procedimiento Administrativo Común de las Administraciones Públicas.</w:t>
      </w:r>
    </w:p>
    <w:p w14:paraId="60BF8F5E" w14:textId="590031E8" w:rsidR="000429E5" w:rsidRPr="00B42E6F" w:rsidRDefault="000429E5" w:rsidP="002043C0">
      <w:pPr>
        <w:spacing w:before="240" w:after="240"/>
        <w:jc w:val="both"/>
        <w:rPr>
          <w:rFonts w:ascii="Roboto" w:hAnsi="Roboto"/>
        </w:rPr>
      </w:pPr>
      <w:r w:rsidRPr="00B42E6F">
        <w:rPr>
          <w:rFonts w:ascii="Roboto" w:hAnsi="Roboto"/>
        </w:rPr>
        <w:t xml:space="preserve">Transcurridos los plazos señalados y </w:t>
      </w:r>
      <w:r w:rsidR="00BD1C22" w:rsidRPr="00B42E6F">
        <w:rPr>
          <w:rFonts w:ascii="Roboto" w:hAnsi="Roboto"/>
        </w:rPr>
        <w:t xml:space="preserve">vistas </w:t>
      </w:r>
      <w:r w:rsidRPr="00B42E6F">
        <w:rPr>
          <w:rFonts w:ascii="Roboto" w:hAnsi="Roboto"/>
        </w:rPr>
        <w:t xml:space="preserve">las alegaciones presentadas, la </w:t>
      </w:r>
      <w:r w:rsidR="00BD1C22" w:rsidRPr="00B42E6F">
        <w:rPr>
          <w:rFonts w:ascii="Roboto" w:hAnsi="Roboto"/>
        </w:rPr>
        <w:t>dirección general</w:t>
      </w:r>
      <w:r w:rsidR="00942416" w:rsidRPr="00B42E6F">
        <w:rPr>
          <w:rFonts w:ascii="Roboto" w:hAnsi="Roboto"/>
        </w:rPr>
        <w:t xml:space="preserve"> </w:t>
      </w:r>
      <w:r w:rsidR="00BD1C22" w:rsidRPr="00B42E6F">
        <w:rPr>
          <w:rFonts w:ascii="Roboto" w:hAnsi="Roboto"/>
        </w:rPr>
        <w:t>competente elevará a definitivas la</w:t>
      </w:r>
      <w:r w:rsidRPr="00B42E6F">
        <w:rPr>
          <w:rFonts w:ascii="Roboto" w:hAnsi="Roboto"/>
        </w:rPr>
        <w:t>s listas provisionales, incorporando las modificaciones</w:t>
      </w:r>
      <w:r w:rsidR="003C1725" w:rsidRPr="00B42E6F">
        <w:rPr>
          <w:rFonts w:ascii="Roboto" w:hAnsi="Roboto"/>
        </w:rPr>
        <w:t xml:space="preserve"> o subsanaciones</w:t>
      </w:r>
      <w:r w:rsidRPr="00B42E6F">
        <w:rPr>
          <w:rFonts w:ascii="Roboto" w:hAnsi="Roboto"/>
        </w:rPr>
        <w:t xml:space="preserve"> que, en su caso, resulten procedentes conforme a las alegaciones admitidas</w:t>
      </w:r>
      <w:r w:rsidR="00D7301E" w:rsidRPr="00B42E6F">
        <w:rPr>
          <w:rFonts w:ascii="Roboto" w:hAnsi="Roboto"/>
        </w:rPr>
        <w:t>.</w:t>
      </w:r>
    </w:p>
    <w:p w14:paraId="00A83F2D" w14:textId="23B939A5" w:rsidR="00942416" w:rsidRPr="00B42E6F" w:rsidRDefault="000429E5" w:rsidP="002043C0">
      <w:pPr>
        <w:spacing w:before="240" w:after="240"/>
        <w:jc w:val="both"/>
        <w:rPr>
          <w:rFonts w:ascii="Roboto" w:hAnsi="Roboto"/>
        </w:rPr>
      </w:pPr>
      <w:r w:rsidRPr="00B42E6F">
        <w:rPr>
          <w:rFonts w:ascii="Roboto" w:hAnsi="Roboto"/>
        </w:rPr>
        <w:t xml:space="preserve">Las listas definitivas del personal admitido y excluido, por cuerpos y especialidades, serán publicadas por resolución de </w:t>
      </w:r>
      <w:r w:rsidR="00942416" w:rsidRPr="00B42E6F">
        <w:rPr>
          <w:rFonts w:ascii="Roboto" w:hAnsi="Roboto"/>
        </w:rPr>
        <w:t xml:space="preserve">la dirección general </w:t>
      </w:r>
      <w:r w:rsidRPr="00B42E6F">
        <w:rPr>
          <w:rFonts w:ascii="Roboto" w:hAnsi="Roboto"/>
        </w:rPr>
        <w:t>competente docente, en la página web</w:t>
      </w:r>
      <w:r w:rsidR="00116A16" w:rsidRPr="00B42E6F">
        <w:rPr>
          <w:rFonts w:ascii="Roboto" w:hAnsi="Roboto"/>
        </w:rPr>
        <w:t>, con lo que</w:t>
      </w:r>
      <w:r w:rsidR="00327D68" w:rsidRPr="00B42E6F">
        <w:rPr>
          <w:rFonts w:ascii="Roboto" w:hAnsi="Roboto"/>
        </w:rPr>
        <w:t xml:space="preserve"> se entenderá efectuado el trámite de notificación de las reclamaciones.</w:t>
      </w:r>
    </w:p>
    <w:p w14:paraId="3952A35E" w14:textId="21E8E67E" w:rsidR="00B8162E" w:rsidRPr="00B42E6F" w:rsidRDefault="00B8162E" w:rsidP="002043C0">
      <w:pPr>
        <w:pStyle w:val="Ttulo2"/>
        <w:suppressAutoHyphens/>
        <w:spacing w:before="240" w:after="240" w:line="240" w:lineRule="auto"/>
        <w:jc w:val="both"/>
        <w:rPr>
          <w:rFonts w:ascii="Roboto" w:hAnsi="Roboto"/>
          <w:sz w:val="24"/>
          <w:szCs w:val="24"/>
        </w:rPr>
      </w:pPr>
      <w:bookmarkStart w:id="20" w:name="_Toc221537894"/>
      <w:r w:rsidRPr="00B42E6F">
        <w:rPr>
          <w:rFonts w:ascii="Roboto" w:hAnsi="Roboto"/>
          <w:sz w:val="24"/>
          <w:szCs w:val="24"/>
        </w:rPr>
        <w:t>Artículo 1</w:t>
      </w:r>
      <w:r w:rsidR="00602A51" w:rsidRPr="00B42E6F">
        <w:rPr>
          <w:rFonts w:ascii="Roboto" w:hAnsi="Roboto"/>
          <w:sz w:val="24"/>
          <w:szCs w:val="24"/>
        </w:rPr>
        <w:t>4</w:t>
      </w:r>
      <w:r w:rsidRPr="00B42E6F">
        <w:rPr>
          <w:rFonts w:ascii="Roboto" w:hAnsi="Roboto"/>
          <w:sz w:val="24"/>
          <w:szCs w:val="24"/>
        </w:rPr>
        <w:t xml:space="preserve">. </w:t>
      </w:r>
      <w:r w:rsidR="003421A0" w:rsidRPr="00B42E6F">
        <w:rPr>
          <w:rFonts w:ascii="Roboto" w:hAnsi="Roboto"/>
          <w:sz w:val="24"/>
          <w:szCs w:val="24"/>
        </w:rPr>
        <w:t>Baremación de méritos</w:t>
      </w:r>
      <w:bookmarkEnd w:id="20"/>
    </w:p>
    <w:p w14:paraId="0526680C" w14:textId="548AE3F5" w:rsidR="003421A0" w:rsidRPr="00B42E6F" w:rsidRDefault="006201E2" w:rsidP="002043C0">
      <w:pPr>
        <w:pStyle w:val="Prrafodelista"/>
        <w:numPr>
          <w:ilvl w:val="0"/>
          <w:numId w:val="9"/>
        </w:numPr>
        <w:ind w:left="0" w:firstLine="0"/>
        <w:jc w:val="both"/>
        <w:rPr>
          <w:rFonts w:ascii="Roboto" w:hAnsi="Roboto"/>
          <w:lang w:val="es-ES"/>
        </w:rPr>
      </w:pPr>
      <w:r w:rsidRPr="00B42E6F">
        <w:rPr>
          <w:rFonts w:ascii="Roboto" w:hAnsi="Roboto"/>
          <w:lang w:val="es-ES"/>
        </w:rPr>
        <w:t>Las</w:t>
      </w:r>
      <w:r w:rsidR="00FB4C46" w:rsidRPr="00B42E6F">
        <w:rPr>
          <w:rFonts w:ascii="Roboto" w:hAnsi="Roboto"/>
          <w:lang w:val="es-ES"/>
        </w:rPr>
        <w:t xml:space="preserve"> </w:t>
      </w:r>
      <w:r w:rsidR="003421A0" w:rsidRPr="00B42E6F">
        <w:rPr>
          <w:rFonts w:ascii="Roboto" w:hAnsi="Roboto"/>
          <w:lang w:val="es-ES"/>
        </w:rPr>
        <w:t xml:space="preserve">comisiones </w:t>
      </w:r>
      <w:r w:rsidR="00B340A2" w:rsidRPr="00B42E6F">
        <w:rPr>
          <w:rFonts w:ascii="Roboto" w:hAnsi="Roboto"/>
          <w:lang w:val="es-ES"/>
        </w:rPr>
        <w:t>valorarán</w:t>
      </w:r>
      <w:r w:rsidR="00ED0A9E" w:rsidRPr="00B42E6F">
        <w:rPr>
          <w:rFonts w:ascii="Roboto" w:hAnsi="Roboto"/>
          <w:lang w:val="es-ES"/>
        </w:rPr>
        <w:t xml:space="preserve"> los méritos alegados </w:t>
      </w:r>
      <w:r w:rsidRPr="00B42E6F">
        <w:rPr>
          <w:rFonts w:ascii="Roboto" w:hAnsi="Roboto"/>
          <w:lang w:val="es-ES"/>
        </w:rPr>
        <w:t xml:space="preserve">y debidamente justificados </w:t>
      </w:r>
      <w:r w:rsidR="00ED0A9E" w:rsidRPr="00B42E6F">
        <w:rPr>
          <w:rFonts w:ascii="Roboto" w:hAnsi="Roboto"/>
          <w:lang w:val="es-ES"/>
        </w:rPr>
        <w:t xml:space="preserve">por las personas aspirantes </w:t>
      </w:r>
      <w:r w:rsidR="00F2787F" w:rsidRPr="00B42E6F">
        <w:rPr>
          <w:rFonts w:ascii="Roboto" w:hAnsi="Roboto"/>
          <w:lang w:val="es-ES"/>
        </w:rPr>
        <w:t>de acuerdo con el baremo que</w:t>
      </w:r>
      <w:r w:rsidR="00712035" w:rsidRPr="00B42E6F">
        <w:rPr>
          <w:rFonts w:ascii="Roboto" w:hAnsi="Roboto"/>
          <w:lang w:val="es-ES"/>
        </w:rPr>
        <w:t xml:space="preserve"> se establezca en la convocatoria</w:t>
      </w:r>
      <w:r w:rsidR="00CF09EB" w:rsidRPr="00B42E6F">
        <w:rPr>
          <w:rFonts w:ascii="Roboto" w:hAnsi="Roboto"/>
          <w:lang w:val="es-ES"/>
        </w:rPr>
        <w:t xml:space="preserve"> </w:t>
      </w:r>
      <w:r w:rsidR="00DB42F0" w:rsidRPr="00B42E6F">
        <w:rPr>
          <w:rFonts w:ascii="Roboto" w:hAnsi="Roboto"/>
          <w:lang w:val="es-ES"/>
        </w:rPr>
        <w:t xml:space="preserve">y </w:t>
      </w:r>
      <w:r w:rsidR="00CF6EC8" w:rsidRPr="00B42E6F">
        <w:rPr>
          <w:rFonts w:ascii="Roboto" w:hAnsi="Roboto"/>
          <w:lang w:val="es-ES"/>
        </w:rPr>
        <w:t xml:space="preserve">publicarán en la web </w:t>
      </w:r>
      <w:r w:rsidR="00CF09EB" w:rsidRPr="00B42E6F">
        <w:rPr>
          <w:rFonts w:ascii="Roboto" w:hAnsi="Roboto"/>
          <w:lang w:val="es-ES"/>
        </w:rPr>
        <w:t>los listado</w:t>
      </w:r>
      <w:r w:rsidR="00DB42F0" w:rsidRPr="00B42E6F">
        <w:rPr>
          <w:rFonts w:ascii="Roboto" w:hAnsi="Roboto"/>
          <w:lang w:val="es-ES"/>
        </w:rPr>
        <w:t>s</w:t>
      </w:r>
      <w:r w:rsidR="00CF09EB" w:rsidRPr="00B42E6F">
        <w:rPr>
          <w:rFonts w:ascii="Roboto" w:hAnsi="Roboto"/>
          <w:lang w:val="es-ES"/>
        </w:rPr>
        <w:t xml:space="preserve"> con la </w:t>
      </w:r>
      <w:r w:rsidR="00706232" w:rsidRPr="00B42E6F">
        <w:rPr>
          <w:rFonts w:ascii="Roboto" w:hAnsi="Roboto"/>
          <w:lang w:val="es-ES"/>
        </w:rPr>
        <w:t>puntuación</w:t>
      </w:r>
      <w:r w:rsidR="00CF09EB" w:rsidRPr="00B42E6F">
        <w:rPr>
          <w:rFonts w:ascii="Roboto" w:hAnsi="Roboto"/>
          <w:lang w:val="es-ES"/>
        </w:rPr>
        <w:t xml:space="preserve"> provisional</w:t>
      </w:r>
      <w:r w:rsidR="00D83C81" w:rsidRPr="00B42E6F">
        <w:rPr>
          <w:rFonts w:ascii="Roboto" w:hAnsi="Roboto"/>
          <w:lang w:val="es-ES"/>
        </w:rPr>
        <w:t>.</w:t>
      </w:r>
    </w:p>
    <w:p w14:paraId="38F344D7" w14:textId="77777777" w:rsidR="000135B2" w:rsidRPr="00B42E6F" w:rsidRDefault="000135B2" w:rsidP="002043C0">
      <w:pPr>
        <w:pStyle w:val="Prrafodelista"/>
        <w:ind w:left="0"/>
        <w:jc w:val="both"/>
        <w:rPr>
          <w:rFonts w:ascii="Roboto" w:hAnsi="Roboto"/>
          <w:lang w:val="es-ES"/>
        </w:rPr>
      </w:pPr>
    </w:p>
    <w:p w14:paraId="78C100A8" w14:textId="6254E38B" w:rsidR="008C4A50" w:rsidRPr="00B42E6F" w:rsidRDefault="008C4A50" w:rsidP="002043C0">
      <w:pPr>
        <w:pStyle w:val="Prrafodelista"/>
        <w:numPr>
          <w:ilvl w:val="0"/>
          <w:numId w:val="9"/>
        </w:numPr>
        <w:spacing w:before="240" w:after="240"/>
        <w:ind w:left="0" w:firstLine="0"/>
        <w:jc w:val="both"/>
        <w:rPr>
          <w:rFonts w:ascii="Roboto" w:hAnsi="Roboto"/>
        </w:rPr>
      </w:pPr>
      <w:r w:rsidRPr="00B42E6F">
        <w:rPr>
          <w:rFonts w:ascii="Roboto" w:hAnsi="Roboto"/>
          <w:lang w:val="es-ES"/>
        </w:rPr>
        <w:t>Las personas aspirantes dispondrán de un plazo de 5 días hábiles, contados a partir del siguiente al de la publicación de la baremación provisional, para poder realizar las alegaciones</w:t>
      </w:r>
      <w:r w:rsidR="00BA7D63" w:rsidRPr="00B42E6F">
        <w:rPr>
          <w:rFonts w:ascii="Roboto" w:hAnsi="Roboto"/>
          <w:lang w:val="es-ES"/>
        </w:rPr>
        <w:t xml:space="preserve"> </w:t>
      </w:r>
      <w:r w:rsidR="00972A77" w:rsidRPr="00B42E6F">
        <w:rPr>
          <w:rFonts w:ascii="Roboto" w:hAnsi="Roboto"/>
        </w:rPr>
        <w:t>a través de los medios electrónicos habilitados conforme a esta orden.</w:t>
      </w:r>
    </w:p>
    <w:p w14:paraId="343CC9C3" w14:textId="77777777" w:rsidR="000135B2" w:rsidRPr="00B42E6F" w:rsidRDefault="000135B2" w:rsidP="002043C0">
      <w:pPr>
        <w:pStyle w:val="Prrafodelista"/>
        <w:spacing w:before="240" w:after="240"/>
        <w:ind w:left="0"/>
        <w:jc w:val="both"/>
        <w:rPr>
          <w:rFonts w:ascii="Roboto" w:hAnsi="Roboto"/>
        </w:rPr>
      </w:pPr>
    </w:p>
    <w:p w14:paraId="65EACCB1" w14:textId="1669571F" w:rsidR="0098054A" w:rsidRPr="00B42E6F" w:rsidRDefault="008C4A50" w:rsidP="002043C0">
      <w:pPr>
        <w:pStyle w:val="Prrafodelista"/>
        <w:numPr>
          <w:ilvl w:val="0"/>
          <w:numId w:val="9"/>
        </w:numPr>
        <w:ind w:left="0" w:firstLine="0"/>
        <w:jc w:val="both"/>
        <w:rPr>
          <w:rFonts w:ascii="Roboto" w:hAnsi="Roboto"/>
          <w:lang w:val="es-ES"/>
        </w:rPr>
      </w:pPr>
      <w:r w:rsidRPr="00B42E6F">
        <w:rPr>
          <w:rFonts w:ascii="Roboto" w:hAnsi="Roboto"/>
          <w:lang w:val="es-ES"/>
        </w:rPr>
        <w:t xml:space="preserve">Transcurrido dicho plazo y una vez examinadas las alegaciones presentadas, </w:t>
      </w:r>
      <w:r w:rsidR="00BA7D63" w:rsidRPr="00B42E6F">
        <w:rPr>
          <w:rFonts w:ascii="Roboto" w:hAnsi="Roboto"/>
          <w:lang w:val="es-ES"/>
        </w:rPr>
        <w:t>la</w:t>
      </w:r>
      <w:r w:rsidR="00A5034D" w:rsidRPr="00B42E6F">
        <w:rPr>
          <w:rFonts w:ascii="Roboto" w:hAnsi="Roboto"/>
          <w:lang w:val="es-ES"/>
        </w:rPr>
        <w:t xml:space="preserve"> dirección general</w:t>
      </w:r>
      <w:r w:rsidRPr="00B42E6F">
        <w:rPr>
          <w:rFonts w:ascii="Roboto" w:hAnsi="Roboto"/>
          <w:lang w:val="es-ES"/>
        </w:rPr>
        <w:t xml:space="preserve"> publicará</w:t>
      </w:r>
      <w:r w:rsidR="00A5034D" w:rsidRPr="00B42E6F">
        <w:rPr>
          <w:rFonts w:ascii="Roboto" w:hAnsi="Roboto"/>
          <w:lang w:val="es-ES"/>
        </w:rPr>
        <w:t xml:space="preserve"> </w:t>
      </w:r>
      <w:r w:rsidRPr="00B42E6F">
        <w:rPr>
          <w:rFonts w:ascii="Roboto" w:hAnsi="Roboto"/>
          <w:lang w:val="es-ES"/>
        </w:rPr>
        <w:t>en la citada página web</w:t>
      </w:r>
      <w:r w:rsidR="0038596C" w:rsidRPr="00B42E6F">
        <w:rPr>
          <w:rFonts w:ascii="Roboto" w:hAnsi="Roboto"/>
          <w:lang w:val="es-ES"/>
        </w:rPr>
        <w:t xml:space="preserve"> </w:t>
      </w:r>
      <w:r w:rsidR="00DD3665" w:rsidRPr="00B42E6F">
        <w:rPr>
          <w:rFonts w:ascii="Roboto" w:hAnsi="Roboto"/>
          <w:lang w:val="es-ES"/>
        </w:rPr>
        <w:t>una</w:t>
      </w:r>
      <w:r w:rsidR="00A5034D" w:rsidRPr="00B42E6F">
        <w:rPr>
          <w:rFonts w:ascii="Roboto" w:hAnsi="Roboto"/>
          <w:lang w:val="es-ES"/>
        </w:rPr>
        <w:t xml:space="preserve"> resolución </w:t>
      </w:r>
      <w:r w:rsidR="00207C2B" w:rsidRPr="00B42E6F">
        <w:rPr>
          <w:rFonts w:ascii="Roboto" w:hAnsi="Roboto"/>
          <w:lang w:val="es-ES"/>
        </w:rPr>
        <w:t>con los</w:t>
      </w:r>
      <w:r w:rsidRPr="00B42E6F">
        <w:rPr>
          <w:rFonts w:ascii="Roboto" w:hAnsi="Roboto"/>
          <w:lang w:val="es-ES"/>
        </w:rPr>
        <w:t xml:space="preserve"> listados de la baremación </w:t>
      </w:r>
      <w:r w:rsidR="00207C2B" w:rsidRPr="00B42E6F">
        <w:rPr>
          <w:rFonts w:ascii="Roboto" w:hAnsi="Roboto"/>
          <w:lang w:val="es-ES"/>
        </w:rPr>
        <w:t xml:space="preserve">definitiva </w:t>
      </w:r>
      <w:r w:rsidRPr="00B42E6F">
        <w:rPr>
          <w:rFonts w:ascii="Roboto" w:hAnsi="Roboto"/>
          <w:lang w:val="es-ES"/>
        </w:rPr>
        <w:t xml:space="preserve">de los méritos alegados, </w:t>
      </w:r>
      <w:r w:rsidR="00F21108" w:rsidRPr="00B42E6F">
        <w:rPr>
          <w:rFonts w:ascii="Roboto" w:hAnsi="Roboto"/>
          <w:lang w:val="es-ES"/>
        </w:rPr>
        <w:t>ordenad</w:t>
      </w:r>
      <w:r w:rsidR="00BC277D" w:rsidRPr="00B42E6F">
        <w:rPr>
          <w:rFonts w:ascii="Roboto" w:hAnsi="Roboto"/>
          <w:lang w:val="es-ES"/>
        </w:rPr>
        <w:t>o</w:t>
      </w:r>
      <w:r w:rsidR="00F21108" w:rsidRPr="00B42E6F">
        <w:rPr>
          <w:rFonts w:ascii="Roboto" w:hAnsi="Roboto"/>
          <w:lang w:val="es-ES"/>
        </w:rPr>
        <w:t>s</w:t>
      </w:r>
      <w:r w:rsidR="00BC277D" w:rsidRPr="00B42E6F">
        <w:rPr>
          <w:rFonts w:ascii="Roboto" w:hAnsi="Roboto"/>
          <w:lang w:val="es-ES"/>
        </w:rPr>
        <w:t xml:space="preserve"> de acuerdo con la puntuación obtenida</w:t>
      </w:r>
      <w:r w:rsidR="00B32391" w:rsidRPr="00B42E6F">
        <w:rPr>
          <w:rFonts w:ascii="Roboto" w:hAnsi="Roboto"/>
          <w:lang w:val="es-ES"/>
        </w:rPr>
        <w:t xml:space="preserve"> por las </w:t>
      </w:r>
      <w:r w:rsidR="006716AA" w:rsidRPr="00B42E6F">
        <w:rPr>
          <w:rFonts w:ascii="Roboto" w:hAnsi="Roboto"/>
          <w:lang w:val="es-ES"/>
        </w:rPr>
        <w:t xml:space="preserve">personas aspirantes, la cual constituirá la relación </w:t>
      </w:r>
      <w:r w:rsidR="0038596C" w:rsidRPr="00B42E6F">
        <w:rPr>
          <w:rFonts w:ascii="Roboto" w:hAnsi="Roboto"/>
          <w:lang w:val="es-ES"/>
        </w:rPr>
        <w:t xml:space="preserve">de personas </w:t>
      </w:r>
      <w:r w:rsidR="00934A87" w:rsidRPr="00B42E6F">
        <w:rPr>
          <w:rFonts w:ascii="Roboto" w:hAnsi="Roboto"/>
          <w:lang w:val="es-ES"/>
        </w:rPr>
        <w:t>integrantes de</w:t>
      </w:r>
      <w:r w:rsidR="0038596C" w:rsidRPr="00B42E6F">
        <w:rPr>
          <w:rFonts w:ascii="Roboto" w:hAnsi="Roboto"/>
          <w:lang w:val="es-ES"/>
        </w:rPr>
        <w:t xml:space="preserve"> las bolsas convocadas.</w:t>
      </w:r>
    </w:p>
    <w:p w14:paraId="1D2E6C2F" w14:textId="77777777" w:rsidR="003421A0" w:rsidRPr="00B42E6F" w:rsidRDefault="003421A0" w:rsidP="002043C0">
      <w:pPr>
        <w:jc w:val="both"/>
        <w:rPr>
          <w:rFonts w:ascii="Roboto" w:hAnsi="Roboto"/>
          <w:color w:val="FF0000"/>
          <w:lang w:val="es-ES"/>
        </w:rPr>
      </w:pPr>
    </w:p>
    <w:p w14:paraId="0ACE2ECA" w14:textId="292987FC" w:rsidR="000429E5" w:rsidRPr="00B42E6F" w:rsidRDefault="000429E5" w:rsidP="002043C0">
      <w:pPr>
        <w:pStyle w:val="Ttulo2"/>
        <w:suppressAutoHyphens/>
        <w:spacing w:before="240" w:after="240" w:line="240" w:lineRule="auto"/>
        <w:jc w:val="both"/>
        <w:rPr>
          <w:rFonts w:ascii="Roboto" w:hAnsi="Roboto"/>
          <w:sz w:val="24"/>
          <w:szCs w:val="24"/>
        </w:rPr>
      </w:pPr>
      <w:bookmarkStart w:id="21" w:name="_Toc221537895"/>
      <w:r w:rsidRPr="00B42E6F">
        <w:rPr>
          <w:rFonts w:ascii="Roboto" w:hAnsi="Roboto"/>
          <w:sz w:val="24"/>
          <w:szCs w:val="24"/>
        </w:rPr>
        <w:lastRenderedPageBreak/>
        <w:t>CAPÍTULO VI. ORDENACIÓN Y PERMANENCIA EN LAS BOLSAS</w:t>
      </w:r>
      <w:bookmarkEnd w:id="21"/>
    </w:p>
    <w:p w14:paraId="22E5A5B8" w14:textId="24895DC3" w:rsidR="000429E5" w:rsidRPr="00B42E6F" w:rsidRDefault="000429E5" w:rsidP="002043C0">
      <w:pPr>
        <w:pStyle w:val="Ttulo2"/>
        <w:suppressAutoHyphens/>
        <w:spacing w:before="240" w:after="240" w:line="240" w:lineRule="auto"/>
        <w:jc w:val="both"/>
        <w:rPr>
          <w:rFonts w:ascii="Roboto" w:hAnsi="Roboto"/>
          <w:sz w:val="24"/>
          <w:szCs w:val="24"/>
        </w:rPr>
      </w:pPr>
      <w:bookmarkStart w:id="22" w:name="_Toc221537896"/>
      <w:r w:rsidRPr="00B42E6F">
        <w:rPr>
          <w:rFonts w:ascii="Roboto" w:hAnsi="Roboto"/>
          <w:sz w:val="24"/>
          <w:szCs w:val="24"/>
        </w:rPr>
        <w:t>Artículo 1</w:t>
      </w:r>
      <w:r w:rsidR="00525795" w:rsidRPr="00B42E6F">
        <w:rPr>
          <w:rFonts w:ascii="Roboto" w:hAnsi="Roboto"/>
          <w:sz w:val="24"/>
          <w:szCs w:val="24"/>
        </w:rPr>
        <w:t>5</w:t>
      </w:r>
      <w:r w:rsidRPr="00B42E6F">
        <w:rPr>
          <w:rFonts w:ascii="Roboto" w:hAnsi="Roboto"/>
          <w:sz w:val="24"/>
          <w:szCs w:val="24"/>
        </w:rPr>
        <w:t>. Ordenación de las bolsas de trabajo</w:t>
      </w:r>
      <w:bookmarkEnd w:id="22"/>
    </w:p>
    <w:p w14:paraId="125203CE" w14:textId="77777777" w:rsidR="00F52A55" w:rsidRPr="00B42E6F" w:rsidRDefault="00B33B5D" w:rsidP="002043C0">
      <w:pPr>
        <w:spacing w:before="240" w:after="240"/>
        <w:jc w:val="both"/>
        <w:rPr>
          <w:rFonts w:ascii="Roboto" w:hAnsi="Roboto"/>
          <w:lang w:val="es-ES"/>
        </w:rPr>
      </w:pPr>
      <w:r w:rsidRPr="00B42E6F">
        <w:rPr>
          <w:rFonts w:ascii="Roboto" w:hAnsi="Roboto"/>
        </w:rPr>
        <w:t xml:space="preserve">1. </w:t>
      </w:r>
      <w:r w:rsidR="00F52A55" w:rsidRPr="00B42E6F">
        <w:rPr>
          <w:rFonts w:ascii="Roboto" w:hAnsi="Roboto"/>
          <w:lang w:val="es-ES"/>
        </w:rPr>
        <w:t>En cada cuerpo y especialidad, la ordenación del personal integrante de la bolsa de trabajo se estructurará en dos grupos:</w:t>
      </w:r>
    </w:p>
    <w:p w14:paraId="7EC0D90C" w14:textId="11243F89" w:rsidR="001E1B26" w:rsidRPr="00B42E6F" w:rsidRDefault="00F52A55" w:rsidP="00290584">
      <w:pPr>
        <w:pStyle w:val="Prrafodelista"/>
        <w:numPr>
          <w:ilvl w:val="0"/>
          <w:numId w:val="29"/>
        </w:numPr>
        <w:spacing w:before="240" w:after="240"/>
        <w:ind w:left="0" w:firstLine="0"/>
        <w:jc w:val="both"/>
        <w:rPr>
          <w:rFonts w:ascii="Roboto" w:hAnsi="Roboto"/>
          <w:lang w:val="es-ES"/>
        </w:rPr>
      </w:pPr>
      <w:r w:rsidRPr="00B42E6F">
        <w:rPr>
          <w:rFonts w:ascii="Roboto" w:hAnsi="Roboto"/>
          <w:lang w:val="es-ES"/>
        </w:rPr>
        <w:t>Personal con servicios efectivos prestados como funcionario interino docente en centros públicos dependientes de la conselleria competente en materia de educación.</w:t>
      </w:r>
      <w:r w:rsidRPr="00B42E6F">
        <w:br/>
      </w:r>
    </w:p>
    <w:p w14:paraId="77E20E6B" w14:textId="6947B8CA" w:rsidR="00F52A55" w:rsidRPr="00B42E6F" w:rsidRDefault="00F52A55" w:rsidP="00290584">
      <w:pPr>
        <w:pStyle w:val="Prrafodelista"/>
        <w:numPr>
          <w:ilvl w:val="0"/>
          <w:numId w:val="29"/>
        </w:numPr>
        <w:spacing w:before="240" w:after="240"/>
        <w:ind w:left="0" w:firstLine="0"/>
        <w:jc w:val="both"/>
        <w:rPr>
          <w:rFonts w:ascii="Roboto" w:hAnsi="Roboto"/>
          <w:lang w:val="es-ES"/>
        </w:rPr>
      </w:pPr>
      <w:r w:rsidRPr="00B42E6F">
        <w:rPr>
          <w:rFonts w:ascii="Roboto" w:hAnsi="Roboto"/>
          <w:lang w:val="es-ES"/>
        </w:rPr>
        <w:t>Personal sin servicios efectivos prestados.</w:t>
      </w:r>
    </w:p>
    <w:p w14:paraId="7397BD29" w14:textId="3B63E233" w:rsidR="002A4FD6" w:rsidRPr="00B42E6F" w:rsidRDefault="00342786" w:rsidP="002043C0">
      <w:pPr>
        <w:spacing w:before="240" w:after="240"/>
        <w:jc w:val="both"/>
        <w:rPr>
          <w:rFonts w:ascii="Roboto" w:hAnsi="Roboto"/>
          <w:lang w:val="es-ES"/>
        </w:rPr>
      </w:pPr>
      <w:r w:rsidRPr="00B42E6F">
        <w:rPr>
          <w:rFonts w:ascii="Roboto" w:hAnsi="Roboto"/>
          <w:lang w:val="es-ES"/>
        </w:rPr>
        <w:t>2</w:t>
      </w:r>
      <w:r w:rsidR="00D54247" w:rsidRPr="00B42E6F">
        <w:rPr>
          <w:rFonts w:ascii="Roboto" w:hAnsi="Roboto"/>
          <w:lang w:val="es-ES"/>
        </w:rPr>
        <w:t xml:space="preserve">. </w:t>
      </w:r>
      <w:r w:rsidR="00791D45" w:rsidRPr="00B42E6F">
        <w:rPr>
          <w:rFonts w:ascii="Roboto" w:hAnsi="Roboto"/>
          <w:lang w:val="es-ES"/>
        </w:rPr>
        <w:t>La ordenación del personal sin servicios efectivos se realizará atendiendo, en primer lugar, a la modalidad de acceso y, en segundo lugar, a la convocatoria de procedencia y a la puntuación obtenida, conforme a los siguientes criterios:</w:t>
      </w:r>
    </w:p>
    <w:p w14:paraId="68526EC7" w14:textId="77777777" w:rsidR="008F6BA6" w:rsidRPr="00B42E6F" w:rsidRDefault="002A4FD6" w:rsidP="000B2C1E">
      <w:pPr>
        <w:pStyle w:val="Prrafodelista"/>
        <w:numPr>
          <w:ilvl w:val="0"/>
          <w:numId w:val="35"/>
        </w:numPr>
        <w:ind w:left="0" w:firstLine="0"/>
        <w:jc w:val="both"/>
        <w:rPr>
          <w:rFonts w:ascii="Roboto" w:hAnsi="Roboto"/>
          <w:lang w:val="es-ES"/>
        </w:rPr>
      </w:pPr>
      <w:r w:rsidRPr="00B42E6F">
        <w:rPr>
          <w:rFonts w:ascii="Roboto" w:hAnsi="Roboto"/>
          <w:lang w:val="es-ES"/>
        </w:rPr>
        <w:t xml:space="preserve">En primer </w:t>
      </w:r>
      <w:r w:rsidR="008625DE" w:rsidRPr="00B42E6F">
        <w:rPr>
          <w:rFonts w:ascii="Roboto" w:hAnsi="Roboto"/>
          <w:lang w:val="es-ES"/>
        </w:rPr>
        <w:t>término,</w:t>
      </w:r>
      <w:r w:rsidRPr="00B42E6F">
        <w:rPr>
          <w:rFonts w:ascii="Roboto" w:hAnsi="Roboto"/>
          <w:lang w:val="es-ES"/>
        </w:rPr>
        <w:t xml:space="preserve"> se situarán las personas incorporadas a la bolsa como consecuencia de los procedimientos selectivos de ingreso, de acuerdo con lo previsto en el artículo 7. </w:t>
      </w:r>
    </w:p>
    <w:p w14:paraId="29D14CEF" w14:textId="77777777" w:rsidR="008F6BA6" w:rsidRPr="00B42E6F" w:rsidRDefault="008F6BA6" w:rsidP="008F6BA6">
      <w:pPr>
        <w:pStyle w:val="Prrafodelista"/>
        <w:ind w:left="0"/>
        <w:jc w:val="both"/>
        <w:rPr>
          <w:rFonts w:ascii="Roboto" w:hAnsi="Roboto"/>
          <w:lang w:val="es-ES"/>
        </w:rPr>
      </w:pPr>
    </w:p>
    <w:p w14:paraId="78E65A3C" w14:textId="7BEF288C" w:rsidR="008A349A" w:rsidRPr="00B42E6F" w:rsidRDefault="002A4FD6" w:rsidP="008F6BA6">
      <w:pPr>
        <w:pStyle w:val="Prrafodelista"/>
        <w:numPr>
          <w:ilvl w:val="0"/>
          <w:numId w:val="35"/>
        </w:numPr>
        <w:ind w:left="0" w:firstLine="0"/>
        <w:jc w:val="both"/>
        <w:rPr>
          <w:rFonts w:ascii="Roboto" w:hAnsi="Roboto"/>
          <w:lang w:val="es-ES"/>
        </w:rPr>
      </w:pPr>
      <w:r w:rsidRPr="00B42E6F">
        <w:rPr>
          <w:rFonts w:ascii="Roboto" w:hAnsi="Roboto"/>
          <w:lang w:val="es-ES"/>
        </w:rPr>
        <w:t>Cada procedimiento selectivo dará lugar, para el cuerpo y la especialidad de que se trate, a una promoción diferenciada.</w:t>
      </w:r>
      <w:r w:rsidR="00343B8D" w:rsidRPr="00B42E6F">
        <w:rPr>
          <w:rFonts w:ascii="Roboto" w:hAnsi="Roboto"/>
          <w:lang w:val="es-ES"/>
        </w:rPr>
        <w:t xml:space="preserve"> Dichas</w:t>
      </w:r>
      <w:r w:rsidRPr="00B42E6F">
        <w:rPr>
          <w:rFonts w:ascii="Roboto" w:hAnsi="Roboto"/>
          <w:lang w:val="es-ES"/>
        </w:rPr>
        <w:t xml:space="preserve"> promociones se ordenarán entre sí según la antigüedad de la convocatoria, de forma que la procedente de la convocatoria más </w:t>
      </w:r>
      <w:r w:rsidR="00635E74" w:rsidRPr="00B42E6F">
        <w:rPr>
          <w:rFonts w:ascii="Roboto" w:hAnsi="Roboto"/>
          <w:lang w:val="es-ES"/>
        </w:rPr>
        <w:t>reciente</w:t>
      </w:r>
      <w:r w:rsidRPr="00B42E6F">
        <w:rPr>
          <w:rFonts w:ascii="Roboto" w:hAnsi="Roboto"/>
          <w:lang w:val="es-ES"/>
        </w:rPr>
        <w:t xml:space="preserve"> figurará por delante de la procedente de la convocatoria inmediatamente </w:t>
      </w:r>
      <w:r w:rsidR="00B2685F" w:rsidRPr="00B42E6F">
        <w:rPr>
          <w:rFonts w:ascii="Roboto" w:hAnsi="Roboto"/>
          <w:lang w:val="es-ES"/>
        </w:rPr>
        <w:t>anterior</w:t>
      </w:r>
      <w:r w:rsidRPr="00B42E6F">
        <w:rPr>
          <w:rFonts w:ascii="Roboto" w:hAnsi="Roboto"/>
          <w:lang w:val="es-ES"/>
        </w:rPr>
        <w:t>, y así sucesivamente.</w:t>
      </w:r>
    </w:p>
    <w:p w14:paraId="3820BAB7" w14:textId="77777777" w:rsidR="008A349A" w:rsidRPr="00B42E6F" w:rsidRDefault="008A349A" w:rsidP="000B2C1E">
      <w:pPr>
        <w:pStyle w:val="Prrafodelista"/>
        <w:ind w:left="0"/>
        <w:jc w:val="both"/>
        <w:rPr>
          <w:rFonts w:ascii="Roboto" w:hAnsi="Roboto"/>
          <w:lang w:val="es-ES"/>
        </w:rPr>
      </w:pPr>
    </w:p>
    <w:p w14:paraId="79372112" w14:textId="14E89BC4" w:rsidR="002A4FD6" w:rsidRPr="00B42E6F" w:rsidRDefault="002A4FD6" w:rsidP="000B2C1E">
      <w:pPr>
        <w:pStyle w:val="Prrafodelista"/>
        <w:numPr>
          <w:ilvl w:val="0"/>
          <w:numId w:val="35"/>
        </w:numPr>
        <w:ind w:left="0" w:firstLine="0"/>
        <w:jc w:val="both"/>
        <w:rPr>
          <w:rFonts w:ascii="Roboto" w:hAnsi="Roboto"/>
          <w:lang w:val="es-ES"/>
        </w:rPr>
      </w:pPr>
      <w:r w:rsidRPr="00B42E6F">
        <w:rPr>
          <w:rFonts w:ascii="Roboto" w:hAnsi="Roboto"/>
          <w:lang w:val="es-ES"/>
        </w:rPr>
        <w:t>La ordenación interna de las personas integrantes de cada promoción procedente de procedimientos selectivos se realizará con arreglo a los siguientes criterios, por este orden:</w:t>
      </w:r>
    </w:p>
    <w:p w14:paraId="636A223E" w14:textId="77777777" w:rsidR="008A349A" w:rsidRPr="00B42E6F" w:rsidRDefault="002A4FD6" w:rsidP="002043C0">
      <w:pPr>
        <w:jc w:val="both"/>
        <w:rPr>
          <w:rFonts w:ascii="Roboto" w:hAnsi="Roboto"/>
          <w:lang w:val="es-ES"/>
        </w:rPr>
      </w:pPr>
      <w:r w:rsidRPr="00B42E6F">
        <w:rPr>
          <w:rFonts w:ascii="Roboto" w:hAnsi="Roboto"/>
          <w:lang w:val="es-ES"/>
        </w:rPr>
        <w:t> </w:t>
      </w:r>
    </w:p>
    <w:p w14:paraId="5B5AB150" w14:textId="32DE5163" w:rsidR="00483A7C" w:rsidRPr="00B42E6F" w:rsidRDefault="00D70EAB" w:rsidP="00F862CD">
      <w:pPr>
        <w:pStyle w:val="Prrafodelista"/>
        <w:numPr>
          <w:ilvl w:val="0"/>
          <w:numId w:val="38"/>
        </w:numPr>
        <w:ind w:left="993" w:firstLine="0"/>
        <w:jc w:val="both"/>
        <w:rPr>
          <w:rFonts w:ascii="Roboto" w:hAnsi="Roboto"/>
          <w:lang w:val="es-ES"/>
        </w:rPr>
      </w:pPr>
      <w:r w:rsidRPr="00B42E6F">
        <w:rPr>
          <w:rFonts w:ascii="Roboto" w:hAnsi="Roboto"/>
          <w:lang w:val="es-ES"/>
        </w:rPr>
        <w:t xml:space="preserve"> </w:t>
      </w:r>
      <w:r w:rsidR="002A4FD6" w:rsidRPr="00B42E6F">
        <w:rPr>
          <w:rFonts w:ascii="Roboto" w:hAnsi="Roboto"/>
          <w:lang w:val="es-ES"/>
        </w:rPr>
        <w:t>Puntuación final obtenida en el procedimiento selectivo, resultante de la suma de las fases de oposición y concurso.</w:t>
      </w:r>
    </w:p>
    <w:p w14:paraId="78ECC1BB" w14:textId="77777777" w:rsidR="00256A49" w:rsidRPr="00B42E6F" w:rsidRDefault="00256A49" w:rsidP="00F862CD">
      <w:pPr>
        <w:pStyle w:val="Prrafodelista"/>
        <w:ind w:left="993"/>
        <w:jc w:val="both"/>
        <w:rPr>
          <w:rFonts w:ascii="Roboto" w:hAnsi="Roboto"/>
          <w:lang w:val="es-ES"/>
        </w:rPr>
      </w:pPr>
    </w:p>
    <w:p w14:paraId="6430E02E" w14:textId="12A41F25" w:rsidR="00483A7C" w:rsidRPr="00B42E6F" w:rsidRDefault="00D70EAB" w:rsidP="00F862CD">
      <w:pPr>
        <w:pStyle w:val="Prrafodelista"/>
        <w:numPr>
          <w:ilvl w:val="0"/>
          <w:numId w:val="38"/>
        </w:numPr>
        <w:ind w:left="993" w:firstLine="0"/>
        <w:jc w:val="both"/>
        <w:rPr>
          <w:rFonts w:ascii="Roboto" w:hAnsi="Roboto"/>
          <w:lang w:val="es-ES"/>
        </w:rPr>
      </w:pPr>
      <w:r w:rsidRPr="00B42E6F">
        <w:rPr>
          <w:rFonts w:ascii="Roboto" w:hAnsi="Roboto"/>
          <w:lang w:val="es-ES"/>
        </w:rPr>
        <w:t xml:space="preserve"> </w:t>
      </w:r>
      <w:r w:rsidR="002A4FD6" w:rsidRPr="00B42E6F">
        <w:rPr>
          <w:rFonts w:ascii="Roboto" w:hAnsi="Roboto"/>
          <w:lang w:val="es-ES"/>
        </w:rPr>
        <w:t>En caso de empate, mayor puntuación obtenida en cada una de las partes de la fase de oposición, en el orden en que se hubiera establecido en la convocatoria.</w:t>
      </w:r>
      <w:r w:rsidR="002A4FD6" w:rsidRPr="00B42E6F">
        <w:rPr>
          <w:rFonts w:ascii="Roboto" w:hAnsi="Roboto"/>
          <w:lang w:val="es-ES"/>
        </w:rPr>
        <w:br/>
      </w:r>
    </w:p>
    <w:p w14:paraId="3FBD7355" w14:textId="3A762543" w:rsidR="00483A7C" w:rsidRPr="00B42E6F" w:rsidRDefault="00D70EAB" w:rsidP="00F862CD">
      <w:pPr>
        <w:pStyle w:val="Prrafodelista"/>
        <w:numPr>
          <w:ilvl w:val="0"/>
          <w:numId w:val="38"/>
        </w:numPr>
        <w:ind w:left="993" w:firstLine="0"/>
        <w:jc w:val="both"/>
        <w:rPr>
          <w:rFonts w:ascii="Roboto" w:hAnsi="Roboto"/>
          <w:lang w:val="es-ES"/>
        </w:rPr>
      </w:pPr>
      <w:r w:rsidRPr="00B42E6F">
        <w:rPr>
          <w:rFonts w:ascii="Roboto" w:hAnsi="Roboto"/>
          <w:lang w:val="es-ES"/>
        </w:rPr>
        <w:t xml:space="preserve"> </w:t>
      </w:r>
      <w:r w:rsidR="002A4FD6" w:rsidRPr="00B42E6F">
        <w:rPr>
          <w:rFonts w:ascii="Roboto" w:hAnsi="Roboto"/>
          <w:lang w:val="es-ES"/>
        </w:rPr>
        <w:t>De persistir el empate, mayor puntuación obtenida en el baremo de méritos de la fase de concurso.</w:t>
      </w:r>
    </w:p>
    <w:p w14:paraId="000127AF" w14:textId="77777777" w:rsidR="00483A7C" w:rsidRPr="00B42E6F" w:rsidRDefault="00483A7C" w:rsidP="00F862CD">
      <w:pPr>
        <w:ind w:left="993"/>
        <w:jc w:val="both"/>
        <w:rPr>
          <w:rFonts w:ascii="Roboto" w:hAnsi="Roboto"/>
          <w:lang w:val="es-ES"/>
        </w:rPr>
      </w:pPr>
    </w:p>
    <w:p w14:paraId="52FC9704" w14:textId="618050AE" w:rsidR="002A4FD6" w:rsidRPr="00B42E6F" w:rsidRDefault="00D70EAB" w:rsidP="00F862CD">
      <w:pPr>
        <w:pStyle w:val="Prrafodelista"/>
        <w:numPr>
          <w:ilvl w:val="0"/>
          <w:numId w:val="38"/>
        </w:numPr>
        <w:ind w:left="993" w:firstLine="0"/>
        <w:jc w:val="both"/>
        <w:rPr>
          <w:rFonts w:ascii="Roboto" w:hAnsi="Roboto"/>
          <w:lang w:val="es-ES"/>
        </w:rPr>
      </w:pPr>
      <w:r w:rsidRPr="00B42E6F">
        <w:rPr>
          <w:rFonts w:ascii="Roboto" w:hAnsi="Roboto"/>
          <w:lang w:val="es-ES"/>
        </w:rPr>
        <w:t xml:space="preserve"> </w:t>
      </w:r>
      <w:r w:rsidR="002A4FD6" w:rsidRPr="00B42E6F">
        <w:rPr>
          <w:rFonts w:ascii="Roboto" w:hAnsi="Roboto"/>
          <w:lang w:val="es-ES"/>
        </w:rPr>
        <w:t>Si todavía existiera empate, orden alfabético de las personas aspirantes, conforme a la letra que hubiera determinado el orden de actuación en el procedimiento selectivo correspondiente.</w:t>
      </w:r>
    </w:p>
    <w:p w14:paraId="79283E72" w14:textId="77777777" w:rsidR="008A349A" w:rsidRPr="00B42E6F" w:rsidRDefault="008A349A" w:rsidP="002043C0">
      <w:pPr>
        <w:jc w:val="both"/>
        <w:rPr>
          <w:rFonts w:ascii="Roboto" w:hAnsi="Roboto"/>
          <w:lang w:val="es-ES"/>
        </w:rPr>
      </w:pPr>
    </w:p>
    <w:p w14:paraId="13BBD7B0" w14:textId="2DA328E2" w:rsidR="008A349A" w:rsidRPr="00B42E6F" w:rsidRDefault="002A4FD6" w:rsidP="000B2C1E">
      <w:pPr>
        <w:pStyle w:val="Prrafodelista"/>
        <w:numPr>
          <w:ilvl w:val="0"/>
          <w:numId w:val="35"/>
        </w:numPr>
        <w:ind w:left="0" w:firstLine="0"/>
        <w:jc w:val="both"/>
        <w:rPr>
          <w:rFonts w:ascii="Roboto" w:hAnsi="Roboto"/>
          <w:lang w:val="es-ES"/>
        </w:rPr>
      </w:pPr>
      <w:r w:rsidRPr="00B42E6F">
        <w:rPr>
          <w:rFonts w:ascii="Roboto" w:hAnsi="Roboto"/>
          <w:lang w:val="es-ES"/>
        </w:rPr>
        <w:t xml:space="preserve">A </w:t>
      </w:r>
      <w:r w:rsidR="00176E62" w:rsidRPr="00B42E6F">
        <w:rPr>
          <w:rFonts w:ascii="Roboto" w:hAnsi="Roboto"/>
          <w:lang w:val="es-ES"/>
        </w:rPr>
        <w:t>continuación,</w:t>
      </w:r>
      <w:r w:rsidRPr="00B42E6F">
        <w:rPr>
          <w:rFonts w:ascii="Roboto" w:hAnsi="Roboto"/>
          <w:lang w:val="es-ES"/>
        </w:rPr>
        <w:t xml:space="preserve"> se situarán las personas incorporadas a la bolsa de trabajo a través del sistema de incorporación dinámica regulado en el artículo 8. Cada período de </w:t>
      </w:r>
      <w:r w:rsidRPr="00B42E6F">
        <w:rPr>
          <w:rFonts w:ascii="Roboto" w:hAnsi="Roboto"/>
          <w:lang w:val="es-ES"/>
        </w:rPr>
        <w:lastRenderedPageBreak/>
        <w:t>incorporación dinámica dará lugar, para cada cuerpo y especialidad, a una promoción diferenciada, integrada por las personas que resulten admitidas y ordenadas conforme a la puntuación obtenida en la aplicación del baremo de méritos previsto en la correspondiente convocatoria.</w:t>
      </w:r>
    </w:p>
    <w:p w14:paraId="764A7106" w14:textId="77777777" w:rsidR="008A349A" w:rsidRPr="00B42E6F" w:rsidRDefault="008A349A" w:rsidP="000B2C1E">
      <w:pPr>
        <w:pStyle w:val="Prrafodelista"/>
        <w:ind w:left="0"/>
        <w:jc w:val="both"/>
        <w:rPr>
          <w:rFonts w:ascii="Roboto" w:hAnsi="Roboto"/>
          <w:lang w:val="es-ES"/>
        </w:rPr>
      </w:pPr>
    </w:p>
    <w:p w14:paraId="7D8BA06F" w14:textId="77777777" w:rsidR="008A349A" w:rsidRPr="00B42E6F" w:rsidRDefault="002A4FD6" w:rsidP="000B2C1E">
      <w:pPr>
        <w:pStyle w:val="Prrafodelista"/>
        <w:numPr>
          <w:ilvl w:val="0"/>
          <w:numId w:val="35"/>
        </w:numPr>
        <w:ind w:left="0" w:firstLine="0"/>
        <w:jc w:val="both"/>
        <w:rPr>
          <w:rFonts w:ascii="Roboto" w:hAnsi="Roboto"/>
          <w:lang w:val="es-ES"/>
        </w:rPr>
      </w:pPr>
      <w:r w:rsidRPr="00B42E6F">
        <w:rPr>
          <w:rFonts w:ascii="Roboto" w:hAnsi="Roboto"/>
          <w:lang w:val="es-ES"/>
        </w:rPr>
        <w:t>Las promociones derivadas del sistema de incorporación dinámica se ordenarán entre sí atendiendo a la antigüedad de la convocatoria, de modo que la correspondiente a la convocatoria más antigua figurará por delante de la derivada de la convocatoria inmediatamente posterior, y así sucesivamente.</w:t>
      </w:r>
    </w:p>
    <w:p w14:paraId="7096BEDA" w14:textId="77777777" w:rsidR="008A349A" w:rsidRPr="00B42E6F" w:rsidRDefault="008A349A" w:rsidP="000B2C1E">
      <w:pPr>
        <w:pStyle w:val="Prrafodelista"/>
        <w:ind w:left="0"/>
        <w:jc w:val="both"/>
        <w:rPr>
          <w:rFonts w:ascii="Roboto" w:hAnsi="Roboto"/>
          <w:lang w:val="es-ES"/>
        </w:rPr>
      </w:pPr>
    </w:p>
    <w:p w14:paraId="4DEA214A" w14:textId="1A139D70" w:rsidR="002A4FD6" w:rsidRPr="00B42E6F" w:rsidRDefault="002A4FD6" w:rsidP="000B2C1E">
      <w:pPr>
        <w:pStyle w:val="Prrafodelista"/>
        <w:numPr>
          <w:ilvl w:val="0"/>
          <w:numId w:val="35"/>
        </w:numPr>
        <w:ind w:left="0" w:firstLine="0"/>
        <w:jc w:val="both"/>
        <w:rPr>
          <w:rFonts w:ascii="Roboto" w:hAnsi="Roboto"/>
          <w:lang w:val="es-ES"/>
        </w:rPr>
      </w:pPr>
      <w:r w:rsidRPr="00B42E6F">
        <w:rPr>
          <w:rFonts w:ascii="Roboto" w:hAnsi="Roboto"/>
          <w:lang w:val="es-ES"/>
        </w:rPr>
        <w:t>La ordenación interna de cada promoción derivada del sistema de incorporación dinámica permanecerá inalterada y vendrá determinada por la puntuación obtenida en el baremo de méritos y, en caso de empate, por los criterios de desempate que se establezcan en la convocatoria, que deberán respetar los principios de objetividad, transparencia y no discriminación.</w:t>
      </w:r>
    </w:p>
    <w:p w14:paraId="1CB5D387" w14:textId="28BF3EBA" w:rsidR="002A4FD6" w:rsidRPr="00B42E6F" w:rsidRDefault="002C1748" w:rsidP="002043C0">
      <w:pPr>
        <w:spacing w:before="240" w:after="240"/>
        <w:jc w:val="both"/>
        <w:rPr>
          <w:rFonts w:ascii="Roboto" w:hAnsi="Roboto"/>
        </w:rPr>
      </w:pPr>
      <w:r w:rsidRPr="00B42E6F">
        <w:rPr>
          <w:rFonts w:ascii="Roboto" w:hAnsi="Roboto"/>
          <w:lang w:val="es-ES"/>
        </w:rPr>
        <w:t>3. La prestación de servicios efectivos por primera vez como personal funcionario interino docente determinará su reclasificación en el grupo de personal con servicios efectivos</w:t>
      </w:r>
      <w:r w:rsidR="00BA2F11" w:rsidRPr="00B42E6F">
        <w:rPr>
          <w:rFonts w:ascii="Roboto" w:hAnsi="Roboto"/>
          <w:lang w:val="es-ES"/>
        </w:rPr>
        <w:t xml:space="preserve"> en la bolsa correspondiente</w:t>
      </w:r>
      <w:r w:rsidRPr="00B42E6F">
        <w:rPr>
          <w:rFonts w:ascii="Roboto" w:hAnsi="Roboto"/>
          <w:lang w:val="es-ES"/>
        </w:rPr>
        <w:t xml:space="preserve">, </w:t>
      </w:r>
      <w:r w:rsidR="00EB2DE0" w:rsidRPr="00B42E6F">
        <w:rPr>
          <w:rFonts w:ascii="Roboto" w:hAnsi="Roboto"/>
          <w:lang w:val="es-ES"/>
        </w:rPr>
        <w:t xml:space="preserve">según </w:t>
      </w:r>
      <w:r w:rsidR="00947A05" w:rsidRPr="00B42E6F">
        <w:rPr>
          <w:rFonts w:ascii="Roboto" w:hAnsi="Roboto"/>
          <w:lang w:val="es-ES"/>
        </w:rPr>
        <w:t xml:space="preserve">el orden </w:t>
      </w:r>
      <w:r w:rsidR="005D6558" w:rsidRPr="00B42E6F">
        <w:rPr>
          <w:rFonts w:ascii="Roboto" w:hAnsi="Roboto"/>
          <w:lang w:val="es-ES"/>
        </w:rPr>
        <w:t xml:space="preserve">relativo </w:t>
      </w:r>
      <w:r w:rsidR="00023616" w:rsidRPr="00B42E6F">
        <w:rPr>
          <w:rFonts w:ascii="Roboto" w:hAnsi="Roboto"/>
          <w:lang w:val="es-ES"/>
        </w:rPr>
        <w:t xml:space="preserve">que ocupaba </w:t>
      </w:r>
      <w:r w:rsidR="005A2D57" w:rsidRPr="00B42E6F">
        <w:rPr>
          <w:rFonts w:ascii="Roboto" w:hAnsi="Roboto"/>
          <w:lang w:val="es-ES"/>
        </w:rPr>
        <w:t xml:space="preserve">antes de prestar </w:t>
      </w:r>
      <w:r w:rsidR="005F05D5" w:rsidRPr="00B42E6F">
        <w:rPr>
          <w:rFonts w:ascii="Roboto" w:hAnsi="Roboto"/>
          <w:lang w:val="es-ES"/>
        </w:rPr>
        <w:t>servicios</w:t>
      </w:r>
      <w:r w:rsidRPr="00B42E6F">
        <w:rPr>
          <w:rFonts w:ascii="Roboto" w:hAnsi="Roboto"/>
          <w:lang w:val="es-ES"/>
        </w:rPr>
        <w:t>. Esta reclasificación se efectuará en los términos previstos en el artículo relativo a la actualización de las bolsas</w:t>
      </w:r>
      <w:r w:rsidR="008E5CB4" w:rsidRPr="00B42E6F">
        <w:rPr>
          <w:rFonts w:ascii="Roboto" w:hAnsi="Roboto"/>
          <w:lang w:val="es-ES"/>
        </w:rPr>
        <w:t>.</w:t>
      </w:r>
    </w:p>
    <w:p w14:paraId="13584337" w14:textId="05DCE7A0" w:rsidR="0073008A" w:rsidRPr="00B42E6F" w:rsidRDefault="0073008A" w:rsidP="002043C0">
      <w:pPr>
        <w:pStyle w:val="Ttulo2"/>
        <w:suppressAutoHyphens/>
        <w:spacing w:before="240" w:after="240" w:line="240" w:lineRule="auto"/>
        <w:jc w:val="both"/>
        <w:rPr>
          <w:rFonts w:ascii="Roboto" w:hAnsi="Roboto"/>
          <w:sz w:val="24"/>
          <w:szCs w:val="24"/>
        </w:rPr>
      </w:pPr>
      <w:bookmarkStart w:id="23" w:name="_Toc221537897"/>
      <w:r w:rsidRPr="00B42E6F">
        <w:rPr>
          <w:rFonts w:ascii="Roboto" w:hAnsi="Roboto"/>
          <w:sz w:val="24"/>
          <w:szCs w:val="24"/>
        </w:rPr>
        <w:t>Artículo 1</w:t>
      </w:r>
      <w:r w:rsidR="00063871" w:rsidRPr="00B42E6F">
        <w:rPr>
          <w:rFonts w:ascii="Roboto" w:hAnsi="Roboto"/>
          <w:sz w:val="24"/>
          <w:szCs w:val="24"/>
        </w:rPr>
        <w:t>6</w:t>
      </w:r>
      <w:r w:rsidRPr="00B42E6F">
        <w:rPr>
          <w:rFonts w:ascii="Roboto" w:hAnsi="Roboto"/>
          <w:sz w:val="24"/>
          <w:szCs w:val="24"/>
        </w:rPr>
        <w:t>. Actualización de las bolsas de trabajo</w:t>
      </w:r>
      <w:bookmarkEnd w:id="23"/>
    </w:p>
    <w:p w14:paraId="3F6A00D2" w14:textId="49BB98D8" w:rsidR="004F38DE" w:rsidRPr="00B42E6F" w:rsidRDefault="004F38DE" w:rsidP="002043C0">
      <w:pPr>
        <w:spacing w:before="240" w:after="240"/>
        <w:jc w:val="both"/>
        <w:rPr>
          <w:rFonts w:ascii="Roboto" w:hAnsi="Roboto"/>
        </w:rPr>
      </w:pPr>
      <w:r w:rsidRPr="00B42E6F">
        <w:rPr>
          <w:rFonts w:ascii="Roboto" w:hAnsi="Roboto"/>
        </w:rPr>
        <w:t xml:space="preserve">1. </w:t>
      </w:r>
      <w:r w:rsidR="00147761" w:rsidRPr="00B42E6F">
        <w:rPr>
          <w:rFonts w:ascii="Roboto" w:hAnsi="Roboto"/>
        </w:rPr>
        <w:t>E</w:t>
      </w:r>
      <w:r w:rsidRPr="00B42E6F">
        <w:rPr>
          <w:rFonts w:ascii="Roboto" w:hAnsi="Roboto"/>
        </w:rPr>
        <w:t xml:space="preserve">l personal funcionario interino </w:t>
      </w:r>
      <w:r w:rsidR="00FD2B78" w:rsidRPr="00B42E6F">
        <w:rPr>
          <w:rFonts w:ascii="Roboto" w:hAnsi="Roboto"/>
        </w:rPr>
        <w:t xml:space="preserve">con </w:t>
      </w:r>
      <w:r w:rsidRPr="00B42E6F">
        <w:rPr>
          <w:rFonts w:ascii="Roboto" w:hAnsi="Roboto"/>
        </w:rPr>
        <w:t>servicios efectivos</w:t>
      </w:r>
      <w:r w:rsidR="002929BF" w:rsidRPr="00B42E6F">
        <w:rPr>
          <w:rFonts w:ascii="Roboto" w:hAnsi="Roboto"/>
        </w:rPr>
        <w:t>,</w:t>
      </w:r>
      <w:r w:rsidRPr="00B42E6F">
        <w:rPr>
          <w:rFonts w:ascii="Roboto" w:hAnsi="Roboto"/>
        </w:rPr>
        <w:t xml:space="preserve"> </w:t>
      </w:r>
      <w:r w:rsidR="297DFEDD" w:rsidRPr="00B42E6F">
        <w:rPr>
          <w:rFonts w:ascii="Roboto" w:hAnsi="Roboto"/>
        </w:rPr>
        <w:t>reconocidos a efectos de ordenación en la bolsa</w:t>
      </w:r>
      <w:r w:rsidR="002929BF" w:rsidRPr="00B42E6F">
        <w:rPr>
          <w:rFonts w:ascii="Roboto" w:hAnsi="Roboto"/>
        </w:rPr>
        <w:t xml:space="preserve">, </w:t>
      </w:r>
      <w:r w:rsidRPr="00B42E6F">
        <w:rPr>
          <w:rFonts w:ascii="Roboto" w:hAnsi="Roboto"/>
        </w:rPr>
        <w:t>en centros públicos dependientes de la conselleria competente en materia de educación mantendrá el orden existente en la lista correspondiente</w:t>
      </w:r>
      <w:r w:rsidR="00BF22B9" w:rsidRPr="00B42E6F">
        <w:rPr>
          <w:rFonts w:ascii="Roboto" w:hAnsi="Roboto"/>
        </w:rPr>
        <w:t>.</w:t>
      </w:r>
    </w:p>
    <w:p w14:paraId="752FEA39" w14:textId="07D2A7C1" w:rsidR="00AF01D1" w:rsidRPr="00B42E6F" w:rsidRDefault="004F38DE" w:rsidP="3627AC0D">
      <w:pPr>
        <w:spacing w:before="240" w:after="240" w:line="259" w:lineRule="auto"/>
        <w:jc w:val="both"/>
        <w:rPr>
          <w:rFonts w:ascii="Roboto" w:eastAsia="Roboto" w:hAnsi="Roboto" w:cs="Roboto"/>
          <w:color w:val="000000" w:themeColor="text1"/>
          <w:lang w:val="es-ES"/>
        </w:rPr>
      </w:pPr>
      <w:r w:rsidRPr="00B42E6F">
        <w:rPr>
          <w:rFonts w:ascii="Roboto" w:hAnsi="Roboto"/>
          <w:lang w:val="es-ES"/>
        </w:rPr>
        <w:t>2. Sin perjuicio de ello, c</w:t>
      </w:r>
      <w:r w:rsidR="003B2E77" w:rsidRPr="00B42E6F">
        <w:rPr>
          <w:rFonts w:ascii="Roboto" w:hAnsi="Roboto"/>
          <w:lang w:val="es-ES"/>
        </w:rPr>
        <w:t xml:space="preserve">ada curso escolar se actualizarán las listas de las bolsas de trabajo, </w:t>
      </w:r>
      <w:r w:rsidR="16265DE9" w:rsidRPr="00B42E6F">
        <w:rPr>
          <w:rFonts w:ascii="Roboto" w:hAnsi="Roboto"/>
          <w:lang w:val="es-ES"/>
        </w:rPr>
        <w:t xml:space="preserve">como resultado de los procedimientos de incorporación </w:t>
      </w:r>
      <w:r w:rsidR="73CD977A" w:rsidRPr="00B42E6F">
        <w:rPr>
          <w:rFonts w:ascii="Roboto" w:hAnsi="Roboto"/>
          <w:lang w:val="es-ES"/>
        </w:rPr>
        <w:t>de</w:t>
      </w:r>
      <w:r w:rsidR="16265DE9" w:rsidRPr="00B42E6F">
        <w:rPr>
          <w:rFonts w:ascii="Roboto" w:hAnsi="Roboto"/>
          <w:lang w:val="es-ES"/>
        </w:rPr>
        <w:t xml:space="preserve"> bolsa derivados de los procedimientos </w:t>
      </w:r>
      <w:r w:rsidR="53DC595F" w:rsidRPr="00B42E6F">
        <w:rPr>
          <w:rFonts w:ascii="Roboto" w:hAnsi="Roboto"/>
          <w:lang w:val="es-ES"/>
        </w:rPr>
        <w:t>previstos en el artículo 6</w:t>
      </w:r>
      <w:r w:rsidR="6E5C4E82" w:rsidRPr="00B42E6F">
        <w:rPr>
          <w:rFonts w:ascii="Roboto" w:hAnsi="Roboto"/>
          <w:lang w:val="es-ES"/>
        </w:rPr>
        <w:t xml:space="preserve">, </w:t>
      </w:r>
      <w:r w:rsidR="00005EA3" w:rsidRPr="00B42E6F">
        <w:rPr>
          <w:rFonts w:ascii="Roboto" w:hAnsi="Roboto"/>
          <w:lang w:val="es-ES"/>
        </w:rPr>
        <w:t>reflejando las incorporaciones y las exclusiones derivadas de lo p</w:t>
      </w:r>
      <w:r w:rsidR="6E5C4E82" w:rsidRPr="00B42E6F">
        <w:rPr>
          <w:rFonts w:ascii="Roboto" w:eastAsia="Roboto" w:hAnsi="Roboto" w:cs="Roboto"/>
          <w:color w:val="000000" w:themeColor="text1"/>
          <w:lang w:val="es-ES"/>
        </w:rPr>
        <w:t xml:space="preserve">revisto en esta Orden. </w:t>
      </w:r>
      <w:r w:rsidR="6E5C4E82" w:rsidRPr="00B42E6F">
        <w:rPr>
          <w:rFonts w:ascii="Roboto" w:hAnsi="Roboto"/>
          <w:lang w:val="es-ES"/>
        </w:rPr>
        <w:t xml:space="preserve">Dicha actualización </w:t>
      </w:r>
      <w:r w:rsidR="009937F3" w:rsidRPr="00B42E6F">
        <w:rPr>
          <w:rFonts w:ascii="Roboto" w:hAnsi="Roboto"/>
          <w:lang w:val="es-ES"/>
        </w:rPr>
        <w:t xml:space="preserve">se </w:t>
      </w:r>
      <w:r w:rsidR="6E5C4E82" w:rsidRPr="00B42E6F">
        <w:rPr>
          <w:rFonts w:ascii="Roboto" w:hAnsi="Roboto"/>
          <w:lang w:val="es-ES"/>
        </w:rPr>
        <w:t>podrá realiza</w:t>
      </w:r>
      <w:r w:rsidR="009937F3" w:rsidRPr="00B42E6F">
        <w:rPr>
          <w:rFonts w:ascii="Roboto" w:hAnsi="Roboto"/>
          <w:lang w:val="es-ES"/>
        </w:rPr>
        <w:t>r</w:t>
      </w:r>
      <w:r w:rsidR="6E5C4E82" w:rsidRPr="00B42E6F">
        <w:rPr>
          <w:rFonts w:ascii="Roboto" w:hAnsi="Roboto"/>
          <w:lang w:val="es-ES"/>
        </w:rPr>
        <w:t xml:space="preserve"> durante el curso escolar vigente, según necesidades de la planificación educativa</w:t>
      </w:r>
    </w:p>
    <w:p w14:paraId="7164376F" w14:textId="14AD09C9" w:rsidR="00AF01D1" w:rsidRPr="00B42E6F" w:rsidRDefault="6C9B82FA" w:rsidP="002043C0">
      <w:pPr>
        <w:spacing w:before="240" w:after="240"/>
        <w:jc w:val="both"/>
        <w:rPr>
          <w:rFonts w:ascii="Roboto" w:hAnsi="Roboto"/>
          <w:color w:val="FF0000"/>
        </w:rPr>
      </w:pPr>
      <w:r w:rsidRPr="00B42E6F">
        <w:rPr>
          <w:rFonts w:ascii="Roboto" w:hAnsi="Roboto"/>
        </w:rPr>
        <w:t>3. Con carácter previo al inicio del curso escolar, y de manera simultánea para todas las bolsas</w:t>
      </w:r>
      <w:r w:rsidR="003B2E77" w:rsidRPr="00B42E6F">
        <w:rPr>
          <w:rFonts w:ascii="Roboto" w:hAnsi="Roboto"/>
        </w:rPr>
        <w:t xml:space="preserve">, se </w:t>
      </w:r>
      <w:r w:rsidR="00C64C71" w:rsidRPr="00B42E6F">
        <w:rPr>
          <w:rFonts w:ascii="Roboto" w:hAnsi="Roboto"/>
        </w:rPr>
        <w:t>reclasificará</w:t>
      </w:r>
      <w:r w:rsidR="003B2E77" w:rsidRPr="00B42E6F">
        <w:rPr>
          <w:rFonts w:ascii="Roboto" w:hAnsi="Roboto"/>
        </w:rPr>
        <w:t xml:space="preserve"> a las personas que hayan </w:t>
      </w:r>
      <w:r w:rsidR="00DB78FF" w:rsidRPr="00B42E6F">
        <w:rPr>
          <w:rFonts w:ascii="Roboto" w:hAnsi="Roboto"/>
        </w:rPr>
        <w:t>trabajado</w:t>
      </w:r>
      <w:r w:rsidR="003B2E77" w:rsidRPr="00B42E6F">
        <w:rPr>
          <w:rFonts w:ascii="Roboto" w:hAnsi="Roboto"/>
        </w:rPr>
        <w:t xml:space="preserve"> </w:t>
      </w:r>
      <w:r w:rsidR="00FE5D08" w:rsidRPr="00B42E6F">
        <w:rPr>
          <w:rFonts w:ascii="Roboto" w:hAnsi="Roboto"/>
        </w:rPr>
        <w:t xml:space="preserve">por primera vez </w:t>
      </w:r>
      <w:r w:rsidR="00561431" w:rsidRPr="00B42E6F">
        <w:rPr>
          <w:rFonts w:ascii="Roboto" w:hAnsi="Roboto"/>
        </w:rPr>
        <w:t xml:space="preserve">tras su incorporación a las </w:t>
      </w:r>
      <w:r w:rsidR="1C816BE4" w:rsidRPr="00B42E6F">
        <w:rPr>
          <w:rFonts w:ascii="Roboto" w:hAnsi="Roboto"/>
        </w:rPr>
        <w:t>bols</w:t>
      </w:r>
      <w:r w:rsidR="00561431" w:rsidRPr="00B42E6F">
        <w:rPr>
          <w:rFonts w:ascii="Roboto" w:hAnsi="Roboto"/>
        </w:rPr>
        <w:t xml:space="preserve">as, </w:t>
      </w:r>
      <w:r w:rsidR="00A36B6A" w:rsidRPr="00B42E6F">
        <w:rPr>
          <w:rFonts w:ascii="Roboto" w:hAnsi="Roboto"/>
        </w:rPr>
        <w:t xml:space="preserve">situándolas </w:t>
      </w:r>
      <w:r w:rsidR="006F58D0" w:rsidRPr="00B42E6F">
        <w:rPr>
          <w:rFonts w:ascii="Roboto" w:hAnsi="Roboto"/>
        </w:rPr>
        <w:t xml:space="preserve">a </w:t>
      </w:r>
      <w:r w:rsidR="00A766D2" w:rsidRPr="00B42E6F">
        <w:rPr>
          <w:rFonts w:ascii="Roboto" w:hAnsi="Roboto"/>
        </w:rPr>
        <w:t xml:space="preserve">continuación </w:t>
      </w:r>
      <w:r w:rsidR="006F58D0" w:rsidRPr="00B42E6F">
        <w:rPr>
          <w:rFonts w:ascii="Roboto" w:hAnsi="Roboto"/>
        </w:rPr>
        <w:t>de</w:t>
      </w:r>
      <w:r w:rsidR="00005EA3" w:rsidRPr="00B42E6F">
        <w:rPr>
          <w:rFonts w:ascii="Roboto" w:hAnsi="Roboto"/>
        </w:rPr>
        <w:t xml:space="preserve"> </w:t>
      </w:r>
      <w:r w:rsidR="006F58D0" w:rsidRPr="00B42E6F">
        <w:rPr>
          <w:rFonts w:ascii="Roboto" w:hAnsi="Roboto"/>
        </w:rPr>
        <w:t>l</w:t>
      </w:r>
      <w:r w:rsidR="00005EA3" w:rsidRPr="00B42E6F">
        <w:rPr>
          <w:rFonts w:ascii="Roboto" w:hAnsi="Roboto"/>
        </w:rPr>
        <w:t>a</w:t>
      </w:r>
      <w:r w:rsidR="006F58D0" w:rsidRPr="00B42E6F">
        <w:rPr>
          <w:rFonts w:ascii="Roboto" w:hAnsi="Roboto"/>
        </w:rPr>
        <w:t xml:space="preserve"> últim</w:t>
      </w:r>
      <w:r w:rsidR="00005EA3" w:rsidRPr="00B42E6F">
        <w:rPr>
          <w:rFonts w:ascii="Roboto" w:hAnsi="Roboto"/>
        </w:rPr>
        <w:t xml:space="preserve">a persona </w:t>
      </w:r>
      <w:r w:rsidR="006F58D0" w:rsidRPr="00B42E6F">
        <w:rPr>
          <w:rFonts w:ascii="Roboto" w:hAnsi="Roboto"/>
        </w:rPr>
        <w:t>funcionari</w:t>
      </w:r>
      <w:r w:rsidR="00005EA3" w:rsidRPr="00B42E6F">
        <w:rPr>
          <w:rFonts w:ascii="Roboto" w:hAnsi="Roboto"/>
        </w:rPr>
        <w:t>a</w:t>
      </w:r>
      <w:r w:rsidR="006F58D0" w:rsidRPr="00B42E6F">
        <w:rPr>
          <w:rFonts w:ascii="Roboto" w:hAnsi="Roboto"/>
        </w:rPr>
        <w:t xml:space="preserve"> interin</w:t>
      </w:r>
      <w:r w:rsidR="00005EA3" w:rsidRPr="00B42E6F">
        <w:rPr>
          <w:rFonts w:ascii="Roboto" w:hAnsi="Roboto"/>
        </w:rPr>
        <w:t>a</w:t>
      </w:r>
      <w:r w:rsidR="006F58D0" w:rsidRPr="00B42E6F">
        <w:rPr>
          <w:rFonts w:ascii="Roboto" w:hAnsi="Roboto"/>
        </w:rPr>
        <w:t xml:space="preserve"> con servicios</w:t>
      </w:r>
      <w:r w:rsidR="0006667B" w:rsidRPr="00B42E6F">
        <w:rPr>
          <w:rFonts w:ascii="Roboto" w:hAnsi="Roboto"/>
        </w:rPr>
        <w:t xml:space="preserve">, </w:t>
      </w:r>
      <w:r w:rsidR="00B02E82" w:rsidRPr="00B42E6F">
        <w:rPr>
          <w:rFonts w:ascii="Roboto" w:hAnsi="Roboto"/>
          <w:lang w:val="es-ES"/>
        </w:rPr>
        <w:t xml:space="preserve">según el orden relativo que ocupaba </w:t>
      </w:r>
      <w:r w:rsidR="6C903CC8" w:rsidRPr="00B42E6F">
        <w:rPr>
          <w:rFonts w:ascii="Roboto" w:hAnsi="Roboto"/>
          <w:lang w:val="es-ES"/>
        </w:rPr>
        <w:t>en el bloque de personal</w:t>
      </w:r>
      <w:r w:rsidR="1F690FF8" w:rsidRPr="00B42E6F">
        <w:rPr>
          <w:rFonts w:ascii="Roboto" w:hAnsi="Roboto"/>
          <w:lang w:val="es-ES"/>
        </w:rPr>
        <w:t xml:space="preserve"> </w:t>
      </w:r>
      <w:r w:rsidR="00B02E82" w:rsidRPr="00B42E6F">
        <w:rPr>
          <w:rFonts w:ascii="Roboto" w:hAnsi="Roboto"/>
          <w:lang w:val="es-ES"/>
        </w:rPr>
        <w:t>sin servicios</w:t>
      </w:r>
      <w:r w:rsidR="35559D9F" w:rsidRPr="00B42E6F">
        <w:rPr>
          <w:rFonts w:ascii="Roboto" w:hAnsi="Roboto"/>
          <w:lang w:val="es-ES"/>
        </w:rPr>
        <w:t xml:space="preserve"> y, dentro de dicho bloque, por </w:t>
      </w:r>
      <w:r w:rsidR="00CA6D4D" w:rsidRPr="00B42E6F">
        <w:rPr>
          <w:rFonts w:ascii="Roboto" w:hAnsi="Roboto"/>
          <w:lang w:val="es-ES"/>
        </w:rPr>
        <w:t xml:space="preserve">la </w:t>
      </w:r>
      <w:r w:rsidR="35559D9F" w:rsidRPr="00B42E6F">
        <w:rPr>
          <w:rFonts w:ascii="Roboto" w:hAnsi="Roboto"/>
          <w:lang w:val="es-ES"/>
        </w:rPr>
        <w:t xml:space="preserve">fecha efectiva de </w:t>
      </w:r>
      <w:r w:rsidR="00426A4C" w:rsidRPr="00B42E6F">
        <w:rPr>
          <w:rFonts w:ascii="Roboto" w:hAnsi="Roboto"/>
          <w:lang w:val="es-ES"/>
        </w:rPr>
        <w:t xml:space="preserve">esa primera </w:t>
      </w:r>
      <w:r w:rsidR="004B28B0" w:rsidRPr="00B42E6F">
        <w:rPr>
          <w:rFonts w:ascii="Roboto" w:hAnsi="Roboto"/>
          <w:lang w:val="es-ES"/>
        </w:rPr>
        <w:t>prestación</w:t>
      </w:r>
      <w:r w:rsidR="00426A4C" w:rsidRPr="00B42E6F">
        <w:rPr>
          <w:rFonts w:ascii="Roboto" w:hAnsi="Roboto"/>
          <w:lang w:val="es-ES"/>
        </w:rPr>
        <w:t>.</w:t>
      </w:r>
      <w:r w:rsidR="772DEDE9" w:rsidRPr="00B42E6F">
        <w:rPr>
          <w:rFonts w:ascii="Roboto" w:hAnsi="Roboto"/>
          <w:color w:val="FF0000"/>
        </w:rPr>
        <w:t xml:space="preserve"> </w:t>
      </w:r>
    </w:p>
    <w:p w14:paraId="7DD1C87A" w14:textId="742C7196" w:rsidR="000429E5" w:rsidRPr="00B42E6F" w:rsidRDefault="000429E5" w:rsidP="002043C0">
      <w:pPr>
        <w:pStyle w:val="Ttulo2"/>
        <w:suppressAutoHyphens/>
        <w:spacing w:before="240" w:after="240" w:line="240" w:lineRule="auto"/>
        <w:jc w:val="both"/>
        <w:rPr>
          <w:rFonts w:ascii="Roboto" w:hAnsi="Roboto"/>
          <w:sz w:val="24"/>
          <w:szCs w:val="24"/>
        </w:rPr>
      </w:pPr>
      <w:bookmarkStart w:id="24" w:name="_Toc221537898"/>
      <w:r w:rsidRPr="00B42E6F">
        <w:rPr>
          <w:rFonts w:ascii="Roboto" w:hAnsi="Roboto"/>
          <w:sz w:val="24"/>
          <w:szCs w:val="24"/>
        </w:rPr>
        <w:t>Artículo 1</w:t>
      </w:r>
      <w:r w:rsidR="00063871" w:rsidRPr="00B42E6F">
        <w:rPr>
          <w:rFonts w:ascii="Roboto" w:hAnsi="Roboto"/>
          <w:sz w:val="24"/>
          <w:szCs w:val="24"/>
        </w:rPr>
        <w:t>7</w:t>
      </w:r>
      <w:r w:rsidRPr="00B42E6F">
        <w:rPr>
          <w:rFonts w:ascii="Roboto" w:hAnsi="Roboto"/>
          <w:sz w:val="24"/>
          <w:szCs w:val="24"/>
        </w:rPr>
        <w:t xml:space="preserve">. Permanencia </w:t>
      </w:r>
      <w:r w:rsidR="008D28FF" w:rsidRPr="00B42E6F">
        <w:rPr>
          <w:rFonts w:ascii="Roboto" w:hAnsi="Roboto"/>
          <w:sz w:val="24"/>
          <w:szCs w:val="24"/>
        </w:rPr>
        <w:t xml:space="preserve">y </w:t>
      </w:r>
      <w:r w:rsidR="004A6B8E" w:rsidRPr="00B42E6F">
        <w:rPr>
          <w:rFonts w:ascii="Roboto" w:hAnsi="Roboto"/>
          <w:sz w:val="24"/>
          <w:szCs w:val="24"/>
        </w:rPr>
        <w:t>exclusión de</w:t>
      </w:r>
      <w:r w:rsidRPr="00B42E6F">
        <w:rPr>
          <w:rFonts w:ascii="Roboto" w:hAnsi="Roboto"/>
          <w:sz w:val="24"/>
          <w:szCs w:val="24"/>
        </w:rPr>
        <w:t xml:space="preserve"> las bolsas de trabajo</w:t>
      </w:r>
      <w:bookmarkEnd w:id="24"/>
    </w:p>
    <w:p w14:paraId="7404DE76" w14:textId="7F854100" w:rsidR="000429E5" w:rsidRPr="00B42E6F" w:rsidRDefault="004A6B8E" w:rsidP="002043C0">
      <w:pPr>
        <w:spacing w:before="240" w:after="240"/>
        <w:jc w:val="both"/>
        <w:rPr>
          <w:rFonts w:ascii="Roboto" w:hAnsi="Roboto"/>
        </w:rPr>
      </w:pPr>
      <w:r w:rsidRPr="00B42E6F">
        <w:rPr>
          <w:rFonts w:ascii="Roboto" w:hAnsi="Roboto"/>
          <w:lang w:val="es-ES"/>
        </w:rPr>
        <w:t xml:space="preserve">1. </w:t>
      </w:r>
      <w:r w:rsidR="000429E5" w:rsidRPr="00B42E6F">
        <w:rPr>
          <w:rFonts w:ascii="Roboto" w:hAnsi="Roboto"/>
        </w:rPr>
        <w:t xml:space="preserve">El personal funcionario interino integrante de una bolsa de trabajo permanecerá en la misma, ordenado de conformidad con los criterios establecidos en </w:t>
      </w:r>
      <w:r w:rsidR="0056497A" w:rsidRPr="00B42E6F">
        <w:rPr>
          <w:rFonts w:ascii="Roboto" w:hAnsi="Roboto"/>
        </w:rPr>
        <w:t>esta orden</w:t>
      </w:r>
      <w:r w:rsidR="000429E5" w:rsidRPr="00B42E6F">
        <w:rPr>
          <w:rFonts w:ascii="Roboto" w:hAnsi="Roboto"/>
        </w:rPr>
        <w:t xml:space="preserve">, mientras no se dé alguna de las circunstancias que motivan su exclusión conforme a lo establecido en esta </w:t>
      </w:r>
      <w:r w:rsidR="006167F1" w:rsidRPr="00B42E6F">
        <w:rPr>
          <w:rFonts w:ascii="Roboto" w:hAnsi="Roboto"/>
        </w:rPr>
        <w:t>o</w:t>
      </w:r>
      <w:r w:rsidR="000429E5" w:rsidRPr="00B42E6F">
        <w:rPr>
          <w:rFonts w:ascii="Roboto" w:hAnsi="Roboto"/>
        </w:rPr>
        <w:t>rden.</w:t>
      </w:r>
    </w:p>
    <w:p w14:paraId="0BB0DAD2" w14:textId="284183DD" w:rsidR="004A6B8E" w:rsidRPr="00B42E6F" w:rsidRDefault="004A6B8E" w:rsidP="002043C0">
      <w:pPr>
        <w:spacing w:before="240" w:after="240"/>
        <w:jc w:val="both"/>
        <w:rPr>
          <w:rFonts w:ascii="Roboto" w:hAnsi="Roboto"/>
        </w:rPr>
      </w:pPr>
      <w:r w:rsidRPr="00B42E6F">
        <w:rPr>
          <w:rFonts w:ascii="Roboto" w:hAnsi="Roboto"/>
        </w:rPr>
        <w:lastRenderedPageBreak/>
        <w:t>2. Serán motivos de exclusión de la bolsa de trabajo:</w:t>
      </w:r>
    </w:p>
    <w:p w14:paraId="1AC75992" w14:textId="77777777" w:rsidR="004A6B8E" w:rsidRPr="00B42E6F" w:rsidRDefault="004A6B8E" w:rsidP="008A189E">
      <w:pPr>
        <w:pStyle w:val="Prrafodelista"/>
        <w:numPr>
          <w:ilvl w:val="0"/>
          <w:numId w:val="40"/>
        </w:numPr>
        <w:spacing w:before="240" w:after="240"/>
        <w:jc w:val="both"/>
        <w:rPr>
          <w:rFonts w:ascii="Roboto" w:hAnsi="Roboto"/>
        </w:rPr>
      </w:pPr>
      <w:r w:rsidRPr="00B42E6F">
        <w:rPr>
          <w:rFonts w:ascii="Roboto" w:hAnsi="Roboto"/>
        </w:rPr>
        <w:t>No incorporarse al puesto de trabajo adjudicado, salvo causa de fuerza mayor debidamente acreditada y valorada por la administración.</w:t>
      </w:r>
    </w:p>
    <w:p w14:paraId="6CC4011D" w14:textId="77777777" w:rsidR="004A6B8E" w:rsidRPr="00B42E6F" w:rsidRDefault="004A6B8E" w:rsidP="008A189E">
      <w:pPr>
        <w:pStyle w:val="Prrafodelista"/>
        <w:numPr>
          <w:ilvl w:val="0"/>
          <w:numId w:val="40"/>
        </w:numPr>
        <w:spacing w:before="240" w:after="240"/>
        <w:jc w:val="both"/>
        <w:rPr>
          <w:rFonts w:ascii="Roboto" w:hAnsi="Roboto"/>
        </w:rPr>
      </w:pPr>
      <w:r w:rsidRPr="00B42E6F">
        <w:rPr>
          <w:rFonts w:ascii="Roboto" w:hAnsi="Roboto"/>
        </w:rPr>
        <w:t>Abandonar, sin causa que lo justifique, el puesto de trabajo asignado.</w:t>
      </w:r>
    </w:p>
    <w:p w14:paraId="366BB5E3" w14:textId="77777777" w:rsidR="004A6B8E" w:rsidRPr="00B42E6F" w:rsidRDefault="004A6B8E" w:rsidP="008A189E">
      <w:pPr>
        <w:pStyle w:val="Prrafodelista"/>
        <w:numPr>
          <w:ilvl w:val="0"/>
          <w:numId w:val="40"/>
        </w:numPr>
        <w:spacing w:before="240" w:after="240"/>
        <w:jc w:val="both"/>
        <w:rPr>
          <w:rFonts w:ascii="Roboto" w:hAnsi="Roboto"/>
        </w:rPr>
      </w:pPr>
      <w:r w:rsidRPr="00B42E6F">
        <w:rPr>
          <w:rFonts w:ascii="Roboto" w:hAnsi="Roboto"/>
        </w:rPr>
        <w:t>No acreditar que se posee la documentación requerida para la obtención de un puesto de trabajo del cuerpo y especialidad correspondientes, cuando tal documentación sea solicitada con posterioridad a la incorporación.</w:t>
      </w:r>
    </w:p>
    <w:p w14:paraId="5D2DA526" w14:textId="77777777" w:rsidR="004A6B8E" w:rsidRPr="00B42E6F" w:rsidRDefault="004A6B8E" w:rsidP="008A189E">
      <w:pPr>
        <w:pStyle w:val="Prrafodelista"/>
        <w:numPr>
          <w:ilvl w:val="0"/>
          <w:numId w:val="40"/>
        </w:numPr>
        <w:spacing w:before="240" w:after="240"/>
        <w:jc w:val="both"/>
        <w:rPr>
          <w:rFonts w:ascii="Roboto" w:hAnsi="Roboto"/>
        </w:rPr>
      </w:pPr>
      <w:r w:rsidRPr="00B42E6F">
        <w:rPr>
          <w:rFonts w:ascii="Roboto" w:hAnsi="Roboto"/>
        </w:rPr>
        <w:t>Haber sido condenado en sentencia firme por delito contra la libertad e indemnidad sexual, de conformidad con lo establecido en Ley Orgánica 8/2021, de 4 de junio, de protección integral a la infancia y la adolescencia frente a la violencia.</w:t>
      </w:r>
    </w:p>
    <w:p w14:paraId="3B257AEC" w14:textId="7DE0091D" w:rsidR="004A6B8E" w:rsidRPr="00B42E6F" w:rsidRDefault="007228A4" w:rsidP="008A189E">
      <w:pPr>
        <w:pStyle w:val="Prrafodelista"/>
        <w:numPr>
          <w:ilvl w:val="0"/>
          <w:numId w:val="40"/>
        </w:numPr>
        <w:spacing w:before="240" w:after="240"/>
        <w:jc w:val="both"/>
        <w:rPr>
          <w:rFonts w:ascii="Roboto" w:hAnsi="Roboto"/>
        </w:rPr>
      </w:pPr>
      <w:r w:rsidRPr="00B42E6F">
        <w:rPr>
          <w:rFonts w:ascii="Roboto" w:hAnsi="Roboto"/>
        </w:rPr>
        <w:t>Haber sido sancionado por la comisión de una falta disciplinaria grave o muy grave, haber sido objeto de inhabilitación absoluta o especial para empleo o cargo público, o haber sido removido del puesto de trabajo.</w:t>
      </w:r>
    </w:p>
    <w:p w14:paraId="2EDCDAEB" w14:textId="5944EDB0" w:rsidR="0045367C" w:rsidRPr="00B42E6F" w:rsidRDefault="0045367C" w:rsidP="008A189E">
      <w:pPr>
        <w:pStyle w:val="Prrafodelista"/>
        <w:numPr>
          <w:ilvl w:val="0"/>
          <w:numId w:val="40"/>
        </w:numPr>
        <w:spacing w:before="240" w:after="240"/>
        <w:jc w:val="both"/>
        <w:rPr>
          <w:rFonts w:ascii="Roboto" w:hAnsi="Roboto"/>
        </w:rPr>
      </w:pPr>
      <w:r w:rsidRPr="00B42E6F">
        <w:rPr>
          <w:rFonts w:ascii="Roboto" w:hAnsi="Roboto"/>
        </w:rPr>
        <w:t>La acumulación de dos o más sanciones disciplinarias leves.</w:t>
      </w:r>
    </w:p>
    <w:p w14:paraId="67776237" w14:textId="24F5BDD6" w:rsidR="00600270" w:rsidRPr="00B42E6F" w:rsidRDefault="00600270" w:rsidP="008A189E">
      <w:pPr>
        <w:pStyle w:val="Prrafodelista"/>
        <w:numPr>
          <w:ilvl w:val="0"/>
          <w:numId w:val="40"/>
        </w:numPr>
        <w:spacing w:before="240" w:after="240"/>
        <w:jc w:val="both"/>
        <w:rPr>
          <w:rFonts w:ascii="Roboto" w:hAnsi="Roboto"/>
        </w:rPr>
      </w:pPr>
      <w:r w:rsidRPr="00B42E6F">
        <w:rPr>
          <w:rFonts w:ascii="Roboto" w:hAnsi="Roboto"/>
        </w:rPr>
        <w:t xml:space="preserve">Permanecer sin hacer peticiones efectivas de puestos </w:t>
      </w:r>
      <w:r w:rsidR="00270A97" w:rsidRPr="00B42E6F">
        <w:rPr>
          <w:rFonts w:ascii="Roboto" w:hAnsi="Roboto"/>
        </w:rPr>
        <w:t xml:space="preserve">ofertados </w:t>
      </w:r>
      <w:r w:rsidRPr="00B42E6F">
        <w:rPr>
          <w:rFonts w:ascii="Roboto" w:hAnsi="Roboto"/>
        </w:rPr>
        <w:t xml:space="preserve">por un período igual o superior a cuatro años </w:t>
      </w:r>
      <w:r w:rsidR="003B6509" w:rsidRPr="00B42E6F">
        <w:rPr>
          <w:rFonts w:ascii="Roboto" w:hAnsi="Roboto"/>
        </w:rPr>
        <w:t xml:space="preserve">consecutivos </w:t>
      </w:r>
      <w:r w:rsidRPr="00B42E6F">
        <w:rPr>
          <w:rFonts w:ascii="Roboto" w:hAnsi="Roboto"/>
        </w:rPr>
        <w:t>respecto de la especialidad afectada, salvo causa de fuerza mayor debidamente acreditada y valorada por la Administración.</w:t>
      </w:r>
    </w:p>
    <w:p w14:paraId="10150251" w14:textId="77777777" w:rsidR="00A4238C" w:rsidRPr="00B42E6F" w:rsidRDefault="004A6B8E" w:rsidP="008A189E">
      <w:pPr>
        <w:pStyle w:val="Prrafodelista"/>
        <w:numPr>
          <w:ilvl w:val="0"/>
          <w:numId w:val="40"/>
        </w:numPr>
        <w:spacing w:before="240" w:after="240"/>
        <w:jc w:val="both"/>
        <w:rPr>
          <w:rFonts w:ascii="Roboto" w:hAnsi="Roboto"/>
        </w:rPr>
      </w:pPr>
      <w:r w:rsidRPr="00B42E6F">
        <w:rPr>
          <w:rFonts w:ascii="Roboto" w:hAnsi="Roboto"/>
        </w:rPr>
        <w:t>Cualquier incumplimiento sobrevenido de los requisitos exigidos para formar parte de la bolsa a la que pertenecen.</w:t>
      </w:r>
    </w:p>
    <w:p w14:paraId="3C151748" w14:textId="77777777" w:rsidR="00DF347E" w:rsidRDefault="00600527" w:rsidP="00600527">
      <w:pPr>
        <w:spacing w:before="240" w:after="240"/>
        <w:jc w:val="both"/>
        <w:rPr>
          <w:rFonts w:ascii="Roboto" w:hAnsi="Roboto"/>
        </w:rPr>
      </w:pPr>
      <w:r w:rsidRPr="00B42E6F">
        <w:rPr>
          <w:rFonts w:ascii="Roboto" w:hAnsi="Roboto"/>
        </w:rPr>
        <w:t xml:space="preserve">3. </w:t>
      </w:r>
      <w:r w:rsidR="00DF347E" w:rsidRPr="00B42E6F">
        <w:rPr>
          <w:rFonts w:ascii="Roboto" w:hAnsi="Roboto"/>
        </w:rPr>
        <w:t xml:space="preserve">La dirección general competente en materia de personal docente dictará las correspondientes resoluciones de exclusión, previa </w:t>
      </w:r>
      <w:r w:rsidR="00DF347E">
        <w:rPr>
          <w:rFonts w:ascii="Roboto" w:hAnsi="Roboto"/>
        </w:rPr>
        <w:t xml:space="preserve">audiencia </w:t>
      </w:r>
      <w:r w:rsidR="00DF347E" w:rsidRPr="00CA6354">
        <w:rPr>
          <w:rFonts w:ascii="Roboto" w:hAnsi="Roboto"/>
        </w:rPr>
        <w:t>de la persona interesada</w:t>
      </w:r>
      <w:r w:rsidR="00DF347E" w:rsidRPr="00B42E6F">
        <w:rPr>
          <w:rFonts w:ascii="Roboto" w:hAnsi="Roboto"/>
        </w:rPr>
        <w:t>, respecto a quienes incurran en alguno de los motivos previstos en el apartado anterior.</w:t>
      </w:r>
    </w:p>
    <w:p w14:paraId="430DB3AF" w14:textId="7C13317C" w:rsidR="006C16AB" w:rsidRPr="006C16AB" w:rsidRDefault="006C16AB" w:rsidP="006C16AB">
      <w:pPr>
        <w:spacing w:before="240" w:after="240"/>
        <w:jc w:val="both"/>
        <w:rPr>
          <w:rFonts w:ascii="Roboto" w:hAnsi="Roboto"/>
          <w:lang w:val="es-ES"/>
        </w:rPr>
      </w:pPr>
      <w:r>
        <w:rPr>
          <w:rFonts w:ascii="Roboto" w:hAnsi="Roboto"/>
        </w:rPr>
        <w:t xml:space="preserve">4. </w:t>
      </w:r>
      <w:r w:rsidRPr="006C16AB">
        <w:rPr>
          <w:rFonts w:ascii="Roboto" w:hAnsi="Roboto"/>
          <w:lang w:val="es-ES"/>
        </w:rPr>
        <w:t>Las personas integrantes de una bolsa podrán presentar su renuncia expresa a continuar formando parte de la bolsa de trabajo correspondiente.</w:t>
      </w:r>
    </w:p>
    <w:p w14:paraId="7FB323A0" w14:textId="605CEB90" w:rsidR="006C16AB" w:rsidRPr="006C16AB" w:rsidRDefault="006C16AB" w:rsidP="006C16AB">
      <w:pPr>
        <w:spacing w:before="240" w:after="240"/>
        <w:jc w:val="both"/>
        <w:rPr>
          <w:rFonts w:ascii="Roboto" w:hAnsi="Roboto"/>
          <w:lang w:val="es-ES"/>
        </w:rPr>
      </w:pPr>
      <w:r>
        <w:rPr>
          <w:rFonts w:ascii="Roboto" w:hAnsi="Roboto"/>
          <w:lang w:val="es-ES"/>
        </w:rPr>
        <w:t xml:space="preserve">5. </w:t>
      </w:r>
      <w:r w:rsidRPr="006C16AB">
        <w:rPr>
          <w:rFonts w:ascii="Roboto" w:hAnsi="Roboto"/>
          <w:lang w:val="es-ES"/>
        </w:rPr>
        <w:t>Tanto a las personas que resulten excluidas como a aquellas que renuncien, cuando se incorporen a una nueva bolsa, no se les podrán computar, a efectos de ordenación en esta, los servicios prestados en la bolsa de la que fueron excluidas o en la que hubieran renunciado.</w:t>
      </w:r>
    </w:p>
    <w:p w14:paraId="79D755AA" w14:textId="1075A99E" w:rsidR="000429E5" w:rsidRPr="00B42E6F" w:rsidRDefault="000429E5" w:rsidP="002043C0">
      <w:pPr>
        <w:pStyle w:val="Ttulo2"/>
        <w:suppressAutoHyphens/>
        <w:spacing w:before="240" w:after="240" w:line="240" w:lineRule="auto"/>
        <w:jc w:val="both"/>
        <w:rPr>
          <w:rFonts w:ascii="Roboto" w:hAnsi="Roboto"/>
          <w:sz w:val="24"/>
          <w:szCs w:val="24"/>
        </w:rPr>
      </w:pPr>
      <w:bookmarkStart w:id="25" w:name="_Toc221537899"/>
      <w:r w:rsidRPr="00B42E6F">
        <w:rPr>
          <w:rFonts w:ascii="Roboto" w:hAnsi="Roboto"/>
          <w:sz w:val="24"/>
          <w:szCs w:val="24"/>
        </w:rPr>
        <w:t>Artículo 1</w:t>
      </w:r>
      <w:r w:rsidR="00063871" w:rsidRPr="00B42E6F">
        <w:rPr>
          <w:rFonts w:ascii="Roboto" w:hAnsi="Roboto"/>
          <w:sz w:val="24"/>
          <w:szCs w:val="24"/>
        </w:rPr>
        <w:t>8</w:t>
      </w:r>
      <w:r w:rsidRPr="00B42E6F">
        <w:rPr>
          <w:rFonts w:ascii="Roboto" w:hAnsi="Roboto"/>
          <w:sz w:val="24"/>
          <w:szCs w:val="24"/>
        </w:rPr>
        <w:t>. Situación de activo e inactivo en las bolsas de trabajo</w:t>
      </w:r>
      <w:bookmarkEnd w:id="25"/>
    </w:p>
    <w:p w14:paraId="54FE6440" w14:textId="77777777" w:rsidR="000429E5" w:rsidRPr="00B42E6F" w:rsidRDefault="000429E5" w:rsidP="002043C0">
      <w:pPr>
        <w:spacing w:before="240" w:after="240"/>
        <w:jc w:val="both"/>
        <w:rPr>
          <w:rFonts w:ascii="Roboto" w:hAnsi="Roboto"/>
        </w:rPr>
      </w:pPr>
      <w:r w:rsidRPr="00B42E6F">
        <w:rPr>
          <w:rFonts w:ascii="Roboto" w:hAnsi="Roboto"/>
        </w:rPr>
        <w:t>Con carácter general, la pertenencia a una bolsa de trabajo supone la disponibilidad de quienes la integran para la obtención de un puesto de trabajo docente correspondiente a la especialidad y características de la bolsa.</w:t>
      </w:r>
    </w:p>
    <w:p w14:paraId="7059C055" w14:textId="330F512E" w:rsidR="000429E5" w:rsidRPr="00B42E6F" w:rsidRDefault="000429E5" w:rsidP="002043C0">
      <w:pPr>
        <w:spacing w:before="240" w:after="240"/>
        <w:jc w:val="both"/>
        <w:rPr>
          <w:rFonts w:ascii="Roboto" w:hAnsi="Roboto"/>
          <w:lang w:val="es-ES"/>
        </w:rPr>
      </w:pPr>
      <w:r w:rsidRPr="00B42E6F">
        <w:rPr>
          <w:rFonts w:ascii="Roboto" w:hAnsi="Roboto"/>
        </w:rPr>
        <w:t>No obstante, el personal integrante de una bolsa de trabajo podrá cambiar su situación de activo a inactivo y viceversa en cualquier momento, a través de la aplicación informática habilitada al efecto, sin que tal cambio de situación constituya motivo de exclusión de la bolsa.</w:t>
      </w:r>
      <w:r w:rsidR="001F5C4A" w:rsidRPr="00B42E6F">
        <w:rPr>
          <w:rFonts w:ascii="Roboto" w:hAnsi="Roboto"/>
        </w:rPr>
        <w:t xml:space="preserve"> E</w:t>
      </w:r>
      <w:r w:rsidRPr="00B42E6F">
        <w:rPr>
          <w:rFonts w:ascii="Roboto" w:hAnsi="Roboto"/>
          <w:lang w:val="es-ES"/>
        </w:rPr>
        <w:t xml:space="preserve">l personal </w:t>
      </w:r>
      <w:r w:rsidR="6F8C9FCA" w:rsidRPr="00B42E6F">
        <w:rPr>
          <w:rFonts w:ascii="Roboto" w:hAnsi="Roboto"/>
          <w:lang w:val="es-ES"/>
        </w:rPr>
        <w:t>que figure como</w:t>
      </w:r>
      <w:r w:rsidRPr="00B42E6F">
        <w:rPr>
          <w:rFonts w:ascii="Roboto" w:hAnsi="Roboto"/>
          <w:lang w:val="es-ES"/>
        </w:rPr>
        <w:t xml:space="preserve"> inactivo no podrá ser adjudicado para la cobertura de puestos de trabajo</w:t>
      </w:r>
      <w:r w:rsidR="00FC1482" w:rsidRPr="00B42E6F">
        <w:rPr>
          <w:rFonts w:ascii="Roboto" w:hAnsi="Roboto"/>
          <w:lang w:val="es-ES"/>
        </w:rPr>
        <w:t>.</w:t>
      </w:r>
    </w:p>
    <w:p w14:paraId="73F0442C"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26" w:name="_Toc221537900"/>
      <w:r w:rsidRPr="00B42E6F">
        <w:rPr>
          <w:rFonts w:ascii="Roboto" w:hAnsi="Roboto"/>
          <w:sz w:val="24"/>
          <w:szCs w:val="24"/>
        </w:rPr>
        <w:lastRenderedPageBreak/>
        <w:t>CAPÍTULO VII. DERECHOS, OBLIGACIONES Y RÉGIMEN RETRIBUTIVO</w:t>
      </w:r>
      <w:bookmarkEnd w:id="26"/>
    </w:p>
    <w:p w14:paraId="63744D3C" w14:textId="416F75A8" w:rsidR="000429E5" w:rsidRPr="00B42E6F" w:rsidRDefault="000429E5" w:rsidP="002043C0">
      <w:pPr>
        <w:pStyle w:val="Ttulo2"/>
        <w:suppressAutoHyphens/>
        <w:spacing w:before="240" w:after="240" w:line="240" w:lineRule="auto"/>
        <w:jc w:val="both"/>
        <w:rPr>
          <w:rFonts w:ascii="Roboto" w:hAnsi="Roboto"/>
          <w:sz w:val="24"/>
          <w:szCs w:val="24"/>
        </w:rPr>
      </w:pPr>
      <w:bookmarkStart w:id="27" w:name="_Toc221537901"/>
      <w:r w:rsidRPr="00B42E6F">
        <w:rPr>
          <w:rFonts w:ascii="Roboto" w:hAnsi="Roboto"/>
          <w:sz w:val="24"/>
          <w:szCs w:val="24"/>
        </w:rPr>
        <w:t xml:space="preserve">Artículo </w:t>
      </w:r>
      <w:r w:rsidR="00B9278D" w:rsidRPr="00B42E6F">
        <w:rPr>
          <w:rFonts w:ascii="Roboto" w:hAnsi="Roboto"/>
          <w:sz w:val="24"/>
          <w:szCs w:val="24"/>
        </w:rPr>
        <w:t>1</w:t>
      </w:r>
      <w:r w:rsidR="00063871" w:rsidRPr="00B42E6F">
        <w:rPr>
          <w:rFonts w:ascii="Roboto" w:hAnsi="Roboto"/>
          <w:sz w:val="24"/>
          <w:szCs w:val="24"/>
        </w:rPr>
        <w:t>9</w:t>
      </w:r>
      <w:r w:rsidRPr="00B42E6F">
        <w:rPr>
          <w:rFonts w:ascii="Roboto" w:hAnsi="Roboto"/>
          <w:sz w:val="24"/>
          <w:szCs w:val="24"/>
        </w:rPr>
        <w:t>. Derechos y deberes</w:t>
      </w:r>
      <w:bookmarkEnd w:id="27"/>
    </w:p>
    <w:p w14:paraId="7FC3DD5F" w14:textId="77777777" w:rsidR="000429E5" w:rsidRPr="00B42E6F" w:rsidRDefault="000429E5" w:rsidP="002043C0">
      <w:pPr>
        <w:spacing w:before="240" w:after="240"/>
        <w:jc w:val="both"/>
        <w:rPr>
          <w:rFonts w:ascii="Roboto" w:hAnsi="Roboto"/>
          <w:lang w:val="es-ES"/>
        </w:rPr>
      </w:pPr>
      <w:r w:rsidRPr="00B42E6F">
        <w:rPr>
          <w:rFonts w:ascii="Roboto" w:hAnsi="Roboto"/>
          <w:lang w:val="es-ES"/>
        </w:rPr>
        <w:t>El personal funcionario interino integrante de las bolsas de trabajo de las distintas especialidades de los cuerpos docentes tendrá los derechos y obligaciones establecidos con carácter general para el personal funcionario de carrera, de conformidad con lo establecido en la Ley del Estatuto Básico del Empleado Público y en la Ley 4/2021, de 24 de febrero, de la Función Pública de la Comunitat Valenciana, salvo, en su caso, los referidos exclusivamente a tal condición de funcionario de carrera.</w:t>
      </w:r>
    </w:p>
    <w:p w14:paraId="29E0A96C" w14:textId="7E464509" w:rsidR="00633032" w:rsidRPr="00B42E6F" w:rsidRDefault="00633032" w:rsidP="002043C0">
      <w:pPr>
        <w:spacing w:before="240" w:after="240"/>
        <w:jc w:val="both"/>
        <w:rPr>
          <w:rFonts w:ascii="Roboto" w:hAnsi="Roboto"/>
          <w:lang w:val="es-ES"/>
        </w:rPr>
      </w:pPr>
      <w:r w:rsidRPr="00B42E6F">
        <w:rPr>
          <w:rFonts w:ascii="Roboto" w:hAnsi="Roboto"/>
          <w:lang w:val="es-ES"/>
        </w:rPr>
        <w:t xml:space="preserve">En particular, el </w:t>
      </w:r>
      <w:r w:rsidR="003A5484" w:rsidRPr="00B42E6F">
        <w:rPr>
          <w:rFonts w:ascii="Roboto" w:hAnsi="Roboto"/>
          <w:lang w:val="es-ES"/>
        </w:rPr>
        <w:t xml:space="preserve">personal docente </w:t>
      </w:r>
      <w:r w:rsidRPr="00B42E6F">
        <w:rPr>
          <w:rFonts w:ascii="Roboto" w:hAnsi="Roboto"/>
          <w:lang w:val="es-ES"/>
        </w:rPr>
        <w:t xml:space="preserve">interino podrá acceder a las convocatorias anuales de la </w:t>
      </w:r>
      <w:r w:rsidR="00311201" w:rsidRPr="00B42E6F">
        <w:rPr>
          <w:rFonts w:ascii="Roboto" w:hAnsi="Roboto"/>
          <w:lang w:val="es-ES"/>
        </w:rPr>
        <w:t>c</w:t>
      </w:r>
      <w:r w:rsidRPr="00B42E6F">
        <w:rPr>
          <w:rFonts w:ascii="Roboto" w:hAnsi="Roboto"/>
          <w:lang w:val="es-ES"/>
        </w:rPr>
        <w:t>onselleria competente en materia de educación para formación del profesorado en condiciones análogas a l</w:t>
      </w:r>
      <w:r w:rsidR="003A5484" w:rsidRPr="00B42E6F">
        <w:rPr>
          <w:rFonts w:ascii="Roboto" w:hAnsi="Roboto"/>
          <w:lang w:val="es-ES"/>
        </w:rPr>
        <w:t>a</w:t>
      </w:r>
      <w:r w:rsidRPr="00B42E6F">
        <w:rPr>
          <w:rFonts w:ascii="Roboto" w:hAnsi="Roboto"/>
          <w:lang w:val="es-ES"/>
        </w:rPr>
        <w:t xml:space="preserve">s </w:t>
      </w:r>
      <w:r w:rsidR="003A5484" w:rsidRPr="00B42E6F">
        <w:rPr>
          <w:rFonts w:ascii="Roboto" w:hAnsi="Roboto"/>
          <w:lang w:val="es-ES"/>
        </w:rPr>
        <w:t xml:space="preserve">del personal </w:t>
      </w:r>
      <w:r w:rsidRPr="00B42E6F">
        <w:rPr>
          <w:rFonts w:ascii="Roboto" w:hAnsi="Roboto"/>
          <w:lang w:val="es-ES"/>
        </w:rPr>
        <w:t>funcionario de carrera, garantizándose el reconocimiento de la participación y realización de actividades de formación conforme a la normativa vigente.</w:t>
      </w:r>
    </w:p>
    <w:p w14:paraId="181078E7" w14:textId="10B0AE5D" w:rsidR="000429E5" w:rsidRPr="00B42E6F" w:rsidRDefault="000429E5" w:rsidP="002043C0">
      <w:pPr>
        <w:pStyle w:val="Ttulo2"/>
        <w:suppressAutoHyphens/>
        <w:spacing w:before="240" w:after="240" w:line="240" w:lineRule="auto"/>
        <w:jc w:val="both"/>
        <w:rPr>
          <w:rFonts w:ascii="Roboto" w:hAnsi="Roboto"/>
          <w:sz w:val="24"/>
          <w:szCs w:val="24"/>
        </w:rPr>
      </w:pPr>
      <w:bookmarkStart w:id="28" w:name="_Toc221537902"/>
      <w:r w:rsidRPr="00B42E6F">
        <w:rPr>
          <w:rFonts w:ascii="Roboto" w:hAnsi="Roboto"/>
          <w:sz w:val="24"/>
          <w:szCs w:val="24"/>
        </w:rPr>
        <w:t xml:space="preserve">Artículo </w:t>
      </w:r>
      <w:r w:rsidR="00063871" w:rsidRPr="00B42E6F">
        <w:rPr>
          <w:rFonts w:ascii="Roboto" w:hAnsi="Roboto"/>
          <w:sz w:val="24"/>
          <w:szCs w:val="24"/>
        </w:rPr>
        <w:t>20</w:t>
      </w:r>
      <w:r w:rsidRPr="00B42E6F">
        <w:rPr>
          <w:rFonts w:ascii="Roboto" w:hAnsi="Roboto"/>
          <w:sz w:val="24"/>
          <w:szCs w:val="24"/>
        </w:rPr>
        <w:t>. Régimen retributivo</w:t>
      </w:r>
      <w:bookmarkEnd w:id="28"/>
    </w:p>
    <w:p w14:paraId="4AFB0544" w14:textId="77777777" w:rsidR="000429E5" w:rsidRPr="00B42E6F" w:rsidRDefault="000429E5" w:rsidP="002043C0">
      <w:pPr>
        <w:spacing w:before="240" w:after="240"/>
        <w:jc w:val="both"/>
        <w:rPr>
          <w:rFonts w:ascii="Roboto" w:hAnsi="Roboto"/>
          <w:lang w:val="es-ES"/>
        </w:rPr>
      </w:pPr>
      <w:r w:rsidRPr="00B42E6F">
        <w:rPr>
          <w:rFonts w:ascii="Roboto" w:hAnsi="Roboto"/>
          <w:lang w:val="es-ES"/>
        </w:rPr>
        <w:t>El personal funcionario interino integrante de las bolsas de trabajo de las distintas especialidades de los cuerpos docentes percibirá las retribuciones correspondientes al puesto de trabajo que ocupe, de conformidad con lo establecido en la Ley 4/2021, de 24 de febrero, de la Función Pública de la Comunitat Valenciana, en función del subgrupo de adscripción del cuerpo docente al que pertenezca, así como las retribuciones complementarias que correspondan al desempeño del referido puesto.</w:t>
      </w:r>
    </w:p>
    <w:p w14:paraId="1B05E942" w14:textId="425504E2" w:rsidR="000429E5" w:rsidRPr="00B42E6F" w:rsidRDefault="00E51293" w:rsidP="002043C0">
      <w:pPr>
        <w:spacing w:before="240" w:after="240"/>
        <w:jc w:val="both"/>
        <w:rPr>
          <w:rFonts w:ascii="Roboto" w:hAnsi="Roboto"/>
        </w:rPr>
      </w:pPr>
      <w:r w:rsidRPr="00B42E6F">
        <w:rPr>
          <w:rFonts w:ascii="Roboto" w:hAnsi="Roboto"/>
          <w:lang w:val="es-ES"/>
        </w:rPr>
        <w:t>Dicho</w:t>
      </w:r>
      <w:r w:rsidR="000429E5" w:rsidRPr="00B42E6F">
        <w:rPr>
          <w:rFonts w:ascii="Roboto" w:hAnsi="Roboto"/>
        </w:rPr>
        <w:t xml:space="preserve"> personal percibirá, además, los trienios correspondientes a los servicios prestados, conforme a lo establecido en el artículo 25.2 del Real Decreto Legislativo 5/2015, de 30 de octubre, por el que se aprueba el Texto Refundido de la Ley del Estatuto Básico del Empleado Público, así como el complemento retributivo vinculado a la formación permanente del profesorado.</w:t>
      </w:r>
    </w:p>
    <w:p w14:paraId="1B6AFF0A" w14:textId="77777777" w:rsidR="00243D0D" w:rsidRPr="00B42E6F" w:rsidRDefault="000429E5" w:rsidP="00243D0D">
      <w:pPr>
        <w:pStyle w:val="Ttulo2"/>
        <w:suppressAutoHyphens/>
        <w:spacing w:before="240" w:after="240" w:line="240" w:lineRule="auto"/>
        <w:jc w:val="both"/>
        <w:rPr>
          <w:rFonts w:ascii="Roboto" w:hAnsi="Roboto"/>
          <w:sz w:val="24"/>
          <w:szCs w:val="24"/>
        </w:rPr>
      </w:pPr>
      <w:bookmarkStart w:id="29" w:name="_Toc221537903"/>
      <w:r w:rsidRPr="00B42E6F">
        <w:rPr>
          <w:rFonts w:ascii="Roboto" w:hAnsi="Roboto"/>
          <w:sz w:val="24"/>
          <w:szCs w:val="24"/>
        </w:rPr>
        <w:t>CAPÍTULO VIII. PROCEDIMIENTOS DE ADJUDICACIÓN DE DESTINOS</w:t>
      </w:r>
      <w:bookmarkEnd w:id="29"/>
    </w:p>
    <w:p w14:paraId="7103F910" w14:textId="45878420" w:rsidR="00243D0D" w:rsidRPr="00B42E6F" w:rsidRDefault="00243D0D" w:rsidP="00243D0D">
      <w:pPr>
        <w:pStyle w:val="Ttulo2"/>
        <w:suppressAutoHyphens/>
        <w:spacing w:before="240" w:after="240" w:line="240" w:lineRule="auto"/>
        <w:jc w:val="both"/>
        <w:rPr>
          <w:rFonts w:ascii="Roboto" w:hAnsi="Roboto"/>
          <w:sz w:val="24"/>
          <w:szCs w:val="24"/>
        </w:rPr>
      </w:pPr>
      <w:bookmarkStart w:id="30" w:name="_Toc221537904"/>
      <w:r w:rsidRPr="00B42E6F">
        <w:rPr>
          <w:rFonts w:ascii="Roboto" w:hAnsi="Roboto"/>
          <w:sz w:val="24"/>
          <w:szCs w:val="24"/>
        </w:rPr>
        <w:t>Artículo 21. De</w:t>
      </w:r>
      <w:r w:rsidR="00611359" w:rsidRPr="00B42E6F">
        <w:rPr>
          <w:rFonts w:ascii="Roboto" w:hAnsi="Roboto"/>
          <w:sz w:val="24"/>
          <w:szCs w:val="24"/>
        </w:rPr>
        <w:t>fin</w:t>
      </w:r>
      <w:r w:rsidR="00F56750" w:rsidRPr="00B42E6F">
        <w:rPr>
          <w:rFonts w:ascii="Roboto" w:hAnsi="Roboto"/>
          <w:sz w:val="24"/>
          <w:szCs w:val="24"/>
        </w:rPr>
        <w:t>iciones a efectos de adjudicación de destinos</w:t>
      </w:r>
      <w:bookmarkEnd w:id="30"/>
    </w:p>
    <w:p w14:paraId="0A059626" w14:textId="3C3B0123" w:rsidR="00611359" w:rsidRPr="00B42E6F" w:rsidRDefault="00611359" w:rsidP="00611359">
      <w:pPr>
        <w:pStyle w:val="Prrafodelista"/>
        <w:spacing w:before="240" w:after="240"/>
        <w:ind w:left="0"/>
        <w:jc w:val="both"/>
        <w:rPr>
          <w:rFonts w:ascii="Roboto" w:hAnsi="Roboto"/>
          <w:lang w:val="es-ES"/>
        </w:rPr>
      </w:pPr>
      <w:r w:rsidRPr="00B42E6F">
        <w:rPr>
          <w:rFonts w:ascii="Roboto" w:hAnsi="Roboto"/>
          <w:lang w:val="es-ES"/>
        </w:rPr>
        <w:t>1.</w:t>
      </w:r>
      <w:r w:rsidR="00C14489" w:rsidRPr="00B42E6F">
        <w:rPr>
          <w:rFonts w:ascii="Roboto" w:hAnsi="Roboto"/>
          <w:lang w:val="es-ES"/>
        </w:rPr>
        <w:t xml:space="preserve"> </w:t>
      </w:r>
      <w:r w:rsidRPr="00B42E6F">
        <w:rPr>
          <w:rFonts w:ascii="Roboto" w:hAnsi="Roboto"/>
          <w:lang w:val="es-ES"/>
        </w:rPr>
        <w:t>A los efectos de este capítulo, se entenderá por puesto o plaza vacante aquel que no está ocupado por personal funcionario de carrera con destino definitivo.</w:t>
      </w:r>
    </w:p>
    <w:p w14:paraId="32382B66" w14:textId="77777777" w:rsidR="00611359" w:rsidRPr="00B42E6F" w:rsidRDefault="00611359" w:rsidP="00611359">
      <w:pPr>
        <w:pStyle w:val="Prrafodelista"/>
        <w:spacing w:before="240" w:after="240"/>
        <w:ind w:left="0"/>
        <w:jc w:val="both"/>
        <w:rPr>
          <w:rFonts w:ascii="Roboto" w:hAnsi="Roboto"/>
          <w:lang w:val="es-ES"/>
        </w:rPr>
      </w:pPr>
    </w:p>
    <w:p w14:paraId="135DECA6" w14:textId="4651C81B" w:rsidR="00611359" w:rsidRPr="00B42E6F" w:rsidRDefault="00611359" w:rsidP="00611359">
      <w:pPr>
        <w:pStyle w:val="Prrafodelista"/>
        <w:spacing w:before="240" w:after="240"/>
        <w:ind w:left="0"/>
        <w:jc w:val="both"/>
        <w:rPr>
          <w:rFonts w:ascii="Roboto" w:hAnsi="Roboto"/>
          <w:lang w:val="es-ES"/>
        </w:rPr>
      </w:pPr>
      <w:r w:rsidRPr="00B42E6F">
        <w:rPr>
          <w:rFonts w:ascii="Roboto" w:hAnsi="Roboto"/>
          <w:lang w:val="es-ES"/>
        </w:rPr>
        <w:t>2. Se considerará puesto o vacante afectada el adjudicado con carácter definitivo a personal funcionario de carrera que queda disponible con carácter provisional como consecuencia del nombramiento de su titular para ocupar otro puesto o cargo por el procedimiento de comisión de servicios o situación administrativa análoga.</w:t>
      </w:r>
    </w:p>
    <w:p w14:paraId="7F2A8255" w14:textId="77777777" w:rsidR="00611359" w:rsidRPr="00B42E6F" w:rsidRDefault="00611359" w:rsidP="00611359">
      <w:pPr>
        <w:pStyle w:val="Prrafodelista"/>
        <w:spacing w:before="240" w:after="240"/>
        <w:ind w:left="0"/>
        <w:jc w:val="both"/>
        <w:rPr>
          <w:rFonts w:ascii="Roboto" w:hAnsi="Roboto"/>
          <w:lang w:val="es-ES"/>
        </w:rPr>
      </w:pPr>
    </w:p>
    <w:p w14:paraId="154C62AA" w14:textId="4DF21024" w:rsidR="00611359" w:rsidRPr="00B42E6F" w:rsidRDefault="00611359" w:rsidP="00611359">
      <w:pPr>
        <w:pStyle w:val="Prrafodelista"/>
        <w:spacing w:before="240" w:after="240"/>
        <w:ind w:left="0"/>
        <w:jc w:val="both"/>
        <w:rPr>
          <w:rFonts w:ascii="Roboto" w:hAnsi="Roboto"/>
          <w:lang w:val="es-ES"/>
        </w:rPr>
      </w:pPr>
      <w:r w:rsidRPr="00B42E6F">
        <w:rPr>
          <w:rFonts w:ascii="Roboto" w:hAnsi="Roboto"/>
          <w:lang w:val="es-ES"/>
        </w:rPr>
        <w:t xml:space="preserve">3. Se entenderá por puesto de sustitución determinada aquel cuyo nombramiento en régimen de interinidad tiene fijada, desde su inicio, una fecha cierta de finalización, derivada de la duración previamente conocida del permiso, licencia, reducción de </w:t>
      </w:r>
      <w:r w:rsidRPr="00B42E6F">
        <w:rPr>
          <w:rFonts w:ascii="Roboto" w:hAnsi="Roboto"/>
          <w:lang w:val="es-ES"/>
        </w:rPr>
        <w:lastRenderedPageBreak/>
        <w:t>jornada</w:t>
      </w:r>
      <w:r w:rsidR="008460AE" w:rsidRPr="00B42E6F">
        <w:rPr>
          <w:rFonts w:ascii="Roboto" w:hAnsi="Roboto"/>
          <w:lang w:val="es-ES"/>
        </w:rPr>
        <w:t xml:space="preserve"> </w:t>
      </w:r>
      <w:r w:rsidRPr="00B42E6F">
        <w:rPr>
          <w:rFonts w:ascii="Roboto" w:hAnsi="Roboto"/>
          <w:lang w:val="es-ES"/>
        </w:rPr>
        <w:t>u otra causa que motive la ausencia de la persona titular.</w:t>
      </w:r>
    </w:p>
    <w:p w14:paraId="4B59DFE7" w14:textId="77777777" w:rsidR="00611359" w:rsidRPr="00B42E6F" w:rsidRDefault="00611359" w:rsidP="00611359">
      <w:pPr>
        <w:pStyle w:val="Prrafodelista"/>
        <w:spacing w:before="240" w:after="240"/>
        <w:ind w:left="0"/>
        <w:jc w:val="both"/>
        <w:rPr>
          <w:rFonts w:ascii="Roboto" w:hAnsi="Roboto"/>
          <w:lang w:val="es-ES"/>
        </w:rPr>
      </w:pPr>
    </w:p>
    <w:p w14:paraId="2E71DCBD" w14:textId="5D08F152" w:rsidR="00611359" w:rsidRPr="00B42E6F" w:rsidRDefault="00611359" w:rsidP="00611359">
      <w:pPr>
        <w:pStyle w:val="Prrafodelista"/>
        <w:spacing w:before="240" w:after="240"/>
        <w:ind w:left="0"/>
        <w:jc w:val="both"/>
        <w:rPr>
          <w:rFonts w:ascii="Roboto" w:hAnsi="Roboto"/>
          <w:lang w:val="es-ES"/>
        </w:rPr>
      </w:pPr>
      <w:r w:rsidRPr="00B42E6F">
        <w:rPr>
          <w:rFonts w:ascii="Roboto" w:hAnsi="Roboto"/>
          <w:lang w:val="es-ES"/>
        </w:rPr>
        <w:t>4. Se entenderá por puesto de sustitución indeterminada aquel cuyo nombramiento en régimen de interinidad no puede vincularse, en el momento de su inicio, a una fecha cierta de finalización, por depender de situaciones cuya duración resulta imposible de prever, tales como determinadas situaciones de incapacidad temporal u otras análogas.</w:t>
      </w:r>
    </w:p>
    <w:p w14:paraId="388E3E01" w14:textId="3A3C33D7" w:rsidR="000429E5" w:rsidRPr="00B42E6F" w:rsidRDefault="000429E5" w:rsidP="002043C0">
      <w:pPr>
        <w:pStyle w:val="Ttulo2"/>
        <w:suppressAutoHyphens/>
        <w:spacing w:before="240" w:after="240" w:line="240" w:lineRule="auto"/>
        <w:jc w:val="both"/>
        <w:rPr>
          <w:rFonts w:ascii="Roboto" w:hAnsi="Roboto"/>
          <w:sz w:val="24"/>
          <w:szCs w:val="24"/>
        </w:rPr>
      </w:pPr>
      <w:bookmarkStart w:id="31" w:name="_Toc221537905"/>
      <w:r w:rsidRPr="00B42E6F">
        <w:rPr>
          <w:rFonts w:ascii="Roboto" w:hAnsi="Roboto"/>
          <w:sz w:val="24"/>
          <w:szCs w:val="24"/>
        </w:rPr>
        <w:t xml:space="preserve">Artículo </w:t>
      </w:r>
      <w:r w:rsidR="00EB42FB" w:rsidRPr="00B42E6F">
        <w:rPr>
          <w:rFonts w:ascii="Roboto" w:hAnsi="Roboto"/>
          <w:sz w:val="24"/>
          <w:szCs w:val="24"/>
        </w:rPr>
        <w:t>2</w:t>
      </w:r>
      <w:r w:rsidR="00D21C55" w:rsidRPr="00B42E6F">
        <w:rPr>
          <w:rFonts w:ascii="Roboto" w:hAnsi="Roboto"/>
          <w:sz w:val="24"/>
          <w:szCs w:val="24"/>
        </w:rPr>
        <w:t>2</w:t>
      </w:r>
      <w:r w:rsidRPr="00B42E6F">
        <w:rPr>
          <w:rFonts w:ascii="Roboto" w:hAnsi="Roboto"/>
          <w:sz w:val="24"/>
          <w:szCs w:val="24"/>
        </w:rPr>
        <w:t>. Determinación de puestos de trabajo para su cobertura</w:t>
      </w:r>
      <w:bookmarkEnd w:id="31"/>
    </w:p>
    <w:p w14:paraId="43ED726C" w14:textId="51CB1776" w:rsidR="000429E5" w:rsidRPr="00B42E6F" w:rsidRDefault="000429E5" w:rsidP="002043C0">
      <w:pPr>
        <w:pStyle w:val="Prrafodelista"/>
        <w:numPr>
          <w:ilvl w:val="2"/>
          <w:numId w:val="11"/>
        </w:numPr>
        <w:spacing w:before="240" w:after="240"/>
        <w:ind w:left="0" w:firstLine="0"/>
        <w:jc w:val="both"/>
        <w:rPr>
          <w:rFonts w:ascii="Roboto" w:hAnsi="Roboto"/>
        </w:rPr>
      </w:pPr>
      <w:r w:rsidRPr="00B42E6F">
        <w:rPr>
          <w:rFonts w:ascii="Roboto" w:hAnsi="Roboto"/>
        </w:rPr>
        <w:t xml:space="preserve">Con carácter previo a la convocatoria de adjudicación de destinos, </w:t>
      </w:r>
      <w:r w:rsidR="00E9572A" w:rsidRPr="00B42E6F">
        <w:rPr>
          <w:rFonts w:ascii="Roboto" w:hAnsi="Roboto"/>
        </w:rPr>
        <w:t xml:space="preserve">la dirección general </w:t>
      </w:r>
      <w:r w:rsidRPr="00B42E6F">
        <w:rPr>
          <w:rFonts w:ascii="Roboto" w:hAnsi="Roboto"/>
        </w:rPr>
        <w:t>competente en materia de personal docente publicará los puestos de trabajo vacantes objeto de provisión, especificándose</w:t>
      </w:r>
      <w:r w:rsidR="00346016" w:rsidRPr="00B42E6F">
        <w:rPr>
          <w:rFonts w:ascii="Roboto" w:hAnsi="Roboto"/>
        </w:rPr>
        <w:t>,</w:t>
      </w:r>
      <w:r w:rsidRPr="00B42E6F">
        <w:rPr>
          <w:rFonts w:ascii="Roboto" w:hAnsi="Roboto"/>
        </w:rPr>
        <w:t xml:space="preserve"> al menos</w:t>
      </w:r>
      <w:r w:rsidR="00346016" w:rsidRPr="00B42E6F">
        <w:rPr>
          <w:rFonts w:ascii="Roboto" w:hAnsi="Roboto"/>
        </w:rPr>
        <w:t>,</w:t>
      </w:r>
      <w:r w:rsidRPr="00B42E6F">
        <w:rPr>
          <w:rFonts w:ascii="Roboto" w:hAnsi="Roboto"/>
        </w:rPr>
        <w:t xml:space="preserve"> la especialidad, el centro educativo donde se ubican, la naturaleza del puesto (vacante</w:t>
      </w:r>
      <w:r w:rsidR="00E674B9" w:rsidRPr="00B42E6F">
        <w:rPr>
          <w:rFonts w:ascii="Roboto" w:hAnsi="Roboto"/>
        </w:rPr>
        <w:t>, vacante afectada</w:t>
      </w:r>
      <w:r w:rsidR="00ED5BE6" w:rsidRPr="00B42E6F">
        <w:rPr>
          <w:rFonts w:ascii="Roboto" w:hAnsi="Roboto"/>
        </w:rPr>
        <w:t>, sustitución determinada</w:t>
      </w:r>
      <w:r w:rsidRPr="00B42E6F">
        <w:rPr>
          <w:rFonts w:ascii="Roboto" w:hAnsi="Roboto"/>
        </w:rPr>
        <w:t xml:space="preserve"> o sustitución</w:t>
      </w:r>
      <w:r w:rsidR="00ED5BE6" w:rsidRPr="00B42E6F">
        <w:rPr>
          <w:rFonts w:ascii="Roboto" w:hAnsi="Roboto"/>
        </w:rPr>
        <w:t xml:space="preserve"> indeterminada</w:t>
      </w:r>
      <w:r w:rsidRPr="00B42E6F">
        <w:rPr>
          <w:rFonts w:ascii="Roboto" w:hAnsi="Roboto"/>
        </w:rPr>
        <w:t>) y, en su caso, la duración prevista del nombramiento.</w:t>
      </w:r>
    </w:p>
    <w:p w14:paraId="197F1BE0" w14:textId="77777777" w:rsidR="00043566" w:rsidRPr="00B42E6F" w:rsidRDefault="00043566" w:rsidP="002043C0">
      <w:pPr>
        <w:pStyle w:val="Prrafodelista"/>
        <w:spacing w:before="240" w:after="240"/>
        <w:ind w:left="0"/>
        <w:jc w:val="both"/>
        <w:rPr>
          <w:rFonts w:ascii="Roboto" w:hAnsi="Roboto"/>
        </w:rPr>
      </w:pPr>
    </w:p>
    <w:p w14:paraId="074B6CB5" w14:textId="09A416EC" w:rsidR="000429E5" w:rsidRPr="00B42E6F" w:rsidRDefault="000429E5" w:rsidP="002043C0">
      <w:pPr>
        <w:pStyle w:val="Prrafodelista"/>
        <w:numPr>
          <w:ilvl w:val="2"/>
          <w:numId w:val="11"/>
        </w:numPr>
        <w:spacing w:before="240" w:after="240"/>
        <w:ind w:left="0" w:firstLine="0"/>
        <w:jc w:val="both"/>
        <w:rPr>
          <w:rStyle w:val="Refdecomentario"/>
          <w:rFonts w:ascii="Roboto" w:hAnsi="Roboto"/>
          <w:sz w:val="24"/>
          <w:szCs w:val="24"/>
          <w:lang w:val="es-ES"/>
        </w:rPr>
      </w:pPr>
      <w:r w:rsidRPr="00B42E6F">
        <w:rPr>
          <w:rFonts w:ascii="Roboto" w:hAnsi="Roboto"/>
          <w:lang w:val="es-ES"/>
        </w:rPr>
        <w:t xml:space="preserve">En las adjudicaciones de inicio de curso, convocadas de forma previa </w:t>
      </w:r>
      <w:r w:rsidR="00B36BF2" w:rsidRPr="00B42E6F">
        <w:rPr>
          <w:rFonts w:ascii="Roboto" w:hAnsi="Roboto"/>
          <w:lang w:val="es-ES"/>
        </w:rPr>
        <w:t>al mismo</w:t>
      </w:r>
      <w:r w:rsidRPr="00B42E6F">
        <w:rPr>
          <w:rFonts w:ascii="Roboto" w:hAnsi="Roboto"/>
          <w:lang w:val="es-ES"/>
        </w:rPr>
        <w:t xml:space="preserve"> o </w:t>
      </w:r>
      <w:r w:rsidR="00A419D3" w:rsidRPr="00B42E6F">
        <w:rPr>
          <w:rFonts w:ascii="Roboto" w:hAnsi="Roboto"/>
          <w:lang w:val="es-ES"/>
        </w:rPr>
        <w:t>con anterioridad al inicio</w:t>
      </w:r>
      <w:r w:rsidRPr="00B42E6F">
        <w:rPr>
          <w:rFonts w:ascii="Roboto" w:hAnsi="Roboto"/>
          <w:lang w:val="es-ES"/>
        </w:rPr>
        <w:t xml:space="preserve"> de </w:t>
      </w:r>
      <w:r w:rsidR="00A419D3" w:rsidRPr="00B42E6F">
        <w:rPr>
          <w:rFonts w:ascii="Roboto" w:hAnsi="Roboto"/>
          <w:lang w:val="es-ES"/>
        </w:rPr>
        <w:t>las actividades lectivas</w:t>
      </w:r>
      <w:r w:rsidR="007002AD" w:rsidRPr="00B42E6F">
        <w:rPr>
          <w:rFonts w:ascii="Roboto" w:hAnsi="Roboto"/>
          <w:lang w:val="es-ES"/>
        </w:rPr>
        <w:t>,</w:t>
      </w:r>
      <w:r w:rsidRPr="00B42E6F">
        <w:rPr>
          <w:rFonts w:ascii="Roboto" w:hAnsi="Roboto"/>
          <w:lang w:val="es-ES"/>
        </w:rPr>
        <w:t xml:space="preserve"> se ofertarán</w:t>
      </w:r>
      <w:r w:rsidR="00B271D2" w:rsidRPr="00B42E6F">
        <w:rPr>
          <w:rFonts w:ascii="Roboto" w:hAnsi="Roboto"/>
          <w:lang w:val="es-ES"/>
        </w:rPr>
        <w:t>,</w:t>
      </w:r>
      <w:r w:rsidRPr="00B42E6F">
        <w:rPr>
          <w:rFonts w:ascii="Roboto" w:hAnsi="Roboto"/>
          <w:lang w:val="es-ES"/>
        </w:rPr>
        <w:t xml:space="preserve"> </w:t>
      </w:r>
      <w:r w:rsidR="00A4486C" w:rsidRPr="00B42E6F">
        <w:rPr>
          <w:rFonts w:ascii="Roboto" w:hAnsi="Roboto"/>
          <w:lang w:val="es-ES"/>
        </w:rPr>
        <w:t>preferentemente</w:t>
      </w:r>
      <w:r w:rsidR="00B271D2" w:rsidRPr="00B42E6F">
        <w:rPr>
          <w:rFonts w:ascii="Roboto" w:hAnsi="Roboto"/>
          <w:lang w:val="es-ES"/>
        </w:rPr>
        <w:t>,</w:t>
      </w:r>
      <w:r w:rsidR="00CB5F0E" w:rsidRPr="00B42E6F">
        <w:rPr>
          <w:rFonts w:ascii="Roboto" w:hAnsi="Roboto"/>
          <w:lang w:val="es-ES"/>
        </w:rPr>
        <w:t xml:space="preserve"> </w:t>
      </w:r>
      <w:r w:rsidRPr="00B42E6F">
        <w:rPr>
          <w:rFonts w:ascii="Roboto" w:hAnsi="Roboto"/>
          <w:lang w:val="es-ES"/>
        </w:rPr>
        <w:t>puestos vacantes. En las adjudicaciones continuas que se realicen a partir de</w:t>
      </w:r>
      <w:r w:rsidR="00A4486C" w:rsidRPr="00B42E6F">
        <w:rPr>
          <w:rFonts w:ascii="Roboto" w:hAnsi="Roboto"/>
          <w:lang w:val="es-ES"/>
        </w:rPr>
        <w:t xml:space="preserve">l inicio </w:t>
      </w:r>
      <w:r w:rsidRPr="00B42E6F">
        <w:rPr>
          <w:rFonts w:ascii="Roboto" w:hAnsi="Roboto"/>
          <w:lang w:val="es-ES"/>
        </w:rPr>
        <w:t xml:space="preserve">de la </w:t>
      </w:r>
      <w:r w:rsidR="00A4486C" w:rsidRPr="00B42E6F">
        <w:rPr>
          <w:rFonts w:ascii="Roboto" w:hAnsi="Roboto"/>
          <w:lang w:val="es-ES"/>
        </w:rPr>
        <w:t>actividad lectiva</w:t>
      </w:r>
      <w:r w:rsidRPr="00B42E6F">
        <w:rPr>
          <w:rFonts w:ascii="Roboto" w:hAnsi="Roboto"/>
          <w:lang w:val="es-ES"/>
        </w:rPr>
        <w:t xml:space="preserve"> se diferenciará</w:t>
      </w:r>
      <w:r w:rsidR="00496518" w:rsidRPr="00B42E6F">
        <w:rPr>
          <w:rFonts w:ascii="Roboto" w:hAnsi="Roboto"/>
          <w:lang w:val="es-ES"/>
        </w:rPr>
        <w:t>, al menos y de</w:t>
      </w:r>
      <w:r w:rsidRPr="00B42E6F">
        <w:rPr>
          <w:rFonts w:ascii="Roboto" w:hAnsi="Roboto"/>
          <w:lang w:val="es-ES"/>
        </w:rPr>
        <w:t xml:space="preserve"> </w:t>
      </w:r>
      <w:r w:rsidR="00496518" w:rsidRPr="00B42E6F">
        <w:rPr>
          <w:rFonts w:ascii="Roboto" w:hAnsi="Roboto"/>
          <w:lang w:val="es-ES"/>
        </w:rPr>
        <w:t xml:space="preserve">forma </w:t>
      </w:r>
      <w:r w:rsidRPr="00B42E6F">
        <w:rPr>
          <w:rFonts w:ascii="Roboto" w:hAnsi="Roboto"/>
          <w:lang w:val="es-ES"/>
        </w:rPr>
        <w:t>expresa</w:t>
      </w:r>
      <w:r w:rsidR="00D21D53" w:rsidRPr="00B42E6F">
        <w:rPr>
          <w:rFonts w:ascii="Roboto" w:hAnsi="Roboto"/>
          <w:lang w:val="es-ES"/>
        </w:rPr>
        <w:t>,</w:t>
      </w:r>
      <w:r w:rsidR="00496518" w:rsidRPr="00B42E6F">
        <w:rPr>
          <w:rFonts w:ascii="Roboto" w:hAnsi="Roboto"/>
          <w:lang w:val="es-ES"/>
        </w:rPr>
        <w:t xml:space="preserve"> entre</w:t>
      </w:r>
      <w:r w:rsidRPr="00B42E6F">
        <w:rPr>
          <w:rFonts w:ascii="Roboto" w:hAnsi="Roboto"/>
          <w:lang w:val="es-ES"/>
        </w:rPr>
        <w:t xml:space="preserve"> puestos vacantes y sustituciones</w:t>
      </w:r>
      <w:r w:rsidR="00496518" w:rsidRPr="00B42E6F">
        <w:rPr>
          <w:rStyle w:val="Refdecomentario"/>
          <w:rFonts w:ascii="Roboto" w:hAnsi="Roboto"/>
          <w:sz w:val="24"/>
          <w:szCs w:val="24"/>
          <w:lang w:val="es-ES"/>
        </w:rPr>
        <w:t>.</w:t>
      </w:r>
    </w:p>
    <w:p w14:paraId="73CB1025" w14:textId="77777777" w:rsidR="00CB5F0E" w:rsidRPr="00B42E6F" w:rsidRDefault="00CB5F0E" w:rsidP="002043C0">
      <w:pPr>
        <w:pStyle w:val="Prrafodelista"/>
        <w:spacing w:before="240" w:after="240"/>
        <w:ind w:left="0"/>
        <w:jc w:val="both"/>
        <w:rPr>
          <w:rFonts w:ascii="Roboto" w:hAnsi="Roboto"/>
          <w:lang w:val="es-ES"/>
        </w:rPr>
      </w:pPr>
    </w:p>
    <w:p w14:paraId="73961C90" w14:textId="21E48242" w:rsidR="000429E5" w:rsidRPr="00B42E6F" w:rsidRDefault="000429E5" w:rsidP="002043C0">
      <w:pPr>
        <w:pStyle w:val="Prrafodelista"/>
        <w:numPr>
          <w:ilvl w:val="2"/>
          <w:numId w:val="11"/>
        </w:numPr>
        <w:spacing w:before="240" w:after="240"/>
        <w:ind w:left="0" w:firstLine="0"/>
        <w:jc w:val="both"/>
        <w:rPr>
          <w:rFonts w:ascii="Roboto" w:hAnsi="Roboto"/>
        </w:rPr>
      </w:pPr>
      <w:r w:rsidRPr="00B42E6F">
        <w:rPr>
          <w:rFonts w:ascii="Roboto" w:hAnsi="Roboto"/>
        </w:rPr>
        <w:t>Los puestos de trabajo tendrán carácter de provisión voluntaria absoluta, por lo que</w:t>
      </w:r>
      <w:r w:rsidR="00804649" w:rsidRPr="00B42E6F">
        <w:rPr>
          <w:rFonts w:ascii="Roboto" w:hAnsi="Roboto"/>
        </w:rPr>
        <w:t xml:space="preserve"> </w:t>
      </w:r>
      <w:r w:rsidRPr="00B42E6F">
        <w:rPr>
          <w:rFonts w:ascii="Roboto" w:hAnsi="Roboto"/>
        </w:rPr>
        <w:t>en ningún caso podrá efectuarse la adjudicación forzosa de puestos que no hayan sido solicitados.</w:t>
      </w:r>
    </w:p>
    <w:p w14:paraId="74EE2031" w14:textId="77777777" w:rsidR="00043566" w:rsidRPr="00B42E6F" w:rsidRDefault="00043566" w:rsidP="002043C0">
      <w:pPr>
        <w:pStyle w:val="Prrafodelista"/>
        <w:spacing w:before="240" w:after="240"/>
        <w:ind w:left="0"/>
        <w:jc w:val="both"/>
        <w:rPr>
          <w:rFonts w:ascii="Roboto" w:hAnsi="Roboto"/>
        </w:rPr>
      </w:pPr>
    </w:p>
    <w:p w14:paraId="60D2C515" w14:textId="53CCD0E3" w:rsidR="000429E5" w:rsidRPr="00B42E6F" w:rsidRDefault="000429E5" w:rsidP="002043C0">
      <w:pPr>
        <w:pStyle w:val="Prrafodelista"/>
        <w:numPr>
          <w:ilvl w:val="2"/>
          <w:numId w:val="11"/>
        </w:numPr>
        <w:spacing w:before="240" w:after="240"/>
        <w:ind w:left="0" w:firstLine="0"/>
        <w:jc w:val="both"/>
        <w:rPr>
          <w:rFonts w:ascii="Roboto" w:hAnsi="Roboto"/>
        </w:rPr>
      </w:pPr>
      <w:r w:rsidRPr="00B42E6F">
        <w:rPr>
          <w:rFonts w:ascii="Roboto" w:hAnsi="Roboto"/>
        </w:rPr>
        <w:t>Los destinos solicitados y adjudicados tienen carácter irrenunciable</w:t>
      </w:r>
      <w:r w:rsidR="00494182" w:rsidRPr="00B42E6F">
        <w:rPr>
          <w:rFonts w:ascii="Roboto" w:hAnsi="Roboto"/>
        </w:rPr>
        <w:t>,</w:t>
      </w:r>
      <w:r w:rsidR="00DE2B43" w:rsidRPr="00B42E6F">
        <w:rPr>
          <w:rFonts w:ascii="Roboto" w:hAnsi="Roboto"/>
        </w:rPr>
        <w:t xml:space="preserve"> </w:t>
      </w:r>
      <w:r w:rsidRPr="00B42E6F">
        <w:rPr>
          <w:rFonts w:ascii="Roboto" w:hAnsi="Roboto"/>
        </w:rPr>
        <w:t>salvo en situaciones excepcionales</w:t>
      </w:r>
      <w:r w:rsidR="00DE2B43" w:rsidRPr="00B42E6F">
        <w:rPr>
          <w:rFonts w:ascii="Roboto" w:hAnsi="Roboto"/>
        </w:rPr>
        <w:t xml:space="preserve"> de fuerza mayor</w:t>
      </w:r>
      <w:r w:rsidRPr="00B42E6F">
        <w:rPr>
          <w:rFonts w:ascii="Roboto" w:hAnsi="Roboto"/>
        </w:rPr>
        <w:t xml:space="preserve"> </w:t>
      </w:r>
      <w:r w:rsidR="00FA5F3F" w:rsidRPr="00B42E6F">
        <w:rPr>
          <w:rFonts w:ascii="Roboto" w:hAnsi="Roboto"/>
        </w:rPr>
        <w:t>alegadas</w:t>
      </w:r>
      <w:r w:rsidRPr="00B42E6F">
        <w:rPr>
          <w:rFonts w:ascii="Roboto" w:hAnsi="Roboto"/>
        </w:rPr>
        <w:t xml:space="preserve"> por la persona interesada y aceptadas expresamente </w:t>
      </w:r>
      <w:r w:rsidR="00FA5F3F" w:rsidRPr="00B42E6F">
        <w:rPr>
          <w:rFonts w:ascii="Roboto" w:hAnsi="Roboto"/>
        </w:rPr>
        <w:t xml:space="preserve">por la </w:t>
      </w:r>
      <w:r w:rsidR="00BB7B04" w:rsidRPr="00B42E6F">
        <w:rPr>
          <w:rFonts w:ascii="Roboto" w:hAnsi="Roboto"/>
        </w:rPr>
        <w:t>administración</w:t>
      </w:r>
      <w:r w:rsidRPr="00B42E6F">
        <w:rPr>
          <w:rFonts w:ascii="Roboto" w:hAnsi="Roboto"/>
        </w:rPr>
        <w:t>, previa evaluación de la concurrencia de causa justificada.</w:t>
      </w:r>
    </w:p>
    <w:p w14:paraId="10DFB1BD" w14:textId="6BF8B3CC" w:rsidR="000429E5" w:rsidRPr="00B42E6F" w:rsidRDefault="000429E5" w:rsidP="002043C0">
      <w:pPr>
        <w:pStyle w:val="Ttulo2"/>
        <w:suppressAutoHyphens/>
        <w:spacing w:before="240" w:after="240" w:line="240" w:lineRule="auto"/>
        <w:jc w:val="both"/>
        <w:rPr>
          <w:rFonts w:ascii="Roboto" w:hAnsi="Roboto"/>
          <w:sz w:val="24"/>
          <w:szCs w:val="24"/>
        </w:rPr>
      </w:pPr>
      <w:bookmarkStart w:id="32" w:name="_Toc221537906"/>
      <w:r w:rsidRPr="00B42E6F">
        <w:rPr>
          <w:rFonts w:ascii="Roboto" w:hAnsi="Roboto"/>
          <w:sz w:val="24"/>
          <w:szCs w:val="24"/>
        </w:rPr>
        <w:t xml:space="preserve">Artículo </w:t>
      </w:r>
      <w:r w:rsidR="00EB42FB" w:rsidRPr="00B42E6F">
        <w:rPr>
          <w:rFonts w:ascii="Roboto" w:hAnsi="Roboto"/>
          <w:sz w:val="24"/>
          <w:szCs w:val="24"/>
        </w:rPr>
        <w:t>2</w:t>
      </w:r>
      <w:r w:rsidR="009D0CAD" w:rsidRPr="00B42E6F">
        <w:rPr>
          <w:rFonts w:ascii="Roboto" w:hAnsi="Roboto"/>
          <w:sz w:val="24"/>
          <w:szCs w:val="24"/>
        </w:rPr>
        <w:t>3</w:t>
      </w:r>
      <w:r w:rsidRPr="00B42E6F">
        <w:rPr>
          <w:rFonts w:ascii="Roboto" w:hAnsi="Roboto"/>
          <w:sz w:val="24"/>
          <w:szCs w:val="24"/>
        </w:rPr>
        <w:t>. Solicitudes</w:t>
      </w:r>
      <w:bookmarkEnd w:id="32"/>
      <w:r w:rsidRPr="00B42E6F">
        <w:rPr>
          <w:rFonts w:ascii="Roboto" w:hAnsi="Roboto"/>
          <w:sz w:val="24"/>
          <w:szCs w:val="24"/>
        </w:rPr>
        <w:t xml:space="preserve"> </w:t>
      </w:r>
    </w:p>
    <w:p w14:paraId="70B263D8" w14:textId="3A23F109" w:rsidR="000429E5" w:rsidRPr="00B42E6F" w:rsidRDefault="000429E5" w:rsidP="002043C0">
      <w:pPr>
        <w:pStyle w:val="Prrafodelista"/>
        <w:numPr>
          <w:ilvl w:val="1"/>
          <w:numId w:val="10"/>
        </w:numPr>
        <w:spacing w:before="240" w:after="240"/>
        <w:ind w:left="0" w:firstLine="0"/>
        <w:jc w:val="both"/>
        <w:rPr>
          <w:rFonts w:ascii="Roboto" w:hAnsi="Roboto"/>
          <w:color w:val="FF0000"/>
        </w:rPr>
      </w:pPr>
      <w:r w:rsidRPr="00B42E6F">
        <w:rPr>
          <w:rFonts w:ascii="Roboto" w:hAnsi="Roboto"/>
        </w:rPr>
        <w:t>Todas las personas participantes deberán presentar su solicitud exclusivamente a través de la aplicación informática habilitada al efecto, accesible desde la página web</w:t>
      </w:r>
      <w:r w:rsidR="00AB16C1" w:rsidRPr="00B42E6F">
        <w:rPr>
          <w:rFonts w:ascii="Roboto" w:hAnsi="Roboto"/>
        </w:rPr>
        <w:t>.</w:t>
      </w:r>
    </w:p>
    <w:p w14:paraId="36400A5D" w14:textId="77777777" w:rsidR="00043566" w:rsidRPr="00B42E6F" w:rsidRDefault="00043566" w:rsidP="002043C0">
      <w:pPr>
        <w:pStyle w:val="Prrafodelista"/>
        <w:spacing w:before="240" w:after="240"/>
        <w:ind w:left="0"/>
        <w:jc w:val="both"/>
        <w:rPr>
          <w:rFonts w:ascii="Roboto" w:hAnsi="Roboto"/>
          <w:color w:val="FF0000"/>
        </w:rPr>
      </w:pPr>
    </w:p>
    <w:p w14:paraId="5F0C0275" w14:textId="7B0635D3" w:rsidR="003B7A3A" w:rsidRPr="00B42E6F" w:rsidRDefault="000429E5" w:rsidP="002043C0">
      <w:pPr>
        <w:pStyle w:val="Prrafodelista"/>
        <w:numPr>
          <w:ilvl w:val="1"/>
          <w:numId w:val="10"/>
        </w:numPr>
        <w:spacing w:before="240" w:after="240"/>
        <w:ind w:left="0" w:firstLine="0"/>
        <w:jc w:val="both"/>
        <w:rPr>
          <w:rFonts w:ascii="Roboto" w:hAnsi="Roboto"/>
        </w:rPr>
      </w:pPr>
      <w:r w:rsidRPr="00B42E6F">
        <w:rPr>
          <w:rFonts w:ascii="Roboto" w:hAnsi="Roboto"/>
        </w:rPr>
        <w:t>Cada participante podrá solicitar puestos de trabajo de aquellas especialidades en que esté inscrito en la respectiva bolsa de trabajo</w:t>
      </w:r>
      <w:r w:rsidR="00416556" w:rsidRPr="00B42E6F">
        <w:rPr>
          <w:rFonts w:ascii="Roboto" w:hAnsi="Roboto"/>
        </w:rPr>
        <w:t xml:space="preserve"> </w:t>
      </w:r>
      <w:r w:rsidRPr="00B42E6F">
        <w:rPr>
          <w:rFonts w:ascii="Roboto" w:hAnsi="Roboto"/>
        </w:rPr>
        <w:t xml:space="preserve">y </w:t>
      </w:r>
      <w:r w:rsidR="00A9635E" w:rsidRPr="00B42E6F">
        <w:rPr>
          <w:rFonts w:ascii="Roboto" w:hAnsi="Roboto"/>
        </w:rPr>
        <w:t>priorizar los</w:t>
      </w:r>
      <w:r w:rsidRPr="00B42E6F">
        <w:rPr>
          <w:rFonts w:ascii="Roboto" w:hAnsi="Roboto"/>
        </w:rPr>
        <w:t xml:space="preserve"> puestos de trabajo que estén atribuidos a dichas especialidades. Aquellos participantes que puedan participar por más de una especialidad </w:t>
      </w:r>
      <w:r w:rsidR="00A85452" w:rsidRPr="00B42E6F">
        <w:rPr>
          <w:rFonts w:ascii="Roboto" w:hAnsi="Roboto"/>
        </w:rPr>
        <w:t xml:space="preserve">también </w:t>
      </w:r>
      <w:r w:rsidRPr="00B42E6F">
        <w:rPr>
          <w:rFonts w:ascii="Roboto" w:hAnsi="Roboto"/>
        </w:rPr>
        <w:t>deberán priorizar</w:t>
      </w:r>
      <w:r w:rsidR="003A690E" w:rsidRPr="00B42E6F">
        <w:rPr>
          <w:rFonts w:ascii="Roboto" w:hAnsi="Roboto"/>
        </w:rPr>
        <w:t xml:space="preserve"> el orden </w:t>
      </w:r>
      <w:r w:rsidR="00710884" w:rsidRPr="00B42E6F">
        <w:rPr>
          <w:rFonts w:ascii="Roboto" w:hAnsi="Roboto"/>
        </w:rPr>
        <w:t xml:space="preserve">de </w:t>
      </w:r>
      <w:r w:rsidR="00AF050D" w:rsidRPr="00B42E6F">
        <w:rPr>
          <w:rFonts w:ascii="Roboto" w:hAnsi="Roboto"/>
        </w:rPr>
        <w:t>estas</w:t>
      </w:r>
      <w:r w:rsidR="00710884" w:rsidRPr="00B42E6F">
        <w:rPr>
          <w:rFonts w:ascii="Roboto" w:hAnsi="Roboto"/>
        </w:rPr>
        <w:t xml:space="preserve"> </w:t>
      </w:r>
      <w:r w:rsidR="003A690E" w:rsidRPr="00B42E6F">
        <w:rPr>
          <w:rFonts w:ascii="Roboto" w:hAnsi="Roboto"/>
        </w:rPr>
        <w:t>en la solicitud</w:t>
      </w:r>
      <w:r w:rsidR="00BB759B" w:rsidRPr="00B42E6F">
        <w:rPr>
          <w:rFonts w:ascii="Roboto" w:hAnsi="Roboto"/>
        </w:rPr>
        <w:t>.</w:t>
      </w:r>
    </w:p>
    <w:p w14:paraId="60CFA439" w14:textId="77777777" w:rsidR="00043566" w:rsidRPr="00B42E6F" w:rsidRDefault="00043566" w:rsidP="002043C0">
      <w:pPr>
        <w:pStyle w:val="Prrafodelista"/>
        <w:rPr>
          <w:rFonts w:ascii="Roboto" w:hAnsi="Roboto"/>
        </w:rPr>
      </w:pPr>
    </w:p>
    <w:p w14:paraId="37FA9469" w14:textId="18756590" w:rsidR="004E7865" w:rsidRPr="00B42E6F" w:rsidRDefault="004E7865" w:rsidP="002043C0">
      <w:pPr>
        <w:pStyle w:val="Prrafodelista"/>
        <w:numPr>
          <w:ilvl w:val="1"/>
          <w:numId w:val="10"/>
        </w:numPr>
        <w:spacing w:before="240" w:after="240"/>
        <w:ind w:left="0" w:firstLine="0"/>
        <w:jc w:val="both"/>
        <w:rPr>
          <w:rFonts w:ascii="Roboto" w:hAnsi="Roboto"/>
        </w:rPr>
      </w:pPr>
      <w:r w:rsidRPr="00B42E6F">
        <w:rPr>
          <w:rFonts w:ascii="Roboto" w:hAnsi="Roboto"/>
        </w:rPr>
        <w:t>La utilización de medios telemáticos para participar en el proceso comportará el consentimiento expreso de la persona solicitante para el tratamiento de sus datos de carácter personal, conforme a la normativa vigente en materia de protección de datos y para los fines necesarios para la tramitación del procedimiento.</w:t>
      </w:r>
    </w:p>
    <w:p w14:paraId="5160CFD7" w14:textId="77777777" w:rsidR="00043566" w:rsidRPr="00B42E6F" w:rsidRDefault="00043566" w:rsidP="002043C0">
      <w:pPr>
        <w:pStyle w:val="Prrafodelista"/>
        <w:rPr>
          <w:rFonts w:ascii="Roboto" w:hAnsi="Roboto"/>
        </w:rPr>
      </w:pPr>
    </w:p>
    <w:p w14:paraId="01FAA36A" w14:textId="1191F525" w:rsidR="004E7865" w:rsidRPr="00B42E6F" w:rsidRDefault="004E7865" w:rsidP="002043C0">
      <w:pPr>
        <w:pStyle w:val="Prrafodelista"/>
        <w:numPr>
          <w:ilvl w:val="1"/>
          <w:numId w:val="10"/>
        </w:numPr>
        <w:spacing w:before="240" w:after="240"/>
        <w:ind w:left="0" w:firstLine="0"/>
        <w:jc w:val="both"/>
        <w:rPr>
          <w:rFonts w:ascii="Roboto" w:hAnsi="Roboto"/>
        </w:rPr>
      </w:pPr>
      <w:r w:rsidRPr="00B42E6F">
        <w:rPr>
          <w:rFonts w:ascii="Roboto" w:hAnsi="Roboto"/>
        </w:rPr>
        <w:t xml:space="preserve">La dirección general competente </w:t>
      </w:r>
      <w:r w:rsidR="00F3523B" w:rsidRPr="00B42E6F">
        <w:rPr>
          <w:rFonts w:ascii="Roboto" w:hAnsi="Roboto"/>
        </w:rPr>
        <w:t xml:space="preserve">publicará </w:t>
      </w:r>
      <w:r w:rsidR="001078C1" w:rsidRPr="00B42E6F">
        <w:rPr>
          <w:rFonts w:ascii="Roboto" w:hAnsi="Roboto"/>
        </w:rPr>
        <w:t xml:space="preserve">en la web una </w:t>
      </w:r>
      <w:r w:rsidR="00F3523B" w:rsidRPr="00B42E6F">
        <w:rPr>
          <w:rFonts w:ascii="Roboto" w:hAnsi="Roboto"/>
        </w:rPr>
        <w:t>resolución con las especificaciones correspondientes para llevar a cabo el</w:t>
      </w:r>
      <w:r w:rsidR="001078C1" w:rsidRPr="00B42E6F">
        <w:rPr>
          <w:rFonts w:ascii="Roboto" w:hAnsi="Roboto"/>
        </w:rPr>
        <w:t xml:space="preserve"> procedimiento</w:t>
      </w:r>
      <w:r w:rsidR="0001263D" w:rsidRPr="00B42E6F">
        <w:rPr>
          <w:rFonts w:ascii="Roboto" w:hAnsi="Roboto"/>
        </w:rPr>
        <w:t>.</w:t>
      </w:r>
    </w:p>
    <w:p w14:paraId="17B40C87" w14:textId="5D0DB189" w:rsidR="000429E5" w:rsidRPr="00B42E6F" w:rsidRDefault="000429E5" w:rsidP="002043C0">
      <w:pPr>
        <w:pStyle w:val="Ttulo2"/>
        <w:suppressAutoHyphens/>
        <w:spacing w:before="240" w:after="240" w:line="240" w:lineRule="auto"/>
        <w:jc w:val="both"/>
        <w:rPr>
          <w:rFonts w:ascii="Roboto" w:hAnsi="Roboto"/>
          <w:sz w:val="24"/>
          <w:szCs w:val="24"/>
        </w:rPr>
      </w:pPr>
      <w:bookmarkStart w:id="33" w:name="_Toc221537907"/>
      <w:r w:rsidRPr="00B42E6F">
        <w:rPr>
          <w:rFonts w:ascii="Roboto" w:hAnsi="Roboto"/>
          <w:sz w:val="24"/>
          <w:szCs w:val="24"/>
        </w:rPr>
        <w:t xml:space="preserve">Artículo </w:t>
      </w:r>
      <w:r w:rsidR="00EB42FB" w:rsidRPr="00B42E6F">
        <w:rPr>
          <w:rFonts w:ascii="Roboto" w:hAnsi="Roboto"/>
          <w:sz w:val="24"/>
          <w:szCs w:val="24"/>
        </w:rPr>
        <w:t>2</w:t>
      </w:r>
      <w:r w:rsidR="009D0CAD" w:rsidRPr="00B42E6F">
        <w:rPr>
          <w:rFonts w:ascii="Roboto" w:hAnsi="Roboto"/>
          <w:sz w:val="24"/>
          <w:szCs w:val="24"/>
        </w:rPr>
        <w:t>4</w:t>
      </w:r>
      <w:r w:rsidRPr="00B42E6F">
        <w:rPr>
          <w:rFonts w:ascii="Roboto" w:hAnsi="Roboto"/>
          <w:sz w:val="24"/>
          <w:szCs w:val="24"/>
        </w:rPr>
        <w:t>. Duración de los nombramientos</w:t>
      </w:r>
      <w:bookmarkEnd w:id="33"/>
    </w:p>
    <w:p w14:paraId="715165A4" w14:textId="2FC8E961" w:rsidR="000429E5" w:rsidRPr="00B42E6F" w:rsidRDefault="001E2512" w:rsidP="001E2512">
      <w:pPr>
        <w:pStyle w:val="Prrafodelista"/>
        <w:spacing w:before="240" w:after="240"/>
        <w:ind w:left="0"/>
        <w:jc w:val="both"/>
        <w:rPr>
          <w:rFonts w:ascii="Roboto" w:hAnsi="Roboto"/>
        </w:rPr>
      </w:pPr>
      <w:r w:rsidRPr="00B42E6F">
        <w:rPr>
          <w:rFonts w:ascii="Roboto" w:hAnsi="Roboto"/>
        </w:rPr>
        <w:t xml:space="preserve">1. </w:t>
      </w:r>
      <w:r w:rsidR="000429E5" w:rsidRPr="00B42E6F">
        <w:rPr>
          <w:rFonts w:ascii="Roboto" w:hAnsi="Roboto"/>
        </w:rPr>
        <w:t xml:space="preserve">Los puestos vacantes </w:t>
      </w:r>
      <w:r w:rsidR="00281733" w:rsidRPr="00B42E6F">
        <w:rPr>
          <w:rFonts w:ascii="Roboto" w:hAnsi="Roboto"/>
        </w:rPr>
        <w:t xml:space="preserve">y </w:t>
      </w:r>
      <w:r w:rsidR="5218CF46" w:rsidRPr="00B42E6F">
        <w:rPr>
          <w:rFonts w:ascii="Roboto" w:hAnsi="Roboto"/>
        </w:rPr>
        <w:t xml:space="preserve">las </w:t>
      </w:r>
      <w:r w:rsidR="00281733" w:rsidRPr="00B42E6F">
        <w:rPr>
          <w:rFonts w:ascii="Roboto" w:hAnsi="Roboto"/>
        </w:rPr>
        <w:t>vacantes afectad</w:t>
      </w:r>
      <w:r w:rsidR="45FC1F55" w:rsidRPr="00B42E6F">
        <w:rPr>
          <w:rFonts w:ascii="Roboto" w:hAnsi="Roboto"/>
        </w:rPr>
        <w:t>a</w:t>
      </w:r>
      <w:r w:rsidR="00281733" w:rsidRPr="00B42E6F">
        <w:rPr>
          <w:rFonts w:ascii="Roboto" w:hAnsi="Roboto"/>
        </w:rPr>
        <w:t>s</w:t>
      </w:r>
      <w:r w:rsidR="00B17336" w:rsidRPr="00B42E6F">
        <w:rPr>
          <w:rFonts w:ascii="Roboto" w:hAnsi="Roboto"/>
        </w:rPr>
        <w:t xml:space="preserve"> </w:t>
      </w:r>
      <w:r w:rsidR="000429E5" w:rsidRPr="00B42E6F">
        <w:rPr>
          <w:rFonts w:ascii="Roboto" w:hAnsi="Roboto"/>
        </w:rPr>
        <w:t>o</w:t>
      </w:r>
      <w:r w:rsidR="5A388AFE" w:rsidRPr="00B42E6F">
        <w:rPr>
          <w:rFonts w:ascii="Roboto" w:hAnsi="Roboto"/>
        </w:rPr>
        <w:t xml:space="preserve">frecidos </w:t>
      </w:r>
      <w:r w:rsidR="000429E5" w:rsidRPr="00B42E6F">
        <w:rPr>
          <w:rFonts w:ascii="Roboto" w:hAnsi="Roboto"/>
        </w:rPr>
        <w:t>hasta el 31 de diciembre del año de la convocatoria se extenderán hasta la finalización del curso académico. Los puestos ofrecidos desde el 1 de enero del año de la convocatoria se extenderán hasta el 30 de junio del mismo año.</w:t>
      </w:r>
    </w:p>
    <w:p w14:paraId="6ECB89C9" w14:textId="77777777" w:rsidR="001E2512" w:rsidRPr="00B42E6F" w:rsidRDefault="001E2512" w:rsidP="001E2512">
      <w:pPr>
        <w:pStyle w:val="Prrafodelista"/>
        <w:spacing w:before="240" w:after="240"/>
        <w:ind w:left="0"/>
        <w:jc w:val="both"/>
        <w:rPr>
          <w:rFonts w:ascii="Roboto" w:hAnsi="Roboto"/>
        </w:rPr>
      </w:pPr>
    </w:p>
    <w:p w14:paraId="0A8D9F3C" w14:textId="4E9351A6" w:rsidR="001E2512" w:rsidRPr="00B42E6F" w:rsidRDefault="001E2512" w:rsidP="001E2512">
      <w:pPr>
        <w:pStyle w:val="Prrafodelista"/>
        <w:spacing w:before="240" w:after="240"/>
        <w:ind w:left="0"/>
        <w:jc w:val="both"/>
        <w:rPr>
          <w:rFonts w:ascii="Roboto" w:hAnsi="Roboto"/>
        </w:rPr>
      </w:pPr>
      <w:r w:rsidRPr="00B42E6F">
        <w:rPr>
          <w:rFonts w:ascii="Roboto" w:hAnsi="Roboto"/>
        </w:rPr>
        <w:t>2. Los puestos de trabajo de carácter de sustitución, tanto determinada como indeterminada, extenderán su nombramiento hasta la incorporación de la persona titular del puesto o, en su defecto, hasta el 30 de junio del curso escolar correspondiente.</w:t>
      </w:r>
    </w:p>
    <w:p w14:paraId="1941D42A" w14:textId="77777777" w:rsidR="00891BDB" w:rsidRPr="00B42E6F" w:rsidRDefault="00891BDB" w:rsidP="002043C0">
      <w:pPr>
        <w:pStyle w:val="Prrafodelista"/>
        <w:spacing w:before="240" w:after="240"/>
        <w:ind w:left="0"/>
        <w:jc w:val="both"/>
        <w:rPr>
          <w:rFonts w:ascii="Roboto" w:hAnsi="Roboto"/>
        </w:rPr>
      </w:pPr>
    </w:p>
    <w:p w14:paraId="5AB5332C" w14:textId="3AF37C32" w:rsidR="000429E5" w:rsidRPr="00B42E6F" w:rsidRDefault="001E2512" w:rsidP="001E2512">
      <w:pPr>
        <w:pStyle w:val="Prrafodelista"/>
        <w:spacing w:before="240" w:after="240"/>
        <w:ind w:left="0"/>
        <w:jc w:val="both"/>
        <w:rPr>
          <w:rFonts w:ascii="Roboto" w:hAnsi="Roboto"/>
        </w:rPr>
      </w:pPr>
      <w:r w:rsidRPr="00B42E6F">
        <w:rPr>
          <w:rFonts w:ascii="Roboto" w:hAnsi="Roboto"/>
        </w:rPr>
        <w:t xml:space="preserve">3. </w:t>
      </w:r>
      <w:r w:rsidR="000429E5" w:rsidRPr="00B42E6F">
        <w:rPr>
          <w:rFonts w:ascii="Roboto" w:hAnsi="Roboto"/>
        </w:rPr>
        <w:t xml:space="preserve">Los nombramientos </w:t>
      </w:r>
      <w:r w:rsidR="00AF0C56" w:rsidRPr="00B42E6F">
        <w:rPr>
          <w:rFonts w:ascii="Roboto" w:hAnsi="Roboto"/>
        </w:rPr>
        <w:t xml:space="preserve">por </w:t>
      </w:r>
      <w:r w:rsidR="000429E5" w:rsidRPr="00B42E6F">
        <w:rPr>
          <w:rFonts w:ascii="Roboto" w:hAnsi="Roboto"/>
        </w:rPr>
        <w:t>sustitu</w:t>
      </w:r>
      <w:r w:rsidR="00445F02" w:rsidRPr="00B42E6F">
        <w:rPr>
          <w:rFonts w:ascii="Roboto" w:hAnsi="Roboto"/>
        </w:rPr>
        <w:t xml:space="preserve">ción </w:t>
      </w:r>
      <w:r w:rsidR="00AF0C56" w:rsidRPr="00B42E6F">
        <w:rPr>
          <w:rFonts w:ascii="Roboto" w:hAnsi="Roboto"/>
        </w:rPr>
        <w:t xml:space="preserve">por causas </w:t>
      </w:r>
      <w:r w:rsidR="004604EE" w:rsidRPr="00B42E6F">
        <w:rPr>
          <w:rFonts w:ascii="Roboto" w:hAnsi="Roboto"/>
        </w:rPr>
        <w:t xml:space="preserve">de </w:t>
      </w:r>
      <w:r w:rsidR="000429E5" w:rsidRPr="00B42E6F">
        <w:rPr>
          <w:rFonts w:ascii="Roboto" w:hAnsi="Roboto"/>
        </w:rPr>
        <w:t xml:space="preserve">reducciones de jornada de </w:t>
      </w:r>
      <w:r w:rsidR="004604EE" w:rsidRPr="00B42E6F">
        <w:rPr>
          <w:rFonts w:ascii="Roboto" w:hAnsi="Roboto"/>
        </w:rPr>
        <w:t>los</w:t>
      </w:r>
      <w:r w:rsidR="000429E5" w:rsidRPr="00B42E6F">
        <w:rPr>
          <w:rFonts w:ascii="Roboto" w:hAnsi="Roboto"/>
        </w:rPr>
        <w:t xml:space="preserve"> titulares se extenderán hasta la finalización del trimestre escolar en el que se produjo el nombramiento, prorrogándose automáticamente por trimestres escolares sucesivos, siempre que:</w:t>
      </w:r>
    </w:p>
    <w:p w14:paraId="724309F0" w14:textId="77777777" w:rsidR="00891BDB" w:rsidRPr="00B42E6F" w:rsidRDefault="00891BDB" w:rsidP="002043C0">
      <w:pPr>
        <w:pStyle w:val="Prrafodelista"/>
        <w:rPr>
          <w:rFonts w:ascii="Roboto" w:hAnsi="Roboto"/>
        </w:rPr>
      </w:pPr>
    </w:p>
    <w:p w14:paraId="7478FCB7" w14:textId="3A390B8A" w:rsidR="000429E5" w:rsidRPr="00B42E6F" w:rsidRDefault="000429E5" w:rsidP="002043C0">
      <w:pPr>
        <w:pStyle w:val="Prrafodelista"/>
        <w:numPr>
          <w:ilvl w:val="0"/>
          <w:numId w:val="14"/>
        </w:numPr>
        <w:spacing w:before="240" w:after="240"/>
        <w:ind w:left="0" w:firstLine="0"/>
        <w:jc w:val="both"/>
        <w:rPr>
          <w:rFonts w:ascii="Roboto" w:hAnsi="Roboto"/>
        </w:rPr>
      </w:pPr>
      <w:r w:rsidRPr="00B42E6F">
        <w:rPr>
          <w:rFonts w:ascii="Roboto" w:hAnsi="Roboto"/>
        </w:rPr>
        <w:t xml:space="preserve">La </w:t>
      </w:r>
      <w:r w:rsidR="00B54039" w:rsidRPr="00B42E6F">
        <w:rPr>
          <w:rFonts w:ascii="Roboto" w:hAnsi="Roboto"/>
        </w:rPr>
        <w:t>a</w:t>
      </w:r>
      <w:r w:rsidRPr="00B42E6F">
        <w:rPr>
          <w:rFonts w:ascii="Roboto" w:hAnsi="Roboto"/>
        </w:rPr>
        <w:t>dministración no comunique la extinción del nombramiento.</w:t>
      </w:r>
    </w:p>
    <w:p w14:paraId="60840199" w14:textId="7BCAB7DC" w:rsidR="000429E5" w:rsidRPr="00B42E6F" w:rsidRDefault="000429E5" w:rsidP="002043C0">
      <w:pPr>
        <w:pStyle w:val="Prrafodelista"/>
        <w:numPr>
          <w:ilvl w:val="0"/>
          <w:numId w:val="14"/>
        </w:numPr>
        <w:spacing w:before="240" w:after="240"/>
        <w:ind w:left="0" w:firstLine="0"/>
        <w:jc w:val="both"/>
        <w:rPr>
          <w:rFonts w:ascii="Roboto" w:hAnsi="Roboto"/>
        </w:rPr>
      </w:pPr>
      <w:r w:rsidRPr="00B42E6F">
        <w:rPr>
          <w:rFonts w:ascii="Roboto" w:hAnsi="Roboto"/>
        </w:rPr>
        <w:t>El personal sustituto no solicite expresamente su cese.</w:t>
      </w:r>
    </w:p>
    <w:p w14:paraId="433E3402" w14:textId="2921D003" w:rsidR="000429E5" w:rsidRPr="00B42E6F" w:rsidRDefault="000429E5" w:rsidP="002043C0">
      <w:pPr>
        <w:pStyle w:val="Prrafodelista"/>
        <w:numPr>
          <w:ilvl w:val="0"/>
          <w:numId w:val="14"/>
        </w:numPr>
        <w:spacing w:before="240" w:after="240"/>
        <w:ind w:left="0" w:firstLine="0"/>
        <w:jc w:val="both"/>
        <w:rPr>
          <w:rFonts w:ascii="Roboto" w:hAnsi="Roboto"/>
        </w:rPr>
      </w:pPr>
      <w:r w:rsidRPr="00B42E6F">
        <w:rPr>
          <w:rFonts w:ascii="Roboto" w:hAnsi="Roboto"/>
        </w:rPr>
        <w:t>El titular de la plaza no se reincorpore al desempeño de su puesto de manera efectiva, lo cual supondrá el cese automático del personal sustituto</w:t>
      </w:r>
      <w:r w:rsidR="00A21ED0" w:rsidRPr="00B42E6F">
        <w:rPr>
          <w:rFonts w:ascii="Roboto" w:hAnsi="Roboto"/>
        </w:rPr>
        <w:t>.</w:t>
      </w:r>
    </w:p>
    <w:p w14:paraId="5F5AE30F" w14:textId="13130D68" w:rsidR="00075877" w:rsidRPr="00B42E6F" w:rsidRDefault="00075877" w:rsidP="00075877">
      <w:pPr>
        <w:spacing w:before="240" w:after="240"/>
        <w:jc w:val="both"/>
        <w:rPr>
          <w:rFonts w:ascii="Roboto" w:hAnsi="Roboto"/>
        </w:rPr>
      </w:pPr>
      <w:r w:rsidRPr="00B42E6F">
        <w:rPr>
          <w:rFonts w:ascii="Roboto" w:hAnsi="Roboto"/>
        </w:rPr>
        <w:t xml:space="preserve">4. </w:t>
      </w:r>
      <w:r w:rsidR="00910418" w:rsidRPr="00B42E6F">
        <w:rPr>
          <w:rFonts w:ascii="Roboto" w:hAnsi="Roboto"/>
        </w:rPr>
        <w:t xml:space="preserve">En todo caso, el período de vacaciones retribuidas que corresponda al personal docente interino tras la finalización de su nombramiento tendrá la consideración de servicios efectivos y se hará constar en su expediente electrónico </w:t>
      </w:r>
      <w:r w:rsidR="00F55E0A" w:rsidRPr="00B42E6F">
        <w:rPr>
          <w:rFonts w:ascii="Roboto" w:hAnsi="Roboto"/>
        </w:rPr>
        <w:t>docente</w:t>
      </w:r>
      <w:r w:rsidR="00910418" w:rsidRPr="00B42E6F">
        <w:rPr>
          <w:rFonts w:ascii="Roboto" w:hAnsi="Roboto"/>
        </w:rPr>
        <w:t xml:space="preserve"> a los efectos que procedan</w:t>
      </w:r>
      <w:r w:rsidR="00F55E0A" w:rsidRPr="00B42E6F">
        <w:rPr>
          <w:rFonts w:ascii="Roboto" w:hAnsi="Roboto"/>
        </w:rPr>
        <w:t>.</w:t>
      </w:r>
    </w:p>
    <w:p w14:paraId="445DFA02" w14:textId="26A6F65F" w:rsidR="000429E5" w:rsidRPr="00B42E6F" w:rsidRDefault="000429E5" w:rsidP="002043C0">
      <w:pPr>
        <w:pStyle w:val="Ttulo2"/>
        <w:suppressAutoHyphens/>
        <w:spacing w:before="240" w:after="240" w:line="240" w:lineRule="auto"/>
        <w:jc w:val="both"/>
        <w:rPr>
          <w:rFonts w:ascii="Roboto" w:hAnsi="Roboto"/>
          <w:sz w:val="24"/>
          <w:szCs w:val="24"/>
        </w:rPr>
      </w:pPr>
      <w:bookmarkStart w:id="34" w:name="_Toc221537908"/>
      <w:r w:rsidRPr="00B42E6F">
        <w:rPr>
          <w:rFonts w:ascii="Roboto" w:hAnsi="Roboto"/>
          <w:sz w:val="24"/>
          <w:szCs w:val="24"/>
        </w:rPr>
        <w:t xml:space="preserve">Artículo </w:t>
      </w:r>
      <w:r w:rsidR="00EB42FB" w:rsidRPr="00B42E6F">
        <w:rPr>
          <w:rFonts w:ascii="Roboto" w:hAnsi="Roboto"/>
          <w:sz w:val="24"/>
          <w:szCs w:val="24"/>
        </w:rPr>
        <w:t>2</w:t>
      </w:r>
      <w:r w:rsidR="009D0CAD" w:rsidRPr="00B42E6F">
        <w:rPr>
          <w:rFonts w:ascii="Roboto" w:hAnsi="Roboto"/>
          <w:sz w:val="24"/>
          <w:szCs w:val="24"/>
        </w:rPr>
        <w:t>5</w:t>
      </w:r>
      <w:r w:rsidRPr="00B42E6F">
        <w:rPr>
          <w:rFonts w:ascii="Roboto" w:hAnsi="Roboto"/>
          <w:sz w:val="24"/>
          <w:szCs w:val="24"/>
        </w:rPr>
        <w:t>. Finalización del nombramiento</w:t>
      </w:r>
      <w:bookmarkEnd w:id="34"/>
    </w:p>
    <w:p w14:paraId="5B6BF9C4" w14:textId="1FFF684D" w:rsidR="00E94AE2" w:rsidRPr="00B42E6F" w:rsidRDefault="00E94AE2" w:rsidP="00E94AE2">
      <w:pPr>
        <w:spacing w:before="240" w:after="240"/>
        <w:jc w:val="both"/>
        <w:rPr>
          <w:rFonts w:ascii="Roboto" w:hAnsi="Roboto"/>
          <w:lang w:val="es-ES"/>
        </w:rPr>
      </w:pPr>
      <w:r w:rsidRPr="00B42E6F">
        <w:rPr>
          <w:rFonts w:ascii="Roboto" w:hAnsi="Roboto"/>
          <w:lang w:val="es-ES"/>
        </w:rPr>
        <w:t xml:space="preserve">Una vez que </w:t>
      </w:r>
      <w:r w:rsidR="007345EE" w:rsidRPr="00B42E6F">
        <w:rPr>
          <w:rFonts w:ascii="Roboto" w:hAnsi="Roboto"/>
          <w:lang w:val="es-ES"/>
        </w:rPr>
        <w:t>la persona</w:t>
      </w:r>
      <w:r w:rsidRPr="00B42E6F">
        <w:rPr>
          <w:rFonts w:ascii="Roboto" w:hAnsi="Roboto"/>
          <w:lang w:val="es-ES"/>
        </w:rPr>
        <w:t xml:space="preserve"> </w:t>
      </w:r>
      <w:r w:rsidR="00FE7A3C" w:rsidRPr="00B42E6F">
        <w:rPr>
          <w:rFonts w:ascii="Roboto" w:hAnsi="Roboto"/>
          <w:lang w:val="es-ES"/>
        </w:rPr>
        <w:t xml:space="preserve">interina </w:t>
      </w:r>
      <w:r w:rsidRPr="00B42E6F">
        <w:rPr>
          <w:rFonts w:ascii="Roboto" w:hAnsi="Roboto"/>
          <w:lang w:val="es-ES"/>
        </w:rPr>
        <w:t>cese en el desempeño de la plaza</w:t>
      </w:r>
      <w:r w:rsidR="00297686" w:rsidRPr="00B42E6F">
        <w:rPr>
          <w:rFonts w:ascii="Roboto" w:hAnsi="Roboto"/>
          <w:lang w:val="es-ES"/>
        </w:rPr>
        <w:t>,</w:t>
      </w:r>
      <w:r w:rsidRPr="00B42E6F">
        <w:rPr>
          <w:rFonts w:ascii="Roboto" w:hAnsi="Roboto"/>
          <w:lang w:val="es-ES"/>
        </w:rPr>
        <w:t xml:space="preserve"> volverá nuevamente a la bolsa en la que se encontrase inscrito, salvo que hubiera sido excluido</w:t>
      </w:r>
      <w:r w:rsidR="009D14B8" w:rsidRPr="00B42E6F">
        <w:rPr>
          <w:rFonts w:ascii="Roboto" w:hAnsi="Roboto"/>
          <w:lang w:val="es-ES"/>
        </w:rPr>
        <w:t>.</w:t>
      </w:r>
      <w:r w:rsidR="00BB7D72" w:rsidRPr="00B42E6F">
        <w:rPr>
          <w:rFonts w:ascii="Roboto" w:hAnsi="Roboto"/>
          <w:lang w:val="es-ES"/>
        </w:rPr>
        <w:t xml:space="preserve"> Se</w:t>
      </w:r>
      <w:r w:rsidRPr="00B42E6F">
        <w:rPr>
          <w:rFonts w:ascii="Roboto" w:hAnsi="Roboto"/>
          <w:lang w:val="es-ES"/>
        </w:rPr>
        <w:t xml:space="preserve"> respet</w:t>
      </w:r>
      <w:r w:rsidR="00BB7D72" w:rsidRPr="00B42E6F">
        <w:rPr>
          <w:rFonts w:ascii="Roboto" w:hAnsi="Roboto"/>
          <w:lang w:val="es-ES"/>
        </w:rPr>
        <w:t xml:space="preserve">ará </w:t>
      </w:r>
      <w:r w:rsidRPr="00B42E6F">
        <w:rPr>
          <w:rFonts w:ascii="Roboto" w:hAnsi="Roboto"/>
          <w:lang w:val="es-ES"/>
        </w:rPr>
        <w:t>la posición y el orden de prelación que t</w:t>
      </w:r>
      <w:r w:rsidR="00BB7D72" w:rsidRPr="00B42E6F">
        <w:rPr>
          <w:rFonts w:ascii="Roboto" w:hAnsi="Roboto"/>
          <w:lang w:val="es-ES"/>
        </w:rPr>
        <w:t xml:space="preserve">uviera </w:t>
      </w:r>
      <w:r w:rsidRPr="00B42E6F">
        <w:rPr>
          <w:rFonts w:ascii="Roboto" w:hAnsi="Roboto"/>
          <w:lang w:val="es-ES"/>
        </w:rPr>
        <w:t xml:space="preserve">previamente en </w:t>
      </w:r>
      <w:r w:rsidR="004E63C7" w:rsidRPr="00B42E6F">
        <w:rPr>
          <w:rFonts w:ascii="Roboto" w:hAnsi="Roboto"/>
          <w:lang w:val="es-ES"/>
        </w:rPr>
        <w:t>dicha</w:t>
      </w:r>
      <w:r w:rsidR="7C3B03FB" w:rsidRPr="00B42E6F">
        <w:rPr>
          <w:rFonts w:ascii="Roboto" w:hAnsi="Roboto"/>
          <w:lang w:val="es-ES"/>
        </w:rPr>
        <w:t>s</w:t>
      </w:r>
      <w:r w:rsidR="004E63C7" w:rsidRPr="00B42E6F">
        <w:rPr>
          <w:rFonts w:ascii="Roboto" w:hAnsi="Roboto"/>
          <w:lang w:val="es-ES"/>
        </w:rPr>
        <w:t xml:space="preserve"> bolsas, </w:t>
      </w:r>
      <w:r w:rsidRPr="00B42E6F">
        <w:rPr>
          <w:rFonts w:ascii="Roboto" w:hAnsi="Roboto"/>
          <w:lang w:val="es-ES"/>
        </w:rPr>
        <w:t>quedando disponible para una nueva convocatoria de adjudicación.</w:t>
      </w:r>
    </w:p>
    <w:p w14:paraId="5859AA12" w14:textId="3D1CA452" w:rsidR="00E94AE2" w:rsidRPr="00B42E6F" w:rsidRDefault="00E94AE2" w:rsidP="00E94AE2">
      <w:pPr>
        <w:spacing w:before="240" w:after="240"/>
        <w:jc w:val="both"/>
        <w:rPr>
          <w:rFonts w:ascii="Roboto" w:hAnsi="Roboto"/>
          <w:lang w:val="es-ES"/>
        </w:rPr>
      </w:pPr>
      <w:r w:rsidRPr="00B42E6F">
        <w:rPr>
          <w:rFonts w:ascii="Roboto" w:hAnsi="Roboto"/>
          <w:lang w:val="es-ES"/>
        </w:rPr>
        <w:t>Cuando el cese se produzca por la incorporación de</w:t>
      </w:r>
      <w:r w:rsidR="009D50B5" w:rsidRPr="00B42E6F">
        <w:rPr>
          <w:rFonts w:ascii="Roboto" w:hAnsi="Roboto"/>
          <w:lang w:val="es-ES"/>
        </w:rPr>
        <w:t xml:space="preserve"> </w:t>
      </w:r>
      <w:r w:rsidRPr="00B42E6F">
        <w:rPr>
          <w:rFonts w:ascii="Roboto" w:hAnsi="Roboto"/>
          <w:lang w:val="es-ES"/>
        </w:rPr>
        <w:t>l</w:t>
      </w:r>
      <w:r w:rsidR="009D50B5" w:rsidRPr="00B42E6F">
        <w:rPr>
          <w:rFonts w:ascii="Roboto" w:hAnsi="Roboto"/>
          <w:lang w:val="es-ES"/>
        </w:rPr>
        <w:t>a persona</w:t>
      </w:r>
      <w:r w:rsidRPr="00B42E6F">
        <w:rPr>
          <w:rFonts w:ascii="Roboto" w:hAnsi="Roboto"/>
          <w:lang w:val="es-ES"/>
        </w:rPr>
        <w:t xml:space="preserve"> funcionaria sustituid</w:t>
      </w:r>
      <w:r w:rsidR="009D50B5" w:rsidRPr="00B42E6F">
        <w:rPr>
          <w:rFonts w:ascii="Roboto" w:hAnsi="Roboto"/>
          <w:lang w:val="es-ES"/>
        </w:rPr>
        <w:t>a</w:t>
      </w:r>
      <w:r w:rsidRPr="00B42E6F">
        <w:rPr>
          <w:rFonts w:ascii="Roboto" w:hAnsi="Roboto"/>
          <w:lang w:val="es-ES"/>
        </w:rPr>
        <w:t xml:space="preserve"> a su puesto de trabajo, l</w:t>
      </w:r>
      <w:r w:rsidR="00BF6E80" w:rsidRPr="00B42E6F">
        <w:rPr>
          <w:rFonts w:ascii="Roboto" w:hAnsi="Roboto"/>
          <w:lang w:val="es-ES"/>
        </w:rPr>
        <w:t>a persona</w:t>
      </w:r>
      <w:r w:rsidRPr="00B42E6F">
        <w:rPr>
          <w:rFonts w:ascii="Roboto" w:hAnsi="Roboto"/>
          <w:lang w:val="es-ES"/>
        </w:rPr>
        <w:t xml:space="preserve"> interina cesad</w:t>
      </w:r>
      <w:r w:rsidR="00BF6E80" w:rsidRPr="00B42E6F">
        <w:rPr>
          <w:rFonts w:ascii="Roboto" w:hAnsi="Roboto"/>
          <w:lang w:val="es-ES"/>
        </w:rPr>
        <w:t>a</w:t>
      </w:r>
      <w:r w:rsidRPr="00B42E6F">
        <w:rPr>
          <w:rFonts w:ascii="Roboto" w:hAnsi="Roboto"/>
          <w:lang w:val="es-ES"/>
        </w:rPr>
        <w:t xml:space="preserve"> podrá ser nombrad</w:t>
      </w:r>
      <w:r w:rsidR="00BF6E80" w:rsidRPr="00B42E6F">
        <w:rPr>
          <w:rFonts w:ascii="Roboto" w:hAnsi="Roboto"/>
          <w:lang w:val="es-ES"/>
        </w:rPr>
        <w:t>a</w:t>
      </w:r>
      <w:r w:rsidRPr="00B42E6F">
        <w:rPr>
          <w:rFonts w:ascii="Roboto" w:hAnsi="Roboto"/>
          <w:lang w:val="es-ES"/>
        </w:rPr>
        <w:t xml:space="preserve"> nuevamente para la misma plaza </w:t>
      </w:r>
      <w:r w:rsidR="0023380D" w:rsidRPr="00B42E6F">
        <w:rPr>
          <w:rFonts w:ascii="Roboto" w:hAnsi="Roboto"/>
          <w:lang w:val="es-ES"/>
        </w:rPr>
        <w:t xml:space="preserve">si la persona titular </w:t>
      </w:r>
      <w:r w:rsidRPr="00B42E6F">
        <w:rPr>
          <w:rFonts w:ascii="Roboto" w:hAnsi="Roboto"/>
          <w:lang w:val="es-ES"/>
        </w:rPr>
        <w:t xml:space="preserve">dejase de prestar servicios efectivos en la misma en los cinco días lectivos siguientes al cese. No obstante, si </w:t>
      </w:r>
      <w:r w:rsidR="009969FD" w:rsidRPr="00B42E6F">
        <w:rPr>
          <w:rFonts w:ascii="Roboto" w:hAnsi="Roboto"/>
          <w:lang w:val="es-ES"/>
        </w:rPr>
        <w:t xml:space="preserve">la persona </w:t>
      </w:r>
      <w:r w:rsidRPr="00B42E6F">
        <w:rPr>
          <w:rFonts w:ascii="Roboto" w:hAnsi="Roboto"/>
          <w:lang w:val="es-ES"/>
        </w:rPr>
        <w:t>aspirante rechazase el puesto, volverá a ocupar la posición que le corresponda en la bolsa, sin que ello implique penalización alguna.</w:t>
      </w:r>
    </w:p>
    <w:p w14:paraId="02DE5487" w14:textId="77777777" w:rsidR="00E94AE2" w:rsidRPr="00B42E6F" w:rsidRDefault="00E94AE2" w:rsidP="00E94AE2">
      <w:pPr>
        <w:spacing w:before="240" w:after="240"/>
        <w:jc w:val="both"/>
        <w:rPr>
          <w:rFonts w:ascii="Roboto" w:hAnsi="Roboto"/>
          <w:lang w:val="es-ES"/>
        </w:rPr>
      </w:pPr>
      <w:r w:rsidRPr="00B42E6F">
        <w:rPr>
          <w:rFonts w:ascii="Roboto" w:hAnsi="Roboto"/>
          <w:lang w:val="es-ES"/>
        </w:rPr>
        <w:t xml:space="preserve">Cuando, sin producirse la reincorporación definitiva del titular, este modifique la modalidad de permiso, licencia, reducción de jornada, situación de incapacidad u otra </w:t>
      </w:r>
      <w:r w:rsidRPr="00B42E6F">
        <w:rPr>
          <w:rFonts w:ascii="Roboto" w:hAnsi="Roboto"/>
          <w:lang w:val="es-ES"/>
        </w:rPr>
        <w:lastRenderedPageBreak/>
        <w:t>situación administrativa que afecte a la forma de prestación del servicio, el funcionario o funcionaria interina que lo sustituya continuará, con carácter general, desempeñando el mismo puesto, salvo que manifieste expresamente su voluntad de no continuar en él, en cuyo caso volverá a la posición que le corresponda en la bolsa sin penalización.</w:t>
      </w:r>
    </w:p>
    <w:p w14:paraId="265D664F" w14:textId="77777777" w:rsidR="00E94AE2" w:rsidRPr="00B42E6F" w:rsidRDefault="00E94AE2" w:rsidP="00E94AE2">
      <w:pPr>
        <w:spacing w:before="240" w:after="240"/>
        <w:jc w:val="both"/>
        <w:rPr>
          <w:rFonts w:ascii="Roboto" w:hAnsi="Roboto"/>
          <w:lang w:val="es-ES"/>
        </w:rPr>
      </w:pPr>
      <w:r w:rsidRPr="00B42E6F">
        <w:rPr>
          <w:rFonts w:ascii="Roboto" w:hAnsi="Roboto"/>
          <w:lang w:val="es-ES"/>
        </w:rPr>
        <w:t>No será de aplicación lo regulado en los párrafos anteriores en el supuesto de que el interino o interina cesado hubiera resultado adjudicatario de otra plaza mediante un proceso de adjudicación posterior o en el caso de que hubiera sido excluido de la bolsa de trabajo.</w:t>
      </w:r>
    </w:p>
    <w:p w14:paraId="682A9F12" w14:textId="77777777" w:rsidR="00E94AE2" w:rsidRPr="00B42E6F" w:rsidRDefault="00E94AE2" w:rsidP="00E94AE2">
      <w:pPr>
        <w:spacing w:before="240" w:after="240"/>
        <w:jc w:val="both"/>
        <w:rPr>
          <w:rFonts w:ascii="Roboto" w:hAnsi="Roboto"/>
          <w:lang w:val="es-ES"/>
        </w:rPr>
      </w:pPr>
      <w:r w:rsidRPr="00B42E6F">
        <w:rPr>
          <w:rFonts w:ascii="Roboto" w:hAnsi="Roboto"/>
          <w:lang w:val="es-ES"/>
        </w:rPr>
        <w:t>Cuando el cese del interino o interina se produzca como consecuencia de la incorporación definitiva del titular del puesto, el cese se realizará en la fecha en que tuviese efectos administrativos dicha incorporación.</w:t>
      </w:r>
    </w:p>
    <w:p w14:paraId="377756CB"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35" w:name="_Toc221537909"/>
      <w:r w:rsidRPr="00B42E6F">
        <w:rPr>
          <w:rFonts w:ascii="Roboto" w:hAnsi="Roboto"/>
          <w:sz w:val="24"/>
          <w:szCs w:val="24"/>
        </w:rPr>
        <w:t>DISPOSICIONES ADICIONALES</w:t>
      </w:r>
      <w:bookmarkEnd w:id="35"/>
    </w:p>
    <w:p w14:paraId="78496829" w14:textId="2CEF079D" w:rsidR="000429E5" w:rsidRPr="00B42E6F" w:rsidRDefault="000429E5" w:rsidP="002043C0">
      <w:pPr>
        <w:pStyle w:val="Ttulo2"/>
        <w:suppressAutoHyphens/>
        <w:spacing w:before="240" w:after="240" w:line="240" w:lineRule="auto"/>
        <w:jc w:val="both"/>
        <w:rPr>
          <w:rFonts w:ascii="Roboto" w:hAnsi="Roboto"/>
          <w:sz w:val="24"/>
          <w:szCs w:val="24"/>
        </w:rPr>
      </w:pPr>
      <w:bookmarkStart w:id="36" w:name="_Toc221537910"/>
      <w:r w:rsidRPr="00B42E6F">
        <w:rPr>
          <w:rFonts w:ascii="Roboto" w:hAnsi="Roboto"/>
          <w:sz w:val="24"/>
          <w:szCs w:val="24"/>
        </w:rPr>
        <w:t xml:space="preserve">Primera. </w:t>
      </w:r>
      <w:r w:rsidR="00B42109" w:rsidRPr="00B42E6F">
        <w:rPr>
          <w:rFonts w:ascii="Roboto" w:hAnsi="Roboto"/>
          <w:sz w:val="24"/>
          <w:szCs w:val="24"/>
        </w:rPr>
        <w:t>Protección en situaciones de mater</w:t>
      </w:r>
      <w:r w:rsidR="00225858" w:rsidRPr="00B42E6F">
        <w:rPr>
          <w:rFonts w:ascii="Roboto" w:hAnsi="Roboto"/>
          <w:sz w:val="24"/>
          <w:szCs w:val="24"/>
        </w:rPr>
        <w:t>ni</w:t>
      </w:r>
      <w:r w:rsidR="00B42109" w:rsidRPr="00B42E6F">
        <w:rPr>
          <w:rFonts w:ascii="Roboto" w:hAnsi="Roboto"/>
          <w:sz w:val="24"/>
          <w:szCs w:val="24"/>
        </w:rPr>
        <w:t>dad, paternidad, adopción</w:t>
      </w:r>
      <w:r w:rsidR="00EC7D13" w:rsidRPr="00B42E6F">
        <w:rPr>
          <w:rFonts w:ascii="Roboto" w:hAnsi="Roboto"/>
          <w:sz w:val="24"/>
          <w:szCs w:val="24"/>
        </w:rPr>
        <w:t>, guarda con fines de adopción o acogimiento de menores</w:t>
      </w:r>
      <w:bookmarkEnd w:id="36"/>
    </w:p>
    <w:p w14:paraId="6BFC813E" w14:textId="4C24E736" w:rsidR="00225858" w:rsidRPr="00B42E6F" w:rsidRDefault="00225858" w:rsidP="00225858">
      <w:pPr>
        <w:spacing w:before="240" w:after="240"/>
        <w:jc w:val="both"/>
        <w:rPr>
          <w:rFonts w:ascii="Roboto" w:hAnsi="Roboto"/>
          <w:lang w:val="es-ES"/>
        </w:rPr>
      </w:pPr>
      <w:r w:rsidRPr="00B42E6F">
        <w:rPr>
          <w:rFonts w:ascii="Roboto" w:hAnsi="Roboto"/>
          <w:lang w:val="es-ES"/>
        </w:rPr>
        <w:t>1. Las personas integrantes de las bolsas de trabajo que, habiendo participado en los procedimientos de adjudicación de inicio de curso y obtenido destino con carácter previo al inicio de las actividades lectivas de la etapa educativa correspondiente, se encuentren en situación de maternidad, paternidad</w:t>
      </w:r>
      <w:r w:rsidR="00AD6CF1" w:rsidRPr="00B42E6F">
        <w:rPr>
          <w:rFonts w:ascii="Roboto" w:hAnsi="Roboto"/>
          <w:lang w:val="es-ES"/>
        </w:rPr>
        <w:t xml:space="preserve">, </w:t>
      </w:r>
      <w:r w:rsidRPr="00B42E6F">
        <w:rPr>
          <w:rFonts w:ascii="Roboto" w:hAnsi="Roboto"/>
          <w:lang w:val="es-ES"/>
        </w:rPr>
        <w:t xml:space="preserve">adopción, </w:t>
      </w:r>
      <w:r w:rsidR="00AD6CF1" w:rsidRPr="00B42E6F">
        <w:rPr>
          <w:rFonts w:ascii="Roboto" w:hAnsi="Roboto"/>
          <w:lang w:val="es-ES"/>
        </w:rPr>
        <w:t>guarda con fines de adopción</w:t>
      </w:r>
      <w:r w:rsidR="00AD6CF1" w:rsidRPr="00B42E6F">
        <w:rPr>
          <w:rFonts w:ascii="Roboto" w:hAnsi="Roboto"/>
          <w:lang w:val="es-ES"/>
        </w:rPr>
        <w:t xml:space="preserve"> </w:t>
      </w:r>
      <w:r w:rsidR="009E7A03" w:rsidRPr="00B42E6F">
        <w:rPr>
          <w:rFonts w:ascii="Roboto" w:hAnsi="Roboto"/>
          <w:lang w:val="es-ES"/>
        </w:rPr>
        <w:t xml:space="preserve">o acogimiento </w:t>
      </w:r>
      <w:r w:rsidRPr="00B42E6F">
        <w:rPr>
          <w:rFonts w:ascii="Roboto" w:hAnsi="Roboto"/>
          <w:lang w:val="es-ES"/>
        </w:rPr>
        <w:t>podrán ejercer su derecho a mantener dicha situación, conservando la reserva del puesto de trabajo adjudicado.</w:t>
      </w:r>
    </w:p>
    <w:p w14:paraId="50F715BE" w14:textId="28E4AACD" w:rsidR="00225858" w:rsidRPr="00B42E6F" w:rsidRDefault="00225858" w:rsidP="00225858">
      <w:pPr>
        <w:spacing w:before="240" w:after="240"/>
        <w:jc w:val="both"/>
        <w:rPr>
          <w:rFonts w:ascii="Roboto" w:hAnsi="Roboto"/>
          <w:lang w:val="es-ES"/>
        </w:rPr>
      </w:pPr>
      <w:r w:rsidRPr="00B42E6F">
        <w:rPr>
          <w:rFonts w:ascii="Roboto" w:hAnsi="Roboto"/>
          <w:lang w:val="es-ES"/>
        </w:rPr>
        <w:t>2. El puesto de trabajo adjudicado quedará reservado a favor de la persona interesada y será desempeñado, durante la vigencia de la situación indicada en el apartado anterior, por otra persona aspirante a interinidad, sin que la reserva altere la posición que la persona interesada ocupa en la bolsa de trabajo.</w:t>
      </w:r>
    </w:p>
    <w:p w14:paraId="3209FB5B" w14:textId="0E5BC8D1" w:rsidR="00225858" w:rsidRPr="00B42E6F" w:rsidRDefault="00225858" w:rsidP="00225858">
      <w:pPr>
        <w:spacing w:before="240" w:after="240"/>
        <w:jc w:val="both"/>
        <w:rPr>
          <w:rFonts w:ascii="Roboto" w:hAnsi="Roboto"/>
          <w:lang w:val="es-ES"/>
        </w:rPr>
      </w:pPr>
      <w:r w:rsidRPr="00B42E6F">
        <w:rPr>
          <w:rFonts w:ascii="Roboto" w:hAnsi="Roboto"/>
          <w:lang w:val="es-ES"/>
        </w:rPr>
        <w:t>3. Finalizada la situación de maternidad, paternidad, adopción o acogimiento, la persona interesada podrá incorporarse al puesto de trabajo reservado, siempre que este se encuentre ocupado por personal interino.</w:t>
      </w:r>
    </w:p>
    <w:p w14:paraId="4084C54B" w14:textId="03AB3FE8" w:rsidR="000429E5" w:rsidRPr="00B42E6F" w:rsidRDefault="000429E5" w:rsidP="002043C0">
      <w:pPr>
        <w:pStyle w:val="Ttulo2"/>
        <w:suppressAutoHyphens/>
        <w:spacing w:before="240" w:after="240" w:line="240" w:lineRule="auto"/>
        <w:jc w:val="both"/>
        <w:rPr>
          <w:rFonts w:ascii="Roboto" w:hAnsi="Roboto"/>
          <w:sz w:val="24"/>
          <w:szCs w:val="24"/>
        </w:rPr>
      </w:pPr>
      <w:bookmarkStart w:id="37" w:name="_Toc221537911"/>
      <w:r w:rsidRPr="00B42E6F">
        <w:rPr>
          <w:rFonts w:ascii="Roboto" w:hAnsi="Roboto"/>
          <w:sz w:val="24"/>
          <w:szCs w:val="24"/>
        </w:rPr>
        <w:t>Segunda. Pruebas específicas de aptitud</w:t>
      </w:r>
      <w:bookmarkEnd w:id="37"/>
    </w:p>
    <w:p w14:paraId="40919BA6" w14:textId="1DEA08BC" w:rsidR="000429E5" w:rsidRPr="00B42E6F" w:rsidRDefault="000429E5" w:rsidP="002043C0">
      <w:pPr>
        <w:spacing w:before="240" w:after="240"/>
        <w:jc w:val="both"/>
        <w:rPr>
          <w:rFonts w:ascii="Roboto" w:hAnsi="Roboto"/>
        </w:rPr>
      </w:pPr>
      <w:r w:rsidRPr="00B42E6F">
        <w:rPr>
          <w:rFonts w:ascii="Roboto" w:hAnsi="Roboto"/>
        </w:rPr>
        <w:t>En aquellas especialidades docentes que</w:t>
      </w:r>
      <w:r w:rsidR="000F63FA" w:rsidRPr="00B42E6F">
        <w:rPr>
          <w:rFonts w:ascii="Roboto" w:hAnsi="Roboto"/>
        </w:rPr>
        <w:t>, por razón de sus características específicas</w:t>
      </w:r>
      <w:r w:rsidR="00451776" w:rsidRPr="00B42E6F">
        <w:rPr>
          <w:rFonts w:ascii="Roboto" w:hAnsi="Roboto"/>
        </w:rPr>
        <w:t xml:space="preserve">, </w:t>
      </w:r>
      <w:r w:rsidRPr="00B42E6F">
        <w:rPr>
          <w:rFonts w:ascii="Roboto" w:hAnsi="Roboto"/>
        </w:rPr>
        <w:t xml:space="preserve">determine </w:t>
      </w:r>
      <w:r w:rsidR="00A73C17" w:rsidRPr="00B42E6F">
        <w:rPr>
          <w:rFonts w:ascii="Roboto" w:hAnsi="Roboto"/>
        </w:rPr>
        <w:t xml:space="preserve">la dirección general competente </w:t>
      </w:r>
      <w:r w:rsidRPr="00B42E6F">
        <w:rPr>
          <w:rFonts w:ascii="Roboto" w:hAnsi="Roboto"/>
        </w:rPr>
        <w:t>en materia de personal docente</w:t>
      </w:r>
      <w:r w:rsidR="000F63FA" w:rsidRPr="00B42E6F">
        <w:rPr>
          <w:rFonts w:ascii="Roboto" w:hAnsi="Roboto"/>
        </w:rPr>
        <w:t>,</w:t>
      </w:r>
      <w:r w:rsidR="00451776" w:rsidRPr="00B42E6F">
        <w:rPr>
          <w:rFonts w:ascii="Roboto" w:hAnsi="Roboto"/>
        </w:rPr>
        <w:t xml:space="preserve"> </w:t>
      </w:r>
      <w:r w:rsidR="001075B8" w:rsidRPr="00B42E6F">
        <w:rPr>
          <w:rFonts w:ascii="Roboto" w:hAnsi="Roboto"/>
        </w:rPr>
        <w:t xml:space="preserve">se podrá establecer </w:t>
      </w:r>
      <w:r w:rsidR="00451776" w:rsidRPr="00B42E6F">
        <w:rPr>
          <w:rFonts w:ascii="Roboto" w:hAnsi="Roboto"/>
        </w:rPr>
        <w:t>en</w:t>
      </w:r>
      <w:r w:rsidR="000F63FA" w:rsidRPr="00B42E6F">
        <w:rPr>
          <w:rFonts w:ascii="Roboto" w:hAnsi="Roboto"/>
        </w:rPr>
        <w:t xml:space="preserve"> </w:t>
      </w:r>
      <w:r w:rsidRPr="00B42E6F">
        <w:rPr>
          <w:rFonts w:ascii="Roboto" w:hAnsi="Roboto"/>
        </w:rPr>
        <w:t xml:space="preserve">las convocatorias para la constitución de bolsas la obligación de superar pruebas específicas de aptitud </w:t>
      </w:r>
      <w:r w:rsidR="000F63FA" w:rsidRPr="00B42E6F">
        <w:rPr>
          <w:rFonts w:ascii="Roboto" w:hAnsi="Roboto"/>
        </w:rPr>
        <w:t>concordantes con el perfil profesional de la especialidad</w:t>
      </w:r>
      <w:r w:rsidRPr="00B42E6F">
        <w:rPr>
          <w:rFonts w:ascii="Roboto" w:hAnsi="Roboto"/>
        </w:rPr>
        <w:t>.</w:t>
      </w:r>
    </w:p>
    <w:p w14:paraId="7E4956E6" w14:textId="3E5C52F4" w:rsidR="000429E5" w:rsidRPr="00B42E6F" w:rsidRDefault="00451776" w:rsidP="002043C0">
      <w:pPr>
        <w:pStyle w:val="Ttulo2"/>
        <w:suppressAutoHyphens/>
        <w:spacing w:before="240" w:after="240" w:line="240" w:lineRule="auto"/>
        <w:jc w:val="both"/>
        <w:rPr>
          <w:rFonts w:ascii="Roboto" w:hAnsi="Roboto"/>
          <w:sz w:val="24"/>
          <w:szCs w:val="24"/>
        </w:rPr>
      </w:pPr>
      <w:bookmarkStart w:id="38" w:name="_Toc221537912"/>
      <w:r w:rsidRPr="00B42E6F">
        <w:rPr>
          <w:rFonts w:ascii="Roboto" w:hAnsi="Roboto"/>
          <w:sz w:val="24"/>
          <w:szCs w:val="24"/>
        </w:rPr>
        <w:t>Tercera</w:t>
      </w:r>
      <w:r w:rsidR="000429E5" w:rsidRPr="00B42E6F">
        <w:rPr>
          <w:rFonts w:ascii="Roboto" w:hAnsi="Roboto"/>
          <w:sz w:val="24"/>
          <w:szCs w:val="24"/>
        </w:rPr>
        <w:t>. Provisión temporal de puestos de inspección de educación</w:t>
      </w:r>
      <w:bookmarkEnd w:id="38"/>
      <w:r w:rsidR="000429E5" w:rsidRPr="00B42E6F">
        <w:rPr>
          <w:rFonts w:ascii="Roboto" w:hAnsi="Roboto"/>
          <w:sz w:val="24"/>
          <w:szCs w:val="24"/>
        </w:rPr>
        <w:t xml:space="preserve"> </w:t>
      </w:r>
    </w:p>
    <w:p w14:paraId="64031B63" w14:textId="6830F512" w:rsidR="00904F4A" w:rsidRPr="00B42E6F" w:rsidRDefault="006E6970" w:rsidP="002043C0">
      <w:pPr>
        <w:spacing w:before="240" w:after="240"/>
        <w:jc w:val="both"/>
        <w:rPr>
          <w:rFonts w:ascii="Roboto" w:hAnsi="Roboto"/>
        </w:rPr>
      </w:pPr>
      <w:r w:rsidRPr="00B42E6F">
        <w:rPr>
          <w:rFonts w:ascii="Roboto" w:hAnsi="Roboto"/>
        </w:rPr>
        <w:t xml:space="preserve">Las personas que formen parte de la bolsa de inspectores accidentales, constituida </w:t>
      </w:r>
      <w:r w:rsidR="00BE47E9" w:rsidRPr="00B42E6F">
        <w:rPr>
          <w:rFonts w:ascii="Roboto" w:hAnsi="Roboto"/>
        </w:rPr>
        <w:t xml:space="preserve">a partir del resultado de un procedimiento selectivo de </w:t>
      </w:r>
      <w:r w:rsidR="00920B10" w:rsidRPr="00B42E6F">
        <w:rPr>
          <w:rFonts w:ascii="Roboto" w:hAnsi="Roboto"/>
        </w:rPr>
        <w:t>acceso al cuerpo de inspectores,</w:t>
      </w:r>
      <w:r w:rsidRPr="00B42E6F">
        <w:rPr>
          <w:rFonts w:ascii="Roboto" w:hAnsi="Roboto"/>
        </w:rPr>
        <w:t xml:space="preserve"> permanecerán en dicha bolsa </w:t>
      </w:r>
      <w:r w:rsidR="00904F4A" w:rsidRPr="00B42E6F">
        <w:rPr>
          <w:rFonts w:ascii="Roboto" w:hAnsi="Roboto"/>
        </w:rPr>
        <w:t xml:space="preserve">y en el puesto que le corresponda </w:t>
      </w:r>
      <w:r w:rsidR="00822C18" w:rsidRPr="00B42E6F">
        <w:rPr>
          <w:rFonts w:ascii="Roboto" w:hAnsi="Roboto"/>
        </w:rPr>
        <w:t>según</w:t>
      </w:r>
      <w:r w:rsidR="00904F4A" w:rsidRPr="00B42E6F">
        <w:rPr>
          <w:rFonts w:ascii="Roboto" w:hAnsi="Roboto"/>
        </w:rPr>
        <w:t xml:space="preserve"> </w:t>
      </w:r>
      <w:r w:rsidR="00822C18" w:rsidRPr="00B42E6F">
        <w:rPr>
          <w:rFonts w:ascii="Roboto" w:hAnsi="Roboto"/>
        </w:rPr>
        <w:t>e</w:t>
      </w:r>
      <w:r w:rsidR="00904F4A" w:rsidRPr="00B42E6F">
        <w:rPr>
          <w:rFonts w:ascii="Roboto" w:hAnsi="Roboto"/>
        </w:rPr>
        <w:t xml:space="preserve">l procedimiento </w:t>
      </w:r>
      <w:r w:rsidR="00904F4A" w:rsidRPr="00B42E6F">
        <w:rPr>
          <w:rFonts w:ascii="Roboto" w:hAnsi="Roboto"/>
        </w:rPr>
        <w:lastRenderedPageBreak/>
        <w:t>seguido para su constitución.</w:t>
      </w:r>
    </w:p>
    <w:p w14:paraId="7D97A00C" w14:textId="491BB03F" w:rsidR="000429E5" w:rsidRPr="00B42E6F" w:rsidRDefault="000429E5" w:rsidP="002043C0">
      <w:pPr>
        <w:spacing w:before="240" w:after="240"/>
        <w:jc w:val="both"/>
        <w:rPr>
          <w:rFonts w:ascii="Roboto" w:hAnsi="Roboto"/>
          <w:lang w:val="es-ES"/>
        </w:rPr>
      </w:pPr>
      <w:r w:rsidRPr="00B42E6F">
        <w:rPr>
          <w:rFonts w:ascii="Roboto" w:hAnsi="Roboto"/>
          <w:lang w:val="es-ES"/>
        </w:rPr>
        <w:t xml:space="preserve">Asimismo, la gestión y ordenación de dicha bolsa de trabajo de inspectores accidentales se regirá, en lo relativo a permanencia y prelación, por los mismos criterios establecidos en la presente </w:t>
      </w:r>
      <w:r w:rsidR="002F6AF3" w:rsidRPr="00B42E6F">
        <w:rPr>
          <w:rFonts w:ascii="Roboto" w:hAnsi="Roboto"/>
          <w:lang w:val="es-ES"/>
        </w:rPr>
        <w:t>orden</w:t>
      </w:r>
      <w:r w:rsidRPr="00B42E6F">
        <w:rPr>
          <w:rFonts w:ascii="Roboto" w:hAnsi="Roboto"/>
          <w:lang w:val="es-ES"/>
        </w:rPr>
        <w:t>, en cuanto resulten aplicables.</w:t>
      </w:r>
    </w:p>
    <w:p w14:paraId="64F3B3AD" w14:textId="31171DB5" w:rsidR="00565F5C" w:rsidRPr="00B42E6F" w:rsidRDefault="00451776" w:rsidP="002043C0">
      <w:pPr>
        <w:pStyle w:val="Ttulo2"/>
        <w:suppressAutoHyphens/>
        <w:spacing w:before="240" w:after="240" w:line="240" w:lineRule="auto"/>
        <w:jc w:val="both"/>
        <w:rPr>
          <w:rFonts w:ascii="Roboto" w:hAnsi="Roboto"/>
          <w:sz w:val="24"/>
          <w:szCs w:val="24"/>
        </w:rPr>
      </w:pPr>
      <w:bookmarkStart w:id="39" w:name="_Toc221537913"/>
      <w:r w:rsidRPr="00B42E6F">
        <w:rPr>
          <w:rFonts w:ascii="Roboto" w:hAnsi="Roboto"/>
          <w:sz w:val="24"/>
          <w:szCs w:val="24"/>
        </w:rPr>
        <w:t>Cuarta</w:t>
      </w:r>
      <w:r w:rsidR="000429E5" w:rsidRPr="00B42E6F">
        <w:rPr>
          <w:rFonts w:ascii="Roboto" w:hAnsi="Roboto"/>
          <w:sz w:val="24"/>
          <w:szCs w:val="24"/>
        </w:rPr>
        <w:t xml:space="preserve">. </w:t>
      </w:r>
      <w:r w:rsidR="00856779" w:rsidRPr="00B42E6F">
        <w:rPr>
          <w:rFonts w:ascii="Roboto" w:hAnsi="Roboto"/>
          <w:sz w:val="24"/>
          <w:szCs w:val="24"/>
        </w:rPr>
        <w:t>P</w:t>
      </w:r>
      <w:r w:rsidR="00565F5C" w:rsidRPr="00B42E6F">
        <w:rPr>
          <w:rFonts w:ascii="Roboto" w:hAnsi="Roboto"/>
          <w:sz w:val="24"/>
          <w:szCs w:val="24"/>
        </w:rPr>
        <w:t xml:space="preserve">ersonal </w:t>
      </w:r>
      <w:r w:rsidR="00013079" w:rsidRPr="00B42E6F">
        <w:rPr>
          <w:rFonts w:ascii="Roboto" w:hAnsi="Roboto"/>
          <w:sz w:val="24"/>
          <w:szCs w:val="24"/>
        </w:rPr>
        <w:t>laboral</w:t>
      </w:r>
      <w:bookmarkEnd w:id="39"/>
    </w:p>
    <w:p w14:paraId="75FF7801" w14:textId="10431E0E" w:rsidR="003206E4" w:rsidRPr="00B42E6F" w:rsidRDefault="00C9093D" w:rsidP="002043C0">
      <w:pPr>
        <w:jc w:val="both"/>
        <w:rPr>
          <w:rFonts w:ascii="Roboto" w:hAnsi="Roboto"/>
        </w:rPr>
      </w:pPr>
      <w:r w:rsidRPr="00B42E6F">
        <w:rPr>
          <w:rFonts w:ascii="Roboto" w:hAnsi="Roboto"/>
        </w:rPr>
        <w:t xml:space="preserve">Las previsiones establecidas en la presente </w:t>
      </w:r>
      <w:r w:rsidR="002F6AF3" w:rsidRPr="00B42E6F">
        <w:rPr>
          <w:rFonts w:ascii="Roboto" w:hAnsi="Roboto"/>
        </w:rPr>
        <w:t>orden</w:t>
      </w:r>
      <w:r w:rsidRPr="00B42E6F">
        <w:rPr>
          <w:rFonts w:ascii="Roboto" w:hAnsi="Roboto"/>
        </w:rPr>
        <w:t xml:space="preserve"> serán de aplicación, en cuanto resulten compatibles con su naturaleza y régimen jurídico, a las bolsas de trabajo del personal </w:t>
      </w:r>
      <w:r w:rsidR="006354DD" w:rsidRPr="00B42E6F">
        <w:rPr>
          <w:rFonts w:ascii="Roboto" w:hAnsi="Roboto"/>
        </w:rPr>
        <w:t xml:space="preserve">laboral </w:t>
      </w:r>
      <w:r w:rsidRPr="00B42E6F">
        <w:rPr>
          <w:rFonts w:ascii="Roboto" w:hAnsi="Roboto"/>
        </w:rPr>
        <w:t xml:space="preserve">cuya gestión corresponda a </w:t>
      </w:r>
      <w:r w:rsidR="00423122" w:rsidRPr="00B42E6F">
        <w:rPr>
          <w:rFonts w:ascii="Roboto" w:hAnsi="Roboto"/>
        </w:rPr>
        <w:t xml:space="preserve">la dirección general </w:t>
      </w:r>
      <w:r w:rsidRPr="00B42E6F">
        <w:rPr>
          <w:rFonts w:ascii="Roboto" w:hAnsi="Roboto"/>
        </w:rPr>
        <w:t>competente en materia de personal docente.</w:t>
      </w:r>
      <w:r w:rsidR="00DA0DE2" w:rsidRPr="00B42E6F">
        <w:rPr>
          <w:rFonts w:ascii="Roboto" w:hAnsi="Roboto"/>
        </w:rPr>
        <w:t xml:space="preserve"> </w:t>
      </w:r>
    </w:p>
    <w:p w14:paraId="6CE2F07C" w14:textId="343DC2A3" w:rsidR="002A17E7" w:rsidRPr="00B42E6F" w:rsidRDefault="00451776" w:rsidP="002043C0">
      <w:pPr>
        <w:pStyle w:val="Ttulo2"/>
        <w:suppressAutoHyphens/>
        <w:spacing w:before="240" w:after="240" w:line="240" w:lineRule="auto"/>
        <w:jc w:val="both"/>
        <w:rPr>
          <w:rFonts w:ascii="Roboto" w:hAnsi="Roboto"/>
          <w:sz w:val="24"/>
          <w:szCs w:val="24"/>
        </w:rPr>
      </w:pPr>
      <w:bookmarkStart w:id="40" w:name="_Toc221537914"/>
      <w:r w:rsidRPr="00B42E6F">
        <w:rPr>
          <w:rFonts w:ascii="Roboto" w:hAnsi="Roboto"/>
          <w:sz w:val="24"/>
          <w:szCs w:val="24"/>
        </w:rPr>
        <w:t>Quinta</w:t>
      </w:r>
      <w:r w:rsidR="00532F4C" w:rsidRPr="00B42E6F">
        <w:rPr>
          <w:rFonts w:ascii="Roboto" w:hAnsi="Roboto"/>
          <w:sz w:val="24"/>
          <w:szCs w:val="24"/>
        </w:rPr>
        <w:t>.</w:t>
      </w:r>
      <w:r w:rsidR="00A63F96" w:rsidRPr="00B42E6F">
        <w:rPr>
          <w:rFonts w:ascii="Roboto" w:hAnsi="Roboto"/>
          <w:sz w:val="24"/>
          <w:szCs w:val="24"/>
        </w:rPr>
        <w:t xml:space="preserve"> Personal procedente de centros privados concertados</w:t>
      </w:r>
      <w:bookmarkEnd w:id="40"/>
    </w:p>
    <w:p w14:paraId="03C409E6" w14:textId="5BBDA094" w:rsidR="00A63F96" w:rsidRPr="00B42E6F" w:rsidRDefault="00A63F96" w:rsidP="002043C0">
      <w:pPr>
        <w:jc w:val="both"/>
        <w:rPr>
          <w:rFonts w:ascii="Roboto" w:hAnsi="Roboto"/>
          <w:lang w:val="es-ES"/>
        </w:rPr>
      </w:pPr>
      <w:r w:rsidRPr="00B42E6F">
        <w:rPr>
          <w:rFonts w:ascii="Roboto" w:hAnsi="Roboto"/>
          <w:lang w:val="es-ES"/>
        </w:rPr>
        <w:t>El personal docente perteneciente a centros privados concertados que, como consecuencia de la reducción de unidades concertadas, vea extinguida su relación laboral con dichos centros, podrá solicitar su inscripción en la bolsa de trabajo de personal docente interino de la especialidad o especialidades docentes en las que haya prestado servicios.</w:t>
      </w:r>
    </w:p>
    <w:p w14:paraId="583D61AA" w14:textId="77777777" w:rsidR="00A63F96" w:rsidRPr="00B42E6F" w:rsidRDefault="00A63F96" w:rsidP="002043C0">
      <w:pPr>
        <w:jc w:val="both"/>
        <w:rPr>
          <w:rFonts w:ascii="Roboto" w:hAnsi="Roboto"/>
        </w:rPr>
      </w:pPr>
    </w:p>
    <w:p w14:paraId="12BC7E92" w14:textId="77777777" w:rsidR="00A63F96" w:rsidRPr="00B42E6F" w:rsidRDefault="00A63F96" w:rsidP="002043C0">
      <w:pPr>
        <w:jc w:val="both"/>
        <w:rPr>
          <w:rFonts w:ascii="Roboto" w:hAnsi="Roboto"/>
        </w:rPr>
      </w:pPr>
      <w:r w:rsidRPr="00B42E6F">
        <w:rPr>
          <w:rFonts w:ascii="Roboto" w:hAnsi="Roboto"/>
        </w:rPr>
        <w:t>La incorporación de este personal a la bolsa de trabajo de personal docente interino se producirá en el orden inmediatamente posterior al último funcionario interino con servicios efectivos en dicha especialidad y, entre las personas incorporadas por esta vía, el orden de prelación vendrá determinado por la fecha de la resolución por la que se acuerde su inclusión en la bolsa correspondiente.</w:t>
      </w:r>
    </w:p>
    <w:p w14:paraId="6CC8539E" w14:textId="70EFF3A5" w:rsidR="00E66A9B" w:rsidRPr="00B42E6F" w:rsidRDefault="00791711" w:rsidP="002043C0">
      <w:pPr>
        <w:pStyle w:val="Ttulo2"/>
        <w:suppressAutoHyphens/>
        <w:spacing w:before="240" w:after="240" w:line="240" w:lineRule="auto"/>
        <w:jc w:val="both"/>
        <w:rPr>
          <w:rFonts w:ascii="Roboto" w:hAnsi="Roboto"/>
          <w:sz w:val="24"/>
          <w:szCs w:val="24"/>
        </w:rPr>
      </w:pPr>
      <w:bookmarkStart w:id="41" w:name="_Toc221537915"/>
      <w:r w:rsidRPr="00B42E6F">
        <w:rPr>
          <w:rFonts w:ascii="Roboto" w:hAnsi="Roboto"/>
          <w:sz w:val="24"/>
          <w:szCs w:val="24"/>
        </w:rPr>
        <w:t>S</w:t>
      </w:r>
      <w:r w:rsidR="00753C8C" w:rsidRPr="00B42E6F">
        <w:rPr>
          <w:rFonts w:ascii="Roboto" w:hAnsi="Roboto"/>
          <w:sz w:val="24"/>
          <w:szCs w:val="24"/>
        </w:rPr>
        <w:t>exta</w:t>
      </w:r>
      <w:r w:rsidR="00707655" w:rsidRPr="00B42E6F">
        <w:rPr>
          <w:rFonts w:ascii="Roboto" w:hAnsi="Roboto"/>
          <w:sz w:val="24"/>
          <w:szCs w:val="24"/>
        </w:rPr>
        <w:t xml:space="preserve">. </w:t>
      </w:r>
      <w:r w:rsidR="00A67A23" w:rsidRPr="00B42E6F">
        <w:rPr>
          <w:rFonts w:ascii="Roboto" w:hAnsi="Roboto"/>
          <w:sz w:val="24"/>
          <w:szCs w:val="24"/>
        </w:rPr>
        <w:t>Irretroactividad</w:t>
      </w:r>
      <w:bookmarkEnd w:id="41"/>
    </w:p>
    <w:p w14:paraId="0F85D4F3" w14:textId="16A5D83C" w:rsidR="002265E1" w:rsidRPr="00B42E6F" w:rsidRDefault="00A67A23" w:rsidP="002043C0">
      <w:pPr>
        <w:spacing w:before="240" w:after="240"/>
        <w:jc w:val="both"/>
        <w:rPr>
          <w:rFonts w:ascii="Roboto" w:hAnsi="Roboto"/>
          <w:strike/>
          <w:lang w:val="es-ES"/>
        </w:rPr>
      </w:pPr>
      <w:r w:rsidRPr="00B42E6F">
        <w:rPr>
          <w:rFonts w:ascii="Roboto" w:hAnsi="Roboto"/>
          <w:lang w:val="es-ES"/>
        </w:rPr>
        <w:t>En el momento de la entrada en vigor de la presente norma el</w:t>
      </w:r>
      <w:r w:rsidR="002265E1" w:rsidRPr="00B42E6F">
        <w:rPr>
          <w:rFonts w:ascii="Roboto" w:hAnsi="Roboto"/>
          <w:lang w:val="es-ES"/>
        </w:rPr>
        <w:t xml:space="preserve"> personal docente inscrito en las actuales bolsas de trabajo mantendrá el orden existente en la lista correspondiente</w:t>
      </w:r>
      <w:r w:rsidRPr="00B42E6F">
        <w:rPr>
          <w:rFonts w:ascii="Roboto" w:hAnsi="Roboto"/>
          <w:lang w:val="es-ES"/>
        </w:rPr>
        <w:t>.</w:t>
      </w:r>
      <w:r w:rsidR="002265E1" w:rsidRPr="00B42E6F">
        <w:rPr>
          <w:rFonts w:ascii="Roboto" w:hAnsi="Roboto"/>
          <w:lang w:val="es-ES"/>
        </w:rPr>
        <w:t xml:space="preserve"> </w:t>
      </w:r>
    </w:p>
    <w:p w14:paraId="5E0DF2EF" w14:textId="53B54687" w:rsidR="00612001" w:rsidRPr="00B42E6F" w:rsidRDefault="00612001" w:rsidP="00612001">
      <w:pPr>
        <w:pStyle w:val="Ttulo2"/>
        <w:suppressAutoHyphens/>
        <w:spacing w:before="240" w:after="240" w:line="240" w:lineRule="auto"/>
        <w:jc w:val="both"/>
        <w:rPr>
          <w:rFonts w:ascii="Roboto" w:hAnsi="Roboto"/>
          <w:sz w:val="24"/>
          <w:szCs w:val="24"/>
        </w:rPr>
      </w:pPr>
      <w:bookmarkStart w:id="42" w:name="_Toc221537916"/>
      <w:r w:rsidRPr="00B42E6F">
        <w:rPr>
          <w:rFonts w:ascii="Roboto" w:hAnsi="Roboto"/>
          <w:sz w:val="24"/>
          <w:szCs w:val="24"/>
        </w:rPr>
        <w:t>Séptima. Comisión de seguimiento</w:t>
      </w:r>
      <w:bookmarkEnd w:id="42"/>
    </w:p>
    <w:p w14:paraId="582DA419" w14:textId="77777777" w:rsidR="00612001" w:rsidRPr="00B42E6F" w:rsidRDefault="00612001" w:rsidP="00612001">
      <w:pPr>
        <w:spacing w:before="240" w:after="240"/>
        <w:jc w:val="both"/>
        <w:rPr>
          <w:rFonts w:ascii="Roboto" w:hAnsi="Roboto"/>
          <w:lang w:val="es-ES"/>
        </w:rPr>
      </w:pPr>
      <w:r w:rsidRPr="00B42E6F">
        <w:rPr>
          <w:rFonts w:ascii="Roboto" w:hAnsi="Roboto"/>
          <w:lang w:val="es-ES"/>
        </w:rPr>
        <w:t>La conselleria competente en materia de educación y las organizaciones sindicales con representación en la Mesa Sectorial de Educación constituirán una comisión de seguimiento con el fin de interpretar y velar por el cumplimiento de la presente orden y el adecuado funcionamiento de las bolsas de trabajo. Dicha comisión se reunirá cuando se estime necesario y, al menos, una vez al año.</w:t>
      </w:r>
      <w:r w:rsidRPr="00B42E6F">
        <w:rPr>
          <w:rFonts w:ascii="Roboto" w:hAnsi="Roboto"/>
          <w:color w:val="FF0000"/>
          <w:lang w:val="es-ES"/>
        </w:rPr>
        <w:t xml:space="preserve"> </w:t>
      </w:r>
    </w:p>
    <w:p w14:paraId="69FD34C9" w14:textId="77777777" w:rsidR="00612001" w:rsidRPr="00B42E6F" w:rsidRDefault="00612001" w:rsidP="00612001">
      <w:pPr>
        <w:spacing w:before="240" w:after="240"/>
        <w:jc w:val="both"/>
        <w:rPr>
          <w:rFonts w:ascii="Roboto" w:hAnsi="Roboto"/>
        </w:rPr>
      </w:pPr>
      <w:r w:rsidRPr="00B42E6F">
        <w:rPr>
          <w:rFonts w:ascii="Roboto" w:hAnsi="Roboto"/>
        </w:rPr>
        <w:t>Esta comisión tendrá entre sus funciones:</w:t>
      </w:r>
    </w:p>
    <w:p w14:paraId="31DEFDD4"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sidRPr="00B42E6F">
        <w:rPr>
          <w:rFonts w:ascii="Roboto" w:hAnsi="Roboto"/>
        </w:rPr>
        <w:t>Interpretar la aplicación de los criterios establecidos en esta orden.</w:t>
      </w:r>
    </w:p>
    <w:p w14:paraId="52BC7CB1"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sidRPr="00B42E6F">
        <w:rPr>
          <w:rFonts w:ascii="Roboto" w:hAnsi="Roboto"/>
        </w:rPr>
        <w:t>Velar por el cumplimiento de los procedimientos y plazos establecidos.</w:t>
      </w:r>
    </w:p>
    <w:p w14:paraId="24086181" w14:textId="77777777" w:rsidR="00612001" w:rsidRPr="00B42E6F" w:rsidRDefault="00612001" w:rsidP="00612001">
      <w:pPr>
        <w:pStyle w:val="Prrafodelista"/>
        <w:numPr>
          <w:ilvl w:val="0"/>
          <w:numId w:val="42"/>
        </w:numPr>
        <w:spacing w:before="240" w:after="240"/>
        <w:ind w:left="0" w:firstLine="0"/>
        <w:jc w:val="both"/>
        <w:rPr>
          <w:rFonts w:ascii="Roboto" w:hAnsi="Roboto"/>
        </w:rPr>
      </w:pPr>
      <w:r w:rsidRPr="00B42E6F">
        <w:rPr>
          <w:rFonts w:ascii="Roboto" w:hAnsi="Roboto"/>
        </w:rPr>
        <w:t>Analizar y proponer mejoras en la gestión de las bolsas de trabajo.</w:t>
      </w:r>
      <w:r w:rsidRPr="00B42E6F">
        <w:rPr>
          <w:rFonts w:ascii="Roboto" w:hAnsi="Roboto"/>
          <w:color w:val="FF0000"/>
          <w:lang w:val="es-ES"/>
        </w:rPr>
        <w:t xml:space="preserve"> </w:t>
      </w:r>
    </w:p>
    <w:p w14:paraId="7091451D" w14:textId="22EF3423" w:rsidR="00612001" w:rsidRPr="00B42E6F" w:rsidRDefault="00612001" w:rsidP="00612001">
      <w:pPr>
        <w:pStyle w:val="Prrafodelista"/>
        <w:numPr>
          <w:ilvl w:val="0"/>
          <w:numId w:val="42"/>
        </w:numPr>
        <w:spacing w:before="240" w:after="240"/>
        <w:ind w:left="0" w:firstLine="0"/>
        <w:jc w:val="both"/>
        <w:rPr>
          <w:rFonts w:ascii="Roboto" w:hAnsi="Roboto"/>
        </w:rPr>
      </w:pPr>
      <w:r w:rsidRPr="00B42E6F">
        <w:rPr>
          <w:rFonts w:ascii="Roboto" w:hAnsi="Roboto"/>
        </w:rPr>
        <w:t xml:space="preserve">Informar </w:t>
      </w:r>
      <w:r w:rsidR="001361F7" w:rsidRPr="00B42E6F">
        <w:rPr>
          <w:rFonts w:ascii="Roboto" w:hAnsi="Roboto"/>
        </w:rPr>
        <w:t>sobre</w:t>
      </w:r>
      <w:r w:rsidRPr="00B42E6F">
        <w:rPr>
          <w:rFonts w:ascii="Roboto" w:hAnsi="Roboto"/>
        </w:rPr>
        <w:t xml:space="preserve"> los requisitos de titulación exigidos para la incorporación de las </w:t>
      </w:r>
      <w:r w:rsidRPr="00B42E6F">
        <w:rPr>
          <w:rFonts w:ascii="Roboto" w:hAnsi="Roboto"/>
        </w:rPr>
        <w:lastRenderedPageBreak/>
        <w:t xml:space="preserve">personas candidatas a las bolsas de trabajo mediante el sistema de </w:t>
      </w:r>
      <w:r w:rsidR="4D9BDE21" w:rsidRPr="00B42E6F">
        <w:rPr>
          <w:rFonts w:ascii="Roboto" w:hAnsi="Roboto"/>
        </w:rPr>
        <w:t xml:space="preserve">incorporación </w:t>
      </w:r>
      <w:r w:rsidRPr="00B42E6F">
        <w:rPr>
          <w:rFonts w:ascii="Roboto" w:hAnsi="Roboto"/>
        </w:rPr>
        <w:t>dinámic</w:t>
      </w:r>
      <w:r w:rsidR="0413DB4E" w:rsidRPr="00B42E6F">
        <w:rPr>
          <w:rFonts w:ascii="Roboto" w:hAnsi="Roboto"/>
        </w:rPr>
        <w:t>a</w:t>
      </w:r>
      <w:r w:rsidRPr="00B42E6F">
        <w:rPr>
          <w:rFonts w:ascii="Roboto" w:hAnsi="Roboto"/>
        </w:rPr>
        <w:t>.</w:t>
      </w:r>
    </w:p>
    <w:p w14:paraId="76C3A6C8" w14:textId="67AFA1FA" w:rsidR="00495664" w:rsidRPr="00B42E6F" w:rsidRDefault="00612001" w:rsidP="002043C0">
      <w:pPr>
        <w:pStyle w:val="Ttulo2"/>
        <w:suppressAutoHyphens/>
        <w:spacing w:before="240" w:after="240" w:line="240" w:lineRule="auto"/>
        <w:jc w:val="both"/>
        <w:rPr>
          <w:rFonts w:ascii="Roboto" w:hAnsi="Roboto"/>
          <w:sz w:val="24"/>
          <w:szCs w:val="24"/>
        </w:rPr>
      </w:pPr>
      <w:bookmarkStart w:id="43" w:name="_Toc221537917"/>
      <w:r w:rsidRPr="00B42E6F">
        <w:rPr>
          <w:rFonts w:ascii="Roboto" w:hAnsi="Roboto"/>
          <w:sz w:val="24"/>
          <w:szCs w:val="24"/>
        </w:rPr>
        <w:t>Octava</w:t>
      </w:r>
      <w:r w:rsidR="006E3A91" w:rsidRPr="00B42E6F">
        <w:rPr>
          <w:rFonts w:ascii="Roboto" w:hAnsi="Roboto"/>
          <w:sz w:val="24"/>
          <w:szCs w:val="24"/>
        </w:rPr>
        <w:t>.</w:t>
      </w:r>
      <w:r w:rsidR="00495664" w:rsidRPr="00B42E6F">
        <w:rPr>
          <w:rFonts w:ascii="Roboto" w:hAnsi="Roboto"/>
          <w:sz w:val="24"/>
          <w:szCs w:val="24"/>
        </w:rPr>
        <w:t xml:space="preserve"> Desarrollo normativo</w:t>
      </w:r>
      <w:bookmarkEnd w:id="43"/>
    </w:p>
    <w:p w14:paraId="49223744" w14:textId="653E1931" w:rsidR="00495664" w:rsidRPr="00B42E6F" w:rsidRDefault="00495664" w:rsidP="002043C0">
      <w:pPr>
        <w:spacing w:before="240" w:after="240"/>
        <w:jc w:val="both"/>
        <w:rPr>
          <w:rFonts w:ascii="Roboto" w:hAnsi="Roboto"/>
        </w:rPr>
      </w:pPr>
      <w:r w:rsidRPr="00B42E6F">
        <w:rPr>
          <w:rFonts w:ascii="Roboto" w:hAnsi="Roboto"/>
        </w:rPr>
        <w:t>Se habilita a la dirección general competente en materia de personal docente para dictar cuantas resoluciones, instrucciones y actos de trámite sean necesarios para el adecuado desarrollo, ejecución e interpretación de lo dispuesto en la presente orden.</w:t>
      </w:r>
    </w:p>
    <w:p w14:paraId="13226DAC" w14:textId="7F4FBAF2" w:rsidR="006E3A91" w:rsidRPr="00B42E6F" w:rsidRDefault="00612001" w:rsidP="002043C0">
      <w:pPr>
        <w:pStyle w:val="Ttulo2"/>
        <w:suppressAutoHyphens/>
        <w:spacing w:before="240" w:after="240" w:line="240" w:lineRule="auto"/>
        <w:jc w:val="both"/>
        <w:rPr>
          <w:rFonts w:ascii="Roboto" w:hAnsi="Roboto"/>
          <w:sz w:val="24"/>
          <w:szCs w:val="24"/>
        </w:rPr>
      </w:pPr>
      <w:bookmarkStart w:id="44" w:name="_Toc221537918"/>
      <w:r w:rsidRPr="00B42E6F">
        <w:rPr>
          <w:rFonts w:ascii="Roboto" w:hAnsi="Roboto"/>
          <w:sz w:val="24"/>
          <w:szCs w:val="24"/>
        </w:rPr>
        <w:t>Novena</w:t>
      </w:r>
      <w:r w:rsidR="002265E1" w:rsidRPr="00B42E6F">
        <w:rPr>
          <w:rFonts w:ascii="Roboto" w:hAnsi="Roboto"/>
          <w:sz w:val="24"/>
          <w:szCs w:val="24"/>
        </w:rPr>
        <w:t xml:space="preserve">. </w:t>
      </w:r>
      <w:r w:rsidR="000B5914" w:rsidRPr="00B42E6F">
        <w:rPr>
          <w:rFonts w:ascii="Roboto" w:hAnsi="Roboto"/>
          <w:sz w:val="24"/>
          <w:szCs w:val="24"/>
        </w:rPr>
        <w:t xml:space="preserve">Mejora de las condiciones de </w:t>
      </w:r>
      <w:r w:rsidR="006D391A" w:rsidRPr="00B42E6F">
        <w:rPr>
          <w:rFonts w:ascii="Roboto" w:hAnsi="Roboto"/>
          <w:sz w:val="24"/>
          <w:szCs w:val="24"/>
        </w:rPr>
        <w:t>extensión</w:t>
      </w:r>
      <w:r w:rsidR="000B5914" w:rsidRPr="00B42E6F">
        <w:rPr>
          <w:rFonts w:ascii="Roboto" w:hAnsi="Roboto"/>
          <w:sz w:val="24"/>
          <w:szCs w:val="24"/>
        </w:rPr>
        <w:t xml:space="preserve"> de los nombramientos en el marco de la negociación cole</w:t>
      </w:r>
      <w:r w:rsidR="00F057A5" w:rsidRPr="00B42E6F">
        <w:rPr>
          <w:rFonts w:ascii="Roboto" w:hAnsi="Roboto"/>
          <w:sz w:val="24"/>
          <w:szCs w:val="24"/>
        </w:rPr>
        <w:t>c</w:t>
      </w:r>
      <w:r w:rsidR="000B5914" w:rsidRPr="00B42E6F">
        <w:rPr>
          <w:rFonts w:ascii="Roboto" w:hAnsi="Roboto"/>
          <w:sz w:val="24"/>
          <w:szCs w:val="24"/>
        </w:rPr>
        <w:t>tiva</w:t>
      </w:r>
      <w:bookmarkEnd w:id="44"/>
    </w:p>
    <w:p w14:paraId="275C2B41" w14:textId="3894AB8E" w:rsidR="000B5914" w:rsidRPr="00B42E6F" w:rsidRDefault="00F057A5" w:rsidP="002043C0">
      <w:pPr>
        <w:spacing w:before="240" w:after="240"/>
        <w:jc w:val="both"/>
        <w:rPr>
          <w:rFonts w:ascii="Roboto" w:hAnsi="Roboto"/>
          <w:lang w:val="es-ES"/>
        </w:rPr>
      </w:pPr>
      <w:r w:rsidRPr="00B42E6F">
        <w:rPr>
          <w:rFonts w:ascii="Roboto" w:hAnsi="Roboto"/>
        </w:rPr>
        <w:t>Sin perjuicio de las previsiones establecidas en esta orden respecto a la duración de los nombramientos del personal docente interino, la conselleria competente en materia de educación podrá acordar, en el marco de la negociación colectiva regulada en los artículos 38 y siguientes del texto refundido de la Ley del Estatuto Básico del Empleado Público, fórmulas que supongan una mejora de dichas condiciones, siempre que resulten compatibles con las disponibilidades presupuestarias</w:t>
      </w:r>
      <w:r w:rsidR="00817FDF" w:rsidRPr="00B42E6F">
        <w:rPr>
          <w:rFonts w:ascii="Roboto" w:hAnsi="Roboto"/>
        </w:rPr>
        <w:t>.</w:t>
      </w:r>
    </w:p>
    <w:p w14:paraId="595B2BA3" w14:textId="7A65B29F" w:rsidR="000B5914" w:rsidRPr="00B42E6F" w:rsidRDefault="000B5914" w:rsidP="000B5914">
      <w:pPr>
        <w:pStyle w:val="Ttulo2"/>
        <w:suppressAutoHyphens/>
        <w:spacing w:before="240" w:after="240" w:line="240" w:lineRule="auto"/>
        <w:jc w:val="both"/>
        <w:rPr>
          <w:rFonts w:ascii="Roboto" w:hAnsi="Roboto"/>
          <w:sz w:val="24"/>
          <w:szCs w:val="24"/>
        </w:rPr>
      </w:pPr>
      <w:bookmarkStart w:id="45" w:name="_Toc221537919"/>
      <w:r w:rsidRPr="00B42E6F">
        <w:rPr>
          <w:rFonts w:ascii="Roboto" w:hAnsi="Roboto"/>
          <w:sz w:val="24"/>
          <w:szCs w:val="24"/>
        </w:rPr>
        <w:t>Décima. No incidencia de gasto público</w:t>
      </w:r>
      <w:bookmarkEnd w:id="45"/>
    </w:p>
    <w:p w14:paraId="5380E155" w14:textId="3ED8030F" w:rsidR="000B5914" w:rsidRPr="00B42E6F" w:rsidRDefault="000B5914" w:rsidP="002043C0">
      <w:pPr>
        <w:spacing w:before="240" w:after="240"/>
        <w:jc w:val="both"/>
        <w:rPr>
          <w:rFonts w:ascii="Roboto" w:hAnsi="Roboto"/>
          <w:lang w:val="es-ES"/>
        </w:rPr>
      </w:pPr>
      <w:r w:rsidRPr="00B42E6F">
        <w:rPr>
          <w:rFonts w:ascii="Roboto" w:hAnsi="Roboto"/>
          <w:lang w:val="es-ES"/>
        </w:rPr>
        <w:t>La aplicación y posterior desarrollo de esta orden no podrán tener incidencia en el incremento de la dotación de los capítulos de gasto asignados a la conselleria competente en materia de educación. En todo caso, la implementación de esta disposición deberá atenderse con los medios personales y materiales ya disponibles en dicha conselleria, debiendo optimizarse la gestión de los recursos existentes mediante simplificación administrativa y utilización de tecnologías de la información disponibles.</w:t>
      </w:r>
    </w:p>
    <w:p w14:paraId="3A0476C9"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46" w:name="_Toc221537920"/>
      <w:r w:rsidRPr="00B42E6F">
        <w:rPr>
          <w:rFonts w:ascii="Roboto" w:hAnsi="Roboto"/>
          <w:sz w:val="24"/>
          <w:szCs w:val="24"/>
        </w:rPr>
        <w:t>DISPOSICIÓN TRANSITORIA</w:t>
      </w:r>
      <w:bookmarkEnd w:id="46"/>
    </w:p>
    <w:p w14:paraId="584DD103" w14:textId="13478F98" w:rsidR="000429E5" w:rsidRPr="00B42E6F" w:rsidRDefault="00217D0C" w:rsidP="002043C0">
      <w:pPr>
        <w:pStyle w:val="Ttulo2"/>
        <w:suppressAutoHyphens/>
        <w:spacing w:before="240" w:after="240" w:line="240" w:lineRule="auto"/>
        <w:jc w:val="both"/>
        <w:rPr>
          <w:rFonts w:ascii="Roboto" w:eastAsiaTheme="minorHAnsi" w:hAnsi="Roboto"/>
          <w:b/>
          <w:sz w:val="24"/>
          <w:szCs w:val="24"/>
        </w:rPr>
      </w:pPr>
      <w:bookmarkStart w:id="47" w:name="_Toc221537921"/>
      <w:r w:rsidRPr="00B42E6F">
        <w:rPr>
          <w:rFonts w:ascii="Roboto" w:hAnsi="Roboto"/>
          <w:sz w:val="24"/>
          <w:szCs w:val="24"/>
        </w:rPr>
        <w:t>Primera</w:t>
      </w:r>
      <w:r w:rsidR="000429E5" w:rsidRPr="00B42E6F">
        <w:rPr>
          <w:rFonts w:ascii="Roboto" w:hAnsi="Roboto"/>
          <w:sz w:val="24"/>
          <w:szCs w:val="24"/>
        </w:rPr>
        <w:t xml:space="preserve">. </w:t>
      </w:r>
      <w:r w:rsidR="000429E5" w:rsidRPr="00B42E6F">
        <w:rPr>
          <w:rFonts w:ascii="Roboto" w:eastAsiaTheme="minorHAnsi" w:hAnsi="Roboto"/>
          <w:sz w:val="24"/>
          <w:szCs w:val="24"/>
        </w:rPr>
        <w:t>Régimen de nombramientos en especialidades del cuerpo a extinguir de Profesores Técnicos de Formación Profesional</w:t>
      </w:r>
      <w:bookmarkEnd w:id="47"/>
    </w:p>
    <w:p w14:paraId="7811AB8D" w14:textId="6702B2B4" w:rsidR="000429E5" w:rsidRPr="00B42E6F" w:rsidRDefault="000429E5" w:rsidP="13366C77">
      <w:pPr>
        <w:spacing w:before="240" w:after="240"/>
        <w:jc w:val="both"/>
        <w:rPr>
          <w:rFonts w:ascii="Roboto" w:hAnsi="Roboto"/>
          <w:color w:val="FF0000"/>
        </w:rPr>
      </w:pPr>
      <w:r w:rsidRPr="00B42E6F">
        <w:rPr>
          <w:rFonts w:ascii="Roboto" w:hAnsi="Roboto"/>
          <w:lang w:val="es-ES"/>
        </w:rPr>
        <w:t>Durante el proceso de integración y extinción del cuerpo de Profesores Técnicos de Formación Profesional, los nombramientos de personal docente interino en sus especialidades se efectuarán conforme al orden de la única lista por cada especialidad docente</w:t>
      </w:r>
      <w:r w:rsidR="348C7680" w:rsidRPr="00B42E6F">
        <w:rPr>
          <w:rFonts w:ascii="Roboto" w:hAnsi="Roboto"/>
          <w:lang w:val="es-ES"/>
        </w:rPr>
        <w:t xml:space="preserve">. Dichas listas se confeccionarán de acuerdo con los criterios </w:t>
      </w:r>
      <w:r w:rsidR="3127F8B0" w:rsidRPr="00B42E6F">
        <w:rPr>
          <w:rFonts w:ascii="Roboto" w:hAnsi="Roboto"/>
          <w:lang w:val="es-ES"/>
        </w:rPr>
        <w:t>generales</w:t>
      </w:r>
      <w:r w:rsidR="348C7680" w:rsidRPr="00B42E6F">
        <w:rPr>
          <w:rFonts w:ascii="Roboto" w:hAnsi="Roboto"/>
          <w:lang w:val="es-ES"/>
        </w:rPr>
        <w:t xml:space="preserve"> previstos en esta orden</w:t>
      </w:r>
      <w:r w:rsidR="57C5A9D5" w:rsidRPr="00B42E6F">
        <w:rPr>
          <w:rFonts w:ascii="Roboto" w:hAnsi="Roboto"/>
          <w:lang w:val="es-ES"/>
        </w:rPr>
        <w:t>.</w:t>
      </w:r>
      <w:r w:rsidR="348C7680" w:rsidRPr="00B42E6F">
        <w:rPr>
          <w:rFonts w:ascii="Roboto" w:hAnsi="Roboto"/>
          <w:lang w:val="es-ES"/>
        </w:rPr>
        <w:t xml:space="preserve"> </w:t>
      </w:r>
    </w:p>
    <w:p w14:paraId="3F91D2EB" w14:textId="68379719" w:rsidR="000429E5" w:rsidRPr="00B42E6F" w:rsidRDefault="31077AD5" w:rsidP="75F206E4">
      <w:pPr>
        <w:spacing w:before="240" w:after="240"/>
        <w:jc w:val="both"/>
        <w:rPr>
          <w:rFonts w:ascii="Roboto" w:hAnsi="Roboto"/>
          <w:lang w:val="es-ES"/>
        </w:rPr>
      </w:pPr>
      <w:r w:rsidRPr="00B42E6F">
        <w:rPr>
          <w:rFonts w:ascii="Roboto" w:hAnsi="Roboto"/>
          <w:lang w:val="es-ES"/>
        </w:rPr>
        <w:t>E</w:t>
      </w:r>
      <w:r w:rsidR="3192E42B" w:rsidRPr="00B42E6F">
        <w:rPr>
          <w:rFonts w:ascii="Roboto" w:hAnsi="Roboto"/>
          <w:lang w:val="es-ES"/>
        </w:rPr>
        <w:t xml:space="preserve">l personal funcionario interino de estas especialidades que </w:t>
      </w:r>
      <w:r w:rsidR="107621CF" w:rsidRPr="00B42E6F">
        <w:rPr>
          <w:rFonts w:ascii="Roboto" w:hAnsi="Roboto"/>
          <w:lang w:val="es-ES"/>
        </w:rPr>
        <w:t>forma</w:t>
      </w:r>
      <w:r w:rsidR="2B8981EA" w:rsidRPr="00B42E6F">
        <w:rPr>
          <w:rFonts w:ascii="Roboto" w:hAnsi="Roboto"/>
          <w:lang w:val="es-ES"/>
        </w:rPr>
        <w:t>se</w:t>
      </w:r>
      <w:r w:rsidR="107621CF" w:rsidRPr="00B42E6F">
        <w:rPr>
          <w:rFonts w:ascii="Roboto" w:hAnsi="Roboto"/>
          <w:lang w:val="es-ES"/>
        </w:rPr>
        <w:t xml:space="preserve"> parte de dichas listas y no haya acreditado los requisitos de titulación exigidos para el acceso al actual cuerpo de profesores de Enseñanza Secundaria</w:t>
      </w:r>
      <w:r w:rsidR="2DA57E2D" w:rsidRPr="00B42E6F">
        <w:rPr>
          <w:rFonts w:ascii="Roboto" w:hAnsi="Roboto"/>
          <w:lang w:val="es-ES"/>
        </w:rPr>
        <w:t xml:space="preserve"> mantendrá el o</w:t>
      </w:r>
      <w:r w:rsidR="68EECA60" w:rsidRPr="00B42E6F">
        <w:rPr>
          <w:rFonts w:ascii="Roboto" w:hAnsi="Roboto"/>
          <w:lang w:val="es-ES"/>
        </w:rPr>
        <w:t>rden relativo correspondiente a su bloque de ordenación en la bolsa</w:t>
      </w:r>
      <w:r w:rsidR="356A6CF8" w:rsidRPr="00B42E6F">
        <w:rPr>
          <w:rFonts w:ascii="Roboto" w:hAnsi="Roboto"/>
          <w:lang w:val="es-ES"/>
        </w:rPr>
        <w:t xml:space="preserve"> de la especialidad, derivado de su procede</w:t>
      </w:r>
      <w:r w:rsidR="667463BD" w:rsidRPr="00B42E6F">
        <w:rPr>
          <w:rFonts w:ascii="Roboto" w:hAnsi="Roboto"/>
          <w:lang w:val="es-ES"/>
        </w:rPr>
        <w:t>ncia en la bolsa del cuerpo a extinguir</w:t>
      </w:r>
      <w:r w:rsidR="356A6CF8" w:rsidRPr="00B42E6F">
        <w:rPr>
          <w:rFonts w:ascii="Roboto" w:hAnsi="Roboto"/>
          <w:lang w:val="es-ES"/>
        </w:rPr>
        <w:t>.</w:t>
      </w:r>
    </w:p>
    <w:p w14:paraId="23426823" w14:textId="1803702D" w:rsidR="000429E5" w:rsidRPr="00B42E6F" w:rsidRDefault="000429E5" w:rsidP="002043C0">
      <w:pPr>
        <w:spacing w:before="240" w:after="240"/>
        <w:jc w:val="both"/>
        <w:rPr>
          <w:rFonts w:ascii="Roboto" w:hAnsi="Roboto"/>
          <w:lang w:val="es-ES"/>
        </w:rPr>
      </w:pPr>
      <w:r w:rsidRPr="00B42E6F">
        <w:rPr>
          <w:rFonts w:ascii="Roboto" w:hAnsi="Roboto"/>
        </w:rPr>
        <w:t xml:space="preserve">El personal funcionario interino de estas especialidades que no acredite la titulación exigida </w:t>
      </w:r>
      <w:r w:rsidR="3B490580" w:rsidRPr="00B42E6F">
        <w:rPr>
          <w:rFonts w:ascii="Roboto" w:hAnsi="Roboto"/>
          <w:lang w:val="es-ES"/>
        </w:rPr>
        <w:t>a los funcionarios de carrera</w:t>
      </w:r>
      <w:r w:rsidR="1782463E" w:rsidRPr="00B42E6F">
        <w:rPr>
          <w:rFonts w:ascii="Roboto" w:hAnsi="Roboto"/>
          <w:lang w:val="es-ES"/>
        </w:rPr>
        <w:t xml:space="preserve"> </w:t>
      </w:r>
      <w:r w:rsidRPr="00B42E6F">
        <w:rPr>
          <w:rFonts w:ascii="Roboto" w:hAnsi="Roboto"/>
        </w:rPr>
        <w:t xml:space="preserve">para la integración en el cuerpo </w:t>
      </w:r>
      <w:r w:rsidR="003D49F1" w:rsidRPr="00B42E6F">
        <w:rPr>
          <w:rFonts w:ascii="Roboto" w:hAnsi="Roboto"/>
        </w:rPr>
        <w:t xml:space="preserve">de profesores </w:t>
      </w:r>
      <w:r w:rsidRPr="00B42E6F">
        <w:rPr>
          <w:rFonts w:ascii="Roboto" w:hAnsi="Roboto"/>
        </w:rPr>
        <w:t xml:space="preserve">de </w:t>
      </w:r>
      <w:r w:rsidRPr="00B42E6F">
        <w:rPr>
          <w:rFonts w:ascii="Roboto" w:hAnsi="Roboto"/>
        </w:rPr>
        <w:lastRenderedPageBreak/>
        <w:t xml:space="preserve">Enseñanza Secundaria será nombrado como funcionario interino en la especialidad correspondiente del cuerpo a extinguir de </w:t>
      </w:r>
      <w:r w:rsidR="003D49F1" w:rsidRPr="00B42E6F">
        <w:rPr>
          <w:rFonts w:ascii="Roboto" w:hAnsi="Roboto"/>
        </w:rPr>
        <w:t xml:space="preserve">profesorado técnico </w:t>
      </w:r>
      <w:r w:rsidRPr="00B42E6F">
        <w:rPr>
          <w:rFonts w:ascii="Roboto" w:hAnsi="Roboto"/>
        </w:rPr>
        <w:t>de Formación Profesional, subgrupo A2, sin que ello suponga la generación de derechos administrativos o económicos de carácter retroactivo, y percibiendo, desde el momento en que obtenga nuevo nombramiento, las retribuciones correspondientes al subgrupo A2.</w:t>
      </w:r>
    </w:p>
    <w:p w14:paraId="118C6C8D" w14:textId="42309682" w:rsidR="00173768" w:rsidRPr="00B42E6F" w:rsidRDefault="00173768" w:rsidP="00DD6ECA">
      <w:pPr>
        <w:pStyle w:val="Ttulo2"/>
        <w:suppressAutoHyphens/>
        <w:spacing w:before="240" w:after="240" w:line="240" w:lineRule="auto"/>
        <w:jc w:val="both"/>
        <w:rPr>
          <w:rFonts w:ascii="Roboto" w:hAnsi="Roboto"/>
          <w:sz w:val="24"/>
          <w:szCs w:val="24"/>
        </w:rPr>
      </w:pPr>
      <w:bookmarkStart w:id="48" w:name="_Toc221537922"/>
      <w:r w:rsidRPr="00B42E6F">
        <w:rPr>
          <w:rFonts w:ascii="Roboto" w:hAnsi="Roboto"/>
          <w:sz w:val="24"/>
          <w:szCs w:val="24"/>
        </w:rPr>
        <w:t>Segunda.</w:t>
      </w:r>
      <w:r w:rsidR="006C0A8A" w:rsidRPr="00B42E6F">
        <w:rPr>
          <w:rFonts w:ascii="Roboto" w:hAnsi="Roboto"/>
          <w:sz w:val="24"/>
          <w:szCs w:val="24"/>
        </w:rPr>
        <w:t xml:space="preserve"> Exclusión por falta de petición de puestos</w:t>
      </w:r>
      <w:bookmarkEnd w:id="48"/>
    </w:p>
    <w:p w14:paraId="532D0BC1" w14:textId="5D8CDEAD" w:rsidR="00173768" w:rsidRPr="00B42E6F" w:rsidRDefault="001B6E4B" w:rsidP="002043C0">
      <w:pPr>
        <w:spacing w:before="240" w:after="240"/>
        <w:jc w:val="both"/>
        <w:rPr>
          <w:rFonts w:ascii="Roboto" w:hAnsi="Roboto"/>
        </w:rPr>
      </w:pPr>
      <w:r w:rsidRPr="00B42E6F">
        <w:rPr>
          <w:rFonts w:ascii="Roboto" w:hAnsi="Roboto"/>
        </w:rPr>
        <w:t>Las personas integrantes de las actuales bolsas que, a la fecha de entrada en vigor de la presente Orden, hayan permanecido sin formular peticiones efectivas de puestos</w:t>
      </w:r>
      <w:r w:rsidR="00F444BE" w:rsidRPr="00B42E6F">
        <w:rPr>
          <w:rFonts w:ascii="Roboto" w:hAnsi="Roboto"/>
        </w:rPr>
        <w:t xml:space="preserve"> ofertados</w:t>
      </w:r>
      <w:r w:rsidRPr="00B42E6F">
        <w:rPr>
          <w:rFonts w:ascii="Roboto" w:hAnsi="Roboto"/>
        </w:rPr>
        <w:t xml:space="preserve"> durante un período igual o superior a </w:t>
      </w:r>
      <w:r w:rsidR="00703C58" w:rsidRPr="00B42E6F">
        <w:rPr>
          <w:rFonts w:ascii="Roboto" w:hAnsi="Roboto"/>
        </w:rPr>
        <w:t>cuatro</w:t>
      </w:r>
      <w:r w:rsidR="003015E3" w:rsidRPr="00B42E6F">
        <w:rPr>
          <w:rFonts w:ascii="Roboto" w:hAnsi="Roboto"/>
        </w:rPr>
        <w:t xml:space="preserve"> </w:t>
      </w:r>
      <w:r w:rsidRPr="00B42E6F">
        <w:rPr>
          <w:rFonts w:ascii="Roboto" w:hAnsi="Roboto"/>
        </w:rPr>
        <w:t xml:space="preserve">años </w:t>
      </w:r>
      <w:r w:rsidR="00BE429B" w:rsidRPr="00B42E6F">
        <w:rPr>
          <w:rFonts w:ascii="Roboto" w:hAnsi="Roboto"/>
        </w:rPr>
        <w:t xml:space="preserve">consecutivos </w:t>
      </w:r>
      <w:r w:rsidRPr="00B42E6F">
        <w:rPr>
          <w:rFonts w:ascii="Roboto" w:hAnsi="Roboto"/>
        </w:rPr>
        <w:t>serán excluidas de la bolsa en la especialidad afectada, previa la tramitación del procedimiento correspondiente</w:t>
      </w:r>
      <w:r w:rsidR="007E31E0" w:rsidRPr="00B42E6F">
        <w:rPr>
          <w:rFonts w:ascii="Roboto" w:hAnsi="Roboto"/>
        </w:rPr>
        <w:t xml:space="preserve"> y</w:t>
      </w:r>
      <w:r w:rsidRPr="00B42E6F">
        <w:rPr>
          <w:rFonts w:ascii="Roboto" w:hAnsi="Roboto"/>
        </w:rPr>
        <w:t xml:space="preserve"> con las debidas garantías de audiencia e información</w:t>
      </w:r>
      <w:r w:rsidR="0057441D" w:rsidRPr="00B42E6F">
        <w:rPr>
          <w:rFonts w:ascii="Roboto" w:hAnsi="Roboto"/>
        </w:rPr>
        <w:t>.</w:t>
      </w:r>
    </w:p>
    <w:p w14:paraId="4D6FA0BE" w14:textId="24C6348E" w:rsidR="00DD6ECA" w:rsidRPr="00B42E6F" w:rsidRDefault="00DD6ECA" w:rsidP="00DD6ECA">
      <w:pPr>
        <w:pStyle w:val="Ttulo2"/>
        <w:rPr>
          <w:rFonts w:ascii="Roboto" w:hAnsi="Roboto"/>
          <w:sz w:val="24"/>
          <w:szCs w:val="24"/>
        </w:rPr>
      </w:pPr>
      <w:bookmarkStart w:id="49" w:name="_Toc221537923"/>
      <w:r w:rsidRPr="00B42E6F">
        <w:rPr>
          <w:rFonts w:ascii="Roboto" w:hAnsi="Roboto"/>
          <w:sz w:val="24"/>
          <w:szCs w:val="24"/>
        </w:rPr>
        <w:t xml:space="preserve">Tercera. </w:t>
      </w:r>
      <w:r w:rsidR="008F5EBF" w:rsidRPr="00B42E6F">
        <w:rPr>
          <w:rFonts w:ascii="Roboto" w:hAnsi="Roboto"/>
          <w:sz w:val="24"/>
          <w:szCs w:val="24"/>
        </w:rPr>
        <w:t>Provisión de puestos de difícil cobertura</w:t>
      </w:r>
      <w:bookmarkEnd w:id="49"/>
    </w:p>
    <w:p w14:paraId="667F73C7" w14:textId="3278C0F1" w:rsidR="00DD6ECA" w:rsidRPr="00B42E6F" w:rsidRDefault="008F5EBF" w:rsidP="002043C0">
      <w:pPr>
        <w:spacing w:before="240" w:after="240"/>
        <w:jc w:val="both"/>
        <w:rPr>
          <w:rFonts w:ascii="Roboto" w:hAnsi="Roboto"/>
          <w:lang w:val="es-ES"/>
        </w:rPr>
      </w:pPr>
      <w:r w:rsidRPr="00B42E6F">
        <w:rPr>
          <w:rFonts w:ascii="Roboto" w:hAnsi="Roboto"/>
          <w:lang w:val="es-ES"/>
        </w:rPr>
        <w:t xml:space="preserve">Mientras </w:t>
      </w:r>
      <w:r w:rsidR="00007D1B" w:rsidRPr="00B42E6F">
        <w:rPr>
          <w:rFonts w:ascii="Roboto" w:hAnsi="Roboto"/>
        </w:rPr>
        <w:t xml:space="preserve">no quede plenamente desarrollado el sistema de acceso de carácter dinámico regulado en la presente orden, y con la finalidad de garantizar la adecuada provisión de puestos docentes y el correcto funcionamiento del servicio educativo, la </w:t>
      </w:r>
      <w:r w:rsidR="00875FD8" w:rsidRPr="00B42E6F">
        <w:rPr>
          <w:rFonts w:ascii="Roboto" w:hAnsi="Roboto"/>
        </w:rPr>
        <w:t>dirección general</w:t>
      </w:r>
      <w:r w:rsidR="00007D1B" w:rsidRPr="00B42E6F">
        <w:rPr>
          <w:rFonts w:ascii="Roboto" w:hAnsi="Roboto"/>
        </w:rPr>
        <w:t xml:space="preserve"> competente en materia de </w:t>
      </w:r>
      <w:r w:rsidR="00875FD8" w:rsidRPr="00B42E6F">
        <w:rPr>
          <w:rFonts w:ascii="Roboto" w:hAnsi="Roboto"/>
        </w:rPr>
        <w:t>personal docente p</w:t>
      </w:r>
      <w:r w:rsidR="00007D1B" w:rsidRPr="00B42E6F">
        <w:rPr>
          <w:rFonts w:ascii="Roboto" w:hAnsi="Roboto"/>
        </w:rPr>
        <w:t>odrá convocar, con carácter extraordinario, actos específicos de provisión de puestos de difícil cobertura en los términos que se establezcan mediante resolución de la</w:t>
      </w:r>
      <w:r w:rsidR="00286D02" w:rsidRPr="00B42E6F">
        <w:rPr>
          <w:rFonts w:ascii="Roboto" w:hAnsi="Roboto"/>
        </w:rPr>
        <w:t xml:space="preserve"> misma</w:t>
      </w:r>
      <w:r w:rsidR="00007D1B" w:rsidRPr="00B42E6F">
        <w:rPr>
          <w:rFonts w:ascii="Roboto" w:hAnsi="Roboto"/>
        </w:rPr>
        <w:t xml:space="preserve"> dirección general</w:t>
      </w:r>
      <w:r w:rsidR="00286D02" w:rsidRPr="00B42E6F">
        <w:rPr>
          <w:rFonts w:ascii="Roboto" w:hAnsi="Roboto"/>
        </w:rPr>
        <w:t>.</w:t>
      </w:r>
    </w:p>
    <w:p w14:paraId="45A1DE15"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0" w:name="_Toc221537924"/>
      <w:r w:rsidRPr="00B42E6F">
        <w:rPr>
          <w:rFonts w:ascii="Roboto" w:hAnsi="Roboto"/>
          <w:sz w:val="24"/>
          <w:szCs w:val="24"/>
        </w:rPr>
        <w:t>DISPOSICIÓN DEROGATORIA</w:t>
      </w:r>
      <w:bookmarkEnd w:id="50"/>
    </w:p>
    <w:p w14:paraId="6DD19D86"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1" w:name="_Toc221537925"/>
      <w:r w:rsidRPr="00B42E6F">
        <w:rPr>
          <w:rFonts w:ascii="Roboto" w:hAnsi="Roboto"/>
          <w:sz w:val="24"/>
          <w:szCs w:val="24"/>
        </w:rPr>
        <w:t>Única. Derogación normativa</w:t>
      </w:r>
      <w:bookmarkEnd w:id="51"/>
    </w:p>
    <w:p w14:paraId="1D950BFA" w14:textId="1B15F4EA" w:rsidR="000429E5" w:rsidRPr="00B42E6F" w:rsidRDefault="006E0393" w:rsidP="002043C0">
      <w:pPr>
        <w:spacing w:before="240" w:after="240"/>
        <w:jc w:val="both"/>
        <w:rPr>
          <w:rFonts w:ascii="Roboto" w:hAnsi="Roboto"/>
        </w:rPr>
      </w:pPr>
      <w:r w:rsidRPr="00B42E6F">
        <w:rPr>
          <w:rFonts w:ascii="Roboto" w:hAnsi="Roboto"/>
        </w:rPr>
        <w:t>Quedan</w:t>
      </w:r>
      <w:r w:rsidR="000429E5" w:rsidRPr="00B42E6F">
        <w:rPr>
          <w:rFonts w:ascii="Roboto" w:hAnsi="Roboto"/>
        </w:rPr>
        <w:t xml:space="preserve"> derogadas cuantas disposiciones de igual o inferior rango se opongan a lo dispuesto en la presente </w:t>
      </w:r>
      <w:r w:rsidR="002F6AF3" w:rsidRPr="00B42E6F">
        <w:rPr>
          <w:rFonts w:ascii="Roboto" w:hAnsi="Roboto"/>
        </w:rPr>
        <w:t>o</w:t>
      </w:r>
      <w:r w:rsidR="000429E5" w:rsidRPr="00B42E6F">
        <w:rPr>
          <w:rFonts w:ascii="Roboto" w:hAnsi="Roboto"/>
        </w:rPr>
        <w:t xml:space="preserve">rden. </w:t>
      </w:r>
    </w:p>
    <w:p w14:paraId="79F937AE" w14:textId="77777777" w:rsidR="000429E5" w:rsidRPr="00B42E6F" w:rsidRDefault="000429E5" w:rsidP="002043C0">
      <w:pPr>
        <w:pStyle w:val="Ttulo2"/>
        <w:suppressAutoHyphens/>
        <w:spacing w:before="240" w:after="240" w:line="240" w:lineRule="auto"/>
        <w:jc w:val="both"/>
        <w:rPr>
          <w:rFonts w:ascii="Roboto" w:hAnsi="Roboto"/>
          <w:sz w:val="24"/>
          <w:szCs w:val="24"/>
        </w:rPr>
      </w:pPr>
      <w:bookmarkStart w:id="52" w:name="_Toc221537926"/>
      <w:r w:rsidRPr="00B42E6F">
        <w:rPr>
          <w:rFonts w:ascii="Roboto" w:hAnsi="Roboto"/>
          <w:sz w:val="24"/>
          <w:szCs w:val="24"/>
        </w:rPr>
        <w:t>DISPOSICIÓN FINAL</w:t>
      </w:r>
      <w:bookmarkEnd w:id="52"/>
    </w:p>
    <w:p w14:paraId="249EFA43" w14:textId="23F37367" w:rsidR="002F6AF3" w:rsidRPr="00B42E6F" w:rsidRDefault="000429E5" w:rsidP="002043C0">
      <w:pPr>
        <w:pStyle w:val="Ttulo2"/>
        <w:suppressAutoHyphens/>
        <w:spacing w:before="240" w:after="240" w:line="240" w:lineRule="auto"/>
        <w:jc w:val="both"/>
        <w:rPr>
          <w:rFonts w:ascii="Roboto" w:hAnsi="Roboto"/>
          <w:sz w:val="24"/>
          <w:szCs w:val="24"/>
        </w:rPr>
      </w:pPr>
      <w:bookmarkStart w:id="53" w:name="_Toc221537927"/>
      <w:r w:rsidRPr="00B42E6F">
        <w:rPr>
          <w:rFonts w:ascii="Roboto" w:hAnsi="Roboto"/>
          <w:sz w:val="24"/>
          <w:szCs w:val="24"/>
        </w:rPr>
        <w:t>Única. Entrada en vigor</w:t>
      </w:r>
      <w:bookmarkEnd w:id="53"/>
    </w:p>
    <w:p w14:paraId="5F89E6F7" w14:textId="60E7653A" w:rsidR="001E15CF" w:rsidRPr="00B42E6F" w:rsidRDefault="000429E5" w:rsidP="002043C0">
      <w:pPr>
        <w:spacing w:before="240" w:after="240"/>
        <w:jc w:val="both"/>
        <w:rPr>
          <w:rFonts w:ascii="Roboto" w:hAnsi="Roboto"/>
          <w:lang w:val="es-ES"/>
        </w:rPr>
      </w:pPr>
      <w:r w:rsidRPr="00B42E6F">
        <w:rPr>
          <w:rFonts w:ascii="Roboto" w:hAnsi="Roboto"/>
          <w:lang w:val="es-ES"/>
        </w:rPr>
        <w:t xml:space="preserve">La presente </w:t>
      </w:r>
      <w:r w:rsidR="002F6AF3" w:rsidRPr="00B42E6F">
        <w:rPr>
          <w:rFonts w:ascii="Roboto" w:hAnsi="Roboto"/>
          <w:lang w:val="es-ES"/>
        </w:rPr>
        <w:t>o</w:t>
      </w:r>
      <w:r w:rsidRPr="00B42E6F">
        <w:rPr>
          <w:rFonts w:ascii="Roboto" w:hAnsi="Roboto"/>
          <w:lang w:val="es-ES"/>
        </w:rPr>
        <w:t xml:space="preserve">rden entrará en vigor el día </w:t>
      </w:r>
      <w:r w:rsidR="007946A1" w:rsidRPr="00B42E6F">
        <w:rPr>
          <w:rFonts w:ascii="Roboto" w:hAnsi="Roboto"/>
          <w:lang w:val="es-ES"/>
        </w:rPr>
        <w:t>1</w:t>
      </w:r>
      <w:r w:rsidRPr="00B42E6F">
        <w:rPr>
          <w:rFonts w:ascii="Roboto" w:hAnsi="Roboto"/>
          <w:lang w:val="es-ES"/>
        </w:rPr>
        <w:t xml:space="preserve"> de </w:t>
      </w:r>
      <w:r w:rsidR="007946A1" w:rsidRPr="00B42E6F">
        <w:rPr>
          <w:rFonts w:ascii="Roboto" w:hAnsi="Roboto"/>
          <w:lang w:val="es-ES"/>
        </w:rPr>
        <w:t>septiembre</w:t>
      </w:r>
      <w:r w:rsidRPr="00B42E6F">
        <w:rPr>
          <w:rFonts w:ascii="Roboto" w:hAnsi="Roboto"/>
          <w:lang w:val="es-ES"/>
        </w:rPr>
        <w:t xml:space="preserve"> de 202</w:t>
      </w:r>
      <w:r w:rsidR="501915BF" w:rsidRPr="00B42E6F">
        <w:rPr>
          <w:rFonts w:ascii="Roboto" w:hAnsi="Roboto"/>
          <w:lang w:val="es-ES"/>
        </w:rPr>
        <w:t>6</w:t>
      </w:r>
      <w:r w:rsidRPr="00B42E6F">
        <w:rPr>
          <w:rFonts w:ascii="Roboto" w:hAnsi="Roboto"/>
          <w:lang w:val="es-ES"/>
        </w:rPr>
        <w:t xml:space="preserve">, sin perjuicio de que determinados aspectos procedimentales </w:t>
      </w:r>
      <w:r w:rsidR="003E0CB4" w:rsidRPr="00B42E6F">
        <w:rPr>
          <w:rFonts w:ascii="Roboto" w:hAnsi="Roboto"/>
          <w:lang w:val="es-ES"/>
        </w:rPr>
        <w:t>puedan</w:t>
      </w:r>
      <w:r w:rsidRPr="00B42E6F">
        <w:rPr>
          <w:rFonts w:ascii="Roboto" w:hAnsi="Roboto"/>
          <w:lang w:val="es-ES"/>
        </w:rPr>
        <w:t xml:space="preserve"> implementarse de forma progresiva en función de la disponibilidad de sistemas informáticos y la adecuación de procedimientos administrativos que sea necesaria.</w:t>
      </w:r>
    </w:p>
    <w:p w14:paraId="4E8734C2" w14:textId="77777777" w:rsidR="00703C58" w:rsidRPr="00B42E6F" w:rsidRDefault="00703C58" w:rsidP="002043C0">
      <w:pPr>
        <w:spacing w:before="240" w:after="240"/>
        <w:jc w:val="both"/>
        <w:rPr>
          <w:rFonts w:ascii="Roboto" w:hAnsi="Roboto"/>
          <w:lang w:val="es-ES"/>
        </w:rPr>
      </w:pPr>
    </w:p>
    <w:p w14:paraId="3D926269" w14:textId="4D8CCA8B" w:rsidR="000429E5" w:rsidRPr="001E15CF" w:rsidRDefault="000E72B3" w:rsidP="002043C0">
      <w:pPr>
        <w:spacing w:before="240" w:after="240"/>
        <w:jc w:val="center"/>
        <w:rPr>
          <w:rFonts w:ascii="Roboto" w:hAnsi="Roboto"/>
          <w:lang w:val="es-ES"/>
        </w:rPr>
      </w:pPr>
      <w:r w:rsidRPr="00B42E6F">
        <w:rPr>
          <w:rFonts w:ascii="Roboto" w:hAnsi="Roboto"/>
          <w:lang w:val="es-ES"/>
        </w:rPr>
        <w:t>Consellera de educación, cultura y Universidades</w:t>
      </w:r>
    </w:p>
    <w:sectPr w:rsidR="000429E5" w:rsidRPr="001E15CF" w:rsidSect="007707A1">
      <w:headerReference w:type="default" r:id="rId23"/>
      <w:headerReference w:type="first" r:id="rId24"/>
      <w:pgSz w:w="11906" w:h="16838"/>
      <w:pgMar w:top="2410" w:right="1080" w:bottom="1276" w:left="1560" w:header="284"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45D1" w14:textId="77777777" w:rsidR="00346109" w:rsidRDefault="00346109">
      <w:r>
        <w:separator/>
      </w:r>
    </w:p>
  </w:endnote>
  <w:endnote w:type="continuationSeparator" w:id="0">
    <w:p w14:paraId="60920958" w14:textId="77777777" w:rsidR="00346109" w:rsidRDefault="0034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F807" w14:textId="77777777" w:rsidR="00346109" w:rsidRDefault="00346109">
      <w:bookmarkStart w:id="0" w:name="_Hlk221005008"/>
      <w:bookmarkEnd w:id="0"/>
      <w:r>
        <w:rPr>
          <w:color w:val="000000"/>
        </w:rPr>
        <w:separator/>
      </w:r>
    </w:p>
  </w:footnote>
  <w:footnote w:type="continuationSeparator" w:id="0">
    <w:p w14:paraId="22F2AD3E" w14:textId="77777777" w:rsidR="00346109" w:rsidRDefault="0034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4D37F94C">
          <wp:simplePos x="0" y="0"/>
          <wp:positionH relativeFrom="margin">
            <wp:align>right</wp:align>
          </wp:positionH>
          <wp:positionV relativeFrom="paragraph">
            <wp:posOffset>8890</wp:posOffset>
          </wp:positionV>
          <wp:extent cx="704850" cy="1057274"/>
          <wp:effectExtent l="0" t="0" r="0" b="0"/>
          <wp:wrapNone/>
          <wp:docPr id="574189308" name="Imagen 57418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6B2" w14:textId="77777777" w:rsidR="00E82C35" w:rsidRDefault="00E82C3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5877EF64" wp14:editId="61F60EC2">
          <wp:simplePos x="0" y="0"/>
          <wp:positionH relativeFrom="column">
            <wp:posOffset>-552450</wp:posOffset>
          </wp:positionH>
          <wp:positionV relativeFrom="paragraph">
            <wp:posOffset>40090</wp:posOffset>
          </wp:positionV>
          <wp:extent cx="2197074" cy="1180142"/>
          <wp:effectExtent l="0" t="0" r="0" b="0"/>
          <wp:wrapNone/>
          <wp:docPr id="199591684"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9B03C" w14:textId="77777777" w:rsidR="00E82C35" w:rsidRDefault="00E82C35">
    <w:pPr>
      <w:pStyle w:val="Standard"/>
      <w:rPr>
        <w:rFonts w:ascii="Roboto" w:hAnsi="Roboto" w:cs="Times New Roman"/>
        <w:b/>
        <w:color w:val="003DA5"/>
        <w:sz w:val="16"/>
        <w:szCs w:val="16"/>
        <w:lang w:eastAsia="es-ES_tradnl"/>
      </w:rPr>
    </w:pP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p>
  <w:p w14:paraId="464E0466" w14:textId="77777777" w:rsidR="00E82C35" w:rsidRDefault="00E82C35" w:rsidP="00E82C35">
    <w:pPr>
      <w:pStyle w:val="Standard"/>
      <w:ind w:left="-709" w:hanging="88"/>
      <w:jc w:val="right"/>
      <w:rPr>
        <w:rFonts w:ascii="Roboto" w:hAnsi="Roboto" w:cs="Times New Roman"/>
        <w:b/>
        <w:color w:val="003DA5"/>
        <w:sz w:val="16"/>
        <w:szCs w:val="16"/>
        <w:lang w:val="es-ES" w:eastAsia="es-ES_tradnl"/>
      </w:rPr>
    </w:pPr>
  </w:p>
  <w:p w14:paraId="67DF956D" w14:textId="77777777" w:rsidR="00E82C35" w:rsidRDefault="00E82C35" w:rsidP="00E82C35">
    <w:pPr>
      <w:pStyle w:val="Standard"/>
      <w:ind w:left="-709" w:hanging="88"/>
      <w:jc w:val="right"/>
      <w:rPr>
        <w:rFonts w:ascii="Roboto" w:hAnsi="Roboto" w:cs="Times New Roman"/>
        <w:b/>
        <w:color w:val="003DA5"/>
        <w:sz w:val="16"/>
        <w:szCs w:val="16"/>
        <w:lang w:val="es-ES" w:eastAsia="es-ES_tradnl"/>
      </w:rPr>
    </w:pPr>
  </w:p>
  <w:p w14:paraId="7125802B" w14:textId="67F2F801" w:rsidR="00021DF6" w:rsidRPr="006770F5" w:rsidRDefault="001B681B" w:rsidP="00E82C35">
    <w:pPr>
      <w:pStyle w:val="Standard"/>
      <w:ind w:left="-709" w:hanging="88"/>
      <w:jc w:val="right"/>
      <w:rPr>
        <w:rFonts w:ascii="Roboto" w:hAnsi="Roboto" w:cs="Times New Roman"/>
        <w:b/>
        <w:color w:val="003DA5"/>
        <w:sz w:val="16"/>
        <w:szCs w:val="16"/>
        <w:lang w:val="es-ES" w:eastAsia="es-ES_tradnl"/>
      </w:rPr>
    </w:pPr>
    <w:r>
      <w:rPr>
        <w:rFonts w:ascii="Roboto" w:hAnsi="Roboto" w:cs="Times New Roman"/>
        <w:b/>
        <w:color w:val="003DA5"/>
        <w:sz w:val="16"/>
        <w:szCs w:val="16"/>
        <w:lang w:val="es-ES" w:eastAsia="es-ES_tradnl"/>
      </w:rPr>
      <w:t>D</w:t>
    </w:r>
    <w:r w:rsidRPr="006770F5">
      <w:rPr>
        <w:rFonts w:ascii="Roboto" w:hAnsi="Roboto" w:cs="Times New Roman"/>
        <w:b/>
        <w:color w:val="003DA5"/>
        <w:sz w:val="16"/>
        <w:szCs w:val="16"/>
        <w:lang w:val="es-ES" w:eastAsia="es-ES_tradnl"/>
      </w:rPr>
      <w:t>irecci</w:t>
    </w:r>
    <w:r w:rsidRPr="007544C0">
      <w:rPr>
        <w:rFonts w:ascii="Roboto" w:hAnsi="Roboto" w:cs="Times New Roman"/>
        <w:b/>
        <w:color w:val="003DA5"/>
        <w:sz w:val="16"/>
        <w:szCs w:val="16"/>
        <w:lang w:val="es-ES" w:eastAsia="es-ES_tradnl"/>
      </w:rPr>
      <w:t>ón</w:t>
    </w:r>
    <w:r w:rsidRPr="006770F5">
      <w:rPr>
        <w:rFonts w:ascii="Roboto" w:hAnsi="Roboto" w:cs="Times New Roman"/>
        <w:b/>
        <w:color w:val="003DA5"/>
        <w:sz w:val="16"/>
        <w:szCs w:val="16"/>
        <w:lang w:val="es-ES" w:eastAsia="es-ES_tradnl"/>
      </w:rPr>
      <w:t xml:space="preserve"> </w:t>
    </w:r>
    <w:r>
      <w:rPr>
        <w:rFonts w:ascii="Roboto" w:hAnsi="Roboto" w:cs="Times New Roman"/>
        <w:b/>
        <w:color w:val="003DA5"/>
        <w:sz w:val="16"/>
        <w:szCs w:val="16"/>
        <w:lang w:val="es-ES" w:eastAsia="es-ES_tradnl"/>
      </w:rPr>
      <w:t>G</w:t>
    </w:r>
    <w:r w:rsidRPr="006770F5">
      <w:rPr>
        <w:rFonts w:ascii="Roboto" w:hAnsi="Roboto" w:cs="Times New Roman"/>
        <w:b/>
        <w:color w:val="003DA5"/>
        <w:sz w:val="16"/>
        <w:szCs w:val="16"/>
        <w:lang w:val="es-ES" w:eastAsia="es-ES_tradnl"/>
      </w:rPr>
      <w:t xml:space="preserve">eneral de </w:t>
    </w:r>
    <w:r>
      <w:rPr>
        <w:rFonts w:ascii="Roboto" w:hAnsi="Roboto" w:cs="Times New Roman"/>
        <w:b/>
        <w:color w:val="003DA5"/>
        <w:sz w:val="16"/>
        <w:szCs w:val="16"/>
        <w:lang w:val="es-ES" w:eastAsia="es-ES_tradnl"/>
      </w:rPr>
      <w:t>P</w:t>
    </w:r>
    <w:r w:rsidRPr="006770F5">
      <w:rPr>
        <w:rFonts w:ascii="Roboto" w:hAnsi="Roboto" w:cs="Times New Roman"/>
        <w:b/>
        <w:color w:val="003DA5"/>
        <w:sz w:val="16"/>
        <w:szCs w:val="16"/>
        <w:lang w:val="es-ES" w:eastAsia="es-ES_tradnl"/>
      </w:rPr>
      <w:t xml:space="preserve">ersonal </w:t>
    </w:r>
    <w:r>
      <w:rPr>
        <w:rFonts w:ascii="Roboto" w:hAnsi="Roboto" w:cs="Times New Roman"/>
        <w:b/>
        <w:color w:val="003DA5"/>
        <w:sz w:val="16"/>
        <w:szCs w:val="16"/>
        <w:lang w:val="es-ES" w:eastAsia="es-ES_tradnl"/>
      </w:rPr>
      <w:t>D</w:t>
    </w:r>
    <w:r w:rsidRPr="006770F5">
      <w:rPr>
        <w:rFonts w:ascii="Roboto" w:hAnsi="Roboto" w:cs="Times New Roman"/>
        <w:b/>
        <w:color w:val="003DA5"/>
        <w:sz w:val="16"/>
        <w:szCs w:val="16"/>
        <w:lang w:val="es-ES" w:eastAsia="es-ES_tradnl"/>
      </w:rPr>
      <w:t>ocent</w:t>
    </w:r>
    <w:r w:rsidRPr="007544C0">
      <w:rPr>
        <w:rFonts w:ascii="Roboto" w:hAnsi="Roboto" w:cs="Times New Roman"/>
        <w:b/>
        <w:color w:val="003DA5"/>
        <w:sz w:val="16"/>
        <w:szCs w:val="16"/>
        <w:lang w:val="es-ES" w:eastAsia="es-ES_tradnl"/>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195"/>
    <w:multiLevelType w:val="hybridMultilevel"/>
    <w:tmpl w:val="B7E66D9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5A6E9D"/>
    <w:multiLevelType w:val="hybridMultilevel"/>
    <w:tmpl w:val="89AADDB2"/>
    <w:lvl w:ilvl="0" w:tplc="0C0A0019">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85720"/>
    <w:multiLevelType w:val="multilevel"/>
    <w:tmpl w:val="543E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21604"/>
    <w:multiLevelType w:val="hybridMultilevel"/>
    <w:tmpl w:val="76808E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0D1697"/>
    <w:multiLevelType w:val="hybridMultilevel"/>
    <w:tmpl w:val="8774F92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F600C74"/>
    <w:multiLevelType w:val="multilevel"/>
    <w:tmpl w:val="0094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83B92"/>
    <w:multiLevelType w:val="hybridMultilevel"/>
    <w:tmpl w:val="016A7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775806"/>
    <w:multiLevelType w:val="multilevel"/>
    <w:tmpl w:val="63CE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0111F"/>
    <w:multiLevelType w:val="multilevel"/>
    <w:tmpl w:val="F4D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A35E6"/>
    <w:multiLevelType w:val="multilevel"/>
    <w:tmpl w:val="EDAA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47186"/>
    <w:multiLevelType w:val="hybridMultilevel"/>
    <w:tmpl w:val="8D6C10FE"/>
    <w:lvl w:ilvl="0" w:tplc="930A5544">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E10F88"/>
    <w:multiLevelType w:val="hybridMultilevel"/>
    <w:tmpl w:val="1E3A0E18"/>
    <w:lvl w:ilvl="0" w:tplc="0C0A000F">
      <w:start w:val="1"/>
      <w:numFmt w:val="decimal"/>
      <w:lvlText w:val="%1."/>
      <w:lvlJc w:val="left"/>
      <w:pPr>
        <w:ind w:left="720" w:hanging="360"/>
      </w:pPr>
      <w:rPr>
        <w:rFonts w:hint="default"/>
      </w:rPr>
    </w:lvl>
    <w:lvl w:ilvl="1" w:tplc="205259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D74C80"/>
    <w:multiLevelType w:val="multilevel"/>
    <w:tmpl w:val="0FCA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E4B8E"/>
    <w:multiLevelType w:val="hybridMultilevel"/>
    <w:tmpl w:val="2D58D2EA"/>
    <w:lvl w:ilvl="0" w:tplc="6582A0A2">
      <w:start w:val="1"/>
      <w:numFmt w:val="decimal"/>
      <w:lvlText w:val="%1."/>
      <w:lvlJc w:val="left"/>
      <w:pPr>
        <w:ind w:left="720" w:hanging="360"/>
      </w:pPr>
      <w:rPr>
        <w:rFonts w:ascii="Roboto" w:eastAsia="Calibri" w:hAnsi="Roboto"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613DC8"/>
    <w:multiLevelType w:val="hybridMultilevel"/>
    <w:tmpl w:val="37F894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98040C"/>
    <w:multiLevelType w:val="hybridMultilevel"/>
    <w:tmpl w:val="BC3825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3F0512"/>
    <w:multiLevelType w:val="hybridMultilevel"/>
    <w:tmpl w:val="7FE6F778"/>
    <w:lvl w:ilvl="0" w:tplc="0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BC61BD"/>
    <w:multiLevelType w:val="hybridMultilevel"/>
    <w:tmpl w:val="50B49364"/>
    <w:lvl w:ilvl="0" w:tplc="DE1469A8">
      <w:start w:val="1"/>
      <w:numFmt w:val="lowerLetter"/>
      <w:lvlText w:val="%1)"/>
      <w:lvlJc w:val="left"/>
      <w:pPr>
        <w:ind w:left="720" w:hanging="360"/>
      </w:pPr>
      <w:rPr>
        <w:rFonts w:hint="default"/>
        <w:strike w:val="0"/>
      </w:rPr>
    </w:lvl>
    <w:lvl w:ilvl="1" w:tplc="02362FB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BD2922"/>
    <w:multiLevelType w:val="hybridMultilevel"/>
    <w:tmpl w:val="A9968552"/>
    <w:lvl w:ilvl="0" w:tplc="0C0A0017">
      <w:start w:val="1"/>
      <w:numFmt w:val="lowerLetter"/>
      <w:lvlText w:val="%1)"/>
      <w:lvlJc w:val="left"/>
      <w:pPr>
        <w:ind w:left="720" w:hanging="360"/>
      </w:pPr>
      <w:rPr>
        <w:rFonts w:hint="default"/>
      </w:rPr>
    </w:lvl>
    <w:lvl w:ilvl="1" w:tplc="1F266F70">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63550E3"/>
    <w:multiLevelType w:val="multilevel"/>
    <w:tmpl w:val="A67C50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24AAA"/>
    <w:multiLevelType w:val="hybridMultilevel"/>
    <w:tmpl w:val="54B65DAC"/>
    <w:lvl w:ilvl="0" w:tplc="9C805A7E">
      <w:start w:val="5"/>
      <w:numFmt w:val="decimal"/>
      <w:lvlText w:val="%1."/>
      <w:lvlJc w:val="left"/>
      <w:pPr>
        <w:ind w:left="1440" w:hanging="360"/>
      </w:pPr>
      <w:rPr>
        <w:rFonts w:hint="default"/>
        <w:color w:val="auto"/>
      </w:rPr>
    </w:lvl>
    <w:lvl w:ilvl="1" w:tplc="FA5A19FE">
      <w:start w:val="1"/>
      <w:numFmt w:val="lowerLetter"/>
      <w:lvlText w:val="%2)"/>
      <w:lvlJc w:val="left"/>
      <w:pPr>
        <w:ind w:left="3479"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417245"/>
    <w:multiLevelType w:val="hybridMultilevel"/>
    <w:tmpl w:val="053C27F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E123D7"/>
    <w:multiLevelType w:val="multilevel"/>
    <w:tmpl w:val="6FEC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4B6091"/>
    <w:multiLevelType w:val="hybridMultilevel"/>
    <w:tmpl w:val="F328F5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E9079C"/>
    <w:multiLevelType w:val="multilevel"/>
    <w:tmpl w:val="2FEE1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5D4242"/>
    <w:multiLevelType w:val="hybridMultilevel"/>
    <w:tmpl w:val="632C1F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3036E5"/>
    <w:multiLevelType w:val="hybridMultilevel"/>
    <w:tmpl w:val="454866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35275DE"/>
    <w:multiLevelType w:val="multilevel"/>
    <w:tmpl w:val="4B6C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1A4F20"/>
    <w:multiLevelType w:val="hybridMultilevel"/>
    <w:tmpl w:val="4A622066"/>
    <w:lvl w:ilvl="0" w:tplc="FFFFFFFF">
      <w:start w:val="1"/>
      <w:numFmt w:val="lowerLetter"/>
      <w:lvlText w:val="%1)"/>
      <w:lvlJc w:val="left"/>
      <w:pPr>
        <w:ind w:left="720" w:hanging="360"/>
      </w:pPr>
      <w:rPr>
        <w:rFonts w:hint="default"/>
      </w:rPr>
    </w:lvl>
    <w:lvl w:ilvl="1" w:tplc="29D67B4C">
      <w:start w:val="1"/>
      <w:numFmt w:val="decimal"/>
      <w:lvlText w:val="%2."/>
      <w:lvlJc w:val="left"/>
      <w:pPr>
        <w:ind w:left="144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894BC6"/>
    <w:multiLevelType w:val="hybridMultilevel"/>
    <w:tmpl w:val="C81677E8"/>
    <w:lvl w:ilvl="0" w:tplc="0F188642">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943C666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99818D7"/>
    <w:multiLevelType w:val="multilevel"/>
    <w:tmpl w:val="3D30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921CE"/>
    <w:multiLevelType w:val="hybridMultilevel"/>
    <w:tmpl w:val="0E1CB6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D9040D"/>
    <w:multiLevelType w:val="hybridMultilevel"/>
    <w:tmpl w:val="FB78D0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F1708D"/>
    <w:multiLevelType w:val="multilevel"/>
    <w:tmpl w:val="2C261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5755E4"/>
    <w:multiLevelType w:val="multilevel"/>
    <w:tmpl w:val="9C805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6094D"/>
    <w:multiLevelType w:val="multilevel"/>
    <w:tmpl w:val="E2AC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FF27C7"/>
    <w:multiLevelType w:val="hybridMultilevel"/>
    <w:tmpl w:val="63285C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6C039E"/>
    <w:multiLevelType w:val="hybridMultilevel"/>
    <w:tmpl w:val="4F862252"/>
    <w:lvl w:ilvl="0" w:tplc="6B667F0C">
      <w:numFmt w:val="bullet"/>
      <w:lvlText w:val="-"/>
      <w:lvlJc w:val="left"/>
      <w:pPr>
        <w:ind w:left="720" w:hanging="360"/>
      </w:pPr>
      <w:rPr>
        <w:rFonts w:ascii="Roboto" w:eastAsia="Calibri" w:hAnsi="Roboto"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8A1A07"/>
    <w:multiLevelType w:val="hybridMultilevel"/>
    <w:tmpl w:val="91C0EC22"/>
    <w:lvl w:ilvl="0" w:tplc="6568CD0E">
      <w:start w:val="1"/>
      <w:numFmt w:val="decimal"/>
      <w:lvlText w:val="%1."/>
      <w:lvlJc w:val="left"/>
      <w:pPr>
        <w:ind w:left="144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8D7228"/>
    <w:multiLevelType w:val="hybridMultilevel"/>
    <w:tmpl w:val="89FACA6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A3D4144"/>
    <w:multiLevelType w:val="hybridMultilevel"/>
    <w:tmpl w:val="3258AC1E"/>
    <w:lvl w:ilvl="0" w:tplc="FA5A19FE">
      <w:start w:val="1"/>
      <w:numFmt w:val="lowerLetter"/>
      <w:lvlText w:val="%1)"/>
      <w:lvlJc w:val="left"/>
      <w:pPr>
        <w:ind w:left="347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9F3CC5"/>
    <w:multiLevelType w:val="multilevel"/>
    <w:tmpl w:val="09C2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C4205D"/>
    <w:multiLevelType w:val="hybridMultilevel"/>
    <w:tmpl w:val="A830B336"/>
    <w:lvl w:ilvl="0" w:tplc="0D3035D6">
      <w:start w:val="1"/>
      <w:numFmt w:val="lowerLetter"/>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E75F06"/>
    <w:multiLevelType w:val="hybridMultilevel"/>
    <w:tmpl w:val="4D7C074E"/>
    <w:lvl w:ilvl="0" w:tplc="B3A8BDF0">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5602F1"/>
    <w:multiLevelType w:val="multilevel"/>
    <w:tmpl w:val="F15E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701255">
    <w:abstractNumId w:val="5"/>
  </w:num>
  <w:num w:numId="2" w16cid:durableId="1738933994">
    <w:abstractNumId w:val="33"/>
  </w:num>
  <w:num w:numId="3" w16cid:durableId="1950770634">
    <w:abstractNumId w:val="37"/>
  </w:num>
  <w:num w:numId="4" w16cid:durableId="2104643496">
    <w:abstractNumId w:val="19"/>
  </w:num>
  <w:num w:numId="5" w16cid:durableId="988436021">
    <w:abstractNumId w:val="12"/>
  </w:num>
  <w:num w:numId="6" w16cid:durableId="1707216309">
    <w:abstractNumId w:val="43"/>
  </w:num>
  <w:num w:numId="7" w16cid:durableId="201553128">
    <w:abstractNumId w:val="11"/>
  </w:num>
  <w:num w:numId="8" w16cid:durableId="166598287">
    <w:abstractNumId w:val="18"/>
  </w:num>
  <w:num w:numId="9" w16cid:durableId="821428568">
    <w:abstractNumId w:val="14"/>
  </w:num>
  <w:num w:numId="10" w16cid:durableId="839542645">
    <w:abstractNumId w:val="29"/>
  </w:num>
  <w:num w:numId="11" w16cid:durableId="1270428345">
    <w:abstractNumId w:val="30"/>
  </w:num>
  <w:num w:numId="12" w16cid:durableId="921333606">
    <w:abstractNumId w:val="16"/>
  </w:num>
  <w:num w:numId="13" w16cid:durableId="345206852">
    <w:abstractNumId w:val="21"/>
  </w:num>
  <w:num w:numId="14" w16cid:durableId="1058288449">
    <w:abstractNumId w:val="44"/>
  </w:num>
  <w:num w:numId="15" w16cid:durableId="1947761858">
    <w:abstractNumId w:val="39"/>
  </w:num>
  <w:num w:numId="16" w16cid:durableId="2138526693">
    <w:abstractNumId w:val="32"/>
  </w:num>
  <w:num w:numId="17" w16cid:durableId="609358097">
    <w:abstractNumId w:val="23"/>
  </w:num>
  <w:num w:numId="18" w16cid:durableId="91317225">
    <w:abstractNumId w:val="38"/>
  </w:num>
  <w:num w:numId="19" w16cid:durableId="629751596">
    <w:abstractNumId w:val="17"/>
  </w:num>
  <w:num w:numId="20" w16cid:durableId="40793816">
    <w:abstractNumId w:val="20"/>
  </w:num>
  <w:num w:numId="21" w16cid:durableId="1630818187">
    <w:abstractNumId w:val="8"/>
  </w:num>
  <w:num w:numId="22" w16cid:durableId="1639606488">
    <w:abstractNumId w:val="9"/>
  </w:num>
  <w:num w:numId="23" w16cid:durableId="354699118">
    <w:abstractNumId w:val="15"/>
  </w:num>
  <w:num w:numId="24" w16cid:durableId="392852382">
    <w:abstractNumId w:val="25"/>
  </w:num>
  <w:num w:numId="25" w16cid:durableId="294415484">
    <w:abstractNumId w:val="31"/>
  </w:num>
  <w:num w:numId="26" w16cid:durableId="418718564">
    <w:abstractNumId w:val="6"/>
  </w:num>
  <w:num w:numId="27" w16cid:durableId="1422529271">
    <w:abstractNumId w:val="10"/>
  </w:num>
  <w:num w:numId="28" w16cid:durableId="585772305">
    <w:abstractNumId w:val="2"/>
  </w:num>
  <w:num w:numId="29" w16cid:durableId="221209531">
    <w:abstractNumId w:val="27"/>
  </w:num>
  <w:num w:numId="30" w16cid:durableId="1110321954">
    <w:abstractNumId w:val="7"/>
  </w:num>
  <w:num w:numId="31" w16cid:durableId="707031652">
    <w:abstractNumId w:val="42"/>
  </w:num>
  <w:num w:numId="32" w16cid:durableId="535966749">
    <w:abstractNumId w:val="3"/>
  </w:num>
  <w:num w:numId="33" w16cid:durableId="1026326408">
    <w:abstractNumId w:val="36"/>
  </w:num>
  <w:num w:numId="34" w16cid:durableId="1751855464">
    <w:abstractNumId w:val="28"/>
  </w:num>
  <w:num w:numId="35" w16cid:durableId="1056507054">
    <w:abstractNumId w:val="26"/>
  </w:num>
  <w:num w:numId="36" w16cid:durableId="249587301">
    <w:abstractNumId w:val="24"/>
  </w:num>
  <w:num w:numId="37" w16cid:durableId="229002715">
    <w:abstractNumId w:val="4"/>
  </w:num>
  <w:num w:numId="38" w16cid:durableId="1206287923">
    <w:abstractNumId w:val="22"/>
  </w:num>
  <w:num w:numId="39" w16cid:durableId="1483500792">
    <w:abstractNumId w:val="1"/>
  </w:num>
  <w:num w:numId="40" w16cid:durableId="1762557235">
    <w:abstractNumId w:val="40"/>
  </w:num>
  <w:num w:numId="41" w16cid:durableId="155654466">
    <w:abstractNumId w:val="13"/>
  </w:num>
  <w:num w:numId="42" w16cid:durableId="1544097245">
    <w:abstractNumId w:val="41"/>
  </w:num>
  <w:num w:numId="43" w16cid:durableId="997616965">
    <w:abstractNumId w:val="45"/>
  </w:num>
  <w:num w:numId="44" w16cid:durableId="1123840488">
    <w:abstractNumId w:val="34"/>
  </w:num>
  <w:num w:numId="45" w16cid:durableId="2110737889">
    <w:abstractNumId w:val="0"/>
  </w:num>
  <w:num w:numId="46" w16cid:durableId="1883251056">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64B"/>
    <w:rsid w:val="00001195"/>
    <w:rsid w:val="000014AC"/>
    <w:rsid w:val="00003F2F"/>
    <w:rsid w:val="00004C68"/>
    <w:rsid w:val="00005135"/>
    <w:rsid w:val="00005EA3"/>
    <w:rsid w:val="00007D1B"/>
    <w:rsid w:val="0001090C"/>
    <w:rsid w:val="000111E4"/>
    <w:rsid w:val="00011619"/>
    <w:rsid w:val="0001263D"/>
    <w:rsid w:val="00013079"/>
    <w:rsid w:val="000135B2"/>
    <w:rsid w:val="00014CE6"/>
    <w:rsid w:val="00015CB3"/>
    <w:rsid w:val="00016533"/>
    <w:rsid w:val="00016AFC"/>
    <w:rsid w:val="00017AF5"/>
    <w:rsid w:val="0002018D"/>
    <w:rsid w:val="0002101C"/>
    <w:rsid w:val="00021DF6"/>
    <w:rsid w:val="00022FCB"/>
    <w:rsid w:val="00023616"/>
    <w:rsid w:val="000245A1"/>
    <w:rsid w:val="00026580"/>
    <w:rsid w:val="00026FE3"/>
    <w:rsid w:val="00030F22"/>
    <w:rsid w:val="00031E55"/>
    <w:rsid w:val="000322D7"/>
    <w:rsid w:val="00032475"/>
    <w:rsid w:val="00033041"/>
    <w:rsid w:val="000339FE"/>
    <w:rsid w:val="00033BC5"/>
    <w:rsid w:val="00034BFF"/>
    <w:rsid w:val="00036A3A"/>
    <w:rsid w:val="00036BC5"/>
    <w:rsid w:val="00037F30"/>
    <w:rsid w:val="00040BFF"/>
    <w:rsid w:val="00042672"/>
    <w:rsid w:val="000428C7"/>
    <w:rsid w:val="000429E5"/>
    <w:rsid w:val="00043566"/>
    <w:rsid w:val="00043CCC"/>
    <w:rsid w:val="000445A0"/>
    <w:rsid w:val="00044EBD"/>
    <w:rsid w:val="00046750"/>
    <w:rsid w:val="00047B45"/>
    <w:rsid w:val="000507D0"/>
    <w:rsid w:val="00050CD5"/>
    <w:rsid w:val="000519FC"/>
    <w:rsid w:val="00052477"/>
    <w:rsid w:val="0005263B"/>
    <w:rsid w:val="00053BF5"/>
    <w:rsid w:val="00054EDE"/>
    <w:rsid w:val="00055017"/>
    <w:rsid w:val="00055F11"/>
    <w:rsid w:val="00055F7D"/>
    <w:rsid w:val="00056314"/>
    <w:rsid w:val="00056789"/>
    <w:rsid w:val="00061720"/>
    <w:rsid w:val="00061D1F"/>
    <w:rsid w:val="00063871"/>
    <w:rsid w:val="000648BD"/>
    <w:rsid w:val="0006517D"/>
    <w:rsid w:val="00065406"/>
    <w:rsid w:val="00065652"/>
    <w:rsid w:val="000656D9"/>
    <w:rsid w:val="0006667B"/>
    <w:rsid w:val="00066DF4"/>
    <w:rsid w:val="000705B2"/>
    <w:rsid w:val="000709C1"/>
    <w:rsid w:val="00070D0D"/>
    <w:rsid w:val="0007109E"/>
    <w:rsid w:val="00072A47"/>
    <w:rsid w:val="00072DCA"/>
    <w:rsid w:val="000730FD"/>
    <w:rsid w:val="0007386E"/>
    <w:rsid w:val="00073A35"/>
    <w:rsid w:val="00074612"/>
    <w:rsid w:val="000749DC"/>
    <w:rsid w:val="0007578D"/>
    <w:rsid w:val="00075820"/>
    <w:rsid w:val="00075877"/>
    <w:rsid w:val="00076F2B"/>
    <w:rsid w:val="00077FA5"/>
    <w:rsid w:val="000814C1"/>
    <w:rsid w:val="00081972"/>
    <w:rsid w:val="00081A52"/>
    <w:rsid w:val="00081B88"/>
    <w:rsid w:val="00081E80"/>
    <w:rsid w:val="00083DD7"/>
    <w:rsid w:val="00085530"/>
    <w:rsid w:val="000870AB"/>
    <w:rsid w:val="0008748C"/>
    <w:rsid w:val="00090D94"/>
    <w:rsid w:val="00091F93"/>
    <w:rsid w:val="00092A10"/>
    <w:rsid w:val="00093B15"/>
    <w:rsid w:val="00094155"/>
    <w:rsid w:val="0009625E"/>
    <w:rsid w:val="00096287"/>
    <w:rsid w:val="0009632A"/>
    <w:rsid w:val="000A0D07"/>
    <w:rsid w:val="000A1060"/>
    <w:rsid w:val="000A1C90"/>
    <w:rsid w:val="000A2195"/>
    <w:rsid w:val="000A2C04"/>
    <w:rsid w:val="000A2F49"/>
    <w:rsid w:val="000A39BF"/>
    <w:rsid w:val="000A3E56"/>
    <w:rsid w:val="000A4069"/>
    <w:rsid w:val="000A5C3F"/>
    <w:rsid w:val="000A6263"/>
    <w:rsid w:val="000A686C"/>
    <w:rsid w:val="000B07BA"/>
    <w:rsid w:val="000B0E5F"/>
    <w:rsid w:val="000B2C1E"/>
    <w:rsid w:val="000B2F85"/>
    <w:rsid w:val="000B35FD"/>
    <w:rsid w:val="000B4624"/>
    <w:rsid w:val="000B5914"/>
    <w:rsid w:val="000B5B3B"/>
    <w:rsid w:val="000B5DFE"/>
    <w:rsid w:val="000B6C48"/>
    <w:rsid w:val="000B6F96"/>
    <w:rsid w:val="000B726A"/>
    <w:rsid w:val="000C07F5"/>
    <w:rsid w:val="000C09F4"/>
    <w:rsid w:val="000C2297"/>
    <w:rsid w:val="000C2689"/>
    <w:rsid w:val="000C3A32"/>
    <w:rsid w:val="000C40AB"/>
    <w:rsid w:val="000C428A"/>
    <w:rsid w:val="000C4A64"/>
    <w:rsid w:val="000C5EFD"/>
    <w:rsid w:val="000C6F29"/>
    <w:rsid w:val="000C7EF2"/>
    <w:rsid w:val="000D0061"/>
    <w:rsid w:val="000D0388"/>
    <w:rsid w:val="000D1129"/>
    <w:rsid w:val="000D27FE"/>
    <w:rsid w:val="000D2E99"/>
    <w:rsid w:val="000D3613"/>
    <w:rsid w:val="000D3ACB"/>
    <w:rsid w:val="000D5B1F"/>
    <w:rsid w:val="000D5D9F"/>
    <w:rsid w:val="000D5ECA"/>
    <w:rsid w:val="000D616B"/>
    <w:rsid w:val="000D66DA"/>
    <w:rsid w:val="000D7E8A"/>
    <w:rsid w:val="000E0EE9"/>
    <w:rsid w:val="000E1AE7"/>
    <w:rsid w:val="000E2FBB"/>
    <w:rsid w:val="000E3D03"/>
    <w:rsid w:val="000E5AD2"/>
    <w:rsid w:val="000E71D7"/>
    <w:rsid w:val="000E71EA"/>
    <w:rsid w:val="000E72B3"/>
    <w:rsid w:val="000E72BA"/>
    <w:rsid w:val="000E7367"/>
    <w:rsid w:val="000E7612"/>
    <w:rsid w:val="000E79DD"/>
    <w:rsid w:val="000F13AA"/>
    <w:rsid w:val="000F1CE5"/>
    <w:rsid w:val="000F348C"/>
    <w:rsid w:val="000F34CE"/>
    <w:rsid w:val="000F5E94"/>
    <w:rsid w:val="000F63FA"/>
    <w:rsid w:val="000F7EF2"/>
    <w:rsid w:val="0010140F"/>
    <w:rsid w:val="00101931"/>
    <w:rsid w:val="001019EC"/>
    <w:rsid w:val="001020E0"/>
    <w:rsid w:val="0010258A"/>
    <w:rsid w:val="00102A3B"/>
    <w:rsid w:val="00102AE0"/>
    <w:rsid w:val="00104A88"/>
    <w:rsid w:val="00105360"/>
    <w:rsid w:val="001054D4"/>
    <w:rsid w:val="00105820"/>
    <w:rsid w:val="00105DC0"/>
    <w:rsid w:val="00106839"/>
    <w:rsid w:val="00106A39"/>
    <w:rsid w:val="001075B8"/>
    <w:rsid w:val="001076E5"/>
    <w:rsid w:val="001078C1"/>
    <w:rsid w:val="00110505"/>
    <w:rsid w:val="00110EB8"/>
    <w:rsid w:val="001113B5"/>
    <w:rsid w:val="001123C8"/>
    <w:rsid w:val="001127E3"/>
    <w:rsid w:val="00113089"/>
    <w:rsid w:val="00113D8D"/>
    <w:rsid w:val="00114976"/>
    <w:rsid w:val="0011623C"/>
    <w:rsid w:val="00116245"/>
    <w:rsid w:val="001169AE"/>
    <w:rsid w:val="00116A16"/>
    <w:rsid w:val="001173D6"/>
    <w:rsid w:val="00117A60"/>
    <w:rsid w:val="00117EDD"/>
    <w:rsid w:val="0012011E"/>
    <w:rsid w:val="00120F6B"/>
    <w:rsid w:val="001217C5"/>
    <w:rsid w:val="00121CC4"/>
    <w:rsid w:val="00121DF2"/>
    <w:rsid w:val="0012490A"/>
    <w:rsid w:val="001259C9"/>
    <w:rsid w:val="00127DD4"/>
    <w:rsid w:val="00127DEC"/>
    <w:rsid w:val="00127FC4"/>
    <w:rsid w:val="00130C5A"/>
    <w:rsid w:val="00131069"/>
    <w:rsid w:val="00131219"/>
    <w:rsid w:val="00131345"/>
    <w:rsid w:val="0013154F"/>
    <w:rsid w:val="001319AF"/>
    <w:rsid w:val="00132AFF"/>
    <w:rsid w:val="0013407E"/>
    <w:rsid w:val="00134311"/>
    <w:rsid w:val="00135D59"/>
    <w:rsid w:val="001361F7"/>
    <w:rsid w:val="00137B1A"/>
    <w:rsid w:val="001406ED"/>
    <w:rsid w:val="0014103A"/>
    <w:rsid w:val="001418A9"/>
    <w:rsid w:val="00141A58"/>
    <w:rsid w:val="00142245"/>
    <w:rsid w:val="001423C2"/>
    <w:rsid w:val="00142FA9"/>
    <w:rsid w:val="00143745"/>
    <w:rsid w:val="001447D6"/>
    <w:rsid w:val="00146093"/>
    <w:rsid w:val="00146A3A"/>
    <w:rsid w:val="0014735A"/>
    <w:rsid w:val="001473F4"/>
    <w:rsid w:val="00147623"/>
    <w:rsid w:val="00147761"/>
    <w:rsid w:val="0015284B"/>
    <w:rsid w:val="00152AB1"/>
    <w:rsid w:val="001535C1"/>
    <w:rsid w:val="001540CD"/>
    <w:rsid w:val="00154EF4"/>
    <w:rsid w:val="001556E2"/>
    <w:rsid w:val="001567C4"/>
    <w:rsid w:val="001579D2"/>
    <w:rsid w:val="001612D2"/>
    <w:rsid w:val="00161C2C"/>
    <w:rsid w:val="001627A8"/>
    <w:rsid w:val="001630D5"/>
    <w:rsid w:val="0016368B"/>
    <w:rsid w:val="00163A73"/>
    <w:rsid w:val="00164A83"/>
    <w:rsid w:val="00164E34"/>
    <w:rsid w:val="00164F30"/>
    <w:rsid w:val="0016622E"/>
    <w:rsid w:val="001669AA"/>
    <w:rsid w:val="00166B34"/>
    <w:rsid w:val="00170EAE"/>
    <w:rsid w:val="00172549"/>
    <w:rsid w:val="001733A6"/>
    <w:rsid w:val="001736AA"/>
    <w:rsid w:val="00173768"/>
    <w:rsid w:val="0017509B"/>
    <w:rsid w:val="001754A7"/>
    <w:rsid w:val="00176E62"/>
    <w:rsid w:val="0017740F"/>
    <w:rsid w:val="00177483"/>
    <w:rsid w:val="00177DDF"/>
    <w:rsid w:val="00177EFA"/>
    <w:rsid w:val="00180E54"/>
    <w:rsid w:val="00181575"/>
    <w:rsid w:val="0018180B"/>
    <w:rsid w:val="001834AE"/>
    <w:rsid w:val="001841ED"/>
    <w:rsid w:val="001845A6"/>
    <w:rsid w:val="00184F91"/>
    <w:rsid w:val="0018612B"/>
    <w:rsid w:val="00186223"/>
    <w:rsid w:val="00186D05"/>
    <w:rsid w:val="00187857"/>
    <w:rsid w:val="0018798E"/>
    <w:rsid w:val="0019173D"/>
    <w:rsid w:val="00193642"/>
    <w:rsid w:val="0019583E"/>
    <w:rsid w:val="00196127"/>
    <w:rsid w:val="00196CD9"/>
    <w:rsid w:val="00196F53"/>
    <w:rsid w:val="001979D6"/>
    <w:rsid w:val="001A2A09"/>
    <w:rsid w:val="001A2C93"/>
    <w:rsid w:val="001A36AF"/>
    <w:rsid w:val="001A3EBB"/>
    <w:rsid w:val="001A3FF5"/>
    <w:rsid w:val="001A681A"/>
    <w:rsid w:val="001A7137"/>
    <w:rsid w:val="001B17A5"/>
    <w:rsid w:val="001B2394"/>
    <w:rsid w:val="001B3D0F"/>
    <w:rsid w:val="001B44D7"/>
    <w:rsid w:val="001B4735"/>
    <w:rsid w:val="001B5D7A"/>
    <w:rsid w:val="001B681B"/>
    <w:rsid w:val="001B6E4B"/>
    <w:rsid w:val="001B7167"/>
    <w:rsid w:val="001B786E"/>
    <w:rsid w:val="001C11AA"/>
    <w:rsid w:val="001C1EA9"/>
    <w:rsid w:val="001C23E7"/>
    <w:rsid w:val="001C3340"/>
    <w:rsid w:val="001C4AB1"/>
    <w:rsid w:val="001C5763"/>
    <w:rsid w:val="001C7486"/>
    <w:rsid w:val="001C7552"/>
    <w:rsid w:val="001D04E9"/>
    <w:rsid w:val="001D0662"/>
    <w:rsid w:val="001D203B"/>
    <w:rsid w:val="001D2635"/>
    <w:rsid w:val="001D3DAF"/>
    <w:rsid w:val="001D4319"/>
    <w:rsid w:val="001D50E0"/>
    <w:rsid w:val="001D68D8"/>
    <w:rsid w:val="001D730A"/>
    <w:rsid w:val="001D7690"/>
    <w:rsid w:val="001D79EB"/>
    <w:rsid w:val="001E15CF"/>
    <w:rsid w:val="001E1B26"/>
    <w:rsid w:val="001E2512"/>
    <w:rsid w:val="001E31FC"/>
    <w:rsid w:val="001E3C2E"/>
    <w:rsid w:val="001E3E45"/>
    <w:rsid w:val="001E437D"/>
    <w:rsid w:val="001E4AC4"/>
    <w:rsid w:val="001E4FE5"/>
    <w:rsid w:val="001E4FE7"/>
    <w:rsid w:val="001E5539"/>
    <w:rsid w:val="001E70DF"/>
    <w:rsid w:val="001F10A0"/>
    <w:rsid w:val="001F1661"/>
    <w:rsid w:val="001F17C6"/>
    <w:rsid w:val="001F1E8F"/>
    <w:rsid w:val="001F1F60"/>
    <w:rsid w:val="001F1F74"/>
    <w:rsid w:val="001F29BD"/>
    <w:rsid w:val="001F2D8E"/>
    <w:rsid w:val="001F52FC"/>
    <w:rsid w:val="001F5C4A"/>
    <w:rsid w:val="001F60A3"/>
    <w:rsid w:val="001F6CF9"/>
    <w:rsid w:val="001F6E8D"/>
    <w:rsid w:val="001F72A8"/>
    <w:rsid w:val="001F76E9"/>
    <w:rsid w:val="001F7CA0"/>
    <w:rsid w:val="002007F2"/>
    <w:rsid w:val="00200E93"/>
    <w:rsid w:val="00201E86"/>
    <w:rsid w:val="00203E68"/>
    <w:rsid w:val="002043C0"/>
    <w:rsid w:val="00205B23"/>
    <w:rsid w:val="00205BC6"/>
    <w:rsid w:val="00205CC0"/>
    <w:rsid w:val="00205D19"/>
    <w:rsid w:val="00206520"/>
    <w:rsid w:val="00206543"/>
    <w:rsid w:val="002068FE"/>
    <w:rsid w:val="002078D9"/>
    <w:rsid w:val="00207C2B"/>
    <w:rsid w:val="002107BF"/>
    <w:rsid w:val="002112F0"/>
    <w:rsid w:val="002116F8"/>
    <w:rsid w:val="00212856"/>
    <w:rsid w:val="0021290D"/>
    <w:rsid w:val="00212A32"/>
    <w:rsid w:val="0021379A"/>
    <w:rsid w:val="00215174"/>
    <w:rsid w:val="002152F8"/>
    <w:rsid w:val="00215575"/>
    <w:rsid w:val="00215A1D"/>
    <w:rsid w:val="00216B8E"/>
    <w:rsid w:val="00217BCA"/>
    <w:rsid w:val="00217D0C"/>
    <w:rsid w:val="00221038"/>
    <w:rsid w:val="00221C49"/>
    <w:rsid w:val="00221D50"/>
    <w:rsid w:val="00222237"/>
    <w:rsid w:val="00223708"/>
    <w:rsid w:val="00225858"/>
    <w:rsid w:val="0022648C"/>
    <w:rsid w:val="002265E1"/>
    <w:rsid w:val="0023139B"/>
    <w:rsid w:val="0023174D"/>
    <w:rsid w:val="0023242C"/>
    <w:rsid w:val="002327D1"/>
    <w:rsid w:val="0023380D"/>
    <w:rsid w:val="002338A7"/>
    <w:rsid w:val="0023429A"/>
    <w:rsid w:val="00234E89"/>
    <w:rsid w:val="002356D8"/>
    <w:rsid w:val="002360B4"/>
    <w:rsid w:val="00236777"/>
    <w:rsid w:val="002404F1"/>
    <w:rsid w:val="00240981"/>
    <w:rsid w:val="00241ACE"/>
    <w:rsid w:val="00242072"/>
    <w:rsid w:val="00243D0D"/>
    <w:rsid w:val="00243DE1"/>
    <w:rsid w:val="00244D70"/>
    <w:rsid w:val="0024569C"/>
    <w:rsid w:val="002474F0"/>
    <w:rsid w:val="00250532"/>
    <w:rsid w:val="002514F9"/>
    <w:rsid w:val="00251CDA"/>
    <w:rsid w:val="00253176"/>
    <w:rsid w:val="00254AC2"/>
    <w:rsid w:val="00255A00"/>
    <w:rsid w:val="00256A49"/>
    <w:rsid w:val="002576A2"/>
    <w:rsid w:val="002576B2"/>
    <w:rsid w:val="002601F4"/>
    <w:rsid w:val="00263A9C"/>
    <w:rsid w:val="00263DB3"/>
    <w:rsid w:val="00266BF9"/>
    <w:rsid w:val="00267186"/>
    <w:rsid w:val="00270A97"/>
    <w:rsid w:val="002717A2"/>
    <w:rsid w:val="0027199F"/>
    <w:rsid w:val="002723EA"/>
    <w:rsid w:val="00272AB7"/>
    <w:rsid w:val="002738FB"/>
    <w:rsid w:val="00273DD1"/>
    <w:rsid w:val="00274CBE"/>
    <w:rsid w:val="002755BC"/>
    <w:rsid w:val="00275987"/>
    <w:rsid w:val="00275DF1"/>
    <w:rsid w:val="0027695F"/>
    <w:rsid w:val="00281125"/>
    <w:rsid w:val="00281733"/>
    <w:rsid w:val="0028197E"/>
    <w:rsid w:val="00281E97"/>
    <w:rsid w:val="00282825"/>
    <w:rsid w:val="00284031"/>
    <w:rsid w:val="002846F9"/>
    <w:rsid w:val="00284C15"/>
    <w:rsid w:val="00285F56"/>
    <w:rsid w:val="0028674D"/>
    <w:rsid w:val="00286D02"/>
    <w:rsid w:val="00286DEA"/>
    <w:rsid w:val="002873E0"/>
    <w:rsid w:val="00287781"/>
    <w:rsid w:val="002904A8"/>
    <w:rsid w:val="00290584"/>
    <w:rsid w:val="00291FE4"/>
    <w:rsid w:val="0029216C"/>
    <w:rsid w:val="002924DF"/>
    <w:rsid w:val="002929BF"/>
    <w:rsid w:val="00293935"/>
    <w:rsid w:val="0029473B"/>
    <w:rsid w:val="00295151"/>
    <w:rsid w:val="00297686"/>
    <w:rsid w:val="0029793A"/>
    <w:rsid w:val="002A1778"/>
    <w:rsid w:val="002A17E7"/>
    <w:rsid w:val="002A39BE"/>
    <w:rsid w:val="002A3C64"/>
    <w:rsid w:val="002A4031"/>
    <w:rsid w:val="002A4568"/>
    <w:rsid w:val="002A4FD6"/>
    <w:rsid w:val="002A5504"/>
    <w:rsid w:val="002A7132"/>
    <w:rsid w:val="002B260E"/>
    <w:rsid w:val="002B28EE"/>
    <w:rsid w:val="002B3F40"/>
    <w:rsid w:val="002B41C4"/>
    <w:rsid w:val="002B49DF"/>
    <w:rsid w:val="002B5ABF"/>
    <w:rsid w:val="002B6842"/>
    <w:rsid w:val="002B699C"/>
    <w:rsid w:val="002B69BF"/>
    <w:rsid w:val="002B772E"/>
    <w:rsid w:val="002C11F3"/>
    <w:rsid w:val="002C1748"/>
    <w:rsid w:val="002C2720"/>
    <w:rsid w:val="002C4F0B"/>
    <w:rsid w:val="002C54D0"/>
    <w:rsid w:val="002C65A7"/>
    <w:rsid w:val="002C6DF0"/>
    <w:rsid w:val="002C7A11"/>
    <w:rsid w:val="002D06ED"/>
    <w:rsid w:val="002D1613"/>
    <w:rsid w:val="002D4CA7"/>
    <w:rsid w:val="002D504E"/>
    <w:rsid w:val="002D59C9"/>
    <w:rsid w:val="002D62E2"/>
    <w:rsid w:val="002D75A5"/>
    <w:rsid w:val="002E1071"/>
    <w:rsid w:val="002E2782"/>
    <w:rsid w:val="002E39C0"/>
    <w:rsid w:val="002E4425"/>
    <w:rsid w:val="002E4DAE"/>
    <w:rsid w:val="002E5AAF"/>
    <w:rsid w:val="002E60B7"/>
    <w:rsid w:val="002E6999"/>
    <w:rsid w:val="002E6B15"/>
    <w:rsid w:val="002E742B"/>
    <w:rsid w:val="002F05AF"/>
    <w:rsid w:val="002F1BB2"/>
    <w:rsid w:val="002F2344"/>
    <w:rsid w:val="002F2799"/>
    <w:rsid w:val="002F3252"/>
    <w:rsid w:val="002F3C8A"/>
    <w:rsid w:val="002F442E"/>
    <w:rsid w:val="002F4914"/>
    <w:rsid w:val="002F6AF3"/>
    <w:rsid w:val="002F6FEC"/>
    <w:rsid w:val="002F7478"/>
    <w:rsid w:val="00300110"/>
    <w:rsid w:val="00300167"/>
    <w:rsid w:val="003015E3"/>
    <w:rsid w:val="00302563"/>
    <w:rsid w:val="0030264C"/>
    <w:rsid w:val="00303698"/>
    <w:rsid w:val="00304776"/>
    <w:rsid w:val="00305B5C"/>
    <w:rsid w:val="00306742"/>
    <w:rsid w:val="00306B3C"/>
    <w:rsid w:val="00311201"/>
    <w:rsid w:val="003115B2"/>
    <w:rsid w:val="00312236"/>
    <w:rsid w:val="00312863"/>
    <w:rsid w:val="003151CD"/>
    <w:rsid w:val="00316F46"/>
    <w:rsid w:val="003201CF"/>
    <w:rsid w:val="003206E4"/>
    <w:rsid w:val="0032079E"/>
    <w:rsid w:val="003221C2"/>
    <w:rsid w:val="003232FF"/>
    <w:rsid w:val="00323AEA"/>
    <w:rsid w:val="00325628"/>
    <w:rsid w:val="00325CE5"/>
    <w:rsid w:val="00326365"/>
    <w:rsid w:val="00327947"/>
    <w:rsid w:val="00327D68"/>
    <w:rsid w:val="003300E7"/>
    <w:rsid w:val="00330573"/>
    <w:rsid w:val="00330C16"/>
    <w:rsid w:val="00331FE0"/>
    <w:rsid w:val="003324CB"/>
    <w:rsid w:val="00332E4C"/>
    <w:rsid w:val="003332DC"/>
    <w:rsid w:val="0033339B"/>
    <w:rsid w:val="003341DE"/>
    <w:rsid w:val="00335A20"/>
    <w:rsid w:val="00336439"/>
    <w:rsid w:val="00336B8B"/>
    <w:rsid w:val="0033729D"/>
    <w:rsid w:val="0033754B"/>
    <w:rsid w:val="0033794F"/>
    <w:rsid w:val="00340750"/>
    <w:rsid w:val="00341030"/>
    <w:rsid w:val="003418E2"/>
    <w:rsid w:val="00341939"/>
    <w:rsid w:val="00341E01"/>
    <w:rsid w:val="003421A0"/>
    <w:rsid w:val="00342786"/>
    <w:rsid w:val="003431DD"/>
    <w:rsid w:val="003436F1"/>
    <w:rsid w:val="00343768"/>
    <w:rsid w:val="00343B8D"/>
    <w:rsid w:val="003445BB"/>
    <w:rsid w:val="003457CE"/>
    <w:rsid w:val="00346016"/>
    <w:rsid w:val="00346109"/>
    <w:rsid w:val="00346E9B"/>
    <w:rsid w:val="0034719A"/>
    <w:rsid w:val="00347EEC"/>
    <w:rsid w:val="00350160"/>
    <w:rsid w:val="003522DE"/>
    <w:rsid w:val="00353241"/>
    <w:rsid w:val="0035325A"/>
    <w:rsid w:val="00353B6E"/>
    <w:rsid w:val="0035405E"/>
    <w:rsid w:val="003562AF"/>
    <w:rsid w:val="00360103"/>
    <w:rsid w:val="003607CA"/>
    <w:rsid w:val="0036126D"/>
    <w:rsid w:val="003624DD"/>
    <w:rsid w:val="00362D77"/>
    <w:rsid w:val="00363EF6"/>
    <w:rsid w:val="00364634"/>
    <w:rsid w:val="003649AE"/>
    <w:rsid w:val="00364E3E"/>
    <w:rsid w:val="00364E98"/>
    <w:rsid w:val="0036556F"/>
    <w:rsid w:val="00366097"/>
    <w:rsid w:val="00366245"/>
    <w:rsid w:val="0036639C"/>
    <w:rsid w:val="00366799"/>
    <w:rsid w:val="00367632"/>
    <w:rsid w:val="00370DC8"/>
    <w:rsid w:val="00371441"/>
    <w:rsid w:val="00372156"/>
    <w:rsid w:val="00372B82"/>
    <w:rsid w:val="003735C6"/>
    <w:rsid w:val="003736A8"/>
    <w:rsid w:val="00375972"/>
    <w:rsid w:val="003759CD"/>
    <w:rsid w:val="00376581"/>
    <w:rsid w:val="00377C66"/>
    <w:rsid w:val="00380797"/>
    <w:rsid w:val="00381447"/>
    <w:rsid w:val="00382976"/>
    <w:rsid w:val="0038348C"/>
    <w:rsid w:val="00383588"/>
    <w:rsid w:val="00383752"/>
    <w:rsid w:val="00384226"/>
    <w:rsid w:val="00384364"/>
    <w:rsid w:val="0038596C"/>
    <w:rsid w:val="00385B45"/>
    <w:rsid w:val="00386176"/>
    <w:rsid w:val="003863CD"/>
    <w:rsid w:val="00386BB8"/>
    <w:rsid w:val="00387B5F"/>
    <w:rsid w:val="00387F28"/>
    <w:rsid w:val="00391640"/>
    <w:rsid w:val="0039204A"/>
    <w:rsid w:val="00393101"/>
    <w:rsid w:val="00395B30"/>
    <w:rsid w:val="00395FA2"/>
    <w:rsid w:val="00396298"/>
    <w:rsid w:val="0039655C"/>
    <w:rsid w:val="00396AE7"/>
    <w:rsid w:val="003A0525"/>
    <w:rsid w:val="003A099D"/>
    <w:rsid w:val="003A2A22"/>
    <w:rsid w:val="003A3415"/>
    <w:rsid w:val="003A3567"/>
    <w:rsid w:val="003A5484"/>
    <w:rsid w:val="003A554D"/>
    <w:rsid w:val="003A5E2D"/>
    <w:rsid w:val="003A60E1"/>
    <w:rsid w:val="003A68DB"/>
    <w:rsid w:val="003A690E"/>
    <w:rsid w:val="003A6A48"/>
    <w:rsid w:val="003A7168"/>
    <w:rsid w:val="003A75FC"/>
    <w:rsid w:val="003A766A"/>
    <w:rsid w:val="003B20BA"/>
    <w:rsid w:val="003B22F4"/>
    <w:rsid w:val="003B29DE"/>
    <w:rsid w:val="003B2E77"/>
    <w:rsid w:val="003B3029"/>
    <w:rsid w:val="003B40B4"/>
    <w:rsid w:val="003B4993"/>
    <w:rsid w:val="003B6509"/>
    <w:rsid w:val="003B671F"/>
    <w:rsid w:val="003B7763"/>
    <w:rsid w:val="003B7A3A"/>
    <w:rsid w:val="003C01B2"/>
    <w:rsid w:val="003C1725"/>
    <w:rsid w:val="003C2B82"/>
    <w:rsid w:val="003C30F0"/>
    <w:rsid w:val="003C38F5"/>
    <w:rsid w:val="003C4712"/>
    <w:rsid w:val="003C5199"/>
    <w:rsid w:val="003C528B"/>
    <w:rsid w:val="003C7268"/>
    <w:rsid w:val="003C7547"/>
    <w:rsid w:val="003C7B98"/>
    <w:rsid w:val="003D0DB9"/>
    <w:rsid w:val="003D1119"/>
    <w:rsid w:val="003D1920"/>
    <w:rsid w:val="003D312A"/>
    <w:rsid w:val="003D49F1"/>
    <w:rsid w:val="003D5998"/>
    <w:rsid w:val="003D6269"/>
    <w:rsid w:val="003D6996"/>
    <w:rsid w:val="003D6BDB"/>
    <w:rsid w:val="003D7F02"/>
    <w:rsid w:val="003E034D"/>
    <w:rsid w:val="003E0A23"/>
    <w:rsid w:val="003E0CB4"/>
    <w:rsid w:val="003E1301"/>
    <w:rsid w:val="003E1C3E"/>
    <w:rsid w:val="003E1CC3"/>
    <w:rsid w:val="003E4179"/>
    <w:rsid w:val="003E4E9D"/>
    <w:rsid w:val="003E4F78"/>
    <w:rsid w:val="003E5424"/>
    <w:rsid w:val="003E61A6"/>
    <w:rsid w:val="003E648B"/>
    <w:rsid w:val="003E7B35"/>
    <w:rsid w:val="003E7D50"/>
    <w:rsid w:val="003E7E7A"/>
    <w:rsid w:val="003F07EC"/>
    <w:rsid w:val="003F1AB6"/>
    <w:rsid w:val="003F3295"/>
    <w:rsid w:val="003F4647"/>
    <w:rsid w:val="003F4B50"/>
    <w:rsid w:val="003F4E31"/>
    <w:rsid w:val="003F54FD"/>
    <w:rsid w:val="003F69FE"/>
    <w:rsid w:val="003F6CDE"/>
    <w:rsid w:val="003F7609"/>
    <w:rsid w:val="003F790D"/>
    <w:rsid w:val="003F7A50"/>
    <w:rsid w:val="003F7DBE"/>
    <w:rsid w:val="0040165E"/>
    <w:rsid w:val="004023E7"/>
    <w:rsid w:val="004028AE"/>
    <w:rsid w:val="004036E7"/>
    <w:rsid w:val="00404032"/>
    <w:rsid w:val="00404313"/>
    <w:rsid w:val="00404335"/>
    <w:rsid w:val="0040484B"/>
    <w:rsid w:val="00404DED"/>
    <w:rsid w:val="0040515A"/>
    <w:rsid w:val="004074F1"/>
    <w:rsid w:val="00407B74"/>
    <w:rsid w:val="00410876"/>
    <w:rsid w:val="004112B8"/>
    <w:rsid w:val="00413CBA"/>
    <w:rsid w:val="00413E68"/>
    <w:rsid w:val="00413EBB"/>
    <w:rsid w:val="00414FBA"/>
    <w:rsid w:val="00415D6F"/>
    <w:rsid w:val="00416556"/>
    <w:rsid w:val="0041698D"/>
    <w:rsid w:val="004215C4"/>
    <w:rsid w:val="00421A8F"/>
    <w:rsid w:val="00421E0E"/>
    <w:rsid w:val="00422FA1"/>
    <w:rsid w:val="00423122"/>
    <w:rsid w:val="0042369E"/>
    <w:rsid w:val="0042585B"/>
    <w:rsid w:val="00426A4C"/>
    <w:rsid w:val="00427CB1"/>
    <w:rsid w:val="00430CAE"/>
    <w:rsid w:val="00431824"/>
    <w:rsid w:val="004330E9"/>
    <w:rsid w:val="004356E3"/>
    <w:rsid w:val="00435761"/>
    <w:rsid w:val="00435EF7"/>
    <w:rsid w:val="00436286"/>
    <w:rsid w:val="0043691A"/>
    <w:rsid w:val="004369E1"/>
    <w:rsid w:val="00436ED4"/>
    <w:rsid w:val="0043776B"/>
    <w:rsid w:val="00440D18"/>
    <w:rsid w:val="00441939"/>
    <w:rsid w:val="00443BDD"/>
    <w:rsid w:val="004448E8"/>
    <w:rsid w:val="00445F02"/>
    <w:rsid w:val="004461AF"/>
    <w:rsid w:val="00446EAF"/>
    <w:rsid w:val="004515C6"/>
    <w:rsid w:val="004516BA"/>
    <w:rsid w:val="00451776"/>
    <w:rsid w:val="00452C2F"/>
    <w:rsid w:val="0045367C"/>
    <w:rsid w:val="0045388E"/>
    <w:rsid w:val="0045427F"/>
    <w:rsid w:val="004542B2"/>
    <w:rsid w:val="00455A75"/>
    <w:rsid w:val="00455C10"/>
    <w:rsid w:val="00457B36"/>
    <w:rsid w:val="004604EE"/>
    <w:rsid w:val="00460A05"/>
    <w:rsid w:val="00460D46"/>
    <w:rsid w:val="004610A8"/>
    <w:rsid w:val="00461224"/>
    <w:rsid w:val="00462F98"/>
    <w:rsid w:val="00464C27"/>
    <w:rsid w:val="00465AA6"/>
    <w:rsid w:val="00465D17"/>
    <w:rsid w:val="00465DF3"/>
    <w:rsid w:val="00465FC9"/>
    <w:rsid w:val="00466DFA"/>
    <w:rsid w:val="00471D64"/>
    <w:rsid w:val="00472DF3"/>
    <w:rsid w:val="004738C0"/>
    <w:rsid w:val="004743CD"/>
    <w:rsid w:val="00474D39"/>
    <w:rsid w:val="004767BD"/>
    <w:rsid w:val="0047680A"/>
    <w:rsid w:val="00476895"/>
    <w:rsid w:val="00476A73"/>
    <w:rsid w:val="00477754"/>
    <w:rsid w:val="00477C5A"/>
    <w:rsid w:val="00481D03"/>
    <w:rsid w:val="00482CAD"/>
    <w:rsid w:val="00482D12"/>
    <w:rsid w:val="00483A7C"/>
    <w:rsid w:val="00483C5F"/>
    <w:rsid w:val="00484873"/>
    <w:rsid w:val="00484CD7"/>
    <w:rsid w:val="0048681A"/>
    <w:rsid w:val="00486C1B"/>
    <w:rsid w:val="00486FD2"/>
    <w:rsid w:val="0048719C"/>
    <w:rsid w:val="00487A9F"/>
    <w:rsid w:val="004923A1"/>
    <w:rsid w:val="00494182"/>
    <w:rsid w:val="00494698"/>
    <w:rsid w:val="00495664"/>
    <w:rsid w:val="004958E1"/>
    <w:rsid w:val="00495AE2"/>
    <w:rsid w:val="00496518"/>
    <w:rsid w:val="00497193"/>
    <w:rsid w:val="00497FCC"/>
    <w:rsid w:val="004A1170"/>
    <w:rsid w:val="004A3FF1"/>
    <w:rsid w:val="004A4683"/>
    <w:rsid w:val="004A616B"/>
    <w:rsid w:val="004A6215"/>
    <w:rsid w:val="004A6B8E"/>
    <w:rsid w:val="004B04FA"/>
    <w:rsid w:val="004B0F8B"/>
    <w:rsid w:val="004B1380"/>
    <w:rsid w:val="004B28B0"/>
    <w:rsid w:val="004B4738"/>
    <w:rsid w:val="004B4B8F"/>
    <w:rsid w:val="004B534F"/>
    <w:rsid w:val="004B62FF"/>
    <w:rsid w:val="004B6B5C"/>
    <w:rsid w:val="004B6B8E"/>
    <w:rsid w:val="004B761C"/>
    <w:rsid w:val="004B7CC1"/>
    <w:rsid w:val="004C01E6"/>
    <w:rsid w:val="004C0A6C"/>
    <w:rsid w:val="004C4118"/>
    <w:rsid w:val="004C4346"/>
    <w:rsid w:val="004C484B"/>
    <w:rsid w:val="004C4B5F"/>
    <w:rsid w:val="004C58CF"/>
    <w:rsid w:val="004D0939"/>
    <w:rsid w:val="004D0DDF"/>
    <w:rsid w:val="004D1ACF"/>
    <w:rsid w:val="004D2AC4"/>
    <w:rsid w:val="004D4FBD"/>
    <w:rsid w:val="004D5AE1"/>
    <w:rsid w:val="004D5B54"/>
    <w:rsid w:val="004D6325"/>
    <w:rsid w:val="004D734E"/>
    <w:rsid w:val="004E1772"/>
    <w:rsid w:val="004E1F67"/>
    <w:rsid w:val="004E21D6"/>
    <w:rsid w:val="004E3503"/>
    <w:rsid w:val="004E38C6"/>
    <w:rsid w:val="004E59E8"/>
    <w:rsid w:val="004E63C7"/>
    <w:rsid w:val="004E7865"/>
    <w:rsid w:val="004F02B9"/>
    <w:rsid w:val="004F1F82"/>
    <w:rsid w:val="004F233A"/>
    <w:rsid w:val="004F3618"/>
    <w:rsid w:val="004F38DE"/>
    <w:rsid w:val="004F3AEE"/>
    <w:rsid w:val="004F4622"/>
    <w:rsid w:val="004F4FF0"/>
    <w:rsid w:val="004F550F"/>
    <w:rsid w:val="0050074D"/>
    <w:rsid w:val="005009E8"/>
    <w:rsid w:val="00500E48"/>
    <w:rsid w:val="005012F5"/>
    <w:rsid w:val="0050170F"/>
    <w:rsid w:val="005020AC"/>
    <w:rsid w:val="00503768"/>
    <w:rsid w:val="00504487"/>
    <w:rsid w:val="00505EB5"/>
    <w:rsid w:val="00506043"/>
    <w:rsid w:val="00507C12"/>
    <w:rsid w:val="00507E03"/>
    <w:rsid w:val="005107B3"/>
    <w:rsid w:val="00510B17"/>
    <w:rsid w:val="00510E85"/>
    <w:rsid w:val="00511D86"/>
    <w:rsid w:val="00512839"/>
    <w:rsid w:val="00512DBE"/>
    <w:rsid w:val="00513780"/>
    <w:rsid w:val="00513F68"/>
    <w:rsid w:val="00514876"/>
    <w:rsid w:val="005161FF"/>
    <w:rsid w:val="00517195"/>
    <w:rsid w:val="005171AB"/>
    <w:rsid w:val="00520503"/>
    <w:rsid w:val="00520BAA"/>
    <w:rsid w:val="00521032"/>
    <w:rsid w:val="0052111D"/>
    <w:rsid w:val="005212BF"/>
    <w:rsid w:val="00522180"/>
    <w:rsid w:val="00523BB5"/>
    <w:rsid w:val="00523E42"/>
    <w:rsid w:val="0052503E"/>
    <w:rsid w:val="00525795"/>
    <w:rsid w:val="00525EA6"/>
    <w:rsid w:val="00525F82"/>
    <w:rsid w:val="0053056B"/>
    <w:rsid w:val="00530A9A"/>
    <w:rsid w:val="00531A2E"/>
    <w:rsid w:val="00531AD4"/>
    <w:rsid w:val="00532F4C"/>
    <w:rsid w:val="0053372F"/>
    <w:rsid w:val="00533AF4"/>
    <w:rsid w:val="00535AE3"/>
    <w:rsid w:val="00536ACC"/>
    <w:rsid w:val="005370A8"/>
    <w:rsid w:val="005413C1"/>
    <w:rsid w:val="00543D5A"/>
    <w:rsid w:val="0054461E"/>
    <w:rsid w:val="00544A09"/>
    <w:rsid w:val="00544AF1"/>
    <w:rsid w:val="00544D48"/>
    <w:rsid w:val="00545CD9"/>
    <w:rsid w:val="00546810"/>
    <w:rsid w:val="0055037D"/>
    <w:rsid w:val="00550AE1"/>
    <w:rsid w:val="00550BA6"/>
    <w:rsid w:val="0055113D"/>
    <w:rsid w:val="00551219"/>
    <w:rsid w:val="00552B74"/>
    <w:rsid w:val="00552EAB"/>
    <w:rsid w:val="005535EF"/>
    <w:rsid w:val="00554C38"/>
    <w:rsid w:val="005550D1"/>
    <w:rsid w:val="00555944"/>
    <w:rsid w:val="00555A15"/>
    <w:rsid w:val="00556261"/>
    <w:rsid w:val="00557B68"/>
    <w:rsid w:val="00560975"/>
    <w:rsid w:val="005613B4"/>
    <w:rsid w:val="00561431"/>
    <w:rsid w:val="00562CF4"/>
    <w:rsid w:val="00563615"/>
    <w:rsid w:val="0056497A"/>
    <w:rsid w:val="005658E6"/>
    <w:rsid w:val="00565F5C"/>
    <w:rsid w:val="00567552"/>
    <w:rsid w:val="00567E85"/>
    <w:rsid w:val="00571E5C"/>
    <w:rsid w:val="0057220B"/>
    <w:rsid w:val="00573BED"/>
    <w:rsid w:val="00574313"/>
    <w:rsid w:val="0057441D"/>
    <w:rsid w:val="005766FF"/>
    <w:rsid w:val="005768BE"/>
    <w:rsid w:val="00576DB6"/>
    <w:rsid w:val="00582D49"/>
    <w:rsid w:val="0058396B"/>
    <w:rsid w:val="00585B64"/>
    <w:rsid w:val="0058655F"/>
    <w:rsid w:val="005872F2"/>
    <w:rsid w:val="00592020"/>
    <w:rsid w:val="00592940"/>
    <w:rsid w:val="00592B10"/>
    <w:rsid w:val="005948EB"/>
    <w:rsid w:val="00595576"/>
    <w:rsid w:val="00595642"/>
    <w:rsid w:val="00596A67"/>
    <w:rsid w:val="005972AB"/>
    <w:rsid w:val="005978A0"/>
    <w:rsid w:val="005A0630"/>
    <w:rsid w:val="005A1794"/>
    <w:rsid w:val="005A1E93"/>
    <w:rsid w:val="005A2A20"/>
    <w:rsid w:val="005A2D57"/>
    <w:rsid w:val="005A2E64"/>
    <w:rsid w:val="005A4189"/>
    <w:rsid w:val="005A742D"/>
    <w:rsid w:val="005A762E"/>
    <w:rsid w:val="005B00E7"/>
    <w:rsid w:val="005B0229"/>
    <w:rsid w:val="005B1982"/>
    <w:rsid w:val="005B22C2"/>
    <w:rsid w:val="005B235A"/>
    <w:rsid w:val="005B2795"/>
    <w:rsid w:val="005B2A3E"/>
    <w:rsid w:val="005B32F3"/>
    <w:rsid w:val="005B680B"/>
    <w:rsid w:val="005C0EA3"/>
    <w:rsid w:val="005C12F7"/>
    <w:rsid w:val="005C1985"/>
    <w:rsid w:val="005C1DF1"/>
    <w:rsid w:val="005C1E03"/>
    <w:rsid w:val="005C307D"/>
    <w:rsid w:val="005C31AD"/>
    <w:rsid w:val="005C40EC"/>
    <w:rsid w:val="005C4166"/>
    <w:rsid w:val="005C4619"/>
    <w:rsid w:val="005C4716"/>
    <w:rsid w:val="005C611D"/>
    <w:rsid w:val="005C7444"/>
    <w:rsid w:val="005D08D2"/>
    <w:rsid w:val="005D0CA8"/>
    <w:rsid w:val="005D1E79"/>
    <w:rsid w:val="005D2054"/>
    <w:rsid w:val="005D52D1"/>
    <w:rsid w:val="005D6558"/>
    <w:rsid w:val="005D69FE"/>
    <w:rsid w:val="005E0034"/>
    <w:rsid w:val="005E0D06"/>
    <w:rsid w:val="005E0F7F"/>
    <w:rsid w:val="005E175C"/>
    <w:rsid w:val="005E33DC"/>
    <w:rsid w:val="005E3921"/>
    <w:rsid w:val="005E3C00"/>
    <w:rsid w:val="005E5B0D"/>
    <w:rsid w:val="005E626F"/>
    <w:rsid w:val="005E6686"/>
    <w:rsid w:val="005E7843"/>
    <w:rsid w:val="005F05D5"/>
    <w:rsid w:val="005F38E8"/>
    <w:rsid w:val="005F6206"/>
    <w:rsid w:val="005F66D8"/>
    <w:rsid w:val="005F76B8"/>
    <w:rsid w:val="005F7E5D"/>
    <w:rsid w:val="005F7F70"/>
    <w:rsid w:val="00600270"/>
    <w:rsid w:val="00600527"/>
    <w:rsid w:val="006008D4"/>
    <w:rsid w:val="006010C5"/>
    <w:rsid w:val="006028A8"/>
    <w:rsid w:val="00602A51"/>
    <w:rsid w:val="00602CCE"/>
    <w:rsid w:val="00602FA3"/>
    <w:rsid w:val="0060310A"/>
    <w:rsid w:val="006042A8"/>
    <w:rsid w:val="006044E2"/>
    <w:rsid w:val="00605EDE"/>
    <w:rsid w:val="00611359"/>
    <w:rsid w:val="006115D1"/>
    <w:rsid w:val="00612001"/>
    <w:rsid w:val="00613849"/>
    <w:rsid w:val="0061618C"/>
    <w:rsid w:val="006167F1"/>
    <w:rsid w:val="00616AAE"/>
    <w:rsid w:val="0061767F"/>
    <w:rsid w:val="006179BC"/>
    <w:rsid w:val="00620054"/>
    <w:rsid w:val="006201E2"/>
    <w:rsid w:val="006205F7"/>
    <w:rsid w:val="00620C82"/>
    <w:rsid w:val="00621168"/>
    <w:rsid w:val="00621EB6"/>
    <w:rsid w:val="00621EC2"/>
    <w:rsid w:val="00622522"/>
    <w:rsid w:val="0062264B"/>
    <w:rsid w:val="00622FEB"/>
    <w:rsid w:val="006234F0"/>
    <w:rsid w:val="00623AB6"/>
    <w:rsid w:val="00623ECB"/>
    <w:rsid w:val="00626D4E"/>
    <w:rsid w:val="00627DC4"/>
    <w:rsid w:val="00631AF2"/>
    <w:rsid w:val="00632418"/>
    <w:rsid w:val="00633032"/>
    <w:rsid w:val="006334A6"/>
    <w:rsid w:val="00633BD4"/>
    <w:rsid w:val="00634635"/>
    <w:rsid w:val="00634EB0"/>
    <w:rsid w:val="006354DD"/>
    <w:rsid w:val="00635E74"/>
    <w:rsid w:val="006361B8"/>
    <w:rsid w:val="00636501"/>
    <w:rsid w:val="006366C5"/>
    <w:rsid w:val="0063671E"/>
    <w:rsid w:val="00637A67"/>
    <w:rsid w:val="00640256"/>
    <w:rsid w:val="0064048A"/>
    <w:rsid w:val="006406BF"/>
    <w:rsid w:val="00640A21"/>
    <w:rsid w:val="00640B48"/>
    <w:rsid w:val="0064104D"/>
    <w:rsid w:val="00641893"/>
    <w:rsid w:val="00643486"/>
    <w:rsid w:val="006450ED"/>
    <w:rsid w:val="00647F01"/>
    <w:rsid w:val="00650A36"/>
    <w:rsid w:val="00650C86"/>
    <w:rsid w:val="006526B9"/>
    <w:rsid w:val="00652C19"/>
    <w:rsid w:val="00653E18"/>
    <w:rsid w:val="006557A1"/>
    <w:rsid w:val="006560E8"/>
    <w:rsid w:val="00656E69"/>
    <w:rsid w:val="00657EA7"/>
    <w:rsid w:val="00660405"/>
    <w:rsid w:val="00660A0F"/>
    <w:rsid w:val="006611D0"/>
    <w:rsid w:val="00662C3B"/>
    <w:rsid w:val="00663772"/>
    <w:rsid w:val="00663EBA"/>
    <w:rsid w:val="00666542"/>
    <w:rsid w:val="00667924"/>
    <w:rsid w:val="006716AA"/>
    <w:rsid w:val="006716C1"/>
    <w:rsid w:val="00671AD8"/>
    <w:rsid w:val="00673044"/>
    <w:rsid w:val="00673CA7"/>
    <w:rsid w:val="00673E3D"/>
    <w:rsid w:val="00674E79"/>
    <w:rsid w:val="00676D1A"/>
    <w:rsid w:val="0067781B"/>
    <w:rsid w:val="00677BF8"/>
    <w:rsid w:val="006802C4"/>
    <w:rsid w:val="0068095B"/>
    <w:rsid w:val="0068095C"/>
    <w:rsid w:val="00681FB7"/>
    <w:rsid w:val="00682AA9"/>
    <w:rsid w:val="006840B4"/>
    <w:rsid w:val="006840C9"/>
    <w:rsid w:val="006841A7"/>
    <w:rsid w:val="006842AB"/>
    <w:rsid w:val="006852E1"/>
    <w:rsid w:val="00685983"/>
    <w:rsid w:val="00685C42"/>
    <w:rsid w:val="00685EA1"/>
    <w:rsid w:val="00686134"/>
    <w:rsid w:val="00686DF4"/>
    <w:rsid w:val="0068729E"/>
    <w:rsid w:val="006874C4"/>
    <w:rsid w:val="00690287"/>
    <w:rsid w:val="00690A35"/>
    <w:rsid w:val="0069247C"/>
    <w:rsid w:val="00692E6E"/>
    <w:rsid w:val="006944E2"/>
    <w:rsid w:val="00694C18"/>
    <w:rsid w:val="006A0E70"/>
    <w:rsid w:val="006A4172"/>
    <w:rsid w:val="006A497D"/>
    <w:rsid w:val="006A54BA"/>
    <w:rsid w:val="006B0B81"/>
    <w:rsid w:val="006B243D"/>
    <w:rsid w:val="006B26D0"/>
    <w:rsid w:val="006B2E2E"/>
    <w:rsid w:val="006B2FED"/>
    <w:rsid w:val="006B516C"/>
    <w:rsid w:val="006B6561"/>
    <w:rsid w:val="006B6C82"/>
    <w:rsid w:val="006C0A8A"/>
    <w:rsid w:val="006C16AB"/>
    <w:rsid w:val="006C194D"/>
    <w:rsid w:val="006C198B"/>
    <w:rsid w:val="006C3124"/>
    <w:rsid w:val="006C6318"/>
    <w:rsid w:val="006D014A"/>
    <w:rsid w:val="006D014C"/>
    <w:rsid w:val="006D03BD"/>
    <w:rsid w:val="006D1650"/>
    <w:rsid w:val="006D2184"/>
    <w:rsid w:val="006D391A"/>
    <w:rsid w:val="006D3DA3"/>
    <w:rsid w:val="006D581F"/>
    <w:rsid w:val="006D66EF"/>
    <w:rsid w:val="006E0393"/>
    <w:rsid w:val="006E101D"/>
    <w:rsid w:val="006E1AA8"/>
    <w:rsid w:val="006E304E"/>
    <w:rsid w:val="006E3A91"/>
    <w:rsid w:val="006E5220"/>
    <w:rsid w:val="006E6970"/>
    <w:rsid w:val="006E7F3A"/>
    <w:rsid w:val="006F11DA"/>
    <w:rsid w:val="006F16D4"/>
    <w:rsid w:val="006F28C5"/>
    <w:rsid w:val="006F4022"/>
    <w:rsid w:val="006F507A"/>
    <w:rsid w:val="006F557E"/>
    <w:rsid w:val="006F58D0"/>
    <w:rsid w:val="006F5AC1"/>
    <w:rsid w:val="006F5D76"/>
    <w:rsid w:val="006F711C"/>
    <w:rsid w:val="006F7F30"/>
    <w:rsid w:val="007002AD"/>
    <w:rsid w:val="007003D9"/>
    <w:rsid w:val="00701405"/>
    <w:rsid w:val="0070242D"/>
    <w:rsid w:val="00703783"/>
    <w:rsid w:val="00703C58"/>
    <w:rsid w:val="00704F19"/>
    <w:rsid w:val="00705D70"/>
    <w:rsid w:val="00705EC0"/>
    <w:rsid w:val="00706232"/>
    <w:rsid w:val="00706244"/>
    <w:rsid w:val="00706688"/>
    <w:rsid w:val="007066DC"/>
    <w:rsid w:val="00707332"/>
    <w:rsid w:val="00707655"/>
    <w:rsid w:val="00707D0E"/>
    <w:rsid w:val="00707EED"/>
    <w:rsid w:val="00710884"/>
    <w:rsid w:val="00710940"/>
    <w:rsid w:val="00710A68"/>
    <w:rsid w:val="00710AE8"/>
    <w:rsid w:val="007117E7"/>
    <w:rsid w:val="00712035"/>
    <w:rsid w:val="00712101"/>
    <w:rsid w:val="007128DD"/>
    <w:rsid w:val="00713DE9"/>
    <w:rsid w:val="0071489F"/>
    <w:rsid w:val="00714CB2"/>
    <w:rsid w:val="0071670A"/>
    <w:rsid w:val="00716798"/>
    <w:rsid w:val="0071720D"/>
    <w:rsid w:val="007177B2"/>
    <w:rsid w:val="00717990"/>
    <w:rsid w:val="0072093C"/>
    <w:rsid w:val="0072097B"/>
    <w:rsid w:val="007219CB"/>
    <w:rsid w:val="007228A4"/>
    <w:rsid w:val="007234EF"/>
    <w:rsid w:val="00724507"/>
    <w:rsid w:val="00724E80"/>
    <w:rsid w:val="007250A6"/>
    <w:rsid w:val="00727249"/>
    <w:rsid w:val="007274A9"/>
    <w:rsid w:val="00727DD3"/>
    <w:rsid w:val="0073008A"/>
    <w:rsid w:val="00730E48"/>
    <w:rsid w:val="007319AB"/>
    <w:rsid w:val="00733C91"/>
    <w:rsid w:val="007345EE"/>
    <w:rsid w:val="00734B62"/>
    <w:rsid w:val="00735CA4"/>
    <w:rsid w:val="0073635F"/>
    <w:rsid w:val="00736AE0"/>
    <w:rsid w:val="00736C67"/>
    <w:rsid w:val="007371BD"/>
    <w:rsid w:val="007375FE"/>
    <w:rsid w:val="0074140F"/>
    <w:rsid w:val="0074173B"/>
    <w:rsid w:val="00742DD2"/>
    <w:rsid w:val="007433CC"/>
    <w:rsid w:val="0074468B"/>
    <w:rsid w:val="0074469B"/>
    <w:rsid w:val="0074559A"/>
    <w:rsid w:val="00745EF5"/>
    <w:rsid w:val="00747168"/>
    <w:rsid w:val="007474EB"/>
    <w:rsid w:val="00750800"/>
    <w:rsid w:val="0075288C"/>
    <w:rsid w:val="00752AFD"/>
    <w:rsid w:val="0075349C"/>
    <w:rsid w:val="00753C8C"/>
    <w:rsid w:val="00753F6D"/>
    <w:rsid w:val="00753FD4"/>
    <w:rsid w:val="0075443D"/>
    <w:rsid w:val="007548C1"/>
    <w:rsid w:val="00755156"/>
    <w:rsid w:val="00756D41"/>
    <w:rsid w:val="0076239A"/>
    <w:rsid w:val="0076376C"/>
    <w:rsid w:val="00764099"/>
    <w:rsid w:val="00764B44"/>
    <w:rsid w:val="00765077"/>
    <w:rsid w:val="00765B01"/>
    <w:rsid w:val="00767637"/>
    <w:rsid w:val="00770536"/>
    <w:rsid w:val="007707A1"/>
    <w:rsid w:val="00772D46"/>
    <w:rsid w:val="007752D3"/>
    <w:rsid w:val="0077663E"/>
    <w:rsid w:val="00777F24"/>
    <w:rsid w:val="00780EB9"/>
    <w:rsid w:val="0078140D"/>
    <w:rsid w:val="007821EB"/>
    <w:rsid w:val="0078257D"/>
    <w:rsid w:val="00782A7A"/>
    <w:rsid w:val="00783FB4"/>
    <w:rsid w:val="007856D1"/>
    <w:rsid w:val="007858E6"/>
    <w:rsid w:val="00786055"/>
    <w:rsid w:val="0078708C"/>
    <w:rsid w:val="00787B5D"/>
    <w:rsid w:val="0079153B"/>
    <w:rsid w:val="0079160A"/>
    <w:rsid w:val="00791711"/>
    <w:rsid w:val="00791D45"/>
    <w:rsid w:val="007924CE"/>
    <w:rsid w:val="0079278D"/>
    <w:rsid w:val="00792DB0"/>
    <w:rsid w:val="007946A1"/>
    <w:rsid w:val="00794D99"/>
    <w:rsid w:val="00795611"/>
    <w:rsid w:val="00795E1F"/>
    <w:rsid w:val="007A1A0F"/>
    <w:rsid w:val="007A1F54"/>
    <w:rsid w:val="007A2840"/>
    <w:rsid w:val="007A2E50"/>
    <w:rsid w:val="007A4D88"/>
    <w:rsid w:val="007A5388"/>
    <w:rsid w:val="007A66C6"/>
    <w:rsid w:val="007B1183"/>
    <w:rsid w:val="007B1224"/>
    <w:rsid w:val="007B1464"/>
    <w:rsid w:val="007B2139"/>
    <w:rsid w:val="007B21D8"/>
    <w:rsid w:val="007B242B"/>
    <w:rsid w:val="007B2460"/>
    <w:rsid w:val="007B2E94"/>
    <w:rsid w:val="007B5404"/>
    <w:rsid w:val="007B5462"/>
    <w:rsid w:val="007B65BC"/>
    <w:rsid w:val="007B65DF"/>
    <w:rsid w:val="007B77A7"/>
    <w:rsid w:val="007C0A43"/>
    <w:rsid w:val="007C2422"/>
    <w:rsid w:val="007C4BD5"/>
    <w:rsid w:val="007C75AB"/>
    <w:rsid w:val="007C78A0"/>
    <w:rsid w:val="007D07B8"/>
    <w:rsid w:val="007D1254"/>
    <w:rsid w:val="007D437D"/>
    <w:rsid w:val="007D5596"/>
    <w:rsid w:val="007D5F6C"/>
    <w:rsid w:val="007D6D16"/>
    <w:rsid w:val="007D7293"/>
    <w:rsid w:val="007E14E5"/>
    <w:rsid w:val="007E15AF"/>
    <w:rsid w:val="007E3196"/>
    <w:rsid w:val="007E31E0"/>
    <w:rsid w:val="007E387A"/>
    <w:rsid w:val="007E429D"/>
    <w:rsid w:val="007E5A16"/>
    <w:rsid w:val="007E7A15"/>
    <w:rsid w:val="007E7E71"/>
    <w:rsid w:val="007F1DF3"/>
    <w:rsid w:val="007F25C2"/>
    <w:rsid w:val="007F3BEC"/>
    <w:rsid w:val="007F4354"/>
    <w:rsid w:val="007F654B"/>
    <w:rsid w:val="007F6550"/>
    <w:rsid w:val="007F6DF8"/>
    <w:rsid w:val="007F70A2"/>
    <w:rsid w:val="007F75B8"/>
    <w:rsid w:val="007F7C5E"/>
    <w:rsid w:val="008024A7"/>
    <w:rsid w:val="00802E7D"/>
    <w:rsid w:val="0080385E"/>
    <w:rsid w:val="008038C9"/>
    <w:rsid w:val="00803A7C"/>
    <w:rsid w:val="008041D5"/>
    <w:rsid w:val="008041F9"/>
    <w:rsid w:val="00804649"/>
    <w:rsid w:val="008046A0"/>
    <w:rsid w:val="0080473E"/>
    <w:rsid w:val="008062D5"/>
    <w:rsid w:val="008066F9"/>
    <w:rsid w:val="00807B67"/>
    <w:rsid w:val="00812618"/>
    <w:rsid w:val="008126C5"/>
    <w:rsid w:val="00812CDF"/>
    <w:rsid w:val="00812F36"/>
    <w:rsid w:val="00813C1D"/>
    <w:rsid w:val="0081476A"/>
    <w:rsid w:val="00814B14"/>
    <w:rsid w:val="00814BD4"/>
    <w:rsid w:val="00814EBB"/>
    <w:rsid w:val="00814FE1"/>
    <w:rsid w:val="00815A20"/>
    <w:rsid w:val="00815F06"/>
    <w:rsid w:val="00817FDF"/>
    <w:rsid w:val="008201CB"/>
    <w:rsid w:val="00820523"/>
    <w:rsid w:val="00820F76"/>
    <w:rsid w:val="00822C18"/>
    <w:rsid w:val="008244FD"/>
    <w:rsid w:val="00824D71"/>
    <w:rsid w:val="008275AF"/>
    <w:rsid w:val="008333BE"/>
    <w:rsid w:val="0083354F"/>
    <w:rsid w:val="0084008D"/>
    <w:rsid w:val="00840847"/>
    <w:rsid w:val="00840B00"/>
    <w:rsid w:val="00840D86"/>
    <w:rsid w:val="0084235F"/>
    <w:rsid w:val="00842D09"/>
    <w:rsid w:val="008449AD"/>
    <w:rsid w:val="0084528F"/>
    <w:rsid w:val="008458AE"/>
    <w:rsid w:val="008460AE"/>
    <w:rsid w:val="008474C5"/>
    <w:rsid w:val="0085049A"/>
    <w:rsid w:val="0085087B"/>
    <w:rsid w:val="0085092F"/>
    <w:rsid w:val="00852D8B"/>
    <w:rsid w:val="00853336"/>
    <w:rsid w:val="00853A48"/>
    <w:rsid w:val="00854726"/>
    <w:rsid w:val="00854748"/>
    <w:rsid w:val="008547E1"/>
    <w:rsid w:val="00855548"/>
    <w:rsid w:val="00856548"/>
    <w:rsid w:val="00856779"/>
    <w:rsid w:val="00856978"/>
    <w:rsid w:val="00856F6B"/>
    <w:rsid w:val="00857861"/>
    <w:rsid w:val="008605B7"/>
    <w:rsid w:val="00860DBC"/>
    <w:rsid w:val="00861428"/>
    <w:rsid w:val="00861ED2"/>
    <w:rsid w:val="008623EE"/>
    <w:rsid w:val="008625DE"/>
    <w:rsid w:val="00863FA1"/>
    <w:rsid w:val="00863FDF"/>
    <w:rsid w:val="00864C5E"/>
    <w:rsid w:val="008669C0"/>
    <w:rsid w:val="008677F3"/>
    <w:rsid w:val="0086797B"/>
    <w:rsid w:val="0087058C"/>
    <w:rsid w:val="0087074C"/>
    <w:rsid w:val="00870978"/>
    <w:rsid w:val="00870DA4"/>
    <w:rsid w:val="008754CE"/>
    <w:rsid w:val="008754D3"/>
    <w:rsid w:val="00875FD8"/>
    <w:rsid w:val="00876BFE"/>
    <w:rsid w:val="00880907"/>
    <w:rsid w:val="00880968"/>
    <w:rsid w:val="00881A91"/>
    <w:rsid w:val="00881CED"/>
    <w:rsid w:val="00881D0F"/>
    <w:rsid w:val="00882272"/>
    <w:rsid w:val="0088237D"/>
    <w:rsid w:val="00882FB9"/>
    <w:rsid w:val="008835E3"/>
    <w:rsid w:val="00883ED6"/>
    <w:rsid w:val="00884B82"/>
    <w:rsid w:val="00884BD8"/>
    <w:rsid w:val="00886D1D"/>
    <w:rsid w:val="008906A7"/>
    <w:rsid w:val="008915DD"/>
    <w:rsid w:val="00891BDB"/>
    <w:rsid w:val="00893499"/>
    <w:rsid w:val="00893570"/>
    <w:rsid w:val="0089389E"/>
    <w:rsid w:val="00893F1E"/>
    <w:rsid w:val="00896252"/>
    <w:rsid w:val="008A0600"/>
    <w:rsid w:val="008A0EE9"/>
    <w:rsid w:val="008A189E"/>
    <w:rsid w:val="008A2314"/>
    <w:rsid w:val="008A239C"/>
    <w:rsid w:val="008A2B61"/>
    <w:rsid w:val="008A3470"/>
    <w:rsid w:val="008A349A"/>
    <w:rsid w:val="008A37BB"/>
    <w:rsid w:val="008A44CA"/>
    <w:rsid w:val="008A5322"/>
    <w:rsid w:val="008A59EC"/>
    <w:rsid w:val="008A70B6"/>
    <w:rsid w:val="008A75F7"/>
    <w:rsid w:val="008A7EE2"/>
    <w:rsid w:val="008B0341"/>
    <w:rsid w:val="008B0BC9"/>
    <w:rsid w:val="008B3496"/>
    <w:rsid w:val="008B4931"/>
    <w:rsid w:val="008B60C0"/>
    <w:rsid w:val="008B6997"/>
    <w:rsid w:val="008B6A30"/>
    <w:rsid w:val="008B76AE"/>
    <w:rsid w:val="008C146C"/>
    <w:rsid w:val="008C2583"/>
    <w:rsid w:val="008C2685"/>
    <w:rsid w:val="008C35D9"/>
    <w:rsid w:val="008C389E"/>
    <w:rsid w:val="008C4A50"/>
    <w:rsid w:val="008C7C8D"/>
    <w:rsid w:val="008D1358"/>
    <w:rsid w:val="008D1956"/>
    <w:rsid w:val="008D197D"/>
    <w:rsid w:val="008D28FF"/>
    <w:rsid w:val="008D300C"/>
    <w:rsid w:val="008D4008"/>
    <w:rsid w:val="008D4113"/>
    <w:rsid w:val="008D4383"/>
    <w:rsid w:val="008D48E3"/>
    <w:rsid w:val="008E04BF"/>
    <w:rsid w:val="008E2249"/>
    <w:rsid w:val="008E3D74"/>
    <w:rsid w:val="008E5079"/>
    <w:rsid w:val="008E58EF"/>
    <w:rsid w:val="008E5CB4"/>
    <w:rsid w:val="008E633C"/>
    <w:rsid w:val="008E722F"/>
    <w:rsid w:val="008F03AD"/>
    <w:rsid w:val="008F0BE1"/>
    <w:rsid w:val="008F0DFF"/>
    <w:rsid w:val="008F1432"/>
    <w:rsid w:val="008F198F"/>
    <w:rsid w:val="008F1F23"/>
    <w:rsid w:val="008F3373"/>
    <w:rsid w:val="008F3D72"/>
    <w:rsid w:val="008F407C"/>
    <w:rsid w:val="008F537E"/>
    <w:rsid w:val="008F5EBF"/>
    <w:rsid w:val="008F6BA6"/>
    <w:rsid w:val="008F6BD6"/>
    <w:rsid w:val="008F7EC9"/>
    <w:rsid w:val="0090067B"/>
    <w:rsid w:val="00900820"/>
    <w:rsid w:val="00901C89"/>
    <w:rsid w:val="00901E62"/>
    <w:rsid w:val="00902593"/>
    <w:rsid w:val="009028A1"/>
    <w:rsid w:val="00902CBB"/>
    <w:rsid w:val="00902FA4"/>
    <w:rsid w:val="00902FCD"/>
    <w:rsid w:val="0090336D"/>
    <w:rsid w:val="00903C31"/>
    <w:rsid w:val="00903F31"/>
    <w:rsid w:val="00903FDB"/>
    <w:rsid w:val="0090425D"/>
    <w:rsid w:val="00904F4A"/>
    <w:rsid w:val="0090546D"/>
    <w:rsid w:val="009057EE"/>
    <w:rsid w:val="0090586E"/>
    <w:rsid w:val="00905EFD"/>
    <w:rsid w:val="00907787"/>
    <w:rsid w:val="00907C9F"/>
    <w:rsid w:val="00910418"/>
    <w:rsid w:val="009114F3"/>
    <w:rsid w:val="00911BF0"/>
    <w:rsid w:val="00913979"/>
    <w:rsid w:val="00914150"/>
    <w:rsid w:val="009144E7"/>
    <w:rsid w:val="00915A31"/>
    <w:rsid w:val="009175E4"/>
    <w:rsid w:val="00920B10"/>
    <w:rsid w:val="009211FF"/>
    <w:rsid w:val="0092255B"/>
    <w:rsid w:val="0092308D"/>
    <w:rsid w:val="00923C16"/>
    <w:rsid w:val="00924976"/>
    <w:rsid w:val="00925D20"/>
    <w:rsid w:val="009264B7"/>
    <w:rsid w:val="009302C2"/>
    <w:rsid w:val="009319F4"/>
    <w:rsid w:val="00932A6A"/>
    <w:rsid w:val="00932AE4"/>
    <w:rsid w:val="00933F43"/>
    <w:rsid w:val="00934A87"/>
    <w:rsid w:val="00935196"/>
    <w:rsid w:val="009353A0"/>
    <w:rsid w:val="00935532"/>
    <w:rsid w:val="00935BD4"/>
    <w:rsid w:val="0093614F"/>
    <w:rsid w:val="0093679C"/>
    <w:rsid w:val="00937184"/>
    <w:rsid w:val="00937439"/>
    <w:rsid w:val="00937A4E"/>
    <w:rsid w:val="00937F11"/>
    <w:rsid w:val="00937F12"/>
    <w:rsid w:val="00940D3C"/>
    <w:rsid w:val="00941900"/>
    <w:rsid w:val="00941D1D"/>
    <w:rsid w:val="00942416"/>
    <w:rsid w:val="0094442E"/>
    <w:rsid w:val="00946313"/>
    <w:rsid w:val="00946CCA"/>
    <w:rsid w:val="0094742D"/>
    <w:rsid w:val="00947A05"/>
    <w:rsid w:val="009518CD"/>
    <w:rsid w:val="00952477"/>
    <w:rsid w:val="00954FB5"/>
    <w:rsid w:val="00956E59"/>
    <w:rsid w:val="00957AB8"/>
    <w:rsid w:val="009601A1"/>
    <w:rsid w:val="009601C0"/>
    <w:rsid w:val="00960B82"/>
    <w:rsid w:val="00960D9E"/>
    <w:rsid w:val="00961335"/>
    <w:rsid w:val="009618BF"/>
    <w:rsid w:val="009628D5"/>
    <w:rsid w:val="0096394C"/>
    <w:rsid w:val="009639E0"/>
    <w:rsid w:val="009641C7"/>
    <w:rsid w:val="009641D0"/>
    <w:rsid w:val="00966626"/>
    <w:rsid w:val="0096668A"/>
    <w:rsid w:val="00966FE8"/>
    <w:rsid w:val="0096724F"/>
    <w:rsid w:val="00967858"/>
    <w:rsid w:val="009708CD"/>
    <w:rsid w:val="009715D1"/>
    <w:rsid w:val="00971DEA"/>
    <w:rsid w:val="00971E1C"/>
    <w:rsid w:val="00971F46"/>
    <w:rsid w:val="00971F7F"/>
    <w:rsid w:val="009726EA"/>
    <w:rsid w:val="00972A1F"/>
    <w:rsid w:val="00972A77"/>
    <w:rsid w:val="009734D0"/>
    <w:rsid w:val="00975B0F"/>
    <w:rsid w:val="00976765"/>
    <w:rsid w:val="00977119"/>
    <w:rsid w:val="00977B61"/>
    <w:rsid w:val="0098035A"/>
    <w:rsid w:val="0098053E"/>
    <w:rsid w:val="0098054A"/>
    <w:rsid w:val="00983292"/>
    <w:rsid w:val="00983943"/>
    <w:rsid w:val="009839F1"/>
    <w:rsid w:val="009846A5"/>
    <w:rsid w:val="00984FEB"/>
    <w:rsid w:val="009851F9"/>
    <w:rsid w:val="00986BB2"/>
    <w:rsid w:val="00991636"/>
    <w:rsid w:val="009916CA"/>
    <w:rsid w:val="00992796"/>
    <w:rsid w:val="00993655"/>
    <w:rsid w:val="009937F3"/>
    <w:rsid w:val="00993C99"/>
    <w:rsid w:val="00995347"/>
    <w:rsid w:val="009960E5"/>
    <w:rsid w:val="00996256"/>
    <w:rsid w:val="00996614"/>
    <w:rsid w:val="009969FD"/>
    <w:rsid w:val="009A00F0"/>
    <w:rsid w:val="009A02C6"/>
    <w:rsid w:val="009A09DB"/>
    <w:rsid w:val="009A0D4B"/>
    <w:rsid w:val="009A1BAA"/>
    <w:rsid w:val="009A24E6"/>
    <w:rsid w:val="009A2CB3"/>
    <w:rsid w:val="009A2F55"/>
    <w:rsid w:val="009A4772"/>
    <w:rsid w:val="009A4A33"/>
    <w:rsid w:val="009A4BB3"/>
    <w:rsid w:val="009A4F58"/>
    <w:rsid w:val="009A7D5B"/>
    <w:rsid w:val="009A7E8B"/>
    <w:rsid w:val="009B1204"/>
    <w:rsid w:val="009B1601"/>
    <w:rsid w:val="009B2411"/>
    <w:rsid w:val="009B5739"/>
    <w:rsid w:val="009B5BEF"/>
    <w:rsid w:val="009B63FD"/>
    <w:rsid w:val="009B688B"/>
    <w:rsid w:val="009B6DEE"/>
    <w:rsid w:val="009B7441"/>
    <w:rsid w:val="009C01A8"/>
    <w:rsid w:val="009C28FB"/>
    <w:rsid w:val="009C481F"/>
    <w:rsid w:val="009C721D"/>
    <w:rsid w:val="009C7D9D"/>
    <w:rsid w:val="009C7E6D"/>
    <w:rsid w:val="009C7F77"/>
    <w:rsid w:val="009D0CAD"/>
    <w:rsid w:val="009D0D6F"/>
    <w:rsid w:val="009D110F"/>
    <w:rsid w:val="009D14B8"/>
    <w:rsid w:val="009D14C5"/>
    <w:rsid w:val="009D20FE"/>
    <w:rsid w:val="009D25B5"/>
    <w:rsid w:val="009D4FA5"/>
    <w:rsid w:val="009D50B5"/>
    <w:rsid w:val="009D5809"/>
    <w:rsid w:val="009D7751"/>
    <w:rsid w:val="009D7D75"/>
    <w:rsid w:val="009E1842"/>
    <w:rsid w:val="009E1886"/>
    <w:rsid w:val="009E21CE"/>
    <w:rsid w:val="009E3E7B"/>
    <w:rsid w:val="009E4F78"/>
    <w:rsid w:val="009E680D"/>
    <w:rsid w:val="009E7447"/>
    <w:rsid w:val="009E7743"/>
    <w:rsid w:val="009E7A03"/>
    <w:rsid w:val="009E7E55"/>
    <w:rsid w:val="009F107E"/>
    <w:rsid w:val="009F1638"/>
    <w:rsid w:val="009F2AB4"/>
    <w:rsid w:val="009F305A"/>
    <w:rsid w:val="009F3DAD"/>
    <w:rsid w:val="009F55C8"/>
    <w:rsid w:val="009F58F1"/>
    <w:rsid w:val="009F6059"/>
    <w:rsid w:val="009F663E"/>
    <w:rsid w:val="009F7B18"/>
    <w:rsid w:val="00A00274"/>
    <w:rsid w:val="00A0178D"/>
    <w:rsid w:val="00A01E99"/>
    <w:rsid w:val="00A03DE5"/>
    <w:rsid w:val="00A05DC6"/>
    <w:rsid w:val="00A0636F"/>
    <w:rsid w:val="00A06CC5"/>
    <w:rsid w:val="00A070D2"/>
    <w:rsid w:val="00A07981"/>
    <w:rsid w:val="00A100F6"/>
    <w:rsid w:val="00A113CA"/>
    <w:rsid w:val="00A12155"/>
    <w:rsid w:val="00A121D7"/>
    <w:rsid w:val="00A1326F"/>
    <w:rsid w:val="00A1334E"/>
    <w:rsid w:val="00A13587"/>
    <w:rsid w:val="00A13BF6"/>
    <w:rsid w:val="00A15088"/>
    <w:rsid w:val="00A166DB"/>
    <w:rsid w:val="00A16936"/>
    <w:rsid w:val="00A169DE"/>
    <w:rsid w:val="00A16C23"/>
    <w:rsid w:val="00A21ED0"/>
    <w:rsid w:val="00A2255F"/>
    <w:rsid w:val="00A23BA0"/>
    <w:rsid w:val="00A23F6C"/>
    <w:rsid w:val="00A25049"/>
    <w:rsid w:val="00A26A60"/>
    <w:rsid w:val="00A27ACA"/>
    <w:rsid w:val="00A30361"/>
    <w:rsid w:val="00A30E35"/>
    <w:rsid w:val="00A32373"/>
    <w:rsid w:val="00A32B89"/>
    <w:rsid w:val="00A33AA3"/>
    <w:rsid w:val="00A35390"/>
    <w:rsid w:val="00A36749"/>
    <w:rsid w:val="00A36B6A"/>
    <w:rsid w:val="00A36E07"/>
    <w:rsid w:val="00A37154"/>
    <w:rsid w:val="00A4176C"/>
    <w:rsid w:val="00A419D3"/>
    <w:rsid w:val="00A4238C"/>
    <w:rsid w:val="00A4296B"/>
    <w:rsid w:val="00A42C4F"/>
    <w:rsid w:val="00A435B8"/>
    <w:rsid w:val="00A43AAA"/>
    <w:rsid w:val="00A43E23"/>
    <w:rsid w:val="00A44004"/>
    <w:rsid w:val="00A4486C"/>
    <w:rsid w:val="00A4489B"/>
    <w:rsid w:val="00A44A95"/>
    <w:rsid w:val="00A45201"/>
    <w:rsid w:val="00A4697C"/>
    <w:rsid w:val="00A47BD9"/>
    <w:rsid w:val="00A47ECF"/>
    <w:rsid w:val="00A5034D"/>
    <w:rsid w:val="00A50B08"/>
    <w:rsid w:val="00A51D90"/>
    <w:rsid w:val="00A520F9"/>
    <w:rsid w:val="00A52910"/>
    <w:rsid w:val="00A52F07"/>
    <w:rsid w:val="00A54B58"/>
    <w:rsid w:val="00A5548A"/>
    <w:rsid w:val="00A55B22"/>
    <w:rsid w:val="00A55FAB"/>
    <w:rsid w:val="00A56158"/>
    <w:rsid w:val="00A5682B"/>
    <w:rsid w:val="00A60B2F"/>
    <w:rsid w:val="00A60FE6"/>
    <w:rsid w:val="00A63E48"/>
    <w:rsid w:val="00A63F96"/>
    <w:rsid w:val="00A65825"/>
    <w:rsid w:val="00A672DB"/>
    <w:rsid w:val="00A67473"/>
    <w:rsid w:val="00A6767D"/>
    <w:rsid w:val="00A67A23"/>
    <w:rsid w:val="00A70E2E"/>
    <w:rsid w:val="00A7101A"/>
    <w:rsid w:val="00A713E3"/>
    <w:rsid w:val="00A716A8"/>
    <w:rsid w:val="00A71BE5"/>
    <w:rsid w:val="00A73217"/>
    <w:rsid w:val="00A735EA"/>
    <w:rsid w:val="00A73968"/>
    <w:rsid w:val="00A73B60"/>
    <w:rsid w:val="00A73C17"/>
    <w:rsid w:val="00A74C5F"/>
    <w:rsid w:val="00A766D2"/>
    <w:rsid w:val="00A76CAA"/>
    <w:rsid w:val="00A775C6"/>
    <w:rsid w:val="00A776BA"/>
    <w:rsid w:val="00A77E46"/>
    <w:rsid w:val="00A77FA9"/>
    <w:rsid w:val="00A801F9"/>
    <w:rsid w:val="00A80B4F"/>
    <w:rsid w:val="00A80B77"/>
    <w:rsid w:val="00A819C9"/>
    <w:rsid w:val="00A836A0"/>
    <w:rsid w:val="00A844C2"/>
    <w:rsid w:val="00A8463C"/>
    <w:rsid w:val="00A85452"/>
    <w:rsid w:val="00A85CEF"/>
    <w:rsid w:val="00A863DD"/>
    <w:rsid w:val="00A864D4"/>
    <w:rsid w:val="00A867B6"/>
    <w:rsid w:val="00A876BA"/>
    <w:rsid w:val="00A87D8C"/>
    <w:rsid w:val="00A90561"/>
    <w:rsid w:val="00A90C90"/>
    <w:rsid w:val="00A92DED"/>
    <w:rsid w:val="00A94766"/>
    <w:rsid w:val="00A94CB5"/>
    <w:rsid w:val="00A953C0"/>
    <w:rsid w:val="00A95724"/>
    <w:rsid w:val="00A95D47"/>
    <w:rsid w:val="00A9635E"/>
    <w:rsid w:val="00A97082"/>
    <w:rsid w:val="00A974FB"/>
    <w:rsid w:val="00AA0146"/>
    <w:rsid w:val="00AA127E"/>
    <w:rsid w:val="00AA22BB"/>
    <w:rsid w:val="00AA2555"/>
    <w:rsid w:val="00AA2B49"/>
    <w:rsid w:val="00AA3A92"/>
    <w:rsid w:val="00AA6A5A"/>
    <w:rsid w:val="00AB16C1"/>
    <w:rsid w:val="00AB2FE8"/>
    <w:rsid w:val="00AB54AC"/>
    <w:rsid w:val="00AB5938"/>
    <w:rsid w:val="00AB59CB"/>
    <w:rsid w:val="00AB5DF2"/>
    <w:rsid w:val="00AB6B4A"/>
    <w:rsid w:val="00AB7F78"/>
    <w:rsid w:val="00AC1572"/>
    <w:rsid w:val="00AC1BEC"/>
    <w:rsid w:val="00AC2556"/>
    <w:rsid w:val="00AC26C4"/>
    <w:rsid w:val="00AC339E"/>
    <w:rsid w:val="00AC3E14"/>
    <w:rsid w:val="00AC40AE"/>
    <w:rsid w:val="00AC4DAC"/>
    <w:rsid w:val="00AC5B8A"/>
    <w:rsid w:val="00AC5D10"/>
    <w:rsid w:val="00AC6D40"/>
    <w:rsid w:val="00AC7344"/>
    <w:rsid w:val="00AD06D5"/>
    <w:rsid w:val="00AD073C"/>
    <w:rsid w:val="00AD144A"/>
    <w:rsid w:val="00AD29A8"/>
    <w:rsid w:val="00AD43FF"/>
    <w:rsid w:val="00AD4A64"/>
    <w:rsid w:val="00AD5197"/>
    <w:rsid w:val="00AD6257"/>
    <w:rsid w:val="00AD6CF1"/>
    <w:rsid w:val="00AD7BA4"/>
    <w:rsid w:val="00AE1759"/>
    <w:rsid w:val="00AE2156"/>
    <w:rsid w:val="00AE2792"/>
    <w:rsid w:val="00AE2AAC"/>
    <w:rsid w:val="00AE32B6"/>
    <w:rsid w:val="00AE32C5"/>
    <w:rsid w:val="00AE6D50"/>
    <w:rsid w:val="00AE71E7"/>
    <w:rsid w:val="00AE7206"/>
    <w:rsid w:val="00AF01D1"/>
    <w:rsid w:val="00AF050D"/>
    <w:rsid w:val="00AF0C56"/>
    <w:rsid w:val="00AF12F4"/>
    <w:rsid w:val="00AF1590"/>
    <w:rsid w:val="00AF1DFF"/>
    <w:rsid w:val="00AF2129"/>
    <w:rsid w:val="00AF28AB"/>
    <w:rsid w:val="00AF293A"/>
    <w:rsid w:val="00AF3537"/>
    <w:rsid w:val="00AF364D"/>
    <w:rsid w:val="00AF3C4C"/>
    <w:rsid w:val="00AF3C9C"/>
    <w:rsid w:val="00AF48EC"/>
    <w:rsid w:val="00AF5EFE"/>
    <w:rsid w:val="00AF71AA"/>
    <w:rsid w:val="00B01840"/>
    <w:rsid w:val="00B02334"/>
    <w:rsid w:val="00B02E82"/>
    <w:rsid w:val="00B02E89"/>
    <w:rsid w:val="00B031E2"/>
    <w:rsid w:val="00B04341"/>
    <w:rsid w:val="00B044EC"/>
    <w:rsid w:val="00B0488F"/>
    <w:rsid w:val="00B0550A"/>
    <w:rsid w:val="00B058BC"/>
    <w:rsid w:val="00B05B9F"/>
    <w:rsid w:val="00B07E05"/>
    <w:rsid w:val="00B10B53"/>
    <w:rsid w:val="00B10E05"/>
    <w:rsid w:val="00B11C3A"/>
    <w:rsid w:val="00B12441"/>
    <w:rsid w:val="00B133E5"/>
    <w:rsid w:val="00B13489"/>
    <w:rsid w:val="00B14D07"/>
    <w:rsid w:val="00B14D17"/>
    <w:rsid w:val="00B14FDB"/>
    <w:rsid w:val="00B15464"/>
    <w:rsid w:val="00B16089"/>
    <w:rsid w:val="00B17336"/>
    <w:rsid w:val="00B1772E"/>
    <w:rsid w:val="00B21251"/>
    <w:rsid w:val="00B21AE5"/>
    <w:rsid w:val="00B222D9"/>
    <w:rsid w:val="00B23E2C"/>
    <w:rsid w:val="00B2492B"/>
    <w:rsid w:val="00B2685F"/>
    <w:rsid w:val="00B26D4A"/>
    <w:rsid w:val="00B271D2"/>
    <w:rsid w:val="00B30E79"/>
    <w:rsid w:val="00B30EC5"/>
    <w:rsid w:val="00B316BC"/>
    <w:rsid w:val="00B32391"/>
    <w:rsid w:val="00B326AA"/>
    <w:rsid w:val="00B32F8B"/>
    <w:rsid w:val="00B3347C"/>
    <w:rsid w:val="00B334EA"/>
    <w:rsid w:val="00B33B5D"/>
    <w:rsid w:val="00B340A2"/>
    <w:rsid w:val="00B34705"/>
    <w:rsid w:val="00B3666D"/>
    <w:rsid w:val="00B36BF2"/>
    <w:rsid w:val="00B37EE9"/>
    <w:rsid w:val="00B40061"/>
    <w:rsid w:val="00B404AC"/>
    <w:rsid w:val="00B4118F"/>
    <w:rsid w:val="00B417B0"/>
    <w:rsid w:val="00B41A06"/>
    <w:rsid w:val="00B42083"/>
    <w:rsid w:val="00B42109"/>
    <w:rsid w:val="00B42E6F"/>
    <w:rsid w:val="00B43DE0"/>
    <w:rsid w:val="00B44A06"/>
    <w:rsid w:val="00B45249"/>
    <w:rsid w:val="00B46939"/>
    <w:rsid w:val="00B46AA8"/>
    <w:rsid w:val="00B47411"/>
    <w:rsid w:val="00B502FB"/>
    <w:rsid w:val="00B51095"/>
    <w:rsid w:val="00B51DC7"/>
    <w:rsid w:val="00B52FE2"/>
    <w:rsid w:val="00B53FC5"/>
    <w:rsid w:val="00B54039"/>
    <w:rsid w:val="00B5509A"/>
    <w:rsid w:val="00B55F30"/>
    <w:rsid w:val="00B61022"/>
    <w:rsid w:val="00B617CD"/>
    <w:rsid w:val="00B61CB4"/>
    <w:rsid w:val="00B62874"/>
    <w:rsid w:val="00B679F6"/>
    <w:rsid w:val="00B67BDB"/>
    <w:rsid w:val="00B7057F"/>
    <w:rsid w:val="00B70600"/>
    <w:rsid w:val="00B71174"/>
    <w:rsid w:val="00B71B8B"/>
    <w:rsid w:val="00B72360"/>
    <w:rsid w:val="00B72715"/>
    <w:rsid w:val="00B72B28"/>
    <w:rsid w:val="00B72BDB"/>
    <w:rsid w:val="00B73473"/>
    <w:rsid w:val="00B7374E"/>
    <w:rsid w:val="00B75A89"/>
    <w:rsid w:val="00B765BC"/>
    <w:rsid w:val="00B76AC6"/>
    <w:rsid w:val="00B80759"/>
    <w:rsid w:val="00B8162E"/>
    <w:rsid w:val="00B816D3"/>
    <w:rsid w:val="00B81A16"/>
    <w:rsid w:val="00B8213E"/>
    <w:rsid w:val="00B8394D"/>
    <w:rsid w:val="00B84BEF"/>
    <w:rsid w:val="00B85521"/>
    <w:rsid w:val="00B85675"/>
    <w:rsid w:val="00B85FA4"/>
    <w:rsid w:val="00B87191"/>
    <w:rsid w:val="00B913FC"/>
    <w:rsid w:val="00B9278D"/>
    <w:rsid w:val="00B927FF"/>
    <w:rsid w:val="00B930D4"/>
    <w:rsid w:val="00B9379C"/>
    <w:rsid w:val="00B93A41"/>
    <w:rsid w:val="00B94464"/>
    <w:rsid w:val="00B951A8"/>
    <w:rsid w:val="00B962CD"/>
    <w:rsid w:val="00B975F8"/>
    <w:rsid w:val="00BA0328"/>
    <w:rsid w:val="00BA15A0"/>
    <w:rsid w:val="00BA1AC9"/>
    <w:rsid w:val="00BA1BEF"/>
    <w:rsid w:val="00BA2D32"/>
    <w:rsid w:val="00BA2DF0"/>
    <w:rsid w:val="00BA2F11"/>
    <w:rsid w:val="00BA3792"/>
    <w:rsid w:val="00BA3C78"/>
    <w:rsid w:val="00BA3E07"/>
    <w:rsid w:val="00BA49E6"/>
    <w:rsid w:val="00BA49F7"/>
    <w:rsid w:val="00BA5326"/>
    <w:rsid w:val="00BA64A8"/>
    <w:rsid w:val="00BA7D63"/>
    <w:rsid w:val="00BB0C1D"/>
    <w:rsid w:val="00BB24AB"/>
    <w:rsid w:val="00BB2B3A"/>
    <w:rsid w:val="00BB2CB1"/>
    <w:rsid w:val="00BB2E65"/>
    <w:rsid w:val="00BB3CAC"/>
    <w:rsid w:val="00BB5640"/>
    <w:rsid w:val="00BB747A"/>
    <w:rsid w:val="00BB759B"/>
    <w:rsid w:val="00BB76CF"/>
    <w:rsid w:val="00BB7B04"/>
    <w:rsid w:val="00BB7B2A"/>
    <w:rsid w:val="00BB7D72"/>
    <w:rsid w:val="00BC038B"/>
    <w:rsid w:val="00BC150B"/>
    <w:rsid w:val="00BC1C5F"/>
    <w:rsid w:val="00BC277D"/>
    <w:rsid w:val="00BC31E9"/>
    <w:rsid w:val="00BC3999"/>
    <w:rsid w:val="00BC3B6B"/>
    <w:rsid w:val="00BC50F6"/>
    <w:rsid w:val="00BC7E45"/>
    <w:rsid w:val="00BD05A1"/>
    <w:rsid w:val="00BD1C22"/>
    <w:rsid w:val="00BD3364"/>
    <w:rsid w:val="00BD345D"/>
    <w:rsid w:val="00BD3856"/>
    <w:rsid w:val="00BD3FD9"/>
    <w:rsid w:val="00BD48C6"/>
    <w:rsid w:val="00BD4952"/>
    <w:rsid w:val="00BD4A80"/>
    <w:rsid w:val="00BD5AE8"/>
    <w:rsid w:val="00BD6143"/>
    <w:rsid w:val="00BD73F0"/>
    <w:rsid w:val="00BD7AB4"/>
    <w:rsid w:val="00BD7E47"/>
    <w:rsid w:val="00BE0D68"/>
    <w:rsid w:val="00BE1041"/>
    <w:rsid w:val="00BE1CAC"/>
    <w:rsid w:val="00BE3E0B"/>
    <w:rsid w:val="00BE429B"/>
    <w:rsid w:val="00BE47E9"/>
    <w:rsid w:val="00BE4EB5"/>
    <w:rsid w:val="00BE6A7B"/>
    <w:rsid w:val="00BE6A8F"/>
    <w:rsid w:val="00BE75D4"/>
    <w:rsid w:val="00BE7B48"/>
    <w:rsid w:val="00BF021E"/>
    <w:rsid w:val="00BF051A"/>
    <w:rsid w:val="00BF0B6E"/>
    <w:rsid w:val="00BF112B"/>
    <w:rsid w:val="00BF22B9"/>
    <w:rsid w:val="00BF2429"/>
    <w:rsid w:val="00BF2B4B"/>
    <w:rsid w:val="00BF40E1"/>
    <w:rsid w:val="00BF4295"/>
    <w:rsid w:val="00BF44A0"/>
    <w:rsid w:val="00BF4A7F"/>
    <w:rsid w:val="00BF52EA"/>
    <w:rsid w:val="00BF6706"/>
    <w:rsid w:val="00BF688C"/>
    <w:rsid w:val="00BF6E80"/>
    <w:rsid w:val="00BF7CBD"/>
    <w:rsid w:val="00C00447"/>
    <w:rsid w:val="00C00AE9"/>
    <w:rsid w:val="00C00FC0"/>
    <w:rsid w:val="00C01E1A"/>
    <w:rsid w:val="00C02A0D"/>
    <w:rsid w:val="00C02D1E"/>
    <w:rsid w:val="00C0340B"/>
    <w:rsid w:val="00C038BC"/>
    <w:rsid w:val="00C04407"/>
    <w:rsid w:val="00C0452A"/>
    <w:rsid w:val="00C04EA4"/>
    <w:rsid w:val="00C04F29"/>
    <w:rsid w:val="00C05EEF"/>
    <w:rsid w:val="00C06971"/>
    <w:rsid w:val="00C069BD"/>
    <w:rsid w:val="00C11700"/>
    <w:rsid w:val="00C1368D"/>
    <w:rsid w:val="00C14489"/>
    <w:rsid w:val="00C15EC4"/>
    <w:rsid w:val="00C1714E"/>
    <w:rsid w:val="00C17E61"/>
    <w:rsid w:val="00C20439"/>
    <w:rsid w:val="00C21B0B"/>
    <w:rsid w:val="00C22723"/>
    <w:rsid w:val="00C22942"/>
    <w:rsid w:val="00C23C65"/>
    <w:rsid w:val="00C242A4"/>
    <w:rsid w:val="00C267FC"/>
    <w:rsid w:val="00C301C0"/>
    <w:rsid w:val="00C317C2"/>
    <w:rsid w:val="00C340BC"/>
    <w:rsid w:val="00C3421B"/>
    <w:rsid w:val="00C3451D"/>
    <w:rsid w:val="00C34878"/>
    <w:rsid w:val="00C348A0"/>
    <w:rsid w:val="00C37E17"/>
    <w:rsid w:val="00C4085E"/>
    <w:rsid w:val="00C410AF"/>
    <w:rsid w:val="00C417A0"/>
    <w:rsid w:val="00C41906"/>
    <w:rsid w:val="00C43048"/>
    <w:rsid w:val="00C4355C"/>
    <w:rsid w:val="00C43C59"/>
    <w:rsid w:val="00C43F1B"/>
    <w:rsid w:val="00C43F44"/>
    <w:rsid w:val="00C44938"/>
    <w:rsid w:val="00C449E0"/>
    <w:rsid w:val="00C44A9D"/>
    <w:rsid w:val="00C46318"/>
    <w:rsid w:val="00C47030"/>
    <w:rsid w:val="00C47648"/>
    <w:rsid w:val="00C47664"/>
    <w:rsid w:val="00C4785D"/>
    <w:rsid w:val="00C50361"/>
    <w:rsid w:val="00C50629"/>
    <w:rsid w:val="00C509F8"/>
    <w:rsid w:val="00C53072"/>
    <w:rsid w:val="00C53717"/>
    <w:rsid w:val="00C53C71"/>
    <w:rsid w:val="00C5424D"/>
    <w:rsid w:val="00C547D0"/>
    <w:rsid w:val="00C55DF2"/>
    <w:rsid w:val="00C579BC"/>
    <w:rsid w:val="00C60A93"/>
    <w:rsid w:val="00C610D1"/>
    <w:rsid w:val="00C6143C"/>
    <w:rsid w:val="00C61C07"/>
    <w:rsid w:val="00C62852"/>
    <w:rsid w:val="00C62C5C"/>
    <w:rsid w:val="00C63C58"/>
    <w:rsid w:val="00C63E8C"/>
    <w:rsid w:val="00C6465E"/>
    <w:rsid w:val="00C64AAF"/>
    <w:rsid w:val="00C64C71"/>
    <w:rsid w:val="00C66E08"/>
    <w:rsid w:val="00C700A8"/>
    <w:rsid w:val="00C708CF"/>
    <w:rsid w:val="00C70F46"/>
    <w:rsid w:val="00C71E39"/>
    <w:rsid w:val="00C72BA5"/>
    <w:rsid w:val="00C7450B"/>
    <w:rsid w:val="00C74A3F"/>
    <w:rsid w:val="00C75180"/>
    <w:rsid w:val="00C75F18"/>
    <w:rsid w:val="00C762BB"/>
    <w:rsid w:val="00C809CE"/>
    <w:rsid w:val="00C81416"/>
    <w:rsid w:val="00C81501"/>
    <w:rsid w:val="00C824DE"/>
    <w:rsid w:val="00C825C4"/>
    <w:rsid w:val="00C82B7D"/>
    <w:rsid w:val="00C82E61"/>
    <w:rsid w:val="00C8352B"/>
    <w:rsid w:val="00C84C1A"/>
    <w:rsid w:val="00C85819"/>
    <w:rsid w:val="00C87732"/>
    <w:rsid w:val="00C87AD7"/>
    <w:rsid w:val="00C87B6D"/>
    <w:rsid w:val="00C90422"/>
    <w:rsid w:val="00C9093D"/>
    <w:rsid w:val="00C90B7D"/>
    <w:rsid w:val="00C90ECC"/>
    <w:rsid w:val="00C91F25"/>
    <w:rsid w:val="00C91F5B"/>
    <w:rsid w:val="00C92AEC"/>
    <w:rsid w:val="00C93BB8"/>
    <w:rsid w:val="00C94CDE"/>
    <w:rsid w:val="00C95A74"/>
    <w:rsid w:val="00C961E3"/>
    <w:rsid w:val="00C972B7"/>
    <w:rsid w:val="00C97309"/>
    <w:rsid w:val="00C979AC"/>
    <w:rsid w:val="00CA12EB"/>
    <w:rsid w:val="00CA229C"/>
    <w:rsid w:val="00CA3B62"/>
    <w:rsid w:val="00CA5F78"/>
    <w:rsid w:val="00CA5F90"/>
    <w:rsid w:val="00CA6354"/>
    <w:rsid w:val="00CA666C"/>
    <w:rsid w:val="00CA6C80"/>
    <w:rsid w:val="00CA6D4D"/>
    <w:rsid w:val="00CA739F"/>
    <w:rsid w:val="00CA7B2C"/>
    <w:rsid w:val="00CB0834"/>
    <w:rsid w:val="00CB2412"/>
    <w:rsid w:val="00CB33D4"/>
    <w:rsid w:val="00CB428B"/>
    <w:rsid w:val="00CB44D8"/>
    <w:rsid w:val="00CB5F0E"/>
    <w:rsid w:val="00CB6324"/>
    <w:rsid w:val="00CB67AE"/>
    <w:rsid w:val="00CC2478"/>
    <w:rsid w:val="00CC3910"/>
    <w:rsid w:val="00CC3D28"/>
    <w:rsid w:val="00CC3D72"/>
    <w:rsid w:val="00CC543A"/>
    <w:rsid w:val="00CC78D4"/>
    <w:rsid w:val="00CD0191"/>
    <w:rsid w:val="00CD1E09"/>
    <w:rsid w:val="00CD2A5C"/>
    <w:rsid w:val="00CD3A15"/>
    <w:rsid w:val="00CD4BA3"/>
    <w:rsid w:val="00CD4D28"/>
    <w:rsid w:val="00CD5F96"/>
    <w:rsid w:val="00CD6C60"/>
    <w:rsid w:val="00CD7340"/>
    <w:rsid w:val="00CE0A74"/>
    <w:rsid w:val="00CE1535"/>
    <w:rsid w:val="00CE1C71"/>
    <w:rsid w:val="00CE2071"/>
    <w:rsid w:val="00CE360E"/>
    <w:rsid w:val="00CE363B"/>
    <w:rsid w:val="00CE3E5C"/>
    <w:rsid w:val="00CE4145"/>
    <w:rsid w:val="00CE41A9"/>
    <w:rsid w:val="00CE44EC"/>
    <w:rsid w:val="00CE4DE1"/>
    <w:rsid w:val="00CE4EF6"/>
    <w:rsid w:val="00CE5E78"/>
    <w:rsid w:val="00CE659C"/>
    <w:rsid w:val="00CE74A0"/>
    <w:rsid w:val="00CE7AA5"/>
    <w:rsid w:val="00CF0684"/>
    <w:rsid w:val="00CF09EB"/>
    <w:rsid w:val="00CF0E7F"/>
    <w:rsid w:val="00CF29DC"/>
    <w:rsid w:val="00CF3655"/>
    <w:rsid w:val="00CF46EE"/>
    <w:rsid w:val="00CF4C42"/>
    <w:rsid w:val="00CF6566"/>
    <w:rsid w:val="00CF68E9"/>
    <w:rsid w:val="00CF6EC8"/>
    <w:rsid w:val="00CF7068"/>
    <w:rsid w:val="00CF70F9"/>
    <w:rsid w:val="00CF7D14"/>
    <w:rsid w:val="00D000B6"/>
    <w:rsid w:val="00D00221"/>
    <w:rsid w:val="00D0249C"/>
    <w:rsid w:val="00D02515"/>
    <w:rsid w:val="00D0297B"/>
    <w:rsid w:val="00D02AFC"/>
    <w:rsid w:val="00D04967"/>
    <w:rsid w:val="00D05B7E"/>
    <w:rsid w:val="00D05E70"/>
    <w:rsid w:val="00D05EA7"/>
    <w:rsid w:val="00D06217"/>
    <w:rsid w:val="00D0656B"/>
    <w:rsid w:val="00D071F8"/>
    <w:rsid w:val="00D0739C"/>
    <w:rsid w:val="00D0799E"/>
    <w:rsid w:val="00D11172"/>
    <w:rsid w:val="00D127B6"/>
    <w:rsid w:val="00D13839"/>
    <w:rsid w:val="00D13DB0"/>
    <w:rsid w:val="00D140B4"/>
    <w:rsid w:val="00D14112"/>
    <w:rsid w:val="00D14578"/>
    <w:rsid w:val="00D14B8D"/>
    <w:rsid w:val="00D15B11"/>
    <w:rsid w:val="00D15DC0"/>
    <w:rsid w:val="00D1626A"/>
    <w:rsid w:val="00D16CDB"/>
    <w:rsid w:val="00D17911"/>
    <w:rsid w:val="00D17CD9"/>
    <w:rsid w:val="00D20380"/>
    <w:rsid w:val="00D21C55"/>
    <w:rsid w:val="00D21D53"/>
    <w:rsid w:val="00D21E89"/>
    <w:rsid w:val="00D2479C"/>
    <w:rsid w:val="00D25CE3"/>
    <w:rsid w:val="00D30685"/>
    <w:rsid w:val="00D31128"/>
    <w:rsid w:val="00D32B58"/>
    <w:rsid w:val="00D33090"/>
    <w:rsid w:val="00D33230"/>
    <w:rsid w:val="00D363C9"/>
    <w:rsid w:val="00D366BC"/>
    <w:rsid w:val="00D40384"/>
    <w:rsid w:val="00D405AA"/>
    <w:rsid w:val="00D41706"/>
    <w:rsid w:val="00D430CC"/>
    <w:rsid w:val="00D448AE"/>
    <w:rsid w:val="00D44E31"/>
    <w:rsid w:val="00D45768"/>
    <w:rsid w:val="00D46094"/>
    <w:rsid w:val="00D4655D"/>
    <w:rsid w:val="00D46E03"/>
    <w:rsid w:val="00D4728D"/>
    <w:rsid w:val="00D47842"/>
    <w:rsid w:val="00D5059C"/>
    <w:rsid w:val="00D5073D"/>
    <w:rsid w:val="00D511E2"/>
    <w:rsid w:val="00D51308"/>
    <w:rsid w:val="00D51F78"/>
    <w:rsid w:val="00D524A0"/>
    <w:rsid w:val="00D52687"/>
    <w:rsid w:val="00D54247"/>
    <w:rsid w:val="00D568D7"/>
    <w:rsid w:val="00D605FA"/>
    <w:rsid w:val="00D60E59"/>
    <w:rsid w:val="00D61FF9"/>
    <w:rsid w:val="00D623E6"/>
    <w:rsid w:val="00D62BEE"/>
    <w:rsid w:val="00D63258"/>
    <w:rsid w:val="00D63441"/>
    <w:rsid w:val="00D6355E"/>
    <w:rsid w:val="00D66613"/>
    <w:rsid w:val="00D66F36"/>
    <w:rsid w:val="00D67264"/>
    <w:rsid w:val="00D67937"/>
    <w:rsid w:val="00D67E61"/>
    <w:rsid w:val="00D7037A"/>
    <w:rsid w:val="00D70EAB"/>
    <w:rsid w:val="00D72565"/>
    <w:rsid w:val="00D72D34"/>
    <w:rsid w:val="00D7301E"/>
    <w:rsid w:val="00D7320F"/>
    <w:rsid w:val="00D73A91"/>
    <w:rsid w:val="00D74E72"/>
    <w:rsid w:val="00D76A26"/>
    <w:rsid w:val="00D77C6B"/>
    <w:rsid w:val="00D80897"/>
    <w:rsid w:val="00D80C8E"/>
    <w:rsid w:val="00D81D58"/>
    <w:rsid w:val="00D82408"/>
    <w:rsid w:val="00D826E7"/>
    <w:rsid w:val="00D83C81"/>
    <w:rsid w:val="00D84986"/>
    <w:rsid w:val="00D853C6"/>
    <w:rsid w:val="00D87492"/>
    <w:rsid w:val="00D87801"/>
    <w:rsid w:val="00D87F82"/>
    <w:rsid w:val="00D91269"/>
    <w:rsid w:val="00D91341"/>
    <w:rsid w:val="00D915AA"/>
    <w:rsid w:val="00D91B7D"/>
    <w:rsid w:val="00D91DDA"/>
    <w:rsid w:val="00D93296"/>
    <w:rsid w:val="00D93BED"/>
    <w:rsid w:val="00D93E64"/>
    <w:rsid w:val="00D94715"/>
    <w:rsid w:val="00D95CD0"/>
    <w:rsid w:val="00D97049"/>
    <w:rsid w:val="00D97487"/>
    <w:rsid w:val="00DA0DE2"/>
    <w:rsid w:val="00DA1065"/>
    <w:rsid w:val="00DA11A7"/>
    <w:rsid w:val="00DA1809"/>
    <w:rsid w:val="00DA224E"/>
    <w:rsid w:val="00DA4435"/>
    <w:rsid w:val="00DA7460"/>
    <w:rsid w:val="00DA7C83"/>
    <w:rsid w:val="00DB01CC"/>
    <w:rsid w:val="00DB0606"/>
    <w:rsid w:val="00DB1419"/>
    <w:rsid w:val="00DB19EC"/>
    <w:rsid w:val="00DB1BC1"/>
    <w:rsid w:val="00DB2A8C"/>
    <w:rsid w:val="00DB42F0"/>
    <w:rsid w:val="00DB49B5"/>
    <w:rsid w:val="00DB5146"/>
    <w:rsid w:val="00DB630B"/>
    <w:rsid w:val="00DB765C"/>
    <w:rsid w:val="00DB78FF"/>
    <w:rsid w:val="00DC0CDF"/>
    <w:rsid w:val="00DC2AF5"/>
    <w:rsid w:val="00DC4957"/>
    <w:rsid w:val="00DC4A29"/>
    <w:rsid w:val="00DC4DEC"/>
    <w:rsid w:val="00DC641C"/>
    <w:rsid w:val="00DC6813"/>
    <w:rsid w:val="00DC69E0"/>
    <w:rsid w:val="00DC7725"/>
    <w:rsid w:val="00DC7DC2"/>
    <w:rsid w:val="00DD029B"/>
    <w:rsid w:val="00DD0724"/>
    <w:rsid w:val="00DD07BD"/>
    <w:rsid w:val="00DD129B"/>
    <w:rsid w:val="00DD1818"/>
    <w:rsid w:val="00DD1988"/>
    <w:rsid w:val="00DD3665"/>
    <w:rsid w:val="00DD5458"/>
    <w:rsid w:val="00DD628D"/>
    <w:rsid w:val="00DD65D3"/>
    <w:rsid w:val="00DD6ECA"/>
    <w:rsid w:val="00DE049D"/>
    <w:rsid w:val="00DE0B0C"/>
    <w:rsid w:val="00DE0B53"/>
    <w:rsid w:val="00DE1229"/>
    <w:rsid w:val="00DE217F"/>
    <w:rsid w:val="00DE2594"/>
    <w:rsid w:val="00DE2B43"/>
    <w:rsid w:val="00DE300B"/>
    <w:rsid w:val="00DE3847"/>
    <w:rsid w:val="00DE4AC3"/>
    <w:rsid w:val="00DE5EC1"/>
    <w:rsid w:val="00DE6AF4"/>
    <w:rsid w:val="00DE6B41"/>
    <w:rsid w:val="00DF0886"/>
    <w:rsid w:val="00DF2201"/>
    <w:rsid w:val="00DF347E"/>
    <w:rsid w:val="00DF60E3"/>
    <w:rsid w:val="00E00946"/>
    <w:rsid w:val="00E02346"/>
    <w:rsid w:val="00E036E4"/>
    <w:rsid w:val="00E04952"/>
    <w:rsid w:val="00E04BCD"/>
    <w:rsid w:val="00E057EB"/>
    <w:rsid w:val="00E058C0"/>
    <w:rsid w:val="00E0758D"/>
    <w:rsid w:val="00E10A07"/>
    <w:rsid w:val="00E1247E"/>
    <w:rsid w:val="00E13D38"/>
    <w:rsid w:val="00E1403F"/>
    <w:rsid w:val="00E14109"/>
    <w:rsid w:val="00E158AA"/>
    <w:rsid w:val="00E162B6"/>
    <w:rsid w:val="00E16A75"/>
    <w:rsid w:val="00E20627"/>
    <w:rsid w:val="00E208B3"/>
    <w:rsid w:val="00E2218D"/>
    <w:rsid w:val="00E22E23"/>
    <w:rsid w:val="00E23107"/>
    <w:rsid w:val="00E23725"/>
    <w:rsid w:val="00E25065"/>
    <w:rsid w:val="00E2554E"/>
    <w:rsid w:val="00E2561C"/>
    <w:rsid w:val="00E25E9B"/>
    <w:rsid w:val="00E2671C"/>
    <w:rsid w:val="00E26B78"/>
    <w:rsid w:val="00E26C01"/>
    <w:rsid w:val="00E26E23"/>
    <w:rsid w:val="00E2751B"/>
    <w:rsid w:val="00E27A3A"/>
    <w:rsid w:val="00E30093"/>
    <w:rsid w:val="00E30FD3"/>
    <w:rsid w:val="00E32E41"/>
    <w:rsid w:val="00E34EAC"/>
    <w:rsid w:val="00E34F45"/>
    <w:rsid w:val="00E359A2"/>
    <w:rsid w:val="00E35ED2"/>
    <w:rsid w:val="00E36669"/>
    <w:rsid w:val="00E36B51"/>
    <w:rsid w:val="00E37A16"/>
    <w:rsid w:val="00E37AAC"/>
    <w:rsid w:val="00E40291"/>
    <w:rsid w:val="00E40FDF"/>
    <w:rsid w:val="00E42C9B"/>
    <w:rsid w:val="00E43734"/>
    <w:rsid w:val="00E458A4"/>
    <w:rsid w:val="00E45C14"/>
    <w:rsid w:val="00E508ED"/>
    <w:rsid w:val="00E51293"/>
    <w:rsid w:val="00E5129A"/>
    <w:rsid w:val="00E51C6B"/>
    <w:rsid w:val="00E537C7"/>
    <w:rsid w:val="00E5448F"/>
    <w:rsid w:val="00E55186"/>
    <w:rsid w:val="00E565EF"/>
    <w:rsid w:val="00E56CE1"/>
    <w:rsid w:val="00E603E6"/>
    <w:rsid w:val="00E60C9F"/>
    <w:rsid w:val="00E60D12"/>
    <w:rsid w:val="00E611C4"/>
    <w:rsid w:val="00E613AF"/>
    <w:rsid w:val="00E6152E"/>
    <w:rsid w:val="00E6341E"/>
    <w:rsid w:val="00E64175"/>
    <w:rsid w:val="00E658D0"/>
    <w:rsid w:val="00E667D0"/>
    <w:rsid w:val="00E66A9B"/>
    <w:rsid w:val="00E66B0D"/>
    <w:rsid w:val="00E66FDD"/>
    <w:rsid w:val="00E670D1"/>
    <w:rsid w:val="00E67266"/>
    <w:rsid w:val="00E673E2"/>
    <w:rsid w:val="00E674B9"/>
    <w:rsid w:val="00E6753A"/>
    <w:rsid w:val="00E6784B"/>
    <w:rsid w:val="00E67FC8"/>
    <w:rsid w:val="00E71F1C"/>
    <w:rsid w:val="00E71F7D"/>
    <w:rsid w:val="00E720AD"/>
    <w:rsid w:val="00E72214"/>
    <w:rsid w:val="00E72E93"/>
    <w:rsid w:val="00E72FB7"/>
    <w:rsid w:val="00E738AB"/>
    <w:rsid w:val="00E73BEB"/>
    <w:rsid w:val="00E74075"/>
    <w:rsid w:val="00E76BC3"/>
    <w:rsid w:val="00E77571"/>
    <w:rsid w:val="00E77D0E"/>
    <w:rsid w:val="00E77D70"/>
    <w:rsid w:val="00E82BFA"/>
    <w:rsid w:val="00E82C35"/>
    <w:rsid w:val="00E82EA4"/>
    <w:rsid w:val="00E8375F"/>
    <w:rsid w:val="00E84AC2"/>
    <w:rsid w:val="00E855CB"/>
    <w:rsid w:val="00E85AF2"/>
    <w:rsid w:val="00E85EFF"/>
    <w:rsid w:val="00E87041"/>
    <w:rsid w:val="00E87B8B"/>
    <w:rsid w:val="00E87D86"/>
    <w:rsid w:val="00E87E78"/>
    <w:rsid w:val="00E90AAA"/>
    <w:rsid w:val="00E9103D"/>
    <w:rsid w:val="00E917B0"/>
    <w:rsid w:val="00E91A03"/>
    <w:rsid w:val="00E929A6"/>
    <w:rsid w:val="00E930D4"/>
    <w:rsid w:val="00E93F0F"/>
    <w:rsid w:val="00E941AB"/>
    <w:rsid w:val="00E94846"/>
    <w:rsid w:val="00E94AE2"/>
    <w:rsid w:val="00E9572A"/>
    <w:rsid w:val="00EA0582"/>
    <w:rsid w:val="00EA0F44"/>
    <w:rsid w:val="00EA29A4"/>
    <w:rsid w:val="00EA2C56"/>
    <w:rsid w:val="00EA2CB8"/>
    <w:rsid w:val="00EA3B0F"/>
    <w:rsid w:val="00EA4703"/>
    <w:rsid w:val="00EA47B8"/>
    <w:rsid w:val="00EA66A7"/>
    <w:rsid w:val="00EA6F1D"/>
    <w:rsid w:val="00EB2149"/>
    <w:rsid w:val="00EB2B8B"/>
    <w:rsid w:val="00EB2DE0"/>
    <w:rsid w:val="00EB39AA"/>
    <w:rsid w:val="00EB4019"/>
    <w:rsid w:val="00EB42FB"/>
    <w:rsid w:val="00EB4E30"/>
    <w:rsid w:val="00EB71D9"/>
    <w:rsid w:val="00EB7681"/>
    <w:rsid w:val="00EB7AAB"/>
    <w:rsid w:val="00EC0618"/>
    <w:rsid w:val="00EC1074"/>
    <w:rsid w:val="00EC10BC"/>
    <w:rsid w:val="00EC187C"/>
    <w:rsid w:val="00EC41F0"/>
    <w:rsid w:val="00EC4871"/>
    <w:rsid w:val="00EC6239"/>
    <w:rsid w:val="00EC7281"/>
    <w:rsid w:val="00EC7CDF"/>
    <w:rsid w:val="00EC7D13"/>
    <w:rsid w:val="00ED067B"/>
    <w:rsid w:val="00ED0A9E"/>
    <w:rsid w:val="00ED1197"/>
    <w:rsid w:val="00ED147A"/>
    <w:rsid w:val="00ED354D"/>
    <w:rsid w:val="00ED4C1A"/>
    <w:rsid w:val="00ED5769"/>
    <w:rsid w:val="00ED5BE6"/>
    <w:rsid w:val="00ED5E75"/>
    <w:rsid w:val="00ED6506"/>
    <w:rsid w:val="00ED6688"/>
    <w:rsid w:val="00EE01AE"/>
    <w:rsid w:val="00EE12F4"/>
    <w:rsid w:val="00EE1C69"/>
    <w:rsid w:val="00EE3A03"/>
    <w:rsid w:val="00EE452D"/>
    <w:rsid w:val="00EE4A37"/>
    <w:rsid w:val="00EE531D"/>
    <w:rsid w:val="00EE6008"/>
    <w:rsid w:val="00EE6142"/>
    <w:rsid w:val="00EE6C1D"/>
    <w:rsid w:val="00EE6E1F"/>
    <w:rsid w:val="00EE6FFC"/>
    <w:rsid w:val="00EF026C"/>
    <w:rsid w:val="00EF0D9C"/>
    <w:rsid w:val="00EF22AC"/>
    <w:rsid w:val="00EF2386"/>
    <w:rsid w:val="00EF3176"/>
    <w:rsid w:val="00EF3DD6"/>
    <w:rsid w:val="00EF51B2"/>
    <w:rsid w:val="00EF5A43"/>
    <w:rsid w:val="00EF630A"/>
    <w:rsid w:val="00F0106C"/>
    <w:rsid w:val="00F02014"/>
    <w:rsid w:val="00F02034"/>
    <w:rsid w:val="00F02CAB"/>
    <w:rsid w:val="00F03F56"/>
    <w:rsid w:val="00F04380"/>
    <w:rsid w:val="00F04459"/>
    <w:rsid w:val="00F0475B"/>
    <w:rsid w:val="00F04DB4"/>
    <w:rsid w:val="00F057A5"/>
    <w:rsid w:val="00F06209"/>
    <w:rsid w:val="00F10081"/>
    <w:rsid w:val="00F1036E"/>
    <w:rsid w:val="00F1134C"/>
    <w:rsid w:val="00F11798"/>
    <w:rsid w:val="00F12EB9"/>
    <w:rsid w:val="00F13B0A"/>
    <w:rsid w:val="00F13BBF"/>
    <w:rsid w:val="00F1421C"/>
    <w:rsid w:val="00F14EBF"/>
    <w:rsid w:val="00F155DB"/>
    <w:rsid w:val="00F1683D"/>
    <w:rsid w:val="00F20901"/>
    <w:rsid w:val="00F20C22"/>
    <w:rsid w:val="00F21108"/>
    <w:rsid w:val="00F22308"/>
    <w:rsid w:val="00F23851"/>
    <w:rsid w:val="00F23FE8"/>
    <w:rsid w:val="00F24AB8"/>
    <w:rsid w:val="00F250D8"/>
    <w:rsid w:val="00F26231"/>
    <w:rsid w:val="00F2787F"/>
    <w:rsid w:val="00F27A36"/>
    <w:rsid w:val="00F303D7"/>
    <w:rsid w:val="00F30666"/>
    <w:rsid w:val="00F31145"/>
    <w:rsid w:val="00F31363"/>
    <w:rsid w:val="00F314F5"/>
    <w:rsid w:val="00F31760"/>
    <w:rsid w:val="00F32913"/>
    <w:rsid w:val="00F32CFC"/>
    <w:rsid w:val="00F33549"/>
    <w:rsid w:val="00F34114"/>
    <w:rsid w:val="00F345EF"/>
    <w:rsid w:val="00F34CBB"/>
    <w:rsid w:val="00F3523B"/>
    <w:rsid w:val="00F3545D"/>
    <w:rsid w:val="00F35C9C"/>
    <w:rsid w:val="00F35E9F"/>
    <w:rsid w:val="00F35EE6"/>
    <w:rsid w:val="00F37466"/>
    <w:rsid w:val="00F3765D"/>
    <w:rsid w:val="00F41553"/>
    <w:rsid w:val="00F440FC"/>
    <w:rsid w:val="00F444BE"/>
    <w:rsid w:val="00F4579F"/>
    <w:rsid w:val="00F45851"/>
    <w:rsid w:val="00F45C51"/>
    <w:rsid w:val="00F45E30"/>
    <w:rsid w:val="00F4616B"/>
    <w:rsid w:val="00F4688D"/>
    <w:rsid w:val="00F47343"/>
    <w:rsid w:val="00F47DFB"/>
    <w:rsid w:val="00F51977"/>
    <w:rsid w:val="00F52A55"/>
    <w:rsid w:val="00F52AEA"/>
    <w:rsid w:val="00F53EFD"/>
    <w:rsid w:val="00F55E0A"/>
    <w:rsid w:val="00F56750"/>
    <w:rsid w:val="00F60828"/>
    <w:rsid w:val="00F6332E"/>
    <w:rsid w:val="00F643BA"/>
    <w:rsid w:val="00F64A49"/>
    <w:rsid w:val="00F65CC1"/>
    <w:rsid w:val="00F663F5"/>
    <w:rsid w:val="00F667E6"/>
    <w:rsid w:val="00F66C48"/>
    <w:rsid w:val="00F70140"/>
    <w:rsid w:val="00F70E50"/>
    <w:rsid w:val="00F70E55"/>
    <w:rsid w:val="00F71487"/>
    <w:rsid w:val="00F72354"/>
    <w:rsid w:val="00F73A67"/>
    <w:rsid w:val="00F73AB0"/>
    <w:rsid w:val="00F73C5C"/>
    <w:rsid w:val="00F74164"/>
    <w:rsid w:val="00F7444D"/>
    <w:rsid w:val="00F76EF0"/>
    <w:rsid w:val="00F777F9"/>
    <w:rsid w:val="00F80528"/>
    <w:rsid w:val="00F805CE"/>
    <w:rsid w:val="00F82DAF"/>
    <w:rsid w:val="00F83138"/>
    <w:rsid w:val="00F83FC4"/>
    <w:rsid w:val="00F84148"/>
    <w:rsid w:val="00F8485D"/>
    <w:rsid w:val="00F862CD"/>
    <w:rsid w:val="00F86346"/>
    <w:rsid w:val="00F865A7"/>
    <w:rsid w:val="00F86CB1"/>
    <w:rsid w:val="00F90F44"/>
    <w:rsid w:val="00F91580"/>
    <w:rsid w:val="00F9175F"/>
    <w:rsid w:val="00F93147"/>
    <w:rsid w:val="00F9386F"/>
    <w:rsid w:val="00F93D9F"/>
    <w:rsid w:val="00F93EF1"/>
    <w:rsid w:val="00F94596"/>
    <w:rsid w:val="00F94B0F"/>
    <w:rsid w:val="00F95E87"/>
    <w:rsid w:val="00F963BC"/>
    <w:rsid w:val="00F96694"/>
    <w:rsid w:val="00FA13F5"/>
    <w:rsid w:val="00FA2A2C"/>
    <w:rsid w:val="00FA3A5E"/>
    <w:rsid w:val="00FA43F8"/>
    <w:rsid w:val="00FA5F3F"/>
    <w:rsid w:val="00FA7B84"/>
    <w:rsid w:val="00FB2311"/>
    <w:rsid w:val="00FB284F"/>
    <w:rsid w:val="00FB3AF4"/>
    <w:rsid w:val="00FB3BFA"/>
    <w:rsid w:val="00FB46B2"/>
    <w:rsid w:val="00FB4A3C"/>
    <w:rsid w:val="00FB4C46"/>
    <w:rsid w:val="00FB5E13"/>
    <w:rsid w:val="00FB602F"/>
    <w:rsid w:val="00FB6575"/>
    <w:rsid w:val="00FB7E8B"/>
    <w:rsid w:val="00FC01BB"/>
    <w:rsid w:val="00FC07CC"/>
    <w:rsid w:val="00FC1482"/>
    <w:rsid w:val="00FC1D8B"/>
    <w:rsid w:val="00FC3DA9"/>
    <w:rsid w:val="00FC6461"/>
    <w:rsid w:val="00FD0B95"/>
    <w:rsid w:val="00FD1603"/>
    <w:rsid w:val="00FD1EBA"/>
    <w:rsid w:val="00FD2AF1"/>
    <w:rsid w:val="00FD2B78"/>
    <w:rsid w:val="00FD3181"/>
    <w:rsid w:val="00FD31DF"/>
    <w:rsid w:val="00FD3BAA"/>
    <w:rsid w:val="00FD3F7D"/>
    <w:rsid w:val="00FD5172"/>
    <w:rsid w:val="00FD5363"/>
    <w:rsid w:val="00FD558C"/>
    <w:rsid w:val="00FD5808"/>
    <w:rsid w:val="00FD659B"/>
    <w:rsid w:val="00FD692A"/>
    <w:rsid w:val="00FD75B9"/>
    <w:rsid w:val="00FD78A1"/>
    <w:rsid w:val="00FE02C3"/>
    <w:rsid w:val="00FE13E8"/>
    <w:rsid w:val="00FE2AD7"/>
    <w:rsid w:val="00FE3EDB"/>
    <w:rsid w:val="00FE50F7"/>
    <w:rsid w:val="00FE5D08"/>
    <w:rsid w:val="00FE6875"/>
    <w:rsid w:val="00FE7A3C"/>
    <w:rsid w:val="00FF09ED"/>
    <w:rsid w:val="00FF0FD1"/>
    <w:rsid w:val="00FF3696"/>
    <w:rsid w:val="00FF3CB4"/>
    <w:rsid w:val="00FF3E00"/>
    <w:rsid w:val="00FF434E"/>
    <w:rsid w:val="00FF4586"/>
    <w:rsid w:val="00FF4C5A"/>
    <w:rsid w:val="00FF5787"/>
    <w:rsid w:val="00FF5952"/>
    <w:rsid w:val="00FF5B8E"/>
    <w:rsid w:val="00FF5CFF"/>
    <w:rsid w:val="02A621A7"/>
    <w:rsid w:val="02E042B5"/>
    <w:rsid w:val="0413DB4E"/>
    <w:rsid w:val="0680F515"/>
    <w:rsid w:val="06DF567B"/>
    <w:rsid w:val="07412085"/>
    <w:rsid w:val="0958FBB8"/>
    <w:rsid w:val="09B0706F"/>
    <w:rsid w:val="09D72301"/>
    <w:rsid w:val="09D8E908"/>
    <w:rsid w:val="0A5AF860"/>
    <w:rsid w:val="0BE28892"/>
    <w:rsid w:val="0D48EBAE"/>
    <w:rsid w:val="0D64E550"/>
    <w:rsid w:val="107621CF"/>
    <w:rsid w:val="11ADF3B5"/>
    <w:rsid w:val="12BEB139"/>
    <w:rsid w:val="13366C77"/>
    <w:rsid w:val="13DA0004"/>
    <w:rsid w:val="1525E611"/>
    <w:rsid w:val="16265DE9"/>
    <w:rsid w:val="1665B69C"/>
    <w:rsid w:val="16A135E2"/>
    <w:rsid w:val="16EA924C"/>
    <w:rsid w:val="1782463E"/>
    <w:rsid w:val="180933B5"/>
    <w:rsid w:val="195EF930"/>
    <w:rsid w:val="1AFE8526"/>
    <w:rsid w:val="1B09820C"/>
    <w:rsid w:val="1C719581"/>
    <w:rsid w:val="1C816BE4"/>
    <w:rsid w:val="1CB18F5F"/>
    <w:rsid w:val="1ED9C7B5"/>
    <w:rsid w:val="1EE25E9E"/>
    <w:rsid w:val="1F5B5DEF"/>
    <w:rsid w:val="1F690FF8"/>
    <w:rsid w:val="205C6FA1"/>
    <w:rsid w:val="226362F1"/>
    <w:rsid w:val="23D951F7"/>
    <w:rsid w:val="24E15819"/>
    <w:rsid w:val="25261888"/>
    <w:rsid w:val="25636697"/>
    <w:rsid w:val="261823FC"/>
    <w:rsid w:val="2626AA55"/>
    <w:rsid w:val="2688C19E"/>
    <w:rsid w:val="26989AE7"/>
    <w:rsid w:val="26EC6E25"/>
    <w:rsid w:val="27628222"/>
    <w:rsid w:val="28A9FA16"/>
    <w:rsid w:val="29229B9C"/>
    <w:rsid w:val="29256627"/>
    <w:rsid w:val="297DFEDD"/>
    <w:rsid w:val="2AB160C6"/>
    <w:rsid w:val="2B39F39F"/>
    <w:rsid w:val="2B8981EA"/>
    <w:rsid w:val="2C521E74"/>
    <w:rsid w:val="2DA57E2D"/>
    <w:rsid w:val="2E09DFC5"/>
    <w:rsid w:val="2E263E1A"/>
    <w:rsid w:val="2E706871"/>
    <w:rsid w:val="2F6974DB"/>
    <w:rsid w:val="31077AD5"/>
    <w:rsid w:val="3127F8B0"/>
    <w:rsid w:val="3192E42B"/>
    <w:rsid w:val="32861F1C"/>
    <w:rsid w:val="34774F0D"/>
    <w:rsid w:val="3481DB56"/>
    <w:rsid w:val="348C7680"/>
    <w:rsid w:val="35559D9F"/>
    <w:rsid w:val="356A6CF8"/>
    <w:rsid w:val="3627AC0D"/>
    <w:rsid w:val="392D987D"/>
    <w:rsid w:val="3AF4D358"/>
    <w:rsid w:val="3B490580"/>
    <w:rsid w:val="3F9335E0"/>
    <w:rsid w:val="40CA7CA9"/>
    <w:rsid w:val="4107526B"/>
    <w:rsid w:val="4137AD41"/>
    <w:rsid w:val="41575BBC"/>
    <w:rsid w:val="416AFDE9"/>
    <w:rsid w:val="41D90CBA"/>
    <w:rsid w:val="44492CDB"/>
    <w:rsid w:val="448E59DF"/>
    <w:rsid w:val="452F3927"/>
    <w:rsid w:val="45392654"/>
    <w:rsid w:val="45B91379"/>
    <w:rsid w:val="45FB3E04"/>
    <w:rsid w:val="45FC1F55"/>
    <w:rsid w:val="467333F7"/>
    <w:rsid w:val="46946B12"/>
    <w:rsid w:val="47F4C9CB"/>
    <w:rsid w:val="48BF700A"/>
    <w:rsid w:val="49B67E7C"/>
    <w:rsid w:val="49DF83A0"/>
    <w:rsid w:val="49E371B1"/>
    <w:rsid w:val="4A1A7512"/>
    <w:rsid w:val="4BF16BE1"/>
    <w:rsid w:val="4CB90C40"/>
    <w:rsid w:val="4D9BDE21"/>
    <w:rsid w:val="4DD8C08F"/>
    <w:rsid w:val="4E61C80D"/>
    <w:rsid w:val="4FCA2356"/>
    <w:rsid w:val="501915BF"/>
    <w:rsid w:val="51CB0825"/>
    <w:rsid w:val="51CC73D3"/>
    <w:rsid w:val="5218CF46"/>
    <w:rsid w:val="521DC8DD"/>
    <w:rsid w:val="523CB134"/>
    <w:rsid w:val="530D6D8C"/>
    <w:rsid w:val="53DC595F"/>
    <w:rsid w:val="5447E95F"/>
    <w:rsid w:val="546E9934"/>
    <w:rsid w:val="546FC792"/>
    <w:rsid w:val="55A580D5"/>
    <w:rsid w:val="564022FC"/>
    <w:rsid w:val="568E4A6A"/>
    <w:rsid w:val="56E14785"/>
    <w:rsid w:val="57C5A9D5"/>
    <w:rsid w:val="580460BF"/>
    <w:rsid w:val="585C8522"/>
    <w:rsid w:val="58F96A41"/>
    <w:rsid w:val="5A388AFE"/>
    <w:rsid w:val="5AAE2FE7"/>
    <w:rsid w:val="5CF7721C"/>
    <w:rsid w:val="5D959878"/>
    <w:rsid w:val="5DE779CF"/>
    <w:rsid w:val="5EBBB817"/>
    <w:rsid w:val="605235B3"/>
    <w:rsid w:val="6278685E"/>
    <w:rsid w:val="62E38426"/>
    <w:rsid w:val="63C74663"/>
    <w:rsid w:val="642E40F8"/>
    <w:rsid w:val="6505246F"/>
    <w:rsid w:val="667463BD"/>
    <w:rsid w:val="66931D25"/>
    <w:rsid w:val="66C17505"/>
    <w:rsid w:val="66CEF577"/>
    <w:rsid w:val="677B210E"/>
    <w:rsid w:val="688B13E1"/>
    <w:rsid w:val="68EECA60"/>
    <w:rsid w:val="68F4AD5F"/>
    <w:rsid w:val="694D2D7C"/>
    <w:rsid w:val="696E1969"/>
    <w:rsid w:val="6A554037"/>
    <w:rsid w:val="6C903CC8"/>
    <w:rsid w:val="6C9B82FA"/>
    <w:rsid w:val="6D0CDF02"/>
    <w:rsid w:val="6E478B7B"/>
    <w:rsid w:val="6E5C4E82"/>
    <w:rsid w:val="6E883616"/>
    <w:rsid w:val="6F8C9FCA"/>
    <w:rsid w:val="73670356"/>
    <w:rsid w:val="73CD977A"/>
    <w:rsid w:val="74038D82"/>
    <w:rsid w:val="741BAC91"/>
    <w:rsid w:val="75077CF8"/>
    <w:rsid w:val="7507F1CC"/>
    <w:rsid w:val="75F206E4"/>
    <w:rsid w:val="76075612"/>
    <w:rsid w:val="76296973"/>
    <w:rsid w:val="76F476F4"/>
    <w:rsid w:val="772DEDE9"/>
    <w:rsid w:val="77AA2CDF"/>
    <w:rsid w:val="7925ECF4"/>
    <w:rsid w:val="7A00A60B"/>
    <w:rsid w:val="7A353F04"/>
    <w:rsid w:val="7AC6C34E"/>
    <w:rsid w:val="7B4CAC07"/>
    <w:rsid w:val="7BA0F8C3"/>
    <w:rsid w:val="7C3B03FB"/>
    <w:rsid w:val="7C8F3471"/>
    <w:rsid w:val="7D6FDDC2"/>
    <w:rsid w:val="7E8A1F81"/>
    <w:rsid w:val="7FDCA1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D12AD3D1-B2AD-493E-9C59-F9F04999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429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29E5"/>
    <w:pPr>
      <w:keepNext/>
      <w:keepLines/>
      <w:widowControl/>
      <w:suppressAutoHyphens w:val="0"/>
      <w:autoSpaceDN/>
      <w:spacing w:before="40" w:line="279" w:lineRule="auto"/>
      <w:textAlignment w:val="auto"/>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unhideWhenUsed/>
    <w:qFormat/>
    <w:rsid w:val="00B326A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F52EA"/>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BF52E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BF52E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BF52EA"/>
    <w:pPr>
      <w:jc w:val="both"/>
    </w:pPr>
    <w:rPr>
      <w:rFonts w:ascii="Roboto" w:eastAsia="Andale Sans UI" w:hAnsi="Roboto" w:cs="Roboto"/>
      <w:b/>
      <w:kern w:val="3"/>
      <w:sz w:val="18"/>
      <w:szCs w:val="20"/>
      <w:lang w:val="ca-ES" w:eastAsia="es-ES"/>
    </w:rPr>
  </w:style>
  <w:style w:type="paragraph" w:customStyle="1" w:styleId="P22">
    <w:name w:val="P22"/>
    <w:basedOn w:val="Standard"/>
    <w:rsid w:val="00BF52EA"/>
    <w:pPr>
      <w:jc w:val="both"/>
    </w:pPr>
    <w:rPr>
      <w:rFonts w:ascii="Roboto" w:eastAsia="Andale Sans UI" w:hAnsi="Roboto" w:cs="Roboto"/>
      <w:kern w:val="3"/>
      <w:sz w:val="18"/>
      <w:szCs w:val="20"/>
      <w:lang w:val="ca-ES" w:eastAsia="es-ES"/>
    </w:rPr>
  </w:style>
  <w:style w:type="paragraph" w:customStyle="1" w:styleId="P29">
    <w:name w:val="P29"/>
    <w:basedOn w:val="Standard"/>
    <w:rsid w:val="00BF52EA"/>
    <w:pPr>
      <w:jc w:val="both"/>
    </w:pPr>
    <w:rPr>
      <w:rFonts w:ascii="Roboto" w:eastAsia="Andale Sans UI" w:hAnsi="Roboto" w:cs="Roboto"/>
      <w:kern w:val="3"/>
      <w:sz w:val="18"/>
      <w:szCs w:val="20"/>
      <w:lang w:val="ca-ES" w:eastAsia="es-ES"/>
    </w:rPr>
  </w:style>
  <w:style w:type="paragraph" w:customStyle="1" w:styleId="P30">
    <w:name w:val="P30"/>
    <w:basedOn w:val="Standard"/>
    <w:rsid w:val="00BF52EA"/>
    <w:pPr>
      <w:jc w:val="center"/>
    </w:pPr>
    <w:rPr>
      <w:rFonts w:ascii="Roboto" w:eastAsia="Andale Sans UI" w:hAnsi="Roboto" w:cs="Roboto"/>
      <w:kern w:val="3"/>
      <w:sz w:val="18"/>
      <w:szCs w:val="20"/>
      <w:lang w:val="ca-ES" w:eastAsia="es-ES"/>
    </w:rPr>
  </w:style>
  <w:style w:type="paragraph" w:customStyle="1" w:styleId="P54">
    <w:name w:val="P54"/>
    <w:basedOn w:val="Standard"/>
    <w:rsid w:val="00BF52EA"/>
    <w:rPr>
      <w:rFonts w:ascii="Roboto" w:eastAsia="Andale Sans UI" w:hAnsi="Roboto" w:cs="Roboto"/>
      <w:kern w:val="3"/>
      <w:sz w:val="18"/>
      <w:szCs w:val="20"/>
      <w:lang w:val="ca-ES" w:eastAsia="es-ES"/>
    </w:rPr>
  </w:style>
  <w:style w:type="paragraph" w:customStyle="1" w:styleId="P25">
    <w:name w:val="P25"/>
    <w:basedOn w:val="Standard"/>
    <w:rsid w:val="00BF52EA"/>
    <w:pPr>
      <w:jc w:val="center"/>
    </w:pPr>
    <w:rPr>
      <w:rFonts w:ascii="Roboto" w:eastAsia="Andale Sans UI" w:hAnsi="Roboto" w:cs="Roboto"/>
      <w:kern w:val="3"/>
      <w:sz w:val="18"/>
      <w:szCs w:val="20"/>
      <w:lang w:val="ca-ES" w:eastAsia="es-ES"/>
    </w:rPr>
  </w:style>
  <w:style w:type="paragraph" w:customStyle="1" w:styleId="P26">
    <w:name w:val="P26"/>
    <w:basedOn w:val="Standard"/>
    <w:rsid w:val="00BF52EA"/>
    <w:pPr>
      <w:jc w:val="both"/>
    </w:pPr>
    <w:rPr>
      <w:rFonts w:ascii="Roboto" w:eastAsia="Andale Sans UI" w:hAnsi="Roboto" w:cs="Roboto"/>
      <w:kern w:val="3"/>
      <w:sz w:val="18"/>
      <w:szCs w:val="20"/>
      <w:lang w:val="ca-ES" w:eastAsia="es-ES"/>
    </w:rPr>
  </w:style>
  <w:style w:type="paragraph" w:customStyle="1" w:styleId="P27">
    <w:name w:val="P27"/>
    <w:basedOn w:val="Standard"/>
    <w:rsid w:val="00BF52EA"/>
    <w:pPr>
      <w:jc w:val="both"/>
    </w:pPr>
    <w:rPr>
      <w:rFonts w:ascii="Roboto" w:eastAsia="Andale Sans UI" w:hAnsi="Roboto" w:cs="Roboto"/>
      <w:kern w:val="3"/>
      <w:sz w:val="18"/>
      <w:szCs w:val="20"/>
      <w:lang w:val="ca-ES" w:eastAsia="es-ES"/>
    </w:rPr>
  </w:style>
  <w:style w:type="paragraph" w:customStyle="1" w:styleId="P34">
    <w:name w:val="P34"/>
    <w:basedOn w:val="Standard"/>
    <w:rsid w:val="00BF52EA"/>
    <w:pPr>
      <w:jc w:val="center"/>
    </w:pPr>
    <w:rPr>
      <w:rFonts w:ascii="Roboto" w:eastAsia="Andale Sans UI" w:hAnsi="Roboto" w:cs="Roboto"/>
      <w:kern w:val="3"/>
      <w:sz w:val="18"/>
      <w:szCs w:val="20"/>
      <w:lang w:val="es-ES" w:eastAsia="es-ES"/>
    </w:rPr>
  </w:style>
  <w:style w:type="paragraph" w:customStyle="1" w:styleId="P35">
    <w:name w:val="P35"/>
    <w:basedOn w:val="Standard"/>
    <w:rsid w:val="00BF52EA"/>
    <w:pPr>
      <w:jc w:val="center"/>
    </w:pPr>
    <w:rPr>
      <w:rFonts w:ascii="Roboto" w:eastAsia="Andale Sans UI" w:hAnsi="Roboto" w:cs="Roboto"/>
      <w:kern w:val="3"/>
      <w:sz w:val="18"/>
      <w:szCs w:val="20"/>
      <w:lang w:val="es-ES" w:eastAsia="es-ES"/>
    </w:rPr>
  </w:style>
  <w:style w:type="paragraph" w:customStyle="1" w:styleId="P43">
    <w:name w:val="P43"/>
    <w:basedOn w:val="Standard"/>
    <w:rsid w:val="00BF52EA"/>
    <w:pPr>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2Car">
    <w:name w:val="Título 2 Car"/>
    <w:basedOn w:val="Fuentedeprrafopredeter"/>
    <w:link w:val="Ttulo2"/>
    <w:uiPriority w:val="9"/>
    <w:rsid w:val="000429E5"/>
    <w:rPr>
      <w:rFonts w:asciiTheme="majorHAnsi" w:eastAsiaTheme="majorEastAsia" w:hAnsiTheme="majorHAnsi" w:cstheme="majorBidi"/>
      <w:color w:val="2F5496" w:themeColor="accent1" w:themeShade="BF"/>
      <w:sz w:val="26"/>
      <w:szCs w:val="26"/>
      <w:lang w:val="es-ES"/>
    </w:rPr>
  </w:style>
  <w:style w:type="character" w:customStyle="1" w:styleId="Ttulo1Car">
    <w:name w:val="Título 1 Car"/>
    <w:basedOn w:val="Fuentedeprrafopredeter"/>
    <w:link w:val="Ttulo1"/>
    <w:uiPriority w:val="9"/>
    <w:rsid w:val="000429E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429E5"/>
    <w:pPr>
      <w:widowControl/>
      <w:suppressAutoHyphens w:val="0"/>
      <w:autoSpaceDN/>
      <w:spacing w:line="259" w:lineRule="auto"/>
      <w:textAlignment w:val="auto"/>
      <w:outlineLvl w:val="9"/>
    </w:pPr>
    <w:rPr>
      <w:lang w:val="es-ES" w:eastAsia="es-ES"/>
    </w:rPr>
  </w:style>
  <w:style w:type="paragraph" w:styleId="TDC2">
    <w:name w:val="toc 2"/>
    <w:basedOn w:val="Normal"/>
    <w:next w:val="Normal"/>
    <w:autoRedefine/>
    <w:uiPriority w:val="39"/>
    <w:unhideWhenUsed/>
    <w:rsid w:val="000429E5"/>
    <w:pPr>
      <w:widowControl/>
      <w:suppressAutoHyphens w:val="0"/>
      <w:autoSpaceDN/>
      <w:spacing w:after="100" w:line="279" w:lineRule="auto"/>
      <w:ind w:left="240"/>
      <w:textAlignment w:val="auto"/>
    </w:pPr>
    <w:rPr>
      <w:rFonts w:asciiTheme="minorHAnsi" w:eastAsiaTheme="minorHAnsi" w:hAnsiTheme="minorHAnsi" w:cstheme="minorBidi"/>
      <w:lang w:val="es-ES"/>
    </w:rPr>
  </w:style>
  <w:style w:type="character" w:styleId="Refdecomentario">
    <w:name w:val="annotation reference"/>
    <w:basedOn w:val="Fuentedeprrafopredeter"/>
    <w:uiPriority w:val="99"/>
    <w:semiHidden/>
    <w:unhideWhenUsed/>
    <w:rsid w:val="000429E5"/>
    <w:rPr>
      <w:sz w:val="16"/>
      <w:szCs w:val="16"/>
    </w:rPr>
  </w:style>
  <w:style w:type="paragraph" w:styleId="Textocomentario">
    <w:name w:val="annotation text"/>
    <w:basedOn w:val="Normal"/>
    <w:link w:val="TextocomentarioCar"/>
    <w:uiPriority w:val="99"/>
    <w:unhideWhenUsed/>
    <w:rsid w:val="000429E5"/>
    <w:pPr>
      <w:widowControl/>
      <w:suppressAutoHyphens w:val="0"/>
      <w:autoSpaceDN/>
      <w:spacing w:after="160"/>
      <w:textAlignment w:val="auto"/>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rsid w:val="000429E5"/>
    <w:rPr>
      <w:rFonts w:asciiTheme="minorHAnsi" w:eastAsiaTheme="minorHAnsi" w:hAnsiTheme="minorHAnsi" w:cstheme="minorBidi"/>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2565"/>
    <w:pPr>
      <w:widowControl w:val="0"/>
      <w:suppressAutoHyphens/>
      <w:autoSpaceDN w:val="0"/>
      <w:spacing w:after="0"/>
      <w:textAlignment w:val="baseline"/>
    </w:pPr>
    <w:rPr>
      <w:rFonts w:ascii="Calibri" w:eastAsia="Calibri" w:hAnsi="Calibri" w:cs="Tahoma"/>
      <w:b/>
      <w:bCs/>
      <w:lang w:val="es-ES_tradnl"/>
    </w:rPr>
  </w:style>
  <w:style w:type="character" w:customStyle="1" w:styleId="AsuntodelcomentarioCar">
    <w:name w:val="Asunto del comentario Car"/>
    <w:basedOn w:val="TextocomentarioCar"/>
    <w:link w:val="Asuntodelcomentario"/>
    <w:uiPriority w:val="99"/>
    <w:semiHidden/>
    <w:rsid w:val="00D72565"/>
    <w:rPr>
      <w:rFonts w:asciiTheme="minorHAnsi" w:eastAsiaTheme="minorHAnsi" w:hAnsiTheme="minorHAnsi" w:cstheme="minorBidi"/>
      <w:b/>
      <w:bCs/>
      <w:sz w:val="20"/>
      <w:szCs w:val="20"/>
      <w:lang w:val="es-ES"/>
    </w:rPr>
  </w:style>
  <w:style w:type="character" w:styleId="Hipervnculovisitado">
    <w:name w:val="FollowedHyperlink"/>
    <w:basedOn w:val="Fuentedeprrafopredeter"/>
    <w:uiPriority w:val="99"/>
    <w:semiHidden/>
    <w:unhideWhenUsed/>
    <w:rsid w:val="009641D0"/>
    <w:rPr>
      <w:color w:val="954F72" w:themeColor="followedHyperlink"/>
      <w:u w:val="single"/>
    </w:rPr>
  </w:style>
  <w:style w:type="character" w:customStyle="1" w:styleId="Ttulo3Car">
    <w:name w:val="Título 3 Car"/>
    <w:basedOn w:val="Fuentedeprrafopredeter"/>
    <w:link w:val="Ttulo3"/>
    <w:uiPriority w:val="9"/>
    <w:rsid w:val="00B326A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86">
      <w:bodyDiv w:val="1"/>
      <w:marLeft w:val="0"/>
      <w:marRight w:val="0"/>
      <w:marTop w:val="0"/>
      <w:marBottom w:val="0"/>
      <w:divBdr>
        <w:top w:val="none" w:sz="0" w:space="0" w:color="auto"/>
        <w:left w:val="none" w:sz="0" w:space="0" w:color="auto"/>
        <w:bottom w:val="none" w:sz="0" w:space="0" w:color="auto"/>
        <w:right w:val="none" w:sz="0" w:space="0" w:color="auto"/>
      </w:divBdr>
    </w:div>
    <w:div w:id="34502841">
      <w:bodyDiv w:val="1"/>
      <w:marLeft w:val="0"/>
      <w:marRight w:val="0"/>
      <w:marTop w:val="0"/>
      <w:marBottom w:val="0"/>
      <w:divBdr>
        <w:top w:val="none" w:sz="0" w:space="0" w:color="auto"/>
        <w:left w:val="none" w:sz="0" w:space="0" w:color="auto"/>
        <w:bottom w:val="none" w:sz="0" w:space="0" w:color="auto"/>
        <w:right w:val="none" w:sz="0" w:space="0" w:color="auto"/>
      </w:divBdr>
    </w:div>
    <w:div w:id="77141828">
      <w:bodyDiv w:val="1"/>
      <w:marLeft w:val="0"/>
      <w:marRight w:val="0"/>
      <w:marTop w:val="0"/>
      <w:marBottom w:val="0"/>
      <w:divBdr>
        <w:top w:val="none" w:sz="0" w:space="0" w:color="auto"/>
        <w:left w:val="none" w:sz="0" w:space="0" w:color="auto"/>
        <w:bottom w:val="none" w:sz="0" w:space="0" w:color="auto"/>
        <w:right w:val="none" w:sz="0" w:space="0" w:color="auto"/>
      </w:divBdr>
    </w:div>
    <w:div w:id="112603316">
      <w:bodyDiv w:val="1"/>
      <w:marLeft w:val="0"/>
      <w:marRight w:val="0"/>
      <w:marTop w:val="0"/>
      <w:marBottom w:val="0"/>
      <w:divBdr>
        <w:top w:val="none" w:sz="0" w:space="0" w:color="auto"/>
        <w:left w:val="none" w:sz="0" w:space="0" w:color="auto"/>
        <w:bottom w:val="none" w:sz="0" w:space="0" w:color="auto"/>
        <w:right w:val="none" w:sz="0" w:space="0" w:color="auto"/>
      </w:divBdr>
    </w:div>
    <w:div w:id="261573706">
      <w:bodyDiv w:val="1"/>
      <w:marLeft w:val="0"/>
      <w:marRight w:val="0"/>
      <w:marTop w:val="0"/>
      <w:marBottom w:val="0"/>
      <w:divBdr>
        <w:top w:val="none" w:sz="0" w:space="0" w:color="auto"/>
        <w:left w:val="none" w:sz="0" w:space="0" w:color="auto"/>
        <w:bottom w:val="none" w:sz="0" w:space="0" w:color="auto"/>
        <w:right w:val="none" w:sz="0" w:space="0" w:color="auto"/>
      </w:divBdr>
    </w:div>
    <w:div w:id="102525367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73626851">
      <w:bodyDiv w:val="1"/>
      <w:marLeft w:val="0"/>
      <w:marRight w:val="0"/>
      <w:marTop w:val="0"/>
      <w:marBottom w:val="0"/>
      <w:divBdr>
        <w:top w:val="none" w:sz="0" w:space="0" w:color="auto"/>
        <w:left w:val="none" w:sz="0" w:space="0" w:color="auto"/>
        <w:bottom w:val="none" w:sz="0" w:space="0" w:color="auto"/>
        <w:right w:val="none" w:sz="0" w:space="0" w:color="auto"/>
      </w:divBdr>
    </w:div>
    <w:div w:id="1706297924">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25836032">
      <w:bodyDiv w:val="1"/>
      <w:marLeft w:val="0"/>
      <w:marRight w:val="0"/>
      <w:marTop w:val="0"/>
      <w:marBottom w:val="0"/>
      <w:divBdr>
        <w:top w:val="none" w:sz="0" w:space="0" w:color="auto"/>
        <w:left w:val="none" w:sz="0" w:space="0" w:color="auto"/>
        <w:bottom w:val="none" w:sz="0" w:space="0" w:color="auto"/>
        <w:right w:val="none" w:sz="0" w:space="0" w:color="auto"/>
      </w:divBdr>
    </w:div>
    <w:div w:id="1747419123">
      <w:bodyDiv w:val="1"/>
      <w:marLeft w:val="0"/>
      <w:marRight w:val="0"/>
      <w:marTop w:val="0"/>
      <w:marBottom w:val="0"/>
      <w:divBdr>
        <w:top w:val="none" w:sz="0" w:space="0" w:color="auto"/>
        <w:left w:val="none" w:sz="0" w:space="0" w:color="auto"/>
        <w:bottom w:val="none" w:sz="0" w:space="0" w:color="auto"/>
        <w:right w:val="none" w:sz="0" w:space="0" w:color="auto"/>
      </w:divBdr>
    </w:div>
    <w:div w:id="1952126173">
      <w:bodyDiv w:val="1"/>
      <w:marLeft w:val="0"/>
      <w:marRight w:val="0"/>
      <w:marTop w:val="0"/>
      <w:marBottom w:val="0"/>
      <w:divBdr>
        <w:top w:val="none" w:sz="0" w:space="0" w:color="auto"/>
        <w:left w:val="none" w:sz="0" w:space="0" w:color="auto"/>
        <w:bottom w:val="none" w:sz="0" w:space="0" w:color="auto"/>
        <w:right w:val="none" w:sz="0" w:space="0" w:color="auto"/>
      </w:divBdr>
    </w:div>
    <w:div w:id="1962299839">
      <w:bodyDiv w:val="1"/>
      <w:marLeft w:val="0"/>
      <w:marRight w:val="0"/>
      <w:marTop w:val="0"/>
      <w:marBottom w:val="0"/>
      <w:divBdr>
        <w:top w:val="none" w:sz="0" w:space="0" w:color="auto"/>
        <w:left w:val="none" w:sz="0" w:space="0" w:color="auto"/>
        <w:bottom w:val="none" w:sz="0" w:space="0" w:color="auto"/>
        <w:right w:val="none" w:sz="0" w:space="0" w:color="auto"/>
      </w:divBdr>
    </w:div>
    <w:div w:id="2110195087">
      <w:bodyDiv w:val="1"/>
      <w:marLeft w:val="0"/>
      <w:marRight w:val="0"/>
      <w:marTop w:val="0"/>
      <w:marBottom w:val="0"/>
      <w:divBdr>
        <w:top w:val="none" w:sz="0" w:space="0" w:color="auto"/>
        <w:left w:val="none" w:sz="0" w:space="0" w:color="auto"/>
        <w:bottom w:val="none" w:sz="0" w:space="0" w:color="auto"/>
        <w:right w:val="none" w:sz="0" w:space="0" w:color="auto"/>
      </w:divBdr>
    </w:div>
    <w:div w:id="2125999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21-8880" TargetMode="External"/><Relationship Id="rId18" Type="http://schemas.openxmlformats.org/officeDocument/2006/relationships/hyperlink" Target="https://dogv.gva.es/va/eli/es-vc/d/2025/03/04/38/dof/sp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uscar/act.php?id=BOE-A-2007-7788" TargetMode="External"/><Relationship Id="rId7" Type="http://schemas.openxmlformats.org/officeDocument/2006/relationships/settings" Target="settings.xml"/><Relationship Id="rId12" Type="http://schemas.openxmlformats.org/officeDocument/2006/relationships/hyperlink" Target="https://www.boe.es/buscar/act.php?id=BOE-A-2007-4372" TargetMode="External"/><Relationship Id="rId17" Type="http://schemas.openxmlformats.org/officeDocument/2006/relationships/hyperlink" Target="https://dogv.gva.es/es/eli/es-vc/d/2024/12/03/17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rtsvalencianes.es/es/composicion/normas/est-autonomia" TargetMode="External"/><Relationship Id="rId20" Type="http://schemas.openxmlformats.org/officeDocument/2006/relationships/hyperlink" Target="https://ceice.gva.es/es/web/rrhh-educacion/oposicions-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oe.es/diario_boe/txt.php?id=BOE-A-2025-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buscar/act.php?id=BOE-A-2015-11719" TargetMode="External"/><Relationship Id="rId22" Type="http://schemas.openxmlformats.org/officeDocument/2006/relationships/hyperlink" Target="https://www.boe.es/buscar/act.php?id=BOE-A-2015-105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FE417-2AE2-4C8A-ACF4-14564BFF2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76E49-6F54-4F8C-A480-204F7F90D817}">
  <ds:schemaRefs>
    <ds:schemaRef ds:uri="http://purl.org/dc/terms/"/>
    <ds:schemaRef ds:uri="40db39c5-2585-46b0-b921-f5ff35d10843"/>
    <ds:schemaRef ds:uri="1eb5128c-54f6-4b98-ae0d-2e2671856d59"/>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CCAD1F90-91CA-4B2B-B0EA-2081AEFFACB7}">
  <ds:schemaRefs>
    <ds:schemaRef ds:uri="http://schemas.openxmlformats.org/officeDocument/2006/bibliography"/>
  </ds:schemaRefs>
</ds:datastoreItem>
</file>

<file path=customXml/itemProps4.xml><?xml version="1.0" encoding="utf-8"?>
<ds:datastoreItem xmlns:ds="http://schemas.openxmlformats.org/officeDocument/2006/customXml" ds:itemID="{9CC1DABD-4BAE-4EAD-B374-AEF5E0D36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8662</Words>
  <Characters>47644</Characters>
  <Application>Microsoft Office Word</Application>
  <DocSecurity>0</DocSecurity>
  <Lines>397</Lines>
  <Paragraphs>112</Paragraphs>
  <ScaleCrop>false</ScaleCrop>
  <Company/>
  <LinksUpToDate>false</LinksUpToDate>
  <CharactersWithSpaces>56194</CharactersWithSpaces>
  <SharedDoc>false</SharedDoc>
  <HLinks>
    <vt:vector size="390" baseType="variant">
      <vt:variant>
        <vt:i4>1376326</vt:i4>
      </vt:variant>
      <vt:variant>
        <vt:i4>354</vt:i4>
      </vt:variant>
      <vt:variant>
        <vt:i4>0</vt:i4>
      </vt:variant>
      <vt:variant>
        <vt:i4>5</vt:i4>
      </vt:variant>
      <vt:variant>
        <vt:lpwstr>https://www.boe.es/buscar/act.php?id=BOE-A-2015-10565</vt:lpwstr>
      </vt:variant>
      <vt:variant>
        <vt:lpwstr/>
      </vt:variant>
      <vt:variant>
        <vt:i4>1900623</vt:i4>
      </vt:variant>
      <vt:variant>
        <vt:i4>351</vt:i4>
      </vt:variant>
      <vt:variant>
        <vt:i4>0</vt:i4>
      </vt:variant>
      <vt:variant>
        <vt:i4>5</vt:i4>
      </vt:variant>
      <vt:variant>
        <vt:lpwstr>https://www.boe.es/buscar/act.php?id=BOE-A-2007-7788</vt:lpwstr>
      </vt:variant>
      <vt:variant>
        <vt:lpwstr/>
      </vt:variant>
      <vt:variant>
        <vt:i4>3670122</vt:i4>
      </vt:variant>
      <vt:variant>
        <vt:i4>348</vt:i4>
      </vt:variant>
      <vt:variant>
        <vt:i4>0</vt:i4>
      </vt:variant>
      <vt:variant>
        <vt:i4>5</vt:i4>
      </vt:variant>
      <vt:variant>
        <vt:lpwstr>https://ceice.gva.es/es/web/rrhh-educacion/oposicions-2025</vt:lpwstr>
      </vt:variant>
      <vt:variant>
        <vt:lpwstr/>
      </vt:variant>
      <vt:variant>
        <vt:i4>1900623</vt:i4>
      </vt:variant>
      <vt:variant>
        <vt:i4>345</vt:i4>
      </vt:variant>
      <vt:variant>
        <vt:i4>0</vt:i4>
      </vt:variant>
      <vt:variant>
        <vt:i4>5</vt:i4>
      </vt:variant>
      <vt:variant>
        <vt:lpwstr>https://www.boe.es/buscar/act.php?id=BOE-A-1984-3460</vt:lpwstr>
      </vt:variant>
      <vt:variant>
        <vt:lpwstr/>
      </vt:variant>
      <vt:variant>
        <vt:i4>4718592</vt:i4>
      </vt:variant>
      <vt:variant>
        <vt:i4>342</vt:i4>
      </vt:variant>
      <vt:variant>
        <vt:i4>0</vt:i4>
      </vt:variant>
      <vt:variant>
        <vt:i4>5</vt:i4>
      </vt:variant>
      <vt:variant>
        <vt:lpwstr>https://dogv.gva.es/va/eli/es-vc/d/2025/03/04/38/dof/spa/html</vt:lpwstr>
      </vt:variant>
      <vt:variant>
        <vt:lpwstr/>
      </vt:variant>
      <vt:variant>
        <vt:i4>4259922</vt:i4>
      </vt:variant>
      <vt:variant>
        <vt:i4>339</vt:i4>
      </vt:variant>
      <vt:variant>
        <vt:i4>0</vt:i4>
      </vt:variant>
      <vt:variant>
        <vt:i4>5</vt:i4>
      </vt:variant>
      <vt:variant>
        <vt:lpwstr>https://dogv.gva.es/es/eli/es-vc/d/2024/12/03/173</vt:lpwstr>
      </vt:variant>
      <vt:variant>
        <vt:lpwstr/>
      </vt:variant>
      <vt:variant>
        <vt:i4>7667823</vt:i4>
      </vt:variant>
      <vt:variant>
        <vt:i4>336</vt:i4>
      </vt:variant>
      <vt:variant>
        <vt:i4>0</vt:i4>
      </vt:variant>
      <vt:variant>
        <vt:i4>5</vt:i4>
      </vt:variant>
      <vt:variant>
        <vt:lpwstr>https://www.cortsvalencianes.es/es/composicion/normas/est-autonomia</vt:lpwstr>
      </vt:variant>
      <vt:variant>
        <vt:lpwstr/>
      </vt:variant>
      <vt:variant>
        <vt:i4>2555968</vt:i4>
      </vt:variant>
      <vt:variant>
        <vt:i4>333</vt:i4>
      </vt:variant>
      <vt:variant>
        <vt:i4>0</vt:i4>
      </vt:variant>
      <vt:variant>
        <vt:i4>5</vt:i4>
      </vt:variant>
      <vt:variant>
        <vt:lpwstr>https://www.boe.es/diario_boe/txt.php?id=BOE-A-2025-1</vt:lpwstr>
      </vt:variant>
      <vt:variant>
        <vt:lpwstr/>
      </vt:variant>
      <vt:variant>
        <vt:i4>1245252</vt:i4>
      </vt:variant>
      <vt:variant>
        <vt:i4>330</vt:i4>
      </vt:variant>
      <vt:variant>
        <vt:i4>0</vt:i4>
      </vt:variant>
      <vt:variant>
        <vt:i4>5</vt:i4>
      </vt:variant>
      <vt:variant>
        <vt:lpwstr>https://www.boe.es/buscar/act.php?id=BOE-A-2015-11719</vt:lpwstr>
      </vt:variant>
      <vt:variant>
        <vt:lpwstr/>
      </vt:variant>
      <vt:variant>
        <vt:i4>1572934</vt:i4>
      </vt:variant>
      <vt:variant>
        <vt:i4>327</vt:i4>
      </vt:variant>
      <vt:variant>
        <vt:i4>0</vt:i4>
      </vt:variant>
      <vt:variant>
        <vt:i4>5</vt:i4>
      </vt:variant>
      <vt:variant>
        <vt:lpwstr>https://www.boe.es/buscar/act.php?id=BOE-A-2021-8880</vt:lpwstr>
      </vt:variant>
      <vt:variant>
        <vt:lpwstr/>
      </vt:variant>
      <vt:variant>
        <vt:i4>1245251</vt:i4>
      </vt:variant>
      <vt:variant>
        <vt:i4>324</vt:i4>
      </vt:variant>
      <vt:variant>
        <vt:i4>0</vt:i4>
      </vt:variant>
      <vt:variant>
        <vt:i4>5</vt:i4>
      </vt:variant>
      <vt:variant>
        <vt:lpwstr>https://www.boe.es/buscar/act.php?id=BOE-A-2007-4372</vt:lpwstr>
      </vt:variant>
      <vt:variant>
        <vt:lpwstr/>
      </vt:variant>
      <vt:variant>
        <vt:i4>1245263</vt:i4>
      </vt:variant>
      <vt:variant>
        <vt:i4>321</vt:i4>
      </vt:variant>
      <vt:variant>
        <vt:i4>0</vt:i4>
      </vt:variant>
      <vt:variant>
        <vt:i4>5</vt:i4>
      </vt:variant>
      <vt:variant>
        <vt:lpwstr>https://www.boe.es/buscar/act.php?id=BOE-A-2006-7899</vt:lpwstr>
      </vt:variant>
      <vt:variant>
        <vt:lpwstr/>
      </vt:variant>
      <vt:variant>
        <vt:i4>1376313</vt:i4>
      </vt:variant>
      <vt:variant>
        <vt:i4>314</vt:i4>
      </vt:variant>
      <vt:variant>
        <vt:i4>0</vt:i4>
      </vt:variant>
      <vt:variant>
        <vt:i4>5</vt:i4>
      </vt:variant>
      <vt:variant>
        <vt:lpwstr/>
      </vt:variant>
      <vt:variant>
        <vt:lpwstr>_Toc221537927</vt:lpwstr>
      </vt:variant>
      <vt:variant>
        <vt:i4>1376313</vt:i4>
      </vt:variant>
      <vt:variant>
        <vt:i4>308</vt:i4>
      </vt:variant>
      <vt:variant>
        <vt:i4>0</vt:i4>
      </vt:variant>
      <vt:variant>
        <vt:i4>5</vt:i4>
      </vt:variant>
      <vt:variant>
        <vt:lpwstr/>
      </vt:variant>
      <vt:variant>
        <vt:lpwstr>_Toc221537926</vt:lpwstr>
      </vt:variant>
      <vt:variant>
        <vt:i4>1376313</vt:i4>
      </vt:variant>
      <vt:variant>
        <vt:i4>302</vt:i4>
      </vt:variant>
      <vt:variant>
        <vt:i4>0</vt:i4>
      </vt:variant>
      <vt:variant>
        <vt:i4>5</vt:i4>
      </vt:variant>
      <vt:variant>
        <vt:lpwstr/>
      </vt:variant>
      <vt:variant>
        <vt:lpwstr>_Toc221537925</vt:lpwstr>
      </vt:variant>
      <vt:variant>
        <vt:i4>1376313</vt:i4>
      </vt:variant>
      <vt:variant>
        <vt:i4>296</vt:i4>
      </vt:variant>
      <vt:variant>
        <vt:i4>0</vt:i4>
      </vt:variant>
      <vt:variant>
        <vt:i4>5</vt:i4>
      </vt:variant>
      <vt:variant>
        <vt:lpwstr/>
      </vt:variant>
      <vt:variant>
        <vt:lpwstr>_Toc221537924</vt:lpwstr>
      </vt:variant>
      <vt:variant>
        <vt:i4>1376313</vt:i4>
      </vt:variant>
      <vt:variant>
        <vt:i4>290</vt:i4>
      </vt:variant>
      <vt:variant>
        <vt:i4>0</vt:i4>
      </vt:variant>
      <vt:variant>
        <vt:i4>5</vt:i4>
      </vt:variant>
      <vt:variant>
        <vt:lpwstr/>
      </vt:variant>
      <vt:variant>
        <vt:lpwstr>_Toc221537923</vt:lpwstr>
      </vt:variant>
      <vt:variant>
        <vt:i4>1376313</vt:i4>
      </vt:variant>
      <vt:variant>
        <vt:i4>284</vt:i4>
      </vt:variant>
      <vt:variant>
        <vt:i4>0</vt:i4>
      </vt:variant>
      <vt:variant>
        <vt:i4>5</vt:i4>
      </vt:variant>
      <vt:variant>
        <vt:lpwstr/>
      </vt:variant>
      <vt:variant>
        <vt:lpwstr>_Toc221537922</vt:lpwstr>
      </vt:variant>
      <vt:variant>
        <vt:i4>1376313</vt:i4>
      </vt:variant>
      <vt:variant>
        <vt:i4>278</vt:i4>
      </vt:variant>
      <vt:variant>
        <vt:i4>0</vt:i4>
      </vt:variant>
      <vt:variant>
        <vt:i4>5</vt:i4>
      </vt:variant>
      <vt:variant>
        <vt:lpwstr/>
      </vt:variant>
      <vt:variant>
        <vt:lpwstr>_Toc221537921</vt:lpwstr>
      </vt:variant>
      <vt:variant>
        <vt:i4>1376313</vt:i4>
      </vt:variant>
      <vt:variant>
        <vt:i4>272</vt:i4>
      </vt:variant>
      <vt:variant>
        <vt:i4>0</vt:i4>
      </vt:variant>
      <vt:variant>
        <vt:i4>5</vt:i4>
      </vt:variant>
      <vt:variant>
        <vt:lpwstr/>
      </vt:variant>
      <vt:variant>
        <vt:lpwstr>_Toc221537920</vt:lpwstr>
      </vt:variant>
      <vt:variant>
        <vt:i4>1441849</vt:i4>
      </vt:variant>
      <vt:variant>
        <vt:i4>266</vt:i4>
      </vt:variant>
      <vt:variant>
        <vt:i4>0</vt:i4>
      </vt:variant>
      <vt:variant>
        <vt:i4>5</vt:i4>
      </vt:variant>
      <vt:variant>
        <vt:lpwstr/>
      </vt:variant>
      <vt:variant>
        <vt:lpwstr>_Toc221537919</vt:lpwstr>
      </vt:variant>
      <vt:variant>
        <vt:i4>1441849</vt:i4>
      </vt:variant>
      <vt:variant>
        <vt:i4>260</vt:i4>
      </vt:variant>
      <vt:variant>
        <vt:i4>0</vt:i4>
      </vt:variant>
      <vt:variant>
        <vt:i4>5</vt:i4>
      </vt:variant>
      <vt:variant>
        <vt:lpwstr/>
      </vt:variant>
      <vt:variant>
        <vt:lpwstr>_Toc221537918</vt:lpwstr>
      </vt:variant>
      <vt:variant>
        <vt:i4>1441849</vt:i4>
      </vt:variant>
      <vt:variant>
        <vt:i4>254</vt:i4>
      </vt:variant>
      <vt:variant>
        <vt:i4>0</vt:i4>
      </vt:variant>
      <vt:variant>
        <vt:i4>5</vt:i4>
      </vt:variant>
      <vt:variant>
        <vt:lpwstr/>
      </vt:variant>
      <vt:variant>
        <vt:lpwstr>_Toc221537917</vt:lpwstr>
      </vt:variant>
      <vt:variant>
        <vt:i4>1441849</vt:i4>
      </vt:variant>
      <vt:variant>
        <vt:i4>248</vt:i4>
      </vt:variant>
      <vt:variant>
        <vt:i4>0</vt:i4>
      </vt:variant>
      <vt:variant>
        <vt:i4>5</vt:i4>
      </vt:variant>
      <vt:variant>
        <vt:lpwstr/>
      </vt:variant>
      <vt:variant>
        <vt:lpwstr>_Toc221537916</vt:lpwstr>
      </vt:variant>
      <vt:variant>
        <vt:i4>1441849</vt:i4>
      </vt:variant>
      <vt:variant>
        <vt:i4>242</vt:i4>
      </vt:variant>
      <vt:variant>
        <vt:i4>0</vt:i4>
      </vt:variant>
      <vt:variant>
        <vt:i4>5</vt:i4>
      </vt:variant>
      <vt:variant>
        <vt:lpwstr/>
      </vt:variant>
      <vt:variant>
        <vt:lpwstr>_Toc221537915</vt:lpwstr>
      </vt:variant>
      <vt:variant>
        <vt:i4>1441849</vt:i4>
      </vt:variant>
      <vt:variant>
        <vt:i4>236</vt:i4>
      </vt:variant>
      <vt:variant>
        <vt:i4>0</vt:i4>
      </vt:variant>
      <vt:variant>
        <vt:i4>5</vt:i4>
      </vt:variant>
      <vt:variant>
        <vt:lpwstr/>
      </vt:variant>
      <vt:variant>
        <vt:lpwstr>_Toc221537914</vt:lpwstr>
      </vt:variant>
      <vt:variant>
        <vt:i4>1441849</vt:i4>
      </vt:variant>
      <vt:variant>
        <vt:i4>230</vt:i4>
      </vt:variant>
      <vt:variant>
        <vt:i4>0</vt:i4>
      </vt:variant>
      <vt:variant>
        <vt:i4>5</vt:i4>
      </vt:variant>
      <vt:variant>
        <vt:lpwstr/>
      </vt:variant>
      <vt:variant>
        <vt:lpwstr>_Toc221537913</vt:lpwstr>
      </vt:variant>
      <vt:variant>
        <vt:i4>1441849</vt:i4>
      </vt:variant>
      <vt:variant>
        <vt:i4>224</vt:i4>
      </vt:variant>
      <vt:variant>
        <vt:i4>0</vt:i4>
      </vt:variant>
      <vt:variant>
        <vt:i4>5</vt:i4>
      </vt:variant>
      <vt:variant>
        <vt:lpwstr/>
      </vt:variant>
      <vt:variant>
        <vt:lpwstr>_Toc221537912</vt:lpwstr>
      </vt:variant>
      <vt:variant>
        <vt:i4>1441849</vt:i4>
      </vt:variant>
      <vt:variant>
        <vt:i4>218</vt:i4>
      </vt:variant>
      <vt:variant>
        <vt:i4>0</vt:i4>
      </vt:variant>
      <vt:variant>
        <vt:i4>5</vt:i4>
      </vt:variant>
      <vt:variant>
        <vt:lpwstr/>
      </vt:variant>
      <vt:variant>
        <vt:lpwstr>_Toc221537911</vt:lpwstr>
      </vt:variant>
      <vt:variant>
        <vt:i4>1441849</vt:i4>
      </vt:variant>
      <vt:variant>
        <vt:i4>212</vt:i4>
      </vt:variant>
      <vt:variant>
        <vt:i4>0</vt:i4>
      </vt:variant>
      <vt:variant>
        <vt:i4>5</vt:i4>
      </vt:variant>
      <vt:variant>
        <vt:lpwstr/>
      </vt:variant>
      <vt:variant>
        <vt:lpwstr>_Toc221537910</vt:lpwstr>
      </vt:variant>
      <vt:variant>
        <vt:i4>1507385</vt:i4>
      </vt:variant>
      <vt:variant>
        <vt:i4>206</vt:i4>
      </vt:variant>
      <vt:variant>
        <vt:i4>0</vt:i4>
      </vt:variant>
      <vt:variant>
        <vt:i4>5</vt:i4>
      </vt:variant>
      <vt:variant>
        <vt:lpwstr/>
      </vt:variant>
      <vt:variant>
        <vt:lpwstr>_Toc221537909</vt:lpwstr>
      </vt:variant>
      <vt:variant>
        <vt:i4>1507385</vt:i4>
      </vt:variant>
      <vt:variant>
        <vt:i4>200</vt:i4>
      </vt:variant>
      <vt:variant>
        <vt:i4>0</vt:i4>
      </vt:variant>
      <vt:variant>
        <vt:i4>5</vt:i4>
      </vt:variant>
      <vt:variant>
        <vt:lpwstr/>
      </vt:variant>
      <vt:variant>
        <vt:lpwstr>_Toc221537908</vt:lpwstr>
      </vt:variant>
      <vt:variant>
        <vt:i4>1507385</vt:i4>
      </vt:variant>
      <vt:variant>
        <vt:i4>194</vt:i4>
      </vt:variant>
      <vt:variant>
        <vt:i4>0</vt:i4>
      </vt:variant>
      <vt:variant>
        <vt:i4>5</vt:i4>
      </vt:variant>
      <vt:variant>
        <vt:lpwstr/>
      </vt:variant>
      <vt:variant>
        <vt:lpwstr>_Toc221537907</vt:lpwstr>
      </vt:variant>
      <vt:variant>
        <vt:i4>1507385</vt:i4>
      </vt:variant>
      <vt:variant>
        <vt:i4>188</vt:i4>
      </vt:variant>
      <vt:variant>
        <vt:i4>0</vt:i4>
      </vt:variant>
      <vt:variant>
        <vt:i4>5</vt:i4>
      </vt:variant>
      <vt:variant>
        <vt:lpwstr/>
      </vt:variant>
      <vt:variant>
        <vt:lpwstr>_Toc221537906</vt:lpwstr>
      </vt:variant>
      <vt:variant>
        <vt:i4>1507385</vt:i4>
      </vt:variant>
      <vt:variant>
        <vt:i4>182</vt:i4>
      </vt:variant>
      <vt:variant>
        <vt:i4>0</vt:i4>
      </vt:variant>
      <vt:variant>
        <vt:i4>5</vt:i4>
      </vt:variant>
      <vt:variant>
        <vt:lpwstr/>
      </vt:variant>
      <vt:variant>
        <vt:lpwstr>_Toc221537905</vt:lpwstr>
      </vt:variant>
      <vt:variant>
        <vt:i4>1507385</vt:i4>
      </vt:variant>
      <vt:variant>
        <vt:i4>176</vt:i4>
      </vt:variant>
      <vt:variant>
        <vt:i4>0</vt:i4>
      </vt:variant>
      <vt:variant>
        <vt:i4>5</vt:i4>
      </vt:variant>
      <vt:variant>
        <vt:lpwstr/>
      </vt:variant>
      <vt:variant>
        <vt:lpwstr>_Toc221537904</vt:lpwstr>
      </vt:variant>
      <vt:variant>
        <vt:i4>1507385</vt:i4>
      </vt:variant>
      <vt:variant>
        <vt:i4>170</vt:i4>
      </vt:variant>
      <vt:variant>
        <vt:i4>0</vt:i4>
      </vt:variant>
      <vt:variant>
        <vt:i4>5</vt:i4>
      </vt:variant>
      <vt:variant>
        <vt:lpwstr/>
      </vt:variant>
      <vt:variant>
        <vt:lpwstr>_Toc221537903</vt:lpwstr>
      </vt:variant>
      <vt:variant>
        <vt:i4>1507385</vt:i4>
      </vt:variant>
      <vt:variant>
        <vt:i4>164</vt:i4>
      </vt:variant>
      <vt:variant>
        <vt:i4>0</vt:i4>
      </vt:variant>
      <vt:variant>
        <vt:i4>5</vt:i4>
      </vt:variant>
      <vt:variant>
        <vt:lpwstr/>
      </vt:variant>
      <vt:variant>
        <vt:lpwstr>_Toc221537902</vt:lpwstr>
      </vt:variant>
      <vt:variant>
        <vt:i4>1507385</vt:i4>
      </vt:variant>
      <vt:variant>
        <vt:i4>158</vt:i4>
      </vt:variant>
      <vt:variant>
        <vt:i4>0</vt:i4>
      </vt:variant>
      <vt:variant>
        <vt:i4>5</vt:i4>
      </vt:variant>
      <vt:variant>
        <vt:lpwstr/>
      </vt:variant>
      <vt:variant>
        <vt:lpwstr>_Toc221537901</vt:lpwstr>
      </vt:variant>
      <vt:variant>
        <vt:i4>1507385</vt:i4>
      </vt:variant>
      <vt:variant>
        <vt:i4>152</vt:i4>
      </vt:variant>
      <vt:variant>
        <vt:i4>0</vt:i4>
      </vt:variant>
      <vt:variant>
        <vt:i4>5</vt:i4>
      </vt:variant>
      <vt:variant>
        <vt:lpwstr/>
      </vt:variant>
      <vt:variant>
        <vt:lpwstr>_Toc221537900</vt:lpwstr>
      </vt:variant>
      <vt:variant>
        <vt:i4>1966136</vt:i4>
      </vt:variant>
      <vt:variant>
        <vt:i4>146</vt:i4>
      </vt:variant>
      <vt:variant>
        <vt:i4>0</vt:i4>
      </vt:variant>
      <vt:variant>
        <vt:i4>5</vt:i4>
      </vt:variant>
      <vt:variant>
        <vt:lpwstr/>
      </vt:variant>
      <vt:variant>
        <vt:lpwstr>_Toc221537899</vt:lpwstr>
      </vt:variant>
      <vt:variant>
        <vt:i4>1966136</vt:i4>
      </vt:variant>
      <vt:variant>
        <vt:i4>140</vt:i4>
      </vt:variant>
      <vt:variant>
        <vt:i4>0</vt:i4>
      </vt:variant>
      <vt:variant>
        <vt:i4>5</vt:i4>
      </vt:variant>
      <vt:variant>
        <vt:lpwstr/>
      </vt:variant>
      <vt:variant>
        <vt:lpwstr>_Toc221537898</vt:lpwstr>
      </vt:variant>
      <vt:variant>
        <vt:i4>1966136</vt:i4>
      </vt:variant>
      <vt:variant>
        <vt:i4>134</vt:i4>
      </vt:variant>
      <vt:variant>
        <vt:i4>0</vt:i4>
      </vt:variant>
      <vt:variant>
        <vt:i4>5</vt:i4>
      </vt:variant>
      <vt:variant>
        <vt:lpwstr/>
      </vt:variant>
      <vt:variant>
        <vt:lpwstr>_Toc221537897</vt:lpwstr>
      </vt:variant>
      <vt:variant>
        <vt:i4>1966136</vt:i4>
      </vt:variant>
      <vt:variant>
        <vt:i4>128</vt:i4>
      </vt:variant>
      <vt:variant>
        <vt:i4>0</vt:i4>
      </vt:variant>
      <vt:variant>
        <vt:i4>5</vt:i4>
      </vt:variant>
      <vt:variant>
        <vt:lpwstr/>
      </vt:variant>
      <vt:variant>
        <vt:lpwstr>_Toc221537896</vt:lpwstr>
      </vt:variant>
      <vt:variant>
        <vt:i4>1966136</vt:i4>
      </vt:variant>
      <vt:variant>
        <vt:i4>122</vt:i4>
      </vt:variant>
      <vt:variant>
        <vt:i4>0</vt:i4>
      </vt:variant>
      <vt:variant>
        <vt:i4>5</vt:i4>
      </vt:variant>
      <vt:variant>
        <vt:lpwstr/>
      </vt:variant>
      <vt:variant>
        <vt:lpwstr>_Toc221537895</vt:lpwstr>
      </vt:variant>
      <vt:variant>
        <vt:i4>1966136</vt:i4>
      </vt:variant>
      <vt:variant>
        <vt:i4>116</vt:i4>
      </vt:variant>
      <vt:variant>
        <vt:i4>0</vt:i4>
      </vt:variant>
      <vt:variant>
        <vt:i4>5</vt:i4>
      </vt:variant>
      <vt:variant>
        <vt:lpwstr/>
      </vt:variant>
      <vt:variant>
        <vt:lpwstr>_Toc221537894</vt:lpwstr>
      </vt:variant>
      <vt:variant>
        <vt:i4>1966136</vt:i4>
      </vt:variant>
      <vt:variant>
        <vt:i4>110</vt:i4>
      </vt:variant>
      <vt:variant>
        <vt:i4>0</vt:i4>
      </vt:variant>
      <vt:variant>
        <vt:i4>5</vt:i4>
      </vt:variant>
      <vt:variant>
        <vt:lpwstr/>
      </vt:variant>
      <vt:variant>
        <vt:lpwstr>_Toc221537893</vt:lpwstr>
      </vt:variant>
      <vt:variant>
        <vt:i4>1966136</vt:i4>
      </vt:variant>
      <vt:variant>
        <vt:i4>104</vt:i4>
      </vt:variant>
      <vt:variant>
        <vt:i4>0</vt:i4>
      </vt:variant>
      <vt:variant>
        <vt:i4>5</vt:i4>
      </vt:variant>
      <vt:variant>
        <vt:lpwstr/>
      </vt:variant>
      <vt:variant>
        <vt:lpwstr>_Toc221537892</vt:lpwstr>
      </vt:variant>
      <vt:variant>
        <vt:i4>1966136</vt:i4>
      </vt:variant>
      <vt:variant>
        <vt:i4>98</vt:i4>
      </vt:variant>
      <vt:variant>
        <vt:i4>0</vt:i4>
      </vt:variant>
      <vt:variant>
        <vt:i4>5</vt:i4>
      </vt:variant>
      <vt:variant>
        <vt:lpwstr/>
      </vt:variant>
      <vt:variant>
        <vt:lpwstr>_Toc221537891</vt:lpwstr>
      </vt:variant>
      <vt:variant>
        <vt:i4>1966136</vt:i4>
      </vt:variant>
      <vt:variant>
        <vt:i4>92</vt:i4>
      </vt:variant>
      <vt:variant>
        <vt:i4>0</vt:i4>
      </vt:variant>
      <vt:variant>
        <vt:i4>5</vt:i4>
      </vt:variant>
      <vt:variant>
        <vt:lpwstr/>
      </vt:variant>
      <vt:variant>
        <vt:lpwstr>_Toc221537890</vt:lpwstr>
      </vt:variant>
      <vt:variant>
        <vt:i4>2031672</vt:i4>
      </vt:variant>
      <vt:variant>
        <vt:i4>86</vt:i4>
      </vt:variant>
      <vt:variant>
        <vt:i4>0</vt:i4>
      </vt:variant>
      <vt:variant>
        <vt:i4>5</vt:i4>
      </vt:variant>
      <vt:variant>
        <vt:lpwstr/>
      </vt:variant>
      <vt:variant>
        <vt:lpwstr>_Toc221537889</vt:lpwstr>
      </vt:variant>
      <vt:variant>
        <vt:i4>2031672</vt:i4>
      </vt:variant>
      <vt:variant>
        <vt:i4>80</vt:i4>
      </vt:variant>
      <vt:variant>
        <vt:i4>0</vt:i4>
      </vt:variant>
      <vt:variant>
        <vt:i4>5</vt:i4>
      </vt:variant>
      <vt:variant>
        <vt:lpwstr/>
      </vt:variant>
      <vt:variant>
        <vt:lpwstr>_Toc221537888</vt:lpwstr>
      </vt:variant>
      <vt:variant>
        <vt:i4>2031672</vt:i4>
      </vt:variant>
      <vt:variant>
        <vt:i4>74</vt:i4>
      </vt:variant>
      <vt:variant>
        <vt:i4>0</vt:i4>
      </vt:variant>
      <vt:variant>
        <vt:i4>5</vt:i4>
      </vt:variant>
      <vt:variant>
        <vt:lpwstr/>
      </vt:variant>
      <vt:variant>
        <vt:lpwstr>_Toc221537887</vt:lpwstr>
      </vt:variant>
      <vt:variant>
        <vt:i4>2031672</vt:i4>
      </vt:variant>
      <vt:variant>
        <vt:i4>68</vt:i4>
      </vt:variant>
      <vt:variant>
        <vt:i4>0</vt:i4>
      </vt:variant>
      <vt:variant>
        <vt:i4>5</vt:i4>
      </vt:variant>
      <vt:variant>
        <vt:lpwstr/>
      </vt:variant>
      <vt:variant>
        <vt:lpwstr>_Toc221537886</vt:lpwstr>
      </vt:variant>
      <vt:variant>
        <vt:i4>2031672</vt:i4>
      </vt:variant>
      <vt:variant>
        <vt:i4>62</vt:i4>
      </vt:variant>
      <vt:variant>
        <vt:i4>0</vt:i4>
      </vt:variant>
      <vt:variant>
        <vt:i4>5</vt:i4>
      </vt:variant>
      <vt:variant>
        <vt:lpwstr/>
      </vt:variant>
      <vt:variant>
        <vt:lpwstr>_Toc221537885</vt:lpwstr>
      </vt:variant>
      <vt:variant>
        <vt:i4>2031672</vt:i4>
      </vt:variant>
      <vt:variant>
        <vt:i4>56</vt:i4>
      </vt:variant>
      <vt:variant>
        <vt:i4>0</vt:i4>
      </vt:variant>
      <vt:variant>
        <vt:i4>5</vt:i4>
      </vt:variant>
      <vt:variant>
        <vt:lpwstr/>
      </vt:variant>
      <vt:variant>
        <vt:lpwstr>_Toc221537884</vt:lpwstr>
      </vt:variant>
      <vt:variant>
        <vt:i4>2031672</vt:i4>
      </vt:variant>
      <vt:variant>
        <vt:i4>50</vt:i4>
      </vt:variant>
      <vt:variant>
        <vt:i4>0</vt:i4>
      </vt:variant>
      <vt:variant>
        <vt:i4>5</vt:i4>
      </vt:variant>
      <vt:variant>
        <vt:lpwstr/>
      </vt:variant>
      <vt:variant>
        <vt:lpwstr>_Toc221537883</vt:lpwstr>
      </vt:variant>
      <vt:variant>
        <vt:i4>2031672</vt:i4>
      </vt:variant>
      <vt:variant>
        <vt:i4>44</vt:i4>
      </vt:variant>
      <vt:variant>
        <vt:i4>0</vt:i4>
      </vt:variant>
      <vt:variant>
        <vt:i4>5</vt:i4>
      </vt:variant>
      <vt:variant>
        <vt:lpwstr/>
      </vt:variant>
      <vt:variant>
        <vt:lpwstr>_Toc221537882</vt:lpwstr>
      </vt:variant>
      <vt:variant>
        <vt:i4>2031672</vt:i4>
      </vt:variant>
      <vt:variant>
        <vt:i4>38</vt:i4>
      </vt:variant>
      <vt:variant>
        <vt:i4>0</vt:i4>
      </vt:variant>
      <vt:variant>
        <vt:i4>5</vt:i4>
      </vt:variant>
      <vt:variant>
        <vt:lpwstr/>
      </vt:variant>
      <vt:variant>
        <vt:lpwstr>_Toc221537881</vt:lpwstr>
      </vt:variant>
      <vt:variant>
        <vt:i4>2031672</vt:i4>
      </vt:variant>
      <vt:variant>
        <vt:i4>32</vt:i4>
      </vt:variant>
      <vt:variant>
        <vt:i4>0</vt:i4>
      </vt:variant>
      <vt:variant>
        <vt:i4>5</vt:i4>
      </vt:variant>
      <vt:variant>
        <vt:lpwstr/>
      </vt:variant>
      <vt:variant>
        <vt:lpwstr>_Toc221537880</vt:lpwstr>
      </vt:variant>
      <vt:variant>
        <vt:i4>1048632</vt:i4>
      </vt:variant>
      <vt:variant>
        <vt:i4>26</vt:i4>
      </vt:variant>
      <vt:variant>
        <vt:i4>0</vt:i4>
      </vt:variant>
      <vt:variant>
        <vt:i4>5</vt:i4>
      </vt:variant>
      <vt:variant>
        <vt:lpwstr/>
      </vt:variant>
      <vt:variant>
        <vt:lpwstr>_Toc221537879</vt:lpwstr>
      </vt:variant>
      <vt:variant>
        <vt:i4>1048632</vt:i4>
      </vt:variant>
      <vt:variant>
        <vt:i4>20</vt:i4>
      </vt:variant>
      <vt:variant>
        <vt:i4>0</vt:i4>
      </vt:variant>
      <vt:variant>
        <vt:i4>5</vt:i4>
      </vt:variant>
      <vt:variant>
        <vt:lpwstr/>
      </vt:variant>
      <vt:variant>
        <vt:lpwstr>_Toc221537878</vt:lpwstr>
      </vt:variant>
      <vt:variant>
        <vt:i4>1048632</vt:i4>
      </vt:variant>
      <vt:variant>
        <vt:i4>14</vt:i4>
      </vt:variant>
      <vt:variant>
        <vt:i4>0</vt:i4>
      </vt:variant>
      <vt:variant>
        <vt:i4>5</vt:i4>
      </vt:variant>
      <vt:variant>
        <vt:lpwstr/>
      </vt:variant>
      <vt:variant>
        <vt:lpwstr>_Toc221537877</vt:lpwstr>
      </vt:variant>
      <vt:variant>
        <vt:i4>1048632</vt:i4>
      </vt:variant>
      <vt:variant>
        <vt:i4>8</vt:i4>
      </vt:variant>
      <vt:variant>
        <vt:i4>0</vt:i4>
      </vt:variant>
      <vt:variant>
        <vt:i4>5</vt:i4>
      </vt:variant>
      <vt:variant>
        <vt:lpwstr/>
      </vt:variant>
      <vt:variant>
        <vt:lpwstr>_Toc221537876</vt:lpwstr>
      </vt:variant>
      <vt:variant>
        <vt:i4>1048632</vt:i4>
      </vt:variant>
      <vt:variant>
        <vt:i4>2</vt:i4>
      </vt:variant>
      <vt:variant>
        <vt:i4>0</vt:i4>
      </vt:variant>
      <vt:variant>
        <vt:i4>5</vt:i4>
      </vt:variant>
      <vt:variant>
        <vt:lpwstr/>
      </vt:variant>
      <vt:variant>
        <vt:lpwstr>_Toc221537875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MARTI ARAS, MIGUEL ANGEL</cp:lastModifiedBy>
  <cp:revision>2</cp:revision>
  <cp:lastPrinted>2025-12-12T21:46:00Z</cp:lastPrinted>
  <dcterms:created xsi:type="dcterms:W3CDTF">2026-02-09T12:58:00Z</dcterms:created>
  <dcterms:modified xsi:type="dcterms:W3CDTF">2026-02-09T12:58:00Z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