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9D30" w14:textId="563C37BA" w:rsidR="00992690" w:rsidRPr="00C4345A" w:rsidRDefault="00B54296" w:rsidP="00BE40E7">
      <w:pPr>
        <w:spacing w:before="120" w:after="120" w:line="240" w:lineRule="auto"/>
        <w:jc w:val="both"/>
        <w:rPr>
          <w:rFonts w:eastAsia="Times New Roman" w:cstheme="minorHAnsi"/>
          <w:b/>
          <w:color w:val="000000" w:themeColor="text1"/>
          <w:sz w:val="24"/>
          <w:szCs w:val="24"/>
          <w:lang w:val="ca-ES-valencia"/>
        </w:rPr>
      </w:pPr>
      <w:r w:rsidRPr="00C4345A">
        <w:rPr>
          <w:rFonts w:eastAsia="Times New Roman" w:cstheme="minorHAnsi"/>
          <w:b/>
          <w:color w:val="000000" w:themeColor="text1"/>
          <w:sz w:val="24"/>
          <w:szCs w:val="24"/>
          <w:lang w:val="ca-ES-valencia"/>
        </w:rPr>
        <w:t xml:space="preserve">Projecte d’Ordre ---/2022, </w:t>
      </w:r>
      <w:proofErr w:type="spellStart"/>
      <w:r w:rsidRPr="00C4345A">
        <w:rPr>
          <w:rFonts w:eastAsia="Times New Roman" w:cstheme="minorHAnsi"/>
          <w:b/>
          <w:color w:val="000000" w:themeColor="text1"/>
          <w:sz w:val="24"/>
          <w:szCs w:val="24"/>
          <w:lang w:val="ca-ES-valencia"/>
        </w:rPr>
        <w:t>de___de</w:t>
      </w:r>
      <w:proofErr w:type="spellEnd"/>
      <w:r w:rsidRPr="00C4345A">
        <w:rPr>
          <w:rFonts w:eastAsia="Times New Roman" w:cstheme="minorHAnsi"/>
          <w:b/>
          <w:color w:val="000000" w:themeColor="text1"/>
          <w:sz w:val="24"/>
          <w:szCs w:val="24"/>
          <w:lang w:val="ca-ES-valencia"/>
        </w:rPr>
        <w:t xml:space="preserve">___, de la Conselleria d’Educació, Cultura i Esport per la qual </w:t>
      </w:r>
      <w:r w:rsidR="00AA3684" w:rsidRPr="00C4345A">
        <w:rPr>
          <w:rFonts w:eastAsia="Times New Roman" w:cstheme="minorHAnsi"/>
          <w:b/>
          <w:color w:val="000000" w:themeColor="text1"/>
          <w:sz w:val="24"/>
          <w:szCs w:val="24"/>
          <w:lang w:val="ca-ES-valencia"/>
        </w:rPr>
        <w:t>es concreta el model de gestió de la igualtat i la convivència en els centres educatius</w:t>
      </w:r>
      <w:r w:rsidR="00EF5601" w:rsidRPr="00C4345A">
        <w:rPr>
          <w:rFonts w:eastAsia="Times New Roman" w:cstheme="minorHAnsi"/>
          <w:b/>
          <w:color w:val="000000" w:themeColor="text1"/>
          <w:sz w:val="24"/>
          <w:szCs w:val="24"/>
          <w:lang w:val="ca-ES-valencia"/>
        </w:rPr>
        <w:t>.</w:t>
      </w:r>
    </w:p>
    <w:p w14:paraId="7E434DF5" w14:textId="77777777" w:rsidR="00EF5601" w:rsidRPr="00C4345A" w:rsidRDefault="00EF5601" w:rsidP="00B54296">
      <w:pPr>
        <w:spacing w:before="120" w:after="120" w:line="240" w:lineRule="auto"/>
        <w:ind w:left="360"/>
        <w:jc w:val="both"/>
        <w:rPr>
          <w:rFonts w:eastAsia="Times New Roman" w:cstheme="minorHAnsi"/>
          <w:b/>
          <w:color w:val="000000" w:themeColor="text1"/>
          <w:sz w:val="24"/>
          <w:szCs w:val="24"/>
          <w:lang w:val="ca-ES-valencia"/>
        </w:rPr>
      </w:pPr>
    </w:p>
    <w:p w14:paraId="2380BE5C" w14:textId="3723331C" w:rsidR="00EC391C" w:rsidRPr="00C4345A" w:rsidRDefault="00BE40E7" w:rsidP="00EC391C">
      <w:pPr>
        <w:spacing w:before="120" w:after="120" w:line="240" w:lineRule="auto"/>
        <w:jc w:val="both"/>
        <w:rPr>
          <w:rFonts w:cstheme="minorHAnsi"/>
          <w:b/>
          <w:sz w:val="24"/>
          <w:szCs w:val="24"/>
          <w:lang w:val="ca-ES-valencia"/>
        </w:rPr>
      </w:pPr>
      <w:bookmarkStart w:id="0" w:name="_Hlk105578573"/>
      <w:r w:rsidRPr="00C4345A">
        <w:rPr>
          <w:rFonts w:cstheme="minorHAnsi"/>
          <w:b/>
          <w:bCs/>
          <w:sz w:val="24"/>
          <w:szCs w:val="24"/>
          <w:lang w:val="ca-ES-valencia"/>
        </w:rPr>
        <w:t>Í</w:t>
      </w:r>
      <w:r w:rsidR="00F547B5" w:rsidRPr="00C4345A">
        <w:rPr>
          <w:rFonts w:cstheme="minorHAnsi"/>
          <w:b/>
          <w:bCs/>
          <w:sz w:val="24"/>
          <w:szCs w:val="24"/>
          <w:lang w:val="ca-ES-valencia"/>
        </w:rPr>
        <w:t>ndex</w:t>
      </w:r>
    </w:p>
    <w:p w14:paraId="1D13A4B1" w14:textId="77777777" w:rsidR="00EC391C" w:rsidRPr="00C4345A" w:rsidRDefault="00EC391C" w:rsidP="49DD788F">
      <w:pPr>
        <w:spacing w:before="120" w:after="120" w:line="240" w:lineRule="auto"/>
        <w:jc w:val="both"/>
        <w:rPr>
          <w:rFonts w:cstheme="minorHAnsi"/>
          <w:b/>
          <w:sz w:val="24"/>
          <w:szCs w:val="24"/>
          <w:lang w:val="ca-ES-valencia"/>
        </w:rPr>
      </w:pPr>
      <w:r w:rsidRPr="00C4345A">
        <w:rPr>
          <w:rFonts w:cstheme="minorHAnsi"/>
          <w:b/>
          <w:sz w:val="24"/>
          <w:szCs w:val="24"/>
          <w:lang w:val="ca-ES-valencia"/>
        </w:rPr>
        <w:t>PREÀMBUL</w:t>
      </w:r>
    </w:p>
    <w:bookmarkEnd w:id="0"/>
    <w:p w14:paraId="68EE0855" w14:textId="77777777" w:rsidR="00BE0318" w:rsidRPr="00C4345A" w:rsidRDefault="00BE0318" w:rsidP="49DD788F">
      <w:pPr>
        <w:spacing w:before="120" w:after="120" w:line="240" w:lineRule="auto"/>
        <w:jc w:val="both"/>
        <w:rPr>
          <w:rFonts w:cstheme="minorHAnsi"/>
          <w:b/>
          <w:sz w:val="24"/>
          <w:szCs w:val="24"/>
          <w:lang w:val="ca-ES-valencia"/>
        </w:rPr>
      </w:pPr>
    </w:p>
    <w:p w14:paraId="15A1E8E7" w14:textId="6A70154D" w:rsidR="00EC391C" w:rsidRPr="00C4345A" w:rsidRDefault="00EC391C" w:rsidP="49DD788F">
      <w:pPr>
        <w:spacing w:before="120" w:after="120" w:line="240" w:lineRule="auto"/>
        <w:jc w:val="both"/>
        <w:rPr>
          <w:rFonts w:cstheme="minorHAnsi"/>
          <w:b/>
          <w:sz w:val="24"/>
          <w:szCs w:val="24"/>
          <w:lang w:val="ca-ES-valencia"/>
        </w:rPr>
      </w:pPr>
      <w:r w:rsidRPr="00C4345A">
        <w:rPr>
          <w:rFonts w:cstheme="minorHAnsi"/>
          <w:b/>
          <w:sz w:val="24"/>
          <w:szCs w:val="24"/>
          <w:lang w:val="ca-ES-valencia"/>
        </w:rPr>
        <w:t>TÍTOL I. DISPOSICIONS GENERALS</w:t>
      </w:r>
    </w:p>
    <w:p w14:paraId="7F70AE25" w14:textId="074D544D" w:rsidR="00EC391C" w:rsidRPr="00C4345A" w:rsidRDefault="00EC391C" w:rsidP="49DD788F">
      <w:pPr>
        <w:spacing w:before="120" w:after="120" w:line="240" w:lineRule="auto"/>
        <w:jc w:val="both"/>
        <w:rPr>
          <w:rFonts w:cstheme="minorHAnsi"/>
          <w:sz w:val="24"/>
          <w:szCs w:val="24"/>
          <w:lang w:val="ca-ES-valencia"/>
        </w:rPr>
      </w:pPr>
      <w:r w:rsidRPr="00C4345A">
        <w:rPr>
          <w:rFonts w:cstheme="minorHAnsi"/>
          <w:b/>
          <w:sz w:val="24"/>
          <w:szCs w:val="24"/>
          <w:lang w:val="ca-ES-valencia"/>
        </w:rPr>
        <w:t>Article 1.</w:t>
      </w:r>
      <w:r w:rsidRPr="00C4345A">
        <w:rPr>
          <w:rFonts w:cstheme="minorHAnsi"/>
          <w:sz w:val="24"/>
          <w:szCs w:val="24"/>
          <w:lang w:val="ca-ES-valencia"/>
        </w:rPr>
        <w:t xml:space="preserve"> Objecte</w:t>
      </w:r>
    </w:p>
    <w:p w14:paraId="20D5C58B" w14:textId="3CA7C0ED" w:rsidR="00EC391C" w:rsidRPr="00C4345A" w:rsidRDefault="00EC391C" w:rsidP="49DD788F">
      <w:pPr>
        <w:spacing w:before="120" w:after="120" w:line="240" w:lineRule="auto"/>
        <w:jc w:val="both"/>
        <w:rPr>
          <w:rFonts w:cstheme="minorHAnsi"/>
          <w:sz w:val="24"/>
          <w:szCs w:val="24"/>
          <w:lang w:val="ca-ES-valencia"/>
        </w:rPr>
      </w:pPr>
      <w:r w:rsidRPr="00C4345A">
        <w:rPr>
          <w:rFonts w:cstheme="minorHAnsi"/>
          <w:b/>
          <w:sz w:val="24"/>
          <w:szCs w:val="24"/>
          <w:lang w:val="ca-ES-valencia"/>
        </w:rPr>
        <w:t>Article 2.</w:t>
      </w:r>
      <w:r w:rsidRPr="00C4345A">
        <w:rPr>
          <w:rFonts w:cstheme="minorHAnsi"/>
          <w:sz w:val="24"/>
          <w:szCs w:val="24"/>
          <w:lang w:val="ca-ES-valencia"/>
        </w:rPr>
        <w:t xml:space="preserve"> Àmbit d’aplicació</w:t>
      </w:r>
    </w:p>
    <w:p w14:paraId="1691978F" w14:textId="77777777" w:rsidR="00BE0318" w:rsidRPr="00C4345A" w:rsidRDefault="00BE0318" w:rsidP="7F018A48">
      <w:pPr>
        <w:spacing w:before="120" w:after="120" w:line="240" w:lineRule="auto"/>
        <w:jc w:val="both"/>
        <w:rPr>
          <w:rFonts w:cstheme="minorHAnsi"/>
          <w:b/>
          <w:sz w:val="24"/>
          <w:szCs w:val="24"/>
          <w:lang w:val="ca-ES-valencia"/>
        </w:rPr>
      </w:pPr>
    </w:p>
    <w:p w14:paraId="0A56CF26" w14:textId="73E796D0" w:rsidR="00EC391C" w:rsidRPr="00C4345A" w:rsidRDefault="00EC391C" w:rsidP="7F018A48">
      <w:pPr>
        <w:spacing w:before="120" w:after="120" w:line="240" w:lineRule="auto"/>
        <w:jc w:val="both"/>
        <w:rPr>
          <w:rFonts w:cstheme="minorHAnsi"/>
          <w:b/>
          <w:sz w:val="24"/>
          <w:szCs w:val="24"/>
          <w:lang w:val="ca-ES-valencia"/>
        </w:rPr>
      </w:pPr>
      <w:r w:rsidRPr="00C4345A">
        <w:rPr>
          <w:rFonts w:cstheme="minorHAnsi"/>
          <w:b/>
          <w:sz w:val="24"/>
          <w:szCs w:val="24"/>
          <w:lang w:val="ca-ES-valencia"/>
        </w:rPr>
        <w:t>TÍTOLII. LA GESTIÓ DE LA IGUALTAT I LA CONVIVÈNCIA EN LOS CENTROS</w:t>
      </w:r>
    </w:p>
    <w:p w14:paraId="3B7A74D1" w14:textId="77777777" w:rsidR="00470D44" w:rsidRPr="00C4345A" w:rsidRDefault="00470D44" w:rsidP="00BE0318">
      <w:pPr>
        <w:spacing w:before="120" w:after="120" w:line="240" w:lineRule="auto"/>
        <w:ind w:firstLine="708"/>
        <w:jc w:val="both"/>
        <w:rPr>
          <w:rFonts w:cstheme="minorHAnsi"/>
          <w:b/>
          <w:sz w:val="24"/>
          <w:szCs w:val="24"/>
          <w:lang w:val="ca-ES-valencia"/>
        </w:rPr>
      </w:pPr>
    </w:p>
    <w:p w14:paraId="4F70A6F7" w14:textId="2D94AB40" w:rsidR="00EC391C" w:rsidRPr="00C4345A" w:rsidRDefault="008879AA" w:rsidP="00BE0318">
      <w:pPr>
        <w:spacing w:before="120" w:after="120" w:line="240" w:lineRule="auto"/>
        <w:ind w:firstLine="708"/>
        <w:jc w:val="both"/>
        <w:rPr>
          <w:rFonts w:cstheme="minorHAnsi"/>
          <w:b/>
          <w:sz w:val="24"/>
          <w:szCs w:val="24"/>
          <w:lang w:val="ca-ES-valencia"/>
        </w:rPr>
      </w:pPr>
      <w:r w:rsidRPr="00C4345A">
        <w:rPr>
          <w:rFonts w:cstheme="minorHAnsi"/>
          <w:b/>
          <w:sz w:val="24"/>
          <w:szCs w:val="24"/>
          <w:lang w:val="ca-ES-valencia"/>
        </w:rPr>
        <w:t xml:space="preserve">Capítol I. </w:t>
      </w:r>
      <w:r w:rsidR="00C24B21" w:rsidRPr="00C4345A">
        <w:rPr>
          <w:rFonts w:cstheme="minorHAnsi"/>
          <w:b/>
          <w:sz w:val="24"/>
          <w:szCs w:val="24"/>
          <w:lang w:val="ca-ES-valencia"/>
        </w:rPr>
        <w:t>E</w:t>
      </w:r>
      <w:r w:rsidRPr="00C4345A">
        <w:rPr>
          <w:rFonts w:cstheme="minorHAnsi"/>
          <w:b/>
          <w:sz w:val="24"/>
          <w:szCs w:val="24"/>
          <w:lang w:val="ca-ES-valencia"/>
        </w:rPr>
        <w:t>l model de gestió de la igua</w:t>
      </w:r>
      <w:r w:rsidR="00642EE7" w:rsidRPr="00C4345A">
        <w:rPr>
          <w:rFonts w:cstheme="minorHAnsi"/>
          <w:b/>
          <w:sz w:val="24"/>
          <w:szCs w:val="24"/>
          <w:lang w:val="ca-ES-valencia"/>
        </w:rPr>
        <w:t>ltat i la convivència</w:t>
      </w:r>
    </w:p>
    <w:p w14:paraId="696EE1DF" w14:textId="5F3D71EE" w:rsidR="004A44B6" w:rsidRPr="00C4345A" w:rsidRDefault="00642EE7"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Article 3</w:t>
      </w:r>
      <w:r w:rsidRPr="00C4345A">
        <w:rPr>
          <w:rFonts w:cstheme="minorHAnsi"/>
          <w:sz w:val="24"/>
          <w:szCs w:val="24"/>
          <w:lang w:val="ca-ES-valencia"/>
        </w:rPr>
        <w:t>.</w:t>
      </w:r>
      <w:r w:rsidR="002C0E57" w:rsidRPr="00C4345A">
        <w:rPr>
          <w:rFonts w:cstheme="minorHAnsi"/>
          <w:sz w:val="24"/>
          <w:szCs w:val="24"/>
          <w:lang w:val="ca-ES-valencia"/>
        </w:rPr>
        <w:t xml:space="preserve"> </w:t>
      </w:r>
      <w:r w:rsidR="00EE5B0E" w:rsidRPr="00C4345A">
        <w:rPr>
          <w:rFonts w:cstheme="minorHAnsi"/>
          <w:sz w:val="24"/>
          <w:szCs w:val="24"/>
          <w:lang w:val="ca-ES-valencia"/>
        </w:rPr>
        <w:t>El Projecte Educatiu de Centre com a eix vertebrado</w:t>
      </w:r>
      <w:r w:rsidR="00736EDF" w:rsidRPr="00C4345A">
        <w:rPr>
          <w:rFonts w:cstheme="minorHAnsi"/>
          <w:sz w:val="24"/>
          <w:szCs w:val="24"/>
          <w:lang w:val="ca-ES-valencia"/>
        </w:rPr>
        <w:t>r</w:t>
      </w:r>
      <w:r w:rsidR="00EE5B0E" w:rsidRPr="00C4345A">
        <w:rPr>
          <w:rFonts w:cstheme="minorHAnsi"/>
          <w:sz w:val="24"/>
          <w:szCs w:val="24"/>
          <w:lang w:val="ca-ES-valencia"/>
        </w:rPr>
        <w:t xml:space="preserve"> </w:t>
      </w:r>
      <w:r w:rsidR="00736EDF" w:rsidRPr="00C4345A">
        <w:rPr>
          <w:rFonts w:cstheme="minorHAnsi"/>
          <w:sz w:val="24"/>
          <w:szCs w:val="24"/>
          <w:lang w:val="ca-ES-valencia"/>
        </w:rPr>
        <w:t>de la igualtat i la convivència</w:t>
      </w:r>
    </w:p>
    <w:p w14:paraId="722526EF" w14:textId="5348A96D" w:rsidR="003647DA" w:rsidRPr="00C4345A" w:rsidRDefault="003767B5"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4. </w:t>
      </w:r>
      <w:r w:rsidR="00642EE7" w:rsidRPr="00C4345A">
        <w:rPr>
          <w:rFonts w:cstheme="minorHAnsi"/>
          <w:sz w:val="24"/>
          <w:szCs w:val="24"/>
          <w:lang w:val="ca-ES-valencia"/>
        </w:rPr>
        <w:t>Concreció del model</w:t>
      </w:r>
    </w:p>
    <w:p w14:paraId="4519563B" w14:textId="25989F01" w:rsidR="00642EE7" w:rsidRPr="00C4345A" w:rsidRDefault="00252AAC"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3767B5" w:rsidRPr="00C4345A">
        <w:rPr>
          <w:rFonts w:cstheme="minorHAnsi"/>
          <w:b/>
          <w:sz w:val="24"/>
          <w:szCs w:val="24"/>
          <w:lang w:val="ca-ES-valencia"/>
        </w:rPr>
        <w:t>5</w:t>
      </w:r>
      <w:r w:rsidRPr="00C4345A">
        <w:rPr>
          <w:rFonts w:cstheme="minorHAnsi"/>
          <w:sz w:val="24"/>
          <w:szCs w:val="24"/>
          <w:lang w:val="ca-ES-valencia"/>
        </w:rPr>
        <w:t xml:space="preserve">. </w:t>
      </w:r>
      <w:r w:rsidR="009A2107" w:rsidRPr="00C4345A">
        <w:rPr>
          <w:rFonts w:cstheme="minorHAnsi"/>
          <w:sz w:val="24"/>
          <w:szCs w:val="24"/>
          <w:lang w:val="ca-ES-valencia"/>
        </w:rPr>
        <w:t xml:space="preserve">Principis i valors </w:t>
      </w:r>
      <w:r w:rsidR="003767B5" w:rsidRPr="00C4345A">
        <w:rPr>
          <w:rFonts w:cstheme="minorHAnsi"/>
          <w:sz w:val="24"/>
          <w:szCs w:val="24"/>
          <w:lang w:val="ca-ES-valencia"/>
        </w:rPr>
        <w:t xml:space="preserve">que </w:t>
      </w:r>
      <w:r w:rsidR="009E2DED" w:rsidRPr="00C4345A">
        <w:rPr>
          <w:rFonts w:cstheme="minorHAnsi"/>
          <w:sz w:val="24"/>
          <w:szCs w:val="24"/>
          <w:lang w:val="ca-ES-valencia"/>
        </w:rPr>
        <w:t>sustenten</w:t>
      </w:r>
      <w:r w:rsidR="003767B5" w:rsidRPr="00C4345A">
        <w:rPr>
          <w:rFonts w:cstheme="minorHAnsi"/>
          <w:sz w:val="24"/>
          <w:szCs w:val="24"/>
          <w:lang w:val="ca-ES-valencia"/>
        </w:rPr>
        <w:t xml:space="preserve"> </w:t>
      </w:r>
      <w:r w:rsidR="00B21AEE" w:rsidRPr="00C4345A">
        <w:rPr>
          <w:rFonts w:cstheme="minorHAnsi"/>
          <w:sz w:val="24"/>
          <w:szCs w:val="24"/>
          <w:lang w:val="ca-ES-valencia"/>
        </w:rPr>
        <w:t xml:space="preserve"> les actuacions i </w:t>
      </w:r>
      <w:r w:rsidR="003767B5" w:rsidRPr="00C4345A">
        <w:rPr>
          <w:rFonts w:cstheme="minorHAnsi"/>
          <w:sz w:val="24"/>
          <w:szCs w:val="24"/>
          <w:lang w:val="ca-ES-valencia"/>
        </w:rPr>
        <w:t xml:space="preserve">les </w:t>
      </w:r>
      <w:r w:rsidR="00B21AEE" w:rsidRPr="00C4345A">
        <w:rPr>
          <w:rFonts w:cstheme="minorHAnsi"/>
          <w:sz w:val="24"/>
          <w:szCs w:val="24"/>
          <w:lang w:val="ca-ES-valencia"/>
        </w:rPr>
        <w:t>mesures</w:t>
      </w:r>
    </w:p>
    <w:p w14:paraId="481D76DA" w14:textId="77777777" w:rsidR="00BE0318" w:rsidRPr="00C4345A" w:rsidRDefault="00BE0318" w:rsidP="00E44F41">
      <w:pPr>
        <w:spacing w:before="120" w:after="120" w:line="240" w:lineRule="auto"/>
        <w:jc w:val="both"/>
        <w:rPr>
          <w:rFonts w:cstheme="minorHAnsi"/>
          <w:b/>
          <w:sz w:val="24"/>
          <w:szCs w:val="24"/>
          <w:lang w:val="ca-ES-valencia"/>
        </w:rPr>
      </w:pPr>
    </w:p>
    <w:p w14:paraId="501A208A" w14:textId="00C47F8E" w:rsidR="00252AAC" w:rsidRPr="00C4345A" w:rsidRDefault="008D0A77" w:rsidP="00BE0318">
      <w:pPr>
        <w:spacing w:before="120" w:after="120" w:line="240" w:lineRule="auto"/>
        <w:ind w:firstLine="708"/>
        <w:jc w:val="both"/>
        <w:rPr>
          <w:rFonts w:cstheme="minorHAnsi"/>
          <w:b/>
          <w:sz w:val="24"/>
          <w:szCs w:val="24"/>
          <w:lang w:val="ca-ES-valencia"/>
        </w:rPr>
      </w:pPr>
      <w:r w:rsidRPr="00C4345A">
        <w:rPr>
          <w:rFonts w:cstheme="minorHAnsi"/>
          <w:b/>
          <w:sz w:val="24"/>
          <w:szCs w:val="24"/>
          <w:lang w:val="ca-ES-valencia"/>
        </w:rPr>
        <w:t xml:space="preserve">Capítol II. </w:t>
      </w:r>
      <w:r w:rsidR="00FD458B" w:rsidRPr="00C4345A">
        <w:rPr>
          <w:rFonts w:cstheme="minorHAnsi"/>
          <w:b/>
          <w:sz w:val="24"/>
          <w:szCs w:val="24"/>
          <w:lang w:val="ca-ES-valencia"/>
        </w:rPr>
        <w:t>Normes d’</w:t>
      </w:r>
      <w:r w:rsidRPr="00C4345A">
        <w:rPr>
          <w:rFonts w:cstheme="minorHAnsi"/>
          <w:b/>
          <w:sz w:val="24"/>
          <w:szCs w:val="24"/>
          <w:lang w:val="ca-ES-valencia"/>
        </w:rPr>
        <w:t>organització i  funcionament</w:t>
      </w:r>
    </w:p>
    <w:p w14:paraId="42ED634F" w14:textId="0650021E" w:rsidR="004E63C1" w:rsidRPr="00C4345A" w:rsidRDefault="002168A6"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081E50" w:rsidRPr="00C4345A">
        <w:rPr>
          <w:rFonts w:cstheme="minorHAnsi"/>
          <w:b/>
          <w:sz w:val="24"/>
          <w:szCs w:val="24"/>
          <w:lang w:val="ca-ES-valencia"/>
        </w:rPr>
        <w:t>6</w:t>
      </w:r>
      <w:r w:rsidRPr="00C4345A">
        <w:rPr>
          <w:rFonts w:cstheme="minorHAnsi"/>
          <w:sz w:val="24"/>
          <w:szCs w:val="24"/>
          <w:lang w:val="ca-ES-valencia"/>
        </w:rPr>
        <w:t xml:space="preserve">. </w:t>
      </w:r>
      <w:r w:rsidR="00171640" w:rsidRPr="00C4345A">
        <w:rPr>
          <w:rFonts w:cstheme="minorHAnsi"/>
          <w:sz w:val="24"/>
          <w:szCs w:val="24"/>
          <w:lang w:val="ca-ES-valencia"/>
        </w:rPr>
        <w:t>Sobre les normes d’organització i funcionament del centre</w:t>
      </w:r>
    </w:p>
    <w:p w14:paraId="779B8F9F" w14:textId="6E9B81AF" w:rsidR="002168A6" w:rsidRPr="00C4345A" w:rsidRDefault="00171640"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7. </w:t>
      </w:r>
      <w:r w:rsidR="00443528" w:rsidRPr="00C4345A">
        <w:rPr>
          <w:rFonts w:cstheme="minorHAnsi"/>
          <w:sz w:val="24"/>
          <w:szCs w:val="24"/>
          <w:lang w:val="ca-ES-valencia"/>
        </w:rPr>
        <w:t xml:space="preserve">Eixos </w:t>
      </w:r>
      <w:r w:rsidR="007A3DB1" w:rsidRPr="00C4345A">
        <w:rPr>
          <w:rFonts w:cstheme="minorHAnsi"/>
          <w:sz w:val="24"/>
          <w:szCs w:val="24"/>
          <w:lang w:val="ca-ES-valencia"/>
        </w:rPr>
        <w:t xml:space="preserve">sobre </w:t>
      </w:r>
      <w:r w:rsidR="003A4E76" w:rsidRPr="00C4345A">
        <w:rPr>
          <w:rFonts w:cstheme="minorHAnsi"/>
          <w:sz w:val="24"/>
          <w:szCs w:val="24"/>
          <w:lang w:val="ca-ES-valencia"/>
        </w:rPr>
        <w:t>els</w:t>
      </w:r>
      <w:r w:rsidR="007A3DB1" w:rsidRPr="00C4345A">
        <w:rPr>
          <w:rFonts w:cstheme="minorHAnsi"/>
          <w:sz w:val="24"/>
          <w:szCs w:val="24"/>
          <w:lang w:val="ca-ES-valencia"/>
        </w:rPr>
        <w:t xml:space="preserve"> que es f</w:t>
      </w:r>
      <w:r w:rsidR="006C7D01" w:rsidRPr="00C4345A">
        <w:rPr>
          <w:rFonts w:cstheme="minorHAnsi"/>
          <w:sz w:val="24"/>
          <w:szCs w:val="24"/>
          <w:lang w:val="ca-ES-valencia"/>
        </w:rPr>
        <w:t>onament</w:t>
      </w:r>
      <w:r w:rsidR="00902B5D" w:rsidRPr="00C4345A">
        <w:rPr>
          <w:rFonts w:cstheme="minorHAnsi"/>
          <w:sz w:val="24"/>
          <w:szCs w:val="24"/>
          <w:lang w:val="ca-ES-valencia"/>
        </w:rPr>
        <w:t>en les normes d’</w:t>
      </w:r>
      <w:r w:rsidR="00F828C5" w:rsidRPr="00C4345A">
        <w:rPr>
          <w:rFonts w:cstheme="minorHAnsi"/>
          <w:sz w:val="24"/>
          <w:szCs w:val="24"/>
          <w:lang w:val="ca-ES-valencia"/>
        </w:rPr>
        <w:t>organització i el funcionament del centre</w:t>
      </w:r>
      <w:r w:rsidR="009E6D9E" w:rsidRPr="00C4345A">
        <w:rPr>
          <w:rFonts w:cstheme="minorHAnsi"/>
          <w:sz w:val="24"/>
          <w:szCs w:val="24"/>
          <w:lang w:val="ca-ES-valencia"/>
        </w:rPr>
        <w:t xml:space="preserve"> en matèria d’igualtat i convivència</w:t>
      </w:r>
    </w:p>
    <w:p w14:paraId="5A4113A6" w14:textId="2C901B65" w:rsidR="003040CF" w:rsidRPr="00C4345A" w:rsidRDefault="003040CF"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 xml:space="preserve">a. </w:t>
      </w:r>
      <w:r w:rsidR="002C30BF" w:rsidRPr="00C4345A">
        <w:rPr>
          <w:rFonts w:cstheme="minorHAnsi"/>
          <w:sz w:val="24"/>
          <w:szCs w:val="24"/>
          <w:lang w:val="ca-ES-valencia"/>
        </w:rPr>
        <w:t>Perspectiva comunitària</w:t>
      </w:r>
    </w:p>
    <w:p w14:paraId="134B065F" w14:textId="2F77CE87" w:rsidR="002C30BF" w:rsidRPr="00C4345A" w:rsidRDefault="002C30BF"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b. Participació</w:t>
      </w:r>
    </w:p>
    <w:p w14:paraId="390FDA20" w14:textId="223AECE8" w:rsidR="002C30BF" w:rsidRPr="00C4345A" w:rsidRDefault="002C30BF"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 xml:space="preserve">c. </w:t>
      </w:r>
      <w:r w:rsidR="007D2E7F" w:rsidRPr="00C4345A">
        <w:rPr>
          <w:rFonts w:cstheme="minorHAnsi"/>
          <w:sz w:val="24"/>
          <w:szCs w:val="24"/>
          <w:lang w:val="ca-ES-valencia"/>
        </w:rPr>
        <w:t>Accessibilitat</w:t>
      </w:r>
      <w:r w:rsidRPr="00C4345A">
        <w:rPr>
          <w:rFonts w:cstheme="minorHAnsi"/>
          <w:sz w:val="24"/>
          <w:szCs w:val="24"/>
          <w:lang w:val="ca-ES-valencia"/>
        </w:rPr>
        <w:t xml:space="preserve"> universal</w:t>
      </w:r>
    </w:p>
    <w:p w14:paraId="57A4E941" w14:textId="499F4E48" w:rsidR="00AF2577" w:rsidRPr="00C4345A" w:rsidRDefault="00AF2577"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171640" w:rsidRPr="00C4345A">
        <w:rPr>
          <w:rFonts w:cstheme="minorHAnsi"/>
          <w:b/>
          <w:sz w:val="24"/>
          <w:szCs w:val="24"/>
          <w:lang w:val="ca-ES-valencia"/>
        </w:rPr>
        <w:t>8</w:t>
      </w:r>
      <w:r w:rsidR="00294770" w:rsidRPr="00C4345A">
        <w:rPr>
          <w:rFonts w:cstheme="minorHAnsi"/>
          <w:b/>
          <w:sz w:val="24"/>
          <w:szCs w:val="24"/>
          <w:lang w:val="ca-ES-valencia"/>
        </w:rPr>
        <w:t xml:space="preserve">. </w:t>
      </w:r>
      <w:r w:rsidR="00294770" w:rsidRPr="00C4345A">
        <w:rPr>
          <w:rFonts w:cstheme="minorHAnsi"/>
          <w:sz w:val="24"/>
          <w:szCs w:val="24"/>
          <w:lang w:val="ca-ES-valencia"/>
        </w:rPr>
        <w:t>R</w:t>
      </w:r>
      <w:r w:rsidR="002B1E01" w:rsidRPr="00C4345A">
        <w:rPr>
          <w:rFonts w:cstheme="minorHAnsi"/>
          <w:sz w:val="24"/>
          <w:szCs w:val="24"/>
          <w:lang w:val="ca-ES-valencia"/>
        </w:rPr>
        <w:t>evisió</w:t>
      </w:r>
      <w:r w:rsidR="00C152CF" w:rsidRPr="00C4345A">
        <w:rPr>
          <w:rFonts w:cstheme="minorHAnsi"/>
          <w:sz w:val="24"/>
          <w:szCs w:val="24"/>
          <w:lang w:val="ca-ES-valencia"/>
        </w:rPr>
        <w:t xml:space="preserve"> i dinamització d’estructures i mesures organitzatives</w:t>
      </w:r>
      <w:r w:rsidR="00294770" w:rsidRPr="00C4345A">
        <w:rPr>
          <w:rFonts w:cstheme="minorHAnsi"/>
          <w:sz w:val="24"/>
          <w:szCs w:val="24"/>
          <w:lang w:val="ca-ES-valencia"/>
        </w:rPr>
        <w:t xml:space="preserve">: </w:t>
      </w:r>
      <w:r w:rsidR="003C5D40" w:rsidRPr="00C4345A">
        <w:rPr>
          <w:rFonts w:cstheme="minorHAnsi"/>
          <w:sz w:val="24"/>
          <w:szCs w:val="24"/>
          <w:lang w:val="ca-ES-valencia"/>
        </w:rPr>
        <w:t>responsabilitats i funcions</w:t>
      </w:r>
    </w:p>
    <w:p w14:paraId="332CF717" w14:textId="7F8AFD5D" w:rsidR="008954D8" w:rsidRPr="00C4345A" w:rsidRDefault="008954D8"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 xml:space="preserve">a. </w:t>
      </w:r>
      <w:r w:rsidR="00A36019" w:rsidRPr="00C4345A">
        <w:rPr>
          <w:rFonts w:cstheme="minorHAnsi"/>
          <w:sz w:val="24"/>
          <w:szCs w:val="24"/>
          <w:lang w:val="ca-ES-valencia"/>
        </w:rPr>
        <w:t>Consell escolar</w:t>
      </w:r>
    </w:p>
    <w:p w14:paraId="0A04C0D5" w14:textId="1226D77E" w:rsidR="00A36019" w:rsidRPr="00C4345A" w:rsidRDefault="00A36019"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 xml:space="preserve">b. </w:t>
      </w:r>
      <w:r w:rsidR="00E546DF" w:rsidRPr="00C4345A">
        <w:rPr>
          <w:rFonts w:cstheme="minorHAnsi"/>
          <w:sz w:val="24"/>
          <w:szCs w:val="24"/>
          <w:lang w:val="ca-ES-valencia"/>
        </w:rPr>
        <w:t>Comissió</w:t>
      </w:r>
      <w:r w:rsidRPr="00C4345A">
        <w:rPr>
          <w:rFonts w:cstheme="minorHAnsi"/>
          <w:sz w:val="24"/>
          <w:szCs w:val="24"/>
          <w:lang w:val="ca-ES-valencia"/>
        </w:rPr>
        <w:t xml:space="preserve"> de convivència</w:t>
      </w:r>
    </w:p>
    <w:p w14:paraId="5EDA8E8C" w14:textId="1DDE092C" w:rsidR="00A36019" w:rsidRPr="00DD396B" w:rsidRDefault="00A36019" w:rsidP="002C30BF">
      <w:pPr>
        <w:spacing w:before="120" w:after="120" w:line="240" w:lineRule="auto"/>
        <w:ind w:left="708"/>
        <w:jc w:val="both"/>
        <w:rPr>
          <w:rFonts w:cstheme="minorHAnsi"/>
          <w:strike/>
          <w:sz w:val="24"/>
          <w:szCs w:val="24"/>
          <w:lang w:val="ca-ES-valencia"/>
        </w:rPr>
      </w:pPr>
      <w:r w:rsidRPr="00C4345A">
        <w:rPr>
          <w:rFonts w:cstheme="minorHAnsi"/>
          <w:sz w:val="24"/>
          <w:szCs w:val="24"/>
          <w:lang w:val="ca-ES-valencia"/>
        </w:rPr>
        <w:t xml:space="preserve">c. </w:t>
      </w:r>
      <w:r w:rsidR="00852DD7" w:rsidRPr="00C4345A">
        <w:rPr>
          <w:rFonts w:cstheme="minorHAnsi"/>
          <w:sz w:val="24"/>
          <w:szCs w:val="24"/>
          <w:lang w:val="ca-ES-valencia"/>
        </w:rPr>
        <w:t>P</w:t>
      </w:r>
      <w:r w:rsidR="003F4FC1" w:rsidRPr="00C4345A">
        <w:rPr>
          <w:rFonts w:cstheme="minorHAnsi"/>
          <w:sz w:val="24"/>
          <w:szCs w:val="24"/>
          <w:lang w:val="ca-ES-valencia"/>
        </w:rPr>
        <w:t>ersona coordinadora d’igualtat i convivència</w:t>
      </w:r>
      <w:r w:rsidR="005051B8">
        <w:rPr>
          <w:rFonts w:cstheme="minorHAnsi"/>
          <w:sz w:val="24"/>
          <w:szCs w:val="24"/>
          <w:lang w:val="ca-ES-valencia"/>
        </w:rPr>
        <w:t>.</w:t>
      </w:r>
    </w:p>
    <w:p w14:paraId="19D441C5" w14:textId="1CA0EA62" w:rsidR="008D27FD" w:rsidRPr="00C4345A" w:rsidRDefault="008D27FD"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d</w:t>
      </w:r>
      <w:r w:rsidRPr="00970102">
        <w:rPr>
          <w:rFonts w:cstheme="minorHAnsi"/>
          <w:sz w:val="24"/>
          <w:szCs w:val="24"/>
          <w:lang w:val="ca-ES-valencia"/>
        </w:rPr>
        <w:t xml:space="preserve">. </w:t>
      </w:r>
      <w:r w:rsidR="006C533D" w:rsidRPr="00970102">
        <w:rPr>
          <w:rFonts w:cstheme="minorHAnsi"/>
          <w:sz w:val="24"/>
          <w:szCs w:val="24"/>
          <w:lang w:val="ca-ES-valencia"/>
        </w:rPr>
        <w:t xml:space="preserve">Consell </w:t>
      </w:r>
      <w:r w:rsidRPr="00970102">
        <w:rPr>
          <w:rFonts w:cstheme="minorHAnsi"/>
          <w:sz w:val="24"/>
          <w:szCs w:val="24"/>
          <w:lang w:val="ca-ES-valencia"/>
        </w:rPr>
        <w:t>de delegats i delegades</w:t>
      </w:r>
      <w:r w:rsidR="008E1B0D">
        <w:rPr>
          <w:rFonts w:cstheme="minorHAnsi"/>
          <w:sz w:val="24"/>
          <w:szCs w:val="24"/>
          <w:lang w:val="ca-ES-valencia"/>
        </w:rPr>
        <w:t>. Representants de l</w:t>
      </w:r>
      <w:r w:rsidR="00970102">
        <w:rPr>
          <w:rFonts w:cstheme="minorHAnsi"/>
          <w:sz w:val="24"/>
          <w:szCs w:val="24"/>
          <w:lang w:val="ca-ES-valencia"/>
        </w:rPr>
        <w:t>’alumnat</w:t>
      </w:r>
    </w:p>
    <w:p w14:paraId="4E39CCFE" w14:textId="16798AD7" w:rsidR="00E546DF" w:rsidRPr="00C4345A" w:rsidRDefault="001369D2"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e</w:t>
      </w:r>
      <w:r w:rsidR="00E546DF" w:rsidRPr="00C4345A">
        <w:rPr>
          <w:rFonts w:cstheme="minorHAnsi"/>
          <w:sz w:val="24"/>
          <w:szCs w:val="24"/>
          <w:lang w:val="ca-ES-valencia"/>
        </w:rPr>
        <w:t xml:space="preserve">. </w:t>
      </w:r>
      <w:r w:rsidR="008B7A32" w:rsidRPr="00C4345A">
        <w:rPr>
          <w:rFonts w:cstheme="minorHAnsi"/>
          <w:sz w:val="24"/>
          <w:szCs w:val="24"/>
          <w:lang w:val="ca-ES-valencia"/>
        </w:rPr>
        <w:t>De d</w:t>
      </w:r>
      <w:r w:rsidR="00D950AD" w:rsidRPr="00C4345A">
        <w:rPr>
          <w:rFonts w:cstheme="minorHAnsi"/>
          <w:sz w:val="24"/>
          <w:szCs w:val="24"/>
          <w:lang w:val="ca-ES-valencia"/>
        </w:rPr>
        <w:t>isseny propi</w:t>
      </w:r>
      <w:r w:rsidR="00DB38A8" w:rsidRPr="00C4345A">
        <w:rPr>
          <w:rFonts w:cstheme="minorHAnsi"/>
          <w:sz w:val="24"/>
          <w:szCs w:val="24"/>
          <w:lang w:val="ca-ES-valencia"/>
        </w:rPr>
        <w:t xml:space="preserve"> </w:t>
      </w:r>
    </w:p>
    <w:p w14:paraId="0A33B133" w14:textId="11265F8E" w:rsidR="00254600" w:rsidRPr="00C4345A" w:rsidRDefault="00254600"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171640" w:rsidRPr="00C4345A">
        <w:rPr>
          <w:rFonts w:cstheme="minorHAnsi"/>
          <w:b/>
          <w:sz w:val="24"/>
          <w:szCs w:val="24"/>
          <w:lang w:val="ca-ES-valencia"/>
        </w:rPr>
        <w:t>9</w:t>
      </w:r>
      <w:r w:rsidRPr="00C4345A">
        <w:rPr>
          <w:rFonts w:cstheme="minorHAnsi"/>
          <w:b/>
          <w:sz w:val="24"/>
          <w:szCs w:val="24"/>
          <w:lang w:val="ca-ES-valencia"/>
        </w:rPr>
        <w:t>.</w:t>
      </w:r>
      <w:r w:rsidRPr="00C4345A">
        <w:rPr>
          <w:rFonts w:cstheme="minorHAnsi"/>
          <w:sz w:val="24"/>
          <w:szCs w:val="24"/>
          <w:lang w:val="ca-ES-valencia"/>
        </w:rPr>
        <w:t xml:space="preserve"> Dinamització i creació d’espais per a la participació</w:t>
      </w:r>
    </w:p>
    <w:p w14:paraId="614E8EC5" w14:textId="082C937F" w:rsidR="00766146" w:rsidRPr="00C4345A" w:rsidRDefault="00766146"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a. Professo</w:t>
      </w:r>
      <w:r w:rsidR="001B09BA" w:rsidRPr="00C4345A">
        <w:rPr>
          <w:rFonts w:cstheme="minorHAnsi"/>
          <w:sz w:val="24"/>
          <w:szCs w:val="24"/>
          <w:lang w:val="ca-ES-valencia"/>
        </w:rPr>
        <w:t>rat</w:t>
      </w:r>
    </w:p>
    <w:p w14:paraId="71CAB275" w14:textId="31231880" w:rsidR="001B09BA" w:rsidRPr="00C4345A" w:rsidRDefault="001B09BA"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b. Alumnat</w:t>
      </w:r>
    </w:p>
    <w:p w14:paraId="29A0A156" w14:textId="2A6FA42B" w:rsidR="00933A96" w:rsidRPr="00C4345A" w:rsidRDefault="001B09BA" w:rsidP="00E65689">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lastRenderedPageBreak/>
        <w:t>c. Famílies</w:t>
      </w:r>
    </w:p>
    <w:p w14:paraId="33B6EE71" w14:textId="17F9CBE8" w:rsidR="001B09BA" w:rsidRPr="00C4345A" w:rsidRDefault="001B09BA" w:rsidP="002C30BF">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d. Institucions i agents externs</w:t>
      </w:r>
    </w:p>
    <w:p w14:paraId="1740E391" w14:textId="6510454B" w:rsidR="00985F61" w:rsidRPr="00C4345A" w:rsidRDefault="00985F61" w:rsidP="00E44F41">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171640" w:rsidRPr="00C4345A">
        <w:rPr>
          <w:rFonts w:cstheme="minorHAnsi"/>
          <w:b/>
          <w:sz w:val="24"/>
          <w:szCs w:val="24"/>
          <w:lang w:val="ca-ES-valencia"/>
        </w:rPr>
        <w:t>10</w:t>
      </w:r>
      <w:r w:rsidRPr="00C4345A">
        <w:rPr>
          <w:rFonts w:cstheme="minorHAnsi"/>
          <w:b/>
          <w:sz w:val="24"/>
          <w:szCs w:val="24"/>
          <w:lang w:val="ca-ES-valencia"/>
        </w:rPr>
        <w:t>.</w:t>
      </w:r>
      <w:r w:rsidRPr="00C4345A">
        <w:rPr>
          <w:rFonts w:cstheme="minorHAnsi"/>
          <w:sz w:val="24"/>
          <w:szCs w:val="24"/>
          <w:lang w:val="ca-ES-valencia"/>
        </w:rPr>
        <w:t xml:space="preserve"> </w:t>
      </w:r>
      <w:r w:rsidR="000426A4" w:rsidRPr="00C4345A">
        <w:rPr>
          <w:rFonts w:cstheme="minorHAnsi"/>
          <w:sz w:val="24"/>
          <w:szCs w:val="24"/>
          <w:lang w:val="ca-ES-valencia"/>
        </w:rPr>
        <w:t xml:space="preserve">Elaboració </w:t>
      </w:r>
      <w:r w:rsidR="00345E25" w:rsidRPr="00C4345A">
        <w:rPr>
          <w:rFonts w:cstheme="minorHAnsi"/>
          <w:sz w:val="24"/>
          <w:szCs w:val="24"/>
          <w:lang w:val="ca-ES-valencia"/>
        </w:rPr>
        <w:t xml:space="preserve">democràtica </w:t>
      </w:r>
      <w:r w:rsidR="000426A4" w:rsidRPr="00C4345A">
        <w:rPr>
          <w:rFonts w:cstheme="minorHAnsi"/>
          <w:sz w:val="24"/>
          <w:szCs w:val="24"/>
          <w:lang w:val="ca-ES-valencia"/>
        </w:rPr>
        <w:t xml:space="preserve">de les </w:t>
      </w:r>
      <w:r w:rsidR="00FD458B" w:rsidRPr="00C4345A">
        <w:rPr>
          <w:rFonts w:cstheme="minorHAnsi"/>
          <w:sz w:val="24"/>
          <w:szCs w:val="24"/>
          <w:lang w:val="ca-ES-valencia"/>
        </w:rPr>
        <w:t>n</w:t>
      </w:r>
      <w:r w:rsidRPr="00C4345A">
        <w:rPr>
          <w:rFonts w:cstheme="minorHAnsi"/>
          <w:sz w:val="24"/>
          <w:szCs w:val="24"/>
          <w:lang w:val="ca-ES-valencia"/>
        </w:rPr>
        <w:t xml:space="preserve">ormes </w:t>
      </w:r>
      <w:r w:rsidR="00D50A91" w:rsidRPr="00C4345A">
        <w:rPr>
          <w:rFonts w:cstheme="minorHAnsi"/>
          <w:sz w:val="24"/>
          <w:szCs w:val="24"/>
          <w:lang w:val="ca-ES-valencia"/>
        </w:rPr>
        <w:t xml:space="preserve">d’igualtat i </w:t>
      </w:r>
      <w:r w:rsidR="00686205" w:rsidRPr="00C4345A">
        <w:rPr>
          <w:rFonts w:cstheme="minorHAnsi"/>
          <w:sz w:val="24"/>
          <w:szCs w:val="24"/>
          <w:lang w:val="ca-ES-valencia"/>
        </w:rPr>
        <w:t xml:space="preserve">convivència </w:t>
      </w:r>
      <w:r w:rsidR="0099645D" w:rsidRPr="00C4345A">
        <w:rPr>
          <w:rFonts w:cstheme="minorHAnsi"/>
          <w:sz w:val="24"/>
          <w:szCs w:val="24"/>
          <w:lang w:val="ca-ES-valencia"/>
        </w:rPr>
        <w:t>de centre</w:t>
      </w:r>
      <w:r w:rsidR="00345E25" w:rsidRPr="00C4345A">
        <w:rPr>
          <w:rFonts w:cstheme="minorHAnsi"/>
          <w:sz w:val="24"/>
          <w:szCs w:val="24"/>
          <w:lang w:val="ca-ES-valencia"/>
        </w:rPr>
        <w:t xml:space="preserve"> i aula</w:t>
      </w:r>
    </w:p>
    <w:p w14:paraId="0BAB6483" w14:textId="2B66DB38" w:rsidR="00063FE4" w:rsidRPr="00892F6E" w:rsidRDefault="00851D1C" w:rsidP="00E44F41">
      <w:pPr>
        <w:spacing w:before="120" w:after="120" w:line="240" w:lineRule="auto"/>
        <w:jc w:val="both"/>
        <w:rPr>
          <w:rFonts w:cstheme="minorHAnsi"/>
          <w:bCs/>
          <w:sz w:val="24"/>
          <w:szCs w:val="24"/>
          <w:lang w:val="ca-ES-valencia"/>
        </w:rPr>
      </w:pPr>
      <w:r w:rsidRPr="00C4345A">
        <w:rPr>
          <w:rFonts w:cstheme="minorHAnsi"/>
          <w:b/>
          <w:sz w:val="24"/>
          <w:szCs w:val="24"/>
          <w:lang w:val="ca-ES-valencia"/>
        </w:rPr>
        <w:t xml:space="preserve">Article </w:t>
      </w:r>
      <w:r w:rsidR="001A385D" w:rsidRPr="00C4345A">
        <w:rPr>
          <w:rFonts w:cstheme="minorHAnsi"/>
          <w:b/>
          <w:sz w:val="24"/>
          <w:szCs w:val="24"/>
          <w:lang w:val="ca-ES-valencia"/>
        </w:rPr>
        <w:t>1</w:t>
      </w:r>
      <w:r w:rsidR="00171640" w:rsidRPr="00C4345A">
        <w:rPr>
          <w:rFonts w:cstheme="minorHAnsi"/>
          <w:b/>
          <w:sz w:val="24"/>
          <w:szCs w:val="24"/>
          <w:lang w:val="ca-ES-valencia"/>
        </w:rPr>
        <w:t>1</w:t>
      </w:r>
      <w:r w:rsidRPr="00C4345A">
        <w:rPr>
          <w:rFonts w:cstheme="minorHAnsi"/>
          <w:b/>
          <w:sz w:val="24"/>
          <w:szCs w:val="24"/>
          <w:lang w:val="ca-ES-valencia"/>
        </w:rPr>
        <w:t xml:space="preserve">. </w:t>
      </w:r>
      <w:r w:rsidR="00723E41" w:rsidRPr="00892F6E">
        <w:rPr>
          <w:rFonts w:cstheme="minorHAnsi"/>
          <w:bCs/>
          <w:sz w:val="24"/>
          <w:szCs w:val="24"/>
          <w:lang w:val="ca-ES-valencia"/>
        </w:rPr>
        <w:t xml:space="preserve">Altres </w:t>
      </w:r>
      <w:r w:rsidR="008E60B9" w:rsidRPr="00892F6E">
        <w:rPr>
          <w:rFonts w:cstheme="minorHAnsi"/>
          <w:bCs/>
          <w:sz w:val="24"/>
          <w:szCs w:val="24"/>
          <w:lang w:val="ca-ES-valencia"/>
        </w:rPr>
        <w:t xml:space="preserve">estructures i mesures </w:t>
      </w:r>
      <w:r w:rsidR="00B44180" w:rsidRPr="00892F6E">
        <w:rPr>
          <w:rFonts w:cstheme="minorHAnsi"/>
          <w:bCs/>
          <w:sz w:val="24"/>
          <w:szCs w:val="24"/>
          <w:lang w:val="ca-ES-valencia"/>
        </w:rPr>
        <w:t xml:space="preserve">necessàries </w:t>
      </w:r>
      <w:r w:rsidR="0019361C" w:rsidRPr="00892F6E">
        <w:rPr>
          <w:rFonts w:cstheme="minorHAnsi"/>
          <w:bCs/>
          <w:sz w:val="24"/>
          <w:szCs w:val="24"/>
          <w:lang w:val="ca-ES-valencia"/>
        </w:rPr>
        <w:t xml:space="preserve"> per a la gestió de l</w:t>
      </w:r>
      <w:r w:rsidR="00EF7BB7" w:rsidRPr="00892F6E">
        <w:rPr>
          <w:rFonts w:cstheme="minorHAnsi"/>
          <w:bCs/>
          <w:sz w:val="24"/>
          <w:szCs w:val="24"/>
          <w:lang w:val="ca-ES-valencia"/>
        </w:rPr>
        <w:t>a igualtat i la convivència</w:t>
      </w:r>
    </w:p>
    <w:p w14:paraId="5C4E93EE" w14:textId="77777777" w:rsidR="00A91DFC" w:rsidRPr="00C4345A" w:rsidRDefault="00A91DFC" w:rsidP="00E44F41">
      <w:pPr>
        <w:spacing w:before="120" w:after="120" w:line="240" w:lineRule="auto"/>
        <w:jc w:val="both"/>
        <w:rPr>
          <w:rFonts w:cstheme="minorHAnsi"/>
          <w:sz w:val="24"/>
          <w:szCs w:val="24"/>
          <w:lang w:val="ca-ES-valencia"/>
        </w:rPr>
      </w:pPr>
    </w:p>
    <w:p w14:paraId="25FBFF1C" w14:textId="56BCC0EB" w:rsidR="00092118" w:rsidRDefault="00EC391C" w:rsidP="00092118">
      <w:pPr>
        <w:spacing w:before="120" w:after="120" w:line="240" w:lineRule="auto"/>
        <w:ind w:left="708"/>
        <w:jc w:val="both"/>
        <w:rPr>
          <w:rFonts w:eastAsia="Arial" w:cstheme="minorHAnsi"/>
          <w:b/>
          <w:color w:val="000000" w:themeColor="text1"/>
          <w:sz w:val="24"/>
          <w:szCs w:val="24"/>
          <w:lang w:val="ca-ES-valencia"/>
        </w:rPr>
      </w:pPr>
      <w:r w:rsidRPr="00C4345A">
        <w:rPr>
          <w:rFonts w:cstheme="minorHAnsi"/>
          <w:b/>
          <w:sz w:val="24"/>
          <w:szCs w:val="24"/>
          <w:lang w:val="ca-ES-valencia"/>
        </w:rPr>
        <w:t>CAPÍTOL I</w:t>
      </w:r>
      <w:r w:rsidR="00E43599" w:rsidRPr="00C4345A">
        <w:rPr>
          <w:rFonts w:cstheme="minorHAnsi"/>
          <w:b/>
          <w:sz w:val="24"/>
          <w:szCs w:val="24"/>
          <w:lang w:val="ca-ES-valencia"/>
        </w:rPr>
        <w:t xml:space="preserve">II. </w:t>
      </w:r>
      <w:r w:rsidR="000301F3" w:rsidRPr="00C4345A">
        <w:rPr>
          <w:rFonts w:eastAsia="Arial" w:cstheme="minorHAnsi"/>
          <w:b/>
          <w:color w:val="000000" w:themeColor="text1"/>
          <w:sz w:val="24"/>
          <w:szCs w:val="24"/>
          <w:lang w:val="ca-ES-valencia"/>
        </w:rPr>
        <w:t xml:space="preserve"> </w:t>
      </w:r>
      <w:r w:rsidR="00C86363" w:rsidRPr="00C4345A">
        <w:rPr>
          <w:rFonts w:eastAsia="Arial" w:cstheme="minorHAnsi"/>
          <w:b/>
          <w:color w:val="000000" w:themeColor="text1"/>
          <w:sz w:val="24"/>
          <w:szCs w:val="24"/>
          <w:lang w:val="ca-ES-valencia"/>
        </w:rPr>
        <w:t>L</w:t>
      </w:r>
      <w:r w:rsidR="004A7C95" w:rsidRPr="00C4345A">
        <w:rPr>
          <w:rFonts w:eastAsia="Arial" w:cstheme="minorHAnsi"/>
          <w:b/>
          <w:color w:val="000000" w:themeColor="text1"/>
          <w:sz w:val="24"/>
          <w:szCs w:val="24"/>
          <w:lang w:val="ca-ES-valencia"/>
        </w:rPr>
        <w:t>íni</w:t>
      </w:r>
      <w:r w:rsidR="001608EF" w:rsidRPr="00C4345A">
        <w:rPr>
          <w:rFonts w:eastAsia="Arial" w:cstheme="minorHAnsi"/>
          <w:b/>
          <w:color w:val="000000" w:themeColor="text1"/>
          <w:sz w:val="24"/>
          <w:szCs w:val="24"/>
          <w:lang w:val="ca-ES-valencia"/>
        </w:rPr>
        <w:t>a</w:t>
      </w:r>
      <w:r w:rsidR="004A7C95" w:rsidRPr="00C4345A">
        <w:rPr>
          <w:rFonts w:eastAsia="Arial" w:cstheme="minorHAnsi"/>
          <w:b/>
          <w:color w:val="000000" w:themeColor="text1"/>
          <w:sz w:val="24"/>
          <w:szCs w:val="24"/>
          <w:lang w:val="ca-ES-valencia"/>
        </w:rPr>
        <w:t xml:space="preserve"> </w:t>
      </w:r>
      <w:r w:rsidR="00435B43">
        <w:rPr>
          <w:rFonts w:eastAsia="Arial" w:cstheme="minorHAnsi"/>
          <w:b/>
          <w:color w:val="000000" w:themeColor="text1"/>
          <w:sz w:val="24"/>
          <w:szCs w:val="24"/>
          <w:lang w:val="ca-ES-valencia"/>
        </w:rPr>
        <w:t>estratègica</w:t>
      </w:r>
      <w:r w:rsidR="00092118">
        <w:rPr>
          <w:rFonts w:eastAsia="Arial" w:cstheme="minorHAnsi"/>
          <w:b/>
          <w:color w:val="000000" w:themeColor="text1"/>
          <w:sz w:val="24"/>
          <w:szCs w:val="24"/>
          <w:lang w:val="ca-ES-valencia"/>
        </w:rPr>
        <w:t xml:space="preserve"> d’Igualtat i Convivència.</w:t>
      </w:r>
    </w:p>
    <w:p w14:paraId="55622F7E" w14:textId="77777777" w:rsidR="00092118" w:rsidRDefault="00092118" w:rsidP="00092118">
      <w:pPr>
        <w:spacing w:before="120" w:after="120" w:line="240" w:lineRule="auto"/>
        <w:ind w:left="708"/>
        <w:jc w:val="both"/>
        <w:rPr>
          <w:rFonts w:eastAsia="Arial" w:cstheme="minorHAnsi"/>
          <w:b/>
          <w:color w:val="000000" w:themeColor="text1"/>
          <w:sz w:val="24"/>
          <w:szCs w:val="24"/>
          <w:lang w:val="ca-ES-valencia"/>
        </w:rPr>
      </w:pPr>
    </w:p>
    <w:p w14:paraId="07285BAE" w14:textId="3C6A57F2" w:rsidR="00142365" w:rsidRPr="00C4345A" w:rsidRDefault="00092118" w:rsidP="00092118">
      <w:pPr>
        <w:spacing w:before="120" w:after="120" w:line="240" w:lineRule="auto"/>
        <w:ind w:left="708"/>
        <w:jc w:val="center"/>
        <w:rPr>
          <w:rFonts w:cstheme="minorHAnsi"/>
          <w:b/>
          <w:sz w:val="24"/>
          <w:szCs w:val="24"/>
          <w:lang w:val="ca-ES-valencia"/>
        </w:rPr>
      </w:pPr>
      <w:r>
        <w:rPr>
          <w:rFonts w:cstheme="minorHAnsi"/>
          <w:b/>
          <w:sz w:val="24"/>
          <w:szCs w:val="24"/>
          <w:lang w:val="ca-ES-valencia"/>
        </w:rPr>
        <w:t>Secc</w:t>
      </w:r>
      <w:r w:rsidR="00142365" w:rsidRPr="00C4345A">
        <w:rPr>
          <w:rFonts w:cstheme="minorHAnsi"/>
          <w:b/>
          <w:sz w:val="24"/>
          <w:szCs w:val="24"/>
          <w:lang w:val="ca-ES-valencia"/>
        </w:rPr>
        <w:t>ió I</w:t>
      </w:r>
    </w:p>
    <w:p w14:paraId="5509D645" w14:textId="33966E4A" w:rsidR="00561EEC" w:rsidRPr="00C4345A" w:rsidRDefault="00561EEC" w:rsidP="00142365">
      <w:pPr>
        <w:spacing w:before="120" w:after="120" w:line="240" w:lineRule="auto"/>
        <w:ind w:firstLine="708"/>
        <w:jc w:val="center"/>
        <w:rPr>
          <w:rFonts w:cstheme="minorHAnsi"/>
          <w:b/>
          <w:sz w:val="24"/>
          <w:szCs w:val="24"/>
          <w:lang w:val="ca-ES-valencia"/>
        </w:rPr>
      </w:pPr>
      <w:r w:rsidRPr="00C4345A">
        <w:rPr>
          <w:rFonts w:cstheme="minorHAnsi"/>
          <w:b/>
          <w:sz w:val="24"/>
          <w:szCs w:val="24"/>
          <w:lang w:val="ca-ES-valencia"/>
        </w:rPr>
        <w:t>Procés d</w:t>
      </w:r>
      <w:r w:rsidR="000902AA" w:rsidRPr="00C4345A">
        <w:rPr>
          <w:rFonts w:cstheme="minorHAnsi"/>
          <w:b/>
          <w:sz w:val="24"/>
          <w:szCs w:val="24"/>
          <w:lang w:val="ca-ES-valencia"/>
        </w:rPr>
        <w:t>e revisió</w:t>
      </w:r>
      <w:r w:rsidR="00C3134C" w:rsidRPr="00C4345A">
        <w:rPr>
          <w:rFonts w:cstheme="minorHAnsi"/>
          <w:b/>
          <w:sz w:val="24"/>
          <w:szCs w:val="24"/>
          <w:lang w:val="ca-ES-valencia"/>
        </w:rPr>
        <w:t xml:space="preserve"> del PEC</w:t>
      </w:r>
      <w:r w:rsidR="000902AA" w:rsidRPr="00C4345A">
        <w:rPr>
          <w:rFonts w:cstheme="minorHAnsi"/>
          <w:b/>
          <w:sz w:val="24"/>
          <w:szCs w:val="24"/>
          <w:lang w:val="ca-ES-valencia"/>
        </w:rPr>
        <w:t xml:space="preserve"> i </w:t>
      </w:r>
      <w:r w:rsidR="00A71DAC" w:rsidRPr="00C4345A">
        <w:rPr>
          <w:rFonts w:cstheme="minorHAnsi"/>
          <w:b/>
          <w:sz w:val="24"/>
          <w:szCs w:val="24"/>
          <w:lang w:val="ca-ES-valencia"/>
        </w:rPr>
        <w:t xml:space="preserve">de </w:t>
      </w:r>
      <w:r w:rsidR="0018610E" w:rsidRPr="00C4345A">
        <w:rPr>
          <w:rFonts w:cstheme="minorHAnsi"/>
          <w:b/>
          <w:sz w:val="24"/>
          <w:szCs w:val="24"/>
          <w:lang w:val="ca-ES-valencia"/>
        </w:rPr>
        <w:t>concreci</w:t>
      </w:r>
      <w:r w:rsidR="00C5051C">
        <w:rPr>
          <w:rFonts w:cstheme="minorHAnsi"/>
          <w:b/>
          <w:sz w:val="24"/>
          <w:szCs w:val="24"/>
          <w:lang w:val="ca-ES-valencia"/>
        </w:rPr>
        <w:t>ó de la</w:t>
      </w:r>
      <w:r w:rsidR="0018610E" w:rsidRPr="00C4345A">
        <w:rPr>
          <w:rFonts w:cstheme="minorHAnsi"/>
          <w:b/>
          <w:sz w:val="24"/>
          <w:szCs w:val="24"/>
          <w:lang w:val="ca-ES-valencia"/>
        </w:rPr>
        <w:t xml:space="preserve">  línia d’ac</w:t>
      </w:r>
      <w:r w:rsidR="00A71DAC" w:rsidRPr="00C4345A">
        <w:rPr>
          <w:rFonts w:cstheme="minorHAnsi"/>
          <w:b/>
          <w:sz w:val="24"/>
          <w:szCs w:val="24"/>
          <w:lang w:val="ca-ES-valencia"/>
        </w:rPr>
        <w:t>tuació</w:t>
      </w:r>
      <w:r w:rsidR="006340C8" w:rsidRPr="00C4345A">
        <w:rPr>
          <w:rFonts w:cstheme="minorHAnsi"/>
          <w:b/>
          <w:sz w:val="24"/>
          <w:szCs w:val="24"/>
          <w:lang w:val="ca-ES-valencia"/>
        </w:rPr>
        <w:t xml:space="preserve"> i estratègia en matèria d’igualtat i convivència</w:t>
      </w:r>
    </w:p>
    <w:p w14:paraId="756DEFCD" w14:textId="1B1E77FB" w:rsidR="00561EEC" w:rsidRPr="00C4345A" w:rsidRDefault="00561EEC" w:rsidP="00561EEC">
      <w:pPr>
        <w:spacing w:before="120" w:after="120" w:line="240" w:lineRule="auto"/>
        <w:jc w:val="both"/>
        <w:rPr>
          <w:rFonts w:cstheme="minorHAnsi"/>
          <w:sz w:val="24"/>
          <w:szCs w:val="24"/>
          <w:lang w:val="ca-ES-valencia"/>
        </w:rPr>
      </w:pPr>
      <w:r w:rsidRPr="00C4345A">
        <w:rPr>
          <w:rFonts w:cstheme="minorHAnsi"/>
          <w:b/>
          <w:sz w:val="24"/>
          <w:szCs w:val="24"/>
          <w:lang w:val="ca-ES-valencia"/>
        </w:rPr>
        <w:t>Article</w:t>
      </w:r>
      <w:r w:rsidR="00142365" w:rsidRPr="00C4345A">
        <w:rPr>
          <w:rFonts w:cstheme="minorHAnsi"/>
          <w:b/>
          <w:sz w:val="24"/>
          <w:szCs w:val="24"/>
          <w:lang w:val="ca-ES-valencia"/>
        </w:rPr>
        <w:t xml:space="preserve"> 1</w:t>
      </w:r>
      <w:r w:rsidR="00AF274D" w:rsidRPr="00C4345A">
        <w:rPr>
          <w:rFonts w:cstheme="minorHAnsi"/>
          <w:b/>
          <w:sz w:val="24"/>
          <w:szCs w:val="24"/>
          <w:lang w:val="ca-ES-valencia"/>
        </w:rPr>
        <w:t>2</w:t>
      </w:r>
      <w:r w:rsidR="00142365" w:rsidRPr="00C4345A">
        <w:rPr>
          <w:rFonts w:cstheme="minorHAnsi"/>
          <w:b/>
          <w:sz w:val="24"/>
          <w:szCs w:val="24"/>
          <w:lang w:val="ca-ES-valencia"/>
        </w:rPr>
        <w:t xml:space="preserve">. </w:t>
      </w:r>
      <w:r w:rsidR="00142365" w:rsidRPr="00C4345A">
        <w:rPr>
          <w:rFonts w:cstheme="minorHAnsi"/>
          <w:sz w:val="24"/>
          <w:szCs w:val="24"/>
          <w:lang w:val="ca-ES-valencia"/>
        </w:rPr>
        <w:t xml:space="preserve"> Avaluació inicial </w:t>
      </w:r>
      <w:r w:rsidR="00915A30" w:rsidRPr="00C4345A">
        <w:rPr>
          <w:rFonts w:cstheme="minorHAnsi"/>
          <w:sz w:val="24"/>
          <w:szCs w:val="24"/>
          <w:lang w:val="ca-ES-valencia"/>
        </w:rPr>
        <w:t>del PEC i de l’organització i el funcionament del centre</w:t>
      </w:r>
    </w:p>
    <w:p w14:paraId="22AE37BC" w14:textId="0ADC2CFA" w:rsidR="00886C3D" w:rsidRPr="00C4345A" w:rsidRDefault="00886C3D" w:rsidP="00561EEC">
      <w:pPr>
        <w:spacing w:before="120" w:after="120" w:line="240" w:lineRule="auto"/>
        <w:jc w:val="both"/>
        <w:rPr>
          <w:rFonts w:cstheme="minorHAnsi"/>
          <w:sz w:val="24"/>
          <w:szCs w:val="24"/>
          <w:lang w:val="ca-ES-valencia"/>
        </w:rPr>
      </w:pPr>
      <w:r w:rsidRPr="00C4345A">
        <w:rPr>
          <w:rFonts w:cstheme="minorHAnsi"/>
          <w:b/>
          <w:sz w:val="24"/>
          <w:szCs w:val="24"/>
          <w:lang w:val="ca-ES-valencia"/>
        </w:rPr>
        <w:t>Article 1</w:t>
      </w:r>
      <w:r w:rsidR="00AF274D" w:rsidRPr="00C4345A">
        <w:rPr>
          <w:rFonts w:cstheme="minorHAnsi"/>
          <w:b/>
          <w:sz w:val="24"/>
          <w:szCs w:val="24"/>
          <w:lang w:val="ca-ES-valencia"/>
        </w:rPr>
        <w:t>3</w:t>
      </w:r>
      <w:r w:rsidRPr="00C4345A">
        <w:rPr>
          <w:rFonts w:cstheme="minorHAnsi"/>
          <w:b/>
          <w:sz w:val="24"/>
          <w:szCs w:val="24"/>
          <w:lang w:val="ca-ES-valencia"/>
        </w:rPr>
        <w:t xml:space="preserve">. </w:t>
      </w:r>
      <w:r w:rsidRPr="00C4345A">
        <w:rPr>
          <w:rFonts w:cstheme="minorHAnsi"/>
          <w:sz w:val="24"/>
          <w:szCs w:val="24"/>
          <w:lang w:val="ca-ES-valencia"/>
        </w:rPr>
        <w:t xml:space="preserve">Objectius i </w:t>
      </w:r>
      <w:r w:rsidR="00922992" w:rsidRPr="00C4345A">
        <w:rPr>
          <w:rFonts w:cstheme="minorHAnsi"/>
          <w:sz w:val="24"/>
          <w:szCs w:val="24"/>
          <w:lang w:val="ca-ES-valencia"/>
        </w:rPr>
        <w:t>prioritats</w:t>
      </w:r>
      <w:r w:rsidRPr="00C4345A">
        <w:rPr>
          <w:rFonts w:cstheme="minorHAnsi"/>
          <w:sz w:val="24"/>
          <w:szCs w:val="24"/>
          <w:lang w:val="ca-ES-valencia"/>
        </w:rPr>
        <w:t xml:space="preserve"> </w:t>
      </w:r>
      <w:r w:rsidR="00F10456" w:rsidRPr="00C4345A">
        <w:rPr>
          <w:rFonts w:cstheme="minorHAnsi"/>
          <w:sz w:val="24"/>
          <w:szCs w:val="24"/>
          <w:lang w:val="ca-ES-valencia"/>
        </w:rPr>
        <w:t>a</w:t>
      </w:r>
      <w:r w:rsidRPr="00C4345A">
        <w:rPr>
          <w:rFonts w:cstheme="minorHAnsi"/>
          <w:sz w:val="24"/>
          <w:szCs w:val="24"/>
          <w:lang w:val="ca-ES-valencia"/>
        </w:rPr>
        <w:t xml:space="preserve"> </w:t>
      </w:r>
      <w:r w:rsidR="00922992" w:rsidRPr="00C4345A">
        <w:rPr>
          <w:rFonts w:cstheme="minorHAnsi"/>
          <w:sz w:val="24"/>
          <w:szCs w:val="24"/>
          <w:lang w:val="ca-ES-valencia"/>
        </w:rPr>
        <w:t>mitjà i llarg termini</w:t>
      </w:r>
    </w:p>
    <w:p w14:paraId="65C58DD3" w14:textId="4FF8602D" w:rsidR="00294A9F" w:rsidRPr="00C4345A" w:rsidRDefault="0042575F" w:rsidP="00561EEC">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A934C7" w:rsidRPr="00C4345A">
        <w:rPr>
          <w:rFonts w:cstheme="minorHAnsi"/>
          <w:b/>
          <w:sz w:val="24"/>
          <w:szCs w:val="24"/>
          <w:lang w:val="ca-ES-valencia"/>
        </w:rPr>
        <w:t>1</w:t>
      </w:r>
      <w:r w:rsidR="001F65EC" w:rsidRPr="00C4345A">
        <w:rPr>
          <w:rFonts w:cstheme="minorHAnsi"/>
          <w:b/>
          <w:sz w:val="24"/>
          <w:szCs w:val="24"/>
          <w:lang w:val="ca-ES-valencia"/>
        </w:rPr>
        <w:t>4</w:t>
      </w:r>
      <w:r w:rsidRPr="00C4345A">
        <w:rPr>
          <w:rFonts w:cstheme="minorHAnsi"/>
          <w:b/>
          <w:sz w:val="24"/>
          <w:szCs w:val="24"/>
          <w:lang w:val="ca-ES-valencia"/>
        </w:rPr>
        <w:t xml:space="preserve">. </w:t>
      </w:r>
      <w:r w:rsidRPr="00C4345A">
        <w:rPr>
          <w:rFonts w:cstheme="minorHAnsi"/>
          <w:sz w:val="24"/>
          <w:szCs w:val="24"/>
          <w:lang w:val="ca-ES-valencia"/>
        </w:rPr>
        <w:t>Competències i responsabilitats</w:t>
      </w:r>
      <w:r w:rsidR="00F244EA" w:rsidRPr="00C4345A">
        <w:rPr>
          <w:rFonts w:cstheme="minorHAnsi"/>
          <w:sz w:val="24"/>
          <w:szCs w:val="24"/>
          <w:lang w:val="ca-ES-valencia"/>
        </w:rPr>
        <w:t xml:space="preserve"> </w:t>
      </w:r>
    </w:p>
    <w:p w14:paraId="76EBD2A9" w14:textId="6BB0C269" w:rsidR="00EC391C" w:rsidRPr="00C4345A" w:rsidRDefault="50CF24F6" w:rsidP="00D83631">
      <w:pPr>
        <w:spacing w:before="120" w:after="120" w:line="240" w:lineRule="auto"/>
        <w:jc w:val="center"/>
        <w:rPr>
          <w:rFonts w:cstheme="minorHAnsi"/>
          <w:b/>
          <w:sz w:val="24"/>
          <w:szCs w:val="24"/>
          <w:lang w:val="ca-ES-valencia"/>
        </w:rPr>
      </w:pPr>
      <w:r w:rsidRPr="00C4345A">
        <w:rPr>
          <w:rFonts w:cstheme="minorHAnsi"/>
          <w:b/>
          <w:sz w:val="24"/>
          <w:szCs w:val="24"/>
          <w:lang w:val="ca-ES-valencia"/>
        </w:rPr>
        <w:t>Secció I</w:t>
      </w:r>
      <w:r w:rsidR="000E5DAD" w:rsidRPr="00C4345A">
        <w:rPr>
          <w:rFonts w:cstheme="minorHAnsi"/>
          <w:b/>
          <w:sz w:val="24"/>
          <w:szCs w:val="24"/>
          <w:lang w:val="ca-ES-valencia"/>
        </w:rPr>
        <w:t>I</w:t>
      </w:r>
    </w:p>
    <w:p w14:paraId="6A68A041" w14:textId="61553707" w:rsidR="00EC391C" w:rsidRPr="00C4345A" w:rsidRDefault="00A5389E" w:rsidP="7F018A48">
      <w:pPr>
        <w:spacing w:before="120" w:after="120" w:line="240" w:lineRule="auto"/>
        <w:ind w:firstLine="708"/>
        <w:jc w:val="center"/>
        <w:rPr>
          <w:rFonts w:cstheme="minorHAnsi"/>
          <w:b/>
          <w:sz w:val="24"/>
          <w:szCs w:val="24"/>
          <w:lang w:val="ca-ES-valencia"/>
        </w:rPr>
      </w:pPr>
      <w:r w:rsidRPr="00C4345A">
        <w:rPr>
          <w:rFonts w:cstheme="minorHAnsi"/>
          <w:b/>
          <w:sz w:val="24"/>
          <w:szCs w:val="24"/>
          <w:lang w:val="ca-ES-valencia"/>
        </w:rPr>
        <w:t>Actuacions de p</w:t>
      </w:r>
      <w:r w:rsidR="00D36686" w:rsidRPr="00C4345A">
        <w:rPr>
          <w:rFonts w:cstheme="minorHAnsi"/>
          <w:b/>
          <w:sz w:val="24"/>
          <w:szCs w:val="24"/>
          <w:lang w:val="ca-ES-valencia"/>
        </w:rPr>
        <w:t>romoció</w:t>
      </w:r>
      <w:r w:rsidR="003A2069" w:rsidRPr="00C4345A">
        <w:rPr>
          <w:rFonts w:cstheme="minorHAnsi"/>
          <w:b/>
          <w:sz w:val="24"/>
          <w:szCs w:val="24"/>
          <w:lang w:val="ca-ES-valencia"/>
        </w:rPr>
        <w:t xml:space="preserve"> de la Igualtat i la Convivència</w:t>
      </w:r>
    </w:p>
    <w:p w14:paraId="67F7525E" w14:textId="4F60D532" w:rsidR="00E13DA3" w:rsidRPr="00C4345A" w:rsidRDefault="00F779FD" w:rsidP="49DD788F">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1F00FE" w:rsidRPr="00C4345A">
        <w:rPr>
          <w:rFonts w:cstheme="minorHAnsi"/>
          <w:b/>
          <w:sz w:val="24"/>
          <w:szCs w:val="24"/>
          <w:lang w:val="ca-ES-valencia"/>
        </w:rPr>
        <w:t>1</w:t>
      </w:r>
      <w:r w:rsidR="001F65EC" w:rsidRPr="00C4345A">
        <w:rPr>
          <w:rFonts w:cstheme="minorHAnsi"/>
          <w:b/>
          <w:sz w:val="24"/>
          <w:szCs w:val="24"/>
          <w:lang w:val="ca-ES-valencia"/>
        </w:rPr>
        <w:t>5</w:t>
      </w:r>
      <w:r w:rsidRPr="00C4345A">
        <w:rPr>
          <w:rFonts w:cstheme="minorHAnsi"/>
          <w:b/>
          <w:sz w:val="24"/>
          <w:szCs w:val="24"/>
          <w:lang w:val="ca-ES-valencia"/>
        </w:rPr>
        <w:t>.</w:t>
      </w:r>
      <w:r w:rsidR="007A0B69" w:rsidRPr="00C4345A">
        <w:rPr>
          <w:rFonts w:cstheme="minorHAnsi"/>
          <w:b/>
          <w:sz w:val="24"/>
          <w:szCs w:val="24"/>
          <w:lang w:val="ca-ES-valencia"/>
        </w:rPr>
        <w:t xml:space="preserve"> </w:t>
      </w:r>
      <w:r w:rsidR="00333E61" w:rsidRPr="00C4345A">
        <w:rPr>
          <w:rFonts w:cstheme="minorHAnsi"/>
          <w:sz w:val="24"/>
          <w:szCs w:val="24"/>
          <w:lang w:val="ca-ES-valencia"/>
        </w:rPr>
        <w:t>Eixos</w:t>
      </w:r>
      <w:r w:rsidR="00226F38" w:rsidRPr="00C4345A">
        <w:rPr>
          <w:rFonts w:cstheme="minorHAnsi"/>
          <w:sz w:val="24"/>
          <w:szCs w:val="24"/>
          <w:lang w:val="ca-ES-valencia"/>
        </w:rPr>
        <w:t xml:space="preserve"> </w:t>
      </w:r>
      <w:r w:rsidR="00800B5C" w:rsidRPr="00C4345A">
        <w:rPr>
          <w:rFonts w:cstheme="minorHAnsi"/>
          <w:sz w:val="24"/>
          <w:szCs w:val="24"/>
          <w:lang w:val="ca-ES-valencia"/>
        </w:rPr>
        <w:t xml:space="preserve">per a la implementació </w:t>
      </w:r>
      <w:r w:rsidR="00C47273" w:rsidRPr="00C4345A">
        <w:rPr>
          <w:rFonts w:cstheme="minorHAnsi"/>
          <w:sz w:val="24"/>
          <w:szCs w:val="24"/>
          <w:lang w:val="ca-ES-valencia"/>
        </w:rPr>
        <w:t xml:space="preserve">d’actuacions </w:t>
      </w:r>
      <w:r w:rsidR="00FA4F42" w:rsidRPr="00C4345A">
        <w:rPr>
          <w:rFonts w:cstheme="minorHAnsi"/>
          <w:sz w:val="24"/>
          <w:szCs w:val="24"/>
          <w:lang w:val="ca-ES-valencia"/>
        </w:rPr>
        <w:t xml:space="preserve">de la línia estratègica </w:t>
      </w:r>
      <w:r w:rsidR="006369DE">
        <w:rPr>
          <w:rFonts w:cstheme="minorHAnsi"/>
          <w:sz w:val="24"/>
          <w:szCs w:val="24"/>
          <w:lang w:val="ca-ES-valencia"/>
        </w:rPr>
        <w:t>de promoció</w:t>
      </w:r>
      <w:r w:rsidR="00D83631">
        <w:rPr>
          <w:rFonts w:cstheme="minorHAnsi"/>
          <w:sz w:val="24"/>
          <w:szCs w:val="24"/>
          <w:lang w:val="ca-ES-valencia"/>
        </w:rPr>
        <w:t xml:space="preserve"> </w:t>
      </w:r>
      <w:r w:rsidR="00FA4F42" w:rsidRPr="00C4345A">
        <w:rPr>
          <w:rFonts w:cstheme="minorHAnsi"/>
          <w:sz w:val="24"/>
          <w:szCs w:val="24"/>
          <w:lang w:val="ca-ES-valencia"/>
        </w:rPr>
        <w:t>d</w:t>
      </w:r>
      <w:r w:rsidR="00D83631">
        <w:rPr>
          <w:rFonts w:cstheme="minorHAnsi"/>
          <w:sz w:val="24"/>
          <w:szCs w:val="24"/>
          <w:lang w:val="ca-ES-valencia"/>
        </w:rPr>
        <w:t xml:space="preserve">e la </w:t>
      </w:r>
      <w:r w:rsidR="00FA4F42" w:rsidRPr="00C4345A">
        <w:rPr>
          <w:rFonts w:cstheme="minorHAnsi"/>
          <w:sz w:val="24"/>
          <w:szCs w:val="24"/>
          <w:lang w:val="ca-ES-valencia"/>
        </w:rPr>
        <w:t xml:space="preserve">igualtat i </w:t>
      </w:r>
      <w:r w:rsidR="00D83631">
        <w:rPr>
          <w:rFonts w:cstheme="minorHAnsi"/>
          <w:sz w:val="24"/>
          <w:szCs w:val="24"/>
          <w:lang w:val="ca-ES-valencia"/>
        </w:rPr>
        <w:t xml:space="preserve">la </w:t>
      </w:r>
      <w:r w:rsidR="00FA4F42" w:rsidRPr="00C4345A">
        <w:rPr>
          <w:rFonts w:cstheme="minorHAnsi"/>
          <w:sz w:val="24"/>
          <w:szCs w:val="24"/>
          <w:lang w:val="ca-ES-valencia"/>
        </w:rPr>
        <w:t>convivència</w:t>
      </w:r>
    </w:p>
    <w:p w14:paraId="5C0FEE4F" w14:textId="655E7CE2" w:rsidR="001847BE" w:rsidRPr="00C4345A" w:rsidRDefault="001847BE" w:rsidP="00114DBC">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 xml:space="preserve">a. Igualtat </w:t>
      </w:r>
      <w:r w:rsidR="002C53BC" w:rsidRPr="00C4345A">
        <w:rPr>
          <w:rFonts w:cstheme="minorHAnsi"/>
          <w:sz w:val="24"/>
          <w:szCs w:val="24"/>
          <w:lang w:val="ca-ES-valencia"/>
        </w:rPr>
        <w:t xml:space="preserve">entre </w:t>
      </w:r>
      <w:r w:rsidRPr="00C4345A">
        <w:rPr>
          <w:rFonts w:cstheme="minorHAnsi"/>
          <w:sz w:val="24"/>
          <w:szCs w:val="24"/>
          <w:lang w:val="ca-ES-valencia"/>
        </w:rPr>
        <w:t>dones i homes</w:t>
      </w:r>
    </w:p>
    <w:p w14:paraId="6DFAAAF5" w14:textId="1C9C4D5A" w:rsidR="001847BE" w:rsidRPr="00C4345A" w:rsidRDefault="001847BE" w:rsidP="00114DBC">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 xml:space="preserve">b. Educació </w:t>
      </w:r>
      <w:proofErr w:type="spellStart"/>
      <w:r w:rsidRPr="00C4345A">
        <w:rPr>
          <w:rFonts w:cstheme="minorHAnsi"/>
          <w:sz w:val="24"/>
          <w:szCs w:val="24"/>
          <w:lang w:val="ca-ES-valencia"/>
        </w:rPr>
        <w:t>socioemocional</w:t>
      </w:r>
      <w:proofErr w:type="spellEnd"/>
    </w:p>
    <w:p w14:paraId="47E3F7F3" w14:textId="3916CC1E" w:rsidR="001847BE" w:rsidRPr="00C4345A" w:rsidRDefault="001847BE" w:rsidP="00114DBC">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c. Protecció del</w:t>
      </w:r>
      <w:r w:rsidR="005B3805" w:rsidRPr="00C4345A">
        <w:rPr>
          <w:rFonts w:cstheme="minorHAnsi"/>
          <w:sz w:val="24"/>
          <w:szCs w:val="24"/>
          <w:lang w:val="ca-ES-valencia"/>
        </w:rPr>
        <w:t xml:space="preserve"> drets i respecte a </w:t>
      </w:r>
      <w:r w:rsidR="0059614C" w:rsidRPr="00C4345A">
        <w:rPr>
          <w:rFonts w:cstheme="minorHAnsi"/>
          <w:sz w:val="24"/>
          <w:szCs w:val="24"/>
          <w:lang w:val="ca-ES-valencia"/>
        </w:rPr>
        <w:t>la</w:t>
      </w:r>
      <w:r w:rsidR="005B3805" w:rsidRPr="00C4345A">
        <w:rPr>
          <w:rFonts w:cstheme="minorHAnsi"/>
          <w:sz w:val="24"/>
          <w:szCs w:val="24"/>
          <w:lang w:val="ca-ES-valencia"/>
        </w:rPr>
        <w:t xml:space="preserve"> diversitat</w:t>
      </w:r>
      <w:r w:rsidR="00063EEA" w:rsidRPr="00C4345A">
        <w:rPr>
          <w:rFonts w:cstheme="minorHAnsi"/>
          <w:sz w:val="24"/>
          <w:szCs w:val="24"/>
          <w:lang w:val="ca-ES-valencia"/>
        </w:rPr>
        <w:t xml:space="preserve"> </w:t>
      </w:r>
    </w:p>
    <w:p w14:paraId="57AE1731" w14:textId="15BF9365" w:rsidR="005B3805" w:rsidRPr="00C4345A" w:rsidRDefault="005B3805" w:rsidP="00114DBC">
      <w:pPr>
        <w:spacing w:before="120" w:after="120" w:line="240" w:lineRule="auto"/>
        <w:ind w:left="708"/>
        <w:jc w:val="both"/>
        <w:rPr>
          <w:rFonts w:cstheme="minorHAnsi"/>
          <w:sz w:val="24"/>
          <w:szCs w:val="24"/>
          <w:lang w:val="ca-ES-valencia"/>
        </w:rPr>
      </w:pPr>
      <w:r w:rsidRPr="00C4345A">
        <w:rPr>
          <w:rFonts w:cstheme="minorHAnsi"/>
          <w:sz w:val="24"/>
          <w:szCs w:val="24"/>
          <w:lang w:val="ca-ES-valencia"/>
        </w:rPr>
        <w:t>d. Cultura del diàle</w:t>
      </w:r>
      <w:r w:rsidR="00114DBC" w:rsidRPr="00C4345A">
        <w:rPr>
          <w:rFonts w:cstheme="minorHAnsi"/>
          <w:sz w:val="24"/>
          <w:szCs w:val="24"/>
          <w:lang w:val="ca-ES-valencia"/>
        </w:rPr>
        <w:t>g, la conciliació i la restauració</w:t>
      </w:r>
    </w:p>
    <w:p w14:paraId="7B9AC15E" w14:textId="08F34BA1" w:rsidR="007E31EB" w:rsidRPr="00C4345A" w:rsidRDefault="00CB5205" w:rsidP="49DD788F">
      <w:pPr>
        <w:spacing w:before="120" w:after="120" w:line="240" w:lineRule="auto"/>
        <w:jc w:val="both"/>
        <w:rPr>
          <w:rFonts w:cstheme="minorHAnsi"/>
          <w:sz w:val="24"/>
          <w:szCs w:val="24"/>
          <w:lang w:val="ca-ES-valencia"/>
        </w:rPr>
      </w:pPr>
      <w:r w:rsidRPr="00C4345A">
        <w:rPr>
          <w:rFonts w:cstheme="minorHAnsi"/>
          <w:b/>
          <w:sz w:val="24"/>
          <w:szCs w:val="24"/>
          <w:lang w:val="ca-ES-valencia"/>
        </w:rPr>
        <w:t>Article</w:t>
      </w:r>
      <w:r w:rsidR="007E31EB" w:rsidRPr="00C4345A">
        <w:rPr>
          <w:rFonts w:cstheme="minorHAnsi"/>
          <w:b/>
          <w:sz w:val="24"/>
          <w:szCs w:val="24"/>
          <w:lang w:val="ca-ES-valencia"/>
        </w:rPr>
        <w:t xml:space="preserve"> </w:t>
      </w:r>
      <w:r w:rsidR="001F00FE" w:rsidRPr="00C4345A">
        <w:rPr>
          <w:rFonts w:cstheme="minorHAnsi"/>
          <w:b/>
          <w:sz w:val="24"/>
          <w:szCs w:val="24"/>
          <w:lang w:val="ca-ES-valencia"/>
        </w:rPr>
        <w:t>1</w:t>
      </w:r>
      <w:r w:rsidR="001F65EC" w:rsidRPr="00C4345A">
        <w:rPr>
          <w:rFonts w:cstheme="minorHAnsi"/>
          <w:b/>
          <w:sz w:val="24"/>
          <w:szCs w:val="24"/>
          <w:lang w:val="ca-ES-valencia"/>
        </w:rPr>
        <w:t>6</w:t>
      </w:r>
      <w:r w:rsidRPr="00C4345A">
        <w:rPr>
          <w:rFonts w:cstheme="minorHAnsi"/>
          <w:b/>
          <w:sz w:val="24"/>
          <w:szCs w:val="24"/>
          <w:lang w:val="ca-ES-valencia"/>
        </w:rPr>
        <w:t>.</w:t>
      </w:r>
      <w:r w:rsidR="009B2DC1" w:rsidRPr="009B2DC1">
        <w:rPr>
          <w:rFonts w:cstheme="minorHAnsi"/>
          <w:b/>
          <w:bCs/>
          <w:sz w:val="24"/>
          <w:szCs w:val="24"/>
          <w:lang w:val="ca-ES-valencia"/>
        </w:rPr>
        <w:t xml:space="preserve"> </w:t>
      </w:r>
      <w:r w:rsidR="009B2DC1" w:rsidRPr="009B2DC1">
        <w:rPr>
          <w:rFonts w:cstheme="minorHAnsi"/>
          <w:sz w:val="24"/>
          <w:szCs w:val="24"/>
          <w:lang w:val="ca-ES-valencia"/>
        </w:rPr>
        <w:t>Actuacions específiques de la línia estratègica de promoció de la convivència i prevenció de la violència amb desenvolupament transversal en la resta de línies estratègiques.</w:t>
      </w:r>
      <w:r w:rsidR="001847BE" w:rsidRPr="00C4345A">
        <w:rPr>
          <w:rFonts w:cstheme="minorHAnsi"/>
          <w:sz w:val="24"/>
          <w:szCs w:val="24"/>
          <w:lang w:val="ca-ES-valencia"/>
        </w:rPr>
        <w:t xml:space="preserve"> </w:t>
      </w:r>
    </w:p>
    <w:p w14:paraId="694EAF59" w14:textId="6A581139" w:rsidR="00916757" w:rsidRPr="00C4345A" w:rsidRDefault="00916757" w:rsidP="00D83631">
      <w:pPr>
        <w:spacing w:before="120" w:after="120" w:line="240" w:lineRule="auto"/>
        <w:jc w:val="center"/>
        <w:rPr>
          <w:rFonts w:cstheme="minorHAnsi"/>
          <w:b/>
          <w:sz w:val="24"/>
          <w:szCs w:val="24"/>
          <w:lang w:val="ca-ES-valencia"/>
        </w:rPr>
      </w:pPr>
      <w:r w:rsidRPr="00C4345A">
        <w:rPr>
          <w:rFonts w:cstheme="minorHAnsi"/>
          <w:b/>
          <w:sz w:val="24"/>
          <w:szCs w:val="24"/>
          <w:lang w:val="ca-ES-valencia"/>
        </w:rPr>
        <w:t>Secció II</w:t>
      </w:r>
      <w:r w:rsidR="000E5DAD" w:rsidRPr="00C4345A">
        <w:rPr>
          <w:rFonts w:cstheme="minorHAnsi"/>
          <w:b/>
          <w:sz w:val="24"/>
          <w:szCs w:val="24"/>
          <w:lang w:val="ca-ES-valencia"/>
        </w:rPr>
        <w:t>I</w:t>
      </w:r>
    </w:p>
    <w:p w14:paraId="7419A7DB" w14:textId="37562D15" w:rsidR="00916757" w:rsidRPr="00C4345A" w:rsidRDefault="00FD1A6D" w:rsidP="00916757">
      <w:pPr>
        <w:spacing w:before="120" w:after="120" w:line="240" w:lineRule="auto"/>
        <w:jc w:val="center"/>
        <w:rPr>
          <w:rFonts w:cstheme="minorHAnsi"/>
          <w:b/>
          <w:sz w:val="24"/>
          <w:szCs w:val="24"/>
          <w:lang w:val="ca-ES-valencia"/>
        </w:rPr>
      </w:pPr>
      <w:r w:rsidRPr="00C4345A">
        <w:rPr>
          <w:rFonts w:cstheme="minorHAnsi"/>
          <w:b/>
          <w:sz w:val="24"/>
          <w:szCs w:val="24"/>
          <w:lang w:val="ca-ES-valencia"/>
        </w:rPr>
        <w:t>Gesti</w:t>
      </w:r>
      <w:r w:rsidR="00946021" w:rsidRPr="00C4345A">
        <w:rPr>
          <w:rFonts w:cstheme="minorHAnsi"/>
          <w:b/>
          <w:sz w:val="24"/>
          <w:szCs w:val="24"/>
          <w:lang w:val="ca-ES-valencia"/>
        </w:rPr>
        <w:t>ó de</w:t>
      </w:r>
      <w:r w:rsidRPr="00C4345A">
        <w:rPr>
          <w:rFonts w:cstheme="minorHAnsi"/>
          <w:b/>
          <w:sz w:val="24"/>
          <w:szCs w:val="24"/>
          <w:lang w:val="ca-ES-valencia"/>
        </w:rPr>
        <w:t xml:space="preserve"> confl</w:t>
      </w:r>
      <w:r w:rsidR="00930956" w:rsidRPr="00C4345A">
        <w:rPr>
          <w:rFonts w:cstheme="minorHAnsi"/>
          <w:b/>
          <w:sz w:val="24"/>
          <w:szCs w:val="24"/>
          <w:lang w:val="ca-ES-valencia"/>
        </w:rPr>
        <w:t>ictes</w:t>
      </w:r>
      <w:r w:rsidR="00B61A56" w:rsidRPr="00C4345A">
        <w:rPr>
          <w:rFonts w:cstheme="minorHAnsi"/>
          <w:b/>
          <w:sz w:val="24"/>
          <w:szCs w:val="24"/>
          <w:lang w:val="ca-ES-valencia"/>
        </w:rPr>
        <w:t xml:space="preserve"> </w:t>
      </w:r>
      <w:r w:rsidR="00C8371C">
        <w:rPr>
          <w:rFonts w:cstheme="minorHAnsi"/>
          <w:b/>
          <w:sz w:val="24"/>
          <w:szCs w:val="24"/>
          <w:lang w:val="ca-ES-valencia"/>
        </w:rPr>
        <w:t>i activació de protocols</w:t>
      </w:r>
    </w:p>
    <w:p w14:paraId="53B46E85" w14:textId="1C07B596" w:rsidR="00226F38" w:rsidRPr="00C4345A" w:rsidRDefault="004E5E51" w:rsidP="00226F38">
      <w:pPr>
        <w:spacing w:before="120" w:after="120" w:line="240" w:lineRule="auto"/>
        <w:jc w:val="both"/>
        <w:rPr>
          <w:rFonts w:cstheme="minorHAnsi"/>
          <w:sz w:val="24"/>
          <w:szCs w:val="24"/>
          <w:lang w:val="ca-ES-valencia"/>
        </w:rPr>
      </w:pPr>
      <w:r w:rsidRPr="00C4345A">
        <w:rPr>
          <w:rFonts w:cstheme="minorHAnsi"/>
          <w:b/>
          <w:sz w:val="24"/>
          <w:szCs w:val="24"/>
          <w:lang w:val="ca-ES-valencia"/>
        </w:rPr>
        <w:t xml:space="preserve">Article </w:t>
      </w:r>
      <w:r w:rsidR="001F65EC" w:rsidRPr="00C4345A">
        <w:rPr>
          <w:rFonts w:cstheme="minorHAnsi"/>
          <w:b/>
          <w:sz w:val="24"/>
          <w:szCs w:val="24"/>
          <w:lang w:val="ca-ES-valencia"/>
        </w:rPr>
        <w:t>1</w:t>
      </w:r>
      <w:r w:rsidR="00E81AC1">
        <w:rPr>
          <w:rFonts w:cstheme="minorHAnsi"/>
          <w:b/>
          <w:sz w:val="24"/>
          <w:szCs w:val="24"/>
          <w:lang w:val="ca-ES-valencia"/>
        </w:rPr>
        <w:t>7</w:t>
      </w:r>
      <w:r w:rsidRPr="00C4345A">
        <w:rPr>
          <w:rFonts w:cstheme="minorHAnsi"/>
          <w:b/>
          <w:sz w:val="24"/>
          <w:szCs w:val="24"/>
          <w:lang w:val="ca-ES-valencia"/>
        </w:rPr>
        <w:t xml:space="preserve">. </w:t>
      </w:r>
      <w:r w:rsidR="00226F38" w:rsidRPr="00C4345A">
        <w:rPr>
          <w:rFonts w:cstheme="minorHAnsi"/>
          <w:sz w:val="24"/>
          <w:szCs w:val="24"/>
          <w:lang w:val="ca-ES-valencia"/>
        </w:rPr>
        <w:t>Eix per a la implementació</w:t>
      </w:r>
      <w:r w:rsidR="00C47273" w:rsidRPr="00C4345A">
        <w:rPr>
          <w:rFonts w:cstheme="minorHAnsi"/>
          <w:sz w:val="24"/>
          <w:szCs w:val="24"/>
          <w:lang w:val="ca-ES-valencia"/>
        </w:rPr>
        <w:t xml:space="preserve"> d’actuacions </w:t>
      </w:r>
      <w:r w:rsidR="00CA47EA">
        <w:rPr>
          <w:rFonts w:cstheme="minorHAnsi"/>
          <w:sz w:val="24"/>
          <w:szCs w:val="24"/>
          <w:lang w:val="ca-ES-valencia"/>
        </w:rPr>
        <w:t xml:space="preserve">per a la gestió </w:t>
      </w:r>
      <w:r w:rsidR="007504F7">
        <w:rPr>
          <w:rFonts w:cstheme="minorHAnsi"/>
          <w:sz w:val="24"/>
          <w:szCs w:val="24"/>
          <w:lang w:val="ca-ES-valencia"/>
        </w:rPr>
        <w:t xml:space="preserve">de situacions de conflicte </w:t>
      </w:r>
      <w:r w:rsidR="00226F38" w:rsidRPr="00C4345A">
        <w:rPr>
          <w:rFonts w:cstheme="minorHAnsi"/>
          <w:sz w:val="24"/>
          <w:szCs w:val="24"/>
          <w:lang w:val="ca-ES-valencia"/>
        </w:rPr>
        <w:t>de la línia estratègica d’igualtat i convivència</w:t>
      </w:r>
      <w:r w:rsidR="002C59FD">
        <w:rPr>
          <w:rFonts w:cstheme="minorHAnsi"/>
          <w:sz w:val="24"/>
          <w:szCs w:val="24"/>
          <w:lang w:val="ca-ES-valencia"/>
        </w:rPr>
        <w:t>: l’abordatge educatiu</w:t>
      </w:r>
    </w:p>
    <w:p w14:paraId="1C0DF53A" w14:textId="77777777" w:rsidR="00745AE5" w:rsidRPr="00745AE5" w:rsidRDefault="00745AE5" w:rsidP="00745AE5">
      <w:pPr>
        <w:spacing w:before="120" w:after="120" w:line="240" w:lineRule="auto"/>
        <w:jc w:val="both"/>
        <w:rPr>
          <w:rFonts w:cstheme="minorHAnsi"/>
          <w:sz w:val="24"/>
          <w:szCs w:val="24"/>
          <w:lang w:val="ca-ES-valencia"/>
        </w:rPr>
      </w:pPr>
      <w:r w:rsidRPr="00D7254F">
        <w:rPr>
          <w:rFonts w:cstheme="minorHAnsi"/>
          <w:b/>
          <w:bCs/>
          <w:sz w:val="24"/>
          <w:szCs w:val="24"/>
          <w:lang w:val="ca-ES-valencia"/>
        </w:rPr>
        <w:t xml:space="preserve">Article 18. </w:t>
      </w:r>
      <w:r w:rsidRPr="00745AE5">
        <w:rPr>
          <w:rFonts w:cstheme="minorHAnsi"/>
          <w:sz w:val="24"/>
          <w:szCs w:val="24"/>
          <w:lang w:val="ca-ES-valencia"/>
        </w:rPr>
        <w:t>Estructura comú i general a tots els protocols d’actuació i intervenció davant situacions de violència que perjudiquen greument la convivència</w:t>
      </w:r>
    </w:p>
    <w:p w14:paraId="0CF0390B" w14:textId="4DEC3B06" w:rsidR="009D3DE5" w:rsidRPr="00745AE5" w:rsidRDefault="00E90999" w:rsidP="00C4345A">
      <w:pPr>
        <w:spacing w:before="120" w:after="120" w:line="240" w:lineRule="auto"/>
        <w:jc w:val="both"/>
        <w:rPr>
          <w:rFonts w:cstheme="minorHAnsi"/>
          <w:sz w:val="24"/>
          <w:szCs w:val="24"/>
          <w:lang w:val="ca-ES-valencia"/>
        </w:rPr>
      </w:pPr>
      <w:r w:rsidRPr="00745AE5">
        <w:rPr>
          <w:rFonts w:cstheme="minorHAnsi"/>
          <w:sz w:val="24"/>
          <w:szCs w:val="24"/>
          <w:lang w:val="ca-ES-valencia"/>
        </w:rPr>
        <w:tab/>
      </w:r>
    </w:p>
    <w:p w14:paraId="1EB73314" w14:textId="2C567C6D" w:rsidR="00EC391C" w:rsidRPr="00C4345A" w:rsidRDefault="00EC391C" w:rsidP="00892F6E">
      <w:pPr>
        <w:spacing w:before="120" w:after="120" w:line="240" w:lineRule="auto"/>
        <w:ind w:firstLine="708"/>
        <w:rPr>
          <w:rFonts w:cstheme="minorHAnsi"/>
          <w:b/>
          <w:sz w:val="24"/>
          <w:szCs w:val="24"/>
          <w:lang w:val="ca-ES-valencia"/>
        </w:rPr>
      </w:pPr>
      <w:r w:rsidRPr="00C4345A">
        <w:rPr>
          <w:rFonts w:cstheme="minorHAnsi"/>
          <w:b/>
          <w:sz w:val="24"/>
          <w:szCs w:val="24"/>
          <w:lang w:val="ca-ES-valencia"/>
        </w:rPr>
        <w:t>CAPITOL</w:t>
      </w:r>
      <w:r w:rsidR="305E4451" w:rsidRPr="00C4345A">
        <w:rPr>
          <w:rFonts w:cstheme="minorHAnsi"/>
          <w:b/>
          <w:sz w:val="24"/>
          <w:szCs w:val="24"/>
          <w:lang w:val="ca-ES-valencia"/>
        </w:rPr>
        <w:t xml:space="preserve"> I</w:t>
      </w:r>
      <w:r w:rsidR="00232BF5" w:rsidRPr="00C4345A">
        <w:rPr>
          <w:rFonts w:cstheme="minorHAnsi"/>
          <w:b/>
          <w:sz w:val="24"/>
          <w:szCs w:val="24"/>
          <w:lang w:val="ca-ES-valencia"/>
        </w:rPr>
        <w:t>V</w:t>
      </w:r>
      <w:r w:rsidRPr="00C4345A">
        <w:rPr>
          <w:rFonts w:cstheme="minorHAnsi"/>
          <w:b/>
          <w:sz w:val="24"/>
          <w:szCs w:val="24"/>
          <w:lang w:val="ca-ES-valencia"/>
        </w:rPr>
        <w:t xml:space="preserve">. Estructures de suport </w:t>
      </w:r>
      <w:r w:rsidR="29F7ADED" w:rsidRPr="00C4345A">
        <w:rPr>
          <w:rFonts w:cstheme="minorHAnsi"/>
          <w:b/>
          <w:sz w:val="24"/>
          <w:szCs w:val="24"/>
          <w:lang w:val="ca-ES-valencia"/>
        </w:rPr>
        <w:t xml:space="preserve">i </w:t>
      </w:r>
      <w:r w:rsidRPr="00C4345A">
        <w:rPr>
          <w:rFonts w:cstheme="minorHAnsi"/>
          <w:b/>
          <w:sz w:val="24"/>
          <w:szCs w:val="24"/>
          <w:lang w:val="ca-ES-valencia"/>
        </w:rPr>
        <w:t>acompanyament</w:t>
      </w:r>
    </w:p>
    <w:p w14:paraId="752F572F" w14:textId="44AE1275" w:rsidR="00EC391C" w:rsidRPr="00C4345A" w:rsidRDefault="00EC391C" w:rsidP="49DD788F">
      <w:pPr>
        <w:spacing w:before="120" w:after="120" w:line="240" w:lineRule="auto"/>
        <w:jc w:val="both"/>
        <w:rPr>
          <w:rFonts w:cstheme="minorHAnsi"/>
          <w:sz w:val="24"/>
          <w:szCs w:val="24"/>
          <w:lang w:val="ca-ES-valencia"/>
        </w:rPr>
      </w:pPr>
      <w:r w:rsidRPr="006E2E4F">
        <w:rPr>
          <w:rFonts w:cstheme="minorHAnsi"/>
          <w:b/>
          <w:bCs/>
          <w:sz w:val="24"/>
          <w:szCs w:val="24"/>
          <w:lang w:val="ca-ES-valencia"/>
        </w:rPr>
        <w:t xml:space="preserve">Article </w:t>
      </w:r>
      <w:r w:rsidR="006E2E4F" w:rsidRPr="006E2E4F">
        <w:rPr>
          <w:rFonts w:cstheme="minorHAnsi"/>
          <w:b/>
          <w:bCs/>
          <w:sz w:val="24"/>
          <w:szCs w:val="24"/>
          <w:lang w:val="ca-ES-valencia"/>
        </w:rPr>
        <w:t>19</w:t>
      </w:r>
      <w:r w:rsidRPr="00C4345A">
        <w:rPr>
          <w:rFonts w:cstheme="minorHAnsi"/>
          <w:sz w:val="24"/>
          <w:szCs w:val="24"/>
          <w:lang w:val="ca-ES-valencia"/>
        </w:rPr>
        <w:t>. Personal d’orientació educativa i professional en els centres</w:t>
      </w:r>
    </w:p>
    <w:p w14:paraId="3430ACDF" w14:textId="08D9A7E2" w:rsidR="00EC391C" w:rsidRPr="00C4345A" w:rsidRDefault="00EC391C" w:rsidP="49DD788F">
      <w:pPr>
        <w:spacing w:before="120" w:after="120" w:line="240" w:lineRule="auto"/>
        <w:jc w:val="both"/>
        <w:rPr>
          <w:rFonts w:cstheme="minorHAnsi"/>
          <w:sz w:val="24"/>
          <w:szCs w:val="24"/>
          <w:lang w:val="ca-ES-valencia"/>
        </w:rPr>
      </w:pPr>
      <w:r w:rsidRPr="006E2E4F">
        <w:rPr>
          <w:rFonts w:cstheme="minorHAnsi"/>
          <w:b/>
          <w:bCs/>
          <w:sz w:val="24"/>
          <w:szCs w:val="24"/>
          <w:lang w:val="ca-ES-valencia"/>
        </w:rPr>
        <w:t>Article</w:t>
      </w:r>
      <w:r w:rsidR="006E2E4F" w:rsidRPr="006E2E4F">
        <w:rPr>
          <w:rFonts w:cstheme="minorHAnsi"/>
          <w:b/>
          <w:bCs/>
          <w:sz w:val="24"/>
          <w:szCs w:val="24"/>
          <w:lang w:val="ca-ES-valencia"/>
        </w:rPr>
        <w:t xml:space="preserve"> 20</w:t>
      </w:r>
      <w:r w:rsidRPr="006E2E4F">
        <w:rPr>
          <w:rFonts w:cstheme="minorHAnsi"/>
          <w:b/>
          <w:bCs/>
          <w:sz w:val="24"/>
          <w:szCs w:val="24"/>
          <w:lang w:val="ca-ES-valencia"/>
        </w:rPr>
        <w:t xml:space="preserve"> .</w:t>
      </w:r>
      <w:r w:rsidRPr="00C4345A">
        <w:rPr>
          <w:rFonts w:cstheme="minorHAnsi"/>
          <w:sz w:val="24"/>
          <w:szCs w:val="24"/>
          <w:lang w:val="ca-ES-valencia"/>
        </w:rPr>
        <w:t xml:space="preserve"> Unitats especialitzades de orientació</w:t>
      </w:r>
    </w:p>
    <w:p w14:paraId="14F9CBDF" w14:textId="0EF8EADD" w:rsidR="00EC391C" w:rsidRPr="00304387" w:rsidRDefault="00EC391C" w:rsidP="49DD788F">
      <w:pPr>
        <w:spacing w:before="120" w:after="120" w:line="240" w:lineRule="auto"/>
        <w:jc w:val="both"/>
        <w:rPr>
          <w:rFonts w:cstheme="minorHAnsi"/>
          <w:sz w:val="24"/>
          <w:szCs w:val="24"/>
          <w:lang w:val="ca-ES-valencia"/>
        </w:rPr>
      </w:pPr>
      <w:r w:rsidRPr="006E2E4F">
        <w:rPr>
          <w:rFonts w:cstheme="minorHAnsi"/>
          <w:b/>
          <w:bCs/>
          <w:sz w:val="24"/>
          <w:szCs w:val="24"/>
          <w:lang w:val="ca-ES-valencia"/>
        </w:rPr>
        <w:t xml:space="preserve">Article </w:t>
      </w:r>
      <w:r w:rsidR="00692A5C">
        <w:rPr>
          <w:rFonts w:cstheme="minorHAnsi"/>
          <w:b/>
          <w:bCs/>
          <w:sz w:val="24"/>
          <w:szCs w:val="24"/>
          <w:lang w:val="ca-ES-valencia"/>
        </w:rPr>
        <w:t xml:space="preserve">21. </w:t>
      </w:r>
      <w:r w:rsidR="00304387" w:rsidRPr="00304387">
        <w:rPr>
          <w:rFonts w:cstheme="minorHAnsi"/>
          <w:sz w:val="24"/>
          <w:szCs w:val="24"/>
          <w:lang w:val="ca-ES-valencia"/>
        </w:rPr>
        <w:t>Centres de formació, innovació i recursos per al professorat</w:t>
      </w:r>
    </w:p>
    <w:p w14:paraId="4E0EEEB8" w14:textId="5B53ABDA" w:rsidR="00EC391C" w:rsidRDefault="00DD396B" w:rsidP="49DD788F">
      <w:pPr>
        <w:spacing w:before="120" w:after="120" w:line="240" w:lineRule="auto"/>
        <w:rPr>
          <w:rFonts w:cstheme="minorHAnsi"/>
          <w:sz w:val="24"/>
          <w:szCs w:val="24"/>
          <w:lang w:val="ca-ES-valencia"/>
        </w:rPr>
      </w:pPr>
      <w:r w:rsidRPr="005051B8">
        <w:rPr>
          <w:rFonts w:cstheme="minorHAnsi"/>
          <w:b/>
          <w:bCs/>
          <w:sz w:val="24"/>
          <w:szCs w:val="24"/>
          <w:lang w:val="ca-ES-valencia"/>
        </w:rPr>
        <w:lastRenderedPageBreak/>
        <w:t xml:space="preserve">Article 22. </w:t>
      </w:r>
      <w:r w:rsidR="008F6017" w:rsidRPr="005051B8">
        <w:rPr>
          <w:rFonts w:cstheme="minorHAnsi"/>
          <w:b/>
          <w:bCs/>
          <w:sz w:val="24"/>
          <w:szCs w:val="24"/>
          <w:lang w:val="ca-ES-valencia"/>
        </w:rPr>
        <w:t xml:space="preserve"> </w:t>
      </w:r>
      <w:r w:rsidR="008F6017" w:rsidRPr="005051B8">
        <w:rPr>
          <w:rFonts w:cstheme="minorHAnsi"/>
          <w:sz w:val="24"/>
          <w:szCs w:val="24"/>
          <w:lang w:val="ca-ES-valencia"/>
        </w:rPr>
        <w:t>La Inspecció Educativa</w:t>
      </w:r>
    </w:p>
    <w:p w14:paraId="549056EC" w14:textId="77777777" w:rsidR="0004654A" w:rsidRPr="008F6017" w:rsidRDefault="0004654A" w:rsidP="49DD788F">
      <w:pPr>
        <w:spacing w:before="120" w:after="120" w:line="240" w:lineRule="auto"/>
        <w:rPr>
          <w:rFonts w:cstheme="minorHAnsi"/>
          <w:sz w:val="24"/>
          <w:szCs w:val="24"/>
          <w:lang w:val="ca-ES-valencia"/>
        </w:rPr>
      </w:pPr>
    </w:p>
    <w:p w14:paraId="2DE8F857" w14:textId="77777777" w:rsidR="00EC391C" w:rsidRPr="005B24BB" w:rsidRDefault="00EC391C" w:rsidP="49DD788F">
      <w:pPr>
        <w:spacing w:before="120" w:after="120" w:line="240" w:lineRule="auto"/>
        <w:rPr>
          <w:rFonts w:cstheme="minorHAnsi"/>
          <w:b/>
          <w:bCs/>
          <w:sz w:val="24"/>
          <w:szCs w:val="24"/>
          <w:lang w:val="ca-ES-valencia"/>
        </w:rPr>
      </w:pPr>
      <w:r w:rsidRPr="005B24BB">
        <w:rPr>
          <w:rFonts w:cstheme="minorHAnsi"/>
          <w:b/>
          <w:bCs/>
          <w:sz w:val="24"/>
          <w:szCs w:val="24"/>
          <w:lang w:val="ca-ES-valencia"/>
        </w:rPr>
        <w:t>DISPOSICIONS ADDICIONALS</w:t>
      </w:r>
    </w:p>
    <w:p w14:paraId="5D8BDFDF" w14:textId="77777777" w:rsidR="00EC391C" w:rsidRPr="00C4345A" w:rsidRDefault="00EC391C" w:rsidP="49DD788F">
      <w:pPr>
        <w:spacing w:before="120" w:after="120" w:line="240" w:lineRule="auto"/>
        <w:rPr>
          <w:rFonts w:cstheme="minorHAnsi"/>
          <w:i/>
          <w:sz w:val="24"/>
          <w:szCs w:val="24"/>
          <w:lang w:val="ca-ES-valencia"/>
        </w:rPr>
      </w:pPr>
      <w:r w:rsidRPr="00C4345A">
        <w:rPr>
          <w:rFonts w:cstheme="minorHAnsi"/>
          <w:i/>
          <w:sz w:val="24"/>
          <w:szCs w:val="24"/>
          <w:lang w:val="ca-ES-valencia"/>
        </w:rPr>
        <w:t>......</w:t>
      </w:r>
    </w:p>
    <w:p w14:paraId="5A1845AD" w14:textId="77777777" w:rsidR="00EC391C" w:rsidRPr="00C4345A" w:rsidRDefault="00EC391C" w:rsidP="49DD788F">
      <w:pPr>
        <w:spacing w:before="120" w:after="120" w:line="240" w:lineRule="auto"/>
        <w:rPr>
          <w:rFonts w:cstheme="minorHAnsi"/>
          <w:sz w:val="24"/>
          <w:szCs w:val="24"/>
          <w:lang w:val="ca-ES-valencia"/>
        </w:rPr>
      </w:pPr>
      <w:r w:rsidRPr="00C4345A">
        <w:rPr>
          <w:rFonts w:cstheme="minorHAnsi"/>
          <w:i/>
          <w:sz w:val="24"/>
          <w:szCs w:val="24"/>
          <w:lang w:val="ca-ES-valencia"/>
        </w:rPr>
        <w:t xml:space="preserve">..... Protecció de dades de caràcter </w:t>
      </w:r>
      <w:r w:rsidRPr="00C4345A">
        <w:rPr>
          <w:rFonts w:cstheme="minorHAnsi"/>
          <w:b/>
          <w:i/>
          <w:sz w:val="24"/>
          <w:szCs w:val="24"/>
          <w:lang w:val="ca-ES-valencia"/>
        </w:rPr>
        <w:t>personal</w:t>
      </w:r>
    </w:p>
    <w:p w14:paraId="7035EB9D" w14:textId="77777777" w:rsidR="00EC391C" w:rsidRPr="00C4345A" w:rsidRDefault="00EC391C" w:rsidP="49DD788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Formació</w:t>
      </w:r>
    </w:p>
    <w:p w14:paraId="5F9CEA35" w14:textId="77777777" w:rsidR="00EC391C" w:rsidRPr="00C4345A" w:rsidRDefault="00EC391C" w:rsidP="49DD788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Incidència pressupostària</w:t>
      </w:r>
    </w:p>
    <w:p w14:paraId="21D1DCFB" w14:textId="77777777" w:rsidR="00EC391C" w:rsidRDefault="00EC391C" w:rsidP="49DD788F">
      <w:pPr>
        <w:pStyle w:val="paragraph"/>
        <w:spacing w:before="120" w:beforeAutospacing="0" w:after="120" w:afterAutospacing="0"/>
        <w:jc w:val="both"/>
        <w:textAlignment w:val="baseline"/>
        <w:rPr>
          <w:rFonts w:asciiTheme="minorHAnsi" w:hAnsiTheme="minorHAnsi" w:cstheme="minorHAnsi"/>
        </w:rPr>
      </w:pPr>
      <w:r w:rsidRPr="00C4345A">
        <w:rPr>
          <w:rFonts w:asciiTheme="minorHAnsi" w:hAnsiTheme="minorHAnsi" w:cstheme="minorHAnsi"/>
        </w:rPr>
        <w:t>L’aplicació i el desenvolupament d’aquest decret no pot tindre cap incidència en la dotació dels capítols de despesa assignats a la conselleria competent en matèria d’educació, que en tot cas han de ser atesos amb els mitjans personals i materials que aquesta té assignats.</w:t>
      </w:r>
    </w:p>
    <w:p w14:paraId="088AB97E" w14:textId="77777777" w:rsidR="005B24BB" w:rsidRPr="00C4345A" w:rsidRDefault="005B24BB" w:rsidP="49DD788F">
      <w:pPr>
        <w:pStyle w:val="paragraph"/>
        <w:spacing w:before="120" w:beforeAutospacing="0" w:after="120" w:afterAutospacing="0"/>
        <w:jc w:val="both"/>
        <w:textAlignment w:val="baseline"/>
        <w:rPr>
          <w:rFonts w:asciiTheme="minorHAnsi" w:hAnsiTheme="minorHAnsi" w:cstheme="minorHAnsi"/>
        </w:rPr>
      </w:pPr>
    </w:p>
    <w:p w14:paraId="0B1747FA" w14:textId="77777777" w:rsidR="00EC391C" w:rsidRPr="005B24BB" w:rsidRDefault="00EC391C" w:rsidP="49DD788F">
      <w:pPr>
        <w:spacing w:before="120" w:after="120" w:line="240" w:lineRule="auto"/>
        <w:rPr>
          <w:rFonts w:cstheme="minorHAnsi"/>
          <w:b/>
          <w:bCs/>
          <w:sz w:val="24"/>
          <w:szCs w:val="24"/>
          <w:lang w:val="ca-ES-valencia"/>
        </w:rPr>
      </w:pPr>
      <w:r w:rsidRPr="005B24BB">
        <w:rPr>
          <w:rFonts w:cstheme="minorHAnsi"/>
          <w:b/>
          <w:bCs/>
          <w:sz w:val="24"/>
          <w:szCs w:val="24"/>
          <w:lang w:val="ca-ES-valencia"/>
        </w:rPr>
        <w:t>DISPOSICIÓ DEROGATÒRIA</w:t>
      </w:r>
    </w:p>
    <w:p w14:paraId="1730FD8A" w14:textId="77777777" w:rsidR="00EC391C" w:rsidRDefault="00EC391C" w:rsidP="49DD788F">
      <w:pPr>
        <w:spacing w:before="120" w:after="120" w:line="240" w:lineRule="auto"/>
        <w:rPr>
          <w:rFonts w:cstheme="minorHAnsi"/>
          <w:b/>
          <w:i/>
          <w:sz w:val="24"/>
          <w:szCs w:val="24"/>
          <w:lang w:val="ca-ES-valencia"/>
        </w:rPr>
      </w:pPr>
      <w:r w:rsidRPr="00C4345A">
        <w:rPr>
          <w:rFonts w:cstheme="minorHAnsi"/>
          <w:b/>
          <w:i/>
          <w:sz w:val="24"/>
          <w:szCs w:val="24"/>
          <w:lang w:val="ca-ES-valencia"/>
        </w:rPr>
        <w:t>Única. Derogació normativa</w:t>
      </w:r>
    </w:p>
    <w:p w14:paraId="4B08981D" w14:textId="77777777" w:rsidR="005B24BB" w:rsidRPr="00C4345A" w:rsidRDefault="005B24BB" w:rsidP="49DD788F">
      <w:pPr>
        <w:spacing w:before="120" w:after="120" w:line="240" w:lineRule="auto"/>
        <w:rPr>
          <w:rFonts w:cstheme="minorHAnsi"/>
          <w:b/>
          <w:i/>
          <w:sz w:val="24"/>
          <w:szCs w:val="24"/>
          <w:lang w:val="ca-ES-valencia"/>
        </w:rPr>
      </w:pPr>
    </w:p>
    <w:p w14:paraId="4D7B680E" w14:textId="77777777" w:rsidR="00EC391C" w:rsidRPr="005B24BB" w:rsidRDefault="00EC391C" w:rsidP="49DD788F">
      <w:pPr>
        <w:spacing w:before="120" w:after="120" w:line="240" w:lineRule="auto"/>
        <w:rPr>
          <w:rFonts w:cstheme="minorHAnsi"/>
          <w:b/>
          <w:bCs/>
          <w:sz w:val="24"/>
          <w:szCs w:val="24"/>
          <w:lang w:val="ca-ES-valencia"/>
        </w:rPr>
      </w:pPr>
      <w:r w:rsidRPr="005B24BB">
        <w:rPr>
          <w:rFonts w:cstheme="minorHAnsi"/>
          <w:b/>
          <w:bCs/>
          <w:sz w:val="24"/>
          <w:szCs w:val="24"/>
          <w:lang w:val="ca-ES-valencia"/>
        </w:rPr>
        <w:t>DISPOSICIONS FINALS</w:t>
      </w:r>
    </w:p>
    <w:p w14:paraId="1253C186" w14:textId="77777777" w:rsidR="00EC391C" w:rsidRPr="00C4345A" w:rsidRDefault="00EC391C" w:rsidP="49DD788F">
      <w:pPr>
        <w:spacing w:before="120" w:after="120" w:line="240" w:lineRule="auto"/>
        <w:jc w:val="both"/>
        <w:rPr>
          <w:rFonts w:cstheme="minorHAnsi"/>
          <w:sz w:val="24"/>
          <w:szCs w:val="24"/>
          <w:lang w:val="ca-ES-valencia"/>
        </w:rPr>
      </w:pPr>
      <w:r w:rsidRPr="00C4345A">
        <w:rPr>
          <w:rFonts w:cstheme="minorHAnsi"/>
          <w:sz w:val="24"/>
          <w:szCs w:val="24"/>
          <w:lang w:val="ca-ES-valencia"/>
        </w:rPr>
        <w:t>....</w:t>
      </w:r>
    </w:p>
    <w:p w14:paraId="3233DC64" w14:textId="77777777" w:rsidR="00EC391C" w:rsidRPr="00C4345A" w:rsidRDefault="00EC391C" w:rsidP="49DD788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Difusió i supervisió de la norma</w:t>
      </w:r>
    </w:p>
    <w:p w14:paraId="0A9AB056" w14:textId="77777777" w:rsidR="00EC391C" w:rsidRPr="00C4345A" w:rsidRDefault="00EC391C" w:rsidP="49DD788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Entrada en vigor</w:t>
      </w:r>
    </w:p>
    <w:p w14:paraId="3BC58EAE" w14:textId="4266B0D3" w:rsidR="69CD9E9A" w:rsidRPr="00C4345A" w:rsidRDefault="69CD9E9A" w:rsidP="69CD9E9A">
      <w:pPr>
        <w:spacing w:before="120" w:after="120" w:line="240" w:lineRule="auto"/>
        <w:jc w:val="both"/>
        <w:rPr>
          <w:rFonts w:eastAsia="Times New Roman" w:cstheme="minorHAnsi"/>
          <w:b/>
          <w:color w:val="000000" w:themeColor="text1"/>
          <w:sz w:val="24"/>
          <w:szCs w:val="24"/>
          <w:lang w:val="ca-ES-valencia"/>
        </w:rPr>
      </w:pPr>
    </w:p>
    <w:p w14:paraId="5064A901" w14:textId="77777777" w:rsidR="00F379B8" w:rsidRDefault="00F379B8" w:rsidP="69CD9E9A">
      <w:pPr>
        <w:spacing w:before="120" w:after="120" w:line="240" w:lineRule="auto"/>
        <w:jc w:val="both"/>
        <w:rPr>
          <w:rFonts w:eastAsia="Times New Roman" w:cstheme="minorHAnsi"/>
          <w:b/>
          <w:color w:val="000000" w:themeColor="text1"/>
          <w:sz w:val="24"/>
          <w:szCs w:val="24"/>
          <w:lang w:val="ca-ES-valencia"/>
        </w:rPr>
      </w:pPr>
    </w:p>
    <w:p w14:paraId="1E32F3BD" w14:textId="77777777" w:rsidR="00C4345A" w:rsidRPr="00C4345A" w:rsidRDefault="00C4345A" w:rsidP="69CD9E9A">
      <w:pPr>
        <w:spacing w:before="120" w:after="120" w:line="240" w:lineRule="auto"/>
        <w:jc w:val="both"/>
        <w:rPr>
          <w:rFonts w:eastAsia="Times New Roman" w:cstheme="minorHAnsi"/>
          <w:b/>
          <w:bCs/>
          <w:color w:val="000000" w:themeColor="text1"/>
          <w:sz w:val="24"/>
          <w:szCs w:val="24"/>
          <w:lang w:val="ca-ES-valencia"/>
        </w:rPr>
      </w:pPr>
    </w:p>
    <w:p w14:paraId="5918EDB3" w14:textId="78E5A1D8" w:rsidR="2ACD553D" w:rsidRPr="00C4345A" w:rsidRDefault="2ACD553D" w:rsidP="69CD9E9A">
      <w:pPr>
        <w:jc w:val="center"/>
        <w:rPr>
          <w:rFonts w:eastAsia="Times New Roman" w:cstheme="minorHAnsi"/>
          <w:color w:val="000000" w:themeColor="text1"/>
          <w:sz w:val="24"/>
          <w:szCs w:val="24"/>
          <w:lang w:val="ca-ES-valencia"/>
        </w:rPr>
      </w:pPr>
      <w:r w:rsidRPr="00C4345A">
        <w:rPr>
          <w:rFonts w:eastAsia="Times New Roman" w:cstheme="minorHAnsi"/>
          <w:b/>
          <w:color w:val="000000" w:themeColor="text1"/>
          <w:sz w:val="24"/>
          <w:szCs w:val="24"/>
          <w:lang w:val="ca-ES-valencia"/>
        </w:rPr>
        <w:t>PREÀMBUL</w:t>
      </w:r>
    </w:p>
    <w:p w14:paraId="58676232" w14:textId="37F39B61" w:rsidR="2ACD553D" w:rsidRPr="00C4345A" w:rsidRDefault="2ACD553D" w:rsidP="69CD9E9A">
      <w:pPr>
        <w:jc w:val="center"/>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 </w:t>
      </w:r>
    </w:p>
    <w:p w14:paraId="4F396B1B" w14:textId="452B7E2C" w:rsidR="2ACD553D" w:rsidRPr="00C4345A" w:rsidRDefault="2ACD553D" w:rsidP="69CD9E9A">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La Llei orgànica 2/2006, de 3 de maig, d'Educació, modificada per la Llei orgànica 3/2020 de 29 desembre, estableix, entre els principis bàsics del sistema educatiu, l'educació per a la convivència, el respecte, la prevenció de conflictes i la resolució pacífica d'aquests, així com la instauració de la cultura de la no violència en tots els àmbits de la vida, personal, familiar i social, i la lluita contra l'assetjament escolar i el ciberassetjament amb la finalitat d'ajudar l'alumnat a reconéixer tota forma de maltractament, abús sexual, violència o discriminació i a reaccionar-hi. </w:t>
      </w:r>
    </w:p>
    <w:p w14:paraId="7AC6641D" w14:textId="5CAA719C" w:rsidR="2ACD553D" w:rsidRPr="00C4345A" w:rsidRDefault="2ACD553D" w:rsidP="69CD9E9A">
      <w:pPr>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Les modificacions incorporades per la Llei Orgànica 3/2020, de 29 de desembre, a més, reforça l’enfocament igualitari i positiu a través de la coeducació, i insta perquè els centres incloguen i justifiquen, en el seu projecte educatiu, mesures per a afavorir i formar en igualtat en totes les etapes educatives, incloent-hi l'educació per a l'eliminació de la violència de gènere, el respecte per les identitats, cultures, sexualitats i la seua diversitat, i la participació activa per a fer realitat la igualtat. </w:t>
      </w:r>
    </w:p>
    <w:p w14:paraId="5DD10438" w14:textId="1A625378" w:rsidR="2ACD553D" w:rsidRPr="00C4345A" w:rsidRDefault="0069371D" w:rsidP="69CD9E9A">
      <w:pPr>
        <w:jc w:val="both"/>
        <w:rPr>
          <w:rFonts w:eastAsia="Times New Roman" w:cstheme="minorHAnsi"/>
          <w:color w:val="000000" w:themeColor="text1"/>
          <w:sz w:val="24"/>
          <w:szCs w:val="24"/>
          <w:lang w:val="ca-ES-valencia"/>
        </w:rPr>
      </w:pPr>
      <w:r>
        <w:rPr>
          <w:rFonts w:eastAsia="Times New Roman" w:cstheme="minorHAnsi"/>
          <w:color w:val="000000" w:themeColor="text1"/>
          <w:sz w:val="24"/>
          <w:szCs w:val="24"/>
          <w:lang w:val="ca-ES-valencia"/>
        </w:rPr>
        <w:lastRenderedPageBreak/>
        <w:t>Aques</w:t>
      </w:r>
      <w:r w:rsidR="2ACD553D" w:rsidRPr="00C4345A">
        <w:rPr>
          <w:rFonts w:eastAsia="Times New Roman" w:cstheme="minorHAnsi"/>
          <w:color w:val="000000" w:themeColor="text1"/>
          <w:sz w:val="24"/>
          <w:szCs w:val="24"/>
          <w:lang w:val="ca-ES-valencia"/>
        </w:rPr>
        <w:t xml:space="preserve">ta mateixa llei, en l’article 124, que regula les normes d’organització, funcionament i convivència en els centres docents, </w:t>
      </w:r>
      <w:r w:rsidR="00C9323D" w:rsidRPr="005051B8">
        <w:rPr>
          <w:rFonts w:eastAsia="Times New Roman" w:cstheme="minorHAnsi"/>
          <w:color w:val="000000" w:themeColor="text1"/>
          <w:sz w:val="24"/>
          <w:szCs w:val="24"/>
          <w:lang w:val="ca-ES-valencia"/>
        </w:rPr>
        <w:t>estableix</w:t>
      </w:r>
      <w:r w:rsidR="2ACD553D" w:rsidRPr="005051B8">
        <w:rPr>
          <w:rFonts w:eastAsia="Times New Roman" w:cstheme="minorHAnsi"/>
          <w:color w:val="000000" w:themeColor="text1"/>
          <w:sz w:val="24"/>
          <w:szCs w:val="24"/>
          <w:lang w:val="ca-ES-valencia"/>
        </w:rPr>
        <w:t xml:space="preserve"> q</w:t>
      </w:r>
      <w:r w:rsidR="2ACD553D" w:rsidRPr="00C4345A">
        <w:rPr>
          <w:rFonts w:eastAsia="Times New Roman" w:cstheme="minorHAnsi"/>
          <w:color w:val="000000" w:themeColor="text1"/>
          <w:sz w:val="24"/>
          <w:szCs w:val="24"/>
          <w:lang w:val="ca-ES-valencia"/>
        </w:rPr>
        <w:t xml:space="preserve">ue els centres </w:t>
      </w:r>
      <w:r w:rsidR="2ACD553D" w:rsidRPr="00C4345A">
        <w:rPr>
          <w:rFonts w:eastAsia="Times New Roman" w:cstheme="minorHAnsi"/>
          <w:i/>
          <w:color w:val="000000" w:themeColor="text1"/>
          <w:sz w:val="24"/>
          <w:szCs w:val="24"/>
          <w:lang w:val="ca-ES-valencia"/>
        </w:rPr>
        <w:t>elabor</w:t>
      </w:r>
      <w:r w:rsidR="00670C2A">
        <w:rPr>
          <w:rFonts w:eastAsia="Times New Roman" w:cstheme="minorHAnsi"/>
          <w:i/>
          <w:color w:val="000000" w:themeColor="text1"/>
          <w:sz w:val="24"/>
          <w:szCs w:val="24"/>
          <w:lang w:val="ca-ES-valencia"/>
        </w:rPr>
        <w:t>aran</w:t>
      </w:r>
      <w:r w:rsidR="2ACD553D" w:rsidRPr="00C4345A">
        <w:rPr>
          <w:rFonts w:eastAsia="Times New Roman" w:cstheme="minorHAnsi"/>
          <w:i/>
          <w:color w:val="000000" w:themeColor="text1"/>
          <w:sz w:val="24"/>
          <w:szCs w:val="24"/>
          <w:lang w:val="ca-ES-valencia"/>
        </w:rPr>
        <w:t xml:space="preserve"> un pla de convivència</w:t>
      </w:r>
      <w:r w:rsidR="2ACD553D" w:rsidRPr="00C4345A">
        <w:rPr>
          <w:rFonts w:eastAsia="Times New Roman" w:cstheme="minorHAnsi"/>
          <w:color w:val="000000" w:themeColor="text1"/>
          <w:sz w:val="24"/>
          <w:szCs w:val="24"/>
          <w:lang w:val="ca-ES-valencia"/>
        </w:rPr>
        <w:t xml:space="preserve"> , com a línia estratègica, amb l’objectiu principal de organitzar i planificar  actuacions orientades a la promoció de la igualtat, la coeducació, la diversitat sexual, de gènere i familiar, la convivència, la comunicació no violenta, la prevenció de conflictes i la gestió i resolució pacífica d'aquests. Aquesta estratègia, basada en actuacions concretes de caràcter preventiu en els diferents nivells </w:t>
      </w:r>
      <w:r w:rsidR="00670C2A">
        <w:rPr>
          <w:rFonts w:eastAsia="Times New Roman" w:cstheme="minorHAnsi"/>
          <w:color w:val="000000" w:themeColor="text1"/>
          <w:sz w:val="24"/>
          <w:szCs w:val="24"/>
          <w:lang w:val="ca-ES-valencia"/>
        </w:rPr>
        <w:t xml:space="preserve">de </w:t>
      </w:r>
      <w:r w:rsidR="2ACD553D" w:rsidRPr="00C4345A">
        <w:rPr>
          <w:rFonts w:eastAsia="Times New Roman" w:cstheme="minorHAnsi"/>
          <w:color w:val="000000" w:themeColor="text1"/>
          <w:sz w:val="24"/>
          <w:szCs w:val="24"/>
          <w:lang w:val="ca-ES-valencia"/>
        </w:rPr>
        <w:t xml:space="preserve">resposta per a la inclusió,  arreplegarà tots els processos de reflexió i de pressa de decisions que  fomenten un bon clima de convivència dins del centre escolar. </w:t>
      </w:r>
    </w:p>
    <w:p w14:paraId="55694863" w14:textId="628D573E" w:rsidR="2ACD553D" w:rsidRPr="00C4345A" w:rsidRDefault="2ACD553D" w:rsidP="69CD9E9A">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La Llei Orgànica 8/2021, de 4 de juny, de protecció integral a la infància i l’adolescència, té per objecte garantir els drets fonamentals de les xiquetes i els xiquets i adolescents a la seua integritat física, psíquica, psicològica i moral davant qualsevol forma de violència, assegurant el lliure desenvolupament de la seua personalitat i establint mesures de protecció integral, que incloguen la sensibilització, la prevenció, la detecció precoç, la protecció i la reparació del dany en tots els àmbits en els quals es desenvolupa la seua vida. La norma  estableix  en l’article 3, lletra m), “establir els protocols, mecanismes i qualsevol altra mesura necessària per a la creació d'entorns segurs, de bon tracte i inclusius per a tota la infància en tots els àmbits desenvolupats en aquesta llei en els quals la persona menor d'edat desenvolupa la seua vida. S'entendrà com a entorn segur aquell que respecte els drets de la infància i promoga un ambient protector físic, psicològic i social, inclòs l'entorn digital”.</w:t>
      </w:r>
    </w:p>
    <w:p w14:paraId="140D4F94" w14:textId="77777777" w:rsidR="000D576D" w:rsidRDefault="2ACD553D" w:rsidP="69CD9E9A">
      <w:pPr>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Respecte a la prevenció de la violència en els centres educatius, </w:t>
      </w:r>
      <w:r w:rsidR="00E44CAC" w:rsidRPr="00C4345A">
        <w:rPr>
          <w:rFonts w:eastAsia="Times New Roman" w:cstheme="minorHAnsi"/>
          <w:color w:val="000000" w:themeColor="text1"/>
          <w:sz w:val="24"/>
          <w:szCs w:val="24"/>
          <w:lang w:val="ca-ES-valencia"/>
        </w:rPr>
        <w:t>l’e</w:t>
      </w:r>
      <w:r w:rsidR="00847688" w:rsidRPr="00C4345A">
        <w:rPr>
          <w:rFonts w:eastAsia="Times New Roman" w:cstheme="minorHAnsi"/>
          <w:color w:val="000000" w:themeColor="text1"/>
          <w:sz w:val="24"/>
          <w:szCs w:val="24"/>
          <w:lang w:val="ca-ES-valencia"/>
        </w:rPr>
        <w:t>smentada llei</w:t>
      </w:r>
      <w:r w:rsidRPr="00C4345A">
        <w:rPr>
          <w:rFonts w:eastAsia="Times New Roman" w:cstheme="minorHAnsi"/>
          <w:color w:val="000000" w:themeColor="text1"/>
          <w:sz w:val="24"/>
          <w:szCs w:val="24"/>
          <w:lang w:val="ca-ES-valencia"/>
        </w:rPr>
        <w:t xml:space="preserve"> completa el marc establert en l'article 124 de la Llei orgànica d'</w:t>
      </w:r>
      <w:r w:rsidR="00847688" w:rsidRPr="00C4345A">
        <w:rPr>
          <w:rFonts w:eastAsia="Times New Roman" w:cstheme="minorHAnsi"/>
          <w:color w:val="000000" w:themeColor="text1"/>
          <w:sz w:val="24"/>
          <w:szCs w:val="24"/>
          <w:lang w:val="ca-ES-valencia"/>
        </w:rPr>
        <w:t>e</w:t>
      </w:r>
      <w:r w:rsidRPr="00C4345A">
        <w:rPr>
          <w:rFonts w:eastAsia="Times New Roman" w:cstheme="minorHAnsi"/>
          <w:color w:val="000000" w:themeColor="text1"/>
          <w:sz w:val="24"/>
          <w:szCs w:val="24"/>
          <w:lang w:val="ca-ES-valencia"/>
        </w:rPr>
        <w:t>ducació de 2006, afegint en l’article 24 la necessitat de protocols d'actuació enfront d'indicis d'abús i maltractament, assetjament escolar, ciberassetjament, assetjament sexual, violència de gènere, violència domèstica, suïcidi, autolesió i qualsevol altra forma de violència</w:t>
      </w:r>
      <w:r w:rsidR="00383F08">
        <w:rPr>
          <w:rFonts w:eastAsia="Times New Roman" w:cstheme="minorHAnsi"/>
          <w:color w:val="000000" w:themeColor="text1"/>
          <w:sz w:val="24"/>
          <w:szCs w:val="24"/>
          <w:lang w:val="ca-ES-valencia"/>
        </w:rPr>
        <w:t>. Aquestos protocols permetran fer un seguiment</w:t>
      </w:r>
      <w:r w:rsidR="009C4681">
        <w:rPr>
          <w:rFonts w:eastAsia="Times New Roman" w:cstheme="minorHAnsi"/>
          <w:color w:val="000000" w:themeColor="text1"/>
          <w:sz w:val="24"/>
          <w:szCs w:val="24"/>
          <w:lang w:val="ca-ES-valencia"/>
        </w:rPr>
        <w:t xml:space="preserve"> sobre els diferents tipus de conflictes generats als centres educatius</w:t>
      </w:r>
      <w:r w:rsidR="00315D3B">
        <w:rPr>
          <w:rFonts w:eastAsia="Times New Roman" w:cstheme="minorHAnsi"/>
          <w:color w:val="000000" w:themeColor="text1"/>
          <w:sz w:val="24"/>
          <w:szCs w:val="24"/>
          <w:lang w:val="ca-ES-valencia"/>
        </w:rPr>
        <w:t xml:space="preserve"> i dissenyar programes de convivència amb perspectiva de gènere i plante</w:t>
      </w:r>
      <w:r w:rsidR="009340DE">
        <w:rPr>
          <w:rFonts w:eastAsia="Times New Roman" w:cstheme="minorHAnsi"/>
          <w:color w:val="000000" w:themeColor="text1"/>
          <w:sz w:val="24"/>
          <w:szCs w:val="24"/>
          <w:lang w:val="ca-ES-valencia"/>
        </w:rPr>
        <w:t>jaments pedagògics</w:t>
      </w:r>
      <w:r w:rsidR="009C0BF5">
        <w:rPr>
          <w:rFonts w:eastAsia="Times New Roman" w:cstheme="minorHAnsi"/>
          <w:color w:val="000000" w:themeColor="text1"/>
          <w:sz w:val="24"/>
          <w:szCs w:val="24"/>
          <w:lang w:val="ca-ES-valencia"/>
        </w:rPr>
        <w:t xml:space="preserve"> dirigits</w:t>
      </w:r>
      <w:r w:rsidR="00025770">
        <w:rPr>
          <w:rFonts w:eastAsia="Times New Roman" w:cstheme="minorHAnsi"/>
          <w:color w:val="000000" w:themeColor="text1"/>
          <w:sz w:val="24"/>
          <w:szCs w:val="24"/>
          <w:lang w:val="ca-ES-valencia"/>
        </w:rPr>
        <w:t xml:space="preserve"> tant a les persones agressores com a les persones agredides</w:t>
      </w:r>
      <w:r w:rsidR="000D576D">
        <w:rPr>
          <w:rFonts w:eastAsia="Times New Roman" w:cstheme="minorHAnsi"/>
          <w:color w:val="000000" w:themeColor="text1"/>
          <w:sz w:val="24"/>
          <w:szCs w:val="24"/>
          <w:lang w:val="ca-ES-valencia"/>
        </w:rPr>
        <w:t>.</w:t>
      </w:r>
    </w:p>
    <w:p w14:paraId="1CF79721" w14:textId="5F991BD3" w:rsidR="2ACD553D" w:rsidRDefault="000D576D" w:rsidP="69CD9E9A">
      <w:pPr>
        <w:jc w:val="both"/>
        <w:rPr>
          <w:rFonts w:eastAsia="Times New Roman" w:cstheme="minorHAnsi"/>
          <w:color w:val="000000" w:themeColor="text1"/>
          <w:sz w:val="24"/>
          <w:szCs w:val="24"/>
          <w:lang w:val="ca-ES-valencia"/>
        </w:rPr>
      </w:pPr>
      <w:r>
        <w:rPr>
          <w:rFonts w:eastAsia="Times New Roman" w:cstheme="minorHAnsi"/>
          <w:color w:val="000000" w:themeColor="text1"/>
          <w:sz w:val="24"/>
          <w:szCs w:val="24"/>
          <w:lang w:val="ca-ES-valencia"/>
        </w:rPr>
        <w:t xml:space="preserve">En termes de prevenció, també es </w:t>
      </w:r>
      <w:r w:rsidR="004D7ADB">
        <w:rPr>
          <w:rFonts w:eastAsia="Times New Roman" w:cstheme="minorHAnsi"/>
          <w:color w:val="000000" w:themeColor="text1"/>
          <w:sz w:val="24"/>
          <w:szCs w:val="24"/>
          <w:lang w:val="ca-ES-valencia"/>
        </w:rPr>
        <w:t xml:space="preserve"> </w:t>
      </w:r>
      <w:r>
        <w:rPr>
          <w:rFonts w:eastAsia="Times New Roman" w:cstheme="minorHAnsi"/>
          <w:color w:val="000000" w:themeColor="text1"/>
          <w:sz w:val="24"/>
          <w:szCs w:val="24"/>
          <w:lang w:val="ca-ES-valencia"/>
        </w:rPr>
        <w:t>garantirà</w:t>
      </w:r>
      <w:r w:rsidR="2ACD553D" w:rsidRPr="00C4345A">
        <w:rPr>
          <w:rFonts w:eastAsia="Times New Roman" w:cstheme="minorHAnsi"/>
          <w:color w:val="000000" w:themeColor="text1"/>
          <w:sz w:val="24"/>
          <w:szCs w:val="24"/>
          <w:lang w:val="ca-ES-valencia"/>
        </w:rPr>
        <w:t xml:space="preserve"> l'aprenentatge d'un ús dels mitjans digitals, segur i respectuós, amb la dignitat humana i els drets fonamentals, particularment amb la intimitat personal i familiar i la protecció de dades personals.</w:t>
      </w:r>
    </w:p>
    <w:p w14:paraId="36C697EB" w14:textId="77777777" w:rsidR="001D192F" w:rsidRPr="00C4345A" w:rsidRDefault="001D192F" w:rsidP="69CD9E9A">
      <w:pPr>
        <w:jc w:val="both"/>
        <w:rPr>
          <w:rFonts w:eastAsia="Times New Roman" w:cstheme="minorHAnsi"/>
          <w:color w:val="000000" w:themeColor="text1"/>
          <w:sz w:val="24"/>
          <w:szCs w:val="24"/>
          <w:lang w:val="ca-ES-valencia"/>
        </w:rPr>
      </w:pPr>
    </w:p>
    <w:p w14:paraId="2C83B400" w14:textId="4060F159" w:rsidR="00AB16DC" w:rsidRPr="00C4345A" w:rsidRDefault="2ACD553D" w:rsidP="00AB16DC">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D’un altra banda, la Llei 7/2012, de 22 de novembre, de la Generalitat Valenciana, integral contra la violència sobre la dona en l’àmbit de la Comunitat Valenciana,  incideix en la importància d’una adequada estratègia </w:t>
      </w:r>
      <w:proofErr w:type="spellStart"/>
      <w:r w:rsidRPr="00C4345A">
        <w:rPr>
          <w:rFonts w:eastAsia="Times New Roman" w:cstheme="minorHAnsi"/>
          <w:color w:val="000000" w:themeColor="text1"/>
          <w:sz w:val="24"/>
          <w:szCs w:val="24"/>
          <w:lang w:val="ca-ES-valencia"/>
        </w:rPr>
        <w:t>coeducativa</w:t>
      </w:r>
      <w:proofErr w:type="spellEnd"/>
      <w:r w:rsidRPr="00C4345A">
        <w:rPr>
          <w:rFonts w:eastAsia="Times New Roman" w:cstheme="minorHAnsi"/>
          <w:color w:val="000000" w:themeColor="text1"/>
          <w:sz w:val="24"/>
          <w:szCs w:val="24"/>
          <w:lang w:val="ca-ES-valencia"/>
        </w:rPr>
        <w:t xml:space="preserve"> com a eina </w:t>
      </w:r>
      <w:r w:rsidR="00F0763E" w:rsidRPr="00C4345A">
        <w:rPr>
          <w:rFonts w:eastAsia="Times New Roman" w:cstheme="minorHAnsi"/>
          <w:color w:val="000000" w:themeColor="text1"/>
          <w:sz w:val="24"/>
          <w:szCs w:val="24"/>
          <w:lang w:val="ca-ES-valencia"/>
        </w:rPr>
        <w:t xml:space="preserve"> fonamental </w:t>
      </w:r>
      <w:r w:rsidRPr="00C4345A">
        <w:rPr>
          <w:rFonts w:eastAsia="Times New Roman" w:cstheme="minorHAnsi"/>
          <w:color w:val="000000" w:themeColor="text1"/>
          <w:sz w:val="24"/>
          <w:szCs w:val="24"/>
          <w:lang w:val="ca-ES-valencia"/>
        </w:rPr>
        <w:t xml:space="preserve">per a combatre </w:t>
      </w:r>
      <w:r w:rsidR="00F0763E" w:rsidRPr="00C4345A">
        <w:rPr>
          <w:rFonts w:eastAsia="Times New Roman" w:cstheme="minorHAnsi"/>
          <w:color w:val="000000" w:themeColor="text1"/>
          <w:sz w:val="24"/>
          <w:szCs w:val="24"/>
          <w:lang w:val="ca-ES-valencia"/>
        </w:rPr>
        <w:t>la</w:t>
      </w:r>
      <w:r w:rsidRPr="00C4345A">
        <w:rPr>
          <w:rFonts w:eastAsia="Times New Roman" w:cstheme="minorHAnsi"/>
          <w:color w:val="000000" w:themeColor="text1"/>
          <w:sz w:val="24"/>
          <w:szCs w:val="24"/>
          <w:lang w:val="ca-ES-valencia"/>
        </w:rPr>
        <w:t xml:space="preserve"> violència</w:t>
      </w:r>
      <w:r w:rsidR="00F0763E" w:rsidRPr="00C4345A">
        <w:rPr>
          <w:rFonts w:eastAsia="Times New Roman" w:cstheme="minorHAnsi"/>
          <w:color w:val="000000" w:themeColor="text1"/>
          <w:sz w:val="24"/>
          <w:szCs w:val="24"/>
          <w:lang w:val="ca-ES-valencia"/>
        </w:rPr>
        <w:t xml:space="preserve"> masclista</w:t>
      </w:r>
      <w:r w:rsidR="00AB16DC">
        <w:rPr>
          <w:rFonts w:eastAsia="Times New Roman" w:cstheme="minorHAnsi"/>
          <w:color w:val="000000" w:themeColor="text1"/>
          <w:sz w:val="24"/>
          <w:szCs w:val="24"/>
          <w:lang w:val="ca-ES-valencia"/>
        </w:rPr>
        <w:t>,</w:t>
      </w:r>
      <w:r w:rsidR="00AB16DC" w:rsidRPr="005051B8">
        <w:rPr>
          <w:rFonts w:eastAsia="Times New Roman" w:cstheme="minorHAnsi"/>
          <w:color w:val="000000" w:themeColor="text1"/>
          <w:sz w:val="24"/>
          <w:szCs w:val="24"/>
          <w:lang w:val="ca-ES-valencia"/>
        </w:rPr>
        <w:t xml:space="preserve"> amb la pretensió de tractar la violència sobre la dona des d’una perspectiva global i integral i des de tots els seus aspectes i àmbits, i indica que la </w:t>
      </w:r>
      <w:r w:rsidR="00CE1B39">
        <w:rPr>
          <w:rFonts w:eastAsia="Times New Roman" w:cstheme="minorHAnsi"/>
          <w:color w:val="000000" w:themeColor="text1"/>
          <w:sz w:val="24"/>
          <w:szCs w:val="24"/>
          <w:lang w:val="ca-ES-valencia"/>
        </w:rPr>
        <w:t>G</w:t>
      </w:r>
      <w:r w:rsidR="00AB16DC" w:rsidRPr="005051B8">
        <w:rPr>
          <w:rFonts w:eastAsia="Times New Roman" w:cstheme="minorHAnsi"/>
          <w:color w:val="000000" w:themeColor="text1"/>
          <w:sz w:val="24"/>
          <w:szCs w:val="24"/>
          <w:lang w:val="ca-ES-valencia"/>
        </w:rPr>
        <w:t>eneralitat, a través de la convivència escolar en els centres educatius  impulsarà l’elaboració d’estudis i investigacions que puguen permetre conéixer la realitat d’aquest fenomen en l’àmbit escolar  i proposarà mesures per a previndre les conductes violentes entre xiquets i xiquetes  des d’edats primerenques.</w:t>
      </w:r>
    </w:p>
    <w:p w14:paraId="01EF2B94" w14:textId="539D1BF8" w:rsidR="2ACD553D" w:rsidRPr="00C4345A" w:rsidRDefault="2ACD553D" w:rsidP="69CD9E9A">
      <w:pPr>
        <w:ind w:firstLine="708"/>
        <w:jc w:val="both"/>
        <w:rPr>
          <w:rFonts w:eastAsia="Times New Roman" w:cstheme="minorHAnsi"/>
          <w:color w:val="000000" w:themeColor="text1"/>
          <w:sz w:val="24"/>
          <w:szCs w:val="24"/>
          <w:lang w:val="ca-ES-valencia"/>
        </w:rPr>
      </w:pPr>
    </w:p>
    <w:p w14:paraId="0CCF9B95" w14:textId="0F9C56D8" w:rsidR="2ACD553D" w:rsidRDefault="2ACD553D" w:rsidP="69CD9E9A">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lastRenderedPageBreak/>
        <w:t xml:space="preserve">La Llei 23/2018, de 29 de novembre, de la Generalitat, d’igualtat de les persones LGTBI, </w:t>
      </w:r>
      <w:r w:rsidR="00AB16DC">
        <w:rPr>
          <w:rFonts w:eastAsia="Times New Roman" w:cstheme="minorHAnsi"/>
          <w:color w:val="000000" w:themeColor="text1"/>
          <w:sz w:val="24"/>
          <w:szCs w:val="24"/>
          <w:lang w:val="ca-ES-valencia"/>
        </w:rPr>
        <w:t>a</w:t>
      </w:r>
      <w:r w:rsidRPr="00C4345A">
        <w:rPr>
          <w:rFonts w:eastAsia="Times New Roman" w:cstheme="minorHAnsi"/>
          <w:color w:val="000000" w:themeColor="text1"/>
          <w:sz w:val="24"/>
          <w:szCs w:val="24"/>
          <w:lang w:val="ca-ES-valencia"/>
        </w:rPr>
        <w:t xml:space="preserve">l capítol III estableix un conjunt de mesures a adoptar en l'àmbit educatiu. En primer lloc, es reafirma en el dret de totes les persones a l'educació, sense que càpia cap discriminació per motius d'orientació sexual, identitat de gènere o expressió de gènere, desenvolupament sexual o grup familiar. En segon lloc, s'estableix la necessitat d'elaborar protocols de prevenció de comportaments i actituds discriminatòries per </w:t>
      </w:r>
      <w:proofErr w:type="spellStart"/>
      <w:r w:rsidRPr="00C4345A">
        <w:rPr>
          <w:rFonts w:eastAsia="Times New Roman" w:cstheme="minorHAnsi"/>
          <w:color w:val="000000" w:themeColor="text1"/>
          <w:sz w:val="24"/>
          <w:szCs w:val="24"/>
          <w:lang w:val="ca-ES-valencia"/>
        </w:rPr>
        <w:t>LGTBIf</w:t>
      </w:r>
      <w:r w:rsidR="00F0763E" w:rsidRPr="00C4345A">
        <w:rPr>
          <w:rFonts w:eastAsia="Times New Roman" w:cstheme="minorHAnsi"/>
          <w:color w:val="000000" w:themeColor="text1"/>
          <w:sz w:val="24"/>
          <w:szCs w:val="24"/>
          <w:lang w:val="ca-ES-valencia"/>
        </w:rPr>
        <w:t>ò</w:t>
      </w:r>
      <w:r w:rsidRPr="00C4345A">
        <w:rPr>
          <w:rFonts w:eastAsia="Times New Roman" w:cstheme="minorHAnsi"/>
          <w:color w:val="000000" w:themeColor="text1"/>
          <w:sz w:val="24"/>
          <w:szCs w:val="24"/>
          <w:lang w:val="ca-ES-valencia"/>
        </w:rPr>
        <w:t>bia</w:t>
      </w:r>
      <w:proofErr w:type="spellEnd"/>
      <w:r w:rsidRPr="00C4345A">
        <w:rPr>
          <w:rFonts w:eastAsia="Times New Roman" w:cstheme="minorHAnsi"/>
          <w:color w:val="000000" w:themeColor="text1"/>
          <w:sz w:val="24"/>
          <w:szCs w:val="24"/>
          <w:lang w:val="ca-ES-valencia"/>
        </w:rPr>
        <w:t xml:space="preserve">. </w:t>
      </w:r>
    </w:p>
    <w:p w14:paraId="251C76B1" w14:textId="77777777" w:rsidR="005D73EF" w:rsidRPr="00C4345A" w:rsidRDefault="005D73EF" w:rsidP="005D73EF">
      <w:pPr>
        <w:ind w:firstLine="708"/>
        <w:jc w:val="both"/>
        <w:rPr>
          <w:rFonts w:eastAsia="Times New Roman" w:cstheme="minorHAnsi"/>
          <w:color w:val="000000" w:themeColor="text1"/>
          <w:sz w:val="24"/>
          <w:szCs w:val="24"/>
          <w:lang w:val="ca-ES-valencia"/>
        </w:rPr>
      </w:pPr>
      <w:r w:rsidRPr="005051B8">
        <w:rPr>
          <w:rFonts w:eastAsia="Times New Roman" w:cstheme="minorHAnsi"/>
          <w:color w:val="000000" w:themeColor="text1"/>
          <w:sz w:val="24"/>
          <w:szCs w:val="24"/>
          <w:lang w:val="ca-ES-valencia"/>
        </w:rPr>
        <w:t xml:space="preserve">A més, tant el Pla director de coeducació com el I Pla d’igualtat, impulsats per la Conselleria d’Educació, Cultura i esport, pretenen avançar cap a un model d’escola </w:t>
      </w:r>
      <w:proofErr w:type="spellStart"/>
      <w:r w:rsidRPr="005051B8">
        <w:rPr>
          <w:rFonts w:eastAsia="Times New Roman" w:cstheme="minorHAnsi"/>
          <w:color w:val="000000" w:themeColor="text1"/>
          <w:sz w:val="24"/>
          <w:szCs w:val="24"/>
          <w:lang w:val="ca-ES-valencia"/>
        </w:rPr>
        <w:t>coeducativa</w:t>
      </w:r>
      <w:proofErr w:type="spellEnd"/>
      <w:r w:rsidRPr="005051B8">
        <w:rPr>
          <w:rFonts w:eastAsia="Times New Roman" w:cstheme="minorHAnsi"/>
          <w:color w:val="000000" w:themeColor="text1"/>
          <w:sz w:val="24"/>
          <w:szCs w:val="24"/>
          <w:lang w:val="ca-ES-valencia"/>
        </w:rPr>
        <w:t>, inclusiva i igualitària.</w:t>
      </w:r>
    </w:p>
    <w:p w14:paraId="743A671A" w14:textId="6D30DA5D" w:rsidR="2ACD553D" w:rsidRPr="00C4345A" w:rsidRDefault="2ACD553D" w:rsidP="69CD9E9A">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La Llei 26/2018, de 21 de desembre, de la Generalitat, de drets i garanties de la infància i adolescència, en el capítol VII, sobre el dret a l’educació, reconeix que la  Generalitat ha de garantir a tots els xiquets, les xiquetes i els adolescents de la Comunitat Valenciana, amb igualtat d’oportunitats, l’exercici ple del dret a l’educació, que comprèn l’accés efectiu, la permanència i la promoció en un sistema educatiu equitatiu i inclusiu en tots els nivells. Així mateix, assumeix el principi de corresponsabilitat de tota la societat, les administracions públiques i les famílies, com també l’establiment del marc normatiu que defineix el disseny de polítiques integrals perquè s’ocupen de tots els àmbits vitals i socials de la infància i l’adolescència. Aquestes polítiques han d’estar guiades per l’interès superior de les persones menors, ser executades transversalment per cadascun dels departaments de les administracions públiques i desenvolupar-se en el context social més pròxim. </w:t>
      </w:r>
    </w:p>
    <w:p w14:paraId="5B99227F" w14:textId="4AAC529E" w:rsidR="2ACD553D" w:rsidRDefault="2ACD553D" w:rsidP="69CD9E9A">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El Decret 104/2018, de 27 de juliol, del Consell, pel qual es desenvolupen els principis d’equitat i d’inclusió en el sistema educatiu valencià, té per objecte establir i regular els principis i les actuacions encaminades al desenvolupament d’un model inclusiu en el sistema educatiu valencià per a fer efectius els principis d’equitat i igualtat d’oportunitats en l’accés, la participació, la permanència i el progrés de tot l’alumnat.</w:t>
      </w:r>
    </w:p>
    <w:p w14:paraId="0DF1548A" w14:textId="53705060" w:rsidR="00C935CE" w:rsidRPr="009E23E3" w:rsidRDefault="00CA63FC" w:rsidP="69CD9E9A">
      <w:pPr>
        <w:ind w:firstLine="708"/>
        <w:jc w:val="both"/>
        <w:rPr>
          <w:rFonts w:cstheme="minorHAnsi"/>
          <w:sz w:val="24"/>
          <w:szCs w:val="24"/>
        </w:rPr>
      </w:pPr>
      <w:r w:rsidRPr="005051B8">
        <w:rPr>
          <w:rFonts w:eastAsia="Times New Roman" w:cstheme="minorHAnsi"/>
          <w:color w:val="000000" w:themeColor="text1"/>
          <w:sz w:val="24"/>
          <w:szCs w:val="24"/>
          <w:lang w:val="ca-ES-valencia"/>
        </w:rPr>
        <w:t>Els diferents decrets que regulen l’organització i el funcionament dels centres públics que imparteixen els distints ensenyaments establerts en la Llei orgànica 2/2006, de 3 de maig, d'Educació, modificada per la Llei orgànica 3/2020 de 29 desembre, inclouen diferents referències a la igualtat i la convivència en els centres educatius.</w:t>
      </w:r>
    </w:p>
    <w:p w14:paraId="3E9DCCB7" w14:textId="0470E32D" w:rsidR="2ACD553D" w:rsidRPr="00C4345A" w:rsidRDefault="2ACD553D" w:rsidP="69CD9E9A">
      <w:pPr>
        <w:ind w:firstLine="708"/>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El Decret 195/2022, d’11 de novembre, del Consell, d’igualtat i convivència en el sistema educatiu valencià, proposa un marc de gestió de la igualtat i la convivència on es configure l’estratègia per a que els centres educatius sig</w:t>
      </w:r>
      <w:r w:rsidR="00F0763E" w:rsidRPr="00C4345A">
        <w:rPr>
          <w:rFonts w:eastAsia="Times New Roman" w:cstheme="minorHAnsi"/>
          <w:color w:val="000000" w:themeColor="text1"/>
          <w:sz w:val="24"/>
          <w:szCs w:val="24"/>
          <w:lang w:val="ca-ES-valencia"/>
        </w:rPr>
        <w:t>ue</w:t>
      </w:r>
      <w:r w:rsidRPr="00C4345A">
        <w:rPr>
          <w:rFonts w:eastAsia="Times New Roman" w:cstheme="minorHAnsi"/>
          <w:color w:val="000000" w:themeColor="text1"/>
          <w:sz w:val="24"/>
          <w:szCs w:val="24"/>
          <w:lang w:val="ca-ES-valencia"/>
        </w:rPr>
        <w:t>n  espai protector</w:t>
      </w:r>
      <w:r w:rsidR="00985222">
        <w:rPr>
          <w:rFonts w:eastAsia="Times New Roman" w:cstheme="minorHAnsi"/>
          <w:color w:val="000000" w:themeColor="text1"/>
          <w:sz w:val="24"/>
          <w:szCs w:val="24"/>
          <w:lang w:val="ca-ES-valencia"/>
        </w:rPr>
        <w:t>,</w:t>
      </w:r>
      <w:r w:rsidRPr="00C4345A">
        <w:rPr>
          <w:rFonts w:eastAsia="Times New Roman" w:cstheme="minorHAnsi"/>
          <w:color w:val="000000" w:themeColor="text1"/>
          <w:sz w:val="24"/>
          <w:szCs w:val="24"/>
          <w:lang w:val="ca-ES-valencia"/>
        </w:rPr>
        <w:t xml:space="preserve"> segur i afectuós per l’alumnat.  Un marc construït per tota la comunitat, a través d'un procés de reflexió que, amb garanties de participació de tots els sectors implicats en la vida d'aquest,  totes les alumnes i els alumnes tinguen les mateixes possibilitats de desenvolupament, d’aprenentatge i de formular projectes de vida autònoms i sense condicionants de gènere, de classe, de capacitat o de cap altre tipus. Proposa un model d’igualtat i convivència proactiu, basat en valors tals com el posicionament obert contra la violència i, en especial, la violència de gènere,</w:t>
      </w:r>
      <w:r w:rsidR="008E1A6D">
        <w:rPr>
          <w:rFonts w:eastAsia="Times New Roman" w:cstheme="minorHAnsi"/>
          <w:color w:val="000000" w:themeColor="text1"/>
          <w:sz w:val="24"/>
          <w:szCs w:val="24"/>
          <w:lang w:val="ca-ES-valencia"/>
        </w:rPr>
        <w:t xml:space="preserve"> d’acord amb el Pla Director de Coeducació</w:t>
      </w:r>
      <w:r w:rsidRPr="00C4345A">
        <w:rPr>
          <w:rFonts w:eastAsia="Times New Roman" w:cstheme="minorHAnsi"/>
          <w:color w:val="000000" w:themeColor="text1"/>
          <w:sz w:val="24"/>
          <w:szCs w:val="24"/>
          <w:lang w:val="ca-ES-valencia"/>
        </w:rPr>
        <w:t xml:space="preserve"> així com el rebuig a qualsevol forma d’assetjament o ciberassetjament amb independència de les causes que el puguen originar. Entorns on la convivència es gestiona en positiu, des de la perspectiva dels drets humans i de l’educació </w:t>
      </w:r>
      <w:proofErr w:type="spellStart"/>
      <w:r w:rsidRPr="00C4345A">
        <w:rPr>
          <w:rFonts w:eastAsia="Times New Roman" w:cstheme="minorHAnsi"/>
          <w:color w:val="000000" w:themeColor="text1"/>
          <w:sz w:val="24"/>
          <w:szCs w:val="24"/>
          <w:lang w:val="ca-ES-valencia"/>
        </w:rPr>
        <w:lastRenderedPageBreak/>
        <w:t>socio</w:t>
      </w:r>
      <w:r w:rsidR="00F0763E" w:rsidRPr="00C4345A">
        <w:rPr>
          <w:rFonts w:eastAsia="Times New Roman" w:cstheme="minorHAnsi"/>
          <w:color w:val="000000" w:themeColor="text1"/>
          <w:sz w:val="24"/>
          <w:szCs w:val="24"/>
          <w:lang w:val="ca-ES-valencia"/>
        </w:rPr>
        <w:t>e</w:t>
      </w:r>
      <w:r w:rsidRPr="00C4345A">
        <w:rPr>
          <w:rFonts w:eastAsia="Times New Roman" w:cstheme="minorHAnsi"/>
          <w:color w:val="000000" w:themeColor="text1"/>
          <w:sz w:val="24"/>
          <w:szCs w:val="24"/>
          <w:lang w:val="ca-ES-valencia"/>
        </w:rPr>
        <w:t>menocional</w:t>
      </w:r>
      <w:proofErr w:type="spellEnd"/>
      <w:r w:rsidRPr="00C4345A">
        <w:rPr>
          <w:rFonts w:eastAsia="Times New Roman" w:cstheme="minorHAnsi"/>
          <w:color w:val="000000" w:themeColor="text1"/>
          <w:sz w:val="24"/>
          <w:szCs w:val="24"/>
          <w:lang w:val="ca-ES-valencia"/>
        </w:rPr>
        <w:t>, i on es protegeixen els drets de tots i totes i s’asseguren el compliment dels deures. En el cas d’incompliment de les normes de convivència</w:t>
      </w:r>
      <w:r w:rsidRPr="005051B8">
        <w:rPr>
          <w:rFonts w:eastAsia="Times New Roman" w:cstheme="minorHAnsi"/>
          <w:color w:val="000000" w:themeColor="text1"/>
          <w:sz w:val="24"/>
          <w:szCs w:val="24"/>
          <w:lang w:val="ca-ES-valencia"/>
        </w:rPr>
        <w:t>,</w:t>
      </w:r>
      <w:r w:rsidR="007A1576" w:rsidRPr="005051B8">
        <w:rPr>
          <w:rFonts w:eastAsia="Times New Roman" w:cstheme="minorHAnsi"/>
          <w:color w:val="000000" w:themeColor="text1"/>
          <w:sz w:val="24"/>
          <w:szCs w:val="24"/>
          <w:lang w:val="ca-ES-valencia"/>
        </w:rPr>
        <w:t xml:space="preserve"> s’insta a</w:t>
      </w:r>
      <w:r w:rsidRPr="00C4345A">
        <w:rPr>
          <w:rFonts w:eastAsia="Times New Roman" w:cstheme="minorHAnsi"/>
          <w:color w:val="000000" w:themeColor="text1"/>
          <w:sz w:val="24"/>
          <w:szCs w:val="24"/>
          <w:lang w:val="ca-ES-valencia"/>
        </w:rPr>
        <w:t xml:space="preserve"> emprar mecanismes de mediació i restauració on el diàleg siga l’eina clau per a la cerca de l’empatia i el bon tracte.</w:t>
      </w:r>
    </w:p>
    <w:p w14:paraId="5FFA0C0C" w14:textId="783625E1" w:rsidR="2ACD553D" w:rsidRDefault="2ACD553D" w:rsidP="69CD9E9A">
      <w:pPr>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En definitiva, es planteja un model de convivència basat en el diàleg, la resiliència, les pràctiques restauratives, la participació, la mediació, l’aprenentatge dialògic i l’ajuda entre iguals, com a estratègies que aborden l'adquisició o el desenvolupament d'habilitats i competències personals que enforteixen l’individu i el grup, que fan comunitat.</w:t>
      </w:r>
    </w:p>
    <w:p w14:paraId="28EA8FCC" w14:textId="662363CD" w:rsidR="00792303" w:rsidRPr="00864410" w:rsidRDefault="00792303" w:rsidP="69CD9E9A">
      <w:pPr>
        <w:jc w:val="both"/>
        <w:rPr>
          <w:rFonts w:eastAsia="Times New Roman" w:cstheme="minorHAnsi"/>
          <w:color w:val="000000" w:themeColor="text1"/>
          <w:sz w:val="24"/>
          <w:szCs w:val="24"/>
          <w:lang w:val="ca-ES-valencia"/>
        </w:rPr>
      </w:pPr>
      <w:r w:rsidRPr="00864410">
        <w:rPr>
          <w:sz w:val="24"/>
          <w:szCs w:val="24"/>
          <w:lang w:val="ca-ES-valencia"/>
        </w:rPr>
        <w:t>D’acord amb l</w:t>
      </w:r>
      <w:r w:rsidR="009E276D" w:rsidRPr="00864410">
        <w:rPr>
          <w:sz w:val="24"/>
          <w:szCs w:val="24"/>
          <w:lang w:val="ca-ES-valencia"/>
        </w:rPr>
        <w:t>a disposició transitòria primera del D</w:t>
      </w:r>
      <w:r w:rsidR="00AD1628" w:rsidRPr="00864410">
        <w:rPr>
          <w:sz w:val="24"/>
          <w:szCs w:val="24"/>
          <w:lang w:val="ca-ES-valencia"/>
        </w:rPr>
        <w:t xml:space="preserve">ecret 195/2022, </w:t>
      </w:r>
      <w:r w:rsidR="00223AA0" w:rsidRPr="00864410">
        <w:rPr>
          <w:sz w:val="24"/>
          <w:szCs w:val="24"/>
          <w:lang w:val="ca-ES-valencia"/>
        </w:rPr>
        <w:t xml:space="preserve"> aquesta ordre pretén </w:t>
      </w:r>
      <w:r w:rsidR="00054E2F" w:rsidRPr="00864410">
        <w:rPr>
          <w:sz w:val="24"/>
          <w:szCs w:val="24"/>
          <w:lang w:val="ca-ES-valencia"/>
        </w:rPr>
        <w:t xml:space="preserve"> concretar el model de gestió de la igualtat i la convivència en els centres educatius</w:t>
      </w:r>
      <w:r w:rsidR="00662159" w:rsidRPr="00864410">
        <w:rPr>
          <w:sz w:val="24"/>
          <w:szCs w:val="24"/>
          <w:lang w:val="ca-ES-valencia"/>
        </w:rPr>
        <w:t xml:space="preserve"> </w:t>
      </w:r>
      <w:r w:rsidR="002539EA" w:rsidRPr="00864410">
        <w:rPr>
          <w:sz w:val="24"/>
          <w:szCs w:val="24"/>
          <w:lang w:val="ca-ES-valencia"/>
        </w:rPr>
        <w:t xml:space="preserve"> i </w:t>
      </w:r>
      <w:r w:rsidR="00ED4D6F" w:rsidRPr="00864410">
        <w:rPr>
          <w:sz w:val="24"/>
          <w:szCs w:val="24"/>
          <w:lang w:val="ca-ES-valencia"/>
        </w:rPr>
        <w:t xml:space="preserve">regular </w:t>
      </w:r>
      <w:r w:rsidR="002539EA" w:rsidRPr="00864410">
        <w:rPr>
          <w:sz w:val="24"/>
          <w:szCs w:val="24"/>
          <w:lang w:val="ca-ES-valencia"/>
        </w:rPr>
        <w:t xml:space="preserve">els </w:t>
      </w:r>
      <w:r w:rsidR="004B32B5" w:rsidRPr="00864410">
        <w:rPr>
          <w:sz w:val="24"/>
          <w:szCs w:val="24"/>
          <w:lang w:val="ca-ES-valencia"/>
        </w:rPr>
        <w:t xml:space="preserve">protocols d’acord amb la normativa vigent en matèria </w:t>
      </w:r>
      <w:r w:rsidR="004E7612" w:rsidRPr="00864410">
        <w:rPr>
          <w:sz w:val="24"/>
          <w:szCs w:val="24"/>
          <w:lang w:val="ca-ES-valencia"/>
        </w:rPr>
        <w:t>d’igualtat i convivència en els centres educatius. Respecte de</w:t>
      </w:r>
      <w:r w:rsidR="00754742" w:rsidRPr="00864410">
        <w:rPr>
          <w:sz w:val="24"/>
          <w:szCs w:val="24"/>
          <w:lang w:val="ca-ES-valencia"/>
        </w:rPr>
        <w:t>ls</w:t>
      </w:r>
      <w:r w:rsidR="004E7612" w:rsidRPr="00864410">
        <w:rPr>
          <w:sz w:val="24"/>
          <w:szCs w:val="24"/>
          <w:lang w:val="ca-ES-valencia"/>
        </w:rPr>
        <w:t xml:space="preserve"> protocols</w:t>
      </w:r>
      <w:r w:rsidR="00093184" w:rsidRPr="00864410">
        <w:rPr>
          <w:sz w:val="24"/>
          <w:szCs w:val="24"/>
          <w:lang w:val="ca-ES-valencia"/>
        </w:rPr>
        <w:t xml:space="preserve">, </w:t>
      </w:r>
      <w:r w:rsidR="002F3CB6" w:rsidRPr="00864410">
        <w:rPr>
          <w:sz w:val="24"/>
          <w:szCs w:val="24"/>
          <w:lang w:val="ca-ES-valencia"/>
        </w:rPr>
        <w:t xml:space="preserve"> aquesta ordre proposa un marc</w:t>
      </w:r>
      <w:r w:rsidR="00C84559" w:rsidRPr="00864410">
        <w:rPr>
          <w:sz w:val="24"/>
          <w:szCs w:val="24"/>
          <w:lang w:val="ca-ES-valencia"/>
        </w:rPr>
        <w:t xml:space="preserve"> de resposta preventiva i</w:t>
      </w:r>
      <w:r w:rsidR="00754742" w:rsidRPr="00864410">
        <w:rPr>
          <w:sz w:val="24"/>
          <w:szCs w:val="24"/>
          <w:lang w:val="ca-ES-valencia"/>
        </w:rPr>
        <w:t xml:space="preserve"> d’</w:t>
      </w:r>
      <w:r w:rsidR="00C84559" w:rsidRPr="00864410">
        <w:rPr>
          <w:sz w:val="24"/>
          <w:szCs w:val="24"/>
          <w:lang w:val="ca-ES-valencia"/>
        </w:rPr>
        <w:t>intervenció inicial,</w:t>
      </w:r>
      <w:r w:rsidR="002F3CB6" w:rsidRPr="00864410">
        <w:rPr>
          <w:sz w:val="24"/>
          <w:szCs w:val="24"/>
          <w:lang w:val="ca-ES-valencia"/>
        </w:rPr>
        <w:t xml:space="preserve"> comú i s</w:t>
      </w:r>
      <w:r w:rsidR="002A4654" w:rsidRPr="00864410">
        <w:rPr>
          <w:sz w:val="24"/>
          <w:szCs w:val="24"/>
          <w:lang w:val="ca-ES-valencia"/>
        </w:rPr>
        <w:t>enzill</w:t>
      </w:r>
      <w:r w:rsidR="00C84559" w:rsidRPr="00864410">
        <w:rPr>
          <w:sz w:val="24"/>
          <w:szCs w:val="24"/>
          <w:lang w:val="ca-ES-valencia"/>
        </w:rPr>
        <w:t xml:space="preserve"> per als centres</w:t>
      </w:r>
      <w:r w:rsidR="000766BD" w:rsidRPr="00864410">
        <w:rPr>
          <w:sz w:val="24"/>
          <w:szCs w:val="24"/>
          <w:lang w:val="ca-ES-valencia"/>
        </w:rPr>
        <w:t>. El contingut dels protocols d’actuació davant</w:t>
      </w:r>
      <w:r w:rsidR="002E127E" w:rsidRPr="00864410">
        <w:rPr>
          <w:sz w:val="24"/>
          <w:szCs w:val="24"/>
          <w:lang w:val="ca-ES-valencia"/>
        </w:rPr>
        <w:t xml:space="preserve"> situacions greument perjudicials per</w:t>
      </w:r>
      <w:r w:rsidR="00D27E25" w:rsidRPr="00864410">
        <w:rPr>
          <w:sz w:val="24"/>
          <w:szCs w:val="24"/>
          <w:lang w:val="ca-ES-valencia"/>
        </w:rPr>
        <w:t xml:space="preserve"> a</w:t>
      </w:r>
      <w:r w:rsidR="002E127E" w:rsidRPr="00864410">
        <w:rPr>
          <w:sz w:val="24"/>
          <w:szCs w:val="24"/>
          <w:lang w:val="ca-ES-valencia"/>
        </w:rPr>
        <w:t xml:space="preserve"> les persones, </w:t>
      </w:r>
      <w:r w:rsidR="00D27E25" w:rsidRPr="00864410">
        <w:rPr>
          <w:sz w:val="24"/>
          <w:szCs w:val="24"/>
          <w:lang w:val="ca-ES-valencia"/>
        </w:rPr>
        <w:t xml:space="preserve">tals </w:t>
      </w:r>
      <w:r w:rsidR="002E127E" w:rsidRPr="00864410">
        <w:rPr>
          <w:sz w:val="24"/>
          <w:szCs w:val="24"/>
          <w:lang w:val="ca-ES-valencia"/>
        </w:rPr>
        <w:t>com l’assetjament</w:t>
      </w:r>
      <w:r w:rsidR="0058330D" w:rsidRPr="00864410">
        <w:rPr>
          <w:sz w:val="24"/>
          <w:szCs w:val="24"/>
          <w:lang w:val="ca-ES-valencia"/>
        </w:rPr>
        <w:t xml:space="preserve">, ciberassetjament, violència de </w:t>
      </w:r>
      <w:r w:rsidR="000B6B52" w:rsidRPr="00864410">
        <w:rPr>
          <w:sz w:val="24"/>
          <w:szCs w:val="24"/>
          <w:lang w:val="ca-ES-valencia"/>
        </w:rPr>
        <w:t>gener, suïcidi, entre altres, seran publicats mitjançant instruccions</w:t>
      </w:r>
      <w:r w:rsidR="002A4654" w:rsidRPr="00864410">
        <w:rPr>
          <w:sz w:val="24"/>
          <w:szCs w:val="24"/>
          <w:lang w:val="ca-ES-valencia"/>
        </w:rPr>
        <w:t xml:space="preserve"> </w:t>
      </w:r>
      <w:r w:rsidR="000B6B52" w:rsidRPr="00864410">
        <w:rPr>
          <w:sz w:val="24"/>
          <w:szCs w:val="24"/>
          <w:lang w:val="ca-ES-valencia"/>
        </w:rPr>
        <w:t>separades</w:t>
      </w:r>
      <w:r w:rsidR="00BA01DE" w:rsidRPr="00864410">
        <w:rPr>
          <w:sz w:val="24"/>
          <w:szCs w:val="24"/>
          <w:lang w:val="ca-ES-valencia"/>
        </w:rPr>
        <w:t xml:space="preserve"> elaborades amb la participació </w:t>
      </w:r>
      <w:r w:rsidR="00D2679B" w:rsidRPr="00864410">
        <w:rPr>
          <w:sz w:val="24"/>
          <w:szCs w:val="24"/>
          <w:lang w:val="ca-ES-valencia"/>
        </w:rPr>
        <w:t xml:space="preserve">de </w:t>
      </w:r>
      <w:r w:rsidR="00FF23E1" w:rsidRPr="00864410">
        <w:rPr>
          <w:sz w:val="24"/>
          <w:szCs w:val="24"/>
          <w:lang w:val="ca-ES-valencia"/>
        </w:rPr>
        <w:t>tots els sectors</w:t>
      </w:r>
      <w:r w:rsidR="00D27E25" w:rsidRPr="00864410">
        <w:rPr>
          <w:sz w:val="24"/>
          <w:szCs w:val="24"/>
          <w:lang w:val="ca-ES-valencia"/>
        </w:rPr>
        <w:t xml:space="preserve"> amb la finalitat de</w:t>
      </w:r>
      <w:r w:rsidR="0086579B" w:rsidRPr="00864410">
        <w:rPr>
          <w:sz w:val="24"/>
          <w:szCs w:val="24"/>
          <w:lang w:val="ca-ES-valencia"/>
        </w:rPr>
        <w:t xml:space="preserve"> proporcionar </w:t>
      </w:r>
      <w:r w:rsidR="007E2C97" w:rsidRPr="00864410">
        <w:rPr>
          <w:sz w:val="24"/>
          <w:szCs w:val="24"/>
          <w:lang w:val="ca-ES-valencia"/>
        </w:rPr>
        <w:t>orientacions organitzades i concretes</w:t>
      </w:r>
      <w:r w:rsidR="0053097C" w:rsidRPr="00864410">
        <w:rPr>
          <w:sz w:val="24"/>
          <w:szCs w:val="24"/>
          <w:lang w:val="ca-ES-valencia"/>
        </w:rPr>
        <w:t xml:space="preserve"> que ajuden els equips directius i els equips educatius</w:t>
      </w:r>
      <w:r w:rsidR="00BA01DE" w:rsidRPr="00864410">
        <w:rPr>
          <w:sz w:val="24"/>
          <w:szCs w:val="24"/>
          <w:lang w:val="ca-ES-valencia"/>
        </w:rPr>
        <w:t xml:space="preserve"> i</w:t>
      </w:r>
      <w:r w:rsidR="00D27E25" w:rsidRPr="00864410">
        <w:rPr>
          <w:sz w:val="24"/>
          <w:szCs w:val="24"/>
          <w:lang w:val="ca-ES-valencia"/>
        </w:rPr>
        <w:t xml:space="preserve"> </w:t>
      </w:r>
      <w:r w:rsidR="00F83979" w:rsidRPr="00864410">
        <w:rPr>
          <w:sz w:val="24"/>
          <w:szCs w:val="24"/>
          <w:lang w:val="ca-ES-valencia"/>
        </w:rPr>
        <w:t xml:space="preserve">que </w:t>
      </w:r>
      <w:proofErr w:type="spellStart"/>
      <w:r w:rsidR="00F83979" w:rsidRPr="00864410">
        <w:rPr>
          <w:sz w:val="24"/>
          <w:szCs w:val="24"/>
          <w:lang w:val="ca-ES-valencia"/>
        </w:rPr>
        <w:t>permetan</w:t>
      </w:r>
      <w:proofErr w:type="spellEnd"/>
      <w:r w:rsidR="00260500" w:rsidRPr="00864410">
        <w:rPr>
          <w:sz w:val="24"/>
          <w:szCs w:val="24"/>
          <w:lang w:val="ca-ES-valencia"/>
        </w:rPr>
        <w:t xml:space="preserve"> la</w:t>
      </w:r>
      <w:r w:rsidR="00D27E25" w:rsidRPr="00864410">
        <w:rPr>
          <w:sz w:val="24"/>
          <w:szCs w:val="24"/>
          <w:lang w:val="ca-ES-valencia"/>
        </w:rPr>
        <w:t xml:space="preserve"> revisió</w:t>
      </w:r>
      <w:r w:rsidR="002D5B57" w:rsidRPr="00864410">
        <w:rPr>
          <w:sz w:val="24"/>
          <w:szCs w:val="24"/>
          <w:lang w:val="ca-ES-valencia"/>
        </w:rPr>
        <w:t xml:space="preserve"> i</w:t>
      </w:r>
      <w:r w:rsidR="00D27E25" w:rsidRPr="00864410">
        <w:rPr>
          <w:sz w:val="24"/>
          <w:szCs w:val="24"/>
          <w:lang w:val="ca-ES-valencia"/>
        </w:rPr>
        <w:t xml:space="preserve"> </w:t>
      </w:r>
      <w:r w:rsidR="00260500" w:rsidRPr="00864410">
        <w:rPr>
          <w:sz w:val="24"/>
          <w:szCs w:val="24"/>
          <w:lang w:val="ca-ES-valencia"/>
        </w:rPr>
        <w:t>l</w:t>
      </w:r>
      <w:r w:rsidR="00D27E25" w:rsidRPr="00864410">
        <w:rPr>
          <w:sz w:val="24"/>
          <w:szCs w:val="24"/>
          <w:lang w:val="ca-ES-valencia"/>
        </w:rPr>
        <w:t xml:space="preserve">’actualització </w:t>
      </w:r>
      <w:r w:rsidR="002D5B57" w:rsidRPr="00864410">
        <w:rPr>
          <w:sz w:val="24"/>
          <w:szCs w:val="24"/>
          <w:lang w:val="ca-ES-valencia"/>
        </w:rPr>
        <w:t>p</w:t>
      </w:r>
      <w:r w:rsidR="00260500" w:rsidRPr="00864410">
        <w:rPr>
          <w:sz w:val="24"/>
          <w:szCs w:val="24"/>
          <w:lang w:val="ca-ES-valencia"/>
        </w:rPr>
        <w:t>ermanent.</w:t>
      </w:r>
    </w:p>
    <w:p w14:paraId="785E5429" w14:textId="77721B7B" w:rsidR="69CD9E9A" w:rsidRPr="00864410" w:rsidRDefault="69CD9E9A" w:rsidP="69CD9E9A">
      <w:pPr>
        <w:jc w:val="both"/>
        <w:rPr>
          <w:rFonts w:eastAsia="Times New Roman" w:cstheme="minorHAnsi"/>
          <w:color w:val="000000" w:themeColor="text1"/>
          <w:sz w:val="24"/>
          <w:szCs w:val="24"/>
          <w:lang w:val="ca-ES-valencia"/>
        </w:rPr>
      </w:pPr>
    </w:p>
    <w:p w14:paraId="443A35A8" w14:textId="6B279723" w:rsidR="00B014BC" w:rsidRPr="00B014BC" w:rsidRDefault="00B014BC" w:rsidP="00B014BC">
      <w:pPr>
        <w:autoSpaceDE w:val="0"/>
        <w:autoSpaceDN w:val="0"/>
        <w:adjustRightInd w:val="0"/>
        <w:spacing w:after="0" w:line="240" w:lineRule="auto"/>
        <w:jc w:val="both"/>
        <w:rPr>
          <w:rFonts w:eastAsia="Times New Roman" w:cstheme="minorHAnsi"/>
          <w:color w:val="000000" w:themeColor="text1"/>
          <w:sz w:val="24"/>
          <w:szCs w:val="24"/>
          <w:lang w:val="ca-ES-valencia"/>
        </w:rPr>
      </w:pPr>
      <w:r w:rsidRPr="00864410">
        <w:rPr>
          <w:rFonts w:eastAsia="Times New Roman" w:cstheme="minorHAnsi"/>
          <w:color w:val="000000" w:themeColor="text1"/>
          <w:sz w:val="24"/>
          <w:szCs w:val="24"/>
          <w:lang w:val="ca-ES-valencia"/>
        </w:rPr>
        <w:t>Per tot això, i en virtut del que es disposa en l’article 53.1 de l’Estatut d’Autonomia</w:t>
      </w:r>
      <w:r w:rsidRPr="00B014BC">
        <w:rPr>
          <w:rFonts w:eastAsia="Times New Roman" w:cstheme="minorHAnsi"/>
          <w:color w:val="000000" w:themeColor="text1"/>
          <w:sz w:val="24"/>
          <w:szCs w:val="24"/>
          <w:lang w:val="ca-ES-valencia"/>
        </w:rPr>
        <w:t xml:space="preserve"> de la Comunitat Valenciana, d’acord amb el que es disposa en la Llei 5/1983, de 30 de desembre, del Govern Valencià (DOGV 138, 30.12.1983), una vegada emés informe per l’Advocacia de la Generalitat, la resta d’informes preceptius i el dictamen  del consell escolar de la Comunitat Valenciana, conforme/oït el Consell Jurídic Consultiu de la Comunitat Valenciana, i de conformitat amb el Decret 5/2019, de 16 de juny, del president de la Generalitat, pel qual es determinen el nombre i la denominació de les conselleries, i les seues atribucions (DOGV 8572, 17.06.2019) i de la disposició final </w:t>
      </w:r>
      <w:r w:rsidR="00FA0E8C">
        <w:rPr>
          <w:rFonts w:eastAsia="Times New Roman" w:cstheme="minorHAnsi"/>
          <w:color w:val="000000" w:themeColor="text1"/>
          <w:sz w:val="24"/>
          <w:szCs w:val="24"/>
          <w:lang w:val="ca-ES-valencia"/>
        </w:rPr>
        <w:t>primera</w:t>
      </w:r>
      <w:r w:rsidRPr="00B014BC">
        <w:rPr>
          <w:rFonts w:eastAsia="Times New Roman" w:cstheme="minorHAnsi"/>
          <w:color w:val="000000" w:themeColor="text1"/>
          <w:sz w:val="24"/>
          <w:szCs w:val="24"/>
          <w:lang w:val="ca-ES-valencia"/>
        </w:rPr>
        <w:t xml:space="preserve"> del Decret </w:t>
      </w:r>
      <w:r w:rsidR="00FA0E8C">
        <w:rPr>
          <w:rFonts w:eastAsia="Times New Roman" w:cstheme="minorHAnsi"/>
          <w:color w:val="000000" w:themeColor="text1"/>
          <w:sz w:val="24"/>
          <w:szCs w:val="24"/>
          <w:lang w:val="ca-ES-valencia"/>
        </w:rPr>
        <w:t>195/2022</w:t>
      </w:r>
      <w:r w:rsidRPr="00B014BC">
        <w:rPr>
          <w:rFonts w:eastAsia="Times New Roman" w:cstheme="minorHAnsi"/>
          <w:color w:val="000000" w:themeColor="text1"/>
          <w:sz w:val="24"/>
          <w:szCs w:val="24"/>
          <w:lang w:val="ca-ES-valencia"/>
        </w:rPr>
        <w:t xml:space="preserve">, </w:t>
      </w:r>
      <w:r w:rsidR="00927556">
        <w:rPr>
          <w:rFonts w:eastAsia="Times New Roman" w:cstheme="minorHAnsi"/>
          <w:color w:val="000000" w:themeColor="text1"/>
          <w:sz w:val="24"/>
          <w:szCs w:val="24"/>
          <w:lang w:val="ca-ES-valencia"/>
        </w:rPr>
        <w:t>d’11 de novembre, d’igualtat i convivència en el sistema educatiu valenci</w:t>
      </w:r>
      <w:r w:rsidR="008863C1">
        <w:rPr>
          <w:rFonts w:eastAsia="Times New Roman" w:cstheme="minorHAnsi"/>
          <w:color w:val="000000" w:themeColor="text1"/>
          <w:sz w:val="24"/>
          <w:szCs w:val="24"/>
          <w:lang w:val="ca-ES-valencia"/>
        </w:rPr>
        <w:t>à</w:t>
      </w:r>
      <w:r w:rsidRPr="00B014BC">
        <w:rPr>
          <w:rFonts w:eastAsia="Times New Roman" w:cstheme="minorHAnsi"/>
          <w:color w:val="000000" w:themeColor="text1"/>
          <w:sz w:val="24"/>
          <w:szCs w:val="24"/>
          <w:lang w:val="ca-ES-valencia"/>
        </w:rPr>
        <w:t>,</w:t>
      </w:r>
    </w:p>
    <w:p w14:paraId="0378DB6E" w14:textId="77777777" w:rsidR="00816555" w:rsidRDefault="00816555" w:rsidP="69CD9E9A">
      <w:pPr>
        <w:jc w:val="both"/>
        <w:rPr>
          <w:rFonts w:eastAsia="Times New Roman" w:cstheme="minorHAnsi"/>
          <w:color w:val="000000" w:themeColor="text1"/>
          <w:sz w:val="24"/>
          <w:szCs w:val="24"/>
          <w:lang w:val="ca-ES-valencia"/>
        </w:rPr>
      </w:pPr>
    </w:p>
    <w:p w14:paraId="25A276E9" w14:textId="77777777" w:rsidR="00816555" w:rsidRPr="00C4345A" w:rsidRDefault="00816555" w:rsidP="69CD9E9A">
      <w:pPr>
        <w:jc w:val="both"/>
        <w:rPr>
          <w:rFonts w:eastAsia="Times New Roman" w:cstheme="minorHAnsi"/>
          <w:color w:val="000000" w:themeColor="text1"/>
          <w:sz w:val="24"/>
          <w:szCs w:val="24"/>
          <w:lang w:val="ca-ES-valencia"/>
        </w:rPr>
      </w:pPr>
    </w:p>
    <w:p w14:paraId="6631C8D3" w14:textId="597E4BD0" w:rsidR="2ACD553D" w:rsidRPr="00C4345A" w:rsidRDefault="2ACD553D" w:rsidP="69CD9E9A">
      <w:pPr>
        <w:jc w:val="center"/>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ORDENE</w:t>
      </w:r>
    </w:p>
    <w:p w14:paraId="342AE881" w14:textId="3B9F0D5F" w:rsidR="69CD9E9A" w:rsidRPr="00C4345A" w:rsidRDefault="69CD9E9A" w:rsidP="69CD9E9A">
      <w:pPr>
        <w:spacing w:before="120" w:after="120" w:line="240" w:lineRule="auto"/>
        <w:jc w:val="both"/>
        <w:rPr>
          <w:rFonts w:eastAsia="Times New Roman" w:cstheme="minorHAnsi"/>
          <w:b/>
          <w:color w:val="000000" w:themeColor="text1"/>
          <w:sz w:val="24"/>
          <w:szCs w:val="24"/>
          <w:lang w:val="ca-ES-valencia"/>
        </w:rPr>
      </w:pPr>
    </w:p>
    <w:p w14:paraId="12BB372B" w14:textId="77777777" w:rsidR="00A62872" w:rsidRPr="00C4345A" w:rsidRDefault="00A62872" w:rsidP="00A62872">
      <w:pPr>
        <w:spacing w:before="120" w:after="120" w:line="240" w:lineRule="auto"/>
        <w:jc w:val="center"/>
        <w:rPr>
          <w:rFonts w:cstheme="minorHAnsi"/>
          <w:b/>
          <w:sz w:val="24"/>
          <w:szCs w:val="24"/>
          <w:lang w:val="ca-ES-valencia"/>
        </w:rPr>
      </w:pPr>
      <w:r w:rsidRPr="00C4345A">
        <w:rPr>
          <w:rFonts w:cstheme="minorHAnsi"/>
          <w:b/>
          <w:sz w:val="24"/>
          <w:szCs w:val="24"/>
          <w:lang w:val="ca-ES-valencia"/>
        </w:rPr>
        <w:t>TÍTOL I. DISPOSICIONS GENERALS</w:t>
      </w:r>
    </w:p>
    <w:p w14:paraId="77F87C08" w14:textId="77777777" w:rsidR="00A62872" w:rsidRPr="00C4345A" w:rsidRDefault="00A62872" w:rsidP="1A124FA9">
      <w:pPr>
        <w:spacing w:before="120" w:after="120" w:line="240" w:lineRule="auto"/>
        <w:jc w:val="both"/>
        <w:rPr>
          <w:rFonts w:eastAsia="Times New Roman" w:cstheme="minorHAnsi"/>
          <w:b/>
          <w:color w:val="000000" w:themeColor="text1"/>
          <w:sz w:val="24"/>
          <w:szCs w:val="24"/>
          <w:lang w:val="ca-ES-valencia"/>
        </w:rPr>
      </w:pPr>
    </w:p>
    <w:p w14:paraId="444C5C70" w14:textId="05F736A8" w:rsidR="00992690" w:rsidRPr="00C4345A" w:rsidRDefault="3B3E1832" w:rsidP="1A124FA9">
      <w:pPr>
        <w:spacing w:before="120" w:after="120" w:line="240" w:lineRule="auto"/>
        <w:jc w:val="both"/>
        <w:rPr>
          <w:rFonts w:eastAsia="Times New Roman" w:cstheme="minorHAnsi"/>
          <w:b/>
          <w:color w:val="000000" w:themeColor="text1"/>
          <w:sz w:val="24"/>
          <w:szCs w:val="24"/>
          <w:lang w:val="ca-ES-valencia"/>
        </w:rPr>
      </w:pPr>
      <w:r w:rsidRPr="00C4345A">
        <w:rPr>
          <w:rFonts w:eastAsia="Times New Roman" w:cstheme="minorHAnsi"/>
          <w:b/>
          <w:color w:val="000000" w:themeColor="text1"/>
          <w:sz w:val="24"/>
          <w:szCs w:val="24"/>
          <w:lang w:val="ca-ES-valencia"/>
        </w:rPr>
        <w:t>Article 1. Objecte</w:t>
      </w:r>
    </w:p>
    <w:p w14:paraId="3939813E" w14:textId="23D35C53" w:rsidR="00FA7380" w:rsidRPr="00C4345A" w:rsidRDefault="4231703C" w:rsidP="00FA7380">
      <w:pPr>
        <w:jc w:val="both"/>
        <w:rPr>
          <w:rFonts w:eastAsia="Times New Roman" w:cstheme="minorHAnsi"/>
          <w:sz w:val="24"/>
          <w:szCs w:val="24"/>
          <w:lang w:val="ca-ES-valencia"/>
        </w:rPr>
      </w:pPr>
      <w:r w:rsidRPr="00C4345A">
        <w:rPr>
          <w:rFonts w:eastAsia="Times New Roman" w:cstheme="minorHAnsi"/>
          <w:sz w:val="24"/>
          <w:szCs w:val="24"/>
          <w:lang w:val="ca-ES-valencia"/>
        </w:rPr>
        <w:t>Aquesta ordre té per objecte</w:t>
      </w:r>
      <w:r w:rsidR="006161B0" w:rsidRPr="00C4345A">
        <w:rPr>
          <w:rFonts w:eastAsia="Times New Roman" w:cstheme="minorHAnsi"/>
          <w:sz w:val="24"/>
          <w:szCs w:val="24"/>
          <w:lang w:val="ca-ES-valencia"/>
        </w:rPr>
        <w:t xml:space="preserve"> c</w:t>
      </w:r>
      <w:r w:rsidR="00AB1D57" w:rsidRPr="00C4345A">
        <w:rPr>
          <w:rFonts w:eastAsia="Times New Roman" w:cstheme="minorHAnsi"/>
          <w:sz w:val="24"/>
          <w:szCs w:val="24"/>
          <w:lang w:val="ca-ES-valencia"/>
        </w:rPr>
        <w:t>oncretar</w:t>
      </w:r>
      <w:r w:rsidR="007E0AB5" w:rsidRPr="00C4345A">
        <w:rPr>
          <w:rFonts w:eastAsia="Times New Roman" w:cstheme="minorHAnsi"/>
          <w:sz w:val="24"/>
          <w:szCs w:val="24"/>
          <w:lang w:val="ca-ES-valencia"/>
        </w:rPr>
        <w:t xml:space="preserve"> </w:t>
      </w:r>
      <w:r w:rsidR="00AB1D57" w:rsidRPr="00C4345A">
        <w:rPr>
          <w:rFonts w:eastAsia="Times New Roman" w:cstheme="minorHAnsi"/>
          <w:sz w:val="24"/>
          <w:szCs w:val="24"/>
          <w:lang w:val="ca-ES-valencia"/>
        </w:rPr>
        <w:t xml:space="preserve">aspectes </w:t>
      </w:r>
      <w:r w:rsidR="007E0AB5" w:rsidRPr="00C4345A">
        <w:rPr>
          <w:rFonts w:eastAsia="Times New Roman" w:cstheme="minorHAnsi"/>
          <w:sz w:val="24"/>
          <w:szCs w:val="24"/>
          <w:lang w:val="ca-ES-valencia"/>
        </w:rPr>
        <w:t>d</w:t>
      </w:r>
      <w:r w:rsidR="007A2BEB">
        <w:rPr>
          <w:rFonts w:eastAsia="Times New Roman" w:cstheme="minorHAnsi"/>
          <w:sz w:val="24"/>
          <w:szCs w:val="24"/>
          <w:lang w:val="ca-ES-valencia"/>
        </w:rPr>
        <w:t>e l’</w:t>
      </w:r>
      <w:r w:rsidR="007E0AB5" w:rsidRPr="00C4345A">
        <w:rPr>
          <w:rFonts w:eastAsia="Times New Roman" w:cstheme="minorHAnsi"/>
          <w:sz w:val="24"/>
          <w:szCs w:val="24"/>
          <w:lang w:val="ca-ES-valencia"/>
        </w:rPr>
        <w:t xml:space="preserve">organització i </w:t>
      </w:r>
      <w:r w:rsidR="007A2BEB">
        <w:rPr>
          <w:rFonts w:eastAsia="Times New Roman" w:cstheme="minorHAnsi"/>
          <w:sz w:val="24"/>
          <w:szCs w:val="24"/>
          <w:lang w:val="ca-ES-valencia"/>
        </w:rPr>
        <w:t xml:space="preserve">el </w:t>
      </w:r>
      <w:r w:rsidR="007E0AB5" w:rsidRPr="00C4345A">
        <w:rPr>
          <w:rFonts w:eastAsia="Times New Roman" w:cstheme="minorHAnsi"/>
          <w:sz w:val="24"/>
          <w:szCs w:val="24"/>
          <w:lang w:val="ca-ES-valencia"/>
        </w:rPr>
        <w:t xml:space="preserve">desenvolupament </w:t>
      </w:r>
      <w:r w:rsidR="00AB1D57" w:rsidRPr="00C4345A">
        <w:rPr>
          <w:rFonts w:eastAsia="Times New Roman" w:cstheme="minorHAnsi"/>
          <w:sz w:val="24"/>
          <w:szCs w:val="24"/>
          <w:lang w:val="ca-ES-valencia"/>
        </w:rPr>
        <w:t>del model de gestió de la igualtat i la convivència</w:t>
      </w:r>
      <w:r w:rsidR="004F4B63" w:rsidRPr="00C4345A">
        <w:rPr>
          <w:rFonts w:eastAsia="Times New Roman" w:cstheme="minorHAnsi"/>
          <w:sz w:val="24"/>
          <w:szCs w:val="24"/>
          <w:lang w:val="ca-ES-valencia"/>
        </w:rPr>
        <w:t xml:space="preserve"> d’acord amb allò exposat</w:t>
      </w:r>
      <w:r w:rsidR="00FA7380" w:rsidRPr="00C4345A">
        <w:rPr>
          <w:rFonts w:eastAsia="Times New Roman" w:cstheme="minorHAnsi"/>
          <w:sz w:val="24"/>
          <w:szCs w:val="24"/>
          <w:lang w:val="ca-ES-valencia"/>
        </w:rPr>
        <w:t xml:space="preserve"> al Decret 195/2022, d’11 de novembre, del Consell, d’</w:t>
      </w:r>
      <w:r w:rsidR="00D34E94">
        <w:rPr>
          <w:rFonts w:eastAsia="Times New Roman" w:cstheme="minorHAnsi"/>
          <w:sz w:val="24"/>
          <w:szCs w:val="24"/>
          <w:lang w:val="ca-ES-valencia"/>
        </w:rPr>
        <w:t>I</w:t>
      </w:r>
      <w:r w:rsidR="00FA7380" w:rsidRPr="00C4345A">
        <w:rPr>
          <w:rFonts w:eastAsia="Times New Roman" w:cstheme="minorHAnsi"/>
          <w:sz w:val="24"/>
          <w:szCs w:val="24"/>
          <w:lang w:val="ca-ES-valencia"/>
        </w:rPr>
        <w:t xml:space="preserve">gualtat i </w:t>
      </w:r>
      <w:r w:rsidR="00D34E94">
        <w:rPr>
          <w:rFonts w:eastAsia="Times New Roman" w:cstheme="minorHAnsi"/>
          <w:sz w:val="24"/>
          <w:szCs w:val="24"/>
          <w:lang w:val="ca-ES-valencia"/>
        </w:rPr>
        <w:t>C</w:t>
      </w:r>
      <w:r w:rsidR="00FA7380" w:rsidRPr="00C4345A">
        <w:rPr>
          <w:rFonts w:eastAsia="Times New Roman" w:cstheme="minorHAnsi"/>
          <w:sz w:val="24"/>
          <w:szCs w:val="24"/>
          <w:lang w:val="ca-ES-valencia"/>
        </w:rPr>
        <w:t>onvivència en el sistema educatiu valencià</w:t>
      </w:r>
      <w:r w:rsidR="00E27937" w:rsidRPr="00C4345A">
        <w:rPr>
          <w:rFonts w:eastAsia="Times New Roman" w:cstheme="minorHAnsi"/>
          <w:sz w:val="24"/>
          <w:szCs w:val="24"/>
          <w:lang w:val="ca-ES-valencia"/>
        </w:rPr>
        <w:t xml:space="preserve">,  l’estructura comú i general </w:t>
      </w:r>
      <w:r w:rsidR="003B425C" w:rsidRPr="00C4345A">
        <w:rPr>
          <w:rFonts w:eastAsia="Times New Roman" w:cstheme="minorHAnsi"/>
          <w:sz w:val="24"/>
          <w:szCs w:val="24"/>
          <w:lang w:val="ca-ES-valencia"/>
        </w:rPr>
        <w:t>a tots els protocols d’actuació i intervenció</w:t>
      </w:r>
      <w:r w:rsidR="005A1124">
        <w:rPr>
          <w:rFonts w:eastAsia="Times New Roman" w:cstheme="minorHAnsi"/>
          <w:sz w:val="24"/>
          <w:szCs w:val="24"/>
          <w:lang w:val="ca-ES-valencia"/>
        </w:rPr>
        <w:t xml:space="preserve"> davant situacions de violència</w:t>
      </w:r>
      <w:r w:rsidR="00CA5886" w:rsidRPr="00C4345A">
        <w:rPr>
          <w:rFonts w:eastAsia="Times New Roman" w:cstheme="minorHAnsi"/>
          <w:sz w:val="24"/>
          <w:szCs w:val="24"/>
          <w:lang w:val="ca-ES-valencia"/>
        </w:rPr>
        <w:t xml:space="preserve"> i  les estructures de suport i acompanyament</w:t>
      </w:r>
      <w:r w:rsidR="001C1480" w:rsidRPr="00C4345A">
        <w:rPr>
          <w:rFonts w:eastAsia="Times New Roman" w:cstheme="minorHAnsi"/>
          <w:sz w:val="24"/>
          <w:szCs w:val="24"/>
          <w:lang w:val="ca-ES-valencia"/>
        </w:rPr>
        <w:t xml:space="preserve"> als centres.</w:t>
      </w:r>
    </w:p>
    <w:p w14:paraId="73F4CE71" w14:textId="39AE4E8F" w:rsidR="00992690" w:rsidRPr="00C4345A" w:rsidRDefault="3B3E1832" w:rsidP="1A124FA9">
      <w:pPr>
        <w:spacing w:before="120" w:after="120" w:line="240" w:lineRule="auto"/>
        <w:jc w:val="both"/>
        <w:rPr>
          <w:rFonts w:eastAsia="Segoe UI" w:cstheme="minorHAnsi"/>
          <w:b/>
          <w:color w:val="000000" w:themeColor="text1"/>
          <w:sz w:val="24"/>
          <w:szCs w:val="24"/>
          <w:lang w:val="ca-ES-valencia"/>
        </w:rPr>
      </w:pPr>
      <w:r w:rsidRPr="00C4345A">
        <w:rPr>
          <w:rFonts w:eastAsia="Times New Roman" w:cstheme="minorHAnsi"/>
          <w:b/>
          <w:color w:val="000000" w:themeColor="text1"/>
          <w:sz w:val="24"/>
          <w:szCs w:val="24"/>
          <w:lang w:val="ca-ES-valencia"/>
        </w:rPr>
        <w:lastRenderedPageBreak/>
        <w:t>Article 2.</w:t>
      </w:r>
      <w:r w:rsidRPr="00C4345A">
        <w:rPr>
          <w:rFonts w:eastAsia="Segoe UI" w:cstheme="minorHAnsi"/>
          <w:b/>
          <w:color w:val="000000" w:themeColor="text1"/>
          <w:sz w:val="24"/>
          <w:szCs w:val="24"/>
          <w:lang w:val="ca-ES-valencia"/>
        </w:rPr>
        <w:t xml:space="preserve"> </w:t>
      </w:r>
      <w:r w:rsidRPr="00C4345A">
        <w:rPr>
          <w:rFonts w:eastAsia="Times New Roman" w:cstheme="minorHAnsi"/>
          <w:b/>
          <w:color w:val="000000" w:themeColor="text1"/>
          <w:sz w:val="24"/>
          <w:szCs w:val="24"/>
          <w:lang w:val="ca-ES-valencia"/>
        </w:rPr>
        <w:t>Àmbit d’aplicació</w:t>
      </w:r>
    </w:p>
    <w:p w14:paraId="655C01AB" w14:textId="453C1C10" w:rsidR="51226765" w:rsidRPr="00C4345A" w:rsidRDefault="51226765" w:rsidP="1A124FA9">
      <w:pPr>
        <w:jc w:val="both"/>
        <w:rPr>
          <w:rFonts w:eastAsia="Times New Roman" w:cstheme="minorHAnsi"/>
          <w:sz w:val="24"/>
          <w:szCs w:val="24"/>
          <w:lang w:val="ca-ES-valencia"/>
        </w:rPr>
      </w:pPr>
      <w:r w:rsidRPr="00C4345A">
        <w:rPr>
          <w:rFonts w:eastAsia="Times New Roman" w:cstheme="minorHAnsi"/>
          <w:sz w:val="24"/>
          <w:szCs w:val="24"/>
          <w:lang w:val="ca-ES-valencia"/>
        </w:rPr>
        <w:t>L’àmbit d’aplicació d’aquesta ordre són els centres docents sostinguts amb fons públics que imparteixen ensenyaments no universitaris en el sistema educatiu valencià.</w:t>
      </w:r>
    </w:p>
    <w:p w14:paraId="38F1EE4D" w14:textId="441C888A" w:rsidR="51226765" w:rsidRPr="00C4345A" w:rsidRDefault="51226765" w:rsidP="1A124FA9">
      <w:pPr>
        <w:jc w:val="both"/>
        <w:rPr>
          <w:rFonts w:cstheme="minorHAnsi"/>
          <w:sz w:val="24"/>
          <w:szCs w:val="24"/>
          <w:lang w:val="ca-ES-valencia"/>
        </w:rPr>
      </w:pPr>
      <w:r w:rsidRPr="00C4345A">
        <w:rPr>
          <w:rFonts w:eastAsia="Times New Roman" w:cstheme="minorHAnsi"/>
          <w:sz w:val="24"/>
          <w:szCs w:val="24"/>
          <w:lang w:val="ca-ES-valencia"/>
        </w:rPr>
        <w:t xml:space="preserve"> </w:t>
      </w:r>
    </w:p>
    <w:p w14:paraId="4264EBC3" w14:textId="77777777" w:rsidR="00D3243D" w:rsidRPr="00C4345A" w:rsidRDefault="00557A12" w:rsidP="00557A12">
      <w:pPr>
        <w:spacing w:before="120" w:after="120" w:line="240" w:lineRule="auto"/>
        <w:jc w:val="center"/>
        <w:rPr>
          <w:rFonts w:cstheme="minorHAnsi"/>
          <w:b/>
          <w:sz w:val="24"/>
          <w:szCs w:val="24"/>
          <w:lang w:val="ca-ES-valencia"/>
        </w:rPr>
      </w:pPr>
      <w:r w:rsidRPr="00C4345A">
        <w:rPr>
          <w:rFonts w:cstheme="minorHAnsi"/>
          <w:b/>
          <w:sz w:val="24"/>
          <w:szCs w:val="24"/>
          <w:lang w:val="ca-ES-valencia"/>
        </w:rPr>
        <w:t>TÍTOL</w:t>
      </w:r>
      <w:r w:rsidR="00D3243D" w:rsidRPr="00C4345A">
        <w:rPr>
          <w:rFonts w:cstheme="minorHAnsi"/>
          <w:b/>
          <w:sz w:val="24"/>
          <w:szCs w:val="24"/>
          <w:lang w:val="ca-ES-valencia"/>
        </w:rPr>
        <w:t xml:space="preserve"> </w:t>
      </w:r>
      <w:r w:rsidRPr="00C4345A">
        <w:rPr>
          <w:rFonts w:cstheme="minorHAnsi"/>
          <w:b/>
          <w:sz w:val="24"/>
          <w:szCs w:val="24"/>
          <w:lang w:val="ca-ES-valencia"/>
        </w:rPr>
        <w:t xml:space="preserve">II. </w:t>
      </w:r>
    </w:p>
    <w:p w14:paraId="3B4F76FE" w14:textId="0DD869F1" w:rsidR="00557A12" w:rsidRPr="00C4345A" w:rsidRDefault="00557A12" w:rsidP="00557A12">
      <w:pPr>
        <w:spacing w:before="120" w:after="120" w:line="240" w:lineRule="auto"/>
        <w:jc w:val="center"/>
        <w:rPr>
          <w:rFonts w:cstheme="minorHAnsi"/>
          <w:b/>
          <w:sz w:val="24"/>
          <w:szCs w:val="24"/>
          <w:lang w:val="ca-ES-valencia"/>
        </w:rPr>
      </w:pPr>
      <w:r w:rsidRPr="00C4345A">
        <w:rPr>
          <w:rFonts w:cstheme="minorHAnsi"/>
          <w:b/>
          <w:sz w:val="24"/>
          <w:szCs w:val="24"/>
          <w:lang w:val="ca-ES-valencia"/>
        </w:rPr>
        <w:t xml:space="preserve">LA GESTIÓ DE LA IGUALTAT I LA CONVIVÈNCIA EN </w:t>
      </w:r>
      <w:r w:rsidR="006F7257" w:rsidRPr="00C4345A">
        <w:rPr>
          <w:rFonts w:cstheme="minorHAnsi"/>
          <w:b/>
          <w:sz w:val="24"/>
          <w:szCs w:val="24"/>
          <w:lang w:val="ca-ES-valencia"/>
        </w:rPr>
        <w:t>ELS CENTRES</w:t>
      </w:r>
    </w:p>
    <w:p w14:paraId="1EF1C388" w14:textId="77777777" w:rsidR="00AE473A" w:rsidRDefault="00AE473A" w:rsidP="00AE473A">
      <w:pPr>
        <w:spacing w:before="120" w:after="120" w:line="240" w:lineRule="auto"/>
        <w:ind w:firstLine="708"/>
        <w:rPr>
          <w:rFonts w:cstheme="minorHAnsi"/>
          <w:b/>
          <w:sz w:val="24"/>
          <w:szCs w:val="24"/>
          <w:lang w:val="ca-ES-valencia"/>
        </w:rPr>
      </w:pPr>
    </w:p>
    <w:p w14:paraId="7294B228" w14:textId="6E7BD044" w:rsidR="00557A12" w:rsidRPr="00C4345A" w:rsidRDefault="00557A12" w:rsidP="00AE473A">
      <w:pPr>
        <w:spacing w:before="120" w:after="120" w:line="240" w:lineRule="auto"/>
        <w:ind w:firstLine="708"/>
        <w:rPr>
          <w:rFonts w:cstheme="minorHAnsi"/>
          <w:b/>
          <w:sz w:val="24"/>
          <w:szCs w:val="24"/>
          <w:lang w:val="ca-ES-valencia"/>
        </w:rPr>
      </w:pPr>
      <w:r w:rsidRPr="00C4345A">
        <w:rPr>
          <w:rFonts w:cstheme="minorHAnsi"/>
          <w:b/>
          <w:sz w:val="24"/>
          <w:szCs w:val="24"/>
          <w:lang w:val="ca-ES-valencia"/>
        </w:rPr>
        <w:t>Capítol I. El model de gestió de la igualtat i la convivència</w:t>
      </w:r>
    </w:p>
    <w:p w14:paraId="2C3B9D72" w14:textId="77777777" w:rsidR="00D2715D" w:rsidRPr="00C4345A" w:rsidRDefault="00D2715D" w:rsidP="003816F8">
      <w:pPr>
        <w:spacing w:before="120" w:after="120" w:line="240" w:lineRule="auto"/>
        <w:jc w:val="both"/>
        <w:rPr>
          <w:rFonts w:cstheme="minorHAnsi"/>
          <w:b/>
          <w:sz w:val="24"/>
          <w:szCs w:val="24"/>
          <w:lang w:val="ca-ES-valencia"/>
        </w:rPr>
      </w:pPr>
    </w:p>
    <w:p w14:paraId="1E919C06" w14:textId="75CBF324" w:rsidR="003816F8" w:rsidRPr="00C4345A" w:rsidRDefault="00557A12" w:rsidP="003816F8">
      <w:pPr>
        <w:spacing w:before="120" w:after="120" w:line="240" w:lineRule="auto"/>
        <w:jc w:val="both"/>
        <w:rPr>
          <w:rFonts w:cstheme="minorHAnsi"/>
          <w:sz w:val="24"/>
          <w:szCs w:val="24"/>
          <w:lang w:val="ca-ES-valencia"/>
        </w:rPr>
      </w:pPr>
      <w:r w:rsidRPr="00C4345A">
        <w:rPr>
          <w:rFonts w:cstheme="minorHAnsi"/>
          <w:b/>
          <w:sz w:val="24"/>
          <w:szCs w:val="24"/>
          <w:lang w:val="ca-ES-valencia"/>
        </w:rPr>
        <w:t>Article 3. El Projecte Educatiu de Centre</w:t>
      </w:r>
      <w:r w:rsidR="004F7146" w:rsidRPr="00C4345A">
        <w:rPr>
          <w:rFonts w:cstheme="minorHAnsi"/>
          <w:b/>
          <w:sz w:val="24"/>
          <w:szCs w:val="24"/>
          <w:lang w:val="ca-ES-valencia"/>
        </w:rPr>
        <w:t>:</w:t>
      </w:r>
      <w:r w:rsidRPr="00C4345A">
        <w:rPr>
          <w:rFonts w:cstheme="minorHAnsi"/>
          <w:b/>
          <w:sz w:val="24"/>
          <w:szCs w:val="24"/>
          <w:lang w:val="ca-ES-valencia"/>
        </w:rPr>
        <w:t xml:space="preserve"> eix vertebrador de la igualtat i la convivència</w:t>
      </w:r>
      <w:r w:rsidRPr="00C4345A">
        <w:rPr>
          <w:rFonts w:cstheme="minorHAnsi"/>
          <w:sz w:val="24"/>
          <w:szCs w:val="24"/>
          <w:lang w:val="ca-ES-valencia"/>
        </w:rPr>
        <w:t xml:space="preserve"> </w:t>
      </w:r>
    </w:p>
    <w:p w14:paraId="05155623" w14:textId="794FBE07" w:rsidR="00526E79" w:rsidRPr="00C4345A" w:rsidRDefault="00646B3A" w:rsidP="00853C01">
      <w:pPr>
        <w:pStyle w:val="NormalWeb"/>
        <w:spacing w:before="0" w:beforeAutospacing="0" w:after="240" w:afterAutospacing="0"/>
        <w:jc w:val="both"/>
        <w:rPr>
          <w:rFonts w:asciiTheme="minorHAnsi" w:hAnsiTheme="minorHAnsi" w:cstheme="minorHAnsi"/>
          <w:color w:val="000000" w:themeColor="text1"/>
          <w:lang w:eastAsia="en-US"/>
        </w:rPr>
      </w:pPr>
      <w:r w:rsidRPr="00C4345A">
        <w:rPr>
          <w:rFonts w:asciiTheme="minorHAnsi" w:hAnsiTheme="minorHAnsi" w:cstheme="minorHAnsi"/>
          <w:color w:val="000000" w:themeColor="text1"/>
          <w:lang w:eastAsia="en-US"/>
        </w:rPr>
        <w:t xml:space="preserve">El Projecte Educatiu de Centre </w:t>
      </w:r>
      <w:r w:rsidR="00284A33">
        <w:rPr>
          <w:rFonts w:asciiTheme="minorHAnsi" w:hAnsiTheme="minorHAnsi" w:cstheme="minorHAnsi"/>
          <w:color w:val="000000" w:themeColor="text1"/>
          <w:lang w:eastAsia="en-US"/>
        </w:rPr>
        <w:t>,</w:t>
      </w:r>
      <w:r w:rsidR="00D708F1" w:rsidRPr="00C4345A">
        <w:rPr>
          <w:rFonts w:asciiTheme="minorHAnsi" w:hAnsiTheme="minorHAnsi" w:cstheme="minorHAnsi"/>
          <w:color w:val="000000" w:themeColor="text1"/>
          <w:lang w:eastAsia="en-US"/>
        </w:rPr>
        <w:t xml:space="preserve">d’ara </w:t>
      </w:r>
      <w:r w:rsidRPr="00C4345A">
        <w:rPr>
          <w:rFonts w:asciiTheme="minorHAnsi" w:hAnsiTheme="minorHAnsi" w:cstheme="minorHAnsi"/>
          <w:color w:val="000000" w:themeColor="text1"/>
          <w:lang w:eastAsia="en-US"/>
        </w:rPr>
        <w:t>endavant PEC</w:t>
      </w:r>
      <w:r w:rsidR="00284A33">
        <w:rPr>
          <w:rFonts w:asciiTheme="minorHAnsi" w:hAnsiTheme="minorHAnsi" w:cstheme="minorHAnsi"/>
          <w:color w:val="000000" w:themeColor="text1"/>
          <w:lang w:eastAsia="en-US"/>
        </w:rPr>
        <w:t xml:space="preserve">, </w:t>
      </w:r>
      <w:r w:rsidRPr="00C4345A">
        <w:rPr>
          <w:rFonts w:asciiTheme="minorHAnsi" w:hAnsiTheme="minorHAnsi" w:cstheme="minorHAnsi"/>
          <w:color w:val="000000" w:themeColor="text1"/>
          <w:lang w:eastAsia="en-US"/>
        </w:rPr>
        <w:t xml:space="preserve"> és el </w:t>
      </w:r>
      <w:r w:rsidR="002E07C3" w:rsidRPr="00C4345A">
        <w:rPr>
          <w:rFonts w:asciiTheme="minorHAnsi" w:hAnsiTheme="minorHAnsi" w:cstheme="minorHAnsi"/>
          <w:color w:val="000000" w:themeColor="text1"/>
          <w:lang w:eastAsia="en-US"/>
        </w:rPr>
        <w:t>document estratègic marc que en</w:t>
      </w:r>
      <w:r w:rsidR="00DC5E15" w:rsidRPr="00C4345A">
        <w:rPr>
          <w:rFonts w:asciiTheme="minorHAnsi" w:hAnsiTheme="minorHAnsi" w:cstheme="minorHAnsi"/>
          <w:color w:val="000000" w:themeColor="text1"/>
          <w:lang w:eastAsia="en-US"/>
        </w:rPr>
        <w:t xml:space="preserve"> recull i</w:t>
      </w:r>
      <w:r w:rsidR="002E07C3" w:rsidRPr="00C4345A">
        <w:rPr>
          <w:rFonts w:asciiTheme="minorHAnsi" w:hAnsiTheme="minorHAnsi" w:cstheme="minorHAnsi"/>
          <w:color w:val="000000" w:themeColor="text1"/>
          <w:lang w:eastAsia="en-US"/>
        </w:rPr>
        <w:t xml:space="preserve"> defineix </w:t>
      </w:r>
      <w:r w:rsidR="00307A79" w:rsidRPr="00C4345A">
        <w:rPr>
          <w:rFonts w:asciiTheme="minorHAnsi" w:hAnsiTheme="minorHAnsi" w:cstheme="minorHAnsi"/>
          <w:color w:val="000000" w:themeColor="text1"/>
          <w:lang w:eastAsia="en-US"/>
        </w:rPr>
        <w:t xml:space="preserve"> les línies prio</w:t>
      </w:r>
      <w:r w:rsidR="00E644A9" w:rsidRPr="00C4345A">
        <w:rPr>
          <w:rFonts w:asciiTheme="minorHAnsi" w:hAnsiTheme="minorHAnsi" w:cstheme="minorHAnsi"/>
          <w:color w:val="000000" w:themeColor="text1"/>
          <w:lang w:eastAsia="en-US"/>
        </w:rPr>
        <w:t>ritàries d’actuació</w:t>
      </w:r>
      <w:r w:rsidR="002E07C3" w:rsidRPr="00C4345A">
        <w:rPr>
          <w:rFonts w:asciiTheme="minorHAnsi" w:hAnsiTheme="minorHAnsi" w:cstheme="minorHAnsi"/>
          <w:color w:val="000000" w:themeColor="text1"/>
          <w:lang w:eastAsia="en-US"/>
        </w:rPr>
        <w:t xml:space="preserve"> en l’àmbit curricular, </w:t>
      </w:r>
      <w:r w:rsidR="00060788" w:rsidRPr="00C4345A">
        <w:rPr>
          <w:rFonts w:asciiTheme="minorHAnsi" w:hAnsiTheme="minorHAnsi" w:cstheme="minorHAnsi"/>
          <w:color w:val="000000" w:themeColor="text1"/>
          <w:lang w:eastAsia="en-US"/>
        </w:rPr>
        <w:t xml:space="preserve"> </w:t>
      </w:r>
      <w:r w:rsidR="002E07C3" w:rsidRPr="00C4345A">
        <w:rPr>
          <w:rFonts w:asciiTheme="minorHAnsi" w:hAnsiTheme="minorHAnsi" w:cstheme="minorHAnsi"/>
          <w:color w:val="000000" w:themeColor="text1"/>
          <w:lang w:eastAsia="en-US"/>
        </w:rPr>
        <w:t>organitzatiu</w:t>
      </w:r>
      <w:r w:rsidR="00060788" w:rsidRPr="00C4345A">
        <w:rPr>
          <w:rFonts w:asciiTheme="minorHAnsi" w:hAnsiTheme="minorHAnsi" w:cstheme="minorHAnsi"/>
          <w:color w:val="000000" w:themeColor="text1"/>
          <w:lang w:eastAsia="en-US"/>
        </w:rPr>
        <w:t xml:space="preserve"> i</w:t>
      </w:r>
      <w:r w:rsidR="002E07C3" w:rsidRPr="00C4345A">
        <w:rPr>
          <w:rFonts w:asciiTheme="minorHAnsi" w:hAnsiTheme="minorHAnsi" w:cstheme="minorHAnsi"/>
          <w:color w:val="000000" w:themeColor="text1"/>
          <w:lang w:eastAsia="en-US"/>
        </w:rPr>
        <w:t xml:space="preserve"> de gestió econòmica i </w:t>
      </w:r>
      <w:r w:rsidR="002945DA" w:rsidRPr="00C4345A">
        <w:rPr>
          <w:rFonts w:asciiTheme="minorHAnsi" w:hAnsiTheme="minorHAnsi" w:cstheme="minorHAnsi"/>
          <w:color w:val="000000" w:themeColor="text1"/>
          <w:lang w:eastAsia="en-US"/>
        </w:rPr>
        <w:t>recursos</w:t>
      </w:r>
      <w:r w:rsidR="002E07C3" w:rsidRPr="00C4345A">
        <w:rPr>
          <w:rFonts w:asciiTheme="minorHAnsi" w:hAnsiTheme="minorHAnsi" w:cstheme="minorHAnsi"/>
          <w:color w:val="000000" w:themeColor="text1"/>
          <w:lang w:eastAsia="en-US"/>
        </w:rPr>
        <w:t xml:space="preserve">, </w:t>
      </w:r>
      <w:r w:rsidR="0017124D" w:rsidRPr="00C4345A">
        <w:rPr>
          <w:rFonts w:asciiTheme="minorHAnsi" w:hAnsiTheme="minorHAnsi" w:cstheme="minorHAnsi"/>
          <w:color w:val="000000" w:themeColor="text1"/>
          <w:lang w:eastAsia="en-US"/>
        </w:rPr>
        <w:t xml:space="preserve">que les comunitats educatives </w:t>
      </w:r>
      <w:r w:rsidR="00A330D6" w:rsidRPr="00C4345A">
        <w:rPr>
          <w:rFonts w:asciiTheme="minorHAnsi" w:hAnsiTheme="minorHAnsi" w:cstheme="minorHAnsi"/>
          <w:color w:val="000000" w:themeColor="text1"/>
          <w:lang w:eastAsia="en-US"/>
        </w:rPr>
        <w:t>configuren</w:t>
      </w:r>
      <w:r w:rsidR="002E07C3" w:rsidRPr="00C4345A">
        <w:rPr>
          <w:rFonts w:asciiTheme="minorHAnsi" w:hAnsiTheme="minorHAnsi" w:cstheme="minorHAnsi"/>
          <w:color w:val="000000" w:themeColor="text1"/>
          <w:lang w:eastAsia="en-US"/>
        </w:rPr>
        <w:t xml:space="preserve"> </w:t>
      </w:r>
      <w:r w:rsidR="00A37DC3" w:rsidRPr="00C4345A">
        <w:rPr>
          <w:rFonts w:asciiTheme="minorHAnsi" w:hAnsiTheme="minorHAnsi" w:cstheme="minorHAnsi"/>
          <w:color w:val="000000" w:themeColor="text1"/>
          <w:lang w:eastAsia="en-US"/>
        </w:rPr>
        <w:t xml:space="preserve">i concreten </w:t>
      </w:r>
      <w:r w:rsidR="008C135E" w:rsidRPr="00C4345A">
        <w:rPr>
          <w:rFonts w:asciiTheme="minorHAnsi" w:hAnsiTheme="minorHAnsi" w:cstheme="minorHAnsi"/>
          <w:color w:val="000000" w:themeColor="text1"/>
          <w:lang w:eastAsia="en-US"/>
        </w:rPr>
        <w:t>per donar la millor resposta educativa</w:t>
      </w:r>
      <w:r w:rsidR="00367373" w:rsidRPr="00C4345A">
        <w:rPr>
          <w:rFonts w:asciiTheme="minorHAnsi" w:hAnsiTheme="minorHAnsi" w:cstheme="minorHAnsi"/>
          <w:color w:val="000000" w:themeColor="text1"/>
          <w:lang w:eastAsia="en-US"/>
        </w:rPr>
        <w:t xml:space="preserve"> a l’alumnat</w:t>
      </w:r>
      <w:r w:rsidR="00325BA6" w:rsidRPr="00C4345A">
        <w:rPr>
          <w:rFonts w:asciiTheme="minorHAnsi" w:hAnsiTheme="minorHAnsi" w:cstheme="minorHAnsi"/>
          <w:color w:val="000000" w:themeColor="text1"/>
          <w:lang w:eastAsia="en-US"/>
        </w:rPr>
        <w:t xml:space="preserve">, </w:t>
      </w:r>
      <w:r w:rsidR="006430A2" w:rsidRPr="00C4345A">
        <w:rPr>
          <w:rFonts w:asciiTheme="minorHAnsi" w:hAnsiTheme="minorHAnsi" w:cstheme="minorHAnsi"/>
          <w:color w:val="000000" w:themeColor="text1"/>
          <w:lang w:eastAsia="en-US"/>
        </w:rPr>
        <w:t xml:space="preserve">en funció de les </w:t>
      </w:r>
      <w:r w:rsidR="00325BA6" w:rsidRPr="00C4345A">
        <w:rPr>
          <w:rFonts w:asciiTheme="minorHAnsi" w:hAnsiTheme="minorHAnsi" w:cstheme="minorHAnsi"/>
          <w:color w:val="000000" w:themeColor="text1"/>
          <w:lang w:eastAsia="en-US"/>
        </w:rPr>
        <w:t xml:space="preserve">seues </w:t>
      </w:r>
      <w:r w:rsidR="006430A2" w:rsidRPr="00C4345A">
        <w:rPr>
          <w:rFonts w:asciiTheme="minorHAnsi" w:hAnsiTheme="minorHAnsi" w:cstheme="minorHAnsi"/>
          <w:color w:val="000000" w:themeColor="text1"/>
          <w:lang w:eastAsia="en-US"/>
        </w:rPr>
        <w:t xml:space="preserve">característiques </w:t>
      </w:r>
      <w:r w:rsidR="004C4681" w:rsidRPr="00C4345A">
        <w:rPr>
          <w:rFonts w:asciiTheme="minorHAnsi" w:hAnsiTheme="minorHAnsi" w:cstheme="minorHAnsi"/>
          <w:color w:val="000000" w:themeColor="text1"/>
          <w:lang w:eastAsia="en-US"/>
        </w:rPr>
        <w:t xml:space="preserve">, de la comunitat educativa </w:t>
      </w:r>
      <w:r w:rsidR="00526E79" w:rsidRPr="00C4345A">
        <w:rPr>
          <w:rFonts w:asciiTheme="minorHAnsi" w:hAnsiTheme="minorHAnsi" w:cstheme="minorHAnsi"/>
          <w:color w:val="000000" w:themeColor="text1"/>
          <w:lang w:eastAsia="en-US"/>
        </w:rPr>
        <w:t xml:space="preserve">a la qual pertany, </w:t>
      </w:r>
      <w:r w:rsidR="004C4681" w:rsidRPr="00C4345A">
        <w:rPr>
          <w:rFonts w:asciiTheme="minorHAnsi" w:hAnsiTheme="minorHAnsi" w:cstheme="minorHAnsi"/>
          <w:color w:val="000000" w:themeColor="text1"/>
          <w:lang w:eastAsia="en-US"/>
        </w:rPr>
        <w:t>i de l’entorn social i cultural del centre</w:t>
      </w:r>
      <w:r w:rsidR="00526E79" w:rsidRPr="00C4345A">
        <w:rPr>
          <w:rFonts w:asciiTheme="minorHAnsi" w:hAnsiTheme="minorHAnsi" w:cstheme="minorHAnsi"/>
          <w:color w:val="000000" w:themeColor="text1"/>
          <w:lang w:eastAsia="en-US"/>
        </w:rPr>
        <w:t>.</w:t>
      </w:r>
    </w:p>
    <w:p w14:paraId="654A6050" w14:textId="1E9642A0" w:rsidR="007D7618" w:rsidRPr="00C4345A" w:rsidRDefault="00526E79" w:rsidP="00853C01">
      <w:pPr>
        <w:pStyle w:val="NormalWeb"/>
        <w:spacing w:before="0" w:beforeAutospacing="0" w:after="240" w:afterAutospacing="0"/>
        <w:jc w:val="both"/>
        <w:rPr>
          <w:rFonts w:asciiTheme="minorHAnsi" w:hAnsiTheme="minorHAnsi" w:cstheme="minorHAnsi"/>
          <w:color w:val="000000" w:themeColor="text1"/>
          <w:lang w:eastAsia="en-US"/>
        </w:rPr>
      </w:pPr>
      <w:r w:rsidRPr="00C4345A">
        <w:rPr>
          <w:rFonts w:asciiTheme="minorHAnsi" w:hAnsiTheme="minorHAnsi" w:cstheme="minorHAnsi"/>
          <w:color w:val="000000" w:themeColor="text1"/>
          <w:lang w:eastAsia="en-US"/>
        </w:rPr>
        <w:t>E</w:t>
      </w:r>
      <w:r w:rsidR="00853C01" w:rsidRPr="00C4345A">
        <w:rPr>
          <w:rFonts w:asciiTheme="minorHAnsi" w:hAnsiTheme="minorHAnsi" w:cstheme="minorHAnsi"/>
          <w:color w:val="000000" w:themeColor="text1"/>
          <w:lang w:eastAsia="en-US"/>
        </w:rPr>
        <w:t>n</w:t>
      </w:r>
      <w:r w:rsidR="006923BA" w:rsidRPr="00C4345A">
        <w:rPr>
          <w:rFonts w:asciiTheme="minorHAnsi" w:hAnsiTheme="minorHAnsi" w:cstheme="minorHAnsi"/>
        </w:rPr>
        <w:t xml:space="preserve"> aquest sentit:</w:t>
      </w:r>
    </w:p>
    <w:p w14:paraId="343CA374" w14:textId="51E371AC" w:rsidR="007F7860" w:rsidRPr="00C4345A" w:rsidRDefault="00635A3D" w:rsidP="007F7860">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1. </w:t>
      </w:r>
      <w:r w:rsidR="00545294" w:rsidRPr="00C4345A">
        <w:rPr>
          <w:rFonts w:eastAsia="Times New Roman" w:cstheme="minorHAnsi"/>
          <w:color w:val="000000" w:themeColor="text1"/>
          <w:sz w:val="24"/>
          <w:szCs w:val="24"/>
          <w:lang w:val="ca-ES-valencia"/>
        </w:rPr>
        <w:t>Segons l</w:t>
      </w:r>
      <w:r w:rsidR="007F7860" w:rsidRPr="00C4345A">
        <w:rPr>
          <w:rFonts w:eastAsia="Times New Roman" w:cstheme="minorHAnsi"/>
          <w:color w:val="000000" w:themeColor="text1"/>
          <w:sz w:val="24"/>
          <w:szCs w:val="24"/>
          <w:lang w:val="ca-ES-valencia"/>
        </w:rPr>
        <w:t xml:space="preserve">’article 121.2 de la Llei Orgànica 2/2006, de 3 de maig, el </w:t>
      </w:r>
      <w:r w:rsidR="00847A83" w:rsidRPr="00C4345A">
        <w:rPr>
          <w:rFonts w:eastAsia="Times New Roman" w:cstheme="minorHAnsi"/>
          <w:color w:val="000000" w:themeColor="text1"/>
          <w:sz w:val="24"/>
          <w:szCs w:val="24"/>
          <w:lang w:val="ca-ES-valencia"/>
        </w:rPr>
        <w:t xml:space="preserve"> PEC</w:t>
      </w:r>
      <w:r w:rsidR="006D3B1D" w:rsidRPr="00C4345A">
        <w:rPr>
          <w:rFonts w:eastAsia="Times New Roman" w:cstheme="minorHAnsi"/>
          <w:color w:val="000000" w:themeColor="text1"/>
          <w:sz w:val="24"/>
          <w:szCs w:val="24"/>
          <w:lang w:val="ca-ES-valencia"/>
        </w:rPr>
        <w:t xml:space="preserve"> </w:t>
      </w:r>
      <w:r w:rsidR="00847A83" w:rsidRPr="00C4345A">
        <w:rPr>
          <w:rFonts w:eastAsia="Times New Roman" w:cstheme="minorHAnsi"/>
          <w:color w:val="000000" w:themeColor="text1"/>
          <w:sz w:val="24"/>
          <w:szCs w:val="24"/>
          <w:lang w:val="ca-ES-valencia"/>
        </w:rPr>
        <w:t xml:space="preserve"> </w:t>
      </w:r>
      <w:r w:rsidR="007F7860" w:rsidRPr="00C4345A">
        <w:rPr>
          <w:rFonts w:eastAsia="Times New Roman" w:cstheme="minorHAnsi"/>
          <w:color w:val="000000" w:themeColor="text1"/>
          <w:sz w:val="24"/>
          <w:szCs w:val="24"/>
          <w:lang w:val="ca-ES-valencia"/>
        </w:rPr>
        <w:t xml:space="preserve">recollirà els valors, els objectius i les prioritats d’actuació,  la concreció dels </w:t>
      </w:r>
      <w:r w:rsidR="36B9F37A" w:rsidRPr="00C4345A">
        <w:rPr>
          <w:rFonts w:eastAsia="Times New Roman" w:cstheme="minorHAnsi"/>
          <w:color w:val="000000" w:themeColor="text1"/>
          <w:sz w:val="24"/>
          <w:szCs w:val="24"/>
          <w:lang w:val="ca-ES-valencia"/>
        </w:rPr>
        <w:t>currículums</w:t>
      </w:r>
      <w:r w:rsidR="007F7860" w:rsidRPr="00C4345A">
        <w:rPr>
          <w:rFonts w:eastAsia="Times New Roman" w:cstheme="minorHAnsi"/>
          <w:color w:val="000000" w:themeColor="text1"/>
          <w:sz w:val="24"/>
          <w:szCs w:val="24"/>
          <w:lang w:val="ca-ES-valencia"/>
        </w:rPr>
        <w:t>, el tractament transversal en les àrees, matèries o mòduls de l’educació en valors, tenint en compte les característiques de l’entorn social i cultural del centre.</w:t>
      </w:r>
    </w:p>
    <w:p w14:paraId="4FE4DD55" w14:textId="15C13FEB" w:rsidR="00B344A3" w:rsidRPr="00C4345A" w:rsidRDefault="00B344A3" w:rsidP="007F7860">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2. </w:t>
      </w:r>
      <w:r w:rsidR="00EC3F70" w:rsidRPr="00C4345A">
        <w:rPr>
          <w:rFonts w:eastAsia="Times New Roman" w:cstheme="minorHAnsi"/>
          <w:color w:val="000000" w:themeColor="text1"/>
          <w:sz w:val="24"/>
          <w:szCs w:val="24"/>
          <w:lang w:val="ca-ES-valencia"/>
        </w:rPr>
        <w:t>Recollirà, entre les seues prioritats</w:t>
      </w:r>
      <w:r w:rsidR="00521142" w:rsidRPr="00C4345A">
        <w:rPr>
          <w:rFonts w:eastAsia="Times New Roman" w:cstheme="minorHAnsi"/>
          <w:color w:val="000000" w:themeColor="text1"/>
          <w:sz w:val="24"/>
          <w:szCs w:val="24"/>
          <w:lang w:val="ca-ES-valencia"/>
        </w:rPr>
        <w:t xml:space="preserve">, </w:t>
      </w:r>
      <w:r w:rsidR="003028FB" w:rsidRPr="00C4345A">
        <w:rPr>
          <w:rFonts w:eastAsia="Times New Roman" w:cstheme="minorHAnsi"/>
          <w:color w:val="000000" w:themeColor="text1"/>
          <w:sz w:val="24"/>
          <w:szCs w:val="24"/>
          <w:lang w:val="ca-ES-valencia"/>
        </w:rPr>
        <w:t xml:space="preserve">el paper protector </w:t>
      </w:r>
      <w:r w:rsidR="005456EB" w:rsidRPr="00C4345A">
        <w:rPr>
          <w:rFonts w:eastAsia="Times New Roman" w:cstheme="minorHAnsi"/>
          <w:color w:val="000000" w:themeColor="text1"/>
          <w:sz w:val="24"/>
          <w:szCs w:val="24"/>
          <w:lang w:val="ca-ES-valencia"/>
        </w:rPr>
        <w:t>que els centres ofereixen</w:t>
      </w:r>
      <w:r w:rsidR="003F37B4" w:rsidRPr="00C4345A">
        <w:rPr>
          <w:rFonts w:eastAsia="Times New Roman" w:cstheme="minorHAnsi"/>
          <w:color w:val="000000" w:themeColor="text1"/>
          <w:sz w:val="24"/>
          <w:szCs w:val="24"/>
          <w:lang w:val="ca-ES-valencia"/>
        </w:rPr>
        <w:t>, així com el compromís</w:t>
      </w:r>
      <w:r w:rsidR="00B70975" w:rsidRPr="00C4345A">
        <w:rPr>
          <w:rFonts w:eastAsia="Times New Roman" w:cstheme="minorHAnsi"/>
          <w:color w:val="000000" w:themeColor="text1"/>
          <w:sz w:val="24"/>
          <w:szCs w:val="24"/>
          <w:lang w:val="ca-ES-valencia"/>
        </w:rPr>
        <w:t xml:space="preserve"> i responsabilitat que tots els membres de la comunitat educativa assumeixen </w:t>
      </w:r>
      <w:r w:rsidR="00E44008" w:rsidRPr="00C4345A">
        <w:rPr>
          <w:rFonts w:eastAsia="Times New Roman" w:cstheme="minorHAnsi"/>
          <w:color w:val="000000" w:themeColor="text1"/>
          <w:sz w:val="24"/>
          <w:szCs w:val="24"/>
          <w:lang w:val="ca-ES-valencia"/>
        </w:rPr>
        <w:t xml:space="preserve">en </w:t>
      </w:r>
      <w:r w:rsidR="006A0327" w:rsidRPr="00C4345A">
        <w:rPr>
          <w:rFonts w:eastAsia="Times New Roman" w:cstheme="minorHAnsi"/>
          <w:color w:val="000000" w:themeColor="text1"/>
          <w:sz w:val="24"/>
          <w:szCs w:val="24"/>
          <w:lang w:val="ca-ES-valencia"/>
        </w:rPr>
        <w:t xml:space="preserve">la </w:t>
      </w:r>
      <w:r w:rsidR="00EE40CE" w:rsidRPr="00C4345A">
        <w:rPr>
          <w:rFonts w:eastAsia="Times New Roman" w:cstheme="minorHAnsi"/>
          <w:color w:val="000000" w:themeColor="text1"/>
          <w:sz w:val="24"/>
          <w:szCs w:val="24"/>
          <w:lang w:val="ca-ES-valencia"/>
        </w:rPr>
        <w:t xml:space="preserve">promoció del </w:t>
      </w:r>
      <w:r w:rsidR="00375CE6" w:rsidRPr="00C4345A">
        <w:rPr>
          <w:rFonts w:eastAsia="Times New Roman" w:cstheme="minorHAnsi"/>
          <w:color w:val="000000" w:themeColor="text1"/>
          <w:sz w:val="24"/>
          <w:szCs w:val="24"/>
          <w:lang w:val="ca-ES-valencia"/>
        </w:rPr>
        <w:t>bon tracte</w:t>
      </w:r>
      <w:r w:rsidR="00D31EC3" w:rsidRPr="00C4345A">
        <w:rPr>
          <w:rFonts w:eastAsia="Times New Roman" w:cstheme="minorHAnsi"/>
          <w:color w:val="000000" w:themeColor="text1"/>
          <w:sz w:val="24"/>
          <w:szCs w:val="24"/>
          <w:lang w:val="ca-ES-valencia"/>
        </w:rPr>
        <w:t xml:space="preserve"> i de tolerància cero davant</w:t>
      </w:r>
      <w:r w:rsidR="002657B1" w:rsidRPr="00C4345A">
        <w:rPr>
          <w:rFonts w:eastAsia="Times New Roman" w:cstheme="minorHAnsi"/>
          <w:color w:val="000000" w:themeColor="text1"/>
          <w:sz w:val="24"/>
          <w:szCs w:val="24"/>
          <w:lang w:val="ca-ES-valencia"/>
        </w:rPr>
        <w:t xml:space="preserve"> qualsevol</w:t>
      </w:r>
      <w:r w:rsidR="0039489F" w:rsidRPr="00C4345A">
        <w:rPr>
          <w:rFonts w:eastAsia="Times New Roman" w:cstheme="minorHAnsi"/>
          <w:color w:val="000000" w:themeColor="text1"/>
          <w:sz w:val="24"/>
          <w:szCs w:val="24"/>
          <w:lang w:val="ca-ES-valencia"/>
        </w:rPr>
        <w:t xml:space="preserve"> tipus de violència.</w:t>
      </w:r>
    </w:p>
    <w:p w14:paraId="0F6241B5" w14:textId="52333FA4" w:rsidR="006E49F6" w:rsidRPr="00C4345A" w:rsidRDefault="001305B6" w:rsidP="00537408">
      <w:pPr>
        <w:spacing w:before="120" w:after="120" w:line="240" w:lineRule="auto"/>
        <w:jc w:val="both"/>
        <w:rPr>
          <w:rFonts w:eastAsia="Times New Roman" w:cstheme="minorHAnsi"/>
          <w:color w:val="000000" w:themeColor="text1"/>
          <w:sz w:val="24"/>
          <w:szCs w:val="24"/>
          <w:lang w:val="ca-ES-valencia"/>
        </w:rPr>
      </w:pPr>
      <w:r w:rsidRPr="00C4345A">
        <w:rPr>
          <w:rFonts w:cstheme="minorHAnsi"/>
          <w:color w:val="000000" w:themeColor="text1"/>
          <w:sz w:val="24"/>
          <w:szCs w:val="24"/>
          <w:lang w:val="ca-ES-valencia"/>
        </w:rPr>
        <w:t>3</w:t>
      </w:r>
      <w:r w:rsidR="00E1156E" w:rsidRPr="00C4345A">
        <w:rPr>
          <w:rFonts w:cstheme="minorHAnsi"/>
          <w:color w:val="000000" w:themeColor="text1"/>
          <w:sz w:val="24"/>
          <w:szCs w:val="24"/>
          <w:lang w:val="ca-ES-valencia"/>
        </w:rPr>
        <w:t xml:space="preserve">. </w:t>
      </w:r>
      <w:r w:rsidR="00DB79CF" w:rsidRPr="00C4345A">
        <w:rPr>
          <w:rFonts w:eastAsia="Times New Roman" w:cstheme="minorHAnsi"/>
          <w:color w:val="000000" w:themeColor="text1"/>
          <w:sz w:val="24"/>
          <w:szCs w:val="24"/>
          <w:lang w:val="ca-ES-valencia"/>
        </w:rPr>
        <w:t>D’acord amb el Decret 253/2019 i el Decret 252/2019, de 29 de novembre</w:t>
      </w:r>
      <w:r w:rsidR="008A427E" w:rsidRPr="00C4345A">
        <w:rPr>
          <w:rFonts w:eastAsia="Times New Roman" w:cstheme="minorHAnsi"/>
          <w:color w:val="000000" w:themeColor="text1"/>
          <w:sz w:val="24"/>
          <w:szCs w:val="24"/>
          <w:lang w:val="ca-ES-valencia"/>
        </w:rPr>
        <w:t xml:space="preserve"> de regulació de l'organització i el funcionament dels centres públics que imparteixen ensenyaments </w:t>
      </w:r>
      <w:r w:rsidR="00D74D1B" w:rsidRPr="00C4345A">
        <w:rPr>
          <w:rFonts w:eastAsia="Times New Roman" w:cstheme="minorHAnsi"/>
          <w:color w:val="000000" w:themeColor="text1"/>
          <w:sz w:val="24"/>
          <w:szCs w:val="24"/>
          <w:lang w:val="ca-ES-valencia"/>
        </w:rPr>
        <w:t>d’Educació Infantil</w:t>
      </w:r>
      <w:r w:rsidR="00CA560F" w:rsidRPr="00C4345A">
        <w:rPr>
          <w:rFonts w:eastAsia="Times New Roman" w:cstheme="minorHAnsi"/>
          <w:color w:val="000000" w:themeColor="text1"/>
          <w:sz w:val="24"/>
          <w:szCs w:val="24"/>
          <w:lang w:val="ca-ES-valencia"/>
        </w:rPr>
        <w:t xml:space="preserve"> o d’Educació Primària, </w:t>
      </w:r>
      <w:r w:rsidR="00031496" w:rsidRPr="00C4345A">
        <w:rPr>
          <w:rFonts w:eastAsia="Times New Roman" w:cstheme="minorHAnsi"/>
          <w:color w:val="000000" w:themeColor="text1"/>
          <w:sz w:val="24"/>
          <w:szCs w:val="24"/>
          <w:lang w:val="ca-ES-valencia"/>
        </w:rPr>
        <w:t>i</w:t>
      </w:r>
      <w:r w:rsidR="00CA560F" w:rsidRPr="00C4345A">
        <w:rPr>
          <w:rFonts w:eastAsia="Times New Roman" w:cstheme="minorHAnsi"/>
          <w:color w:val="000000" w:themeColor="text1"/>
          <w:sz w:val="24"/>
          <w:szCs w:val="24"/>
          <w:lang w:val="ca-ES-valencia"/>
        </w:rPr>
        <w:t xml:space="preserve"> </w:t>
      </w:r>
      <w:r w:rsidR="008A427E" w:rsidRPr="00C4345A">
        <w:rPr>
          <w:rFonts w:eastAsia="Times New Roman" w:cstheme="minorHAnsi"/>
          <w:color w:val="000000" w:themeColor="text1"/>
          <w:sz w:val="24"/>
          <w:szCs w:val="24"/>
          <w:lang w:val="ca-ES-valencia"/>
        </w:rPr>
        <w:t xml:space="preserve">d'Educació Secundària Obligatòria, Batxillerat i Formació Professional, respectivament, </w:t>
      </w:r>
      <w:r w:rsidR="00DB79CF" w:rsidRPr="00C4345A">
        <w:rPr>
          <w:rFonts w:eastAsia="Times New Roman" w:cstheme="minorHAnsi"/>
          <w:color w:val="000000" w:themeColor="text1"/>
          <w:sz w:val="24"/>
          <w:szCs w:val="24"/>
          <w:lang w:val="ca-ES-valencia"/>
        </w:rPr>
        <w:t>e</w:t>
      </w:r>
      <w:r w:rsidR="00635A3D" w:rsidRPr="00C4345A">
        <w:rPr>
          <w:rFonts w:eastAsia="Times New Roman" w:cstheme="minorHAnsi"/>
          <w:color w:val="000000" w:themeColor="text1"/>
          <w:sz w:val="24"/>
          <w:szCs w:val="24"/>
          <w:lang w:val="ca-ES-valencia"/>
        </w:rPr>
        <w:t>l</w:t>
      </w:r>
      <w:r w:rsidR="00A8282A" w:rsidRPr="00C4345A">
        <w:rPr>
          <w:rFonts w:eastAsia="Times New Roman" w:cstheme="minorHAnsi"/>
          <w:color w:val="000000" w:themeColor="text1"/>
          <w:sz w:val="24"/>
          <w:szCs w:val="24"/>
          <w:lang w:val="ca-ES-valencia"/>
        </w:rPr>
        <w:t xml:space="preserve"> P</w:t>
      </w:r>
      <w:r w:rsidR="00847A83" w:rsidRPr="00C4345A">
        <w:rPr>
          <w:rFonts w:eastAsia="Times New Roman" w:cstheme="minorHAnsi"/>
          <w:color w:val="000000" w:themeColor="text1"/>
          <w:sz w:val="24"/>
          <w:szCs w:val="24"/>
          <w:lang w:val="ca-ES-valencia"/>
        </w:rPr>
        <w:t>EC</w:t>
      </w:r>
      <w:r w:rsidR="00E42191" w:rsidRPr="00C4345A">
        <w:rPr>
          <w:rFonts w:eastAsia="Times New Roman" w:cstheme="minorHAnsi"/>
          <w:color w:val="000000" w:themeColor="text1"/>
          <w:sz w:val="24"/>
          <w:szCs w:val="24"/>
          <w:lang w:val="ca-ES-valencia"/>
        </w:rPr>
        <w:t xml:space="preserve">, </w:t>
      </w:r>
      <w:r w:rsidR="0079586A" w:rsidRPr="00C4345A">
        <w:rPr>
          <w:rFonts w:eastAsia="Times New Roman" w:cstheme="minorHAnsi"/>
          <w:color w:val="000000" w:themeColor="text1"/>
          <w:sz w:val="24"/>
          <w:szCs w:val="24"/>
          <w:lang w:val="ca-ES-valencia"/>
        </w:rPr>
        <w:t xml:space="preserve">a més, </w:t>
      </w:r>
      <w:r w:rsidR="006F5FB5" w:rsidRPr="00C4345A">
        <w:rPr>
          <w:rFonts w:eastAsia="Times New Roman" w:cstheme="minorHAnsi"/>
          <w:color w:val="000000" w:themeColor="text1"/>
          <w:sz w:val="24"/>
          <w:szCs w:val="24"/>
          <w:lang w:val="ca-ES-valencia"/>
        </w:rPr>
        <w:t xml:space="preserve"> </w:t>
      </w:r>
      <w:r w:rsidR="00635A3D" w:rsidRPr="00C4345A">
        <w:rPr>
          <w:rFonts w:eastAsia="Times New Roman" w:cstheme="minorHAnsi"/>
          <w:color w:val="000000" w:themeColor="text1"/>
          <w:sz w:val="24"/>
          <w:szCs w:val="24"/>
          <w:lang w:val="ca-ES-valencia"/>
        </w:rPr>
        <w:t>rec</w:t>
      </w:r>
      <w:r w:rsidR="00414DC4" w:rsidRPr="00C4345A">
        <w:rPr>
          <w:rFonts w:eastAsia="Times New Roman" w:cstheme="minorHAnsi"/>
          <w:color w:val="000000" w:themeColor="text1"/>
          <w:sz w:val="24"/>
          <w:szCs w:val="24"/>
          <w:lang w:val="ca-ES-valencia"/>
        </w:rPr>
        <w:t>ollirà</w:t>
      </w:r>
      <w:r w:rsidR="00635A3D" w:rsidRPr="00C4345A">
        <w:rPr>
          <w:rFonts w:eastAsia="Times New Roman" w:cstheme="minorHAnsi"/>
          <w:color w:val="000000" w:themeColor="text1"/>
          <w:sz w:val="24"/>
          <w:szCs w:val="24"/>
          <w:lang w:val="ca-ES-valencia"/>
        </w:rPr>
        <w:t xml:space="preserve"> els principis que fonamenten, donen sentit i </w:t>
      </w:r>
      <w:r w:rsidR="00ED30F1" w:rsidRPr="00C4345A">
        <w:rPr>
          <w:rFonts w:eastAsia="Times New Roman" w:cstheme="minorHAnsi"/>
          <w:color w:val="000000" w:themeColor="text1"/>
          <w:sz w:val="24"/>
          <w:szCs w:val="24"/>
          <w:lang w:val="ca-ES-valencia"/>
        </w:rPr>
        <w:t>orienten les decisions que generen i vertebren els diferents projectes, plans i activitats del centre</w:t>
      </w:r>
      <w:r w:rsidR="003F5D4A" w:rsidRPr="00C4345A">
        <w:rPr>
          <w:rFonts w:eastAsia="Times New Roman" w:cstheme="minorHAnsi"/>
          <w:color w:val="000000" w:themeColor="text1"/>
          <w:sz w:val="24"/>
          <w:szCs w:val="24"/>
          <w:lang w:val="ca-ES-valencia"/>
        </w:rPr>
        <w:t xml:space="preserve">. </w:t>
      </w:r>
    </w:p>
    <w:p w14:paraId="3A81776C" w14:textId="45044C6F" w:rsidR="006E1764" w:rsidRPr="00C4345A" w:rsidRDefault="001305B6" w:rsidP="00537408">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4</w:t>
      </w:r>
      <w:r w:rsidR="001277FF" w:rsidRPr="00C4345A">
        <w:rPr>
          <w:rFonts w:eastAsia="Times New Roman" w:cstheme="minorHAnsi"/>
          <w:color w:val="000000" w:themeColor="text1"/>
          <w:sz w:val="24"/>
          <w:szCs w:val="24"/>
          <w:lang w:val="ca-ES-valencia"/>
        </w:rPr>
        <w:t>.</w:t>
      </w:r>
      <w:r w:rsidR="00B07547" w:rsidRPr="00C4345A">
        <w:rPr>
          <w:rFonts w:eastAsia="Times New Roman" w:cstheme="minorHAnsi"/>
          <w:color w:val="000000" w:themeColor="text1"/>
          <w:sz w:val="24"/>
          <w:szCs w:val="24"/>
          <w:lang w:val="ca-ES-valencia"/>
        </w:rPr>
        <w:t xml:space="preserve"> </w:t>
      </w:r>
      <w:r w:rsidR="001C7708" w:rsidRPr="00C4345A">
        <w:rPr>
          <w:rFonts w:eastAsia="Times New Roman" w:cstheme="minorHAnsi"/>
          <w:color w:val="000000" w:themeColor="text1"/>
          <w:sz w:val="24"/>
          <w:szCs w:val="24"/>
          <w:lang w:val="ca-ES-valencia"/>
        </w:rPr>
        <w:t>D’entre tots</w:t>
      </w:r>
      <w:r w:rsidR="00FC6C0D" w:rsidRPr="00C4345A">
        <w:rPr>
          <w:rFonts w:eastAsia="Times New Roman" w:cstheme="minorHAnsi"/>
          <w:color w:val="000000" w:themeColor="text1"/>
          <w:sz w:val="24"/>
          <w:szCs w:val="24"/>
          <w:lang w:val="ca-ES-valencia"/>
        </w:rPr>
        <w:t xml:space="preserve"> els </w:t>
      </w:r>
      <w:r w:rsidR="00C03768" w:rsidRPr="00C4345A">
        <w:rPr>
          <w:rFonts w:eastAsia="Times New Roman" w:cstheme="minorHAnsi"/>
          <w:color w:val="000000" w:themeColor="text1"/>
          <w:sz w:val="24"/>
          <w:szCs w:val="24"/>
          <w:lang w:val="ca-ES-valencia"/>
        </w:rPr>
        <w:t xml:space="preserve">projectes, </w:t>
      </w:r>
      <w:r w:rsidR="00FC6C0D" w:rsidRPr="00C4345A">
        <w:rPr>
          <w:rFonts w:eastAsia="Times New Roman" w:cstheme="minorHAnsi"/>
          <w:color w:val="000000" w:themeColor="text1"/>
          <w:sz w:val="24"/>
          <w:szCs w:val="24"/>
          <w:lang w:val="ca-ES-valencia"/>
        </w:rPr>
        <w:t>p</w:t>
      </w:r>
      <w:r w:rsidR="008C0639" w:rsidRPr="00C4345A">
        <w:rPr>
          <w:rFonts w:eastAsia="Times New Roman" w:cstheme="minorHAnsi"/>
          <w:color w:val="000000" w:themeColor="text1"/>
          <w:sz w:val="24"/>
          <w:szCs w:val="24"/>
          <w:lang w:val="ca-ES-valencia"/>
        </w:rPr>
        <w:t>lans</w:t>
      </w:r>
      <w:r w:rsidR="001C7708" w:rsidRPr="00C4345A">
        <w:rPr>
          <w:rFonts w:eastAsia="Times New Roman" w:cstheme="minorHAnsi"/>
          <w:color w:val="000000" w:themeColor="text1"/>
          <w:sz w:val="24"/>
          <w:szCs w:val="24"/>
          <w:lang w:val="ca-ES-valencia"/>
        </w:rPr>
        <w:t xml:space="preserve">, </w:t>
      </w:r>
      <w:r w:rsidR="00C03768" w:rsidRPr="00C4345A">
        <w:rPr>
          <w:rFonts w:eastAsia="Times New Roman" w:cstheme="minorHAnsi"/>
          <w:color w:val="000000" w:themeColor="text1"/>
          <w:sz w:val="24"/>
          <w:szCs w:val="24"/>
          <w:lang w:val="ca-ES-valencia"/>
        </w:rPr>
        <w:t>i activitats</w:t>
      </w:r>
      <w:r w:rsidR="008D3C74" w:rsidRPr="00C4345A">
        <w:rPr>
          <w:rFonts w:eastAsia="Times New Roman" w:cstheme="minorHAnsi"/>
          <w:color w:val="000000" w:themeColor="text1"/>
          <w:sz w:val="24"/>
          <w:szCs w:val="24"/>
          <w:lang w:val="ca-ES-valencia"/>
        </w:rPr>
        <w:t xml:space="preserve"> dels centre</w:t>
      </w:r>
      <w:r w:rsidR="00662159">
        <w:rPr>
          <w:rFonts w:eastAsia="Times New Roman" w:cstheme="minorHAnsi"/>
          <w:color w:val="000000" w:themeColor="text1"/>
          <w:sz w:val="24"/>
          <w:szCs w:val="24"/>
          <w:lang w:val="ca-ES-valencia"/>
        </w:rPr>
        <w:t xml:space="preserve">, </w:t>
      </w:r>
      <w:r w:rsidR="002D1D61">
        <w:rPr>
          <w:rFonts w:eastAsia="Times New Roman" w:cstheme="minorHAnsi"/>
          <w:color w:val="000000" w:themeColor="text1"/>
          <w:sz w:val="24"/>
          <w:szCs w:val="24"/>
          <w:lang w:val="ca-ES-valencia"/>
        </w:rPr>
        <w:t xml:space="preserve">el pla d’igualtat </w:t>
      </w:r>
      <w:r w:rsidR="002F4183">
        <w:rPr>
          <w:rFonts w:eastAsia="Times New Roman" w:cstheme="minorHAnsi"/>
          <w:color w:val="000000" w:themeColor="text1"/>
          <w:sz w:val="24"/>
          <w:szCs w:val="24"/>
          <w:lang w:val="ca-ES-valencia"/>
        </w:rPr>
        <w:t xml:space="preserve">i convivència, entesa com a </w:t>
      </w:r>
      <w:r w:rsidR="006120DA" w:rsidRPr="00C4345A">
        <w:rPr>
          <w:rFonts w:eastAsia="Times New Roman" w:cstheme="minorHAnsi"/>
          <w:color w:val="000000" w:themeColor="text1"/>
          <w:sz w:val="24"/>
          <w:szCs w:val="24"/>
          <w:lang w:val="ca-ES-valencia"/>
        </w:rPr>
        <w:t xml:space="preserve"> línia</w:t>
      </w:r>
      <w:r w:rsidR="003972E7" w:rsidRPr="00C4345A">
        <w:rPr>
          <w:rFonts w:eastAsia="Times New Roman" w:cstheme="minorHAnsi"/>
          <w:color w:val="000000" w:themeColor="text1"/>
          <w:sz w:val="24"/>
          <w:szCs w:val="24"/>
          <w:lang w:val="ca-ES-valencia"/>
        </w:rPr>
        <w:t xml:space="preserve"> estratègica</w:t>
      </w:r>
      <w:r w:rsidR="00D52557">
        <w:rPr>
          <w:rFonts w:eastAsia="Times New Roman" w:cstheme="minorHAnsi"/>
          <w:color w:val="000000" w:themeColor="text1"/>
          <w:sz w:val="24"/>
          <w:szCs w:val="24"/>
          <w:lang w:val="ca-ES-valencia"/>
        </w:rPr>
        <w:t xml:space="preserve"> d’igualtat i convivència</w:t>
      </w:r>
      <w:r w:rsidR="00141BF3" w:rsidRPr="00C4345A">
        <w:rPr>
          <w:rFonts w:eastAsia="Times New Roman" w:cstheme="minorHAnsi"/>
          <w:color w:val="000000" w:themeColor="text1"/>
          <w:sz w:val="24"/>
          <w:szCs w:val="24"/>
          <w:lang w:val="ca-ES-valencia"/>
        </w:rPr>
        <w:t xml:space="preserve">, </w:t>
      </w:r>
      <w:r w:rsidR="001277FF" w:rsidRPr="00C4345A">
        <w:rPr>
          <w:rFonts w:eastAsia="Times New Roman" w:cstheme="minorHAnsi"/>
          <w:color w:val="000000" w:themeColor="text1"/>
          <w:sz w:val="24"/>
          <w:szCs w:val="24"/>
          <w:lang w:val="ca-ES-valencia"/>
        </w:rPr>
        <w:t xml:space="preserve"> </w:t>
      </w:r>
      <w:r w:rsidR="003A6D32" w:rsidRPr="00C4345A">
        <w:rPr>
          <w:rFonts w:eastAsia="Times New Roman" w:cstheme="minorHAnsi"/>
          <w:color w:val="000000" w:themeColor="text1"/>
          <w:sz w:val="24"/>
          <w:szCs w:val="24"/>
          <w:lang w:val="ca-ES-valencia"/>
        </w:rPr>
        <w:t xml:space="preserve">orientarà </w:t>
      </w:r>
      <w:r w:rsidR="001277FF" w:rsidRPr="00C4345A">
        <w:rPr>
          <w:rFonts w:eastAsia="Times New Roman" w:cstheme="minorHAnsi"/>
          <w:color w:val="000000" w:themeColor="text1"/>
          <w:sz w:val="24"/>
          <w:szCs w:val="24"/>
          <w:lang w:val="ca-ES-valencia"/>
        </w:rPr>
        <w:t xml:space="preserve"> l’establiment de mesures específiques, a mi</w:t>
      </w:r>
      <w:r w:rsidR="0023250B" w:rsidRPr="00C4345A">
        <w:rPr>
          <w:rFonts w:eastAsia="Times New Roman" w:cstheme="minorHAnsi"/>
          <w:color w:val="000000" w:themeColor="text1"/>
          <w:sz w:val="24"/>
          <w:szCs w:val="24"/>
          <w:lang w:val="ca-ES-valencia"/>
        </w:rPr>
        <w:t>g</w:t>
      </w:r>
      <w:r w:rsidR="001277FF" w:rsidRPr="00C4345A">
        <w:rPr>
          <w:rFonts w:eastAsia="Times New Roman" w:cstheme="minorHAnsi"/>
          <w:color w:val="000000" w:themeColor="text1"/>
          <w:sz w:val="24"/>
          <w:szCs w:val="24"/>
          <w:lang w:val="ca-ES-valencia"/>
        </w:rPr>
        <w:t xml:space="preserve"> i llarg termini</w:t>
      </w:r>
      <w:r w:rsidR="00960CA4" w:rsidRPr="00C4345A">
        <w:rPr>
          <w:rFonts w:eastAsia="Times New Roman" w:cstheme="minorHAnsi"/>
          <w:color w:val="000000" w:themeColor="text1"/>
          <w:sz w:val="24"/>
          <w:szCs w:val="24"/>
          <w:lang w:val="ca-ES-valencia"/>
        </w:rPr>
        <w:t xml:space="preserve">, basades en </w:t>
      </w:r>
      <w:r w:rsidR="00A76BB7" w:rsidRPr="00C4345A">
        <w:rPr>
          <w:rFonts w:eastAsia="Times New Roman" w:cstheme="minorHAnsi"/>
          <w:color w:val="000000" w:themeColor="text1"/>
          <w:sz w:val="24"/>
          <w:szCs w:val="24"/>
          <w:lang w:val="ca-ES-valencia"/>
        </w:rPr>
        <w:t>el model de gestió de la igualtat i la convivència, d’acord amb l’establert al Capítol I, del Títol I del Decret 195/2022, d’11 de novembre, del Consell</w:t>
      </w:r>
      <w:r w:rsidR="009808F0" w:rsidRPr="00C4345A">
        <w:rPr>
          <w:rFonts w:eastAsia="Times New Roman" w:cstheme="minorHAnsi"/>
          <w:color w:val="000000" w:themeColor="text1"/>
          <w:sz w:val="24"/>
          <w:szCs w:val="24"/>
          <w:lang w:val="ca-ES-valencia"/>
        </w:rPr>
        <w:t>,</w:t>
      </w:r>
      <w:r w:rsidR="00993BE3" w:rsidRPr="00C4345A">
        <w:rPr>
          <w:rFonts w:eastAsia="Times New Roman" w:cstheme="minorHAnsi"/>
          <w:color w:val="000000" w:themeColor="text1"/>
          <w:sz w:val="24"/>
          <w:szCs w:val="24"/>
          <w:lang w:val="ca-ES-valencia"/>
        </w:rPr>
        <w:t xml:space="preserve"> que formarà part de la</w:t>
      </w:r>
      <w:r w:rsidR="003A6D32" w:rsidRPr="00C4345A">
        <w:rPr>
          <w:rFonts w:eastAsia="Times New Roman" w:cstheme="minorHAnsi"/>
          <w:color w:val="000000" w:themeColor="text1"/>
          <w:sz w:val="24"/>
          <w:szCs w:val="24"/>
          <w:lang w:val="ca-ES-valencia"/>
        </w:rPr>
        <w:t xml:space="preserve"> programació general anual (</w:t>
      </w:r>
      <w:r w:rsidR="002E3DD0" w:rsidRPr="00C4345A">
        <w:rPr>
          <w:rFonts w:eastAsia="Times New Roman" w:cstheme="minorHAnsi"/>
          <w:color w:val="000000" w:themeColor="text1"/>
          <w:sz w:val="24"/>
          <w:szCs w:val="24"/>
          <w:lang w:val="ca-ES-valencia"/>
        </w:rPr>
        <w:t xml:space="preserve">d’ara endavant </w:t>
      </w:r>
      <w:r w:rsidR="003A6D32" w:rsidRPr="00C4345A">
        <w:rPr>
          <w:rFonts w:eastAsia="Times New Roman" w:cstheme="minorHAnsi"/>
          <w:color w:val="000000" w:themeColor="text1"/>
          <w:sz w:val="24"/>
          <w:szCs w:val="24"/>
          <w:lang w:val="ca-ES-valencia"/>
        </w:rPr>
        <w:t>PGA)</w:t>
      </w:r>
      <w:r w:rsidR="00993BE3" w:rsidRPr="00C4345A">
        <w:rPr>
          <w:rFonts w:eastAsia="Times New Roman" w:cstheme="minorHAnsi"/>
          <w:color w:val="000000" w:themeColor="text1"/>
          <w:sz w:val="24"/>
          <w:szCs w:val="24"/>
          <w:lang w:val="ca-ES-valencia"/>
        </w:rPr>
        <w:t>.</w:t>
      </w:r>
    </w:p>
    <w:p w14:paraId="41F7A9E3" w14:textId="474CFE37" w:rsidR="00A11D70" w:rsidRPr="00C4345A" w:rsidRDefault="00523EBE" w:rsidP="001C01B3">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5</w:t>
      </w:r>
      <w:r w:rsidR="001D7F6D" w:rsidRPr="00C4345A">
        <w:rPr>
          <w:rFonts w:eastAsia="Times New Roman" w:cstheme="minorHAnsi"/>
          <w:color w:val="000000" w:themeColor="text1"/>
          <w:sz w:val="24"/>
          <w:szCs w:val="24"/>
          <w:lang w:val="ca-ES-valencia"/>
        </w:rPr>
        <w:t xml:space="preserve">. </w:t>
      </w:r>
      <w:r w:rsidR="00537408" w:rsidRPr="00C4345A">
        <w:rPr>
          <w:rFonts w:eastAsia="Times New Roman" w:cstheme="minorHAnsi"/>
          <w:color w:val="000000" w:themeColor="text1"/>
          <w:sz w:val="24"/>
          <w:szCs w:val="24"/>
          <w:lang w:val="ca-ES-valencia"/>
        </w:rPr>
        <w:t>L</w:t>
      </w:r>
      <w:r w:rsidR="00D05A84" w:rsidRPr="00C4345A">
        <w:rPr>
          <w:rFonts w:eastAsia="Times New Roman" w:cstheme="minorHAnsi"/>
          <w:color w:val="000000" w:themeColor="text1"/>
          <w:sz w:val="24"/>
          <w:szCs w:val="24"/>
          <w:lang w:val="ca-ES-valencia"/>
        </w:rPr>
        <w:t xml:space="preserve">es mesures específiques </w:t>
      </w:r>
      <w:r w:rsidR="00362080" w:rsidRPr="00C4345A">
        <w:rPr>
          <w:rFonts w:eastAsia="Times New Roman" w:cstheme="minorHAnsi"/>
          <w:color w:val="000000" w:themeColor="text1"/>
          <w:sz w:val="24"/>
          <w:szCs w:val="24"/>
          <w:lang w:val="ca-ES-valencia"/>
        </w:rPr>
        <w:t xml:space="preserve">establides </w:t>
      </w:r>
      <w:r w:rsidR="00CC2838" w:rsidRPr="00C4345A">
        <w:rPr>
          <w:rFonts w:eastAsia="Times New Roman" w:cstheme="minorHAnsi"/>
          <w:color w:val="000000" w:themeColor="text1"/>
          <w:sz w:val="24"/>
          <w:szCs w:val="24"/>
          <w:lang w:val="ca-ES-valencia"/>
        </w:rPr>
        <w:t xml:space="preserve"> </w:t>
      </w:r>
      <w:r w:rsidR="00D05A84" w:rsidRPr="00C4345A">
        <w:rPr>
          <w:rFonts w:eastAsia="Times New Roman" w:cstheme="minorHAnsi"/>
          <w:color w:val="000000" w:themeColor="text1"/>
          <w:sz w:val="24"/>
          <w:szCs w:val="24"/>
          <w:lang w:val="ca-ES-valencia"/>
        </w:rPr>
        <w:t xml:space="preserve">seran avaluades pels òrgans col·legiats </w:t>
      </w:r>
      <w:r w:rsidR="00526E79" w:rsidRPr="00C4345A">
        <w:rPr>
          <w:rFonts w:eastAsia="Times New Roman" w:cstheme="minorHAnsi"/>
          <w:color w:val="000000" w:themeColor="text1"/>
          <w:sz w:val="24"/>
          <w:szCs w:val="24"/>
          <w:lang w:val="ca-ES-valencia"/>
        </w:rPr>
        <w:t>corresponents</w:t>
      </w:r>
      <w:r w:rsidR="00044F9A" w:rsidRPr="00C4345A">
        <w:rPr>
          <w:rFonts w:eastAsia="Times New Roman" w:cstheme="minorHAnsi"/>
          <w:color w:val="000000" w:themeColor="text1"/>
          <w:sz w:val="24"/>
          <w:szCs w:val="24"/>
          <w:lang w:val="ca-ES-valencia"/>
        </w:rPr>
        <w:t xml:space="preserve"> i </w:t>
      </w:r>
      <w:r w:rsidR="006F15B7" w:rsidRPr="00C4345A">
        <w:rPr>
          <w:rFonts w:eastAsia="Times New Roman" w:cstheme="minorHAnsi"/>
          <w:color w:val="000000" w:themeColor="text1"/>
          <w:sz w:val="24"/>
          <w:szCs w:val="24"/>
          <w:lang w:val="ca-ES-valencia"/>
        </w:rPr>
        <w:t xml:space="preserve">els resultats </w:t>
      </w:r>
      <w:r w:rsidR="00044F9A" w:rsidRPr="00C4345A">
        <w:rPr>
          <w:rFonts w:eastAsia="Times New Roman" w:cstheme="minorHAnsi"/>
          <w:color w:val="000000" w:themeColor="text1"/>
          <w:sz w:val="24"/>
          <w:szCs w:val="24"/>
          <w:lang w:val="ca-ES-valencia"/>
        </w:rPr>
        <w:t xml:space="preserve">incloses en </w:t>
      </w:r>
      <w:r w:rsidR="00D05A84" w:rsidRPr="00C4345A">
        <w:rPr>
          <w:rFonts w:eastAsia="Times New Roman" w:cstheme="minorHAnsi"/>
          <w:color w:val="000000" w:themeColor="text1"/>
          <w:sz w:val="24"/>
          <w:szCs w:val="24"/>
          <w:lang w:val="ca-ES-valencia"/>
        </w:rPr>
        <w:t xml:space="preserve"> la memòria final de curs,</w:t>
      </w:r>
      <w:r w:rsidR="00D070D8" w:rsidRPr="00C4345A">
        <w:rPr>
          <w:rFonts w:eastAsia="Times New Roman" w:cstheme="minorHAnsi"/>
          <w:color w:val="000000" w:themeColor="text1"/>
          <w:sz w:val="24"/>
          <w:szCs w:val="24"/>
          <w:lang w:val="ca-ES-valencia"/>
        </w:rPr>
        <w:t xml:space="preserve"> </w:t>
      </w:r>
      <w:r w:rsidR="00CC2838" w:rsidRPr="00C4345A">
        <w:rPr>
          <w:rFonts w:eastAsia="Times New Roman" w:cstheme="minorHAnsi"/>
          <w:color w:val="000000" w:themeColor="text1"/>
          <w:sz w:val="24"/>
          <w:szCs w:val="24"/>
          <w:lang w:val="ca-ES-valencia"/>
        </w:rPr>
        <w:t>a més de formar</w:t>
      </w:r>
      <w:r w:rsidR="00163AA7" w:rsidRPr="00C4345A">
        <w:rPr>
          <w:rFonts w:eastAsia="Times New Roman" w:cstheme="minorHAnsi"/>
          <w:color w:val="000000" w:themeColor="text1"/>
          <w:sz w:val="24"/>
          <w:szCs w:val="24"/>
          <w:lang w:val="ca-ES-valencia"/>
        </w:rPr>
        <w:t xml:space="preserve"> part de</w:t>
      </w:r>
      <w:r w:rsidR="00384D2B" w:rsidRPr="00C4345A">
        <w:rPr>
          <w:rFonts w:eastAsia="Times New Roman" w:cstheme="minorHAnsi"/>
          <w:color w:val="000000" w:themeColor="text1"/>
          <w:sz w:val="24"/>
          <w:szCs w:val="24"/>
          <w:lang w:val="ca-ES-valencia"/>
        </w:rPr>
        <w:t>l</w:t>
      </w:r>
      <w:r w:rsidR="0049368E" w:rsidRPr="00C4345A">
        <w:rPr>
          <w:rFonts w:eastAsia="Times New Roman" w:cstheme="minorHAnsi"/>
          <w:color w:val="000000" w:themeColor="text1"/>
          <w:sz w:val="24"/>
          <w:szCs w:val="24"/>
          <w:lang w:val="ca-ES-valencia"/>
        </w:rPr>
        <w:t xml:space="preserve"> </w:t>
      </w:r>
      <w:r w:rsidR="00384D2B" w:rsidRPr="00C4345A">
        <w:rPr>
          <w:rFonts w:eastAsia="Times New Roman" w:cstheme="minorHAnsi"/>
          <w:color w:val="000000" w:themeColor="text1"/>
          <w:sz w:val="24"/>
          <w:szCs w:val="24"/>
          <w:lang w:val="ca-ES-valencia"/>
        </w:rPr>
        <w:t>pla d’actuació per a la millora (</w:t>
      </w:r>
      <w:r w:rsidR="002E3DD0" w:rsidRPr="00C4345A">
        <w:rPr>
          <w:rFonts w:eastAsia="Times New Roman" w:cstheme="minorHAnsi"/>
          <w:color w:val="000000" w:themeColor="text1"/>
          <w:sz w:val="24"/>
          <w:szCs w:val="24"/>
          <w:lang w:val="ca-ES-valencia"/>
        </w:rPr>
        <w:t xml:space="preserve">d’ara endavant </w:t>
      </w:r>
      <w:r w:rsidR="00384D2B" w:rsidRPr="00C4345A">
        <w:rPr>
          <w:rFonts w:eastAsia="Times New Roman" w:cstheme="minorHAnsi"/>
          <w:color w:val="000000" w:themeColor="text1"/>
          <w:sz w:val="24"/>
          <w:szCs w:val="24"/>
          <w:lang w:val="ca-ES-valencia"/>
        </w:rPr>
        <w:t>PAM</w:t>
      </w:r>
      <w:r w:rsidR="005238CE" w:rsidRPr="00C4345A">
        <w:rPr>
          <w:rFonts w:eastAsia="Times New Roman" w:cstheme="minorHAnsi"/>
          <w:color w:val="000000" w:themeColor="text1"/>
          <w:sz w:val="24"/>
          <w:szCs w:val="24"/>
          <w:lang w:val="ca-ES-valencia"/>
        </w:rPr>
        <w:t>)</w:t>
      </w:r>
      <w:r w:rsidR="00D05A84" w:rsidRPr="00C4345A">
        <w:rPr>
          <w:rFonts w:eastAsia="Times New Roman" w:cstheme="minorHAnsi"/>
          <w:color w:val="000000" w:themeColor="text1"/>
          <w:sz w:val="24"/>
          <w:szCs w:val="24"/>
          <w:lang w:val="ca-ES-valencia"/>
        </w:rPr>
        <w:t>, sense que s’hagen de realitzar documents de seguiment al llarg del curs escolar</w:t>
      </w:r>
      <w:r w:rsidR="00A11D70" w:rsidRPr="00C4345A">
        <w:rPr>
          <w:rFonts w:eastAsia="Times New Roman" w:cstheme="minorHAnsi"/>
          <w:color w:val="000000" w:themeColor="text1"/>
          <w:sz w:val="24"/>
          <w:szCs w:val="24"/>
          <w:lang w:val="ca-ES-valencia"/>
        </w:rPr>
        <w:t xml:space="preserve">. </w:t>
      </w:r>
    </w:p>
    <w:p w14:paraId="6B9D5352" w14:textId="0ECCA167" w:rsidR="00B07566" w:rsidRPr="00C4345A" w:rsidRDefault="00A11D70" w:rsidP="001C01B3">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lastRenderedPageBreak/>
        <w:t xml:space="preserve">No obstant això, </w:t>
      </w:r>
      <w:r w:rsidR="00D05A84" w:rsidRPr="00C4345A">
        <w:rPr>
          <w:rFonts w:eastAsia="Times New Roman" w:cstheme="minorHAnsi"/>
          <w:color w:val="000000" w:themeColor="text1"/>
          <w:sz w:val="24"/>
          <w:szCs w:val="24"/>
          <w:lang w:val="ca-ES-valencia"/>
        </w:rPr>
        <w:t xml:space="preserve"> els centres</w:t>
      </w:r>
      <w:r w:rsidR="00707468" w:rsidRPr="00C4345A">
        <w:rPr>
          <w:rFonts w:eastAsia="Times New Roman" w:cstheme="minorHAnsi"/>
          <w:color w:val="000000" w:themeColor="text1"/>
          <w:sz w:val="24"/>
          <w:szCs w:val="24"/>
          <w:lang w:val="ca-ES-valencia"/>
        </w:rPr>
        <w:t xml:space="preserve"> podran desenvolupar</w:t>
      </w:r>
      <w:r w:rsidR="001101B3" w:rsidRPr="00C4345A">
        <w:rPr>
          <w:rFonts w:eastAsia="Times New Roman" w:cstheme="minorHAnsi"/>
          <w:color w:val="000000" w:themeColor="text1"/>
          <w:sz w:val="24"/>
          <w:szCs w:val="24"/>
          <w:lang w:val="ca-ES-valencia"/>
        </w:rPr>
        <w:t xml:space="preserve"> processos propis d</w:t>
      </w:r>
      <w:r w:rsidR="00D05A84" w:rsidRPr="00C4345A">
        <w:rPr>
          <w:rFonts w:eastAsia="Times New Roman" w:cstheme="minorHAnsi"/>
          <w:color w:val="000000" w:themeColor="text1"/>
          <w:sz w:val="24"/>
          <w:szCs w:val="24"/>
          <w:lang w:val="ca-ES-valencia"/>
        </w:rPr>
        <w:t xml:space="preserve">’avaluació </w:t>
      </w:r>
      <w:r w:rsidR="002A6B1C" w:rsidRPr="00C4345A">
        <w:rPr>
          <w:rFonts w:eastAsia="Times New Roman" w:cstheme="minorHAnsi"/>
          <w:color w:val="000000" w:themeColor="text1"/>
          <w:sz w:val="24"/>
          <w:szCs w:val="24"/>
          <w:lang w:val="ca-ES-valencia"/>
        </w:rPr>
        <w:t>del funcionament de les  mesures específiques</w:t>
      </w:r>
      <w:r w:rsidR="00D05A84" w:rsidRPr="00C4345A">
        <w:rPr>
          <w:rFonts w:eastAsia="Times New Roman" w:cstheme="minorHAnsi"/>
          <w:color w:val="000000" w:themeColor="text1"/>
          <w:sz w:val="24"/>
          <w:szCs w:val="24"/>
          <w:lang w:val="ca-ES-valencia"/>
        </w:rPr>
        <w:t>, per tal de donar resposta als dubtes, els suggeriments i les propostes realitzades pels diferents representants de la comunitat educativa al si del consell escolar dels centres.</w:t>
      </w:r>
    </w:p>
    <w:p w14:paraId="4C6EE2C1" w14:textId="27C927FB" w:rsidR="00557A12" w:rsidRPr="00C4345A" w:rsidRDefault="00557A12" w:rsidP="00557A12">
      <w:pPr>
        <w:spacing w:before="120" w:after="120" w:line="240" w:lineRule="auto"/>
        <w:jc w:val="both"/>
        <w:rPr>
          <w:rFonts w:cstheme="minorHAnsi"/>
          <w:b/>
          <w:sz w:val="24"/>
          <w:szCs w:val="24"/>
          <w:lang w:val="ca-ES-valencia"/>
        </w:rPr>
      </w:pPr>
      <w:r w:rsidRPr="00C4345A">
        <w:rPr>
          <w:rFonts w:cstheme="minorHAnsi"/>
          <w:b/>
          <w:sz w:val="24"/>
          <w:szCs w:val="24"/>
          <w:lang w:val="ca-ES-valencia"/>
        </w:rPr>
        <w:t>Article 4. Concreció del model</w:t>
      </w:r>
      <w:r w:rsidR="00332175" w:rsidRPr="00C4345A">
        <w:rPr>
          <w:rFonts w:cstheme="minorHAnsi"/>
          <w:b/>
          <w:sz w:val="24"/>
          <w:szCs w:val="24"/>
          <w:lang w:val="ca-ES-valencia"/>
        </w:rPr>
        <w:t xml:space="preserve"> de gestió de la igualtat i la convivència</w:t>
      </w:r>
    </w:p>
    <w:p w14:paraId="5B21FDF2" w14:textId="1EE657AC" w:rsidR="005F6253" w:rsidRPr="00C4345A" w:rsidRDefault="007D66D7" w:rsidP="007D66D7">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1. </w:t>
      </w:r>
      <w:r w:rsidR="00471325" w:rsidRPr="00C4345A">
        <w:rPr>
          <w:rFonts w:eastAsia="Times New Roman" w:cstheme="minorHAnsi"/>
          <w:color w:val="000000" w:themeColor="text1"/>
          <w:sz w:val="24"/>
          <w:szCs w:val="24"/>
          <w:lang w:val="ca-ES-valencia"/>
        </w:rPr>
        <w:t>El model de</w:t>
      </w:r>
      <w:r w:rsidR="00E80165" w:rsidRPr="00C4345A">
        <w:rPr>
          <w:rFonts w:eastAsia="Times New Roman" w:cstheme="minorHAnsi"/>
          <w:color w:val="000000" w:themeColor="text1"/>
          <w:sz w:val="24"/>
          <w:szCs w:val="24"/>
          <w:lang w:val="ca-ES-valencia"/>
        </w:rPr>
        <w:t xml:space="preserve"> gestió de la igualtat i la convivència</w:t>
      </w:r>
      <w:r w:rsidR="00975053" w:rsidRPr="00C4345A">
        <w:rPr>
          <w:rFonts w:eastAsia="Times New Roman" w:cstheme="minorHAnsi"/>
          <w:color w:val="000000" w:themeColor="text1"/>
          <w:sz w:val="24"/>
          <w:szCs w:val="24"/>
          <w:lang w:val="ca-ES-valencia"/>
        </w:rPr>
        <w:t>, que</w:t>
      </w:r>
      <w:r w:rsidR="00E80165" w:rsidRPr="00C4345A">
        <w:rPr>
          <w:rFonts w:eastAsia="Times New Roman" w:cstheme="minorHAnsi"/>
          <w:color w:val="000000" w:themeColor="text1"/>
          <w:sz w:val="24"/>
          <w:szCs w:val="24"/>
          <w:lang w:val="ca-ES-valencia"/>
        </w:rPr>
        <w:t xml:space="preserve"> </w:t>
      </w:r>
      <w:r w:rsidR="00DB6A49" w:rsidRPr="00C4345A">
        <w:rPr>
          <w:rFonts w:eastAsia="Times New Roman" w:cstheme="minorHAnsi"/>
          <w:color w:val="000000" w:themeColor="text1"/>
          <w:sz w:val="24"/>
          <w:szCs w:val="24"/>
          <w:lang w:val="ca-ES-valencia"/>
        </w:rPr>
        <w:t>sustenta</w:t>
      </w:r>
      <w:r w:rsidR="00E80165" w:rsidRPr="00C4345A">
        <w:rPr>
          <w:rFonts w:eastAsia="Times New Roman" w:cstheme="minorHAnsi"/>
          <w:color w:val="000000" w:themeColor="text1"/>
          <w:sz w:val="24"/>
          <w:szCs w:val="24"/>
          <w:lang w:val="ca-ES-valencia"/>
        </w:rPr>
        <w:t xml:space="preserve"> </w:t>
      </w:r>
      <w:r w:rsidR="00BC3CA9" w:rsidRPr="00C4345A">
        <w:rPr>
          <w:rFonts w:eastAsia="Times New Roman" w:cstheme="minorHAnsi"/>
          <w:color w:val="000000" w:themeColor="text1"/>
          <w:sz w:val="24"/>
          <w:szCs w:val="24"/>
          <w:lang w:val="ca-ES-valencia"/>
        </w:rPr>
        <w:t>l</w:t>
      </w:r>
      <w:r w:rsidR="00725CE6" w:rsidRPr="00C4345A">
        <w:rPr>
          <w:rFonts w:eastAsia="Times New Roman" w:cstheme="minorHAnsi"/>
          <w:color w:val="000000" w:themeColor="text1"/>
          <w:sz w:val="24"/>
          <w:szCs w:val="24"/>
          <w:lang w:val="ca-ES-valencia"/>
        </w:rPr>
        <w:t xml:space="preserve">a línia </w:t>
      </w:r>
      <w:r w:rsidR="00BC3CA9" w:rsidRPr="00C4345A">
        <w:rPr>
          <w:rFonts w:eastAsia="Times New Roman" w:cstheme="minorHAnsi"/>
          <w:color w:val="000000" w:themeColor="text1"/>
          <w:sz w:val="24"/>
          <w:szCs w:val="24"/>
          <w:lang w:val="ca-ES-valencia"/>
        </w:rPr>
        <w:t>estratègia d’actuació</w:t>
      </w:r>
      <w:r w:rsidR="00705A3D" w:rsidRPr="00C4345A">
        <w:rPr>
          <w:rFonts w:eastAsia="Times New Roman" w:cstheme="minorHAnsi"/>
          <w:color w:val="000000" w:themeColor="text1"/>
          <w:sz w:val="24"/>
          <w:szCs w:val="24"/>
          <w:lang w:val="ca-ES-valencia"/>
        </w:rPr>
        <w:t xml:space="preserve"> des de el PEC</w:t>
      </w:r>
      <w:r w:rsidR="00975053" w:rsidRPr="00C4345A">
        <w:rPr>
          <w:rFonts w:eastAsia="Times New Roman" w:cstheme="minorHAnsi"/>
          <w:color w:val="000000" w:themeColor="text1"/>
          <w:sz w:val="24"/>
          <w:szCs w:val="24"/>
          <w:lang w:val="ca-ES-valencia"/>
        </w:rPr>
        <w:t>,</w:t>
      </w:r>
      <w:r w:rsidR="000C74DD" w:rsidRPr="00C4345A">
        <w:rPr>
          <w:rFonts w:eastAsia="Times New Roman" w:cstheme="minorHAnsi"/>
          <w:color w:val="000000" w:themeColor="text1"/>
          <w:sz w:val="24"/>
          <w:szCs w:val="24"/>
          <w:lang w:val="ca-ES-valencia"/>
        </w:rPr>
        <w:t xml:space="preserve"> </w:t>
      </w:r>
      <w:r w:rsidR="00705A3D" w:rsidRPr="00C4345A">
        <w:rPr>
          <w:rFonts w:eastAsia="Times New Roman" w:cstheme="minorHAnsi"/>
          <w:color w:val="000000" w:themeColor="text1"/>
          <w:sz w:val="24"/>
          <w:szCs w:val="24"/>
          <w:lang w:val="ca-ES-valencia"/>
        </w:rPr>
        <w:t xml:space="preserve"> </w:t>
      </w:r>
      <w:r w:rsidR="00F237D1" w:rsidRPr="00C4345A">
        <w:rPr>
          <w:rFonts w:eastAsia="Times New Roman" w:cstheme="minorHAnsi"/>
          <w:color w:val="000000" w:themeColor="text1"/>
          <w:sz w:val="24"/>
          <w:szCs w:val="24"/>
          <w:lang w:val="ca-ES-valencia"/>
        </w:rPr>
        <w:t>articularà</w:t>
      </w:r>
      <w:r w:rsidR="008373E4" w:rsidRPr="00C4345A">
        <w:rPr>
          <w:rFonts w:eastAsia="Times New Roman" w:cstheme="minorHAnsi"/>
          <w:color w:val="000000" w:themeColor="text1"/>
          <w:sz w:val="24"/>
          <w:szCs w:val="24"/>
          <w:lang w:val="ca-ES-valencia"/>
        </w:rPr>
        <w:t xml:space="preserve"> </w:t>
      </w:r>
      <w:r w:rsidR="001C0ABE" w:rsidRPr="00C4345A">
        <w:rPr>
          <w:rFonts w:eastAsia="Times New Roman" w:cstheme="minorHAnsi"/>
          <w:color w:val="000000" w:themeColor="text1"/>
          <w:sz w:val="24"/>
          <w:szCs w:val="24"/>
          <w:lang w:val="ca-ES-valencia"/>
        </w:rPr>
        <w:t xml:space="preserve"> les estructures, les normes d’organització i funcionament</w:t>
      </w:r>
      <w:r w:rsidR="004F1FE5" w:rsidRPr="00C4345A">
        <w:rPr>
          <w:rFonts w:eastAsia="Times New Roman" w:cstheme="minorHAnsi"/>
          <w:color w:val="000000" w:themeColor="text1"/>
          <w:sz w:val="24"/>
          <w:szCs w:val="24"/>
          <w:lang w:val="ca-ES-valencia"/>
        </w:rPr>
        <w:t xml:space="preserve"> </w:t>
      </w:r>
      <w:r w:rsidR="00C80668" w:rsidRPr="00C4345A">
        <w:rPr>
          <w:rFonts w:eastAsia="Times New Roman" w:cstheme="minorHAnsi"/>
          <w:color w:val="000000" w:themeColor="text1"/>
          <w:sz w:val="24"/>
          <w:szCs w:val="24"/>
          <w:lang w:val="ca-ES-valencia"/>
        </w:rPr>
        <w:t>del centre</w:t>
      </w:r>
      <w:r w:rsidR="0098223F" w:rsidRPr="00C4345A">
        <w:rPr>
          <w:rFonts w:eastAsia="Times New Roman" w:cstheme="minorHAnsi"/>
          <w:color w:val="000000" w:themeColor="text1"/>
          <w:sz w:val="24"/>
          <w:szCs w:val="24"/>
          <w:lang w:val="ca-ES-valencia"/>
        </w:rPr>
        <w:t xml:space="preserve"> i </w:t>
      </w:r>
      <w:r w:rsidR="004E6F03" w:rsidRPr="00C4345A">
        <w:rPr>
          <w:rFonts w:eastAsia="Times New Roman" w:cstheme="minorHAnsi"/>
          <w:color w:val="000000" w:themeColor="text1"/>
          <w:sz w:val="24"/>
          <w:szCs w:val="24"/>
          <w:lang w:val="ca-ES-valencia"/>
        </w:rPr>
        <w:t xml:space="preserve">les </w:t>
      </w:r>
      <w:r w:rsidR="00244025" w:rsidRPr="00C4345A">
        <w:rPr>
          <w:rFonts w:eastAsia="Times New Roman" w:cstheme="minorHAnsi"/>
          <w:color w:val="000000" w:themeColor="text1"/>
          <w:sz w:val="24"/>
          <w:szCs w:val="24"/>
          <w:lang w:val="ca-ES-valencia"/>
        </w:rPr>
        <w:t>pràctiques</w:t>
      </w:r>
      <w:r w:rsidR="00594608" w:rsidRPr="00C4345A">
        <w:rPr>
          <w:rFonts w:eastAsia="Times New Roman" w:cstheme="minorHAnsi"/>
          <w:color w:val="000000" w:themeColor="text1"/>
          <w:sz w:val="24"/>
          <w:szCs w:val="24"/>
          <w:lang w:val="ca-ES-valencia"/>
        </w:rPr>
        <w:t xml:space="preserve"> </w:t>
      </w:r>
      <w:r w:rsidR="00B72765" w:rsidRPr="00C4345A">
        <w:rPr>
          <w:rFonts w:eastAsia="Times New Roman" w:cstheme="minorHAnsi"/>
          <w:color w:val="000000" w:themeColor="text1"/>
          <w:sz w:val="24"/>
          <w:szCs w:val="24"/>
          <w:lang w:val="ca-ES-valencia"/>
        </w:rPr>
        <w:t xml:space="preserve">necessàries </w:t>
      </w:r>
      <w:r w:rsidR="004C07CE" w:rsidRPr="00C4345A">
        <w:rPr>
          <w:rFonts w:eastAsia="Times New Roman" w:cstheme="minorHAnsi"/>
          <w:color w:val="000000" w:themeColor="text1"/>
          <w:sz w:val="24"/>
          <w:szCs w:val="24"/>
          <w:lang w:val="ca-ES-valencia"/>
        </w:rPr>
        <w:t xml:space="preserve">per a </w:t>
      </w:r>
      <w:r w:rsidR="004A1D79" w:rsidRPr="00C4345A">
        <w:rPr>
          <w:rFonts w:eastAsia="Times New Roman" w:cstheme="minorHAnsi"/>
          <w:color w:val="000000" w:themeColor="text1"/>
          <w:sz w:val="24"/>
          <w:szCs w:val="24"/>
          <w:lang w:val="ca-ES-valencia"/>
        </w:rPr>
        <w:t xml:space="preserve">promoure entorns educatius segurs, inclusius, solidaris i </w:t>
      </w:r>
      <w:proofErr w:type="spellStart"/>
      <w:r w:rsidR="004A1D79" w:rsidRPr="00C4345A">
        <w:rPr>
          <w:rFonts w:eastAsia="Times New Roman" w:cstheme="minorHAnsi"/>
          <w:color w:val="000000" w:themeColor="text1"/>
          <w:sz w:val="24"/>
          <w:szCs w:val="24"/>
          <w:lang w:val="ca-ES-valencia"/>
        </w:rPr>
        <w:t>resilients</w:t>
      </w:r>
      <w:proofErr w:type="spellEnd"/>
      <w:r w:rsidR="004A1D79" w:rsidRPr="00C4345A">
        <w:rPr>
          <w:rFonts w:eastAsia="Times New Roman" w:cstheme="minorHAnsi"/>
          <w:color w:val="000000" w:themeColor="text1"/>
          <w:sz w:val="24"/>
          <w:szCs w:val="24"/>
          <w:lang w:val="ca-ES-valencia"/>
        </w:rPr>
        <w:t>.</w:t>
      </w:r>
    </w:p>
    <w:p w14:paraId="3A96F02B" w14:textId="1EBBDF29" w:rsidR="00705A3D" w:rsidRPr="00C4345A" w:rsidRDefault="005F6253" w:rsidP="007D66D7">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2. </w:t>
      </w:r>
      <w:r w:rsidR="004E2A3E" w:rsidRPr="00C4345A">
        <w:rPr>
          <w:rFonts w:eastAsia="Times New Roman" w:cstheme="minorHAnsi"/>
          <w:sz w:val="24"/>
          <w:szCs w:val="24"/>
          <w:lang w:val="ca-ES-valencia"/>
        </w:rPr>
        <w:t>Garantirà</w:t>
      </w:r>
      <w:r w:rsidR="00834606" w:rsidRPr="00C4345A">
        <w:rPr>
          <w:rFonts w:eastAsia="Times New Roman" w:cstheme="minorHAnsi"/>
          <w:sz w:val="24"/>
          <w:szCs w:val="24"/>
          <w:lang w:val="ca-ES-valencia"/>
        </w:rPr>
        <w:t>:</w:t>
      </w:r>
    </w:p>
    <w:p w14:paraId="4B887611" w14:textId="37606854" w:rsidR="00705A3D" w:rsidRPr="00C4345A" w:rsidRDefault="00834606" w:rsidP="00CA0861">
      <w:pPr>
        <w:pStyle w:val="Prrafodelista"/>
        <w:numPr>
          <w:ilvl w:val="0"/>
          <w:numId w:val="3"/>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la</w:t>
      </w:r>
      <w:r w:rsidR="002D04AA" w:rsidRPr="00C4345A">
        <w:rPr>
          <w:rFonts w:eastAsia="Times New Roman" w:cstheme="minorHAnsi"/>
          <w:sz w:val="24"/>
          <w:szCs w:val="24"/>
          <w:lang w:val="ca-ES-valencia"/>
        </w:rPr>
        <w:t xml:space="preserve"> </w:t>
      </w:r>
      <w:r w:rsidR="00705A3D" w:rsidRPr="00C4345A">
        <w:rPr>
          <w:rFonts w:eastAsia="Times New Roman" w:cstheme="minorHAnsi"/>
          <w:sz w:val="24"/>
          <w:szCs w:val="24"/>
          <w:lang w:val="ca-ES-valencia"/>
        </w:rPr>
        <w:t>no</w:t>
      </w:r>
      <w:r w:rsidR="00F50E72" w:rsidRPr="00C4345A">
        <w:rPr>
          <w:rFonts w:eastAsia="Times New Roman" w:cstheme="minorHAnsi"/>
          <w:sz w:val="24"/>
          <w:szCs w:val="24"/>
          <w:lang w:val="ca-ES-valencia"/>
        </w:rPr>
        <w:t xml:space="preserve"> </w:t>
      </w:r>
      <w:r w:rsidR="00705A3D" w:rsidRPr="00C4345A">
        <w:rPr>
          <w:rFonts w:eastAsia="Times New Roman" w:cstheme="minorHAnsi"/>
          <w:sz w:val="24"/>
          <w:szCs w:val="24"/>
          <w:lang w:val="ca-ES-valencia"/>
        </w:rPr>
        <w:t>discriminació</w:t>
      </w:r>
    </w:p>
    <w:p w14:paraId="4D2638DA" w14:textId="2AF66952" w:rsidR="00705A3D" w:rsidRPr="00C4345A" w:rsidRDefault="00834606" w:rsidP="00CA0861">
      <w:pPr>
        <w:pStyle w:val="Prrafodelista"/>
        <w:numPr>
          <w:ilvl w:val="0"/>
          <w:numId w:val="3"/>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l</w:t>
      </w:r>
      <w:r w:rsidR="4B96654A" w:rsidRPr="00C4345A">
        <w:rPr>
          <w:rFonts w:eastAsia="Times New Roman" w:cstheme="minorHAnsi"/>
          <w:sz w:val="24"/>
          <w:szCs w:val="24"/>
          <w:lang w:val="ca-ES-valencia"/>
        </w:rPr>
        <w:t>a</w:t>
      </w:r>
      <w:r w:rsidR="002D04AA" w:rsidRPr="00C4345A">
        <w:rPr>
          <w:rFonts w:eastAsia="Times New Roman" w:cstheme="minorHAnsi"/>
          <w:sz w:val="24"/>
          <w:szCs w:val="24"/>
          <w:lang w:val="ca-ES-valencia"/>
        </w:rPr>
        <w:t xml:space="preserve"> </w:t>
      </w:r>
      <w:r w:rsidR="00705A3D" w:rsidRPr="00C4345A">
        <w:rPr>
          <w:rFonts w:eastAsia="Times New Roman" w:cstheme="minorHAnsi"/>
          <w:sz w:val="24"/>
          <w:szCs w:val="24"/>
          <w:lang w:val="ca-ES-valencia"/>
        </w:rPr>
        <w:t>igualtat d’oportunitats</w:t>
      </w:r>
    </w:p>
    <w:p w14:paraId="4E5FD265" w14:textId="04BECC96" w:rsidR="00705A3D" w:rsidRPr="00C4345A" w:rsidRDefault="00834606" w:rsidP="00CA0861">
      <w:pPr>
        <w:pStyle w:val="Prrafodelista"/>
        <w:numPr>
          <w:ilvl w:val="0"/>
          <w:numId w:val="3"/>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l</w:t>
      </w:r>
      <w:r w:rsidR="00705A3D" w:rsidRPr="00C4345A">
        <w:rPr>
          <w:rFonts w:eastAsia="Times New Roman" w:cstheme="minorHAnsi"/>
          <w:sz w:val="24"/>
          <w:szCs w:val="24"/>
          <w:lang w:val="ca-ES-valencia"/>
        </w:rPr>
        <w:t>’accessibilitat universal en totes les seues dimensions</w:t>
      </w:r>
      <w:r w:rsidR="000B7F7B" w:rsidRPr="00C4345A">
        <w:rPr>
          <w:rFonts w:eastAsia="Times New Roman" w:cstheme="minorHAnsi"/>
          <w:sz w:val="24"/>
          <w:szCs w:val="24"/>
          <w:lang w:val="ca-ES-valencia"/>
        </w:rPr>
        <w:t xml:space="preserve">: </w:t>
      </w:r>
      <w:r w:rsidR="00705A3D" w:rsidRPr="00C4345A">
        <w:rPr>
          <w:rFonts w:eastAsia="Times New Roman" w:cstheme="minorHAnsi"/>
          <w:sz w:val="24"/>
          <w:szCs w:val="24"/>
          <w:lang w:val="ca-ES-valencia"/>
        </w:rPr>
        <w:t xml:space="preserve">física, sensorial, cognitiva, emocional i comunicativa, </w:t>
      </w:r>
    </w:p>
    <w:p w14:paraId="4D17464E" w14:textId="0EC9F3FB" w:rsidR="00705A3D" w:rsidRDefault="003E79D5" w:rsidP="00CA0861">
      <w:pPr>
        <w:pStyle w:val="Prrafodelista"/>
        <w:numPr>
          <w:ilvl w:val="0"/>
          <w:numId w:val="3"/>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la</w:t>
      </w:r>
      <w:r w:rsidR="00705A3D" w:rsidRPr="00C4345A">
        <w:rPr>
          <w:rFonts w:eastAsia="Times New Roman" w:cstheme="minorHAnsi"/>
          <w:sz w:val="24"/>
          <w:szCs w:val="24"/>
          <w:lang w:val="ca-ES-valencia"/>
        </w:rPr>
        <w:t xml:space="preserve"> previsió de les actuacions d</w:t>
      </w:r>
      <w:r w:rsidR="007C41B4" w:rsidRPr="00C4345A">
        <w:rPr>
          <w:rFonts w:eastAsia="Times New Roman" w:cstheme="minorHAnsi"/>
          <w:sz w:val="24"/>
          <w:szCs w:val="24"/>
          <w:lang w:val="ca-ES-valencia"/>
        </w:rPr>
        <w:t>e resposta</w:t>
      </w:r>
      <w:r w:rsidR="00705A3D" w:rsidRPr="00C4345A">
        <w:rPr>
          <w:rFonts w:eastAsia="Times New Roman" w:cstheme="minorHAnsi"/>
          <w:sz w:val="24"/>
          <w:szCs w:val="24"/>
          <w:lang w:val="ca-ES-valencia"/>
        </w:rPr>
        <w:t xml:space="preserve"> educativ</w:t>
      </w:r>
      <w:r w:rsidR="00061AB1" w:rsidRPr="00C4345A">
        <w:rPr>
          <w:rFonts w:eastAsia="Times New Roman" w:cstheme="minorHAnsi"/>
          <w:sz w:val="24"/>
          <w:szCs w:val="24"/>
          <w:lang w:val="ca-ES-valencia"/>
        </w:rPr>
        <w:t>a</w:t>
      </w:r>
      <w:r w:rsidR="007C41B4" w:rsidRPr="00C4345A">
        <w:rPr>
          <w:rFonts w:eastAsia="Times New Roman" w:cstheme="minorHAnsi"/>
          <w:sz w:val="24"/>
          <w:szCs w:val="24"/>
          <w:lang w:val="ca-ES-valencia"/>
        </w:rPr>
        <w:t xml:space="preserve">, tenint en compte l’establert en </w:t>
      </w:r>
      <w:r w:rsidR="00061AB1" w:rsidRPr="00C4345A">
        <w:rPr>
          <w:rFonts w:eastAsia="Times New Roman" w:cstheme="minorHAnsi"/>
          <w:sz w:val="24"/>
          <w:szCs w:val="24"/>
          <w:lang w:val="ca-ES-valencia"/>
        </w:rPr>
        <w:t>l’article 14 del Decret 104/2018</w:t>
      </w:r>
      <w:r w:rsidR="00044076" w:rsidRPr="00C4345A">
        <w:rPr>
          <w:rFonts w:eastAsia="Times New Roman" w:cstheme="minorHAnsi"/>
          <w:sz w:val="24"/>
          <w:szCs w:val="24"/>
          <w:lang w:val="ca-ES-valencia"/>
        </w:rPr>
        <w:t xml:space="preserve">, </w:t>
      </w:r>
      <w:r w:rsidR="00061AB1" w:rsidRPr="00C4345A">
        <w:rPr>
          <w:rFonts w:eastAsia="Times New Roman" w:cstheme="minorHAnsi"/>
          <w:sz w:val="24"/>
          <w:szCs w:val="24"/>
          <w:lang w:val="ca-ES-valencia"/>
        </w:rPr>
        <w:t xml:space="preserve"> </w:t>
      </w:r>
      <w:r w:rsidR="00705A3D" w:rsidRPr="00C4345A">
        <w:rPr>
          <w:rFonts w:eastAsia="Times New Roman" w:cstheme="minorHAnsi"/>
          <w:sz w:val="24"/>
          <w:szCs w:val="24"/>
          <w:lang w:val="ca-ES-valencia"/>
        </w:rPr>
        <w:t xml:space="preserve"> adequades i necessàries per tal d</w:t>
      </w:r>
      <w:r w:rsidR="00BC5E87" w:rsidRPr="00C4345A">
        <w:rPr>
          <w:rFonts w:eastAsia="Times New Roman" w:cstheme="minorHAnsi"/>
          <w:sz w:val="24"/>
          <w:szCs w:val="24"/>
          <w:lang w:val="ca-ES-valencia"/>
        </w:rPr>
        <w:t>’assegurar</w:t>
      </w:r>
      <w:r w:rsidR="00705A3D" w:rsidRPr="00C4345A">
        <w:rPr>
          <w:rFonts w:eastAsia="Times New Roman" w:cstheme="minorHAnsi"/>
          <w:sz w:val="24"/>
          <w:szCs w:val="24"/>
          <w:lang w:val="ca-ES-valencia"/>
        </w:rPr>
        <w:t xml:space="preserve"> l’accés, la participació i l’aprenentatge de tot l’alumnat</w:t>
      </w:r>
      <w:r w:rsidR="00044076" w:rsidRPr="00C4345A">
        <w:rPr>
          <w:rFonts w:eastAsia="Times New Roman" w:cstheme="minorHAnsi"/>
          <w:sz w:val="24"/>
          <w:szCs w:val="24"/>
          <w:lang w:val="ca-ES-valencia"/>
        </w:rPr>
        <w:t>, amb principis d’equitat i inclusió</w:t>
      </w:r>
      <w:r w:rsidR="00455AA7">
        <w:rPr>
          <w:rFonts w:eastAsia="Times New Roman" w:cstheme="minorHAnsi"/>
          <w:sz w:val="24"/>
          <w:szCs w:val="24"/>
          <w:lang w:val="ca-ES-valencia"/>
        </w:rPr>
        <w:t>, i</w:t>
      </w:r>
    </w:p>
    <w:p w14:paraId="771E763C" w14:textId="75340979" w:rsidR="00455AA7" w:rsidRPr="00C4345A" w:rsidRDefault="00CB08DB" w:rsidP="00CA0861">
      <w:pPr>
        <w:pStyle w:val="Prrafodelista"/>
        <w:numPr>
          <w:ilvl w:val="0"/>
          <w:numId w:val="3"/>
        </w:numPr>
        <w:spacing w:before="120" w:after="120" w:line="240" w:lineRule="auto"/>
        <w:jc w:val="both"/>
        <w:rPr>
          <w:rFonts w:eastAsia="Times New Roman" w:cstheme="minorHAnsi"/>
          <w:sz w:val="24"/>
          <w:szCs w:val="24"/>
          <w:lang w:val="ca-ES-valencia"/>
        </w:rPr>
      </w:pPr>
      <w:r>
        <w:rPr>
          <w:rFonts w:eastAsia="Times New Roman" w:cstheme="minorHAnsi"/>
          <w:sz w:val="24"/>
          <w:szCs w:val="24"/>
          <w:lang w:val="ca-ES-valencia"/>
        </w:rPr>
        <w:t>els prin</w:t>
      </w:r>
      <w:r w:rsidR="00B92AB3">
        <w:rPr>
          <w:rFonts w:eastAsia="Times New Roman" w:cstheme="minorHAnsi"/>
          <w:sz w:val="24"/>
          <w:szCs w:val="24"/>
          <w:lang w:val="ca-ES-valencia"/>
        </w:rPr>
        <w:t>cipis de coeducació recollits en el Pla director de Coeducació.</w:t>
      </w:r>
    </w:p>
    <w:p w14:paraId="46C91E6D" w14:textId="60854FB1" w:rsidR="00DF53F2" w:rsidRPr="00C4345A" w:rsidRDefault="00394E5F" w:rsidP="00557A12">
      <w:pPr>
        <w:spacing w:before="120" w:after="120" w:line="240" w:lineRule="auto"/>
        <w:jc w:val="both"/>
        <w:rPr>
          <w:rFonts w:cstheme="minorHAnsi"/>
          <w:sz w:val="24"/>
          <w:szCs w:val="24"/>
          <w:lang w:val="ca-ES-valencia"/>
        </w:rPr>
      </w:pPr>
      <w:r w:rsidRPr="00C4345A">
        <w:rPr>
          <w:rFonts w:cstheme="minorHAnsi"/>
          <w:sz w:val="24"/>
          <w:szCs w:val="24"/>
          <w:lang w:val="ca-ES-valencia"/>
        </w:rPr>
        <w:t>3</w:t>
      </w:r>
      <w:r w:rsidR="003B51D0" w:rsidRPr="00C4345A">
        <w:rPr>
          <w:rFonts w:cstheme="minorHAnsi"/>
          <w:sz w:val="24"/>
          <w:szCs w:val="24"/>
          <w:lang w:val="ca-ES-valencia"/>
        </w:rPr>
        <w:t xml:space="preserve">. </w:t>
      </w:r>
      <w:r w:rsidR="00972F98" w:rsidRPr="00C4345A">
        <w:rPr>
          <w:rFonts w:cstheme="minorHAnsi"/>
          <w:sz w:val="24"/>
          <w:szCs w:val="24"/>
          <w:lang w:val="ca-ES-valencia"/>
        </w:rPr>
        <w:t xml:space="preserve">Es centrarà </w:t>
      </w:r>
      <w:r w:rsidR="00462260" w:rsidRPr="00C4345A">
        <w:rPr>
          <w:rFonts w:cstheme="minorHAnsi"/>
          <w:sz w:val="24"/>
          <w:szCs w:val="24"/>
          <w:lang w:val="ca-ES-valencia"/>
        </w:rPr>
        <w:t>en el desenvolupament d’estratègies orientades a la promoció de la igualtat i la convivència</w:t>
      </w:r>
      <w:r w:rsidR="00AA5250" w:rsidRPr="00C4345A">
        <w:rPr>
          <w:rFonts w:cstheme="minorHAnsi"/>
          <w:sz w:val="24"/>
          <w:szCs w:val="24"/>
          <w:lang w:val="ca-ES-valencia"/>
        </w:rPr>
        <w:t xml:space="preserve">, d’acord amb </w:t>
      </w:r>
      <w:r w:rsidR="00F50E72" w:rsidRPr="00C4345A">
        <w:rPr>
          <w:rFonts w:cstheme="minorHAnsi"/>
          <w:sz w:val="24"/>
          <w:szCs w:val="24"/>
          <w:lang w:val="ca-ES-valencia"/>
        </w:rPr>
        <w:t xml:space="preserve">allò </w:t>
      </w:r>
      <w:r w:rsidR="00AA5250" w:rsidRPr="00C4345A">
        <w:rPr>
          <w:rFonts w:cstheme="minorHAnsi"/>
          <w:sz w:val="24"/>
          <w:szCs w:val="24"/>
          <w:lang w:val="ca-ES-valencia"/>
        </w:rPr>
        <w:t>establert a l</w:t>
      </w:r>
      <w:r w:rsidR="0066632C" w:rsidRPr="00C4345A">
        <w:rPr>
          <w:rFonts w:cstheme="minorHAnsi"/>
          <w:sz w:val="24"/>
          <w:szCs w:val="24"/>
          <w:lang w:val="ca-ES-valencia"/>
        </w:rPr>
        <w:t>’article 11 del Decret 195/2022</w:t>
      </w:r>
      <w:r w:rsidR="004A2C78" w:rsidRPr="00C4345A">
        <w:rPr>
          <w:rFonts w:cstheme="minorHAnsi"/>
          <w:sz w:val="24"/>
          <w:szCs w:val="24"/>
          <w:lang w:val="ca-ES-valencia"/>
        </w:rPr>
        <w:t>,</w:t>
      </w:r>
      <w:r w:rsidR="00044076" w:rsidRPr="00C4345A">
        <w:rPr>
          <w:rFonts w:cstheme="minorHAnsi"/>
          <w:sz w:val="24"/>
          <w:szCs w:val="24"/>
          <w:lang w:val="ca-ES-valencia"/>
        </w:rPr>
        <w:t xml:space="preserve"> </w:t>
      </w:r>
      <w:r w:rsidR="00CB75C5" w:rsidRPr="00C4345A">
        <w:rPr>
          <w:rFonts w:cstheme="minorHAnsi"/>
          <w:sz w:val="24"/>
          <w:szCs w:val="24"/>
          <w:lang w:val="ca-ES-valencia"/>
        </w:rPr>
        <w:t xml:space="preserve">que estaran </w:t>
      </w:r>
      <w:r w:rsidR="004A2C78" w:rsidRPr="00C4345A">
        <w:rPr>
          <w:rFonts w:cstheme="minorHAnsi"/>
          <w:sz w:val="24"/>
          <w:szCs w:val="24"/>
          <w:lang w:val="ca-ES-valencia"/>
        </w:rPr>
        <w:t xml:space="preserve">basades en </w:t>
      </w:r>
      <w:r w:rsidR="003F4120" w:rsidRPr="00C4345A">
        <w:rPr>
          <w:rFonts w:cstheme="minorHAnsi"/>
          <w:sz w:val="24"/>
          <w:szCs w:val="24"/>
          <w:lang w:val="ca-ES-valencia"/>
        </w:rPr>
        <w:t xml:space="preserve">el diàleg igualitari, la conciliació i la </w:t>
      </w:r>
      <w:r w:rsidR="007709F2" w:rsidRPr="00C4345A">
        <w:rPr>
          <w:rFonts w:cstheme="minorHAnsi"/>
          <w:sz w:val="24"/>
          <w:szCs w:val="24"/>
          <w:lang w:val="ca-ES-valencia"/>
        </w:rPr>
        <w:t>restauració.</w:t>
      </w:r>
      <w:r w:rsidR="00A33648" w:rsidRPr="00C4345A">
        <w:rPr>
          <w:rFonts w:cstheme="minorHAnsi"/>
          <w:sz w:val="24"/>
          <w:szCs w:val="24"/>
          <w:lang w:val="ca-ES-valencia"/>
        </w:rPr>
        <w:t xml:space="preserve"> </w:t>
      </w:r>
    </w:p>
    <w:p w14:paraId="55BC9F2A" w14:textId="3F2416D0" w:rsidR="003133DA" w:rsidRPr="00C4345A" w:rsidRDefault="00DF53F2" w:rsidP="00557A12">
      <w:pPr>
        <w:spacing w:before="120" w:after="120" w:line="240" w:lineRule="auto"/>
        <w:jc w:val="both"/>
        <w:rPr>
          <w:rFonts w:cstheme="minorHAnsi"/>
          <w:sz w:val="24"/>
          <w:szCs w:val="24"/>
          <w:lang w:val="ca-ES-valencia"/>
        </w:rPr>
      </w:pPr>
      <w:r w:rsidRPr="00C4345A">
        <w:rPr>
          <w:rFonts w:cstheme="minorHAnsi"/>
          <w:sz w:val="24"/>
          <w:szCs w:val="24"/>
          <w:lang w:val="ca-ES-valencia"/>
        </w:rPr>
        <w:t>4.</w:t>
      </w:r>
      <w:r w:rsidR="00C10907" w:rsidRPr="00C4345A">
        <w:rPr>
          <w:rFonts w:cstheme="minorHAnsi"/>
          <w:sz w:val="24"/>
          <w:szCs w:val="24"/>
          <w:lang w:val="ca-ES-valencia"/>
        </w:rPr>
        <w:t xml:space="preserve"> </w:t>
      </w:r>
      <w:r w:rsidR="007709F2" w:rsidRPr="00C4345A">
        <w:rPr>
          <w:rFonts w:cstheme="minorHAnsi"/>
          <w:sz w:val="24"/>
          <w:szCs w:val="24"/>
          <w:lang w:val="ca-ES-valencia"/>
        </w:rPr>
        <w:t xml:space="preserve">Concretarà </w:t>
      </w:r>
      <w:r w:rsidR="00C10907" w:rsidRPr="00C4345A">
        <w:rPr>
          <w:rFonts w:cstheme="minorHAnsi"/>
          <w:sz w:val="24"/>
          <w:szCs w:val="24"/>
          <w:lang w:val="ca-ES-valencia"/>
        </w:rPr>
        <w:t>actuacions i mesures</w:t>
      </w:r>
      <w:r w:rsidR="00886CE9" w:rsidRPr="00C4345A">
        <w:rPr>
          <w:rFonts w:cstheme="minorHAnsi"/>
          <w:sz w:val="24"/>
          <w:szCs w:val="24"/>
          <w:lang w:val="ca-ES-valencia"/>
        </w:rPr>
        <w:t xml:space="preserve"> de caràcter preventiu</w:t>
      </w:r>
      <w:r w:rsidR="00715D16" w:rsidRPr="00C4345A">
        <w:rPr>
          <w:rFonts w:cstheme="minorHAnsi"/>
          <w:sz w:val="24"/>
          <w:szCs w:val="24"/>
          <w:lang w:val="ca-ES-valencia"/>
        </w:rPr>
        <w:t xml:space="preserve"> per a la consecució </w:t>
      </w:r>
      <w:r w:rsidR="006E0E16" w:rsidRPr="00C4345A">
        <w:rPr>
          <w:rFonts w:cstheme="minorHAnsi"/>
          <w:sz w:val="24"/>
          <w:szCs w:val="24"/>
          <w:lang w:val="ca-ES-valencia"/>
        </w:rPr>
        <w:t>d’una convivència positiva</w:t>
      </w:r>
      <w:r w:rsidR="006D489B" w:rsidRPr="00C4345A">
        <w:rPr>
          <w:rFonts w:cstheme="minorHAnsi"/>
          <w:sz w:val="24"/>
          <w:szCs w:val="24"/>
          <w:lang w:val="ca-ES-valencia"/>
        </w:rPr>
        <w:t xml:space="preserve">, </w:t>
      </w:r>
      <w:r w:rsidR="007D57B3" w:rsidRPr="00C4345A">
        <w:rPr>
          <w:rFonts w:cstheme="minorHAnsi"/>
          <w:sz w:val="24"/>
          <w:szCs w:val="24"/>
          <w:lang w:val="ca-ES-valencia"/>
        </w:rPr>
        <w:t xml:space="preserve">de detecció </w:t>
      </w:r>
      <w:r w:rsidR="001274CC" w:rsidRPr="00C4345A">
        <w:rPr>
          <w:rFonts w:cstheme="minorHAnsi"/>
          <w:sz w:val="24"/>
          <w:szCs w:val="24"/>
          <w:lang w:val="ca-ES-valencia"/>
        </w:rPr>
        <w:t>primerenca</w:t>
      </w:r>
      <w:r w:rsidR="007D57B3" w:rsidRPr="00C4345A">
        <w:rPr>
          <w:rFonts w:cstheme="minorHAnsi"/>
          <w:sz w:val="24"/>
          <w:szCs w:val="24"/>
          <w:lang w:val="ca-ES-valencia"/>
        </w:rPr>
        <w:t xml:space="preserve">, d’atenció </w:t>
      </w:r>
      <w:r w:rsidR="001274CC" w:rsidRPr="00C4345A">
        <w:rPr>
          <w:rFonts w:cstheme="minorHAnsi"/>
          <w:sz w:val="24"/>
          <w:szCs w:val="24"/>
          <w:lang w:val="ca-ES-valencia"/>
        </w:rPr>
        <w:t>immediata</w:t>
      </w:r>
      <w:r w:rsidR="007412A3" w:rsidRPr="00C4345A">
        <w:rPr>
          <w:rFonts w:cstheme="minorHAnsi"/>
          <w:sz w:val="24"/>
          <w:szCs w:val="24"/>
          <w:lang w:val="ca-ES-valencia"/>
        </w:rPr>
        <w:t xml:space="preserve">, d’aplicació del protocol oportú </w:t>
      </w:r>
      <w:r w:rsidR="005C3EB9" w:rsidRPr="00C4345A">
        <w:rPr>
          <w:rFonts w:cstheme="minorHAnsi"/>
          <w:sz w:val="24"/>
          <w:szCs w:val="24"/>
          <w:lang w:val="ca-ES-valencia"/>
        </w:rPr>
        <w:t xml:space="preserve">i del suport i  l’acompanyament necessari en </w:t>
      </w:r>
      <w:r w:rsidR="00F773EF" w:rsidRPr="00C4345A">
        <w:rPr>
          <w:rFonts w:cstheme="minorHAnsi"/>
          <w:sz w:val="24"/>
          <w:szCs w:val="24"/>
          <w:lang w:val="ca-ES-valencia"/>
        </w:rPr>
        <w:t>els casos de situacions de violència de qualsevol tipus</w:t>
      </w:r>
      <w:r w:rsidR="006051A0" w:rsidRPr="00C4345A">
        <w:rPr>
          <w:rFonts w:cstheme="minorHAnsi"/>
          <w:sz w:val="24"/>
          <w:szCs w:val="24"/>
          <w:lang w:val="ca-ES-valencia"/>
        </w:rPr>
        <w:t>.</w:t>
      </w:r>
    </w:p>
    <w:p w14:paraId="7CF6543C" w14:textId="656D020F" w:rsidR="00293340" w:rsidRPr="00C4345A" w:rsidRDefault="005E3F6D" w:rsidP="00557A12">
      <w:pPr>
        <w:spacing w:before="120" w:after="120" w:line="240" w:lineRule="auto"/>
        <w:jc w:val="both"/>
        <w:rPr>
          <w:rFonts w:cstheme="minorHAnsi"/>
          <w:sz w:val="24"/>
          <w:szCs w:val="24"/>
          <w:lang w:val="ca-ES-valencia"/>
        </w:rPr>
      </w:pPr>
      <w:r w:rsidRPr="00C4345A">
        <w:rPr>
          <w:rFonts w:cstheme="minorHAnsi"/>
          <w:sz w:val="24"/>
          <w:szCs w:val="24"/>
          <w:lang w:val="ca-ES-valencia"/>
        </w:rPr>
        <w:t>5</w:t>
      </w:r>
      <w:r w:rsidR="00285F6E" w:rsidRPr="00C4345A">
        <w:rPr>
          <w:rFonts w:cstheme="minorHAnsi"/>
          <w:sz w:val="24"/>
          <w:szCs w:val="24"/>
          <w:lang w:val="ca-ES-valencia"/>
        </w:rPr>
        <w:t xml:space="preserve">. Concretarà </w:t>
      </w:r>
      <w:r w:rsidR="00F1076E" w:rsidRPr="00C4345A">
        <w:rPr>
          <w:rFonts w:cstheme="minorHAnsi"/>
          <w:sz w:val="24"/>
          <w:szCs w:val="24"/>
          <w:lang w:val="ca-ES-valencia"/>
        </w:rPr>
        <w:t xml:space="preserve">mesures </w:t>
      </w:r>
      <w:r w:rsidR="00A3284B" w:rsidRPr="00C4345A">
        <w:rPr>
          <w:rFonts w:cstheme="minorHAnsi"/>
          <w:sz w:val="24"/>
          <w:szCs w:val="24"/>
          <w:lang w:val="ca-ES-valencia"/>
        </w:rPr>
        <w:t>d’avaluació</w:t>
      </w:r>
      <w:r w:rsidR="00582766" w:rsidRPr="00C4345A">
        <w:rPr>
          <w:rFonts w:cstheme="minorHAnsi"/>
          <w:sz w:val="24"/>
          <w:szCs w:val="24"/>
          <w:lang w:val="ca-ES-valencia"/>
        </w:rPr>
        <w:t xml:space="preserve"> de</w:t>
      </w:r>
      <w:r w:rsidR="00E13CF7" w:rsidRPr="00C4345A">
        <w:rPr>
          <w:rFonts w:cstheme="minorHAnsi"/>
          <w:sz w:val="24"/>
          <w:szCs w:val="24"/>
          <w:lang w:val="ca-ES-valencia"/>
        </w:rPr>
        <w:t>l</w:t>
      </w:r>
      <w:r w:rsidR="00582766" w:rsidRPr="00C4345A">
        <w:rPr>
          <w:rFonts w:cstheme="minorHAnsi"/>
          <w:sz w:val="24"/>
          <w:szCs w:val="24"/>
          <w:lang w:val="ca-ES-valencia"/>
        </w:rPr>
        <w:t xml:space="preserve"> procés </w:t>
      </w:r>
      <w:r w:rsidR="00DE188A" w:rsidRPr="00C4345A">
        <w:rPr>
          <w:rFonts w:cstheme="minorHAnsi"/>
          <w:sz w:val="24"/>
          <w:szCs w:val="24"/>
          <w:lang w:val="ca-ES-valencia"/>
        </w:rPr>
        <w:t xml:space="preserve">a la PGA, </w:t>
      </w:r>
      <w:r w:rsidR="00582766" w:rsidRPr="00C4345A">
        <w:rPr>
          <w:rFonts w:cstheme="minorHAnsi"/>
          <w:sz w:val="24"/>
          <w:szCs w:val="24"/>
          <w:lang w:val="ca-ES-valencia"/>
        </w:rPr>
        <w:t xml:space="preserve">i </w:t>
      </w:r>
      <w:r w:rsidR="00694021" w:rsidRPr="00C4345A">
        <w:rPr>
          <w:rFonts w:cstheme="minorHAnsi"/>
          <w:sz w:val="24"/>
          <w:szCs w:val="24"/>
          <w:lang w:val="ca-ES-valencia"/>
        </w:rPr>
        <w:t xml:space="preserve">dels </w:t>
      </w:r>
      <w:r w:rsidR="00582766" w:rsidRPr="00C4345A">
        <w:rPr>
          <w:rFonts w:cstheme="minorHAnsi"/>
          <w:sz w:val="24"/>
          <w:szCs w:val="24"/>
          <w:lang w:val="ca-ES-valencia"/>
        </w:rPr>
        <w:t>resultats</w:t>
      </w:r>
      <w:r w:rsidR="008B2F55" w:rsidRPr="00C4345A">
        <w:rPr>
          <w:rFonts w:cstheme="minorHAnsi"/>
          <w:sz w:val="24"/>
          <w:szCs w:val="24"/>
          <w:lang w:val="ca-ES-valencia"/>
        </w:rPr>
        <w:t xml:space="preserve"> </w:t>
      </w:r>
      <w:r w:rsidR="00B4305F" w:rsidRPr="00C4345A">
        <w:rPr>
          <w:rFonts w:cstheme="minorHAnsi"/>
          <w:sz w:val="24"/>
          <w:szCs w:val="24"/>
          <w:lang w:val="ca-ES-valencia"/>
        </w:rPr>
        <w:t xml:space="preserve">en la memòria </w:t>
      </w:r>
      <w:r w:rsidR="00B46932" w:rsidRPr="00C4345A">
        <w:rPr>
          <w:rFonts w:cstheme="minorHAnsi"/>
          <w:sz w:val="24"/>
          <w:szCs w:val="24"/>
          <w:lang w:val="ca-ES-valencia"/>
        </w:rPr>
        <w:t>final de curs</w:t>
      </w:r>
      <w:r w:rsidR="00413F91" w:rsidRPr="00C4345A">
        <w:rPr>
          <w:rFonts w:cstheme="minorHAnsi"/>
          <w:sz w:val="24"/>
          <w:szCs w:val="24"/>
          <w:lang w:val="ca-ES-valencia"/>
        </w:rPr>
        <w:t xml:space="preserve">, </w:t>
      </w:r>
      <w:r w:rsidR="00B560BD" w:rsidRPr="00C4345A">
        <w:rPr>
          <w:rFonts w:cstheme="minorHAnsi"/>
          <w:sz w:val="24"/>
          <w:szCs w:val="24"/>
          <w:lang w:val="ca-ES-valencia"/>
        </w:rPr>
        <w:t xml:space="preserve"> </w:t>
      </w:r>
      <w:r w:rsidR="00582766" w:rsidRPr="00C4345A">
        <w:rPr>
          <w:rFonts w:cstheme="minorHAnsi"/>
          <w:sz w:val="24"/>
          <w:szCs w:val="24"/>
          <w:lang w:val="ca-ES-valencia"/>
        </w:rPr>
        <w:t>així com</w:t>
      </w:r>
      <w:r w:rsidR="00805685" w:rsidRPr="00C4345A">
        <w:rPr>
          <w:rFonts w:cstheme="minorHAnsi"/>
          <w:sz w:val="24"/>
          <w:szCs w:val="24"/>
          <w:lang w:val="ca-ES-valencia"/>
        </w:rPr>
        <w:t xml:space="preserve"> la concreció</w:t>
      </w:r>
      <w:r w:rsidR="003E3273" w:rsidRPr="00C4345A">
        <w:rPr>
          <w:rFonts w:cstheme="minorHAnsi"/>
          <w:sz w:val="24"/>
          <w:szCs w:val="24"/>
          <w:lang w:val="ca-ES-valencia"/>
        </w:rPr>
        <w:t xml:space="preserve"> </w:t>
      </w:r>
      <w:r w:rsidR="00A54DB5" w:rsidRPr="00C4345A">
        <w:rPr>
          <w:rFonts w:cstheme="minorHAnsi"/>
          <w:sz w:val="24"/>
          <w:szCs w:val="24"/>
          <w:lang w:val="ca-ES-valencia"/>
        </w:rPr>
        <w:t>de les</w:t>
      </w:r>
      <w:r w:rsidR="00012052" w:rsidRPr="00C4345A">
        <w:rPr>
          <w:rFonts w:cstheme="minorHAnsi"/>
          <w:sz w:val="24"/>
          <w:szCs w:val="24"/>
          <w:lang w:val="ca-ES-valencia"/>
        </w:rPr>
        <w:t xml:space="preserve"> propostes de millora</w:t>
      </w:r>
      <w:r w:rsidR="00F1076E" w:rsidRPr="00C4345A">
        <w:rPr>
          <w:rFonts w:cstheme="minorHAnsi"/>
          <w:sz w:val="24"/>
          <w:szCs w:val="24"/>
          <w:lang w:val="ca-ES-valencia"/>
        </w:rPr>
        <w:t xml:space="preserve"> </w:t>
      </w:r>
      <w:r w:rsidR="00A3284B" w:rsidRPr="00C4345A">
        <w:rPr>
          <w:rFonts w:cstheme="minorHAnsi"/>
          <w:sz w:val="24"/>
          <w:szCs w:val="24"/>
          <w:lang w:val="ca-ES-valencia"/>
        </w:rPr>
        <w:t>de les actuacions</w:t>
      </w:r>
      <w:r w:rsidR="00C44BE7" w:rsidRPr="00C4345A">
        <w:rPr>
          <w:rFonts w:cstheme="minorHAnsi"/>
          <w:sz w:val="24"/>
          <w:szCs w:val="24"/>
          <w:lang w:val="ca-ES-valencia"/>
        </w:rPr>
        <w:t xml:space="preserve"> desenvolupades</w:t>
      </w:r>
      <w:r w:rsidR="003F56A8" w:rsidRPr="00C4345A">
        <w:rPr>
          <w:rFonts w:cstheme="minorHAnsi"/>
          <w:sz w:val="24"/>
          <w:szCs w:val="24"/>
          <w:lang w:val="ca-ES-valencia"/>
        </w:rPr>
        <w:t xml:space="preserve"> </w:t>
      </w:r>
      <w:r w:rsidR="002823ED" w:rsidRPr="00C4345A">
        <w:rPr>
          <w:rFonts w:cstheme="minorHAnsi"/>
          <w:sz w:val="24"/>
          <w:szCs w:val="24"/>
          <w:lang w:val="ca-ES-valencia"/>
        </w:rPr>
        <w:t>en el PAM.</w:t>
      </w:r>
    </w:p>
    <w:p w14:paraId="54FDE0A0" w14:textId="4CF3A077" w:rsidR="00557A12" w:rsidRPr="00C4345A" w:rsidRDefault="00557A12" w:rsidP="00557A12">
      <w:pPr>
        <w:spacing w:before="120" w:after="120" w:line="240" w:lineRule="auto"/>
        <w:jc w:val="both"/>
        <w:rPr>
          <w:rFonts w:cstheme="minorHAnsi"/>
          <w:sz w:val="24"/>
          <w:szCs w:val="24"/>
          <w:lang w:val="ca-ES-valencia"/>
        </w:rPr>
      </w:pPr>
      <w:r w:rsidRPr="00C4345A">
        <w:rPr>
          <w:rFonts w:cstheme="minorHAnsi"/>
          <w:b/>
          <w:sz w:val="24"/>
          <w:szCs w:val="24"/>
          <w:lang w:val="ca-ES-valencia"/>
        </w:rPr>
        <w:t>Article 5</w:t>
      </w:r>
      <w:r w:rsidRPr="00C4345A">
        <w:rPr>
          <w:rFonts w:cstheme="minorHAnsi"/>
          <w:sz w:val="24"/>
          <w:szCs w:val="24"/>
          <w:lang w:val="ca-ES-valencia"/>
        </w:rPr>
        <w:t xml:space="preserve">. </w:t>
      </w:r>
      <w:r w:rsidRPr="00C4345A">
        <w:rPr>
          <w:rFonts w:cstheme="minorHAnsi"/>
          <w:b/>
          <w:sz w:val="24"/>
          <w:szCs w:val="24"/>
          <w:lang w:val="ca-ES-valencia"/>
        </w:rPr>
        <w:t>Principis i valors que sustenten les actuacions i les mesures</w:t>
      </w:r>
      <w:r w:rsidRPr="00C4345A">
        <w:rPr>
          <w:rFonts w:cstheme="minorHAnsi"/>
          <w:sz w:val="24"/>
          <w:szCs w:val="24"/>
          <w:lang w:val="ca-ES-valencia"/>
        </w:rPr>
        <w:t xml:space="preserve"> </w:t>
      </w:r>
    </w:p>
    <w:p w14:paraId="4E909B56" w14:textId="153D99A1" w:rsidR="00FC595C" w:rsidRPr="00C4345A" w:rsidRDefault="008250F9" w:rsidP="1A124FA9">
      <w:p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1. </w:t>
      </w:r>
      <w:r w:rsidR="004E4CFE" w:rsidRPr="00C4345A">
        <w:rPr>
          <w:rFonts w:eastAsia="Times New Roman" w:cstheme="minorHAnsi"/>
          <w:sz w:val="24"/>
          <w:szCs w:val="24"/>
          <w:lang w:val="ca-ES-valencia"/>
        </w:rPr>
        <w:t xml:space="preserve">Els </w:t>
      </w:r>
      <w:r w:rsidR="00F86CF7" w:rsidRPr="00C4345A">
        <w:rPr>
          <w:rFonts w:eastAsia="Times New Roman" w:cstheme="minorHAnsi"/>
          <w:sz w:val="24"/>
          <w:szCs w:val="24"/>
          <w:lang w:val="ca-ES-valencia"/>
        </w:rPr>
        <w:t xml:space="preserve">principis i </w:t>
      </w:r>
      <w:r w:rsidR="00EB46F4" w:rsidRPr="00C4345A">
        <w:rPr>
          <w:rFonts w:eastAsia="Times New Roman" w:cstheme="minorHAnsi"/>
          <w:sz w:val="24"/>
          <w:szCs w:val="24"/>
          <w:lang w:val="ca-ES-valencia"/>
        </w:rPr>
        <w:t xml:space="preserve">els </w:t>
      </w:r>
      <w:r w:rsidR="004E4CFE" w:rsidRPr="00C4345A">
        <w:rPr>
          <w:rFonts w:eastAsia="Times New Roman" w:cstheme="minorHAnsi"/>
          <w:sz w:val="24"/>
          <w:szCs w:val="24"/>
          <w:lang w:val="ca-ES-valencia"/>
        </w:rPr>
        <w:t>valors recollits a</w:t>
      </w:r>
      <w:r w:rsidR="00F50CD6" w:rsidRPr="00C4345A">
        <w:rPr>
          <w:rFonts w:eastAsia="Times New Roman" w:cstheme="minorHAnsi"/>
          <w:sz w:val="24"/>
          <w:szCs w:val="24"/>
          <w:lang w:val="ca-ES-valencia"/>
        </w:rPr>
        <w:t>ls</w:t>
      </w:r>
      <w:r w:rsidR="004E4CFE" w:rsidRPr="00C4345A">
        <w:rPr>
          <w:rFonts w:eastAsia="Times New Roman" w:cstheme="minorHAnsi"/>
          <w:sz w:val="24"/>
          <w:szCs w:val="24"/>
          <w:lang w:val="ca-ES-valencia"/>
        </w:rPr>
        <w:t xml:space="preserve"> article</w:t>
      </w:r>
      <w:r w:rsidR="00F50CD6" w:rsidRPr="00C4345A">
        <w:rPr>
          <w:rFonts w:eastAsia="Times New Roman" w:cstheme="minorHAnsi"/>
          <w:sz w:val="24"/>
          <w:szCs w:val="24"/>
          <w:lang w:val="ca-ES-valencia"/>
        </w:rPr>
        <w:t>s</w:t>
      </w:r>
      <w:r w:rsidR="004E4CFE" w:rsidRPr="00C4345A">
        <w:rPr>
          <w:rFonts w:eastAsia="Times New Roman" w:cstheme="minorHAnsi"/>
          <w:sz w:val="24"/>
          <w:szCs w:val="24"/>
          <w:lang w:val="ca-ES-valencia"/>
        </w:rPr>
        <w:t xml:space="preserve"> </w:t>
      </w:r>
      <w:r w:rsidR="00F86CF7" w:rsidRPr="00C4345A">
        <w:rPr>
          <w:rFonts w:eastAsia="Times New Roman" w:cstheme="minorHAnsi"/>
          <w:sz w:val="24"/>
          <w:szCs w:val="24"/>
          <w:lang w:val="ca-ES-valencia"/>
        </w:rPr>
        <w:t xml:space="preserve">7 i </w:t>
      </w:r>
      <w:r w:rsidR="004E4CFE" w:rsidRPr="00C4345A">
        <w:rPr>
          <w:rFonts w:eastAsia="Times New Roman" w:cstheme="minorHAnsi"/>
          <w:sz w:val="24"/>
          <w:szCs w:val="24"/>
          <w:lang w:val="ca-ES-valencia"/>
        </w:rPr>
        <w:t>8</w:t>
      </w:r>
      <w:r w:rsidR="00F86CF7" w:rsidRPr="00C4345A">
        <w:rPr>
          <w:rFonts w:eastAsia="Times New Roman" w:cstheme="minorHAnsi"/>
          <w:sz w:val="24"/>
          <w:szCs w:val="24"/>
          <w:lang w:val="ca-ES-valencia"/>
        </w:rPr>
        <w:t xml:space="preserve">, respectivament, </w:t>
      </w:r>
      <w:r w:rsidR="004F2617" w:rsidRPr="00C4345A">
        <w:rPr>
          <w:rFonts w:eastAsia="Times New Roman" w:cstheme="minorHAnsi"/>
          <w:sz w:val="24"/>
          <w:szCs w:val="24"/>
          <w:lang w:val="ca-ES-valencia"/>
        </w:rPr>
        <w:t xml:space="preserve">en el </w:t>
      </w:r>
      <w:r w:rsidR="004E4CFE" w:rsidRPr="00C4345A">
        <w:rPr>
          <w:rFonts w:eastAsia="Times New Roman" w:cstheme="minorHAnsi"/>
          <w:sz w:val="24"/>
          <w:szCs w:val="24"/>
          <w:lang w:val="ca-ES-valencia"/>
        </w:rPr>
        <w:t xml:space="preserve"> Decret 195/2022, </w:t>
      </w:r>
      <w:r w:rsidR="001F55EC" w:rsidRPr="00C4345A">
        <w:rPr>
          <w:rFonts w:eastAsia="Times New Roman" w:cstheme="minorHAnsi"/>
          <w:sz w:val="24"/>
          <w:szCs w:val="24"/>
          <w:lang w:val="ca-ES-valencia"/>
        </w:rPr>
        <w:t xml:space="preserve"> seran les</w:t>
      </w:r>
      <w:r w:rsidR="00A54F58" w:rsidRPr="00C4345A">
        <w:rPr>
          <w:rFonts w:eastAsia="Times New Roman" w:cstheme="minorHAnsi"/>
          <w:sz w:val="24"/>
          <w:szCs w:val="24"/>
          <w:lang w:val="ca-ES-valencia"/>
        </w:rPr>
        <w:t xml:space="preserve">  senyes d’identitat que orienten l’acció</w:t>
      </w:r>
      <w:r w:rsidR="001F55EC" w:rsidRPr="00C4345A">
        <w:rPr>
          <w:rFonts w:eastAsia="Times New Roman" w:cstheme="minorHAnsi"/>
          <w:sz w:val="24"/>
          <w:szCs w:val="24"/>
          <w:lang w:val="ca-ES-valencia"/>
        </w:rPr>
        <w:t xml:space="preserve"> i</w:t>
      </w:r>
      <w:r w:rsidR="004E4CFE" w:rsidRPr="00C4345A">
        <w:rPr>
          <w:rFonts w:eastAsia="Times New Roman" w:cstheme="minorHAnsi"/>
          <w:sz w:val="24"/>
          <w:szCs w:val="24"/>
          <w:lang w:val="ca-ES-valencia"/>
        </w:rPr>
        <w:t xml:space="preserve"> el punt de partida necessari e indispensable a l’hora </w:t>
      </w:r>
      <w:r w:rsidR="00D9628E" w:rsidRPr="00C4345A">
        <w:rPr>
          <w:rFonts w:eastAsia="Times New Roman" w:cstheme="minorHAnsi"/>
          <w:sz w:val="24"/>
          <w:szCs w:val="24"/>
          <w:lang w:val="ca-ES-valencia"/>
        </w:rPr>
        <w:t>d</w:t>
      </w:r>
      <w:r w:rsidR="00CE4DF9" w:rsidRPr="00C4345A">
        <w:rPr>
          <w:rFonts w:eastAsia="Times New Roman" w:cstheme="minorHAnsi"/>
          <w:sz w:val="24"/>
          <w:szCs w:val="24"/>
          <w:lang w:val="ca-ES-valencia"/>
        </w:rPr>
        <w:t xml:space="preserve">e </w:t>
      </w:r>
      <w:r w:rsidR="005806DB" w:rsidRPr="00C4345A">
        <w:rPr>
          <w:rFonts w:eastAsia="Times New Roman" w:cstheme="minorHAnsi"/>
          <w:sz w:val="24"/>
          <w:szCs w:val="24"/>
          <w:lang w:val="ca-ES-valencia"/>
        </w:rPr>
        <w:t>planificar</w:t>
      </w:r>
      <w:r w:rsidR="00D9628E" w:rsidRPr="00C4345A">
        <w:rPr>
          <w:rFonts w:eastAsia="Times New Roman" w:cstheme="minorHAnsi"/>
          <w:sz w:val="24"/>
          <w:szCs w:val="24"/>
          <w:lang w:val="ca-ES-valencia"/>
        </w:rPr>
        <w:t xml:space="preserve"> les actuacions i  </w:t>
      </w:r>
      <w:r w:rsidR="005806DB" w:rsidRPr="00C4345A">
        <w:rPr>
          <w:rFonts w:eastAsia="Times New Roman" w:cstheme="minorHAnsi"/>
          <w:sz w:val="24"/>
          <w:szCs w:val="24"/>
          <w:lang w:val="ca-ES-valencia"/>
        </w:rPr>
        <w:t xml:space="preserve">desplegar </w:t>
      </w:r>
      <w:r w:rsidR="00D9628E" w:rsidRPr="00C4345A">
        <w:rPr>
          <w:rFonts w:eastAsia="Times New Roman" w:cstheme="minorHAnsi"/>
          <w:sz w:val="24"/>
          <w:szCs w:val="24"/>
          <w:lang w:val="ca-ES-valencia"/>
        </w:rPr>
        <w:t>les mesures</w:t>
      </w:r>
      <w:r w:rsidR="00B86220" w:rsidRPr="00C4345A">
        <w:rPr>
          <w:rFonts w:eastAsia="Times New Roman" w:cstheme="minorHAnsi"/>
          <w:sz w:val="24"/>
          <w:szCs w:val="24"/>
          <w:lang w:val="ca-ES-valencia"/>
        </w:rPr>
        <w:t xml:space="preserve"> de</w:t>
      </w:r>
      <w:r w:rsidR="002910AE" w:rsidRPr="00C4345A">
        <w:rPr>
          <w:rFonts w:eastAsia="Times New Roman" w:cstheme="minorHAnsi"/>
          <w:sz w:val="24"/>
          <w:szCs w:val="24"/>
          <w:lang w:val="ca-ES-valencia"/>
        </w:rPr>
        <w:t xml:space="preserve"> </w:t>
      </w:r>
      <w:r w:rsidR="00B86220" w:rsidRPr="00C4345A">
        <w:rPr>
          <w:rFonts w:eastAsia="Times New Roman" w:cstheme="minorHAnsi"/>
          <w:sz w:val="24"/>
          <w:szCs w:val="24"/>
          <w:lang w:val="ca-ES-valencia"/>
        </w:rPr>
        <w:t>l</w:t>
      </w:r>
      <w:r w:rsidR="002910AE" w:rsidRPr="00C4345A">
        <w:rPr>
          <w:rFonts w:eastAsia="Times New Roman" w:cstheme="minorHAnsi"/>
          <w:sz w:val="24"/>
          <w:szCs w:val="24"/>
          <w:lang w:val="ca-ES-valencia"/>
        </w:rPr>
        <w:t>a línia estratègica</w:t>
      </w:r>
      <w:r w:rsidR="00B86220" w:rsidRPr="00C4345A">
        <w:rPr>
          <w:rFonts w:eastAsia="Times New Roman" w:cstheme="minorHAnsi"/>
          <w:sz w:val="24"/>
          <w:szCs w:val="24"/>
          <w:lang w:val="ca-ES-valencia"/>
        </w:rPr>
        <w:t xml:space="preserve"> </w:t>
      </w:r>
      <w:r w:rsidR="000F49BC">
        <w:rPr>
          <w:rFonts w:eastAsia="Times New Roman" w:cstheme="minorHAnsi"/>
          <w:sz w:val="24"/>
          <w:szCs w:val="24"/>
          <w:lang w:val="ca-ES-valencia"/>
        </w:rPr>
        <w:t xml:space="preserve">d’igualtat i convivència </w:t>
      </w:r>
      <w:r w:rsidR="007C6595" w:rsidRPr="00C4345A">
        <w:rPr>
          <w:rFonts w:eastAsia="Times New Roman" w:cstheme="minorHAnsi"/>
          <w:sz w:val="24"/>
          <w:szCs w:val="24"/>
          <w:lang w:val="ca-ES-valencia"/>
        </w:rPr>
        <w:t>del PEC</w:t>
      </w:r>
      <w:r w:rsidR="005A425F" w:rsidRPr="00C4345A">
        <w:rPr>
          <w:rFonts w:eastAsia="Times New Roman" w:cstheme="minorHAnsi"/>
          <w:sz w:val="24"/>
          <w:szCs w:val="24"/>
          <w:lang w:val="ca-ES-valencia"/>
        </w:rPr>
        <w:t>.</w:t>
      </w:r>
    </w:p>
    <w:p w14:paraId="7B6FB94E" w14:textId="6EA88901" w:rsidR="00D81AAB" w:rsidRPr="00C4345A" w:rsidRDefault="005A0C90" w:rsidP="00E6155F">
      <w:p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2. </w:t>
      </w:r>
      <w:r w:rsidR="00E6155F" w:rsidRPr="00C4345A">
        <w:rPr>
          <w:rFonts w:eastAsia="Times New Roman" w:cstheme="minorHAnsi"/>
          <w:sz w:val="24"/>
          <w:szCs w:val="24"/>
          <w:lang w:val="ca-ES-valencia"/>
        </w:rPr>
        <w:t xml:space="preserve">Es </w:t>
      </w:r>
      <w:r w:rsidR="005374C1" w:rsidRPr="00C4345A">
        <w:rPr>
          <w:rFonts w:eastAsia="Times New Roman" w:cstheme="minorHAnsi"/>
          <w:sz w:val="24"/>
          <w:szCs w:val="24"/>
          <w:lang w:val="ca-ES-valencia"/>
        </w:rPr>
        <w:t>conjugaran</w:t>
      </w:r>
      <w:r w:rsidR="00D81AAB" w:rsidRPr="00C4345A">
        <w:rPr>
          <w:rFonts w:eastAsia="Times New Roman" w:cstheme="minorHAnsi"/>
          <w:sz w:val="24"/>
          <w:szCs w:val="24"/>
          <w:lang w:val="ca-ES-valencia"/>
        </w:rPr>
        <w:t xml:space="preserve">: </w:t>
      </w:r>
    </w:p>
    <w:p w14:paraId="0824CE8A" w14:textId="0144670B" w:rsidR="00D81AAB" w:rsidRPr="00C4345A" w:rsidRDefault="00D81AAB" w:rsidP="00CA0861">
      <w:pPr>
        <w:pStyle w:val="Prrafodelista"/>
        <w:numPr>
          <w:ilvl w:val="0"/>
          <w:numId w:val="4"/>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La protecció dels drets</w:t>
      </w:r>
      <w:r w:rsidR="00024CA3" w:rsidRPr="00C4345A">
        <w:rPr>
          <w:rFonts w:eastAsia="Times New Roman" w:cstheme="minorHAnsi"/>
          <w:sz w:val="24"/>
          <w:szCs w:val="24"/>
          <w:lang w:val="ca-ES-valencia"/>
        </w:rPr>
        <w:t xml:space="preserve"> de tots els membres de la comunitat educativa, especial</w:t>
      </w:r>
      <w:r w:rsidR="00AE7009" w:rsidRPr="00C4345A">
        <w:rPr>
          <w:rFonts w:eastAsia="Times New Roman" w:cstheme="minorHAnsi"/>
          <w:sz w:val="24"/>
          <w:szCs w:val="24"/>
          <w:lang w:val="ca-ES-valencia"/>
        </w:rPr>
        <w:t xml:space="preserve">ment  els </w:t>
      </w:r>
      <w:r w:rsidRPr="00C4345A">
        <w:rPr>
          <w:rFonts w:eastAsia="Times New Roman" w:cstheme="minorHAnsi"/>
          <w:sz w:val="24"/>
          <w:szCs w:val="24"/>
          <w:lang w:val="ca-ES-valencia"/>
        </w:rPr>
        <w:t xml:space="preserve">de </w:t>
      </w:r>
      <w:r w:rsidR="00090BAA" w:rsidRPr="00C4345A">
        <w:rPr>
          <w:rFonts w:eastAsia="Times New Roman" w:cstheme="minorHAnsi"/>
          <w:sz w:val="24"/>
          <w:szCs w:val="24"/>
          <w:lang w:val="ca-ES-valencia"/>
        </w:rPr>
        <w:t>persones menors d’edat</w:t>
      </w:r>
      <w:r w:rsidRPr="00C4345A">
        <w:rPr>
          <w:rFonts w:eastAsia="Times New Roman" w:cstheme="minorHAnsi"/>
          <w:sz w:val="24"/>
          <w:szCs w:val="24"/>
          <w:lang w:val="ca-ES-valencia"/>
        </w:rPr>
        <w:t xml:space="preserve"> i </w:t>
      </w:r>
      <w:r w:rsidR="00090BAA" w:rsidRPr="00C4345A">
        <w:rPr>
          <w:rFonts w:eastAsia="Times New Roman" w:cstheme="minorHAnsi"/>
          <w:sz w:val="24"/>
          <w:szCs w:val="24"/>
          <w:lang w:val="ca-ES-valencia"/>
        </w:rPr>
        <w:t>adolescents</w:t>
      </w:r>
      <w:r w:rsidRPr="00C4345A">
        <w:rPr>
          <w:rFonts w:eastAsia="Times New Roman" w:cstheme="minorHAnsi"/>
          <w:sz w:val="24"/>
          <w:szCs w:val="24"/>
          <w:lang w:val="ca-ES-valencia"/>
        </w:rPr>
        <w:t>, el respecte a la diversitat, pels drets humans, a la diversitat d’identitats i d’expressió de gènere i a  la diversitat cultural, ètnica i religiosa</w:t>
      </w:r>
      <w:r w:rsidR="002F59C0" w:rsidRPr="00C4345A">
        <w:rPr>
          <w:rFonts w:eastAsia="Times New Roman" w:cstheme="minorHAnsi"/>
          <w:sz w:val="24"/>
          <w:szCs w:val="24"/>
          <w:lang w:val="ca-ES-valencia"/>
        </w:rPr>
        <w:t>,</w:t>
      </w:r>
      <w:r w:rsidR="005F10B2" w:rsidRPr="00C4345A">
        <w:rPr>
          <w:rFonts w:eastAsia="Times New Roman" w:cstheme="minorHAnsi"/>
          <w:sz w:val="24"/>
          <w:szCs w:val="24"/>
          <w:lang w:val="ca-ES-valencia"/>
        </w:rPr>
        <w:t xml:space="preserve"> amb la promoció del bon tracte</w:t>
      </w:r>
      <w:r w:rsidR="00B7020E" w:rsidRPr="00C4345A">
        <w:rPr>
          <w:rFonts w:eastAsia="Times New Roman" w:cstheme="minorHAnsi"/>
          <w:sz w:val="24"/>
          <w:szCs w:val="24"/>
          <w:lang w:val="ca-ES-valencia"/>
        </w:rPr>
        <w:t xml:space="preserve"> i</w:t>
      </w:r>
      <w:r w:rsidR="00047959" w:rsidRPr="00C4345A">
        <w:rPr>
          <w:rFonts w:eastAsia="Times New Roman" w:cstheme="minorHAnsi"/>
          <w:sz w:val="24"/>
          <w:szCs w:val="24"/>
          <w:lang w:val="ca-ES-valencia"/>
        </w:rPr>
        <w:t xml:space="preserve"> </w:t>
      </w:r>
      <w:r w:rsidR="00096603" w:rsidRPr="00C4345A">
        <w:rPr>
          <w:rFonts w:eastAsia="Times New Roman" w:cstheme="minorHAnsi"/>
          <w:sz w:val="24"/>
          <w:szCs w:val="24"/>
          <w:lang w:val="ca-ES-valencia"/>
        </w:rPr>
        <w:t>pràctiques de</w:t>
      </w:r>
      <w:r w:rsidR="00047959" w:rsidRPr="00C4345A">
        <w:rPr>
          <w:rFonts w:eastAsia="Times New Roman" w:cstheme="minorHAnsi"/>
          <w:sz w:val="24"/>
          <w:szCs w:val="24"/>
          <w:lang w:val="ca-ES-valencia"/>
        </w:rPr>
        <w:t xml:space="preserve"> justícia social</w:t>
      </w:r>
      <w:r w:rsidR="0076591D" w:rsidRPr="00C4345A">
        <w:rPr>
          <w:rFonts w:eastAsia="Times New Roman" w:cstheme="minorHAnsi"/>
          <w:sz w:val="24"/>
          <w:szCs w:val="24"/>
          <w:lang w:val="ca-ES-valencia"/>
        </w:rPr>
        <w:t xml:space="preserve"> i</w:t>
      </w:r>
      <w:r w:rsidR="00047959" w:rsidRPr="00C4345A">
        <w:rPr>
          <w:rFonts w:eastAsia="Times New Roman" w:cstheme="minorHAnsi"/>
          <w:sz w:val="24"/>
          <w:szCs w:val="24"/>
          <w:lang w:val="ca-ES-valencia"/>
        </w:rPr>
        <w:t xml:space="preserve"> </w:t>
      </w:r>
      <w:r w:rsidR="00096603" w:rsidRPr="00C4345A">
        <w:rPr>
          <w:rFonts w:eastAsia="Times New Roman" w:cstheme="minorHAnsi"/>
          <w:sz w:val="24"/>
          <w:szCs w:val="24"/>
          <w:lang w:val="ca-ES-valencia"/>
        </w:rPr>
        <w:t>de</w:t>
      </w:r>
      <w:r w:rsidR="00047959" w:rsidRPr="00C4345A">
        <w:rPr>
          <w:rFonts w:eastAsia="Times New Roman" w:cstheme="minorHAnsi"/>
          <w:sz w:val="24"/>
          <w:szCs w:val="24"/>
          <w:lang w:val="ca-ES-valencia"/>
        </w:rPr>
        <w:t xml:space="preserve"> restau</w:t>
      </w:r>
      <w:r w:rsidR="00134ACC" w:rsidRPr="00C4345A">
        <w:rPr>
          <w:rFonts w:eastAsia="Times New Roman" w:cstheme="minorHAnsi"/>
          <w:sz w:val="24"/>
          <w:szCs w:val="24"/>
          <w:lang w:val="ca-ES-valencia"/>
        </w:rPr>
        <w:t>ració del dany</w:t>
      </w:r>
      <w:r w:rsidR="0076591D" w:rsidRPr="00C4345A">
        <w:rPr>
          <w:rFonts w:eastAsia="Times New Roman" w:cstheme="minorHAnsi"/>
          <w:sz w:val="24"/>
          <w:szCs w:val="24"/>
          <w:lang w:val="ca-ES-valencia"/>
        </w:rPr>
        <w:t>.</w:t>
      </w:r>
      <w:r w:rsidR="008A78B1" w:rsidRPr="00C4345A">
        <w:rPr>
          <w:rFonts w:eastAsia="Times New Roman" w:cstheme="minorHAnsi"/>
          <w:sz w:val="24"/>
          <w:szCs w:val="24"/>
          <w:lang w:val="ca-ES-valencia"/>
        </w:rPr>
        <w:t xml:space="preserve"> </w:t>
      </w:r>
    </w:p>
    <w:p w14:paraId="4466EDA4" w14:textId="0D3C92AB" w:rsidR="00BF3C54" w:rsidRPr="00C4345A" w:rsidRDefault="00D81AAB" w:rsidP="00CA0861">
      <w:pPr>
        <w:pStyle w:val="Prrafodelista"/>
        <w:numPr>
          <w:ilvl w:val="0"/>
          <w:numId w:val="4"/>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La igualtat entre dones i homes, </w:t>
      </w:r>
      <w:r w:rsidR="002C1D0C" w:rsidRPr="00C4345A">
        <w:rPr>
          <w:rFonts w:eastAsia="Times New Roman" w:cstheme="minorHAnsi"/>
          <w:sz w:val="24"/>
          <w:szCs w:val="24"/>
          <w:lang w:val="ca-ES-valencia"/>
        </w:rPr>
        <w:t>la prevenció de la violència de gènere, de les violències sexuals i d</w:t>
      </w:r>
      <w:r w:rsidR="006309D8" w:rsidRPr="00C4345A">
        <w:rPr>
          <w:rFonts w:eastAsia="Times New Roman" w:cstheme="minorHAnsi"/>
          <w:sz w:val="24"/>
          <w:szCs w:val="24"/>
          <w:lang w:val="ca-ES-valencia"/>
        </w:rPr>
        <w:t>’altres violències</w:t>
      </w:r>
      <w:r w:rsidR="002C1D0C" w:rsidRPr="00C4345A">
        <w:rPr>
          <w:rFonts w:eastAsia="Times New Roman" w:cstheme="minorHAnsi"/>
          <w:sz w:val="24"/>
          <w:szCs w:val="24"/>
          <w:lang w:val="ca-ES-valencia"/>
        </w:rPr>
        <w:t xml:space="preserve"> masclistes amb </w:t>
      </w:r>
      <w:r w:rsidR="00530974" w:rsidRPr="00C4345A">
        <w:rPr>
          <w:rFonts w:eastAsia="Times New Roman" w:cstheme="minorHAnsi"/>
          <w:sz w:val="24"/>
          <w:szCs w:val="24"/>
          <w:lang w:val="ca-ES-valencia"/>
        </w:rPr>
        <w:t>el desenvolupament d’accions d</w:t>
      </w:r>
      <w:r w:rsidRPr="00C4345A">
        <w:rPr>
          <w:rFonts w:eastAsia="Times New Roman" w:cstheme="minorHAnsi"/>
          <w:sz w:val="24"/>
          <w:szCs w:val="24"/>
          <w:lang w:val="ca-ES-valencia"/>
        </w:rPr>
        <w:t>’impuls de masculinitats igualitàries</w:t>
      </w:r>
      <w:r w:rsidR="00DD376F">
        <w:rPr>
          <w:rFonts w:eastAsia="Times New Roman" w:cstheme="minorHAnsi"/>
          <w:sz w:val="24"/>
          <w:szCs w:val="24"/>
          <w:lang w:val="ca-ES-valencia"/>
        </w:rPr>
        <w:t xml:space="preserve"> i de ferramentes</w:t>
      </w:r>
      <w:r w:rsidR="00813540">
        <w:rPr>
          <w:rFonts w:eastAsia="Times New Roman" w:cstheme="minorHAnsi"/>
          <w:sz w:val="24"/>
          <w:szCs w:val="24"/>
          <w:lang w:val="ca-ES-valencia"/>
        </w:rPr>
        <w:t xml:space="preserve"> efectives per previndre la violència estructural sobre les dones</w:t>
      </w:r>
      <w:r w:rsidR="000A5ECE">
        <w:rPr>
          <w:rFonts w:eastAsia="Times New Roman" w:cstheme="minorHAnsi"/>
          <w:sz w:val="24"/>
          <w:szCs w:val="24"/>
          <w:lang w:val="ca-ES-valencia"/>
        </w:rPr>
        <w:t xml:space="preserve"> pel fet de ser dones.</w:t>
      </w:r>
    </w:p>
    <w:p w14:paraId="6A5402D1" w14:textId="24B9555C" w:rsidR="004F4115" w:rsidRPr="00C4345A" w:rsidRDefault="003E3504" w:rsidP="00CA0861">
      <w:pPr>
        <w:pStyle w:val="Prrafodelista"/>
        <w:numPr>
          <w:ilvl w:val="0"/>
          <w:numId w:val="4"/>
        </w:num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lastRenderedPageBreak/>
        <w:t>La corresponsabilitat de tots els membres de la comunitat educativa i del</w:t>
      </w:r>
      <w:r w:rsidR="00655E61" w:rsidRPr="00C4345A">
        <w:rPr>
          <w:rFonts w:eastAsia="Times New Roman" w:cstheme="minorHAnsi"/>
          <w:sz w:val="24"/>
          <w:szCs w:val="24"/>
          <w:lang w:val="ca-ES-valencia"/>
        </w:rPr>
        <w:t xml:space="preserve"> seu entorn</w:t>
      </w:r>
      <w:r w:rsidR="00D51041" w:rsidRPr="00C4345A">
        <w:rPr>
          <w:rFonts w:eastAsia="Times New Roman" w:cstheme="minorHAnsi"/>
          <w:sz w:val="24"/>
          <w:szCs w:val="24"/>
          <w:lang w:val="ca-ES-valencia"/>
        </w:rPr>
        <w:t xml:space="preserve"> </w:t>
      </w:r>
      <w:r w:rsidR="00262562" w:rsidRPr="00C4345A">
        <w:rPr>
          <w:rFonts w:eastAsia="Times New Roman" w:cstheme="minorHAnsi"/>
          <w:sz w:val="24"/>
          <w:szCs w:val="24"/>
          <w:lang w:val="ca-ES-valencia"/>
        </w:rPr>
        <w:t>a</w:t>
      </w:r>
      <w:r w:rsidR="00AE4D62" w:rsidRPr="00C4345A">
        <w:rPr>
          <w:rFonts w:eastAsia="Times New Roman" w:cstheme="minorHAnsi"/>
          <w:sz w:val="24"/>
          <w:szCs w:val="24"/>
          <w:lang w:val="ca-ES-valencia"/>
        </w:rPr>
        <w:t>mb</w:t>
      </w:r>
      <w:r w:rsidR="00051F05" w:rsidRPr="00C4345A">
        <w:rPr>
          <w:rFonts w:eastAsia="Times New Roman" w:cstheme="minorHAnsi"/>
          <w:sz w:val="24"/>
          <w:szCs w:val="24"/>
          <w:lang w:val="ca-ES-valencia"/>
        </w:rPr>
        <w:t xml:space="preserve"> la</w:t>
      </w:r>
      <w:r w:rsidR="00AE4D62" w:rsidRPr="00C4345A">
        <w:rPr>
          <w:rFonts w:eastAsia="Times New Roman" w:cstheme="minorHAnsi"/>
          <w:sz w:val="24"/>
          <w:szCs w:val="24"/>
          <w:lang w:val="ca-ES-valencia"/>
        </w:rPr>
        <w:t xml:space="preserve"> promoció d’espais per a la </w:t>
      </w:r>
      <w:r w:rsidR="00051F05" w:rsidRPr="00C4345A">
        <w:rPr>
          <w:rFonts w:eastAsia="Times New Roman" w:cstheme="minorHAnsi"/>
          <w:sz w:val="24"/>
          <w:szCs w:val="24"/>
          <w:lang w:val="ca-ES-valencia"/>
        </w:rPr>
        <w:t xml:space="preserve">participació i la reflexió dialògica  </w:t>
      </w:r>
      <w:r w:rsidR="00262562" w:rsidRPr="00C4345A">
        <w:rPr>
          <w:rFonts w:eastAsia="Times New Roman" w:cstheme="minorHAnsi"/>
          <w:sz w:val="24"/>
          <w:szCs w:val="24"/>
          <w:lang w:val="ca-ES-valencia"/>
        </w:rPr>
        <w:t>en</w:t>
      </w:r>
      <w:r w:rsidR="00051F05" w:rsidRPr="00C4345A">
        <w:rPr>
          <w:rFonts w:eastAsia="Times New Roman" w:cstheme="minorHAnsi"/>
          <w:sz w:val="24"/>
          <w:szCs w:val="24"/>
          <w:lang w:val="ca-ES-valencia"/>
        </w:rPr>
        <w:t xml:space="preserve"> prendre decisions</w:t>
      </w:r>
      <w:r w:rsidR="00262562" w:rsidRPr="00C4345A">
        <w:rPr>
          <w:rFonts w:eastAsia="Times New Roman" w:cstheme="minorHAnsi"/>
          <w:sz w:val="24"/>
          <w:szCs w:val="24"/>
          <w:lang w:val="ca-ES-valencia"/>
        </w:rPr>
        <w:t>.</w:t>
      </w:r>
      <w:r w:rsidR="00566A20" w:rsidRPr="00C4345A">
        <w:rPr>
          <w:rFonts w:eastAsia="Times New Roman" w:cstheme="minorHAnsi"/>
          <w:sz w:val="24"/>
          <w:szCs w:val="24"/>
          <w:lang w:val="ca-ES-valencia"/>
        </w:rPr>
        <w:t xml:space="preserve"> </w:t>
      </w:r>
    </w:p>
    <w:p w14:paraId="68B807A6" w14:textId="77777777" w:rsidR="006E7904" w:rsidRPr="00C4345A" w:rsidRDefault="006E7904" w:rsidP="006E7904">
      <w:pPr>
        <w:spacing w:before="120" w:after="120" w:line="240" w:lineRule="auto"/>
        <w:ind w:left="708"/>
        <w:jc w:val="both"/>
        <w:rPr>
          <w:rFonts w:eastAsia="Times New Roman" w:cstheme="minorHAnsi"/>
          <w:sz w:val="24"/>
          <w:szCs w:val="24"/>
          <w:lang w:val="ca-ES-valencia"/>
        </w:rPr>
      </w:pPr>
    </w:p>
    <w:p w14:paraId="0F507780" w14:textId="2B473AD5" w:rsidR="002D45C1" w:rsidRPr="00C4345A" w:rsidRDefault="002D45C1" w:rsidP="002D45C1">
      <w:pPr>
        <w:spacing w:before="120" w:after="120" w:line="240" w:lineRule="auto"/>
        <w:ind w:firstLine="708"/>
        <w:jc w:val="both"/>
        <w:rPr>
          <w:rFonts w:cstheme="minorHAnsi"/>
          <w:b/>
          <w:sz w:val="24"/>
          <w:szCs w:val="24"/>
          <w:lang w:val="ca-ES-valencia"/>
        </w:rPr>
      </w:pPr>
      <w:r w:rsidRPr="00C4345A">
        <w:rPr>
          <w:rFonts w:cstheme="minorHAnsi"/>
          <w:b/>
          <w:sz w:val="24"/>
          <w:szCs w:val="24"/>
          <w:lang w:val="ca-ES-valencia"/>
        </w:rPr>
        <w:t xml:space="preserve">Capítol II. </w:t>
      </w:r>
      <w:r w:rsidR="006D7B4B" w:rsidRPr="00C4345A">
        <w:rPr>
          <w:rFonts w:cstheme="minorHAnsi"/>
          <w:b/>
          <w:sz w:val="24"/>
          <w:szCs w:val="24"/>
          <w:lang w:val="ca-ES-valencia"/>
        </w:rPr>
        <w:t>Normes d</w:t>
      </w:r>
      <w:r w:rsidRPr="00C4345A">
        <w:rPr>
          <w:rFonts w:cstheme="minorHAnsi"/>
          <w:b/>
          <w:sz w:val="24"/>
          <w:szCs w:val="24"/>
          <w:lang w:val="ca-ES-valencia"/>
        </w:rPr>
        <w:t>’organització i  funcionament</w:t>
      </w:r>
    </w:p>
    <w:p w14:paraId="65850C0F" w14:textId="77777777" w:rsidR="00D2715D" w:rsidRPr="00C4345A" w:rsidRDefault="00D2715D" w:rsidP="002D45C1">
      <w:pPr>
        <w:spacing w:before="120" w:after="120" w:line="240" w:lineRule="auto"/>
        <w:jc w:val="both"/>
        <w:rPr>
          <w:rFonts w:cstheme="minorHAnsi"/>
          <w:b/>
          <w:sz w:val="24"/>
          <w:szCs w:val="24"/>
          <w:lang w:val="ca-ES-valencia"/>
        </w:rPr>
      </w:pPr>
    </w:p>
    <w:p w14:paraId="1D0520CD" w14:textId="2DD398CC" w:rsidR="002D45C1" w:rsidRPr="00C4345A" w:rsidRDefault="002D45C1" w:rsidP="002D45C1">
      <w:pPr>
        <w:spacing w:before="120" w:after="120" w:line="240" w:lineRule="auto"/>
        <w:jc w:val="both"/>
        <w:rPr>
          <w:rFonts w:cstheme="minorHAnsi"/>
          <w:b/>
          <w:sz w:val="24"/>
          <w:szCs w:val="24"/>
          <w:lang w:val="ca-ES-valencia"/>
        </w:rPr>
      </w:pPr>
      <w:r w:rsidRPr="00C4345A">
        <w:rPr>
          <w:rFonts w:cstheme="minorHAnsi"/>
          <w:b/>
          <w:sz w:val="24"/>
          <w:szCs w:val="24"/>
          <w:lang w:val="ca-ES-valencia"/>
        </w:rPr>
        <w:t xml:space="preserve">Article </w:t>
      </w:r>
      <w:r w:rsidR="001D16A3" w:rsidRPr="00C4345A">
        <w:rPr>
          <w:rFonts w:cstheme="minorHAnsi"/>
          <w:b/>
          <w:sz w:val="24"/>
          <w:szCs w:val="24"/>
          <w:lang w:val="ca-ES-valencia"/>
        </w:rPr>
        <w:t>6</w:t>
      </w:r>
      <w:r w:rsidRPr="00C4345A">
        <w:rPr>
          <w:rFonts w:cstheme="minorHAnsi"/>
          <w:b/>
          <w:sz w:val="24"/>
          <w:szCs w:val="24"/>
          <w:lang w:val="ca-ES-valencia"/>
        </w:rPr>
        <w:t xml:space="preserve">. </w:t>
      </w:r>
      <w:r w:rsidR="001D16A3" w:rsidRPr="00C4345A">
        <w:rPr>
          <w:rFonts w:cstheme="minorHAnsi"/>
          <w:b/>
          <w:sz w:val="24"/>
          <w:szCs w:val="24"/>
          <w:lang w:val="ca-ES-valencia"/>
        </w:rPr>
        <w:t>Sobre les normes d’organització i funcionament del centre</w:t>
      </w:r>
      <w:r w:rsidR="0044160B">
        <w:rPr>
          <w:rFonts w:cstheme="minorHAnsi"/>
          <w:b/>
          <w:sz w:val="24"/>
          <w:szCs w:val="24"/>
          <w:lang w:val="ca-ES-valencia"/>
        </w:rPr>
        <w:t xml:space="preserve"> (</w:t>
      </w:r>
      <w:r w:rsidR="001F3E75">
        <w:rPr>
          <w:rFonts w:cstheme="minorHAnsi"/>
          <w:b/>
          <w:sz w:val="24"/>
          <w:szCs w:val="24"/>
          <w:lang w:val="ca-ES-valencia"/>
        </w:rPr>
        <w:t>Reglament de Règim Interior en el cas dels centres privats concertats</w:t>
      </w:r>
      <w:r w:rsidR="00F30D66">
        <w:rPr>
          <w:rFonts w:cstheme="minorHAnsi"/>
          <w:b/>
          <w:sz w:val="24"/>
          <w:szCs w:val="24"/>
          <w:lang w:val="ca-ES-valencia"/>
        </w:rPr>
        <w:t>)</w:t>
      </w:r>
    </w:p>
    <w:p w14:paraId="4EE3DC61" w14:textId="782B853E" w:rsidR="00765575" w:rsidRPr="000707A0" w:rsidRDefault="00804BC8" w:rsidP="00804BC8">
      <w:pPr>
        <w:spacing w:before="120" w:after="120" w:line="240" w:lineRule="auto"/>
        <w:jc w:val="both"/>
        <w:rPr>
          <w:rFonts w:eastAsia="Times New Roman" w:cstheme="minorHAnsi"/>
          <w:sz w:val="24"/>
          <w:szCs w:val="24"/>
          <w:lang w:val="ca-ES-valencia"/>
        </w:rPr>
      </w:pPr>
      <w:r w:rsidRPr="00C4345A">
        <w:rPr>
          <w:rFonts w:cstheme="minorHAnsi"/>
          <w:sz w:val="24"/>
          <w:szCs w:val="24"/>
          <w:lang w:val="ca-ES-valencia"/>
        </w:rPr>
        <w:t xml:space="preserve">1. </w:t>
      </w:r>
      <w:r w:rsidR="003F2952" w:rsidRPr="00C4345A">
        <w:rPr>
          <w:rFonts w:eastAsia="Times New Roman" w:cstheme="minorHAnsi"/>
          <w:sz w:val="24"/>
          <w:szCs w:val="24"/>
          <w:lang w:val="ca-ES-valencia"/>
        </w:rPr>
        <w:t>D</w:t>
      </w:r>
      <w:r w:rsidR="00A534C3" w:rsidRPr="00C4345A">
        <w:rPr>
          <w:rFonts w:eastAsia="Times New Roman" w:cstheme="minorHAnsi"/>
          <w:sz w:val="24"/>
          <w:szCs w:val="24"/>
          <w:lang w:val="ca-ES-valencia"/>
        </w:rPr>
        <w:t xml:space="preserve">’acord amb el què es disposa en </w:t>
      </w:r>
      <w:r w:rsidR="00F04C25" w:rsidRPr="00C4345A">
        <w:rPr>
          <w:rFonts w:eastAsia="Times New Roman" w:cstheme="minorHAnsi"/>
          <w:sz w:val="24"/>
          <w:szCs w:val="24"/>
          <w:lang w:val="ca-ES-valencia"/>
        </w:rPr>
        <w:t>l’article 68 del Decret 253/2019,</w:t>
      </w:r>
      <w:r w:rsidR="00F04C25">
        <w:rPr>
          <w:rFonts w:eastAsia="Times New Roman" w:cstheme="minorHAnsi"/>
          <w:sz w:val="24"/>
          <w:szCs w:val="24"/>
          <w:lang w:val="ca-ES-valencia"/>
        </w:rPr>
        <w:t xml:space="preserve"> de regulació de la organització i el funcionament dels centres públics d’Educació Infantil i Primària, </w:t>
      </w:r>
      <w:r w:rsidR="00A534C3" w:rsidRPr="00C4345A">
        <w:rPr>
          <w:rFonts w:eastAsia="Times New Roman" w:cstheme="minorHAnsi"/>
          <w:sz w:val="24"/>
          <w:szCs w:val="24"/>
          <w:lang w:val="ca-ES-valencia"/>
        </w:rPr>
        <w:t>l’article 83 del Decret 252/2019</w:t>
      </w:r>
      <w:r w:rsidR="00245FC7">
        <w:rPr>
          <w:rFonts w:eastAsia="Times New Roman" w:cstheme="minorHAnsi"/>
          <w:sz w:val="24"/>
          <w:szCs w:val="24"/>
          <w:lang w:val="ca-ES-valencia"/>
        </w:rPr>
        <w:t xml:space="preserve">, </w:t>
      </w:r>
      <w:r w:rsidR="00245FC7" w:rsidRPr="00245FC7">
        <w:rPr>
          <w:rFonts w:eastAsia="Times New Roman" w:cstheme="minorHAnsi"/>
          <w:sz w:val="24"/>
          <w:szCs w:val="24"/>
          <w:lang w:val="ca-ES-valencia"/>
        </w:rPr>
        <w:t>de</w:t>
      </w:r>
      <w:r w:rsidR="00245FC7" w:rsidRPr="000707A0">
        <w:rPr>
          <w:rFonts w:eastAsia="Times New Roman" w:cstheme="minorHAnsi"/>
          <w:sz w:val="24"/>
          <w:szCs w:val="24"/>
          <w:lang w:val="ca-ES-valencia"/>
        </w:rPr>
        <w:t xml:space="preserve"> </w:t>
      </w:r>
      <w:r w:rsidR="00245FC7" w:rsidRPr="00245FC7">
        <w:rPr>
          <w:rFonts w:eastAsia="Times New Roman" w:cstheme="minorHAnsi"/>
          <w:sz w:val="24"/>
          <w:szCs w:val="24"/>
          <w:lang w:val="ca-ES-valencia"/>
        </w:rPr>
        <w:t>regulació de la organi</w:t>
      </w:r>
      <w:r w:rsidR="0003653A">
        <w:rPr>
          <w:rFonts w:eastAsia="Times New Roman" w:cstheme="minorHAnsi"/>
          <w:sz w:val="24"/>
          <w:szCs w:val="24"/>
          <w:lang w:val="ca-ES-valencia"/>
        </w:rPr>
        <w:t>t</w:t>
      </w:r>
      <w:r w:rsidR="00245FC7" w:rsidRPr="00245FC7">
        <w:rPr>
          <w:rFonts w:eastAsia="Times New Roman" w:cstheme="minorHAnsi"/>
          <w:sz w:val="24"/>
          <w:szCs w:val="24"/>
          <w:lang w:val="ca-ES-valencia"/>
        </w:rPr>
        <w:t xml:space="preserve">zació </w:t>
      </w:r>
      <w:r w:rsidR="0003653A">
        <w:rPr>
          <w:rFonts w:eastAsia="Times New Roman" w:cstheme="minorHAnsi"/>
          <w:sz w:val="24"/>
          <w:szCs w:val="24"/>
          <w:lang w:val="ca-ES-valencia"/>
        </w:rPr>
        <w:t>i</w:t>
      </w:r>
      <w:r w:rsidR="00245FC7" w:rsidRPr="00245FC7">
        <w:rPr>
          <w:rFonts w:eastAsia="Times New Roman" w:cstheme="minorHAnsi"/>
          <w:sz w:val="24"/>
          <w:szCs w:val="24"/>
          <w:lang w:val="ca-ES-valencia"/>
        </w:rPr>
        <w:t xml:space="preserve"> el funcionam</w:t>
      </w:r>
      <w:r w:rsidR="0003653A">
        <w:rPr>
          <w:rFonts w:eastAsia="Times New Roman" w:cstheme="minorHAnsi"/>
          <w:sz w:val="24"/>
          <w:szCs w:val="24"/>
          <w:lang w:val="ca-ES-valencia"/>
        </w:rPr>
        <w:t>ent</w:t>
      </w:r>
      <w:r w:rsidR="00245FC7" w:rsidRPr="00245FC7">
        <w:rPr>
          <w:rFonts w:eastAsia="Times New Roman" w:cstheme="minorHAnsi"/>
          <w:sz w:val="24"/>
          <w:szCs w:val="24"/>
          <w:lang w:val="ca-ES-valencia"/>
        </w:rPr>
        <w:t xml:space="preserve"> de</w:t>
      </w:r>
      <w:r w:rsidR="0003653A">
        <w:rPr>
          <w:rFonts w:eastAsia="Times New Roman" w:cstheme="minorHAnsi"/>
          <w:sz w:val="24"/>
          <w:szCs w:val="24"/>
          <w:lang w:val="ca-ES-valencia"/>
        </w:rPr>
        <w:t>l</w:t>
      </w:r>
      <w:r w:rsidR="00412BCF">
        <w:rPr>
          <w:rFonts w:eastAsia="Times New Roman" w:cstheme="minorHAnsi"/>
          <w:sz w:val="24"/>
          <w:szCs w:val="24"/>
          <w:lang w:val="ca-ES-valencia"/>
        </w:rPr>
        <w:t>s centres públics</w:t>
      </w:r>
      <w:r w:rsidR="00F82DB1">
        <w:rPr>
          <w:rFonts w:eastAsia="Times New Roman" w:cstheme="minorHAnsi"/>
          <w:sz w:val="24"/>
          <w:szCs w:val="24"/>
          <w:lang w:val="ca-ES-valencia"/>
        </w:rPr>
        <w:t xml:space="preserve"> </w:t>
      </w:r>
      <w:r w:rsidR="00F82DB1" w:rsidRPr="000707A0">
        <w:rPr>
          <w:rFonts w:eastAsia="Times New Roman" w:cstheme="minorHAnsi"/>
          <w:sz w:val="24"/>
          <w:szCs w:val="24"/>
          <w:lang w:val="ca-ES-valencia"/>
        </w:rPr>
        <w:t xml:space="preserve">que </w:t>
      </w:r>
      <w:r w:rsidR="00F82DB1" w:rsidRPr="00F82DB1">
        <w:rPr>
          <w:rFonts w:eastAsia="Times New Roman" w:cstheme="minorHAnsi"/>
          <w:sz w:val="24"/>
          <w:szCs w:val="24"/>
          <w:lang w:val="ca-ES-valencia"/>
        </w:rPr>
        <w:t>imparteixen ensenyaments d’Educació Secundària Obligatòria, Batxillerat i Formació Professional</w:t>
      </w:r>
      <w:r w:rsidR="0004185A">
        <w:rPr>
          <w:rFonts w:eastAsia="Times New Roman" w:cstheme="minorHAnsi"/>
          <w:sz w:val="24"/>
          <w:szCs w:val="24"/>
          <w:lang w:val="ca-ES-valencia"/>
        </w:rPr>
        <w:t>,</w:t>
      </w:r>
      <w:r w:rsidR="005B7E9F" w:rsidRPr="00C4345A">
        <w:rPr>
          <w:rFonts w:eastAsia="Times New Roman" w:cstheme="minorHAnsi"/>
          <w:sz w:val="24"/>
          <w:szCs w:val="24"/>
          <w:lang w:val="ca-ES-valencia"/>
        </w:rPr>
        <w:t xml:space="preserve"> </w:t>
      </w:r>
      <w:r w:rsidR="00A534C3" w:rsidRPr="00C4345A">
        <w:rPr>
          <w:rFonts w:eastAsia="Times New Roman" w:cstheme="minorHAnsi"/>
          <w:sz w:val="24"/>
          <w:szCs w:val="24"/>
          <w:lang w:val="ca-ES-valencia"/>
        </w:rPr>
        <w:t xml:space="preserve"> </w:t>
      </w:r>
      <w:r w:rsidR="006B2D40" w:rsidRPr="007B49EF">
        <w:rPr>
          <w:rFonts w:eastAsia="Times New Roman" w:cstheme="minorHAnsi"/>
          <w:sz w:val="24"/>
          <w:szCs w:val="24"/>
          <w:lang w:val="ca-ES-valencia"/>
        </w:rPr>
        <w:t>l’article 39 del Decret 193/2021 i l’article 56 del Decret 105/2022</w:t>
      </w:r>
      <w:r w:rsidR="006B2D40">
        <w:rPr>
          <w:rFonts w:eastAsia="Times New Roman" w:cstheme="minorHAnsi"/>
          <w:sz w:val="24"/>
          <w:szCs w:val="24"/>
          <w:lang w:val="ca-ES-valencia"/>
        </w:rPr>
        <w:t>,</w:t>
      </w:r>
      <w:r w:rsidR="007B49EF" w:rsidRPr="007B49EF">
        <w:rPr>
          <w:rFonts w:eastAsia="Times New Roman" w:cstheme="minorHAnsi"/>
          <w:sz w:val="24"/>
          <w:szCs w:val="24"/>
          <w:lang w:val="ca-ES-valencia"/>
        </w:rPr>
        <w:t xml:space="preserve"> d’organització i funcionament dels centres d’Educació</w:t>
      </w:r>
      <w:r w:rsidR="007B49EF" w:rsidRPr="000707A0">
        <w:rPr>
          <w:rFonts w:eastAsia="Times New Roman" w:cstheme="minorHAnsi"/>
          <w:sz w:val="24"/>
          <w:szCs w:val="24"/>
          <w:lang w:val="ca-ES-valencia"/>
        </w:rPr>
        <w:t xml:space="preserve"> Especial</w:t>
      </w:r>
      <w:r w:rsidR="00DD612A">
        <w:rPr>
          <w:rFonts w:eastAsia="Times New Roman" w:cstheme="minorHAnsi"/>
          <w:sz w:val="24"/>
          <w:szCs w:val="24"/>
          <w:lang w:val="ca-ES-valencia"/>
        </w:rPr>
        <w:t>,</w:t>
      </w:r>
      <w:r w:rsidR="006B2D40">
        <w:rPr>
          <w:rFonts w:eastAsia="Times New Roman" w:cstheme="minorHAnsi"/>
          <w:sz w:val="24"/>
          <w:szCs w:val="24"/>
          <w:lang w:val="ca-ES-valencia"/>
        </w:rPr>
        <w:t xml:space="preserve"> </w:t>
      </w:r>
      <w:r w:rsidR="003F2952" w:rsidRPr="00C4345A">
        <w:rPr>
          <w:rFonts w:eastAsia="Times New Roman" w:cstheme="minorHAnsi"/>
          <w:sz w:val="24"/>
          <w:szCs w:val="24"/>
          <w:lang w:val="ca-ES-valencia"/>
        </w:rPr>
        <w:t xml:space="preserve">les normes d’organització i funcionament </w:t>
      </w:r>
      <w:r w:rsidR="002C0020" w:rsidRPr="00C4345A">
        <w:rPr>
          <w:rFonts w:eastAsia="Times New Roman" w:cstheme="minorHAnsi"/>
          <w:sz w:val="24"/>
          <w:szCs w:val="24"/>
          <w:lang w:val="ca-ES-valencia"/>
        </w:rPr>
        <w:t xml:space="preserve">del centre </w:t>
      </w:r>
      <w:r w:rsidR="006D4DD1" w:rsidRPr="00C4345A">
        <w:rPr>
          <w:rFonts w:eastAsia="Times New Roman" w:cstheme="minorHAnsi"/>
          <w:sz w:val="24"/>
          <w:szCs w:val="24"/>
          <w:lang w:val="ca-ES-valencia"/>
        </w:rPr>
        <w:t xml:space="preserve">es redactaran </w:t>
      </w:r>
      <w:r w:rsidR="00A534C3" w:rsidRPr="00C4345A">
        <w:rPr>
          <w:rFonts w:eastAsia="Times New Roman" w:cstheme="minorHAnsi"/>
          <w:sz w:val="24"/>
          <w:szCs w:val="24"/>
          <w:lang w:val="ca-ES-valencia"/>
        </w:rPr>
        <w:t xml:space="preserve">atenent el que es disposa en la normativa bàsica i d’acord amb les línies i criteris indicats en el PEC. </w:t>
      </w:r>
    </w:p>
    <w:p w14:paraId="786C7742" w14:textId="7EDCFF61" w:rsidR="00034D43" w:rsidRPr="00C4345A" w:rsidRDefault="00804BC8" w:rsidP="00A534C3">
      <w:pPr>
        <w:spacing w:after="0" w:line="240" w:lineRule="auto"/>
        <w:jc w:val="both"/>
        <w:textAlignment w:val="baseline"/>
        <w:rPr>
          <w:rFonts w:eastAsia="Times New Roman" w:cstheme="minorHAnsi"/>
          <w:sz w:val="24"/>
          <w:szCs w:val="24"/>
          <w:lang w:val="ca-ES-valencia"/>
        </w:rPr>
      </w:pPr>
      <w:r w:rsidRPr="00C4345A">
        <w:rPr>
          <w:rFonts w:cstheme="minorHAnsi"/>
          <w:sz w:val="24"/>
          <w:szCs w:val="24"/>
          <w:lang w:val="ca-ES-valencia"/>
        </w:rPr>
        <w:t xml:space="preserve">2. </w:t>
      </w:r>
      <w:r w:rsidR="004058D2" w:rsidRPr="00C4345A">
        <w:rPr>
          <w:rFonts w:eastAsia="Times New Roman" w:cstheme="minorHAnsi"/>
          <w:sz w:val="24"/>
          <w:szCs w:val="24"/>
          <w:lang w:val="ca-ES-valencia"/>
        </w:rPr>
        <w:t>Recollira</w:t>
      </w:r>
      <w:r w:rsidR="002D6B72" w:rsidRPr="00C4345A">
        <w:rPr>
          <w:rFonts w:eastAsia="Times New Roman" w:cstheme="minorHAnsi"/>
          <w:sz w:val="24"/>
          <w:szCs w:val="24"/>
          <w:lang w:val="ca-ES-valencia"/>
        </w:rPr>
        <w:t xml:space="preserve">n </w:t>
      </w:r>
      <w:r w:rsidR="0043217A" w:rsidRPr="00C4345A">
        <w:rPr>
          <w:rFonts w:eastAsia="Times New Roman" w:cstheme="minorHAnsi"/>
          <w:sz w:val="24"/>
          <w:szCs w:val="24"/>
          <w:lang w:val="ca-ES-valencia"/>
        </w:rPr>
        <w:t>prioritàriament</w:t>
      </w:r>
      <w:r w:rsidR="00931592" w:rsidRPr="00931592">
        <w:rPr>
          <w:rFonts w:eastAsia="Times New Roman" w:cstheme="minorHAnsi"/>
          <w:sz w:val="24"/>
          <w:szCs w:val="24"/>
          <w:lang w:val="ca-ES-valencia"/>
        </w:rPr>
        <w:t xml:space="preserve">, </w:t>
      </w:r>
      <w:r w:rsidR="002D6B72" w:rsidRPr="00C4345A">
        <w:rPr>
          <w:rFonts w:eastAsia="Times New Roman" w:cstheme="minorHAnsi"/>
          <w:sz w:val="24"/>
          <w:szCs w:val="24"/>
          <w:lang w:val="ca-ES-valencia"/>
        </w:rPr>
        <w:t xml:space="preserve"> </w:t>
      </w:r>
      <w:r w:rsidR="006F317E" w:rsidRPr="00C4345A">
        <w:rPr>
          <w:rFonts w:eastAsia="Times New Roman" w:cstheme="minorHAnsi"/>
          <w:sz w:val="24"/>
          <w:szCs w:val="24"/>
          <w:lang w:val="ca-ES-valencia"/>
        </w:rPr>
        <w:t>la</w:t>
      </w:r>
      <w:r w:rsidR="00635A0A" w:rsidRPr="00C4345A">
        <w:rPr>
          <w:rFonts w:eastAsia="Times New Roman" w:cstheme="minorHAnsi"/>
          <w:sz w:val="24"/>
          <w:szCs w:val="24"/>
          <w:lang w:val="ca-ES-valencia"/>
        </w:rPr>
        <w:t xml:space="preserve"> </w:t>
      </w:r>
      <w:r w:rsidR="006F317E" w:rsidRPr="00C4345A">
        <w:rPr>
          <w:rFonts w:eastAsia="Times New Roman" w:cstheme="minorHAnsi"/>
          <w:sz w:val="24"/>
          <w:szCs w:val="24"/>
          <w:lang w:val="ca-ES-valencia"/>
        </w:rPr>
        <w:t>l</w:t>
      </w:r>
      <w:r w:rsidR="006D7F11" w:rsidRPr="00C4345A">
        <w:rPr>
          <w:rFonts w:eastAsia="Times New Roman" w:cstheme="minorHAnsi"/>
          <w:sz w:val="24"/>
          <w:szCs w:val="24"/>
          <w:lang w:val="ca-ES-valencia"/>
        </w:rPr>
        <w:t xml:space="preserve">ínia </w:t>
      </w:r>
      <w:r w:rsidR="006F317E" w:rsidRPr="00C4345A">
        <w:rPr>
          <w:rFonts w:eastAsia="Times New Roman" w:cstheme="minorHAnsi"/>
          <w:sz w:val="24"/>
          <w:szCs w:val="24"/>
          <w:lang w:val="ca-ES-valencia"/>
        </w:rPr>
        <w:t>e</w:t>
      </w:r>
      <w:r w:rsidR="006D7F11" w:rsidRPr="00C4345A">
        <w:rPr>
          <w:rFonts w:eastAsia="Times New Roman" w:cstheme="minorHAnsi"/>
          <w:sz w:val="24"/>
          <w:szCs w:val="24"/>
          <w:lang w:val="ca-ES-valencia"/>
        </w:rPr>
        <w:t xml:space="preserve">stratègica </w:t>
      </w:r>
      <w:r w:rsidR="00356D80">
        <w:rPr>
          <w:rFonts w:eastAsia="Times New Roman" w:cstheme="minorHAnsi"/>
          <w:sz w:val="24"/>
          <w:szCs w:val="24"/>
          <w:lang w:val="ca-ES-valencia"/>
        </w:rPr>
        <w:t>d’igualtat i convivència</w:t>
      </w:r>
      <w:r w:rsidR="00EC0563" w:rsidRPr="00C4345A">
        <w:rPr>
          <w:rFonts w:eastAsia="Times New Roman" w:cstheme="minorHAnsi"/>
          <w:sz w:val="24"/>
          <w:szCs w:val="24"/>
          <w:lang w:val="ca-ES-valencia"/>
        </w:rPr>
        <w:t xml:space="preserve"> </w:t>
      </w:r>
      <w:r w:rsidR="00F612DC" w:rsidRPr="00C4345A">
        <w:rPr>
          <w:rFonts w:eastAsia="Times New Roman" w:cstheme="minorHAnsi"/>
          <w:sz w:val="24"/>
          <w:szCs w:val="24"/>
          <w:lang w:val="ca-ES-valencia"/>
        </w:rPr>
        <w:t>segons</w:t>
      </w:r>
      <w:r w:rsidR="00EC0563" w:rsidRPr="00C4345A">
        <w:rPr>
          <w:rFonts w:eastAsia="Times New Roman" w:cstheme="minorHAnsi"/>
          <w:sz w:val="24"/>
          <w:szCs w:val="24"/>
          <w:lang w:val="ca-ES-valencia"/>
        </w:rPr>
        <w:t xml:space="preserve"> l’article </w:t>
      </w:r>
      <w:r w:rsidR="007B2255" w:rsidRPr="00C4345A">
        <w:rPr>
          <w:rFonts w:eastAsia="Times New Roman" w:cstheme="minorHAnsi"/>
          <w:sz w:val="24"/>
          <w:szCs w:val="24"/>
          <w:lang w:val="ca-ES-valencia"/>
        </w:rPr>
        <w:t>4</w:t>
      </w:r>
      <w:r w:rsidR="00EC0563" w:rsidRPr="00C4345A">
        <w:rPr>
          <w:rFonts w:eastAsia="Times New Roman" w:cstheme="minorHAnsi"/>
          <w:sz w:val="24"/>
          <w:szCs w:val="24"/>
          <w:lang w:val="ca-ES-valencia"/>
        </w:rPr>
        <w:t>, punt 3</w:t>
      </w:r>
      <w:r w:rsidR="00F612DC" w:rsidRPr="00C4345A">
        <w:rPr>
          <w:rFonts w:eastAsia="Times New Roman" w:cstheme="minorHAnsi"/>
          <w:sz w:val="24"/>
          <w:szCs w:val="24"/>
          <w:lang w:val="ca-ES-valencia"/>
        </w:rPr>
        <w:t>, d</w:t>
      </w:r>
      <w:r w:rsidR="007B2255" w:rsidRPr="00C4345A">
        <w:rPr>
          <w:rFonts w:eastAsia="Times New Roman" w:cstheme="minorHAnsi"/>
          <w:sz w:val="24"/>
          <w:szCs w:val="24"/>
          <w:lang w:val="ca-ES-valencia"/>
        </w:rPr>
        <w:t>el Dec</w:t>
      </w:r>
      <w:r w:rsidR="00586BA3" w:rsidRPr="00C4345A">
        <w:rPr>
          <w:rFonts w:eastAsia="Times New Roman" w:cstheme="minorHAnsi"/>
          <w:sz w:val="24"/>
          <w:szCs w:val="24"/>
          <w:lang w:val="ca-ES-valencia"/>
        </w:rPr>
        <w:t>ret 195/2022</w:t>
      </w:r>
      <w:r w:rsidR="00DA7C15" w:rsidRPr="00C4345A">
        <w:rPr>
          <w:rFonts w:eastAsia="Times New Roman" w:cstheme="minorHAnsi"/>
          <w:sz w:val="24"/>
          <w:szCs w:val="24"/>
          <w:lang w:val="ca-ES-valencia"/>
        </w:rPr>
        <w:t>, d’11 de novembre, del Consell, d’igualtat i convivència en el sistema educatiu valencià</w:t>
      </w:r>
      <w:r w:rsidR="00F612DC" w:rsidRPr="00C4345A">
        <w:rPr>
          <w:rFonts w:eastAsia="Times New Roman" w:cstheme="minorHAnsi"/>
          <w:sz w:val="24"/>
          <w:szCs w:val="24"/>
          <w:lang w:val="ca-ES-valencia"/>
        </w:rPr>
        <w:t>, i</w:t>
      </w:r>
      <w:r w:rsidR="0043217A" w:rsidRPr="00C4345A">
        <w:rPr>
          <w:rFonts w:eastAsia="Times New Roman" w:cstheme="minorHAnsi"/>
          <w:sz w:val="24"/>
          <w:szCs w:val="24"/>
          <w:lang w:val="ca-ES-valencia"/>
        </w:rPr>
        <w:t xml:space="preserve"> </w:t>
      </w:r>
      <w:r w:rsidR="00034D43" w:rsidRPr="00C4345A">
        <w:rPr>
          <w:rFonts w:eastAsia="Times New Roman" w:cstheme="minorHAnsi"/>
          <w:sz w:val="24"/>
          <w:szCs w:val="24"/>
          <w:lang w:val="ca-ES-valencia"/>
        </w:rPr>
        <w:t>d’acord amb el Pla director de coeducació i els plans d’igualtat de la Generalitat que siguen aplicables.</w:t>
      </w:r>
    </w:p>
    <w:p w14:paraId="18C30A24" w14:textId="33A21EB2" w:rsidR="000169EA" w:rsidRPr="00C4345A" w:rsidRDefault="007C62F2" w:rsidP="000169EA">
      <w:pPr>
        <w:spacing w:before="120" w:after="120" w:line="240" w:lineRule="auto"/>
        <w:jc w:val="both"/>
        <w:rPr>
          <w:rFonts w:eastAsia="Times New Roman" w:cstheme="minorHAnsi"/>
          <w:color w:val="000000" w:themeColor="text1"/>
          <w:sz w:val="24"/>
          <w:szCs w:val="24"/>
          <w:lang w:val="ca-ES-valencia"/>
        </w:rPr>
      </w:pPr>
      <w:r w:rsidRPr="00C4345A">
        <w:rPr>
          <w:rFonts w:cstheme="minorHAnsi"/>
          <w:sz w:val="24"/>
          <w:szCs w:val="24"/>
          <w:lang w:val="ca-ES-valencia"/>
        </w:rPr>
        <w:t>3</w:t>
      </w:r>
      <w:r w:rsidR="000169EA" w:rsidRPr="00C4345A">
        <w:rPr>
          <w:rFonts w:cstheme="minorHAnsi"/>
          <w:sz w:val="24"/>
          <w:szCs w:val="24"/>
          <w:lang w:val="ca-ES-valencia"/>
        </w:rPr>
        <w:t xml:space="preserve">. </w:t>
      </w:r>
      <w:r w:rsidR="000169EA" w:rsidRPr="00C4345A">
        <w:rPr>
          <w:rFonts w:eastAsia="Times New Roman" w:cstheme="minorHAnsi"/>
          <w:color w:val="000000" w:themeColor="text1"/>
          <w:sz w:val="24"/>
          <w:szCs w:val="24"/>
          <w:lang w:val="ca-ES-valencia"/>
        </w:rPr>
        <w:t xml:space="preserve">L’equip directiu </w:t>
      </w:r>
      <w:r w:rsidR="004D6022" w:rsidRPr="00C4345A">
        <w:rPr>
          <w:rFonts w:eastAsia="Times New Roman" w:cstheme="minorHAnsi"/>
          <w:color w:val="000000" w:themeColor="text1"/>
          <w:sz w:val="24"/>
          <w:szCs w:val="24"/>
          <w:lang w:val="ca-ES-valencia"/>
        </w:rPr>
        <w:t>coordinarà</w:t>
      </w:r>
      <w:r w:rsidR="000169EA" w:rsidRPr="00C4345A">
        <w:rPr>
          <w:rFonts w:eastAsia="Times New Roman" w:cstheme="minorHAnsi"/>
          <w:color w:val="000000" w:themeColor="text1"/>
          <w:sz w:val="24"/>
          <w:szCs w:val="24"/>
          <w:lang w:val="ca-ES-valencia"/>
        </w:rPr>
        <w:t xml:space="preserve"> l’elaboració i és el responsable de la </w:t>
      </w:r>
      <w:r w:rsidR="00BF5DAC" w:rsidRPr="00C4345A">
        <w:rPr>
          <w:rFonts w:eastAsia="Times New Roman" w:cstheme="minorHAnsi"/>
          <w:color w:val="000000" w:themeColor="text1"/>
          <w:sz w:val="24"/>
          <w:szCs w:val="24"/>
          <w:lang w:val="ca-ES-valencia"/>
        </w:rPr>
        <w:t xml:space="preserve">seua </w:t>
      </w:r>
      <w:r w:rsidR="000169EA" w:rsidRPr="00C4345A">
        <w:rPr>
          <w:rFonts w:eastAsia="Times New Roman" w:cstheme="minorHAnsi"/>
          <w:color w:val="000000" w:themeColor="text1"/>
          <w:sz w:val="24"/>
          <w:szCs w:val="24"/>
          <w:lang w:val="ca-ES-valencia"/>
        </w:rPr>
        <w:t xml:space="preserve">redacció  </w:t>
      </w:r>
      <w:r w:rsidR="00BF5DAC" w:rsidRPr="00C4345A">
        <w:rPr>
          <w:rFonts w:eastAsia="Times New Roman" w:cstheme="minorHAnsi"/>
          <w:color w:val="000000" w:themeColor="text1"/>
          <w:sz w:val="24"/>
          <w:szCs w:val="24"/>
          <w:lang w:val="ca-ES-valencia"/>
        </w:rPr>
        <w:t xml:space="preserve">i </w:t>
      </w:r>
      <w:r w:rsidR="000169EA" w:rsidRPr="00C4345A">
        <w:rPr>
          <w:rFonts w:eastAsia="Times New Roman" w:cstheme="minorHAnsi"/>
          <w:color w:val="000000" w:themeColor="text1"/>
          <w:sz w:val="24"/>
          <w:szCs w:val="24"/>
          <w:lang w:val="ca-ES-valencia"/>
        </w:rPr>
        <w:t xml:space="preserve"> modificacions, d’acord amb les directrius establides pel consell escolar i </w:t>
      </w:r>
      <w:r w:rsidR="003F2935" w:rsidRPr="00C4345A">
        <w:rPr>
          <w:rFonts w:eastAsia="Times New Roman" w:cstheme="minorHAnsi"/>
          <w:color w:val="000000" w:themeColor="text1"/>
          <w:sz w:val="24"/>
          <w:szCs w:val="24"/>
          <w:lang w:val="ca-ES-valencia"/>
        </w:rPr>
        <w:t>recollides</w:t>
      </w:r>
      <w:r w:rsidR="000169EA" w:rsidRPr="00C4345A">
        <w:rPr>
          <w:rFonts w:eastAsia="Times New Roman" w:cstheme="minorHAnsi"/>
          <w:color w:val="000000" w:themeColor="text1"/>
          <w:sz w:val="24"/>
          <w:szCs w:val="24"/>
          <w:lang w:val="ca-ES-valencia"/>
        </w:rPr>
        <w:t xml:space="preserve"> les propostes fetes pel claustre i les associacions de mares i pares de l’alumnat. En aquest sentit, recollirà</w:t>
      </w:r>
      <w:r w:rsidR="00174A08" w:rsidRPr="00C4345A">
        <w:rPr>
          <w:rFonts w:eastAsia="Times New Roman" w:cstheme="minorHAnsi"/>
          <w:color w:val="000000" w:themeColor="text1"/>
          <w:sz w:val="24"/>
          <w:szCs w:val="24"/>
          <w:lang w:val="ca-ES-valencia"/>
        </w:rPr>
        <w:t xml:space="preserve"> les</w:t>
      </w:r>
      <w:r w:rsidR="000169EA" w:rsidRPr="00C4345A">
        <w:rPr>
          <w:rFonts w:eastAsia="Times New Roman" w:cstheme="minorHAnsi"/>
          <w:color w:val="000000" w:themeColor="text1"/>
          <w:sz w:val="24"/>
          <w:szCs w:val="24"/>
          <w:lang w:val="ca-ES-valencia"/>
        </w:rPr>
        <w:t xml:space="preserve"> aportacions debatudes i analitzades per tots els sectors de la comunitat educativa. </w:t>
      </w:r>
    </w:p>
    <w:p w14:paraId="0D68C8DE" w14:textId="7267E730" w:rsidR="000169EA" w:rsidRPr="00C4345A" w:rsidRDefault="007C62F2" w:rsidP="000169EA">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4</w:t>
      </w:r>
      <w:r w:rsidR="000169EA" w:rsidRPr="00C4345A">
        <w:rPr>
          <w:rFonts w:eastAsia="Times New Roman" w:cstheme="minorHAnsi"/>
          <w:color w:val="000000" w:themeColor="text1"/>
          <w:sz w:val="24"/>
          <w:szCs w:val="24"/>
          <w:lang w:val="ca-ES-valencia"/>
        </w:rPr>
        <w:t xml:space="preserve">. </w:t>
      </w:r>
      <w:r w:rsidR="00DB749A" w:rsidRPr="00C4345A">
        <w:rPr>
          <w:rFonts w:eastAsia="Times New Roman" w:cstheme="minorHAnsi"/>
          <w:color w:val="000000" w:themeColor="text1"/>
          <w:sz w:val="24"/>
          <w:szCs w:val="24"/>
          <w:lang w:val="ca-ES-valencia"/>
        </w:rPr>
        <w:t>S</w:t>
      </w:r>
      <w:r w:rsidR="000169EA" w:rsidRPr="00C4345A">
        <w:rPr>
          <w:rFonts w:eastAsia="Times New Roman" w:cstheme="minorHAnsi"/>
          <w:color w:val="000000" w:themeColor="text1"/>
          <w:sz w:val="24"/>
          <w:szCs w:val="24"/>
          <w:lang w:val="ca-ES-valencia"/>
        </w:rPr>
        <w:t>eran aprovades  pel consell escolar del centre segons el que estableix la normativa vigent  que, com a òrgan col·legiat de govern del centre, garanteix la participació dels diferents sectors que constitueixen la comunitat educativa.</w:t>
      </w:r>
    </w:p>
    <w:p w14:paraId="13977ADF" w14:textId="1DA6201E" w:rsidR="00A534C3" w:rsidRPr="00C4345A" w:rsidRDefault="007C62F2" w:rsidP="00A534C3">
      <w:pPr>
        <w:spacing w:after="0" w:line="240" w:lineRule="auto"/>
        <w:jc w:val="both"/>
        <w:textAlignment w:val="baseline"/>
        <w:rPr>
          <w:rFonts w:eastAsia="Times New Roman" w:cstheme="minorHAnsi"/>
          <w:sz w:val="24"/>
          <w:szCs w:val="24"/>
          <w:lang w:val="ca-ES-valencia"/>
        </w:rPr>
      </w:pPr>
      <w:r w:rsidRPr="00C4345A">
        <w:rPr>
          <w:rFonts w:eastAsia="Times New Roman" w:cstheme="minorHAnsi"/>
          <w:sz w:val="24"/>
          <w:szCs w:val="24"/>
          <w:lang w:val="ca-ES-valencia"/>
        </w:rPr>
        <w:t>5</w:t>
      </w:r>
      <w:r w:rsidR="00765575" w:rsidRPr="00C4345A">
        <w:rPr>
          <w:rFonts w:eastAsia="Times New Roman" w:cstheme="minorHAnsi"/>
          <w:sz w:val="24"/>
          <w:szCs w:val="24"/>
          <w:lang w:val="ca-ES-valencia"/>
        </w:rPr>
        <w:t xml:space="preserve">. </w:t>
      </w:r>
      <w:r w:rsidR="00A534C3" w:rsidRPr="00C4345A">
        <w:rPr>
          <w:rFonts w:eastAsia="Times New Roman" w:cstheme="minorHAnsi"/>
          <w:sz w:val="24"/>
          <w:szCs w:val="24"/>
          <w:lang w:val="ca-ES-valencia"/>
        </w:rPr>
        <w:t>La comunitat educativa haurà de ser escoltada en les seues propostes per a l’elaboració d’aquestes normes, que inclouran, de manera prioritària, la concreció del model de gestió de la igualtat i la conviv</w:t>
      </w:r>
      <w:r w:rsidR="00BF571F" w:rsidRPr="00C4345A">
        <w:rPr>
          <w:rFonts w:eastAsia="Times New Roman" w:cstheme="minorHAnsi"/>
          <w:sz w:val="24"/>
          <w:szCs w:val="24"/>
          <w:lang w:val="ca-ES-valencia"/>
        </w:rPr>
        <w:t>è</w:t>
      </w:r>
      <w:r w:rsidR="00A534C3" w:rsidRPr="00C4345A">
        <w:rPr>
          <w:rFonts w:eastAsia="Times New Roman" w:cstheme="minorHAnsi"/>
          <w:sz w:val="24"/>
          <w:szCs w:val="24"/>
          <w:lang w:val="ca-ES-valencia"/>
        </w:rPr>
        <w:t xml:space="preserve">ncia en el centre, d’acord amb </w:t>
      </w:r>
      <w:r w:rsidR="00440FF9" w:rsidRPr="00C4345A">
        <w:rPr>
          <w:rFonts w:eastAsia="Times New Roman" w:cstheme="minorHAnsi"/>
          <w:sz w:val="24"/>
          <w:szCs w:val="24"/>
          <w:lang w:val="ca-ES-valencia"/>
        </w:rPr>
        <w:t>el</w:t>
      </w:r>
      <w:r w:rsidR="00A02ED0" w:rsidRPr="00C4345A">
        <w:rPr>
          <w:rFonts w:eastAsia="Times New Roman" w:cstheme="minorHAnsi"/>
          <w:sz w:val="24"/>
          <w:szCs w:val="24"/>
          <w:lang w:val="ca-ES-valencia"/>
        </w:rPr>
        <w:t xml:space="preserve"> capítol </w:t>
      </w:r>
      <w:r w:rsidR="00AE4B84" w:rsidRPr="00C4345A">
        <w:rPr>
          <w:rFonts w:eastAsia="Times New Roman" w:cstheme="minorHAnsi"/>
          <w:sz w:val="24"/>
          <w:szCs w:val="24"/>
          <w:lang w:val="ca-ES-valencia"/>
        </w:rPr>
        <w:t>I del</w:t>
      </w:r>
      <w:r w:rsidR="00440FF9" w:rsidRPr="00C4345A">
        <w:rPr>
          <w:rFonts w:eastAsia="Times New Roman" w:cstheme="minorHAnsi"/>
          <w:sz w:val="24"/>
          <w:szCs w:val="24"/>
          <w:lang w:val="ca-ES-valencia"/>
        </w:rPr>
        <w:t xml:space="preserve"> Decret 195/2022</w:t>
      </w:r>
      <w:r w:rsidR="00DA7C15" w:rsidRPr="00C4345A">
        <w:rPr>
          <w:rFonts w:eastAsia="Times New Roman" w:cstheme="minorHAnsi"/>
          <w:sz w:val="24"/>
          <w:szCs w:val="24"/>
          <w:lang w:val="ca-ES-valencia"/>
        </w:rPr>
        <w:t>.</w:t>
      </w:r>
    </w:p>
    <w:p w14:paraId="3BD8233F" w14:textId="77777777" w:rsidR="00E05B9C" w:rsidRPr="00C4345A" w:rsidRDefault="00E05B9C" w:rsidP="00A534C3">
      <w:pPr>
        <w:spacing w:after="0" w:line="240" w:lineRule="auto"/>
        <w:jc w:val="both"/>
        <w:textAlignment w:val="baseline"/>
        <w:rPr>
          <w:rFonts w:eastAsia="Times New Roman" w:cstheme="minorHAnsi"/>
          <w:sz w:val="24"/>
          <w:szCs w:val="24"/>
          <w:lang w:val="ca-ES-valencia"/>
        </w:rPr>
      </w:pPr>
    </w:p>
    <w:p w14:paraId="249BA123" w14:textId="37C5F014" w:rsidR="003A4FB6" w:rsidRPr="00C4345A" w:rsidRDefault="007C62F2" w:rsidP="00A534C3">
      <w:pPr>
        <w:spacing w:after="0" w:line="240" w:lineRule="auto"/>
        <w:jc w:val="both"/>
        <w:textAlignment w:val="baseline"/>
        <w:rPr>
          <w:rFonts w:eastAsia="Times New Roman" w:cstheme="minorHAnsi"/>
          <w:sz w:val="24"/>
          <w:szCs w:val="24"/>
          <w:lang w:val="ca-ES-valencia"/>
        </w:rPr>
      </w:pPr>
      <w:r w:rsidRPr="00C4345A">
        <w:rPr>
          <w:rFonts w:eastAsia="Times New Roman" w:cstheme="minorHAnsi"/>
          <w:sz w:val="24"/>
          <w:szCs w:val="24"/>
          <w:lang w:val="ca-ES-valencia"/>
        </w:rPr>
        <w:t>6</w:t>
      </w:r>
      <w:r w:rsidR="00DE06C0" w:rsidRPr="00C4345A">
        <w:rPr>
          <w:rFonts w:eastAsia="Times New Roman" w:cstheme="minorHAnsi"/>
          <w:sz w:val="24"/>
          <w:szCs w:val="24"/>
          <w:lang w:val="ca-ES-valencia"/>
        </w:rPr>
        <w:t xml:space="preserve">. </w:t>
      </w:r>
      <w:r w:rsidR="00A534C3" w:rsidRPr="00C4345A">
        <w:rPr>
          <w:rFonts w:eastAsia="Times New Roman" w:cstheme="minorHAnsi"/>
          <w:sz w:val="24"/>
          <w:szCs w:val="24"/>
          <w:lang w:val="ca-ES-valencia"/>
        </w:rPr>
        <w:t>Les normes d’organització i funcionament seran de compliment obligatori i hauran de recollir les normes d’igualtat i convivència, d’acord amb el que s’indi</w:t>
      </w:r>
      <w:r w:rsidR="00696389" w:rsidRPr="00C4345A">
        <w:rPr>
          <w:rFonts w:eastAsia="Times New Roman" w:cstheme="minorHAnsi"/>
          <w:sz w:val="24"/>
          <w:szCs w:val="24"/>
          <w:lang w:val="ca-ES-valencia"/>
        </w:rPr>
        <w:t xml:space="preserve">ca a l’article </w:t>
      </w:r>
      <w:r w:rsidR="007339DD" w:rsidRPr="00C4345A">
        <w:rPr>
          <w:rFonts w:eastAsia="Times New Roman" w:cstheme="minorHAnsi"/>
          <w:sz w:val="24"/>
          <w:szCs w:val="24"/>
          <w:lang w:val="ca-ES-valencia"/>
        </w:rPr>
        <w:t>9</w:t>
      </w:r>
      <w:r w:rsidR="002E3376" w:rsidRPr="00C4345A">
        <w:rPr>
          <w:rFonts w:eastAsia="Times New Roman" w:cstheme="minorHAnsi"/>
          <w:sz w:val="24"/>
          <w:szCs w:val="24"/>
          <w:lang w:val="ca-ES-valencia"/>
        </w:rPr>
        <w:t xml:space="preserve"> i l’article 15 </w:t>
      </w:r>
      <w:r w:rsidR="007339DD" w:rsidRPr="00C4345A">
        <w:rPr>
          <w:rFonts w:eastAsia="Times New Roman" w:cstheme="minorHAnsi"/>
          <w:sz w:val="24"/>
          <w:szCs w:val="24"/>
          <w:lang w:val="ca-ES-valencia"/>
        </w:rPr>
        <w:t>d</w:t>
      </w:r>
      <w:r w:rsidR="00696389" w:rsidRPr="00C4345A">
        <w:rPr>
          <w:rFonts w:eastAsia="Times New Roman" w:cstheme="minorHAnsi"/>
          <w:sz w:val="24"/>
          <w:szCs w:val="24"/>
          <w:lang w:val="ca-ES-valencia"/>
        </w:rPr>
        <w:t>el</w:t>
      </w:r>
      <w:r w:rsidR="00A534C3" w:rsidRPr="00C4345A">
        <w:rPr>
          <w:rFonts w:eastAsia="Times New Roman" w:cstheme="minorHAnsi"/>
          <w:sz w:val="24"/>
          <w:szCs w:val="24"/>
          <w:lang w:val="ca-ES-valencia"/>
        </w:rPr>
        <w:t xml:space="preserve"> </w:t>
      </w:r>
      <w:r w:rsidR="00696389" w:rsidRPr="00C4345A">
        <w:rPr>
          <w:rFonts w:eastAsia="Times New Roman" w:cstheme="minorHAnsi"/>
          <w:sz w:val="24"/>
          <w:szCs w:val="24"/>
          <w:lang w:val="ca-ES-valencia"/>
        </w:rPr>
        <w:t>D</w:t>
      </w:r>
      <w:r w:rsidR="00A534C3" w:rsidRPr="00C4345A">
        <w:rPr>
          <w:rFonts w:eastAsia="Times New Roman" w:cstheme="minorHAnsi"/>
          <w:sz w:val="24"/>
          <w:szCs w:val="24"/>
          <w:lang w:val="ca-ES-valencia"/>
        </w:rPr>
        <w:t xml:space="preserve">ecret </w:t>
      </w:r>
      <w:r w:rsidR="00696389" w:rsidRPr="00C4345A">
        <w:rPr>
          <w:rFonts w:eastAsia="Times New Roman" w:cstheme="minorHAnsi"/>
          <w:sz w:val="24"/>
          <w:szCs w:val="24"/>
          <w:lang w:val="ca-ES-valencia"/>
        </w:rPr>
        <w:t>195/2022</w:t>
      </w:r>
      <w:r w:rsidR="00D733E7" w:rsidRPr="00C4345A">
        <w:rPr>
          <w:rFonts w:eastAsia="Times New Roman" w:cstheme="minorHAnsi"/>
          <w:sz w:val="24"/>
          <w:szCs w:val="24"/>
          <w:lang w:val="ca-ES-valencia"/>
        </w:rPr>
        <w:t>,</w:t>
      </w:r>
      <w:r w:rsidR="00A534C3" w:rsidRPr="00C4345A">
        <w:rPr>
          <w:rFonts w:eastAsia="Times New Roman" w:cstheme="minorHAnsi"/>
          <w:sz w:val="24"/>
          <w:szCs w:val="24"/>
          <w:lang w:val="ca-ES-valencia"/>
        </w:rPr>
        <w:t xml:space="preserve"> </w:t>
      </w:r>
      <w:r w:rsidR="008F022E" w:rsidRPr="00C4345A">
        <w:rPr>
          <w:rFonts w:eastAsia="Times New Roman" w:cstheme="minorHAnsi"/>
          <w:sz w:val="24"/>
          <w:szCs w:val="24"/>
          <w:lang w:val="ca-ES-valencia"/>
        </w:rPr>
        <w:t>així com</w:t>
      </w:r>
      <w:r w:rsidR="00A534C3" w:rsidRPr="00C4345A">
        <w:rPr>
          <w:rFonts w:eastAsia="Times New Roman" w:cstheme="minorHAnsi"/>
          <w:sz w:val="24"/>
          <w:szCs w:val="24"/>
          <w:lang w:val="ca-ES-valencia"/>
        </w:rPr>
        <w:t xml:space="preserve"> </w:t>
      </w:r>
      <w:r w:rsidR="004B57CA" w:rsidRPr="00C4345A">
        <w:rPr>
          <w:rFonts w:eastAsia="Times New Roman" w:cstheme="minorHAnsi"/>
          <w:sz w:val="24"/>
          <w:szCs w:val="24"/>
          <w:lang w:val="ca-ES-valencia"/>
        </w:rPr>
        <w:t>al Títol III</w:t>
      </w:r>
      <w:r w:rsidR="00FA7AEE" w:rsidRPr="00C4345A">
        <w:rPr>
          <w:rFonts w:eastAsia="Times New Roman" w:cstheme="minorHAnsi"/>
          <w:sz w:val="24"/>
          <w:szCs w:val="24"/>
          <w:lang w:val="ca-ES-valencia"/>
        </w:rPr>
        <w:t xml:space="preserve"> </w:t>
      </w:r>
      <w:r w:rsidR="00D733E7" w:rsidRPr="00C4345A">
        <w:rPr>
          <w:rFonts w:eastAsia="Times New Roman" w:cstheme="minorHAnsi"/>
          <w:sz w:val="24"/>
          <w:szCs w:val="24"/>
          <w:lang w:val="ca-ES-valencia"/>
        </w:rPr>
        <w:t xml:space="preserve">sobre </w:t>
      </w:r>
      <w:r w:rsidR="00A534C3" w:rsidRPr="00C4345A">
        <w:rPr>
          <w:rFonts w:eastAsia="Times New Roman" w:cstheme="minorHAnsi"/>
          <w:sz w:val="24"/>
          <w:szCs w:val="24"/>
          <w:lang w:val="ca-ES-valencia"/>
        </w:rPr>
        <w:t>els drets i deures de l'alumnat, del professorat, de les famílies o representants legals de l’alumnat i del personal d’administració i serveis i del personal no docent d’atenció educativa.</w:t>
      </w:r>
    </w:p>
    <w:p w14:paraId="5202A315" w14:textId="77777777" w:rsidR="004920F4" w:rsidRPr="00C4345A" w:rsidRDefault="00A534C3" w:rsidP="004F6CA0">
      <w:pPr>
        <w:spacing w:after="0" w:line="240" w:lineRule="auto"/>
        <w:jc w:val="both"/>
        <w:textAlignment w:val="baseline"/>
        <w:rPr>
          <w:rFonts w:eastAsia="Times New Roman" w:cstheme="minorHAnsi"/>
          <w:sz w:val="24"/>
          <w:szCs w:val="24"/>
          <w:lang w:val="ca-ES-valencia"/>
        </w:rPr>
      </w:pPr>
      <w:r w:rsidRPr="00C4345A">
        <w:rPr>
          <w:rFonts w:eastAsia="Times New Roman" w:cstheme="minorHAnsi"/>
          <w:sz w:val="24"/>
          <w:szCs w:val="24"/>
          <w:lang w:val="ca-ES-valencia"/>
        </w:rPr>
        <w:t> </w:t>
      </w:r>
    </w:p>
    <w:p w14:paraId="3800AC86" w14:textId="32CB11DB" w:rsidR="001D16A3" w:rsidRPr="00C4345A" w:rsidRDefault="001D16A3" w:rsidP="004F6CA0">
      <w:pPr>
        <w:spacing w:after="0" w:line="240" w:lineRule="auto"/>
        <w:jc w:val="both"/>
        <w:textAlignment w:val="baseline"/>
        <w:rPr>
          <w:rFonts w:cstheme="minorHAnsi"/>
          <w:b/>
          <w:sz w:val="24"/>
          <w:szCs w:val="24"/>
          <w:lang w:val="ca-ES-valencia"/>
        </w:rPr>
      </w:pPr>
      <w:r w:rsidRPr="00C4345A">
        <w:rPr>
          <w:rFonts w:eastAsia="Times New Roman" w:cstheme="minorHAnsi"/>
          <w:b/>
          <w:sz w:val="24"/>
          <w:szCs w:val="24"/>
          <w:lang w:val="ca-ES-valencia"/>
        </w:rPr>
        <w:t xml:space="preserve">Article 7. </w:t>
      </w:r>
      <w:r w:rsidRPr="00C4345A">
        <w:rPr>
          <w:rFonts w:cstheme="minorHAnsi"/>
          <w:b/>
          <w:sz w:val="24"/>
          <w:szCs w:val="24"/>
          <w:lang w:val="ca-ES-valencia"/>
        </w:rPr>
        <w:t>Eixos sobre els que es fonament</w:t>
      </w:r>
      <w:r w:rsidR="00FC02B5" w:rsidRPr="00C4345A">
        <w:rPr>
          <w:rFonts w:cstheme="minorHAnsi"/>
          <w:b/>
          <w:sz w:val="24"/>
          <w:szCs w:val="24"/>
          <w:lang w:val="ca-ES-valencia"/>
        </w:rPr>
        <w:t>a</w:t>
      </w:r>
      <w:r w:rsidRPr="00C4345A">
        <w:rPr>
          <w:rFonts w:cstheme="minorHAnsi"/>
          <w:b/>
          <w:sz w:val="24"/>
          <w:szCs w:val="24"/>
          <w:lang w:val="ca-ES-valencia"/>
        </w:rPr>
        <w:t xml:space="preserve"> l’organització i el funcionament del centre</w:t>
      </w:r>
    </w:p>
    <w:p w14:paraId="67178657" w14:textId="77777777" w:rsidR="00810577" w:rsidRPr="00C4345A" w:rsidRDefault="00810577" w:rsidP="0095082B">
      <w:pPr>
        <w:spacing w:after="0" w:line="240" w:lineRule="auto"/>
        <w:jc w:val="both"/>
        <w:textAlignment w:val="baseline"/>
        <w:rPr>
          <w:rFonts w:eastAsia="Times New Roman" w:cstheme="minorHAnsi"/>
          <w:sz w:val="24"/>
          <w:szCs w:val="24"/>
          <w:lang w:val="ca-ES-valencia"/>
        </w:rPr>
      </w:pPr>
    </w:p>
    <w:p w14:paraId="577F1BE9" w14:textId="13D82BDD" w:rsidR="0095082B" w:rsidRPr="00C4345A" w:rsidRDefault="00FC02B5" w:rsidP="0095082B">
      <w:pPr>
        <w:spacing w:after="0" w:line="240" w:lineRule="auto"/>
        <w:jc w:val="both"/>
        <w:textAlignment w:val="baseline"/>
        <w:rPr>
          <w:rFonts w:eastAsia="Times New Roman" w:cstheme="minorHAnsi"/>
          <w:sz w:val="24"/>
          <w:szCs w:val="24"/>
          <w:lang w:val="ca-ES-valencia"/>
        </w:rPr>
      </w:pPr>
      <w:r w:rsidRPr="00C4345A">
        <w:rPr>
          <w:rFonts w:eastAsia="Times New Roman" w:cstheme="minorHAnsi"/>
          <w:sz w:val="24"/>
          <w:szCs w:val="24"/>
          <w:lang w:val="ca-ES-valencia"/>
        </w:rPr>
        <w:t>L</w:t>
      </w:r>
      <w:r w:rsidR="00831512" w:rsidRPr="00C4345A">
        <w:rPr>
          <w:rFonts w:eastAsia="Times New Roman" w:cstheme="minorHAnsi"/>
          <w:sz w:val="24"/>
          <w:szCs w:val="24"/>
          <w:lang w:val="ca-ES-valencia"/>
        </w:rPr>
        <w:t>es normes que regulen l</w:t>
      </w:r>
      <w:r w:rsidR="004E4AFD" w:rsidRPr="00C4345A">
        <w:rPr>
          <w:rFonts w:eastAsia="Times New Roman" w:cstheme="minorHAnsi"/>
          <w:sz w:val="24"/>
          <w:szCs w:val="24"/>
          <w:lang w:val="ca-ES-valencia"/>
        </w:rPr>
        <w:t>’organització i el funcionament</w:t>
      </w:r>
      <w:r w:rsidR="00831512" w:rsidRPr="00C4345A">
        <w:rPr>
          <w:rFonts w:eastAsia="Times New Roman" w:cstheme="minorHAnsi"/>
          <w:sz w:val="24"/>
          <w:szCs w:val="24"/>
          <w:lang w:val="ca-ES-valencia"/>
        </w:rPr>
        <w:t xml:space="preserve"> del centre</w:t>
      </w:r>
      <w:r w:rsidR="00143C95" w:rsidRPr="00C4345A">
        <w:rPr>
          <w:rFonts w:eastAsia="Times New Roman" w:cstheme="minorHAnsi"/>
          <w:sz w:val="24"/>
          <w:szCs w:val="24"/>
          <w:lang w:val="ca-ES-valencia"/>
        </w:rPr>
        <w:t xml:space="preserve">, </w:t>
      </w:r>
      <w:r w:rsidR="007861C4" w:rsidRPr="00C4345A">
        <w:rPr>
          <w:rFonts w:eastAsia="Times New Roman" w:cstheme="minorHAnsi"/>
          <w:sz w:val="24"/>
          <w:szCs w:val="24"/>
          <w:lang w:val="ca-ES-valencia"/>
        </w:rPr>
        <w:t xml:space="preserve">en </w:t>
      </w:r>
      <w:r w:rsidR="004D695B" w:rsidRPr="00C4345A">
        <w:rPr>
          <w:rFonts w:eastAsia="Times New Roman" w:cstheme="minorHAnsi"/>
          <w:sz w:val="24"/>
          <w:szCs w:val="24"/>
          <w:lang w:val="ca-ES-valencia"/>
        </w:rPr>
        <w:t>matèria</w:t>
      </w:r>
      <w:r w:rsidR="007861C4" w:rsidRPr="00C4345A">
        <w:rPr>
          <w:rFonts w:eastAsia="Times New Roman" w:cstheme="minorHAnsi"/>
          <w:sz w:val="24"/>
          <w:szCs w:val="24"/>
          <w:lang w:val="ca-ES-valencia"/>
        </w:rPr>
        <w:t xml:space="preserve"> d’igualtat </w:t>
      </w:r>
      <w:r w:rsidR="004D695B" w:rsidRPr="00C4345A">
        <w:rPr>
          <w:rFonts w:eastAsia="Times New Roman" w:cstheme="minorHAnsi"/>
          <w:sz w:val="24"/>
          <w:szCs w:val="24"/>
          <w:lang w:val="ca-ES-valencia"/>
        </w:rPr>
        <w:t>i convivència,</w:t>
      </w:r>
      <w:r w:rsidR="00C01A26" w:rsidRPr="00C4345A">
        <w:rPr>
          <w:rFonts w:eastAsia="Times New Roman" w:cstheme="minorHAnsi"/>
          <w:sz w:val="24"/>
          <w:szCs w:val="24"/>
          <w:lang w:val="ca-ES-valencia"/>
        </w:rPr>
        <w:t xml:space="preserve"> </w:t>
      </w:r>
      <w:r w:rsidR="00DE4F94" w:rsidRPr="00C4345A">
        <w:rPr>
          <w:rFonts w:eastAsia="Times New Roman" w:cstheme="minorHAnsi"/>
          <w:sz w:val="24"/>
          <w:szCs w:val="24"/>
          <w:lang w:val="ca-ES-valencia"/>
        </w:rPr>
        <w:t xml:space="preserve">es </w:t>
      </w:r>
      <w:r w:rsidR="007C4F49" w:rsidRPr="00C4345A">
        <w:rPr>
          <w:rFonts w:eastAsia="Times New Roman" w:cstheme="minorHAnsi"/>
          <w:sz w:val="24"/>
          <w:szCs w:val="24"/>
          <w:lang w:val="ca-ES-valencia"/>
        </w:rPr>
        <w:t>desenvoluparan</w:t>
      </w:r>
      <w:r w:rsidR="001E39B2" w:rsidRPr="00C4345A">
        <w:rPr>
          <w:rFonts w:eastAsia="Times New Roman" w:cstheme="minorHAnsi"/>
          <w:sz w:val="24"/>
          <w:szCs w:val="24"/>
          <w:lang w:val="ca-ES-valencia"/>
        </w:rPr>
        <w:t xml:space="preserve"> al voltant de tres ei</w:t>
      </w:r>
      <w:r w:rsidR="00B0249F" w:rsidRPr="00C4345A">
        <w:rPr>
          <w:rFonts w:eastAsia="Times New Roman" w:cstheme="minorHAnsi"/>
          <w:sz w:val="24"/>
          <w:szCs w:val="24"/>
          <w:lang w:val="ca-ES-valencia"/>
        </w:rPr>
        <w:t>xos:</w:t>
      </w:r>
    </w:p>
    <w:p w14:paraId="68C80DE5" w14:textId="5E37B117" w:rsidR="002D45C1" w:rsidRPr="00C4345A" w:rsidRDefault="00DF5341" w:rsidP="00DF5341">
      <w:p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1. </w:t>
      </w:r>
      <w:r w:rsidR="00F46E91" w:rsidRPr="00C4345A">
        <w:rPr>
          <w:rFonts w:eastAsia="Times New Roman" w:cstheme="minorHAnsi"/>
          <w:sz w:val="24"/>
          <w:szCs w:val="24"/>
          <w:lang w:val="ca-ES-valencia"/>
        </w:rPr>
        <w:t>La p</w:t>
      </w:r>
      <w:r w:rsidR="002D45C1" w:rsidRPr="00C4345A">
        <w:rPr>
          <w:rFonts w:eastAsia="Times New Roman" w:cstheme="minorHAnsi"/>
          <w:sz w:val="24"/>
          <w:szCs w:val="24"/>
          <w:lang w:val="ca-ES-valencia"/>
        </w:rPr>
        <w:t>erspectiva comunitària</w:t>
      </w:r>
      <w:r w:rsidR="001D578B" w:rsidRPr="00C4345A">
        <w:rPr>
          <w:rFonts w:eastAsia="Times New Roman" w:cstheme="minorHAnsi"/>
          <w:sz w:val="24"/>
          <w:szCs w:val="24"/>
          <w:lang w:val="ca-ES-valencia"/>
        </w:rPr>
        <w:t>,</w:t>
      </w:r>
      <w:r w:rsidR="00C55848" w:rsidRPr="00C4345A">
        <w:rPr>
          <w:rFonts w:eastAsia="Times New Roman" w:cstheme="minorHAnsi"/>
          <w:sz w:val="24"/>
          <w:szCs w:val="24"/>
          <w:lang w:val="ca-ES-valencia"/>
        </w:rPr>
        <w:t xml:space="preserve"> que facilita </w:t>
      </w:r>
      <w:r w:rsidR="00E836DB" w:rsidRPr="00C4345A">
        <w:rPr>
          <w:rFonts w:eastAsia="Times New Roman" w:cstheme="minorHAnsi"/>
          <w:sz w:val="24"/>
          <w:szCs w:val="24"/>
          <w:lang w:val="ca-ES-valencia"/>
        </w:rPr>
        <w:t xml:space="preserve">els </w:t>
      </w:r>
      <w:r w:rsidR="00730881" w:rsidRPr="00C4345A">
        <w:rPr>
          <w:rFonts w:eastAsia="Times New Roman" w:cstheme="minorHAnsi"/>
          <w:sz w:val="24"/>
          <w:szCs w:val="24"/>
          <w:lang w:val="ca-ES-valencia"/>
        </w:rPr>
        <w:t xml:space="preserve">compromisos i </w:t>
      </w:r>
      <w:r w:rsidR="00E836DB" w:rsidRPr="00C4345A">
        <w:rPr>
          <w:rFonts w:eastAsia="Times New Roman" w:cstheme="minorHAnsi"/>
          <w:sz w:val="24"/>
          <w:szCs w:val="24"/>
          <w:lang w:val="ca-ES-valencia"/>
        </w:rPr>
        <w:t xml:space="preserve">les </w:t>
      </w:r>
      <w:r w:rsidR="00730881" w:rsidRPr="00C4345A">
        <w:rPr>
          <w:rFonts w:eastAsia="Times New Roman" w:cstheme="minorHAnsi"/>
          <w:sz w:val="24"/>
          <w:szCs w:val="24"/>
          <w:lang w:val="ca-ES-valencia"/>
        </w:rPr>
        <w:t>ali</w:t>
      </w:r>
      <w:r w:rsidR="00CD71BD" w:rsidRPr="00C4345A">
        <w:rPr>
          <w:rFonts w:eastAsia="Times New Roman" w:cstheme="minorHAnsi"/>
          <w:sz w:val="24"/>
          <w:szCs w:val="24"/>
          <w:lang w:val="ca-ES-valencia"/>
        </w:rPr>
        <w:t xml:space="preserve">ances </w:t>
      </w:r>
      <w:r w:rsidR="002877DD" w:rsidRPr="00C4345A">
        <w:rPr>
          <w:rFonts w:eastAsia="Times New Roman" w:cstheme="minorHAnsi"/>
          <w:sz w:val="24"/>
          <w:szCs w:val="24"/>
          <w:lang w:val="ca-ES-valencia"/>
        </w:rPr>
        <w:t>entre professorat, alumnat, famílies</w:t>
      </w:r>
      <w:r w:rsidR="00D80AEC" w:rsidRPr="00C4345A">
        <w:rPr>
          <w:rFonts w:eastAsia="Times New Roman" w:cstheme="minorHAnsi"/>
          <w:sz w:val="24"/>
          <w:szCs w:val="24"/>
          <w:lang w:val="ca-ES-valencia"/>
        </w:rPr>
        <w:t xml:space="preserve">, </w:t>
      </w:r>
      <w:r w:rsidR="00FF7D03" w:rsidRPr="00C4345A">
        <w:rPr>
          <w:rFonts w:eastAsia="Times New Roman" w:cstheme="minorHAnsi"/>
          <w:sz w:val="24"/>
          <w:szCs w:val="24"/>
          <w:lang w:val="ca-ES-valencia"/>
        </w:rPr>
        <w:t>institucions i agents de</w:t>
      </w:r>
      <w:r w:rsidR="00FA0BDA" w:rsidRPr="00C4345A">
        <w:rPr>
          <w:rFonts w:eastAsia="Times New Roman" w:cstheme="minorHAnsi"/>
          <w:sz w:val="24"/>
          <w:szCs w:val="24"/>
          <w:lang w:val="ca-ES-valencia"/>
        </w:rPr>
        <w:t>l teixit social i cultural de</w:t>
      </w:r>
      <w:r w:rsidR="00997B06" w:rsidRPr="00C4345A">
        <w:rPr>
          <w:rFonts w:eastAsia="Times New Roman" w:cstheme="minorHAnsi"/>
          <w:sz w:val="24"/>
          <w:szCs w:val="24"/>
          <w:lang w:val="ca-ES-valencia"/>
        </w:rPr>
        <w:t xml:space="preserve"> l’entorn</w:t>
      </w:r>
      <w:r w:rsidR="00FA0BDA" w:rsidRPr="00C4345A">
        <w:rPr>
          <w:rFonts w:eastAsia="Times New Roman" w:cstheme="minorHAnsi"/>
          <w:sz w:val="24"/>
          <w:szCs w:val="24"/>
          <w:lang w:val="ca-ES-valencia"/>
        </w:rPr>
        <w:t>.</w:t>
      </w:r>
    </w:p>
    <w:p w14:paraId="75C51DC5" w14:textId="5E6DF2C2" w:rsidR="002655FB" w:rsidRPr="00C4345A" w:rsidRDefault="00DF5341" w:rsidP="00DF5341">
      <w:p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lastRenderedPageBreak/>
        <w:t xml:space="preserve">2. </w:t>
      </w:r>
      <w:r w:rsidR="00F46E91" w:rsidRPr="00C4345A">
        <w:rPr>
          <w:rFonts w:eastAsia="Times New Roman" w:cstheme="minorHAnsi"/>
          <w:sz w:val="24"/>
          <w:szCs w:val="24"/>
          <w:lang w:val="ca-ES-valencia"/>
        </w:rPr>
        <w:t>La p</w:t>
      </w:r>
      <w:r w:rsidR="002D45C1" w:rsidRPr="00C4345A">
        <w:rPr>
          <w:rFonts w:eastAsia="Times New Roman" w:cstheme="minorHAnsi"/>
          <w:sz w:val="24"/>
          <w:szCs w:val="24"/>
          <w:lang w:val="ca-ES-valencia"/>
        </w:rPr>
        <w:t>articipació de tots els membres de la comunitat educativa</w:t>
      </w:r>
      <w:r w:rsidR="00421220" w:rsidRPr="00C4345A">
        <w:rPr>
          <w:rFonts w:eastAsia="Times New Roman" w:cstheme="minorHAnsi"/>
          <w:sz w:val="24"/>
          <w:szCs w:val="24"/>
          <w:lang w:val="ca-ES-valencia"/>
        </w:rPr>
        <w:t xml:space="preserve"> que,</w:t>
      </w:r>
      <w:r w:rsidR="009179AE" w:rsidRPr="00C4345A">
        <w:rPr>
          <w:rFonts w:eastAsia="Times New Roman" w:cstheme="minorHAnsi"/>
          <w:sz w:val="24"/>
          <w:szCs w:val="24"/>
          <w:lang w:val="ca-ES-valencia"/>
        </w:rPr>
        <w:t xml:space="preserve"> </w:t>
      </w:r>
      <w:r w:rsidR="00862046" w:rsidRPr="00C4345A">
        <w:rPr>
          <w:rFonts w:eastAsia="Times New Roman" w:cstheme="minorHAnsi"/>
          <w:sz w:val="24"/>
          <w:szCs w:val="24"/>
          <w:lang w:val="ca-ES-valencia"/>
        </w:rPr>
        <w:t>a través de</w:t>
      </w:r>
      <w:r w:rsidR="00D12F61" w:rsidRPr="00C4345A">
        <w:rPr>
          <w:rFonts w:eastAsia="Times New Roman" w:cstheme="minorHAnsi"/>
          <w:sz w:val="24"/>
          <w:szCs w:val="24"/>
          <w:lang w:val="ca-ES-valencia"/>
        </w:rPr>
        <w:t xml:space="preserve"> l’aprenentatge dialògic, </w:t>
      </w:r>
      <w:r w:rsidR="009444A8" w:rsidRPr="00C4345A">
        <w:rPr>
          <w:rFonts w:eastAsia="Times New Roman" w:cstheme="minorHAnsi"/>
          <w:sz w:val="24"/>
          <w:szCs w:val="24"/>
          <w:lang w:val="ca-ES-valencia"/>
        </w:rPr>
        <w:t>es materialitz</w:t>
      </w:r>
      <w:r w:rsidR="009F680E" w:rsidRPr="00C4345A">
        <w:rPr>
          <w:rFonts w:eastAsia="Times New Roman" w:cstheme="minorHAnsi"/>
          <w:sz w:val="24"/>
          <w:szCs w:val="24"/>
          <w:lang w:val="ca-ES-valencia"/>
        </w:rPr>
        <w:t>a amb</w:t>
      </w:r>
      <w:r w:rsidR="00862046" w:rsidRPr="00C4345A">
        <w:rPr>
          <w:rFonts w:eastAsia="Times New Roman" w:cstheme="minorHAnsi"/>
          <w:sz w:val="24"/>
          <w:szCs w:val="24"/>
          <w:lang w:val="ca-ES-valencia"/>
        </w:rPr>
        <w:t xml:space="preserve"> </w:t>
      </w:r>
      <w:r w:rsidR="005F087B" w:rsidRPr="00C4345A">
        <w:rPr>
          <w:rFonts w:eastAsia="Times New Roman" w:cstheme="minorHAnsi"/>
          <w:sz w:val="24"/>
          <w:szCs w:val="24"/>
          <w:lang w:val="ca-ES-valencia"/>
        </w:rPr>
        <w:t xml:space="preserve">estructures i </w:t>
      </w:r>
      <w:r w:rsidR="00CA3B29" w:rsidRPr="00C4345A">
        <w:rPr>
          <w:rFonts w:eastAsia="Times New Roman" w:cstheme="minorHAnsi"/>
          <w:sz w:val="24"/>
          <w:szCs w:val="24"/>
          <w:lang w:val="ca-ES-valencia"/>
        </w:rPr>
        <w:t xml:space="preserve">pràctiques de </w:t>
      </w:r>
      <w:r w:rsidR="009D598A" w:rsidRPr="00C4345A">
        <w:rPr>
          <w:rFonts w:eastAsia="Times New Roman" w:cstheme="minorHAnsi"/>
          <w:sz w:val="24"/>
          <w:szCs w:val="24"/>
          <w:lang w:val="ca-ES-valencia"/>
        </w:rPr>
        <w:t>diàleg igualitari</w:t>
      </w:r>
      <w:r w:rsidR="002655FB" w:rsidRPr="00C4345A">
        <w:rPr>
          <w:rFonts w:eastAsia="Times New Roman" w:cstheme="minorHAnsi"/>
          <w:sz w:val="24"/>
          <w:szCs w:val="24"/>
          <w:lang w:val="ca-ES-valencia"/>
        </w:rPr>
        <w:t xml:space="preserve"> que faciliten la </w:t>
      </w:r>
      <w:r w:rsidR="000278FC" w:rsidRPr="00C4345A">
        <w:rPr>
          <w:rFonts w:eastAsia="Times New Roman" w:cstheme="minorHAnsi"/>
          <w:sz w:val="24"/>
          <w:szCs w:val="24"/>
          <w:lang w:val="ca-ES-valencia"/>
        </w:rPr>
        <w:t>intera</w:t>
      </w:r>
      <w:r w:rsidR="00B00CB1" w:rsidRPr="00C4345A">
        <w:rPr>
          <w:rFonts w:eastAsia="Times New Roman" w:cstheme="minorHAnsi"/>
          <w:sz w:val="24"/>
          <w:szCs w:val="24"/>
          <w:lang w:val="ca-ES-valencia"/>
        </w:rPr>
        <w:t xml:space="preserve">cció, la </w:t>
      </w:r>
      <w:r w:rsidR="00CA3B29" w:rsidRPr="00C4345A">
        <w:rPr>
          <w:rFonts w:eastAsia="Times New Roman" w:cstheme="minorHAnsi"/>
          <w:sz w:val="24"/>
          <w:szCs w:val="24"/>
          <w:lang w:val="ca-ES-valencia"/>
        </w:rPr>
        <w:t>deliberació i</w:t>
      </w:r>
      <w:r w:rsidR="002655FB" w:rsidRPr="00C4345A">
        <w:rPr>
          <w:rFonts w:eastAsia="Times New Roman" w:cstheme="minorHAnsi"/>
          <w:sz w:val="24"/>
          <w:szCs w:val="24"/>
          <w:lang w:val="ca-ES-valencia"/>
        </w:rPr>
        <w:t xml:space="preserve"> la</w:t>
      </w:r>
      <w:r w:rsidR="00862046" w:rsidRPr="00C4345A">
        <w:rPr>
          <w:rFonts w:eastAsia="Times New Roman" w:cstheme="minorHAnsi"/>
          <w:sz w:val="24"/>
          <w:szCs w:val="24"/>
          <w:lang w:val="ca-ES-valencia"/>
        </w:rPr>
        <w:t xml:space="preserve"> </w:t>
      </w:r>
      <w:r w:rsidR="00CA3B29" w:rsidRPr="00C4345A">
        <w:rPr>
          <w:rFonts w:eastAsia="Times New Roman" w:cstheme="minorHAnsi"/>
          <w:sz w:val="24"/>
          <w:szCs w:val="24"/>
          <w:lang w:val="ca-ES-valencia"/>
        </w:rPr>
        <w:t xml:space="preserve">presa de decisions </w:t>
      </w:r>
      <w:r w:rsidR="00F00B1A" w:rsidRPr="00C4345A">
        <w:rPr>
          <w:rFonts w:eastAsia="Times New Roman" w:cstheme="minorHAnsi"/>
          <w:sz w:val="24"/>
          <w:szCs w:val="24"/>
          <w:lang w:val="ca-ES-valencia"/>
        </w:rPr>
        <w:t>col·lectives</w:t>
      </w:r>
      <w:r w:rsidR="0020333D" w:rsidRPr="00C4345A">
        <w:rPr>
          <w:rFonts w:eastAsia="Times New Roman" w:cstheme="minorHAnsi"/>
          <w:sz w:val="24"/>
          <w:szCs w:val="24"/>
          <w:lang w:val="ca-ES-valencia"/>
        </w:rPr>
        <w:t xml:space="preserve">, </w:t>
      </w:r>
      <w:r w:rsidR="00CA3B29" w:rsidRPr="00C4345A">
        <w:rPr>
          <w:rFonts w:eastAsia="Times New Roman" w:cstheme="minorHAnsi"/>
          <w:sz w:val="24"/>
          <w:szCs w:val="24"/>
          <w:lang w:val="ca-ES-valencia"/>
        </w:rPr>
        <w:t>democràtiques</w:t>
      </w:r>
      <w:r w:rsidR="00733418" w:rsidRPr="00C4345A">
        <w:rPr>
          <w:rFonts w:eastAsia="Times New Roman" w:cstheme="minorHAnsi"/>
          <w:sz w:val="24"/>
          <w:szCs w:val="24"/>
          <w:lang w:val="ca-ES-valencia"/>
        </w:rPr>
        <w:t xml:space="preserve"> i d’autogovern</w:t>
      </w:r>
      <w:r w:rsidR="0030033C" w:rsidRPr="00C4345A">
        <w:rPr>
          <w:rFonts w:eastAsia="Times New Roman" w:cstheme="minorHAnsi"/>
          <w:sz w:val="24"/>
          <w:szCs w:val="24"/>
          <w:lang w:val="ca-ES-valencia"/>
        </w:rPr>
        <w:t>.</w:t>
      </w:r>
      <w:r w:rsidR="005161BF" w:rsidRPr="00C4345A">
        <w:rPr>
          <w:rFonts w:eastAsia="Times New Roman" w:cstheme="minorHAnsi"/>
          <w:sz w:val="24"/>
          <w:szCs w:val="24"/>
          <w:lang w:val="ca-ES-valencia"/>
        </w:rPr>
        <w:t xml:space="preserve"> </w:t>
      </w:r>
    </w:p>
    <w:p w14:paraId="0AE93698" w14:textId="64A4939C" w:rsidR="00E31443" w:rsidRPr="00C4345A" w:rsidRDefault="00E31443" w:rsidP="00DF5341">
      <w:p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D’acord amb </w:t>
      </w:r>
      <w:r w:rsidR="00F961B5" w:rsidRPr="00C4345A">
        <w:rPr>
          <w:rFonts w:eastAsia="Times New Roman" w:cstheme="minorHAnsi"/>
          <w:sz w:val="24"/>
          <w:szCs w:val="24"/>
          <w:lang w:val="ca-ES-valencia"/>
        </w:rPr>
        <w:t>la normativa vigent</w:t>
      </w:r>
      <w:r w:rsidRPr="00C4345A">
        <w:rPr>
          <w:rFonts w:eastAsia="Times New Roman" w:cstheme="minorHAnsi"/>
          <w:sz w:val="24"/>
          <w:szCs w:val="24"/>
          <w:lang w:val="ca-ES-valencia"/>
        </w:rPr>
        <w:t>, la direcció del centre establirà</w:t>
      </w:r>
      <w:r w:rsidR="00C75A09" w:rsidRPr="00C4345A">
        <w:rPr>
          <w:rFonts w:eastAsia="Times New Roman" w:cstheme="minorHAnsi"/>
          <w:sz w:val="24"/>
          <w:szCs w:val="24"/>
          <w:lang w:val="ca-ES-valencia"/>
        </w:rPr>
        <w:t xml:space="preserve"> les</w:t>
      </w:r>
      <w:r w:rsidRPr="00C4345A">
        <w:rPr>
          <w:rFonts w:eastAsia="Times New Roman" w:cstheme="minorHAnsi"/>
          <w:sz w:val="24"/>
          <w:szCs w:val="24"/>
          <w:lang w:val="ca-ES-valencia"/>
        </w:rPr>
        <w:t xml:space="preserve"> vies</w:t>
      </w:r>
      <w:r w:rsidR="00A47883" w:rsidRPr="00C4345A">
        <w:rPr>
          <w:rFonts w:eastAsia="Times New Roman" w:cstheme="minorHAnsi"/>
          <w:sz w:val="24"/>
          <w:szCs w:val="24"/>
          <w:lang w:val="ca-ES-valencia"/>
        </w:rPr>
        <w:t xml:space="preserve">, </w:t>
      </w:r>
      <w:r w:rsidR="00B553AC" w:rsidRPr="00C4345A">
        <w:rPr>
          <w:rFonts w:eastAsia="Times New Roman" w:cstheme="minorHAnsi"/>
          <w:sz w:val="24"/>
          <w:szCs w:val="24"/>
          <w:lang w:val="ca-ES-valencia"/>
        </w:rPr>
        <w:t>els procediments</w:t>
      </w:r>
      <w:r w:rsidR="00A47883" w:rsidRPr="00C4345A">
        <w:rPr>
          <w:rFonts w:eastAsia="Times New Roman" w:cstheme="minorHAnsi"/>
          <w:sz w:val="24"/>
          <w:szCs w:val="24"/>
          <w:lang w:val="ca-ES-valencia"/>
        </w:rPr>
        <w:t xml:space="preserve"> i els espais</w:t>
      </w:r>
      <w:r w:rsidRPr="00C4345A">
        <w:rPr>
          <w:rFonts w:eastAsia="Times New Roman" w:cstheme="minorHAnsi"/>
          <w:sz w:val="24"/>
          <w:szCs w:val="24"/>
          <w:lang w:val="ca-ES-valencia"/>
        </w:rPr>
        <w:t xml:space="preserve"> que es recolliran en les normes d’organització i funcionament del centre, per tal de facilitar </w:t>
      </w:r>
      <w:r w:rsidR="00CC2848" w:rsidRPr="00C4345A">
        <w:rPr>
          <w:rFonts w:eastAsia="Times New Roman" w:cstheme="minorHAnsi"/>
          <w:sz w:val="24"/>
          <w:szCs w:val="24"/>
          <w:lang w:val="ca-ES-valencia"/>
        </w:rPr>
        <w:t>la participació</w:t>
      </w:r>
      <w:r w:rsidR="00ED6846" w:rsidRPr="00C4345A">
        <w:rPr>
          <w:rFonts w:eastAsia="Times New Roman" w:cstheme="minorHAnsi"/>
          <w:sz w:val="24"/>
          <w:szCs w:val="24"/>
          <w:lang w:val="ca-ES-valencia"/>
        </w:rPr>
        <w:t xml:space="preserve"> de tots els membres</w:t>
      </w:r>
      <w:r w:rsidRPr="00C4345A">
        <w:rPr>
          <w:rFonts w:eastAsia="Times New Roman" w:cstheme="minorHAnsi"/>
          <w:sz w:val="24"/>
          <w:szCs w:val="24"/>
          <w:lang w:val="ca-ES-valencia"/>
        </w:rPr>
        <w:t xml:space="preserve"> i </w:t>
      </w:r>
      <w:r w:rsidR="00CC2848" w:rsidRPr="00C4345A">
        <w:rPr>
          <w:rFonts w:eastAsia="Times New Roman" w:cstheme="minorHAnsi"/>
          <w:sz w:val="24"/>
          <w:szCs w:val="24"/>
          <w:lang w:val="ca-ES-valencia"/>
        </w:rPr>
        <w:t>agents</w:t>
      </w:r>
      <w:r w:rsidR="00EF426B" w:rsidRPr="00C4345A">
        <w:rPr>
          <w:rFonts w:eastAsia="Times New Roman" w:cstheme="minorHAnsi"/>
          <w:sz w:val="24"/>
          <w:szCs w:val="24"/>
          <w:lang w:val="ca-ES-valencia"/>
        </w:rPr>
        <w:t xml:space="preserve"> i </w:t>
      </w:r>
      <w:r w:rsidR="00E61C7B" w:rsidRPr="00C4345A">
        <w:rPr>
          <w:rFonts w:eastAsia="Times New Roman" w:cstheme="minorHAnsi"/>
          <w:sz w:val="24"/>
          <w:szCs w:val="24"/>
          <w:lang w:val="ca-ES-valencia"/>
        </w:rPr>
        <w:t>l’establiment de</w:t>
      </w:r>
      <w:r w:rsidRPr="00C4345A">
        <w:rPr>
          <w:rFonts w:eastAsia="Times New Roman" w:cstheme="minorHAnsi"/>
          <w:sz w:val="24"/>
          <w:szCs w:val="24"/>
          <w:lang w:val="ca-ES-valencia"/>
        </w:rPr>
        <w:t xml:space="preserve"> vincles associatius amb  xarxes de voluntariat, associacions culturals o altres agents socials, amb l’autorització prèvia del consell escolar del centre. </w:t>
      </w:r>
    </w:p>
    <w:p w14:paraId="3E900896" w14:textId="7EDC0C76" w:rsidR="00D169C0" w:rsidRPr="00C4345A" w:rsidRDefault="00DF5341" w:rsidP="00DF5341">
      <w:pPr>
        <w:spacing w:before="120" w:after="120"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3. </w:t>
      </w:r>
      <w:r w:rsidR="0031781B" w:rsidRPr="00C4345A">
        <w:rPr>
          <w:rFonts w:eastAsia="Times New Roman" w:cstheme="minorHAnsi"/>
          <w:sz w:val="24"/>
          <w:szCs w:val="24"/>
          <w:lang w:val="ca-ES-valencia"/>
        </w:rPr>
        <w:t>L’a</w:t>
      </w:r>
      <w:r w:rsidR="002D45C1" w:rsidRPr="00C4345A">
        <w:rPr>
          <w:rFonts w:eastAsia="Times New Roman" w:cstheme="minorHAnsi"/>
          <w:sz w:val="24"/>
          <w:szCs w:val="24"/>
          <w:lang w:val="ca-ES-valencia"/>
        </w:rPr>
        <w:t>ccessibilitat universal</w:t>
      </w:r>
      <w:r w:rsidR="0031781B" w:rsidRPr="00C4345A">
        <w:rPr>
          <w:rFonts w:eastAsia="Times New Roman" w:cstheme="minorHAnsi"/>
          <w:sz w:val="24"/>
          <w:szCs w:val="24"/>
          <w:lang w:val="ca-ES-valencia"/>
        </w:rPr>
        <w:t xml:space="preserve">, </w:t>
      </w:r>
      <w:r w:rsidR="00D169C0" w:rsidRPr="00C4345A">
        <w:rPr>
          <w:rFonts w:eastAsia="Times New Roman" w:cstheme="minorHAnsi"/>
          <w:sz w:val="24"/>
          <w:szCs w:val="24"/>
          <w:lang w:val="ca-ES-valencia"/>
        </w:rPr>
        <w:t xml:space="preserve"> </w:t>
      </w:r>
      <w:r w:rsidR="003339DE" w:rsidRPr="00C4345A">
        <w:rPr>
          <w:rFonts w:eastAsia="Times New Roman" w:cstheme="minorHAnsi"/>
          <w:sz w:val="24"/>
          <w:szCs w:val="24"/>
          <w:lang w:val="ca-ES-valencia"/>
        </w:rPr>
        <w:t>en totes les seues dimensions</w:t>
      </w:r>
      <w:r w:rsidR="00A46758" w:rsidRPr="00C4345A">
        <w:rPr>
          <w:rFonts w:eastAsia="Times New Roman" w:cstheme="minorHAnsi"/>
          <w:sz w:val="24"/>
          <w:szCs w:val="24"/>
          <w:lang w:val="ca-ES-valencia"/>
        </w:rPr>
        <w:t xml:space="preserve">, </w:t>
      </w:r>
      <w:r w:rsidR="00E836DB" w:rsidRPr="00C4345A">
        <w:rPr>
          <w:rFonts w:eastAsia="Times New Roman" w:cstheme="minorHAnsi"/>
          <w:sz w:val="24"/>
          <w:szCs w:val="24"/>
          <w:lang w:val="ca-ES-valencia"/>
        </w:rPr>
        <w:t>que garant</w:t>
      </w:r>
      <w:r w:rsidR="008C5248" w:rsidRPr="00C4345A">
        <w:rPr>
          <w:rFonts w:eastAsia="Times New Roman" w:cstheme="minorHAnsi"/>
          <w:sz w:val="24"/>
          <w:szCs w:val="24"/>
          <w:lang w:val="ca-ES-valencia"/>
        </w:rPr>
        <w:t xml:space="preserve">eix </w:t>
      </w:r>
      <w:r w:rsidR="006D2B03" w:rsidRPr="00C4345A">
        <w:rPr>
          <w:rFonts w:eastAsia="Times New Roman" w:cstheme="minorHAnsi"/>
          <w:sz w:val="24"/>
          <w:szCs w:val="24"/>
          <w:lang w:val="ca-ES-valencia"/>
        </w:rPr>
        <w:t>l’accés de</w:t>
      </w:r>
      <w:r w:rsidR="00194D1F" w:rsidRPr="00C4345A">
        <w:rPr>
          <w:rFonts w:eastAsia="Times New Roman" w:cstheme="minorHAnsi"/>
          <w:sz w:val="24"/>
          <w:szCs w:val="24"/>
          <w:lang w:val="ca-ES-valencia"/>
        </w:rPr>
        <w:t xml:space="preserve"> totes les persones de</w:t>
      </w:r>
      <w:r w:rsidR="00EA5894" w:rsidRPr="00C4345A">
        <w:rPr>
          <w:rFonts w:eastAsia="Times New Roman" w:cstheme="minorHAnsi"/>
          <w:sz w:val="24"/>
          <w:szCs w:val="24"/>
          <w:lang w:val="ca-ES-valencia"/>
        </w:rPr>
        <w:t xml:space="preserve"> </w:t>
      </w:r>
      <w:r w:rsidR="00194D1F" w:rsidRPr="00C4345A">
        <w:rPr>
          <w:rFonts w:eastAsia="Times New Roman" w:cstheme="minorHAnsi"/>
          <w:sz w:val="24"/>
          <w:szCs w:val="24"/>
          <w:lang w:val="ca-ES-valencia"/>
        </w:rPr>
        <w:t xml:space="preserve">la comunitat educativa </w:t>
      </w:r>
      <w:r w:rsidR="0059223F" w:rsidRPr="00C4345A">
        <w:rPr>
          <w:rFonts w:eastAsia="Times New Roman" w:cstheme="minorHAnsi"/>
          <w:sz w:val="24"/>
          <w:szCs w:val="24"/>
          <w:lang w:val="ca-ES-valencia"/>
        </w:rPr>
        <w:t>a la participació</w:t>
      </w:r>
      <w:r w:rsidR="00B47813" w:rsidRPr="00C4345A">
        <w:rPr>
          <w:rFonts w:eastAsia="Times New Roman" w:cstheme="minorHAnsi"/>
          <w:sz w:val="24"/>
          <w:szCs w:val="24"/>
          <w:lang w:val="ca-ES-valencia"/>
        </w:rPr>
        <w:t xml:space="preserve">, </w:t>
      </w:r>
      <w:r w:rsidR="00194D1F" w:rsidRPr="00C4345A">
        <w:rPr>
          <w:rFonts w:eastAsia="Times New Roman" w:cstheme="minorHAnsi"/>
          <w:sz w:val="24"/>
          <w:szCs w:val="24"/>
          <w:lang w:val="ca-ES-valencia"/>
        </w:rPr>
        <w:t xml:space="preserve">a través </w:t>
      </w:r>
      <w:r w:rsidR="0059223F" w:rsidRPr="00C4345A">
        <w:rPr>
          <w:rFonts w:eastAsia="Times New Roman" w:cstheme="minorHAnsi"/>
          <w:sz w:val="24"/>
          <w:szCs w:val="24"/>
          <w:lang w:val="ca-ES-valencia"/>
        </w:rPr>
        <w:t>de</w:t>
      </w:r>
      <w:r w:rsidR="002E3376" w:rsidRPr="00C4345A">
        <w:rPr>
          <w:rFonts w:eastAsia="Times New Roman" w:cstheme="minorHAnsi"/>
          <w:sz w:val="24"/>
          <w:szCs w:val="24"/>
          <w:lang w:val="ca-ES-valencia"/>
        </w:rPr>
        <w:t xml:space="preserve"> </w:t>
      </w:r>
      <w:r w:rsidR="008C5248" w:rsidRPr="00C4345A">
        <w:rPr>
          <w:rFonts w:eastAsia="Times New Roman" w:cstheme="minorHAnsi"/>
          <w:sz w:val="24"/>
          <w:szCs w:val="24"/>
          <w:lang w:val="ca-ES-valencia"/>
        </w:rPr>
        <w:t xml:space="preserve">l’eliminació de qualsevol barrera </w:t>
      </w:r>
      <w:r w:rsidR="008B6CCA" w:rsidRPr="00C4345A">
        <w:rPr>
          <w:rFonts w:eastAsia="Times New Roman" w:cstheme="minorHAnsi"/>
          <w:sz w:val="24"/>
          <w:szCs w:val="24"/>
          <w:lang w:val="ca-ES-valencia"/>
        </w:rPr>
        <w:t>.</w:t>
      </w:r>
    </w:p>
    <w:p w14:paraId="1484BC8D" w14:textId="77777777" w:rsidR="00D2715D" w:rsidRPr="00C4345A" w:rsidRDefault="00D2715D" w:rsidP="000262EA">
      <w:pPr>
        <w:spacing w:before="120" w:after="120" w:line="240" w:lineRule="auto"/>
        <w:jc w:val="both"/>
        <w:rPr>
          <w:rFonts w:eastAsia="Times New Roman" w:cstheme="minorHAnsi"/>
          <w:b/>
          <w:color w:val="000000" w:themeColor="text1"/>
          <w:sz w:val="24"/>
          <w:szCs w:val="24"/>
          <w:lang w:val="ca-ES-valencia"/>
        </w:rPr>
      </w:pPr>
    </w:p>
    <w:p w14:paraId="6A1F3E49" w14:textId="458069C7" w:rsidR="000262EA" w:rsidRPr="00C4345A" w:rsidRDefault="00C1588E" w:rsidP="000262EA">
      <w:pPr>
        <w:spacing w:before="120" w:after="120" w:line="240" w:lineRule="auto"/>
        <w:jc w:val="both"/>
        <w:rPr>
          <w:rFonts w:cstheme="minorHAnsi"/>
          <w:b/>
          <w:sz w:val="24"/>
          <w:szCs w:val="24"/>
          <w:lang w:val="ca-ES-valencia"/>
        </w:rPr>
      </w:pPr>
      <w:r w:rsidRPr="00C4345A">
        <w:rPr>
          <w:rFonts w:eastAsia="Times New Roman" w:cstheme="minorHAnsi"/>
          <w:b/>
          <w:color w:val="000000" w:themeColor="text1"/>
          <w:sz w:val="24"/>
          <w:szCs w:val="24"/>
          <w:lang w:val="ca-ES-valencia"/>
        </w:rPr>
        <w:t xml:space="preserve">Article 8. </w:t>
      </w:r>
      <w:r w:rsidR="000262EA" w:rsidRPr="00C4345A">
        <w:rPr>
          <w:rFonts w:cstheme="minorHAnsi"/>
          <w:b/>
          <w:sz w:val="24"/>
          <w:szCs w:val="24"/>
          <w:lang w:val="ca-ES-valencia"/>
        </w:rPr>
        <w:t>Revisió i dinamització d’estructures i mesures organitzatives: responsabilitats i funcions</w:t>
      </w:r>
      <w:r w:rsidR="00DB5A33" w:rsidRPr="00C4345A">
        <w:rPr>
          <w:rFonts w:cstheme="minorHAnsi"/>
          <w:b/>
          <w:sz w:val="24"/>
          <w:szCs w:val="24"/>
          <w:lang w:val="ca-ES-valencia"/>
        </w:rPr>
        <w:t xml:space="preserve"> </w:t>
      </w:r>
      <w:r w:rsidR="00D02EC0" w:rsidRPr="00C4345A">
        <w:rPr>
          <w:rFonts w:cstheme="minorHAnsi"/>
          <w:b/>
          <w:sz w:val="24"/>
          <w:szCs w:val="24"/>
          <w:lang w:val="ca-ES-valencia"/>
        </w:rPr>
        <w:t xml:space="preserve">relacionades amb la gestió </w:t>
      </w:r>
      <w:r w:rsidR="00DB5A33" w:rsidRPr="00C4345A">
        <w:rPr>
          <w:rFonts w:cstheme="minorHAnsi"/>
          <w:b/>
          <w:sz w:val="24"/>
          <w:szCs w:val="24"/>
          <w:lang w:val="ca-ES-valencia"/>
        </w:rPr>
        <w:t>de la igualtat i la convivència</w:t>
      </w:r>
    </w:p>
    <w:p w14:paraId="3284174E" w14:textId="3310B64F" w:rsidR="005A7ADE" w:rsidRPr="00C4345A" w:rsidRDefault="00655790" w:rsidP="000262EA">
      <w:pPr>
        <w:spacing w:before="120" w:after="120" w:line="240" w:lineRule="auto"/>
        <w:jc w:val="both"/>
        <w:rPr>
          <w:rFonts w:cstheme="minorHAnsi"/>
          <w:sz w:val="24"/>
          <w:szCs w:val="24"/>
          <w:lang w:val="ca-ES-valencia"/>
        </w:rPr>
      </w:pPr>
      <w:r w:rsidRPr="00C4345A">
        <w:rPr>
          <w:rFonts w:cstheme="minorHAnsi"/>
          <w:sz w:val="24"/>
          <w:szCs w:val="24"/>
          <w:lang w:val="ca-ES-valencia"/>
        </w:rPr>
        <w:t xml:space="preserve">D’acord amb el </w:t>
      </w:r>
      <w:r w:rsidR="00902143" w:rsidRPr="00C4345A">
        <w:rPr>
          <w:rFonts w:cstheme="minorHAnsi"/>
          <w:sz w:val="24"/>
          <w:szCs w:val="24"/>
          <w:lang w:val="ca-ES-valencia"/>
        </w:rPr>
        <w:t xml:space="preserve">capítol III del </w:t>
      </w:r>
      <w:r w:rsidRPr="00C4345A">
        <w:rPr>
          <w:rFonts w:cstheme="minorHAnsi"/>
          <w:sz w:val="24"/>
          <w:szCs w:val="24"/>
          <w:lang w:val="ca-ES-valencia"/>
        </w:rPr>
        <w:t>Decret 195/2022</w:t>
      </w:r>
      <w:r w:rsidR="00D03899" w:rsidRPr="00C4345A">
        <w:rPr>
          <w:rFonts w:cstheme="minorHAnsi"/>
          <w:sz w:val="24"/>
          <w:szCs w:val="24"/>
          <w:lang w:val="ca-ES-valencia"/>
        </w:rPr>
        <w:t xml:space="preserve">, els centres educatius </w:t>
      </w:r>
      <w:r w:rsidR="00F84B72" w:rsidRPr="00C4345A">
        <w:rPr>
          <w:rFonts w:cstheme="minorHAnsi"/>
          <w:sz w:val="24"/>
          <w:szCs w:val="24"/>
          <w:lang w:val="ca-ES-valencia"/>
        </w:rPr>
        <w:t xml:space="preserve">hauran de revisar i </w:t>
      </w:r>
      <w:r w:rsidR="00EE6BE8" w:rsidRPr="00C4345A">
        <w:rPr>
          <w:rFonts w:cstheme="minorHAnsi"/>
          <w:sz w:val="24"/>
          <w:szCs w:val="24"/>
          <w:lang w:val="ca-ES-valencia"/>
        </w:rPr>
        <w:t xml:space="preserve">desplegar </w:t>
      </w:r>
      <w:r w:rsidR="008E017C" w:rsidRPr="00C4345A">
        <w:rPr>
          <w:rFonts w:cstheme="minorHAnsi"/>
          <w:sz w:val="24"/>
          <w:szCs w:val="24"/>
          <w:lang w:val="ca-ES-valencia"/>
        </w:rPr>
        <w:t xml:space="preserve"> </w:t>
      </w:r>
      <w:r w:rsidR="002B30D3" w:rsidRPr="00C4345A">
        <w:rPr>
          <w:rFonts w:cstheme="minorHAnsi"/>
          <w:sz w:val="24"/>
          <w:szCs w:val="24"/>
          <w:lang w:val="ca-ES-valencia"/>
        </w:rPr>
        <w:t xml:space="preserve">les </w:t>
      </w:r>
      <w:r w:rsidR="003A03B0" w:rsidRPr="00C4345A">
        <w:rPr>
          <w:rFonts w:cstheme="minorHAnsi"/>
          <w:sz w:val="24"/>
          <w:szCs w:val="24"/>
          <w:lang w:val="ca-ES-valencia"/>
        </w:rPr>
        <w:t xml:space="preserve">estructures i </w:t>
      </w:r>
      <w:r w:rsidR="00CC2B0F" w:rsidRPr="00C4345A">
        <w:rPr>
          <w:rFonts w:cstheme="minorHAnsi"/>
          <w:sz w:val="24"/>
          <w:szCs w:val="24"/>
          <w:lang w:val="ca-ES-valencia"/>
        </w:rPr>
        <w:t xml:space="preserve">les </w:t>
      </w:r>
      <w:r w:rsidR="003A03B0" w:rsidRPr="00C4345A">
        <w:rPr>
          <w:rFonts w:cstheme="minorHAnsi"/>
          <w:sz w:val="24"/>
          <w:szCs w:val="24"/>
          <w:lang w:val="ca-ES-valencia"/>
        </w:rPr>
        <w:t>mesures</w:t>
      </w:r>
      <w:r w:rsidR="00D96019" w:rsidRPr="00C4345A">
        <w:rPr>
          <w:rFonts w:cstheme="minorHAnsi"/>
          <w:sz w:val="24"/>
          <w:szCs w:val="24"/>
          <w:lang w:val="ca-ES-valencia"/>
        </w:rPr>
        <w:t xml:space="preserve"> necessàries</w:t>
      </w:r>
      <w:r w:rsidR="00D110A4" w:rsidRPr="00C4345A">
        <w:rPr>
          <w:rFonts w:cstheme="minorHAnsi"/>
          <w:sz w:val="24"/>
          <w:szCs w:val="24"/>
          <w:lang w:val="ca-ES-valencia"/>
        </w:rPr>
        <w:t xml:space="preserve"> </w:t>
      </w:r>
      <w:r w:rsidR="00CA4C61" w:rsidRPr="00C4345A">
        <w:rPr>
          <w:rFonts w:cstheme="minorHAnsi"/>
          <w:sz w:val="24"/>
          <w:szCs w:val="24"/>
          <w:lang w:val="ca-ES-valencia"/>
        </w:rPr>
        <w:t xml:space="preserve">que </w:t>
      </w:r>
      <w:r w:rsidR="00D110A4" w:rsidRPr="00C4345A">
        <w:rPr>
          <w:rFonts w:cstheme="minorHAnsi"/>
          <w:sz w:val="24"/>
          <w:szCs w:val="24"/>
          <w:lang w:val="ca-ES-valencia"/>
        </w:rPr>
        <w:t>fac</w:t>
      </w:r>
      <w:r w:rsidR="0054376F" w:rsidRPr="00C4345A">
        <w:rPr>
          <w:rFonts w:cstheme="minorHAnsi"/>
          <w:sz w:val="24"/>
          <w:szCs w:val="24"/>
          <w:lang w:val="ca-ES-valencia"/>
        </w:rPr>
        <w:t>e</w:t>
      </w:r>
      <w:r w:rsidR="00D110A4" w:rsidRPr="00C4345A">
        <w:rPr>
          <w:rFonts w:cstheme="minorHAnsi"/>
          <w:sz w:val="24"/>
          <w:szCs w:val="24"/>
          <w:lang w:val="ca-ES-valencia"/>
        </w:rPr>
        <w:t xml:space="preserve">n possible </w:t>
      </w:r>
      <w:r w:rsidR="002E45B6" w:rsidRPr="00C4345A">
        <w:rPr>
          <w:rFonts w:cstheme="minorHAnsi"/>
          <w:sz w:val="24"/>
          <w:szCs w:val="24"/>
          <w:lang w:val="ca-ES-valencia"/>
        </w:rPr>
        <w:t xml:space="preserve">entorns </w:t>
      </w:r>
      <w:r w:rsidR="005A6BA9" w:rsidRPr="00C4345A">
        <w:rPr>
          <w:rFonts w:cstheme="minorHAnsi"/>
          <w:sz w:val="24"/>
          <w:szCs w:val="24"/>
          <w:lang w:val="ca-ES-valencia"/>
        </w:rPr>
        <w:t xml:space="preserve">i contextos </w:t>
      </w:r>
      <w:r w:rsidR="002E45B6" w:rsidRPr="00C4345A">
        <w:rPr>
          <w:rFonts w:cstheme="minorHAnsi"/>
          <w:sz w:val="24"/>
          <w:szCs w:val="24"/>
          <w:lang w:val="ca-ES-valencia"/>
        </w:rPr>
        <w:t>d’aprenentatge segurs</w:t>
      </w:r>
      <w:r w:rsidR="005176F3" w:rsidRPr="00C4345A">
        <w:rPr>
          <w:rFonts w:cstheme="minorHAnsi"/>
          <w:sz w:val="24"/>
          <w:szCs w:val="24"/>
          <w:lang w:val="ca-ES-valencia"/>
        </w:rPr>
        <w:t>, igualitaris</w:t>
      </w:r>
      <w:r w:rsidR="00470295" w:rsidRPr="00C4345A">
        <w:rPr>
          <w:rFonts w:cstheme="minorHAnsi"/>
          <w:sz w:val="24"/>
          <w:szCs w:val="24"/>
          <w:lang w:val="ca-ES-valencia"/>
        </w:rPr>
        <w:t xml:space="preserve">, de </w:t>
      </w:r>
      <w:r w:rsidR="00A76021" w:rsidRPr="00C4345A">
        <w:rPr>
          <w:rFonts w:cstheme="minorHAnsi"/>
          <w:sz w:val="24"/>
          <w:szCs w:val="24"/>
          <w:lang w:val="ca-ES-valencia"/>
        </w:rPr>
        <w:t>reconeixement personal</w:t>
      </w:r>
      <w:r w:rsidR="00B761BF" w:rsidRPr="00C4345A">
        <w:rPr>
          <w:rFonts w:cstheme="minorHAnsi"/>
          <w:sz w:val="24"/>
          <w:szCs w:val="24"/>
          <w:lang w:val="ca-ES-valencia"/>
        </w:rPr>
        <w:t>, inclusius</w:t>
      </w:r>
      <w:r w:rsidR="005A713D" w:rsidRPr="00C4345A">
        <w:rPr>
          <w:rFonts w:cstheme="minorHAnsi"/>
          <w:sz w:val="24"/>
          <w:szCs w:val="24"/>
          <w:lang w:val="ca-ES-valencia"/>
        </w:rPr>
        <w:t xml:space="preserve"> i</w:t>
      </w:r>
      <w:r w:rsidR="006A7D01" w:rsidRPr="00C4345A">
        <w:rPr>
          <w:rFonts w:cstheme="minorHAnsi"/>
          <w:sz w:val="24"/>
          <w:szCs w:val="24"/>
          <w:lang w:val="ca-ES-valencia"/>
        </w:rPr>
        <w:t xml:space="preserve"> </w:t>
      </w:r>
      <w:r w:rsidR="00B761BF" w:rsidRPr="00C4345A">
        <w:rPr>
          <w:rFonts w:cstheme="minorHAnsi"/>
          <w:sz w:val="24"/>
          <w:szCs w:val="24"/>
          <w:lang w:val="ca-ES-valencia"/>
        </w:rPr>
        <w:t xml:space="preserve"> promotors de</w:t>
      </w:r>
      <w:r w:rsidR="00CC2B0F" w:rsidRPr="00C4345A">
        <w:rPr>
          <w:rFonts w:cstheme="minorHAnsi"/>
          <w:sz w:val="24"/>
          <w:szCs w:val="24"/>
          <w:lang w:val="ca-ES-valencia"/>
        </w:rPr>
        <w:t xml:space="preserve"> benestar</w:t>
      </w:r>
      <w:r w:rsidR="00963FA3" w:rsidRPr="00C4345A">
        <w:rPr>
          <w:rFonts w:cstheme="minorHAnsi"/>
          <w:sz w:val="24"/>
          <w:szCs w:val="24"/>
          <w:lang w:val="ca-ES-valencia"/>
        </w:rPr>
        <w:t>.</w:t>
      </w:r>
    </w:p>
    <w:p w14:paraId="14EB8AB9" w14:textId="42CCEC08" w:rsidR="008A3C24" w:rsidRPr="00C4345A" w:rsidRDefault="00A22292" w:rsidP="007C01B1">
      <w:pPr>
        <w:spacing w:before="120" w:after="120" w:line="240" w:lineRule="auto"/>
        <w:jc w:val="both"/>
        <w:rPr>
          <w:rFonts w:eastAsia="Times New Roman" w:cstheme="minorHAnsi"/>
          <w:i/>
          <w:color w:val="000000" w:themeColor="text1"/>
          <w:sz w:val="24"/>
          <w:szCs w:val="24"/>
          <w:lang w:val="ca-ES-valencia"/>
        </w:rPr>
      </w:pPr>
      <w:r w:rsidRPr="00C4345A">
        <w:rPr>
          <w:rFonts w:cstheme="minorHAnsi"/>
          <w:sz w:val="24"/>
          <w:szCs w:val="24"/>
          <w:lang w:val="ca-ES-valencia"/>
        </w:rPr>
        <w:t>1</w:t>
      </w:r>
      <w:r w:rsidRPr="00C4345A">
        <w:rPr>
          <w:rFonts w:cstheme="minorHAnsi"/>
          <w:i/>
          <w:sz w:val="24"/>
          <w:szCs w:val="24"/>
          <w:lang w:val="ca-ES-valencia"/>
        </w:rPr>
        <w:t xml:space="preserve">. </w:t>
      </w:r>
      <w:r w:rsidR="00FA47BD" w:rsidRPr="00C4345A">
        <w:rPr>
          <w:rFonts w:eastAsia="Times New Roman" w:cstheme="minorHAnsi"/>
          <w:i/>
          <w:color w:val="000000" w:themeColor="text1"/>
          <w:sz w:val="24"/>
          <w:szCs w:val="24"/>
          <w:lang w:val="ca-ES-valencia"/>
        </w:rPr>
        <w:t xml:space="preserve">El </w:t>
      </w:r>
      <w:r w:rsidR="00317278" w:rsidRPr="00C4345A">
        <w:rPr>
          <w:rFonts w:eastAsia="Times New Roman" w:cstheme="minorHAnsi"/>
          <w:i/>
          <w:color w:val="000000" w:themeColor="text1"/>
          <w:sz w:val="24"/>
          <w:szCs w:val="24"/>
          <w:lang w:val="ca-ES-valencia"/>
        </w:rPr>
        <w:t>C</w:t>
      </w:r>
      <w:r w:rsidR="00FA47BD" w:rsidRPr="00C4345A">
        <w:rPr>
          <w:rFonts w:eastAsia="Times New Roman" w:cstheme="minorHAnsi"/>
          <w:i/>
          <w:color w:val="000000" w:themeColor="text1"/>
          <w:sz w:val="24"/>
          <w:szCs w:val="24"/>
          <w:lang w:val="ca-ES-valencia"/>
        </w:rPr>
        <w:t>onsell escolar del centre</w:t>
      </w:r>
      <w:r w:rsidR="00B31C88" w:rsidRPr="00C4345A">
        <w:rPr>
          <w:rFonts w:eastAsia="Times New Roman" w:cstheme="minorHAnsi"/>
          <w:color w:val="000000" w:themeColor="text1"/>
          <w:sz w:val="24"/>
          <w:szCs w:val="24"/>
          <w:lang w:val="ca-ES-valencia"/>
        </w:rPr>
        <w:t xml:space="preserve">, com a </w:t>
      </w:r>
      <w:r w:rsidR="005E4EDC" w:rsidRPr="00C4345A">
        <w:rPr>
          <w:rFonts w:eastAsia="Times New Roman" w:cstheme="minorHAnsi"/>
          <w:color w:val="000000" w:themeColor="text1"/>
          <w:sz w:val="24"/>
          <w:szCs w:val="24"/>
          <w:lang w:val="ca-ES-valencia"/>
        </w:rPr>
        <w:t xml:space="preserve">òrgan col·legiat de govern i </w:t>
      </w:r>
      <w:r w:rsidR="00B31C88" w:rsidRPr="00C4345A">
        <w:rPr>
          <w:rFonts w:eastAsia="Times New Roman" w:cstheme="minorHAnsi"/>
          <w:color w:val="000000" w:themeColor="text1"/>
          <w:sz w:val="24"/>
          <w:szCs w:val="24"/>
          <w:lang w:val="ca-ES-valencia"/>
        </w:rPr>
        <w:t>estructura fonamental</w:t>
      </w:r>
      <w:r w:rsidR="00FD04B2" w:rsidRPr="00C4345A">
        <w:rPr>
          <w:rFonts w:eastAsia="Times New Roman" w:cstheme="minorHAnsi"/>
          <w:color w:val="000000" w:themeColor="text1"/>
          <w:sz w:val="24"/>
          <w:szCs w:val="24"/>
          <w:lang w:val="ca-ES-valencia"/>
        </w:rPr>
        <w:t xml:space="preserve"> </w:t>
      </w:r>
      <w:r w:rsidR="0082061F" w:rsidRPr="00C4345A">
        <w:rPr>
          <w:rFonts w:eastAsia="Times New Roman" w:cstheme="minorHAnsi"/>
          <w:color w:val="000000" w:themeColor="text1"/>
          <w:sz w:val="24"/>
          <w:szCs w:val="24"/>
          <w:lang w:val="ca-ES-valencia"/>
        </w:rPr>
        <w:t>de</w:t>
      </w:r>
      <w:r w:rsidR="00F13EE8" w:rsidRPr="00C4345A">
        <w:rPr>
          <w:rFonts w:eastAsia="Times New Roman" w:cstheme="minorHAnsi"/>
          <w:color w:val="000000" w:themeColor="text1"/>
          <w:sz w:val="24"/>
          <w:szCs w:val="24"/>
          <w:lang w:val="ca-ES-valencia"/>
        </w:rPr>
        <w:t xml:space="preserve"> participació </w:t>
      </w:r>
      <w:r w:rsidR="009F47A2" w:rsidRPr="00C4345A">
        <w:rPr>
          <w:rFonts w:eastAsia="Times New Roman" w:cstheme="minorHAnsi"/>
          <w:color w:val="000000" w:themeColor="text1"/>
          <w:sz w:val="24"/>
          <w:szCs w:val="24"/>
          <w:lang w:val="ca-ES-valencia"/>
        </w:rPr>
        <w:t>de tots els sectors que configuren la comunitat educativa</w:t>
      </w:r>
      <w:r w:rsidR="00F07635" w:rsidRPr="00C4345A">
        <w:rPr>
          <w:rFonts w:eastAsia="Times New Roman" w:cstheme="minorHAnsi"/>
          <w:color w:val="000000" w:themeColor="text1"/>
          <w:sz w:val="24"/>
          <w:szCs w:val="24"/>
          <w:lang w:val="ca-ES-valencia"/>
        </w:rPr>
        <w:t xml:space="preserve">, </w:t>
      </w:r>
      <w:r w:rsidR="00B3016F" w:rsidRPr="00C4345A">
        <w:rPr>
          <w:rFonts w:eastAsia="Times New Roman" w:cstheme="minorHAnsi"/>
          <w:color w:val="000000" w:themeColor="text1"/>
          <w:sz w:val="24"/>
          <w:szCs w:val="24"/>
          <w:lang w:val="ca-ES-valencia"/>
        </w:rPr>
        <w:t>té encomanades</w:t>
      </w:r>
      <w:r w:rsidR="008A5B42" w:rsidRPr="00C4345A">
        <w:rPr>
          <w:rFonts w:eastAsia="Times New Roman" w:cstheme="minorHAnsi"/>
          <w:color w:val="000000" w:themeColor="text1"/>
          <w:sz w:val="24"/>
          <w:szCs w:val="24"/>
          <w:lang w:val="ca-ES-valencia"/>
        </w:rPr>
        <w:t>,</w:t>
      </w:r>
      <w:r w:rsidR="00E43A16" w:rsidRPr="00C4345A">
        <w:rPr>
          <w:rFonts w:eastAsia="Times New Roman" w:cstheme="minorHAnsi"/>
          <w:color w:val="000000" w:themeColor="text1"/>
          <w:sz w:val="24"/>
          <w:szCs w:val="24"/>
          <w:lang w:val="ca-ES-valencia"/>
        </w:rPr>
        <w:t xml:space="preserve"> en matèria </w:t>
      </w:r>
      <w:r w:rsidR="005424C8" w:rsidRPr="00C4345A">
        <w:rPr>
          <w:rFonts w:eastAsia="Times New Roman" w:cstheme="minorHAnsi"/>
          <w:color w:val="000000" w:themeColor="text1"/>
          <w:sz w:val="24"/>
          <w:szCs w:val="24"/>
          <w:lang w:val="ca-ES-valencia"/>
        </w:rPr>
        <w:t>d’igualtat i convivència</w:t>
      </w:r>
      <w:r w:rsidR="008A5B42" w:rsidRPr="00C4345A">
        <w:rPr>
          <w:rFonts w:eastAsia="Times New Roman" w:cstheme="minorHAnsi"/>
          <w:color w:val="000000" w:themeColor="text1"/>
          <w:sz w:val="24"/>
          <w:szCs w:val="24"/>
          <w:lang w:val="ca-ES-valencia"/>
        </w:rPr>
        <w:t>,</w:t>
      </w:r>
      <w:r w:rsidR="005D2A65" w:rsidRPr="00C4345A">
        <w:rPr>
          <w:rFonts w:eastAsia="Times New Roman" w:cstheme="minorHAnsi"/>
          <w:color w:val="000000" w:themeColor="text1"/>
          <w:sz w:val="24"/>
          <w:szCs w:val="24"/>
          <w:lang w:val="ca-ES-valencia"/>
        </w:rPr>
        <w:t xml:space="preserve"> les funcions d</w:t>
      </w:r>
      <w:r w:rsidR="0095261B" w:rsidRPr="00C4345A">
        <w:rPr>
          <w:rFonts w:eastAsia="Times New Roman" w:cstheme="minorHAnsi"/>
          <w:color w:val="000000" w:themeColor="text1"/>
          <w:sz w:val="24"/>
          <w:szCs w:val="24"/>
          <w:lang w:val="ca-ES-valencia"/>
        </w:rPr>
        <w:t>escrites en</w:t>
      </w:r>
      <w:r w:rsidR="005D2A65" w:rsidRPr="00C4345A">
        <w:rPr>
          <w:rFonts w:eastAsia="Times New Roman" w:cstheme="minorHAnsi"/>
          <w:color w:val="000000" w:themeColor="text1"/>
          <w:sz w:val="24"/>
          <w:szCs w:val="24"/>
          <w:lang w:val="ca-ES-valencia"/>
        </w:rPr>
        <w:t xml:space="preserve"> el</w:t>
      </w:r>
      <w:r w:rsidR="004D2472" w:rsidRPr="00C4345A">
        <w:rPr>
          <w:rFonts w:eastAsia="Times New Roman" w:cstheme="minorHAnsi"/>
          <w:color w:val="000000" w:themeColor="text1"/>
          <w:sz w:val="24"/>
          <w:szCs w:val="24"/>
          <w:lang w:val="ca-ES-valencia"/>
        </w:rPr>
        <w:t xml:space="preserve"> Decret 252</w:t>
      </w:r>
      <w:r w:rsidR="0095261B" w:rsidRPr="00C4345A">
        <w:rPr>
          <w:rFonts w:eastAsia="Times New Roman" w:cstheme="minorHAnsi"/>
          <w:color w:val="000000" w:themeColor="text1"/>
          <w:sz w:val="24"/>
          <w:szCs w:val="24"/>
          <w:lang w:val="ca-ES-valencia"/>
        </w:rPr>
        <w:t>/2019</w:t>
      </w:r>
      <w:r w:rsidR="004D2472" w:rsidRPr="00C4345A">
        <w:rPr>
          <w:rFonts w:eastAsia="Times New Roman" w:cstheme="minorHAnsi"/>
          <w:color w:val="000000" w:themeColor="text1"/>
          <w:sz w:val="24"/>
          <w:szCs w:val="24"/>
          <w:lang w:val="ca-ES-valencia"/>
        </w:rPr>
        <w:t xml:space="preserve"> i el Decret 253/2019</w:t>
      </w:r>
      <w:r w:rsidR="00B370DD" w:rsidRPr="00C4345A">
        <w:rPr>
          <w:rFonts w:eastAsia="Times New Roman" w:cstheme="minorHAnsi"/>
          <w:color w:val="000000" w:themeColor="text1"/>
          <w:sz w:val="24"/>
          <w:szCs w:val="24"/>
          <w:lang w:val="ca-ES-valencia"/>
        </w:rPr>
        <w:t xml:space="preserve">, articles </w:t>
      </w:r>
      <w:r w:rsidR="004D1312" w:rsidRPr="00C4345A">
        <w:rPr>
          <w:rFonts w:eastAsia="Times New Roman" w:cstheme="minorHAnsi"/>
          <w:color w:val="000000" w:themeColor="text1"/>
          <w:sz w:val="24"/>
          <w:szCs w:val="24"/>
          <w:lang w:val="ca-ES-valencia"/>
        </w:rPr>
        <w:t>28 i 27 respectivament</w:t>
      </w:r>
      <w:r w:rsidR="007C01B1" w:rsidRPr="00C4345A">
        <w:rPr>
          <w:rFonts w:eastAsia="Times New Roman" w:cstheme="minorHAnsi"/>
          <w:color w:val="000000" w:themeColor="text1"/>
          <w:sz w:val="24"/>
          <w:szCs w:val="24"/>
          <w:lang w:val="ca-ES-valencia"/>
        </w:rPr>
        <w:t>.</w:t>
      </w:r>
    </w:p>
    <w:p w14:paraId="431618B5" w14:textId="70F81CA9" w:rsidR="005C6186" w:rsidRPr="00C4345A" w:rsidRDefault="00A22292" w:rsidP="005C6186">
      <w:p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2. </w:t>
      </w:r>
      <w:r w:rsidR="00220F60" w:rsidRPr="00C4345A">
        <w:rPr>
          <w:rFonts w:eastAsia="Times New Roman" w:cstheme="minorHAnsi"/>
          <w:i/>
          <w:color w:val="000000" w:themeColor="text1"/>
          <w:sz w:val="24"/>
          <w:szCs w:val="24"/>
          <w:lang w:val="ca-ES-valencia"/>
        </w:rPr>
        <w:t>L</w:t>
      </w:r>
      <w:r w:rsidR="005C6186" w:rsidRPr="00C4345A">
        <w:rPr>
          <w:rFonts w:eastAsia="Times New Roman" w:cstheme="minorHAnsi"/>
          <w:i/>
          <w:color w:val="000000" w:themeColor="text1"/>
          <w:sz w:val="24"/>
          <w:szCs w:val="24"/>
          <w:lang w:val="ca-ES-valencia"/>
        </w:rPr>
        <w:t>a comissió d’igualtat i convivència</w:t>
      </w:r>
      <w:r w:rsidR="00D46973" w:rsidRPr="00C4345A">
        <w:rPr>
          <w:rFonts w:eastAsia="Times New Roman" w:cstheme="minorHAnsi"/>
          <w:color w:val="000000" w:themeColor="text1"/>
          <w:sz w:val="24"/>
          <w:szCs w:val="24"/>
          <w:lang w:val="ca-ES-valencia"/>
        </w:rPr>
        <w:t xml:space="preserve"> del Consell </w:t>
      </w:r>
      <w:r w:rsidR="009A0DFF" w:rsidRPr="00C4345A">
        <w:rPr>
          <w:rFonts w:eastAsia="Times New Roman" w:cstheme="minorHAnsi"/>
          <w:color w:val="000000" w:themeColor="text1"/>
          <w:sz w:val="24"/>
          <w:szCs w:val="24"/>
          <w:lang w:val="ca-ES-valencia"/>
        </w:rPr>
        <w:t>Escolar</w:t>
      </w:r>
      <w:r w:rsidR="00D46973" w:rsidRPr="00C4345A">
        <w:rPr>
          <w:rFonts w:eastAsia="Times New Roman" w:cstheme="minorHAnsi"/>
          <w:color w:val="000000" w:themeColor="text1"/>
          <w:sz w:val="24"/>
          <w:szCs w:val="24"/>
          <w:lang w:val="ca-ES-valencia"/>
        </w:rPr>
        <w:t xml:space="preserve"> del centre</w:t>
      </w:r>
      <w:r w:rsidR="009A0DFF" w:rsidRPr="00C4345A">
        <w:rPr>
          <w:rFonts w:eastAsia="Times New Roman" w:cstheme="minorHAnsi"/>
          <w:color w:val="000000" w:themeColor="text1"/>
          <w:sz w:val="24"/>
          <w:szCs w:val="24"/>
          <w:lang w:val="ca-ES-valencia"/>
        </w:rPr>
        <w:t>,</w:t>
      </w:r>
      <w:r w:rsidR="005C6186" w:rsidRPr="00C4345A">
        <w:rPr>
          <w:rFonts w:eastAsia="Times New Roman" w:cstheme="minorHAnsi"/>
          <w:color w:val="000000" w:themeColor="text1"/>
          <w:sz w:val="24"/>
          <w:szCs w:val="24"/>
          <w:lang w:val="ca-ES-valencia"/>
        </w:rPr>
        <w:t xml:space="preserve"> tindrà com a objectiu el disseny</w:t>
      </w:r>
      <w:r w:rsidR="009A0DFF" w:rsidRPr="00C4345A">
        <w:rPr>
          <w:rFonts w:eastAsia="Times New Roman" w:cstheme="minorHAnsi"/>
          <w:color w:val="000000" w:themeColor="text1"/>
          <w:sz w:val="24"/>
          <w:szCs w:val="24"/>
          <w:lang w:val="ca-ES-valencia"/>
        </w:rPr>
        <w:t xml:space="preserve">, </w:t>
      </w:r>
      <w:r w:rsidR="005C6186" w:rsidRPr="00C4345A">
        <w:rPr>
          <w:rFonts w:eastAsia="Times New Roman" w:cstheme="minorHAnsi"/>
          <w:color w:val="000000" w:themeColor="text1"/>
          <w:sz w:val="24"/>
          <w:szCs w:val="24"/>
          <w:lang w:val="ca-ES-valencia"/>
        </w:rPr>
        <w:t xml:space="preserve">posada en marxa </w:t>
      </w:r>
      <w:r w:rsidR="009A0DFF" w:rsidRPr="00C4345A">
        <w:rPr>
          <w:rFonts w:eastAsia="Times New Roman" w:cstheme="minorHAnsi"/>
          <w:color w:val="000000" w:themeColor="text1"/>
          <w:sz w:val="24"/>
          <w:szCs w:val="24"/>
          <w:lang w:val="ca-ES-valencia"/>
        </w:rPr>
        <w:t xml:space="preserve">i seguiment </w:t>
      </w:r>
      <w:r w:rsidR="005C6186" w:rsidRPr="00C4345A">
        <w:rPr>
          <w:rFonts w:eastAsia="Times New Roman" w:cstheme="minorHAnsi"/>
          <w:color w:val="000000" w:themeColor="text1"/>
          <w:sz w:val="24"/>
          <w:szCs w:val="24"/>
          <w:lang w:val="ca-ES-valencia"/>
        </w:rPr>
        <w:t>d</w:t>
      </w:r>
      <w:r w:rsidR="00B40E86" w:rsidRPr="00C4345A">
        <w:rPr>
          <w:rFonts w:eastAsia="Times New Roman" w:cstheme="minorHAnsi"/>
          <w:color w:val="000000" w:themeColor="text1"/>
          <w:sz w:val="24"/>
          <w:szCs w:val="24"/>
          <w:lang w:val="ca-ES-valencia"/>
        </w:rPr>
        <w:t xml:space="preserve">e </w:t>
      </w:r>
      <w:r w:rsidR="00301A43" w:rsidRPr="00C4345A">
        <w:rPr>
          <w:rFonts w:eastAsia="Times New Roman" w:cstheme="minorHAnsi"/>
          <w:color w:val="000000" w:themeColor="text1"/>
          <w:sz w:val="24"/>
          <w:szCs w:val="24"/>
          <w:lang w:val="ca-ES-valencia"/>
        </w:rPr>
        <w:t xml:space="preserve">les </w:t>
      </w:r>
      <w:r w:rsidR="00B40E86" w:rsidRPr="00C4345A">
        <w:rPr>
          <w:rFonts w:eastAsia="Times New Roman" w:cstheme="minorHAnsi"/>
          <w:color w:val="000000" w:themeColor="text1"/>
          <w:sz w:val="24"/>
          <w:szCs w:val="24"/>
          <w:lang w:val="ca-ES-valencia"/>
        </w:rPr>
        <w:t>mesures</w:t>
      </w:r>
      <w:r w:rsidR="003621B4" w:rsidRPr="00C4345A">
        <w:rPr>
          <w:rFonts w:eastAsia="Times New Roman" w:cstheme="minorHAnsi"/>
          <w:color w:val="000000" w:themeColor="text1"/>
          <w:sz w:val="24"/>
          <w:szCs w:val="24"/>
          <w:lang w:val="ca-ES-valencia"/>
        </w:rPr>
        <w:t xml:space="preserve"> que</w:t>
      </w:r>
      <w:r w:rsidR="00425331" w:rsidRPr="00C4345A">
        <w:rPr>
          <w:rFonts w:eastAsia="Times New Roman" w:cstheme="minorHAnsi"/>
          <w:color w:val="000000" w:themeColor="text1"/>
          <w:sz w:val="24"/>
          <w:szCs w:val="24"/>
          <w:lang w:val="ca-ES-valencia"/>
        </w:rPr>
        <w:t>,</w:t>
      </w:r>
      <w:r w:rsidR="00B40E86" w:rsidRPr="00C4345A">
        <w:rPr>
          <w:rFonts w:eastAsia="Times New Roman" w:cstheme="minorHAnsi"/>
          <w:color w:val="000000" w:themeColor="text1"/>
          <w:sz w:val="24"/>
          <w:szCs w:val="24"/>
          <w:lang w:val="ca-ES-valencia"/>
        </w:rPr>
        <w:t xml:space="preserve"> a mi</w:t>
      </w:r>
      <w:r w:rsidR="002432A8" w:rsidRPr="00C4345A">
        <w:rPr>
          <w:rFonts w:eastAsia="Times New Roman" w:cstheme="minorHAnsi"/>
          <w:color w:val="000000" w:themeColor="text1"/>
          <w:sz w:val="24"/>
          <w:szCs w:val="24"/>
          <w:lang w:val="ca-ES-valencia"/>
        </w:rPr>
        <w:t>tjà</w:t>
      </w:r>
      <w:r w:rsidR="00B40E86" w:rsidRPr="00C4345A">
        <w:rPr>
          <w:rFonts w:eastAsia="Times New Roman" w:cstheme="minorHAnsi"/>
          <w:color w:val="000000" w:themeColor="text1"/>
          <w:sz w:val="24"/>
          <w:szCs w:val="24"/>
          <w:lang w:val="ca-ES-valencia"/>
        </w:rPr>
        <w:t xml:space="preserve"> </w:t>
      </w:r>
      <w:r w:rsidR="00FF7775" w:rsidRPr="00C4345A">
        <w:rPr>
          <w:rFonts w:eastAsia="Times New Roman" w:cstheme="minorHAnsi"/>
          <w:color w:val="000000" w:themeColor="text1"/>
          <w:sz w:val="24"/>
          <w:szCs w:val="24"/>
          <w:lang w:val="ca-ES-valencia"/>
        </w:rPr>
        <w:t>i llarg termini</w:t>
      </w:r>
      <w:r w:rsidR="003621B4" w:rsidRPr="00C4345A">
        <w:rPr>
          <w:rFonts w:eastAsia="Times New Roman" w:cstheme="minorHAnsi"/>
          <w:color w:val="000000" w:themeColor="text1"/>
          <w:sz w:val="24"/>
          <w:szCs w:val="24"/>
          <w:lang w:val="ca-ES-valencia"/>
        </w:rPr>
        <w:t>,</w:t>
      </w:r>
      <w:r w:rsidR="007E1022" w:rsidRPr="00C4345A">
        <w:rPr>
          <w:rFonts w:eastAsia="Times New Roman" w:cstheme="minorHAnsi"/>
          <w:color w:val="000000" w:themeColor="text1"/>
          <w:sz w:val="24"/>
          <w:szCs w:val="24"/>
          <w:lang w:val="ca-ES-valencia"/>
        </w:rPr>
        <w:t xml:space="preserve"> </w:t>
      </w:r>
      <w:r w:rsidR="00301A43" w:rsidRPr="00C4345A">
        <w:rPr>
          <w:rFonts w:eastAsia="Times New Roman" w:cstheme="minorHAnsi"/>
          <w:color w:val="000000" w:themeColor="text1"/>
          <w:sz w:val="24"/>
          <w:szCs w:val="24"/>
          <w:lang w:val="ca-ES-valencia"/>
        </w:rPr>
        <w:t>es planifiquen per a donar</w:t>
      </w:r>
      <w:r w:rsidR="007E1022" w:rsidRPr="00C4345A">
        <w:rPr>
          <w:rFonts w:eastAsia="Times New Roman" w:cstheme="minorHAnsi"/>
          <w:color w:val="000000" w:themeColor="text1"/>
          <w:sz w:val="24"/>
          <w:szCs w:val="24"/>
          <w:lang w:val="ca-ES-valencia"/>
        </w:rPr>
        <w:t xml:space="preserve"> resposta a les prioritats i criteris establides </w:t>
      </w:r>
      <w:r w:rsidR="006F50E9" w:rsidRPr="00C4345A">
        <w:rPr>
          <w:rFonts w:eastAsia="Times New Roman" w:cstheme="minorHAnsi"/>
          <w:color w:val="000000" w:themeColor="text1"/>
          <w:sz w:val="24"/>
          <w:szCs w:val="24"/>
          <w:lang w:val="ca-ES-valencia"/>
        </w:rPr>
        <w:t xml:space="preserve">al PEC en matèria d’igualtat i convivència, </w:t>
      </w:r>
      <w:r w:rsidR="005C6186" w:rsidRPr="00C4345A">
        <w:rPr>
          <w:rFonts w:eastAsia="Times New Roman" w:cstheme="minorHAnsi"/>
          <w:color w:val="000000" w:themeColor="text1"/>
          <w:sz w:val="24"/>
          <w:szCs w:val="24"/>
          <w:lang w:val="ca-ES-valencia"/>
        </w:rPr>
        <w:t xml:space="preserve">a la inclusió,  a la igualtat entre homes i dones, </w:t>
      </w:r>
      <w:r w:rsidR="004101BD" w:rsidRPr="00C4345A">
        <w:rPr>
          <w:rFonts w:eastAsia="Times New Roman" w:cstheme="minorHAnsi"/>
          <w:color w:val="000000" w:themeColor="text1"/>
          <w:sz w:val="24"/>
          <w:szCs w:val="24"/>
          <w:lang w:val="ca-ES-valencia"/>
        </w:rPr>
        <w:t xml:space="preserve">amb coherència amb l’establert en </w:t>
      </w:r>
      <w:r w:rsidR="005C6186" w:rsidRPr="00C4345A">
        <w:rPr>
          <w:rFonts w:eastAsia="Times New Roman" w:cstheme="minorHAnsi"/>
          <w:color w:val="000000" w:themeColor="text1"/>
          <w:sz w:val="24"/>
          <w:szCs w:val="24"/>
          <w:lang w:val="ca-ES-valencia"/>
        </w:rPr>
        <w:t>el Pla director de coeducació i dels plans d'igualtat de la Generalitat que siguen aplicables</w:t>
      </w:r>
      <w:r w:rsidR="00270E9B" w:rsidRPr="00C4345A">
        <w:rPr>
          <w:rFonts w:eastAsia="Times New Roman" w:cstheme="minorHAnsi"/>
          <w:color w:val="000000" w:themeColor="text1"/>
          <w:sz w:val="24"/>
          <w:szCs w:val="24"/>
          <w:lang w:val="ca-ES-valencia"/>
        </w:rPr>
        <w:t>.</w:t>
      </w:r>
    </w:p>
    <w:p w14:paraId="728B0936" w14:textId="4548C332" w:rsidR="002D6D5A" w:rsidRPr="00C4345A" w:rsidRDefault="009A3344" w:rsidP="005C6186">
      <w:pPr>
        <w:spacing w:before="120" w:after="120" w:line="240" w:lineRule="auto"/>
        <w:jc w:val="both"/>
        <w:rPr>
          <w:rFonts w:eastAsia="Times New Roman" w:cstheme="minorHAnsi"/>
          <w:i/>
          <w:color w:val="000000" w:themeColor="text1"/>
          <w:sz w:val="24"/>
          <w:szCs w:val="24"/>
          <w:lang w:val="ca-ES-valencia"/>
        </w:rPr>
      </w:pPr>
      <w:r w:rsidRPr="00C4345A">
        <w:rPr>
          <w:rFonts w:eastAsia="Times New Roman" w:cstheme="minorHAnsi"/>
          <w:color w:val="000000" w:themeColor="text1"/>
          <w:sz w:val="24"/>
          <w:szCs w:val="24"/>
          <w:lang w:val="ca-ES-valencia"/>
        </w:rPr>
        <w:t xml:space="preserve">3. </w:t>
      </w:r>
      <w:r w:rsidR="001C585C" w:rsidRPr="00C4345A">
        <w:rPr>
          <w:rFonts w:eastAsia="Times New Roman" w:cstheme="minorHAnsi"/>
          <w:i/>
          <w:color w:val="000000" w:themeColor="text1"/>
          <w:sz w:val="24"/>
          <w:szCs w:val="24"/>
          <w:lang w:val="ca-ES-valencia"/>
        </w:rPr>
        <w:t>Persona coordinadora d’igualtat i convivència</w:t>
      </w:r>
      <w:r w:rsidR="006C52FA">
        <w:rPr>
          <w:rFonts w:eastAsia="Times New Roman" w:cstheme="minorHAnsi"/>
          <w:i/>
          <w:color w:val="000000" w:themeColor="text1"/>
          <w:sz w:val="24"/>
          <w:szCs w:val="24"/>
          <w:lang w:val="ca-ES-valencia"/>
        </w:rPr>
        <w:t xml:space="preserve"> i la coordinació de benestar i protecció</w:t>
      </w:r>
    </w:p>
    <w:p w14:paraId="39228FC6" w14:textId="2EE6C51F" w:rsidR="00566CB2" w:rsidRPr="00C4345A" w:rsidRDefault="00566CB2" w:rsidP="00CA0861">
      <w:pPr>
        <w:pStyle w:val="Prrafodelista"/>
        <w:numPr>
          <w:ilvl w:val="0"/>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La Llei orgànica 3/2020, de 29 de desembre, per la qual es modifica la Llei orgànica 2/2006, de 3 de maig, d’educació, afegeix l’apartat 5 de l’article 124, que queda redactat en els termes següents:</w:t>
      </w:r>
    </w:p>
    <w:p w14:paraId="20021637" w14:textId="77777777" w:rsidR="006606EF" w:rsidRDefault="00566CB2" w:rsidP="006606EF">
      <w:pPr>
        <w:pStyle w:val="Sinespaciado"/>
        <w:ind w:left="708"/>
        <w:jc w:val="both"/>
        <w:rPr>
          <w:rFonts w:eastAsia="Times New Roman" w:cstheme="minorHAnsi"/>
          <w:i/>
          <w:color w:val="000000" w:themeColor="text1"/>
          <w:sz w:val="24"/>
          <w:szCs w:val="24"/>
          <w:lang w:val="ca-ES-valencia"/>
        </w:rPr>
      </w:pPr>
      <w:r w:rsidRPr="00C4345A">
        <w:rPr>
          <w:rFonts w:eastAsia="Times New Roman" w:cstheme="minorHAnsi"/>
          <w:i/>
          <w:color w:val="000000" w:themeColor="text1"/>
          <w:sz w:val="24"/>
          <w:szCs w:val="24"/>
          <w:lang w:val="ca-ES-valencia"/>
        </w:rPr>
        <w:t xml:space="preserve"> «5. Les administracions educatives han de regular els protocols d’actuació davant indicis d’assetjament escolar, ciberassetjament, assetjament sexual, violència de gènere i qualsevol altra manifestació de violència, així com els requisits i les funcions que ha d’exercir el coordinador o coordinadora de benestar i protecció, que s’ha de designar en tots els centres educatius independentment de la seva titularitat. Les directores, directors o titulars de centres educatius s’han de responsabilitzar que la comunitat educativa estiga informada dels protocols d’actuació existents, així com de l’execució i el seguiment de les actuacions que s’hi preveuen. En tot cas, s’han de garantir els drets de les persones afectades.»</w:t>
      </w:r>
    </w:p>
    <w:p w14:paraId="7E35BE31" w14:textId="77777777" w:rsidR="00926964" w:rsidRDefault="00926964" w:rsidP="00926964">
      <w:pPr>
        <w:pStyle w:val="Sinespaciado"/>
        <w:jc w:val="both"/>
        <w:rPr>
          <w:rFonts w:eastAsia="Times New Roman" w:cstheme="minorHAnsi"/>
          <w:i/>
          <w:color w:val="000000" w:themeColor="text1"/>
          <w:sz w:val="24"/>
          <w:szCs w:val="24"/>
          <w:lang w:val="ca-ES-valencia"/>
        </w:rPr>
      </w:pPr>
    </w:p>
    <w:p w14:paraId="609ED547" w14:textId="77777777" w:rsidR="00FA65EC" w:rsidRPr="00926964" w:rsidRDefault="00FA65EC" w:rsidP="00FA65EC">
      <w:pPr>
        <w:pStyle w:val="Sinespaciado"/>
        <w:numPr>
          <w:ilvl w:val="0"/>
          <w:numId w:val="5"/>
        </w:numPr>
        <w:jc w:val="both"/>
        <w:rPr>
          <w:rFonts w:eastAsia="Times New Roman" w:cstheme="minorHAnsi"/>
          <w:i/>
          <w:color w:val="000000" w:themeColor="text1"/>
          <w:sz w:val="24"/>
          <w:szCs w:val="24"/>
          <w:lang w:val="ca-ES-valencia"/>
        </w:rPr>
      </w:pPr>
      <w:r w:rsidRPr="00926964">
        <w:rPr>
          <w:rFonts w:eastAsia="Times New Roman" w:cstheme="minorHAnsi"/>
          <w:color w:val="000000" w:themeColor="text1"/>
          <w:sz w:val="24"/>
          <w:szCs w:val="24"/>
          <w:lang w:val="ca-ES-valencia"/>
        </w:rPr>
        <w:lastRenderedPageBreak/>
        <w:t>El Decret 252/2019, i el Decret 253/2019, ambdós de 29 de novembre, regulen la figura de la persona coordinadora d’igualtat i convivència als seus articles 53 i 45, respectivament.</w:t>
      </w:r>
    </w:p>
    <w:p w14:paraId="0CA2E7AF" w14:textId="77777777" w:rsidR="00FA65EC" w:rsidRPr="00FA65EC" w:rsidRDefault="00FA65EC" w:rsidP="00FA65EC">
      <w:pPr>
        <w:pStyle w:val="Sinespaciado"/>
        <w:jc w:val="both"/>
        <w:rPr>
          <w:rFonts w:eastAsia="Times New Roman" w:cstheme="minorHAnsi"/>
          <w:iCs/>
          <w:color w:val="000000" w:themeColor="text1"/>
          <w:sz w:val="24"/>
          <w:szCs w:val="24"/>
          <w:lang w:val="ca-ES-valencia"/>
        </w:rPr>
      </w:pPr>
    </w:p>
    <w:p w14:paraId="7DAAB6F8" w14:textId="77777777" w:rsidR="00C8573D" w:rsidRPr="00C4345A" w:rsidRDefault="00C8573D" w:rsidP="00C8573D">
      <w:pPr>
        <w:pStyle w:val="Sinespaciado"/>
        <w:jc w:val="both"/>
        <w:rPr>
          <w:rFonts w:eastAsia="Times New Roman" w:cstheme="minorHAnsi"/>
          <w:i/>
          <w:color w:val="000000" w:themeColor="text1"/>
          <w:sz w:val="24"/>
          <w:szCs w:val="24"/>
          <w:lang w:val="ca-ES-valencia"/>
        </w:rPr>
      </w:pPr>
    </w:p>
    <w:p w14:paraId="3B6A5866" w14:textId="384A4FFA" w:rsidR="003A6BA5" w:rsidRPr="00C4345A" w:rsidRDefault="00C23119" w:rsidP="00CA0861">
      <w:pPr>
        <w:pStyle w:val="Sinespaciado"/>
        <w:numPr>
          <w:ilvl w:val="0"/>
          <w:numId w:val="5"/>
        </w:numPr>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D’acord amb</w:t>
      </w:r>
      <w:r w:rsidR="00C8573D">
        <w:rPr>
          <w:rFonts w:eastAsia="Times New Roman" w:cstheme="minorHAnsi"/>
          <w:color w:val="000000" w:themeColor="text1"/>
          <w:sz w:val="24"/>
          <w:szCs w:val="24"/>
          <w:lang w:val="ca-ES-valencia"/>
        </w:rPr>
        <w:t xml:space="preserve"> això i</w:t>
      </w:r>
      <w:r w:rsidRPr="00C4345A">
        <w:rPr>
          <w:rFonts w:eastAsia="Times New Roman" w:cstheme="minorHAnsi"/>
          <w:color w:val="000000" w:themeColor="text1"/>
          <w:sz w:val="24"/>
          <w:szCs w:val="24"/>
          <w:lang w:val="ca-ES-valencia"/>
        </w:rPr>
        <w:t xml:space="preserve"> la disposició transitòria segona</w:t>
      </w:r>
      <w:r w:rsidR="00C67CAA" w:rsidRPr="00C4345A">
        <w:rPr>
          <w:rFonts w:eastAsia="Times New Roman" w:cstheme="minorHAnsi"/>
          <w:color w:val="000000" w:themeColor="text1"/>
          <w:sz w:val="24"/>
          <w:szCs w:val="24"/>
          <w:lang w:val="ca-ES-valencia"/>
        </w:rPr>
        <w:t xml:space="preserve"> del Decret 195/2022</w:t>
      </w:r>
      <w:r w:rsidRPr="00C4345A">
        <w:rPr>
          <w:rFonts w:eastAsia="Times New Roman" w:cstheme="minorHAnsi"/>
          <w:color w:val="000000" w:themeColor="text1"/>
          <w:sz w:val="24"/>
          <w:szCs w:val="24"/>
          <w:lang w:val="ca-ES-valencia"/>
        </w:rPr>
        <w:t xml:space="preserve">, sobre la coordinació de </w:t>
      </w:r>
      <w:r w:rsidR="001E41DF" w:rsidRPr="00C4345A">
        <w:rPr>
          <w:rFonts w:eastAsia="Times New Roman" w:cstheme="minorHAnsi"/>
          <w:color w:val="000000" w:themeColor="text1"/>
          <w:sz w:val="24"/>
          <w:szCs w:val="24"/>
          <w:lang w:val="ca-ES-valencia"/>
        </w:rPr>
        <w:t>benestar</w:t>
      </w:r>
      <w:r w:rsidRPr="00C4345A">
        <w:rPr>
          <w:rFonts w:eastAsia="Times New Roman" w:cstheme="minorHAnsi"/>
          <w:color w:val="000000" w:themeColor="text1"/>
          <w:sz w:val="24"/>
          <w:szCs w:val="24"/>
          <w:lang w:val="ca-ES-valencia"/>
        </w:rPr>
        <w:t xml:space="preserve"> i protecció</w:t>
      </w:r>
      <w:r w:rsidR="00270E9B" w:rsidRPr="00C4345A">
        <w:rPr>
          <w:rFonts w:eastAsia="Times New Roman" w:cstheme="minorHAnsi"/>
          <w:color w:val="000000" w:themeColor="text1"/>
          <w:sz w:val="24"/>
          <w:szCs w:val="24"/>
          <w:lang w:val="ca-ES-valencia"/>
        </w:rPr>
        <w:t xml:space="preserve">, </w:t>
      </w:r>
      <w:r w:rsidR="00536335" w:rsidRPr="00C4345A">
        <w:rPr>
          <w:rFonts w:eastAsia="Times New Roman" w:cstheme="minorHAnsi"/>
          <w:color w:val="000000" w:themeColor="text1"/>
          <w:sz w:val="24"/>
          <w:szCs w:val="24"/>
          <w:lang w:val="ca-ES-valencia"/>
        </w:rPr>
        <w:t>s’estableix que</w:t>
      </w:r>
      <w:r w:rsidR="007B5050" w:rsidRPr="00C4345A">
        <w:rPr>
          <w:rFonts w:eastAsia="Times New Roman" w:cstheme="minorHAnsi"/>
          <w:color w:val="000000" w:themeColor="text1"/>
          <w:sz w:val="24"/>
          <w:szCs w:val="24"/>
          <w:lang w:val="ca-ES-valencia"/>
        </w:rPr>
        <w:t xml:space="preserve"> l</w:t>
      </w:r>
      <w:r w:rsidR="0059182B" w:rsidRPr="00C4345A">
        <w:rPr>
          <w:rFonts w:eastAsia="Times New Roman" w:cstheme="minorHAnsi"/>
          <w:color w:val="000000" w:themeColor="text1"/>
          <w:sz w:val="24"/>
          <w:szCs w:val="24"/>
          <w:lang w:val="ca-ES-valencia"/>
        </w:rPr>
        <w:t>es persones</w:t>
      </w:r>
      <w:r w:rsidR="007B5050" w:rsidRPr="00C4345A">
        <w:rPr>
          <w:rFonts w:eastAsia="Times New Roman" w:cstheme="minorHAnsi"/>
          <w:color w:val="000000" w:themeColor="text1"/>
          <w:sz w:val="24"/>
          <w:szCs w:val="24"/>
          <w:lang w:val="ca-ES-valencia"/>
        </w:rPr>
        <w:t xml:space="preserve"> coordina</w:t>
      </w:r>
      <w:r w:rsidR="0059182B" w:rsidRPr="00C4345A">
        <w:rPr>
          <w:rFonts w:eastAsia="Times New Roman" w:cstheme="minorHAnsi"/>
          <w:color w:val="000000" w:themeColor="text1"/>
          <w:sz w:val="24"/>
          <w:szCs w:val="24"/>
          <w:lang w:val="ca-ES-valencia"/>
        </w:rPr>
        <w:t>dores</w:t>
      </w:r>
      <w:r w:rsidR="007B5050" w:rsidRPr="00C4345A">
        <w:rPr>
          <w:rFonts w:eastAsia="Times New Roman" w:cstheme="minorHAnsi"/>
          <w:color w:val="000000" w:themeColor="text1"/>
          <w:sz w:val="24"/>
          <w:szCs w:val="24"/>
          <w:lang w:val="ca-ES-valencia"/>
        </w:rPr>
        <w:t xml:space="preserve"> d’igualtat i</w:t>
      </w:r>
      <w:r w:rsidR="00C67CAA" w:rsidRPr="00C4345A">
        <w:rPr>
          <w:rFonts w:eastAsia="Times New Roman" w:cstheme="minorHAnsi"/>
          <w:color w:val="000000" w:themeColor="text1"/>
          <w:sz w:val="24"/>
          <w:szCs w:val="24"/>
          <w:lang w:val="ca-ES-valencia"/>
        </w:rPr>
        <w:t xml:space="preserve"> </w:t>
      </w:r>
      <w:r w:rsidR="007B5050" w:rsidRPr="00C4345A">
        <w:rPr>
          <w:rFonts w:eastAsia="Times New Roman" w:cstheme="minorHAnsi"/>
          <w:color w:val="000000" w:themeColor="text1"/>
          <w:sz w:val="24"/>
          <w:szCs w:val="24"/>
          <w:lang w:val="ca-ES-valencia"/>
        </w:rPr>
        <w:t>convivència</w:t>
      </w:r>
      <w:r w:rsidR="00AC1BC0">
        <w:rPr>
          <w:rFonts w:eastAsia="Times New Roman" w:cstheme="minorHAnsi"/>
          <w:color w:val="000000" w:themeColor="text1"/>
          <w:sz w:val="24"/>
          <w:szCs w:val="24"/>
          <w:lang w:val="ca-ES-valencia"/>
        </w:rPr>
        <w:t xml:space="preserve"> </w:t>
      </w:r>
      <w:r w:rsidR="00C77A34" w:rsidRPr="00C4345A">
        <w:rPr>
          <w:rFonts w:eastAsia="Times New Roman" w:cstheme="minorHAnsi"/>
          <w:color w:val="000000" w:themeColor="text1"/>
          <w:sz w:val="24"/>
          <w:szCs w:val="24"/>
          <w:lang w:val="ca-ES-valencia"/>
        </w:rPr>
        <w:t xml:space="preserve">assumeixen d’ara endavant </w:t>
      </w:r>
      <w:r w:rsidR="00F507F7" w:rsidRPr="00C4345A">
        <w:rPr>
          <w:rFonts w:eastAsia="Times New Roman" w:cstheme="minorHAnsi"/>
          <w:color w:val="000000" w:themeColor="text1"/>
          <w:sz w:val="24"/>
          <w:szCs w:val="24"/>
          <w:lang w:val="ca-ES-valencia"/>
        </w:rPr>
        <w:t xml:space="preserve">les funcions pròpies de la coordinació de benestar i protecció descrites en l’article 35 de la </w:t>
      </w:r>
      <w:r w:rsidR="008D0BD5" w:rsidRPr="00C4345A">
        <w:rPr>
          <w:rFonts w:cstheme="minorHAnsi"/>
          <w:sz w:val="24"/>
          <w:szCs w:val="24"/>
          <w:lang w:val="ca-ES-valencia"/>
        </w:rPr>
        <w:t>Llei orgànica 8/2021, de 4 de juny, de protecció integral a la infància i l'adolescència</w:t>
      </w:r>
      <w:r w:rsidR="009D11B8" w:rsidRPr="00C4345A">
        <w:rPr>
          <w:rFonts w:cstheme="minorHAnsi"/>
          <w:sz w:val="24"/>
          <w:szCs w:val="24"/>
          <w:lang w:val="ca-ES-valencia"/>
        </w:rPr>
        <w:t xml:space="preserve"> (d’ara endavant LOPIVI)</w:t>
      </w:r>
      <w:r w:rsidR="008D0BD5" w:rsidRPr="00C4345A">
        <w:rPr>
          <w:rFonts w:cstheme="minorHAnsi"/>
          <w:sz w:val="24"/>
          <w:szCs w:val="24"/>
          <w:lang w:val="ca-ES-valencia"/>
        </w:rPr>
        <w:t xml:space="preserve"> enfront de la violència</w:t>
      </w:r>
      <w:r w:rsidR="00F507F7" w:rsidRPr="00C4345A">
        <w:rPr>
          <w:rFonts w:eastAsia="Times New Roman" w:cstheme="minorHAnsi"/>
          <w:color w:val="000000" w:themeColor="text1"/>
          <w:sz w:val="24"/>
          <w:szCs w:val="24"/>
          <w:lang w:val="ca-ES-valencia"/>
        </w:rPr>
        <w:t xml:space="preserve">, a excepció de les funcions </w:t>
      </w:r>
      <w:r w:rsidR="00F507F7" w:rsidRPr="00C4345A">
        <w:rPr>
          <w:rFonts w:eastAsia="Times New Roman" w:cstheme="minorHAnsi"/>
          <w:i/>
          <w:color w:val="000000" w:themeColor="text1"/>
          <w:sz w:val="24"/>
          <w:szCs w:val="24"/>
          <w:lang w:val="ca-ES-valencia"/>
        </w:rPr>
        <w:t>b</w:t>
      </w:r>
      <w:r w:rsidR="00F507F7" w:rsidRPr="00C4345A">
        <w:rPr>
          <w:rFonts w:eastAsia="Times New Roman" w:cstheme="minorHAnsi"/>
          <w:color w:val="000000" w:themeColor="text1"/>
          <w:sz w:val="24"/>
          <w:szCs w:val="24"/>
          <w:lang w:val="ca-ES-valencia"/>
        </w:rPr>
        <w:t xml:space="preserve"> i </w:t>
      </w:r>
      <w:proofErr w:type="spellStart"/>
      <w:r w:rsidR="00F507F7" w:rsidRPr="00C4345A">
        <w:rPr>
          <w:rFonts w:eastAsia="Times New Roman" w:cstheme="minorHAnsi"/>
          <w:i/>
          <w:color w:val="000000" w:themeColor="text1"/>
          <w:sz w:val="24"/>
          <w:szCs w:val="24"/>
          <w:lang w:val="ca-ES-valencia"/>
        </w:rPr>
        <w:t>i</w:t>
      </w:r>
      <w:proofErr w:type="spellEnd"/>
      <w:r w:rsidR="00F507F7" w:rsidRPr="00C4345A">
        <w:rPr>
          <w:rFonts w:eastAsia="Times New Roman" w:cstheme="minorHAnsi"/>
          <w:color w:val="000000" w:themeColor="text1"/>
          <w:sz w:val="24"/>
          <w:szCs w:val="24"/>
          <w:lang w:val="ca-ES-valencia"/>
        </w:rPr>
        <w:t xml:space="preserve">, </w:t>
      </w:r>
      <w:r w:rsidR="003918BE" w:rsidRPr="00C4345A">
        <w:rPr>
          <w:rFonts w:eastAsia="Times New Roman" w:cstheme="minorHAnsi"/>
          <w:color w:val="000000" w:themeColor="text1"/>
          <w:sz w:val="24"/>
          <w:szCs w:val="24"/>
          <w:lang w:val="ca-ES-valencia"/>
        </w:rPr>
        <w:t xml:space="preserve">descrites al mencionat article </w:t>
      </w:r>
      <w:r w:rsidR="00F507F7" w:rsidRPr="00C4345A">
        <w:rPr>
          <w:rFonts w:eastAsia="Times New Roman" w:cstheme="minorHAnsi"/>
          <w:color w:val="000000" w:themeColor="text1"/>
          <w:sz w:val="24"/>
          <w:szCs w:val="24"/>
          <w:lang w:val="ca-ES-valencia"/>
        </w:rPr>
        <w:t>que recauen en la direcció del centre, o la titularitat en el cas dels centres privats concertats.</w:t>
      </w:r>
    </w:p>
    <w:p w14:paraId="0771612B" w14:textId="5AD1A8F3" w:rsidR="00A63E78" w:rsidRPr="00C4345A" w:rsidRDefault="00AC4EBD" w:rsidP="00CA0861">
      <w:pPr>
        <w:pStyle w:val="Prrafodelista"/>
        <w:numPr>
          <w:ilvl w:val="0"/>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D’acord amb tot l’anterior, </w:t>
      </w:r>
      <w:r w:rsidR="00846379" w:rsidRPr="00C4345A">
        <w:rPr>
          <w:rFonts w:eastAsia="Times New Roman" w:cstheme="minorHAnsi"/>
          <w:color w:val="000000" w:themeColor="text1"/>
          <w:sz w:val="24"/>
          <w:szCs w:val="24"/>
          <w:lang w:val="ca-ES-valencia"/>
        </w:rPr>
        <w:t>i per tal de donar compliment a la legislació vigent</w:t>
      </w:r>
      <w:r w:rsidR="005B7F42" w:rsidRPr="00C4345A">
        <w:rPr>
          <w:rFonts w:eastAsia="Times New Roman" w:cstheme="minorHAnsi"/>
          <w:color w:val="000000" w:themeColor="text1"/>
          <w:sz w:val="24"/>
          <w:szCs w:val="24"/>
          <w:lang w:val="ca-ES-valencia"/>
        </w:rPr>
        <w:t xml:space="preserve">, </w:t>
      </w:r>
      <w:r w:rsidRPr="00C4345A">
        <w:rPr>
          <w:rFonts w:eastAsia="Times New Roman" w:cstheme="minorHAnsi"/>
          <w:color w:val="000000" w:themeColor="text1"/>
          <w:sz w:val="24"/>
          <w:szCs w:val="24"/>
          <w:lang w:val="ca-ES-valencia"/>
        </w:rPr>
        <w:t>les persones coordinadores d’igualtat i convivència</w:t>
      </w:r>
      <w:r w:rsidR="00056D38" w:rsidRPr="00C4345A">
        <w:rPr>
          <w:rFonts w:eastAsia="Times New Roman" w:cstheme="minorHAnsi"/>
          <w:color w:val="000000" w:themeColor="text1"/>
          <w:sz w:val="24"/>
          <w:szCs w:val="24"/>
          <w:lang w:val="ca-ES-valencia"/>
        </w:rPr>
        <w:t xml:space="preserve"> tindran les </w:t>
      </w:r>
      <w:r w:rsidR="004650CE">
        <w:rPr>
          <w:rFonts w:eastAsia="Times New Roman" w:cstheme="minorHAnsi"/>
          <w:color w:val="000000" w:themeColor="text1"/>
          <w:sz w:val="24"/>
          <w:szCs w:val="24"/>
          <w:lang w:val="ca-ES-valencia"/>
        </w:rPr>
        <w:t xml:space="preserve">tasques </w:t>
      </w:r>
      <w:r w:rsidR="00056D38" w:rsidRPr="00C4345A">
        <w:rPr>
          <w:rFonts w:eastAsia="Times New Roman" w:cstheme="minorHAnsi"/>
          <w:color w:val="000000" w:themeColor="text1"/>
          <w:sz w:val="24"/>
          <w:szCs w:val="24"/>
          <w:lang w:val="ca-ES-valencia"/>
        </w:rPr>
        <w:t>següents:</w:t>
      </w:r>
    </w:p>
    <w:p w14:paraId="5A13662F" w14:textId="62C95F4B" w:rsidR="00A63E78" w:rsidRPr="00C4345A" w:rsidRDefault="00D538BC"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Treballar conjuntament</w:t>
      </w:r>
      <w:r w:rsidR="009147DC" w:rsidRPr="00C4345A">
        <w:rPr>
          <w:rFonts w:eastAsia="Times New Roman" w:cstheme="minorHAnsi"/>
          <w:color w:val="000000" w:themeColor="text1"/>
          <w:sz w:val="24"/>
          <w:szCs w:val="24"/>
          <w:lang w:val="ca-ES-valencia"/>
        </w:rPr>
        <w:t xml:space="preserve"> amb la persona coordinadora de formació del centre</w:t>
      </w:r>
      <w:r w:rsidRPr="00C4345A">
        <w:rPr>
          <w:rFonts w:eastAsia="Times New Roman" w:cstheme="minorHAnsi"/>
          <w:color w:val="000000" w:themeColor="text1"/>
          <w:sz w:val="24"/>
          <w:szCs w:val="24"/>
          <w:lang w:val="ca-ES-valencia"/>
        </w:rPr>
        <w:t xml:space="preserve"> en la </w:t>
      </w:r>
      <w:r w:rsidR="0085670B" w:rsidRPr="00C4345A">
        <w:rPr>
          <w:rFonts w:eastAsia="Times New Roman" w:cstheme="minorHAnsi"/>
          <w:color w:val="000000" w:themeColor="text1"/>
          <w:sz w:val="24"/>
          <w:szCs w:val="24"/>
          <w:lang w:val="ca-ES-valencia"/>
        </w:rPr>
        <w:t>confecció de</w:t>
      </w:r>
      <w:r w:rsidR="00574C58">
        <w:rPr>
          <w:rFonts w:eastAsia="Times New Roman" w:cstheme="minorHAnsi"/>
          <w:color w:val="000000" w:themeColor="text1"/>
          <w:sz w:val="24"/>
          <w:szCs w:val="24"/>
          <w:lang w:val="ca-ES-valencia"/>
        </w:rPr>
        <w:t xml:space="preserve"> la estratègia formativa</w:t>
      </w:r>
      <w:r w:rsidR="0085670B" w:rsidRPr="00C4345A">
        <w:rPr>
          <w:rFonts w:eastAsia="Times New Roman" w:cstheme="minorHAnsi"/>
          <w:color w:val="000000" w:themeColor="text1"/>
          <w:sz w:val="24"/>
          <w:szCs w:val="24"/>
          <w:lang w:val="ca-ES-valencia"/>
        </w:rPr>
        <w:t xml:space="preserve"> </w:t>
      </w:r>
      <w:r w:rsidR="00F03891" w:rsidRPr="00C4345A">
        <w:rPr>
          <w:rFonts w:eastAsia="Times New Roman" w:cstheme="minorHAnsi"/>
          <w:color w:val="000000" w:themeColor="text1"/>
          <w:sz w:val="24"/>
          <w:szCs w:val="24"/>
          <w:lang w:val="ca-ES-valencia"/>
        </w:rPr>
        <w:t xml:space="preserve">per tal que </w:t>
      </w:r>
      <w:r w:rsidR="000C5D3A" w:rsidRPr="00C4345A">
        <w:rPr>
          <w:rFonts w:eastAsia="Times New Roman" w:cstheme="minorHAnsi"/>
          <w:color w:val="000000" w:themeColor="text1"/>
          <w:sz w:val="24"/>
          <w:szCs w:val="24"/>
          <w:lang w:val="ca-ES-valencia"/>
        </w:rPr>
        <w:t xml:space="preserve"> inclo</w:t>
      </w:r>
      <w:r w:rsidR="002B7880" w:rsidRPr="00C4345A">
        <w:rPr>
          <w:rFonts w:eastAsia="Times New Roman" w:cstheme="minorHAnsi"/>
          <w:color w:val="000000" w:themeColor="text1"/>
          <w:sz w:val="24"/>
          <w:szCs w:val="24"/>
          <w:lang w:val="ca-ES-valencia"/>
        </w:rPr>
        <w:t xml:space="preserve">ga </w:t>
      </w:r>
      <w:r w:rsidR="009F71F7" w:rsidRPr="00C4345A">
        <w:rPr>
          <w:rFonts w:eastAsia="Times New Roman" w:cstheme="minorHAnsi"/>
          <w:color w:val="000000" w:themeColor="text1"/>
          <w:sz w:val="24"/>
          <w:szCs w:val="24"/>
          <w:lang w:val="ca-ES-valencia"/>
        </w:rPr>
        <w:t xml:space="preserve"> </w:t>
      </w:r>
      <w:r w:rsidR="006B085E">
        <w:rPr>
          <w:rFonts w:eastAsia="Times New Roman" w:cstheme="minorHAnsi"/>
          <w:color w:val="000000" w:themeColor="text1"/>
          <w:sz w:val="24"/>
          <w:szCs w:val="24"/>
          <w:lang w:val="ca-ES-valencia"/>
        </w:rPr>
        <w:t>formació</w:t>
      </w:r>
      <w:r w:rsidR="00653FF8">
        <w:rPr>
          <w:rFonts w:eastAsia="Times New Roman" w:cstheme="minorHAnsi"/>
          <w:color w:val="000000" w:themeColor="text1"/>
          <w:sz w:val="24"/>
          <w:szCs w:val="24"/>
          <w:lang w:val="ca-ES-valencia"/>
        </w:rPr>
        <w:t xml:space="preserve"> </w:t>
      </w:r>
      <w:r w:rsidR="009F71F7" w:rsidRPr="00C4345A">
        <w:rPr>
          <w:rFonts w:eastAsia="Times New Roman" w:cstheme="minorHAnsi"/>
          <w:color w:val="000000" w:themeColor="text1"/>
          <w:sz w:val="24"/>
          <w:szCs w:val="24"/>
          <w:lang w:val="ca-ES-valencia"/>
        </w:rPr>
        <w:t xml:space="preserve">sobre </w:t>
      </w:r>
      <w:r w:rsidR="00653FF8">
        <w:rPr>
          <w:rFonts w:eastAsia="Times New Roman" w:cstheme="minorHAnsi"/>
          <w:color w:val="000000" w:themeColor="text1"/>
          <w:sz w:val="24"/>
          <w:szCs w:val="24"/>
          <w:lang w:val="ca-ES-valencia"/>
        </w:rPr>
        <w:t xml:space="preserve">coeducació, </w:t>
      </w:r>
      <w:r w:rsidR="009F71F7" w:rsidRPr="00C4345A">
        <w:rPr>
          <w:rFonts w:eastAsia="Times New Roman" w:cstheme="minorHAnsi"/>
          <w:color w:val="000000" w:themeColor="text1"/>
          <w:sz w:val="24"/>
          <w:szCs w:val="24"/>
          <w:lang w:val="ca-ES-valencia"/>
        </w:rPr>
        <w:t>prevenció, detecció precoç, protecció dels xiquets, xiquetes i adolescents dirigi</w:t>
      </w:r>
      <w:r w:rsidR="00A43EBC">
        <w:rPr>
          <w:rFonts w:eastAsia="Times New Roman" w:cstheme="minorHAnsi"/>
          <w:color w:val="000000" w:themeColor="text1"/>
          <w:sz w:val="24"/>
          <w:szCs w:val="24"/>
          <w:lang w:val="ca-ES-valencia"/>
        </w:rPr>
        <w:t>da</w:t>
      </w:r>
      <w:r w:rsidR="0079640F">
        <w:rPr>
          <w:rFonts w:eastAsia="Times New Roman" w:cstheme="minorHAnsi"/>
          <w:color w:val="000000" w:themeColor="text1"/>
          <w:sz w:val="24"/>
          <w:szCs w:val="24"/>
          <w:lang w:val="ca-ES-valencia"/>
        </w:rPr>
        <w:t xml:space="preserve"> </w:t>
      </w:r>
      <w:r w:rsidR="009F71F7" w:rsidRPr="00C4345A">
        <w:rPr>
          <w:rFonts w:eastAsia="Times New Roman" w:cstheme="minorHAnsi"/>
          <w:color w:val="000000" w:themeColor="text1"/>
          <w:sz w:val="24"/>
          <w:szCs w:val="24"/>
          <w:lang w:val="ca-ES-valencia"/>
        </w:rPr>
        <w:t xml:space="preserve"> al personal que treballa en els centres </w:t>
      </w:r>
      <w:r w:rsidR="00FE6CBE">
        <w:rPr>
          <w:rFonts w:eastAsia="Times New Roman" w:cstheme="minorHAnsi"/>
          <w:color w:val="000000" w:themeColor="text1"/>
          <w:sz w:val="24"/>
          <w:szCs w:val="24"/>
          <w:lang w:val="ca-ES-valencia"/>
        </w:rPr>
        <w:t>i</w:t>
      </w:r>
      <w:r w:rsidR="009F71F7" w:rsidRPr="00C4345A">
        <w:rPr>
          <w:rFonts w:eastAsia="Times New Roman" w:cstheme="minorHAnsi"/>
          <w:color w:val="000000" w:themeColor="text1"/>
          <w:sz w:val="24"/>
          <w:szCs w:val="24"/>
          <w:lang w:val="ca-ES-valencia"/>
        </w:rPr>
        <w:t xml:space="preserve">  l'alumnat. Es </w:t>
      </w:r>
      <w:r w:rsidR="00056D38" w:rsidRPr="00C4345A">
        <w:rPr>
          <w:rFonts w:eastAsia="Times New Roman" w:cstheme="minorHAnsi"/>
          <w:color w:val="000000" w:themeColor="text1"/>
          <w:sz w:val="24"/>
          <w:szCs w:val="24"/>
          <w:lang w:val="ca-ES-valencia"/>
        </w:rPr>
        <w:t>prioritzarà</w:t>
      </w:r>
      <w:r w:rsidR="005F535A" w:rsidRPr="00C4345A">
        <w:rPr>
          <w:rFonts w:eastAsia="Times New Roman" w:cstheme="minorHAnsi"/>
          <w:color w:val="000000" w:themeColor="text1"/>
          <w:sz w:val="24"/>
          <w:szCs w:val="24"/>
          <w:lang w:val="ca-ES-valencia"/>
        </w:rPr>
        <w:t xml:space="preserve"> la formació dirigida</w:t>
      </w:r>
      <w:r w:rsidR="009F71F7" w:rsidRPr="00C4345A">
        <w:rPr>
          <w:rFonts w:eastAsia="Times New Roman" w:cstheme="minorHAnsi"/>
          <w:color w:val="000000" w:themeColor="text1"/>
          <w:sz w:val="24"/>
          <w:szCs w:val="24"/>
          <w:lang w:val="ca-ES-valencia"/>
        </w:rPr>
        <w:t xml:space="preserve"> al personal del centre que exerceixen de tutors, així com </w:t>
      </w:r>
      <w:r w:rsidR="0033390C" w:rsidRPr="00C4345A">
        <w:rPr>
          <w:rFonts w:eastAsia="Times New Roman" w:cstheme="minorHAnsi"/>
          <w:color w:val="000000" w:themeColor="text1"/>
          <w:sz w:val="24"/>
          <w:szCs w:val="24"/>
          <w:lang w:val="ca-ES-valencia"/>
        </w:rPr>
        <w:t>la formació</w:t>
      </w:r>
      <w:r w:rsidR="009F71F7" w:rsidRPr="00C4345A">
        <w:rPr>
          <w:rFonts w:eastAsia="Times New Roman" w:cstheme="minorHAnsi"/>
          <w:color w:val="000000" w:themeColor="text1"/>
          <w:sz w:val="24"/>
          <w:szCs w:val="24"/>
          <w:lang w:val="ca-ES-valencia"/>
        </w:rPr>
        <w:t xml:space="preserve"> </w:t>
      </w:r>
      <w:r w:rsidR="000A588E">
        <w:rPr>
          <w:rFonts w:eastAsia="Times New Roman" w:cstheme="minorHAnsi"/>
          <w:color w:val="000000" w:themeColor="text1"/>
          <w:sz w:val="24"/>
          <w:szCs w:val="24"/>
          <w:lang w:val="ca-ES-valencia"/>
        </w:rPr>
        <w:t xml:space="preserve">centrada en </w:t>
      </w:r>
      <w:r w:rsidR="009F71F7" w:rsidRPr="00C4345A">
        <w:rPr>
          <w:rFonts w:eastAsia="Times New Roman" w:cstheme="minorHAnsi"/>
          <w:color w:val="000000" w:themeColor="text1"/>
          <w:sz w:val="24"/>
          <w:szCs w:val="24"/>
          <w:lang w:val="ca-ES-valencia"/>
        </w:rPr>
        <w:t xml:space="preserve"> l'adquisició  d'habilitats per a detectar i respondre a situacions de violència. Així mateix, en coordinació amb les Associacions de Mares i Pares </w:t>
      </w:r>
      <w:r w:rsidR="00107EDA" w:rsidRPr="00C4345A">
        <w:rPr>
          <w:rFonts w:eastAsia="Times New Roman" w:cstheme="minorHAnsi"/>
          <w:color w:val="000000" w:themeColor="text1"/>
          <w:sz w:val="24"/>
          <w:szCs w:val="24"/>
          <w:lang w:val="ca-ES-valencia"/>
        </w:rPr>
        <w:t>de l’</w:t>
      </w:r>
      <w:r w:rsidR="00A538B4" w:rsidRPr="00C4345A">
        <w:rPr>
          <w:rFonts w:eastAsia="Times New Roman" w:cstheme="minorHAnsi"/>
          <w:color w:val="000000" w:themeColor="text1"/>
          <w:sz w:val="24"/>
          <w:szCs w:val="24"/>
          <w:lang w:val="ca-ES-valencia"/>
        </w:rPr>
        <w:t>Alumnat</w:t>
      </w:r>
      <w:r w:rsidR="009F71F7" w:rsidRPr="00C4345A">
        <w:rPr>
          <w:rFonts w:eastAsia="Times New Roman" w:cstheme="minorHAnsi"/>
          <w:color w:val="000000" w:themeColor="text1"/>
          <w:sz w:val="24"/>
          <w:szCs w:val="24"/>
          <w:lang w:val="ca-ES-valencia"/>
        </w:rPr>
        <w:t>, haurà de promoure aquesta formació entre els progenitors, i els qui exercisquen funcions de tutela, guarda o acolliment.</w:t>
      </w:r>
    </w:p>
    <w:p w14:paraId="27F4CD5E" w14:textId="5A01F63B" w:rsidR="00A63E78" w:rsidRPr="00C4345A" w:rsidRDefault="00696FF6"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Col·labora amb la direcció del centre i amb la comissió de coordinació pedagògica en l'elaboració i desenvolupament de</w:t>
      </w:r>
      <w:r w:rsidR="00A61375">
        <w:rPr>
          <w:rFonts w:eastAsia="Times New Roman" w:cstheme="minorHAnsi"/>
          <w:color w:val="000000" w:themeColor="text1"/>
          <w:sz w:val="24"/>
          <w:szCs w:val="24"/>
          <w:lang w:val="ca-ES-valencia"/>
        </w:rPr>
        <w:t xml:space="preserve"> la Línia estratègica d’Igualtat i Convivència</w:t>
      </w:r>
      <w:r w:rsidRPr="00C4345A">
        <w:rPr>
          <w:rFonts w:eastAsia="Times New Roman" w:cstheme="minorHAnsi"/>
          <w:color w:val="000000" w:themeColor="text1"/>
          <w:sz w:val="24"/>
          <w:szCs w:val="24"/>
          <w:lang w:val="ca-ES-valencia"/>
        </w:rPr>
        <w:t xml:space="preserve">, coordina les actuacions previstes en </w:t>
      </w:r>
      <w:proofErr w:type="spellStart"/>
      <w:r w:rsidR="00B20746">
        <w:rPr>
          <w:rFonts w:eastAsia="Times New Roman" w:cstheme="minorHAnsi"/>
          <w:color w:val="000000" w:themeColor="text1"/>
          <w:sz w:val="24"/>
          <w:szCs w:val="24"/>
          <w:lang w:val="ca-ES-valencia"/>
        </w:rPr>
        <w:t>l’estrtègia</w:t>
      </w:r>
      <w:proofErr w:type="spellEnd"/>
      <w:r w:rsidRPr="00C4345A">
        <w:rPr>
          <w:rFonts w:eastAsia="Times New Roman" w:cstheme="minorHAnsi"/>
          <w:color w:val="000000" w:themeColor="text1"/>
          <w:sz w:val="24"/>
          <w:szCs w:val="24"/>
          <w:lang w:val="ca-ES-valencia"/>
        </w:rPr>
        <w:t>, a més de formar part de la comissió de convivència del consell escolar.</w:t>
      </w:r>
    </w:p>
    <w:p w14:paraId="5929870F" w14:textId="3B8D1BB9" w:rsidR="00A63E78"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Identificar-se davant </w:t>
      </w:r>
      <w:r w:rsidR="00682387" w:rsidRPr="00C4345A">
        <w:rPr>
          <w:rFonts w:eastAsia="Times New Roman" w:cstheme="minorHAnsi"/>
          <w:color w:val="000000" w:themeColor="text1"/>
          <w:sz w:val="24"/>
          <w:szCs w:val="24"/>
          <w:lang w:val="ca-ES-valencia"/>
        </w:rPr>
        <w:t>l’alumnat</w:t>
      </w:r>
      <w:r w:rsidRPr="00C4345A">
        <w:rPr>
          <w:rFonts w:eastAsia="Times New Roman" w:cstheme="minorHAnsi"/>
          <w:color w:val="000000" w:themeColor="text1"/>
          <w:sz w:val="24"/>
          <w:szCs w:val="24"/>
          <w:lang w:val="ca-ES-valencia"/>
        </w:rPr>
        <w:t>, davant el personal del centre educatiu i, en general, davant la comunitat educativa, com a referent principal per a les comunicacions relacionades amb possibles casos de violència en el propi centre o en el seu entorn.</w:t>
      </w:r>
    </w:p>
    <w:p w14:paraId="6055509C" w14:textId="2D34D5F3" w:rsidR="00A63E78"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Promoure </w:t>
      </w:r>
      <w:r w:rsidR="00C23908" w:rsidRPr="00C4345A">
        <w:rPr>
          <w:rFonts w:eastAsia="Times New Roman" w:cstheme="minorHAnsi"/>
          <w:color w:val="000000" w:themeColor="text1"/>
          <w:sz w:val="24"/>
          <w:szCs w:val="24"/>
          <w:lang w:val="ca-ES-valencia"/>
        </w:rPr>
        <w:t xml:space="preserve">i coordinar les actuacions i </w:t>
      </w:r>
      <w:r w:rsidRPr="00C4345A">
        <w:rPr>
          <w:rFonts w:eastAsia="Times New Roman" w:cstheme="minorHAnsi"/>
          <w:color w:val="000000" w:themeColor="text1"/>
          <w:sz w:val="24"/>
          <w:szCs w:val="24"/>
          <w:lang w:val="ca-ES-valencia"/>
        </w:rPr>
        <w:t>mesures que asseguren el màxim benestar per als xiquets, xiquetes i adolescents, així com la cultura del bon tracte</w:t>
      </w:r>
      <w:r w:rsidR="00C23908" w:rsidRPr="00C4345A">
        <w:rPr>
          <w:rFonts w:eastAsia="Times New Roman" w:cstheme="minorHAnsi"/>
          <w:color w:val="000000" w:themeColor="text1"/>
          <w:sz w:val="24"/>
          <w:szCs w:val="24"/>
          <w:lang w:val="ca-ES-valencia"/>
        </w:rPr>
        <w:t xml:space="preserve"> previstes </w:t>
      </w:r>
      <w:r w:rsidR="00B20746">
        <w:rPr>
          <w:rFonts w:eastAsia="Times New Roman" w:cstheme="minorHAnsi"/>
          <w:color w:val="000000" w:themeColor="text1"/>
          <w:sz w:val="24"/>
          <w:szCs w:val="24"/>
          <w:lang w:val="ca-ES-valencia"/>
        </w:rPr>
        <w:t>en la línia estratègica d’igualtat i convivència</w:t>
      </w:r>
      <w:r w:rsidR="00C23908" w:rsidRPr="00C4345A">
        <w:rPr>
          <w:rFonts w:eastAsia="Times New Roman" w:cstheme="minorHAnsi"/>
          <w:color w:val="000000" w:themeColor="text1"/>
          <w:sz w:val="24"/>
          <w:szCs w:val="24"/>
          <w:lang w:val="ca-ES-valencia"/>
        </w:rPr>
        <w:t>.</w:t>
      </w:r>
    </w:p>
    <w:p w14:paraId="45BC3A0E" w14:textId="77777777" w:rsidR="00A63E78"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Fomentar entre el personal del centre i l'alumnat la utilització de mètodes alternatius de resolució pacífica de conflictes.</w:t>
      </w:r>
    </w:p>
    <w:p w14:paraId="56B733F5" w14:textId="45933391" w:rsidR="00D20AAD" w:rsidRPr="00C4345A" w:rsidRDefault="00D20AAD"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Pr>
          <w:rFonts w:eastAsia="Times New Roman" w:cstheme="minorHAnsi"/>
          <w:color w:val="000000" w:themeColor="text1"/>
          <w:sz w:val="24"/>
          <w:szCs w:val="24"/>
          <w:lang w:val="ca-ES-valencia"/>
        </w:rPr>
        <w:t>Tindre especial atenció</w:t>
      </w:r>
      <w:r w:rsidR="000D4E1C">
        <w:rPr>
          <w:rFonts w:eastAsia="Times New Roman" w:cstheme="minorHAnsi"/>
          <w:color w:val="000000" w:themeColor="text1"/>
          <w:sz w:val="24"/>
          <w:szCs w:val="24"/>
          <w:lang w:val="ca-ES-valencia"/>
        </w:rPr>
        <w:t xml:space="preserve"> a les violències que pateixen xiquets i xiquetes com la violència vicària</w:t>
      </w:r>
      <w:r w:rsidR="00601687">
        <w:rPr>
          <w:rFonts w:eastAsia="Times New Roman" w:cstheme="minorHAnsi"/>
          <w:color w:val="000000" w:themeColor="text1"/>
          <w:sz w:val="24"/>
          <w:szCs w:val="24"/>
          <w:lang w:val="ca-ES-valencia"/>
        </w:rPr>
        <w:t xml:space="preserve"> i</w:t>
      </w:r>
      <w:r w:rsidR="000D4E1C">
        <w:rPr>
          <w:rFonts w:eastAsia="Times New Roman" w:cstheme="minorHAnsi"/>
          <w:color w:val="000000" w:themeColor="text1"/>
          <w:sz w:val="24"/>
          <w:szCs w:val="24"/>
          <w:lang w:val="ca-ES-valencia"/>
        </w:rPr>
        <w:t xml:space="preserve"> els abusos </w:t>
      </w:r>
      <w:r w:rsidR="00601687">
        <w:rPr>
          <w:rFonts w:eastAsia="Times New Roman" w:cstheme="minorHAnsi"/>
          <w:color w:val="000000" w:themeColor="text1"/>
          <w:sz w:val="24"/>
          <w:szCs w:val="24"/>
          <w:lang w:val="ca-ES-valencia"/>
        </w:rPr>
        <w:t>sexuals.</w:t>
      </w:r>
    </w:p>
    <w:p w14:paraId="370FCAA7" w14:textId="531AA186" w:rsidR="00A63E78"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Informar el personal del centre sobre els protocols en matèria de prevenció i protecció de </w:t>
      </w:r>
      <w:r w:rsidR="00D2316A" w:rsidRPr="00C4345A">
        <w:rPr>
          <w:rFonts w:eastAsia="Times New Roman" w:cstheme="minorHAnsi"/>
          <w:color w:val="000000" w:themeColor="text1"/>
          <w:sz w:val="24"/>
          <w:szCs w:val="24"/>
          <w:lang w:val="ca-ES-valencia"/>
        </w:rPr>
        <w:t>qualsevol tipus de violència</w:t>
      </w:r>
    </w:p>
    <w:p w14:paraId="727953C2" w14:textId="77777777" w:rsidR="00A63E78"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Fomentar el respecte als alumnes i alumnes amb discapacitat o qualsevol altra circumstància d'especial vulnerabilitat o diversitat</w:t>
      </w:r>
      <w:r w:rsidR="00460E07" w:rsidRPr="00C4345A">
        <w:rPr>
          <w:rFonts w:eastAsia="Times New Roman" w:cstheme="minorHAnsi"/>
          <w:color w:val="000000" w:themeColor="text1"/>
          <w:sz w:val="24"/>
          <w:szCs w:val="24"/>
          <w:lang w:val="ca-ES-valencia"/>
        </w:rPr>
        <w:t xml:space="preserve">, </w:t>
      </w:r>
      <w:r w:rsidR="00D86299" w:rsidRPr="00C4345A">
        <w:rPr>
          <w:rFonts w:eastAsia="Times New Roman" w:cstheme="minorHAnsi"/>
          <w:color w:val="000000" w:themeColor="text1"/>
          <w:sz w:val="24"/>
          <w:szCs w:val="24"/>
          <w:lang w:val="ca-ES-valencia"/>
        </w:rPr>
        <w:t xml:space="preserve">així com </w:t>
      </w:r>
      <w:r w:rsidR="00460E07" w:rsidRPr="00C4345A">
        <w:rPr>
          <w:rFonts w:eastAsia="Times New Roman" w:cstheme="minorHAnsi"/>
          <w:color w:val="000000" w:themeColor="text1"/>
          <w:sz w:val="24"/>
          <w:szCs w:val="24"/>
          <w:lang w:val="ca-ES-valencia"/>
        </w:rPr>
        <w:t xml:space="preserve">el respecte i </w:t>
      </w:r>
      <w:r w:rsidR="00F54EFF" w:rsidRPr="00C4345A">
        <w:rPr>
          <w:rFonts w:eastAsia="Times New Roman" w:cstheme="minorHAnsi"/>
          <w:color w:val="000000" w:themeColor="text1"/>
          <w:sz w:val="24"/>
          <w:szCs w:val="24"/>
          <w:lang w:val="ca-ES-valencia"/>
        </w:rPr>
        <w:t>la igualtat</w:t>
      </w:r>
      <w:r w:rsidR="00460E07" w:rsidRPr="00C4345A">
        <w:rPr>
          <w:rFonts w:eastAsia="Times New Roman" w:cstheme="minorHAnsi"/>
          <w:color w:val="000000" w:themeColor="text1"/>
          <w:sz w:val="24"/>
          <w:szCs w:val="24"/>
          <w:lang w:val="ca-ES-valencia"/>
        </w:rPr>
        <w:t xml:space="preserve"> de les persones LGTBI</w:t>
      </w:r>
      <w:r w:rsidR="00F54EFF" w:rsidRPr="00C4345A">
        <w:rPr>
          <w:rFonts w:eastAsia="Times New Roman" w:cstheme="minorHAnsi"/>
          <w:color w:val="000000" w:themeColor="text1"/>
          <w:sz w:val="24"/>
          <w:szCs w:val="24"/>
          <w:lang w:val="ca-ES-valencia"/>
        </w:rPr>
        <w:t>, d’acord amb l’article 24 de la Llei 23/2018</w:t>
      </w:r>
      <w:r w:rsidR="002D782C" w:rsidRPr="00C4345A">
        <w:rPr>
          <w:rFonts w:eastAsia="Times New Roman" w:cstheme="minorHAnsi"/>
          <w:color w:val="000000" w:themeColor="text1"/>
          <w:sz w:val="24"/>
          <w:szCs w:val="24"/>
          <w:lang w:val="ca-ES-valencia"/>
        </w:rPr>
        <w:t>, de 29 de novembre, de la Generalitat</w:t>
      </w:r>
    </w:p>
    <w:p w14:paraId="668D421B" w14:textId="7EDD77A9" w:rsidR="00A63E78"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Co</w:t>
      </w:r>
      <w:r w:rsidR="00FB7362" w:rsidRPr="00C4345A">
        <w:rPr>
          <w:rFonts w:eastAsia="Times New Roman" w:cstheme="minorHAnsi"/>
          <w:color w:val="000000" w:themeColor="text1"/>
          <w:sz w:val="24"/>
          <w:szCs w:val="24"/>
          <w:lang w:val="ca-ES-valencia"/>
        </w:rPr>
        <w:t xml:space="preserve">l·laborar </w:t>
      </w:r>
      <w:r w:rsidRPr="00C4345A">
        <w:rPr>
          <w:rFonts w:eastAsia="Times New Roman" w:cstheme="minorHAnsi"/>
          <w:color w:val="000000" w:themeColor="text1"/>
          <w:sz w:val="24"/>
          <w:szCs w:val="24"/>
          <w:lang w:val="ca-ES-valencia"/>
        </w:rPr>
        <w:t xml:space="preserve">amb la direcció del centre </w:t>
      </w:r>
      <w:r w:rsidR="00FB7362" w:rsidRPr="00C4345A">
        <w:rPr>
          <w:rFonts w:eastAsia="Times New Roman" w:cstheme="minorHAnsi"/>
          <w:color w:val="000000" w:themeColor="text1"/>
          <w:sz w:val="24"/>
          <w:szCs w:val="24"/>
          <w:lang w:val="ca-ES-valencia"/>
        </w:rPr>
        <w:t xml:space="preserve">i </w:t>
      </w:r>
      <w:r w:rsidR="00752FE3" w:rsidRPr="00C4345A">
        <w:rPr>
          <w:rFonts w:eastAsia="Times New Roman" w:cstheme="minorHAnsi"/>
          <w:color w:val="000000" w:themeColor="text1"/>
          <w:sz w:val="24"/>
          <w:szCs w:val="24"/>
          <w:lang w:val="ca-ES-valencia"/>
        </w:rPr>
        <w:t>amb</w:t>
      </w:r>
      <w:r w:rsidR="00FB7362" w:rsidRPr="00C4345A">
        <w:rPr>
          <w:rFonts w:eastAsia="Times New Roman" w:cstheme="minorHAnsi"/>
          <w:color w:val="000000" w:themeColor="text1"/>
          <w:sz w:val="24"/>
          <w:szCs w:val="24"/>
          <w:lang w:val="ca-ES-valencia"/>
        </w:rPr>
        <w:t xml:space="preserve"> la comis</w:t>
      </w:r>
      <w:r w:rsidR="00477869" w:rsidRPr="00C4345A">
        <w:rPr>
          <w:rFonts w:eastAsia="Times New Roman" w:cstheme="minorHAnsi"/>
          <w:color w:val="000000" w:themeColor="text1"/>
          <w:sz w:val="24"/>
          <w:szCs w:val="24"/>
          <w:lang w:val="ca-ES-valencia"/>
        </w:rPr>
        <w:t>sió de coordinació pedagògica en l’elaboració, el desenvolupament i l’avaluació</w:t>
      </w:r>
      <w:r w:rsidR="00140AB2" w:rsidRPr="00C4345A">
        <w:rPr>
          <w:rFonts w:eastAsia="Times New Roman" w:cstheme="minorHAnsi"/>
          <w:color w:val="000000" w:themeColor="text1"/>
          <w:sz w:val="24"/>
          <w:szCs w:val="24"/>
          <w:lang w:val="ca-ES-valencia"/>
        </w:rPr>
        <w:t xml:space="preserve"> de</w:t>
      </w:r>
      <w:r w:rsidR="001D1AD2">
        <w:rPr>
          <w:rFonts w:eastAsia="Times New Roman" w:cstheme="minorHAnsi"/>
          <w:color w:val="000000" w:themeColor="text1"/>
          <w:sz w:val="24"/>
          <w:szCs w:val="24"/>
          <w:lang w:val="ca-ES-valencia"/>
        </w:rPr>
        <w:t xml:space="preserve"> la línia estratègica d’igualtat i convivència</w:t>
      </w:r>
      <w:r w:rsidRPr="00C4345A">
        <w:rPr>
          <w:rFonts w:eastAsia="Times New Roman" w:cstheme="minorHAnsi"/>
          <w:color w:val="000000" w:themeColor="text1"/>
          <w:sz w:val="24"/>
          <w:szCs w:val="24"/>
          <w:lang w:val="ca-ES-valencia"/>
        </w:rPr>
        <w:t>.</w:t>
      </w:r>
    </w:p>
    <w:p w14:paraId="62DAF67A" w14:textId="77777777" w:rsidR="00A63E78"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lastRenderedPageBreak/>
        <w:t>Promoure, en aquelles situacions que puguen implicar un tractament il·lícit de dades de caràcter personal de les persones menors d'edat, la comunicació immediata per part del centre educatiu a les Agències de Protecció de Dades.</w:t>
      </w:r>
    </w:p>
    <w:p w14:paraId="2F72795A" w14:textId="41A7F125" w:rsidR="009F71F7" w:rsidRPr="00C4345A"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Fomentar que en el centre educatiu es duu </w:t>
      </w:r>
      <w:r w:rsidR="00DF7DA8" w:rsidRPr="00C4345A">
        <w:rPr>
          <w:rFonts w:eastAsia="Times New Roman" w:cstheme="minorHAnsi"/>
          <w:color w:val="000000" w:themeColor="text1"/>
          <w:sz w:val="24"/>
          <w:szCs w:val="24"/>
          <w:lang w:val="ca-ES-valencia"/>
        </w:rPr>
        <w:t>hàbits de vida saludable</w:t>
      </w:r>
      <w:r w:rsidRPr="00C4345A">
        <w:rPr>
          <w:rFonts w:eastAsia="Times New Roman" w:cstheme="minorHAnsi"/>
          <w:color w:val="000000" w:themeColor="text1"/>
          <w:sz w:val="24"/>
          <w:szCs w:val="24"/>
          <w:lang w:val="ca-ES-valencia"/>
        </w:rPr>
        <w:t>.</w:t>
      </w:r>
    </w:p>
    <w:p w14:paraId="1233019F" w14:textId="0E833FD3" w:rsidR="00D848DA" w:rsidRPr="00C4345A" w:rsidRDefault="00D848DA" w:rsidP="00D848DA">
      <w:pPr>
        <w:spacing w:before="120" w:after="120" w:line="240" w:lineRule="auto"/>
        <w:jc w:val="both"/>
        <w:rPr>
          <w:rFonts w:cstheme="minorHAnsi"/>
          <w:i/>
          <w:sz w:val="24"/>
          <w:szCs w:val="24"/>
          <w:lang w:val="ca-ES-valencia"/>
        </w:rPr>
      </w:pPr>
      <w:r w:rsidRPr="00C4345A">
        <w:rPr>
          <w:rFonts w:eastAsia="Times New Roman" w:cstheme="minorHAnsi"/>
          <w:color w:val="000000" w:themeColor="text1"/>
          <w:sz w:val="24"/>
          <w:szCs w:val="24"/>
          <w:lang w:val="ca-ES-valencia"/>
        </w:rPr>
        <w:t>4</w:t>
      </w:r>
      <w:r w:rsidRPr="00C4345A">
        <w:rPr>
          <w:rFonts w:cstheme="minorHAnsi"/>
          <w:i/>
          <w:sz w:val="24"/>
          <w:szCs w:val="24"/>
          <w:lang w:val="ca-ES-valencia"/>
        </w:rPr>
        <w:t xml:space="preserve">. </w:t>
      </w:r>
      <w:r w:rsidR="00EB5FB2" w:rsidRPr="00C4345A">
        <w:rPr>
          <w:rFonts w:cstheme="minorHAnsi"/>
          <w:i/>
          <w:sz w:val="24"/>
          <w:szCs w:val="24"/>
          <w:lang w:val="ca-ES-valencia"/>
        </w:rPr>
        <w:t>Representants</w:t>
      </w:r>
      <w:r w:rsidR="005E12E0" w:rsidRPr="00C4345A">
        <w:rPr>
          <w:rFonts w:cstheme="minorHAnsi"/>
          <w:i/>
          <w:sz w:val="24"/>
          <w:szCs w:val="24"/>
          <w:lang w:val="ca-ES-valencia"/>
        </w:rPr>
        <w:t xml:space="preserve"> de l’alumnat</w:t>
      </w:r>
    </w:p>
    <w:p w14:paraId="6747C652" w14:textId="64F4AB8A" w:rsidR="0032674D" w:rsidRDefault="00AA1536" w:rsidP="000F6AB2">
      <w:pPr>
        <w:pStyle w:val="Prrafodelista"/>
        <w:numPr>
          <w:ilvl w:val="0"/>
          <w:numId w:val="6"/>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Respecte a la participació de l’alumnat</w:t>
      </w:r>
      <w:r w:rsidR="007F5BF4" w:rsidRPr="00C4345A">
        <w:rPr>
          <w:rFonts w:eastAsia="Times New Roman" w:cstheme="minorHAnsi"/>
          <w:color w:val="000000" w:themeColor="text1"/>
          <w:sz w:val="24"/>
          <w:szCs w:val="24"/>
          <w:lang w:val="ca-ES-valencia"/>
        </w:rPr>
        <w:t xml:space="preserve">, les normes d’organització i funcionament </w:t>
      </w:r>
      <w:r w:rsidR="00973C96" w:rsidRPr="00C4345A">
        <w:rPr>
          <w:rFonts w:eastAsia="Times New Roman" w:cstheme="minorHAnsi"/>
          <w:color w:val="000000" w:themeColor="text1"/>
          <w:sz w:val="24"/>
          <w:szCs w:val="24"/>
          <w:lang w:val="ca-ES-valencia"/>
        </w:rPr>
        <w:t xml:space="preserve">inclouran </w:t>
      </w:r>
      <w:r w:rsidR="00CC4ECC" w:rsidRPr="00C4345A">
        <w:rPr>
          <w:rFonts w:eastAsia="Times New Roman" w:cstheme="minorHAnsi"/>
          <w:color w:val="000000" w:themeColor="text1"/>
          <w:sz w:val="24"/>
          <w:szCs w:val="24"/>
          <w:lang w:val="ca-ES-valencia"/>
        </w:rPr>
        <w:t xml:space="preserve">els mitjans, </w:t>
      </w:r>
      <w:r w:rsidR="008640DC" w:rsidRPr="00C4345A">
        <w:rPr>
          <w:rFonts w:eastAsia="Times New Roman" w:cstheme="minorHAnsi"/>
          <w:color w:val="000000" w:themeColor="text1"/>
          <w:sz w:val="24"/>
          <w:szCs w:val="24"/>
          <w:lang w:val="ca-ES-valencia"/>
        </w:rPr>
        <w:t xml:space="preserve">els </w:t>
      </w:r>
      <w:r w:rsidR="00CC4ECC" w:rsidRPr="00C4345A">
        <w:rPr>
          <w:rFonts w:eastAsia="Times New Roman" w:cstheme="minorHAnsi"/>
          <w:color w:val="000000" w:themeColor="text1"/>
          <w:sz w:val="24"/>
          <w:szCs w:val="24"/>
          <w:lang w:val="ca-ES-valencia"/>
        </w:rPr>
        <w:t xml:space="preserve">espais </w:t>
      </w:r>
      <w:r w:rsidR="00101047" w:rsidRPr="00C4345A">
        <w:rPr>
          <w:rFonts w:eastAsia="Times New Roman" w:cstheme="minorHAnsi"/>
          <w:color w:val="000000" w:themeColor="text1"/>
          <w:sz w:val="24"/>
          <w:szCs w:val="24"/>
          <w:lang w:val="ca-ES-valencia"/>
        </w:rPr>
        <w:t>de diàleg</w:t>
      </w:r>
      <w:r w:rsidR="005B656B" w:rsidRPr="00C4345A">
        <w:rPr>
          <w:rFonts w:eastAsia="Times New Roman" w:cstheme="minorHAnsi"/>
          <w:color w:val="000000" w:themeColor="text1"/>
          <w:sz w:val="24"/>
          <w:szCs w:val="24"/>
          <w:lang w:val="ca-ES-valencia"/>
        </w:rPr>
        <w:t xml:space="preserve"> </w:t>
      </w:r>
      <w:r w:rsidR="00CC4ECC" w:rsidRPr="00C4345A">
        <w:rPr>
          <w:rFonts w:eastAsia="Times New Roman" w:cstheme="minorHAnsi"/>
          <w:color w:val="000000" w:themeColor="text1"/>
          <w:sz w:val="24"/>
          <w:szCs w:val="24"/>
          <w:lang w:val="ca-ES-valencia"/>
        </w:rPr>
        <w:t>i</w:t>
      </w:r>
      <w:r w:rsidR="008640DC" w:rsidRPr="00C4345A">
        <w:rPr>
          <w:rFonts w:eastAsia="Times New Roman" w:cstheme="minorHAnsi"/>
          <w:color w:val="000000" w:themeColor="text1"/>
          <w:sz w:val="24"/>
          <w:szCs w:val="24"/>
          <w:lang w:val="ca-ES-valencia"/>
        </w:rPr>
        <w:t xml:space="preserve"> les</w:t>
      </w:r>
      <w:r w:rsidR="00CC4ECC" w:rsidRPr="00C4345A">
        <w:rPr>
          <w:rFonts w:eastAsia="Times New Roman" w:cstheme="minorHAnsi"/>
          <w:color w:val="000000" w:themeColor="text1"/>
          <w:sz w:val="24"/>
          <w:szCs w:val="24"/>
          <w:lang w:val="ca-ES-valencia"/>
        </w:rPr>
        <w:t xml:space="preserve"> estratègies </w:t>
      </w:r>
      <w:r w:rsidR="00E7027F" w:rsidRPr="00C4345A">
        <w:rPr>
          <w:rFonts w:eastAsia="Times New Roman" w:cstheme="minorHAnsi"/>
          <w:color w:val="000000" w:themeColor="text1"/>
          <w:sz w:val="24"/>
          <w:szCs w:val="24"/>
          <w:lang w:val="ca-ES-valencia"/>
        </w:rPr>
        <w:t>que faciliten</w:t>
      </w:r>
      <w:r w:rsidR="00820C64" w:rsidRPr="00C4345A">
        <w:rPr>
          <w:rFonts w:eastAsia="Times New Roman" w:cstheme="minorHAnsi"/>
          <w:color w:val="000000" w:themeColor="text1"/>
          <w:sz w:val="24"/>
          <w:szCs w:val="24"/>
          <w:lang w:val="ca-ES-valencia"/>
        </w:rPr>
        <w:t xml:space="preserve"> informació</w:t>
      </w:r>
      <w:r w:rsidR="005C497E" w:rsidRPr="00C4345A">
        <w:rPr>
          <w:rFonts w:eastAsia="Times New Roman" w:cstheme="minorHAnsi"/>
          <w:color w:val="000000" w:themeColor="text1"/>
          <w:sz w:val="24"/>
          <w:szCs w:val="24"/>
          <w:lang w:val="ca-ES-valencia"/>
        </w:rPr>
        <w:t xml:space="preserve"> sobre </w:t>
      </w:r>
      <w:r w:rsidR="00CB2093" w:rsidRPr="00C4345A">
        <w:rPr>
          <w:rFonts w:eastAsia="Times New Roman" w:cstheme="minorHAnsi"/>
          <w:color w:val="000000" w:themeColor="text1"/>
          <w:sz w:val="24"/>
          <w:szCs w:val="24"/>
          <w:lang w:val="ca-ES-valencia"/>
        </w:rPr>
        <w:t xml:space="preserve">com participar en els processos </w:t>
      </w:r>
      <w:r w:rsidR="00B26079" w:rsidRPr="00C4345A">
        <w:rPr>
          <w:rFonts w:eastAsia="Times New Roman" w:cstheme="minorHAnsi"/>
          <w:color w:val="000000" w:themeColor="text1"/>
          <w:sz w:val="24"/>
          <w:szCs w:val="24"/>
          <w:lang w:val="ca-ES-valencia"/>
        </w:rPr>
        <w:t>de</w:t>
      </w:r>
      <w:r w:rsidR="007525AF" w:rsidRPr="00C4345A">
        <w:rPr>
          <w:rFonts w:eastAsia="Times New Roman" w:cstheme="minorHAnsi"/>
          <w:color w:val="000000" w:themeColor="text1"/>
          <w:sz w:val="24"/>
          <w:szCs w:val="24"/>
          <w:lang w:val="ca-ES-valencia"/>
        </w:rPr>
        <w:t>liberatius sobre</w:t>
      </w:r>
      <w:r w:rsidR="00D37B9A" w:rsidRPr="00C4345A">
        <w:rPr>
          <w:rFonts w:eastAsia="Times New Roman" w:cstheme="minorHAnsi"/>
          <w:color w:val="000000" w:themeColor="text1"/>
          <w:sz w:val="24"/>
          <w:szCs w:val="24"/>
          <w:lang w:val="ca-ES-valencia"/>
        </w:rPr>
        <w:t xml:space="preserve"> les normes</w:t>
      </w:r>
      <w:r w:rsidR="003E3132" w:rsidRPr="00C4345A">
        <w:rPr>
          <w:rFonts w:eastAsia="Times New Roman" w:cstheme="minorHAnsi"/>
          <w:color w:val="000000" w:themeColor="text1"/>
          <w:sz w:val="24"/>
          <w:szCs w:val="24"/>
          <w:lang w:val="ca-ES-valencia"/>
        </w:rPr>
        <w:t>,</w:t>
      </w:r>
      <w:r w:rsidR="004008E7" w:rsidRPr="00C4345A">
        <w:rPr>
          <w:rFonts w:eastAsia="Times New Roman" w:cstheme="minorHAnsi"/>
          <w:color w:val="000000" w:themeColor="text1"/>
          <w:sz w:val="24"/>
          <w:szCs w:val="24"/>
          <w:lang w:val="ca-ES-valencia"/>
        </w:rPr>
        <w:t xml:space="preserve"> re</w:t>
      </w:r>
      <w:r w:rsidR="00CA341E" w:rsidRPr="00C4345A">
        <w:rPr>
          <w:rFonts w:eastAsia="Times New Roman" w:cstheme="minorHAnsi"/>
          <w:color w:val="000000" w:themeColor="text1"/>
          <w:sz w:val="24"/>
          <w:szCs w:val="24"/>
          <w:lang w:val="ca-ES-valencia"/>
        </w:rPr>
        <w:t>collir l</w:t>
      </w:r>
      <w:r w:rsidR="00806546" w:rsidRPr="00C4345A">
        <w:rPr>
          <w:rFonts w:eastAsia="Times New Roman" w:cstheme="minorHAnsi"/>
          <w:color w:val="000000" w:themeColor="text1"/>
          <w:sz w:val="24"/>
          <w:szCs w:val="24"/>
          <w:lang w:val="ca-ES-valencia"/>
        </w:rPr>
        <w:t>es aportacions,</w:t>
      </w:r>
      <w:r w:rsidR="00CA341E" w:rsidRPr="00C4345A">
        <w:rPr>
          <w:rFonts w:eastAsia="Times New Roman" w:cstheme="minorHAnsi"/>
          <w:color w:val="000000" w:themeColor="text1"/>
          <w:sz w:val="24"/>
          <w:szCs w:val="24"/>
          <w:lang w:val="ca-ES-valencia"/>
        </w:rPr>
        <w:t xml:space="preserve"> les propostes</w:t>
      </w:r>
      <w:r w:rsidR="00975F90" w:rsidRPr="00C4345A">
        <w:rPr>
          <w:rFonts w:eastAsia="Times New Roman" w:cstheme="minorHAnsi"/>
          <w:color w:val="000000" w:themeColor="text1"/>
          <w:sz w:val="24"/>
          <w:szCs w:val="24"/>
          <w:lang w:val="ca-ES-valencia"/>
        </w:rPr>
        <w:t xml:space="preserve"> i </w:t>
      </w:r>
      <w:r w:rsidR="0062283F" w:rsidRPr="00C4345A">
        <w:rPr>
          <w:rFonts w:eastAsia="Times New Roman" w:cstheme="minorHAnsi"/>
          <w:color w:val="000000" w:themeColor="text1"/>
          <w:sz w:val="24"/>
          <w:szCs w:val="24"/>
          <w:lang w:val="ca-ES-valencia"/>
        </w:rPr>
        <w:t>les decisions</w:t>
      </w:r>
      <w:r w:rsidR="009E4317" w:rsidRPr="00C4345A">
        <w:rPr>
          <w:rFonts w:eastAsia="Times New Roman" w:cstheme="minorHAnsi"/>
          <w:color w:val="000000" w:themeColor="text1"/>
          <w:sz w:val="24"/>
          <w:szCs w:val="24"/>
          <w:lang w:val="ca-ES-valencia"/>
        </w:rPr>
        <w:t>,</w:t>
      </w:r>
      <w:r w:rsidR="00987E8E" w:rsidRPr="00C4345A">
        <w:rPr>
          <w:rFonts w:eastAsia="Times New Roman" w:cstheme="minorHAnsi"/>
          <w:color w:val="000000" w:themeColor="text1"/>
          <w:sz w:val="24"/>
          <w:szCs w:val="24"/>
          <w:lang w:val="ca-ES-valencia"/>
        </w:rPr>
        <w:t xml:space="preserve"> amb cura d</w:t>
      </w:r>
      <w:r w:rsidR="00472A88" w:rsidRPr="00C4345A">
        <w:rPr>
          <w:rFonts w:eastAsia="Times New Roman" w:cstheme="minorHAnsi"/>
          <w:color w:val="000000" w:themeColor="text1"/>
          <w:sz w:val="24"/>
          <w:szCs w:val="24"/>
          <w:lang w:val="ca-ES-valencia"/>
        </w:rPr>
        <w:t>e que</w:t>
      </w:r>
      <w:r w:rsidR="00815093" w:rsidRPr="00C4345A">
        <w:rPr>
          <w:rFonts w:eastAsia="Times New Roman" w:cstheme="minorHAnsi"/>
          <w:color w:val="000000" w:themeColor="text1"/>
          <w:sz w:val="24"/>
          <w:szCs w:val="24"/>
          <w:lang w:val="ca-ES-valencia"/>
        </w:rPr>
        <w:t xml:space="preserve"> aquest procés </w:t>
      </w:r>
      <w:r w:rsidR="00472A88" w:rsidRPr="00C4345A">
        <w:rPr>
          <w:rFonts w:eastAsia="Times New Roman" w:cstheme="minorHAnsi"/>
          <w:color w:val="000000" w:themeColor="text1"/>
          <w:sz w:val="24"/>
          <w:szCs w:val="24"/>
          <w:lang w:val="ca-ES-valencia"/>
        </w:rPr>
        <w:t xml:space="preserve">es </w:t>
      </w:r>
      <w:r w:rsidR="00CA35DD" w:rsidRPr="00C4345A">
        <w:rPr>
          <w:rFonts w:eastAsia="Times New Roman" w:cstheme="minorHAnsi"/>
          <w:color w:val="000000" w:themeColor="text1"/>
          <w:sz w:val="24"/>
          <w:szCs w:val="24"/>
          <w:lang w:val="ca-ES-valencia"/>
        </w:rPr>
        <w:t>desenvolup</w:t>
      </w:r>
      <w:r w:rsidR="003A60DF" w:rsidRPr="00C4345A">
        <w:rPr>
          <w:rFonts w:eastAsia="Times New Roman" w:cstheme="minorHAnsi"/>
          <w:color w:val="000000" w:themeColor="text1"/>
          <w:sz w:val="24"/>
          <w:szCs w:val="24"/>
          <w:lang w:val="ca-ES-valencia"/>
        </w:rPr>
        <w:t>e</w:t>
      </w:r>
      <w:r w:rsidR="00CA35DD" w:rsidRPr="00C4345A">
        <w:rPr>
          <w:rFonts w:eastAsia="Times New Roman" w:cstheme="minorHAnsi"/>
          <w:color w:val="000000" w:themeColor="text1"/>
          <w:sz w:val="24"/>
          <w:szCs w:val="24"/>
          <w:lang w:val="ca-ES-valencia"/>
        </w:rPr>
        <w:t xml:space="preserve"> d’acord amb</w:t>
      </w:r>
      <w:r w:rsidR="00DB145A" w:rsidRPr="00C4345A">
        <w:rPr>
          <w:rFonts w:eastAsia="Times New Roman" w:cstheme="minorHAnsi"/>
          <w:color w:val="000000" w:themeColor="text1"/>
          <w:sz w:val="24"/>
          <w:szCs w:val="24"/>
          <w:lang w:val="ca-ES-valencia"/>
        </w:rPr>
        <w:t xml:space="preserve"> de la seua eda</w:t>
      </w:r>
      <w:r w:rsidR="00B162FC" w:rsidRPr="00C4345A">
        <w:rPr>
          <w:rFonts w:eastAsia="Times New Roman" w:cstheme="minorHAnsi"/>
          <w:color w:val="000000" w:themeColor="text1"/>
          <w:sz w:val="24"/>
          <w:szCs w:val="24"/>
          <w:lang w:val="ca-ES-valencia"/>
        </w:rPr>
        <w:t>t</w:t>
      </w:r>
      <w:r w:rsidR="00055C1A" w:rsidRPr="00C4345A">
        <w:rPr>
          <w:rFonts w:eastAsia="Times New Roman" w:cstheme="minorHAnsi"/>
          <w:color w:val="000000" w:themeColor="text1"/>
          <w:sz w:val="24"/>
          <w:szCs w:val="24"/>
          <w:lang w:val="ca-ES-valencia"/>
        </w:rPr>
        <w:t>, nivell maduratiu i necessitats</w:t>
      </w:r>
      <w:r w:rsidR="00FE1151" w:rsidRPr="00C4345A">
        <w:rPr>
          <w:rFonts w:eastAsia="Times New Roman" w:cstheme="minorHAnsi"/>
          <w:color w:val="000000" w:themeColor="text1"/>
          <w:sz w:val="24"/>
          <w:szCs w:val="24"/>
          <w:lang w:val="ca-ES-valencia"/>
        </w:rPr>
        <w:t xml:space="preserve"> de suport</w:t>
      </w:r>
      <w:r w:rsidR="002566C4" w:rsidRPr="00C4345A">
        <w:rPr>
          <w:rFonts w:eastAsia="Times New Roman" w:cstheme="minorHAnsi"/>
          <w:color w:val="000000" w:themeColor="text1"/>
          <w:sz w:val="24"/>
          <w:szCs w:val="24"/>
          <w:lang w:val="ca-ES-valencia"/>
        </w:rPr>
        <w:t xml:space="preserve">, </w:t>
      </w:r>
      <w:r w:rsidR="00CA35DD" w:rsidRPr="00C4345A">
        <w:rPr>
          <w:rFonts w:eastAsia="Times New Roman" w:cstheme="minorHAnsi"/>
          <w:color w:val="000000" w:themeColor="text1"/>
          <w:sz w:val="24"/>
          <w:szCs w:val="24"/>
          <w:lang w:val="ca-ES-valencia"/>
        </w:rPr>
        <w:t xml:space="preserve">segons </w:t>
      </w:r>
      <w:r w:rsidR="002566C4" w:rsidRPr="00C4345A">
        <w:rPr>
          <w:rFonts w:eastAsia="Times New Roman" w:cstheme="minorHAnsi"/>
          <w:color w:val="000000" w:themeColor="text1"/>
          <w:sz w:val="24"/>
          <w:szCs w:val="24"/>
          <w:lang w:val="ca-ES-valencia"/>
        </w:rPr>
        <w:t xml:space="preserve"> l’establert a l’arti</w:t>
      </w:r>
      <w:r w:rsidR="0072579A" w:rsidRPr="00C4345A">
        <w:rPr>
          <w:rFonts w:eastAsia="Times New Roman" w:cstheme="minorHAnsi"/>
          <w:color w:val="000000" w:themeColor="text1"/>
          <w:sz w:val="24"/>
          <w:szCs w:val="24"/>
          <w:lang w:val="ca-ES-valencia"/>
        </w:rPr>
        <w:t>cle 9</w:t>
      </w:r>
      <w:r w:rsidR="00461576" w:rsidRPr="00C4345A">
        <w:rPr>
          <w:rFonts w:eastAsia="Times New Roman" w:cstheme="minorHAnsi"/>
          <w:color w:val="000000" w:themeColor="text1"/>
          <w:sz w:val="24"/>
          <w:szCs w:val="24"/>
          <w:lang w:val="ca-ES-valencia"/>
        </w:rPr>
        <w:t xml:space="preserve"> punt 9.2</w:t>
      </w:r>
      <w:r w:rsidR="00A02B35" w:rsidRPr="00C4345A">
        <w:rPr>
          <w:rFonts w:eastAsia="Times New Roman" w:cstheme="minorHAnsi"/>
          <w:color w:val="000000" w:themeColor="text1"/>
          <w:sz w:val="24"/>
          <w:szCs w:val="24"/>
          <w:lang w:val="ca-ES-valencia"/>
        </w:rPr>
        <w:t xml:space="preserve">. 5 </w:t>
      </w:r>
      <w:r w:rsidR="00F75C44" w:rsidRPr="00C4345A">
        <w:rPr>
          <w:rFonts w:eastAsia="Times New Roman" w:cstheme="minorHAnsi"/>
          <w:color w:val="000000" w:themeColor="text1"/>
          <w:sz w:val="24"/>
          <w:szCs w:val="24"/>
          <w:lang w:val="ca-ES-valencia"/>
        </w:rPr>
        <w:t>c)</w:t>
      </w:r>
      <w:r w:rsidR="00CA35DD" w:rsidRPr="00C4345A">
        <w:rPr>
          <w:rFonts w:eastAsia="Times New Roman" w:cstheme="minorHAnsi"/>
          <w:color w:val="000000" w:themeColor="text1"/>
          <w:sz w:val="24"/>
          <w:szCs w:val="24"/>
          <w:lang w:val="ca-ES-valencia"/>
        </w:rPr>
        <w:t xml:space="preserve"> </w:t>
      </w:r>
      <w:r w:rsidR="00FC6A65">
        <w:rPr>
          <w:rFonts w:eastAsia="Times New Roman" w:cstheme="minorHAnsi"/>
          <w:color w:val="000000" w:themeColor="text1"/>
          <w:sz w:val="24"/>
          <w:szCs w:val="24"/>
          <w:lang w:val="ca-ES-valencia"/>
        </w:rPr>
        <w:t>i a l’article 40.5</w:t>
      </w:r>
      <w:r w:rsidR="00326B8F">
        <w:rPr>
          <w:rFonts w:eastAsia="Times New Roman" w:cstheme="minorHAnsi"/>
          <w:color w:val="000000" w:themeColor="text1"/>
          <w:sz w:val="24"/>
          <w:szCs w:val="24"/>
          <w:lang w:val="ca-ES-valencia"/>
        </w:rPr>
        <w:t xml:space="preserve"> </w:t>
      </w:r>
      <w:r w:rsidR="00CA35DD" w:rsidRPr="00C4345A">
        <w:rPr>
          <w:rFonts w:eastAsia="Times New Roman" w:cstheme="minorHAnsi"/>
          <w:color w:val="000000" w:themeColor="text1"/>
          <w:sz w:val="24"/>
          <w:szCs w:val="24"/>
          <w:lang w:val="ca-ES-valencia"/>
        </w:rPr>
        <w:t>del Decret 195/2022.</w:t>
      </w:r>
    </w:p>
    <w:p w14:paraId="37CF516A" w14:textId="77777777" w:rsidR="000F6AB2" w:rsidRDefault="000F6AB2" w:rsidP="000F6AB2">
      <w:pPr>
        <w:pStyle w:val="Prrafodelista"/>
        <w:numPr>
          <w:ilvl w:val="0"/>
          <w:numId w:val="6"/>
        </w:numPr>
        <w:spacing w:before="120" w:after="120" w:line="240" w:lineRule="auto"/>
        <w:jc w:val="both"/>
        <w:rPr>
          <w:rFonts w:eastAsia="Times New Roman" w:cstheme="minorHAnsi"/>
          <w:color w:val="000000" w:themeColor="text1"/>
          <w:sz w:val="24"/>
          <w:szCs w:val="24"/>
          <w:lang w:val="ca-ES-valencia"/>
        </w:rPr>
      </w:pPr>
      <w:r w:rsidRPr="000F6AB2">
        <w:rPr>
          <w:rFonts w:eastAsia="Times New Roman" w:cstheme="minorHAnsi"/>
          <w:color w:val="000000" w:themeColor="text1"/>
          <w:sz w:val="24"/>
          <w:szCs w:val="24"/>
          <w:lang w:val="ca-ES-valencia"/>
        </w:rPr>
        <w:t>D’acord amb la disposició final primera de la  L</w:t>
      </w:r>
      <w:r>
        <w:rPr>
          <w:rFonts w:eastAsia="Times New Roman" w:cstheme="minorHAnsi"/>
          <w:color w:val="000000" w:themeColor="text1"/>
          <w:sz w:val="24"/>
          <w:szCs w:val="24"/>
          <w:lang w:val="ca-ES-valencia"/>
        </w:rPr>
        <w:t>l</w:t>
      </w:r>
      <w:r w:rsidRPr="000F6AB2">
        <w:rPr>
          <w:rFonts w:eastAsia="Times New Roman" w:cstheme="minorHAnsi"/>
          <w:color w:val="000000" w:themeColor="text1"/>
          <w:sz w:val="24"/>
          <w:szCs w:val="24"/>
          <w:lang w:val="ca-ES-valencia"/>
        </w:rPr>
        <w:t>e</w:t>
      </w:r>
      <w:r>
        <w:rPr>
          <w:rFonts w:eastAsia="Times New Roman" w:cstheme="minorHAnsi"/>
          <w:color w:val="000000" w:themeColor="text1"/>
          <w:sz w:val="24"/>
          <w:szCs w:val="24"/>
          <w:lang w:val="ca-ES-valencia"/>
        </w:rPr>
        <w:t>i</w:t>
      </w:r>
      <w:r w:rsidRPr="000F6AB2">
        <w:rPr>
          <w:rFonts w:eastAsia="Times New Roman" w:cstheme="minorHAnsi"/>
          <w:color w:val="000000" w:themeColor="text1"/>
          <w:sz w:val="24"/>
          <w:szCs w:val="24"/>
          <w:lang w:val="ca-ES-valencia"/>
        </w:rPr>
        <w:t xml:space="preserve"> </w:t>
      </w:r>
      <w:r w:rsidRPr="000F6AB2">
        <w:rPr>
          <w:rFonts w:eastAsia="Times New Roman" w:cstheme="minorHAnsi"/>
          <w:color w:val="000000" w:themeColor="text1"/>
          <w:sz w:val="24"/>
          <w:szCs w:val="24"/>
          <w:lang w:val="ca-ES-valencia"/>
        </w:rPr>
        <w:t>Orgànica</w:t>
      </w:r>
      <w:r w:rsidRPr="000F6AB2">
        <w:rPr>
          <w:rFonts w:eastAsia="Times New Roman" w:cstheme="minorHAnsi"/>
          <w:color w:val="000000" w:themeColor="text1"/>
          <w:sz w:val="24"/>
          <w:szCs w:val="24"/>
          <w:lang w:val="ca-ES-valencia"/>
        </w:rPr>
        <w:t xml:space="preserve"> 2/2006, de 3 de maig, d’ Educació per tal d' estimular l' exercici efectiu de la participació dels alumnes en els centres educatius i facilitar-ne el dret de reunió, els centres educatius establiran, en elaborar les normes d' organització i funcionament, les condicions en què els seus alumnes poden exercir aquest dret.</w:t>
      </w:r>
    </w:p>
    <w:p w14:paraId="0B1A1DEE" w14:textId="77777777" w:rsidR="000F6AB2" w:rsidRDefault="000F6AB2" w:rsidP="000F6AB2">
      <w:pPr>
        <w:pStyle w:val="Prrafodelista"/>
        <w:spacing w:before="120" w:after="120" w:line="240" w:lineRule="auto"/>
        <w:ind w:left="360"/>
        <w:jc w:val="both"/>
        <w:rPr>
          <w:rFonts w:eastAsia="Times New Roman" w:cstheme="minorHAnsi"/>
          <w:color w:val="000000" w:themeColor="text1"/>
          <w:sz w:val="24"/>
          <w:szCs w:val="24"/>
          <w:lang w:val="ca-ES-valencia"/>
        </w:rPr>
      </w:pPr>
      <w:r w:rsidRPr="000F6AB2">
        <w:rPr>
          <w:rFonts w:eastAsia="Times New Roman" w:cstheme="minorHAnsi"/>
          <w:color w:val="000000" w:themeColor="text1"/>
          <w:sz w:val="24"/>
          <w:szCs w:val="24"/>
          <w:lang w:val="ca-ES-valencia"/>
        </w:rPr>
        <w:t>Les decisions col·lectives que adopte l’alumnat a partir del tercer curs de l'educació secundària obligatòria, pel que fa a l'assistència a classe, no tindran la consideració de conductes contràries a la convivència ni seran objecte d’aplicació de mesures d’abordatge educatiu quan  aquestes hagen estat resultat d’aquest dret i siguen comunicades prèviament a la direcció del centre.</w:t>
      </w:r>
    </w:p>
    <w:p w14:paraId="16890262" w14:textId="77777777" w:rsidR="000F6AB2" w:rsidRDefault="000F6AB2" w:rsidP="000F6AB2">
      <w:pPr>
        <w:pStyle w:val="Prrafodelista"/>
        <w:spacing w:before="120" w:after="120" w:line="240" w:lineRule="auto"/>
        <w:ind w:left="360"/>
        <w:jc w:val="both"/>
        <w:rPr>
          <w:rFonts w:eastAsia="Times New Roman" w:cstheme="minorHAnsi"/>
          <w:color w:val="000000" w:themeColor="text1"/>
          <w:sz w:val="24"/>
          <w:szCs w:val="24"/>
          <w:lang w:val="ca-ES-valencia"/>
        </w:rPr>
      </w:pPr>
      <w:r w:rsidRPr="000F6AB2">
        <w:rPr>
          <w:rFonts w:eastAsia="Times New Roman" w:cstheme="minorHAnsi"/>
          <w:color w:val="000000" w:themeColor="text1"/>
          <w:sz w:val="24"/>
          <w:szCs w:val="24"/>
          <w:lang w:val="ca-ES-valencia"/>
        </w:rPr>
        <w:t>Els centres educatius incorporaran  a les seues normes d’organització i funcionament el procediment , terminis de comunicació de l’exercici col·lectiu d’inassistència a classe i el sistema d’informació  a les famílies o representants legals en el cas de l’alumnat menor d’edat,  garantint en tot moment el dret d’assistència de la resta.</w:t>
      </w:r>
    </w:p>
    <w:p w14:paraId="0CB1A566" w14:textId="1A06EB99" w:rsidR="000F6AB2" w:rsidRPr="000F6AB2" w:rsidRDefault="000F6AB2" w:rsidP="000F6AB2">
      <w:pPr>
        <w:pStyle w:val="Prrafodelista"/>
        <w:spacing w:before="120" w:after="120" w:line="240" w:lineRule="auto"/>
        <w:ind w:left="360"/>
        <w:jc w:val="both"/>
        <w:rPr>
          <w:rFonts w:eastAsia="Times New Roman" w:cstheme="minorHAnsi"/>
          <w:color w:val="000000" w:themeColor="text1"/>
          <w:sz w:val="24"/>
          <w:szCs w:val="24"/>
          <w:lang w:val="ca-ES-valencia"/>
        </w:rPr>
      </w:pPr>
      <w:r w:rsidRPr="000F6AB2">
        <w:rPr>
          <w:rFonts w:eastAsia="Times New Roman" w:cstheme="minorHAnsi"/>
          <w:color w:val="000000" w:themeColor="text1"/>
          <w:sz w:val="24"/>
          <w:szCs w:val="24"/>
          <w:lang w:val="ca-ES-valencia"/>
        </w:rPr>
        <w:t>Les faltes injustificades de puntualitat o assistència no incloses en l’apartat anterior seran tractades d’acord amb allò estipulat a l’article 15 del Decret 195/2022</w:t>
      </w:r>
    </w:p>
    <w:p w14:paraId="1965B3DD" w14:textId="77777777" w:rsidR="000F6AB2" w:rsidRPr="000F6AB2" w:rsidRDefault="000F6AB2" w:rsidP="000F6AB2">
      <w:pPr>
        <w:pStyle w:val="Prrafodelista"/>
        <w:spacing w:before="120" w:after="120" w:line="240" w:lineRule="auto"/>
        <w:ind w:left="360"/>
        <w:jc w:val="both"/>
        <w:rPr>
          <w:rFonts w:eastAsia="Times New Roman" w:cstheme="minorHAnsi"/>
          <w:color w:val="000000" w:themeColor="text1"/>
          <w:sz w:val="24"/>
          <w:szCs w:val="24"/>
          <w:lang w:val="ca-ES-valencia"/>
        </w:rPr>
      </w:pPr>
    </w:p>
    <w:p w14:paraId="74A53E0D" w14:textId="5B7E6BB8" w:rsidR="00090E21" w:rsidRPr="00124342" w:rsidRDefault="00493D78" w:rsidP="00124342">
      <w:pPr>
        <w:pStyle w:val="Prrafodelista"/>
        <w:numPr>
          <w:ilvl w:val="0"/>
          <w:numId w:val="6"/>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D’acord amb </w:t>
      </w:r>
      <w:r w:rsidR="00847F25" w:rsidRPr="00C4345A">
        <w:rPr>
          <w:rFonts w:eastAsia="Times New Roman" w:cstheme="minorHAnsi"/>
          <w:color w:val="000000" w:themeColor="text1"/>
          <w:sz w:val="24"/>
          <w:szCs w:val="24"/>
          <w:lang w:val="ca-ES-valencia"/>
        </w:rPr>
        <w:t>el mateix article</w:t>
      </w:r>
      <w:r w:rsidR="00600742" w:rsidRPr="00C4345A">
        <w:rPr>
          <w:rFonts w:eastAsia="Times New Roman" w:cstheme="minorHAnsi"/>
          <w:color w:val="000000" w:themeColor="text1"/>
          <w:sz w:val="24"/>
          <w:szCs w:val="24"/>
          <w:lang w:val="ca-ES-valencia"/>
        </w:rPr>
        <w:t xml:space="preserve"> 9, punt 9.2 5b)</w:t>
      </w:r>
      <w:r w:rsidR="0061338B" w:rsidRPr="00C4345A">
        <w:rPr>
          <w:rFonts w:eastAsia="Times New Roman" w:cstheme="minorHAnsi"/>
          <w:color w:val="000000" w:themeColor="text1"/>
          <w:sz w:val="24"/>
          <w:szCs w:val="24"/>
          <w:lang w:val="ca-ES-valencia"/>
        </w:rPr>
        <w:t xml:space="preserve">, </w:t>
      </w:r>
      <w:r w:rsidR="006518DE" w:rsidRPr="00C4345A">
        <w:rPr>
          <w:rFonts w:eastAsia="Times New Roman" w:cstheme="minorHAnsi"/>
          <w:color w:val="000000" w:themeColor="text1"/>
          <w:sz w:val="24"/>
          <w:szCs w:val="24"/>
          <w:lang w:val="ca-ES-valencia"/>
        </w:rPr>
        <w:t xml:space="preserve"> </w:t>
      </w:r>
      <w:r w:rsidR="00E578DD" w:rsidRPr="00C4345A">
        <w:rPr>
          <w:rFonts w:eastAsia="Times New Roman" w:cstheme="minorHAnsi"/>
          <w:color w:val="000000" w:themeColor="text1"/>
          <w:sz w:val="24"/>
          <w:szCs w:val="24"/>
          <w:lang w:val="ca-ES-valencia"/>
        </w:rPr>
        <w:t xml:space="preserve">es promouran </w:t>
      </w:r>
      <w:r w:rsidR="00F74E9F" w:rsidRPr="00C4345A">
        <w:rPr>
          <w:rFonts w:eastAsia="Times New Roman" w:cstheme="minorHAnsi"/>
          <w:color w:val="000000" w:themeColor="text1"/>
          <w:sz w:val="24"/>
          <w:szCs w:val="24"/>
          <w:lang w:val="ca-ES-valencia"/>
        </w:rPr>
        <w:t xml:space="preserve">les </w:t>
      </w:r>
      <w:r w:rsidR="00E76CCB" w:rsidRPr="00C4345A">
        <w:rPr>
          <w:rFonts w:eastAsia="Times New Roman" w:cstheme="minorHAnsi"/>
          <w:color w:val="000000" w:themeColor="text1"/>
          <w:sz w:val="24"/>
          <w:szCs w:val="24"/>
          <w:lang w:val="ca-ES-valencia"/>
        </w:rPr>
        <w:t>assemblees</w:t>
      </w:r>
      <w:r w:rsidR="001924A9" w:rsidRPr="00C4345A">
        <w:rPr>
          <w:rFonts w:eastAsia="Times New Roman" w:cstheme="minorHAnsi"/>
          <w:color w:val="000000" w:themeColor="text1"/>
          <w:sz w:val="24"/>
          <w:szCs w:val="24"/>
          <w:lang w:val="ca-ES-valencia"/>
        </w:rPr>
        <w:t xml:space="preserve"> </w:t>
      </w:r>
      <w:r w:rsidR="008F2E08" w:rsidRPr="00C4345A">
        <w:rPr>
          <w:rFonts w:eastAsia="Times New Roman" w:cstheme="minorHAnsi"/>
          <w:color w:val="000000" w:themeColor="text1"/>
          <w:sz w:val="24"/>
          <w:szCs w:val="24"/>
          <w:lang w:val="ca-ES-valencia"/>
        </w:rPr>
        <w:t xml:space="preserve"> i els espais de diàleg</w:t>
      </w:r>
      <w:r w:rsidR="004F6B83" w:rsidRPr="00C4345A">
        <w:rPr>
          <w:rFonts w:eastAsia="Times New Roman" w:cstheme="minorHAnsi"/>
          <w:color w:val="000000" w:themeColor="text1"/>
          <w:sz w:val="24"/>
          <w:szCs w:val="24"/>
          <w:lang w:val="ca-ES-valencia"/>
        </w:rPr>
        <w:t xml:space="preserve"> </w:t>
      </w:r>
      <w:r w:rsidR="00A61902" w:rsidRPr="00C4345A">
        <w:rPr>
          <w:rFonts w:eastAsia="Times New Roman" w:cstheme="minorHAnsi"/>
          <w:color w:val="000000" w:themeColor="text1"/>
          <w:sz w:val="24"/>
          <w:szCs w:val="24"/>
          <w:lang w:val="ca-ES-valencia"/>
        </w:rPr>
        <w:t>que contribueixen a</w:t>
      </w:r>
      <w:r w:rsidR="00214815" w:rsidRPr="00C4345A">
        <w:rPr>
          <w:rFonts w:eastAsia="Times New Roman" w:cstheme="minorHAnsi"/>
          <w:color w:val="000000" w:themeColor="text1"/>
          <w:sz w:val="24"/>
          <w:szCs w:val="24"/>
          <w:lang w:val="ca-ES-valencia"/>
        </w:rPr>
        <w:t xml:space="preserve"> donar </w:t>
      </w:r>
      <w:r w:rsidR="0041423F" w:rsidRPr="00C4345A">
        <w:rPr>
          <w:rFonts w:eastAsia="Times New Roman" w:cstheme="minorHAnsi"/>
          <w:color w:val="000000" w:themeColor="text1"/>
          <w:sz w:val="24"/>
          <w:szCs w:val="24"/>
          <w:lang w:val="ca-ES-valencia"/>
        </w:rPr>
        <w:t>compliment</w:t>
      </w:r>
      <w:r w:rsidR="0091491A" w:rsidRPr="00C4345A">
        <w:rPr>
          <w:rFonts w:eastAsia="Times New Roman" w:cstheme="minorHAnsi"/>
          <w:color w:val="000000" w:themeColor="text1"/>
          <w:sz w:val="24"/>
          <w:szCs w:val="24"/>
          <w:lang w:val="ca-ES-valencia"/>
        </w:rPr>
        <w:t xml:space="preserve"> als criteris</w:t>
      </w:r>
      <w:r w:rsidR="003319D2" w:rsidRPr="00C4345A">
        <w:rPr>
          <w:rFonts w:eastAsia="Times New Roman" w:cstheme="minorHAnsi"/>
          <w:color w:val="000000" w:themeColor="text1"/>
          <w:sz w:val="24"/>
          <w:szCs w:val="24"/>
          <w:lang w:val="ca-ES-valencia"/>
        </w:rPr>
        <w:t>,</w:t>
      </w:r>
      <w:r w:rsidR="002D3EE4" w:rsidRPr="00C4345A">
        <w:rPr>
          <w:rFonts w:eastAsia="Times New Roman" w:cstheme="minorHAnsi"/>
          <w:color w:val="000000" w:themeColor="text1"/>
          <w:sz w:val="24"/>
          <w:szCs w:val="24"/>
          <w:lang w:val="ca-ES-valencia"/>
        </w:rPr>
        <w:t xml:space="preserve"> finalitats </w:t>
      </w:r>
      <w:r w:rsidR="003B4AB4" w:rsidRPr="00C4345A">
        <w:rPr>
          <w:rFonts w:eastAsia="Times New Roman" w:cstheme="minorHAnsi"/>
          <w:color w:val="000000" w:themeColor="text1"/>
          <w:sz w:val="24"/>
          <w:szCs w:val="24"/>
          <w:lang w:val="ca-ES-valencia"/>
        </w:rPr>
        <w:t>i propòsit</w:t>
      </w:r>
      <w:r w:rsidR="00A61902" w:rsidRPr="00C4345A">
        <w:rPr>
          <w:rFonts w:eastAsia="Times New Roman" w:cstheme="minorHAnsi"/>
          <w:color w:val="000000" w:themeColor="text1"/>
          <w:sz w:val="24"/>
          <w:szCs w:val="24"/>
          <w:lang w:val="ca-ES-valencia"/>
        </w:rPr>
        <w:t>,</w:t>
      </w:r>
      <w:r w:rsidR="003B4AB4" w:rsidRPr="00C4345A">
        <w:rPr>
          <w:rFonts w:eastAsia="Times New Roman" w:cstheme="minorHAnsi"/>
          <w:color w:val="000000" w:themeColor="text1"/>
          <w:sz w:val="24"/>
          <w:szCs w:val="24"/>
          <w:lang w:val="ca-ES-valencia"/>
        </w:rPr>
        <w:t xml:space="preserve"> de la Llei orgànica 8/2021, de 4 de juny, de protecció integral a la infància i l'adolescència enfront de la violència</w:t>
      </w:r>
      <w:r w:rsidR="007B06BE" w:rsidRPr="00C4345A">
        <w:rPr>
          <w:rFonts w:eastAsia="Times New Roman" w:cstheme="minorHAnsi"/>
          <w:color w:val="000000" w:themeColor="text1"/>
          <w:sz w:val="24"/>
          <w:szCs w:val="24"/>
          <w:lang w:val="ca-ES-valencia"/>
        </w:rPr>
        <w:t>, que estableix</w:t>
      </w:r>
      <w:r w:rsidR="003C2BB5" w:rsidRPr="00C4345A">
        <w:rPr>
          <w:rFonts w:eastAsia="Times New Roman" w:cstheme="minorHAnsi"/>
          <w:color w:val="000000" w:themeColor="text1"/>
          <w:sz w:val="24"/>
          <w:szCs w:val="24"/>
          <w:lang w:val="ca-ES-valencia"/>
        </w:rPr>
        <w:t xml:space="preserve"> </w:t>
      </w:r>
      <w:r w:rsidR="00A1606B" w:rsidRPr="00C4345A">
        <w:rPr>
          <w:rFonts w:eastAsia="Times New Roman" w:cstheme="minorHAnsi"/>
          <w:color w:val="000000" w:themeColor="text1"/>
          <w:sz w:val="24"/>
          <w:szCs w:val="24"/>
          <w:lang w:val="ca-ES-valencia"/>
        </w:rPr>
        <w:t xml:space="preserve">a </w:t>
      </w:r>
      <w:r w:rsidR="00985622" w:rsidRPr="00C4345A">
        <w:rPr>
          <w:rFonts w:eastAsia="Times New Roman" w:cstheme="minorHAnsi"/>
          <w:color w:val="000000" w:themeColor="text1"/>
          <w:sz w:val="24"/>
          <w:szCs w:val="24"/>
          <w:lang w:val="ca-ES-valencia"/>
        </w:rPr>
        <w:t xml:space="preserve">l’article 4 </w:t>
      </w:r>
      <w:r w:rsidR="00C61A3C" w:rsidRPr="00C4345A">
        <w:rPr>
          <w:rFonts w:eastAsia="Times New Roman" w:cstheme="minorHAnsi"/>
          <w:color w:val="000000" w:themeColor="text1"/>
          <w:sz w:val="24"/>
          <w:szCs w:val="24"/>
          <w:lang w:val="ca-ES-valencia"/>
        </w:rPr>
        <w:t>lletres</w:t>
      </w:r>
      <w:r w:rsidR="00985622" w:rsidRPr="00C4345A">
        <w:rPr>
          <w:rFonts w:eastAsia="Times New Roman" w:cstheme="minorHAnsi"/>
          <w:color w:val="000000" w:themeColor="text1"/>
          <w:sz w:val="24"/>
          <w:szCs w:val="24"/>
          <w:lang w:val="ca-ES-valencia"/>
        </w:rPr>
        <w:t xml:space="preserve"> n)</w:t>
      </w:r>
      <w:r w:rsidR="003D360C" w:rsidRPr="00C4345A">
        <w:rPr>
          <w:rFonts w:eastAsia="Times New Roman" w:cstheme="minorHAnsi"/>
          <w:color w:val="000000" w:themeColor="text1"/>
          <w:sz w:val="24"/>
          <w:szCs w:val="24"/>
          <w:lang w:val="ca-ES-valencia"/>
        </w:rPr>
        <w:t xml:space="preserve"> i ñ) que s’ha d</w:t>
      </w:r>
      <w:r w:rsidR="00C61A3C" w:rsidRPr="00C4345A">
        <w:rPr>
          <w:rFonts w:eastAsia="Times New Roman" w:cstheme="minorHAnsi"/>
          <w:color w:val="000000" w:themeColor="text1"/>
          <w:sz w:val="24"/>
          <w:szCs w:val="24"/>
          <w:lang w:val="ca-ES-valencia"/>
        </w:rPr>
        <w:t>’assegurar l’exercici al dret a la participació</w:t>
      </w:r>
      <w:r w:rsidR="00985622" w:rsidRPr="00C4345A">
        <w:rPr>
          <w:rFonts w:eastAsia="Times New Roman" w:cstheme="minorHAnsi"/>
          <w:color w:val="000000" w:themeColor="text1"/>
          <w:sz w:val="24"/>
          <w:szCs w:val="24"/>
          <w:lang w:val="ca-ES-valencia"/>
        </w:rPr>
        <w:t xml:space="preserve">  dels xiquets, xiquetes i adolescents en tota presa de decisions que els afecte</w:t>
      </w:r>
      <w:r w:rsidR="003A2F90" w:rsidRPr="00C4345A">
        <w:rPr>
          <w:rFonts w:eastAsia="Times New Roman" w:cstheme="minorHAnsi"/>
          <w:color w:val="000000" w:themeColor="text1"/>
          <w:sz w:val="24"/>
          <w:szCs w:val="24"/>
          <w:lang w:val="ca-ES-valencia"/>
        </w:rPr>
        <w:t xml:space="preserve">, </w:t>
      </w:r>
      <w:r w:rsidR="00E91BEB" w:rsidRPr="00C4345A">
        <w:rPr>
          <w:rFonts w:eastAsia="Times New Roman" w:cstheme="minorHAnsi"/>
          <w:color w:val="000000" w:themeColor="text1"/>
          <w:sz w:val="24"/>
          <w:szCs w:val="24"/>
          <w:lang w:val="ca-ES-valencia"/>
        </w:rPr>
        <w:t>així com</w:t>
      </w:r>
      <w:r w:rsidR="008D1A70" w:rsidRPr="00C4345A">
        <w:rPr>
          <w:rFonts w:eastAsia="Times New Roman" w:cstheme="minorHAnsi"/>
          <w:color w:val="000000" w:themeColor="text1"/>
          <w:sz w:val="24"/>
          <w:szCs w:val="24"/>
          <w:lang w:val="ca-ES-valencia"/>
        </w:rPr>
        <w:t xml:space="preserve"> l’a</w:t>
      </w:r>
      <w:r w:rsidR="00985622" w:rsidRPr="00C4345A">
        <w:rPr>
          <w:rFonts w:eastAsia="Times New Roman" w:cstheme="minorHAnsi"/>
          <w:color w:val="000000" w:themeColor="text1"/>
          <w:sz w:val="24"/>
          <w:szCs w:val="24"/>
          <w:lang w:val="ca-ES-valencia"/>
        </w:rPr>
        <w:t xml:space="preserve">ccessibilitat universal, com a mesura imprescindible, per a  tots </w:t>
      </w:r>
      <w:r w:rsidR="002D6D5A" w:rsidRPr="00C4345A">
        <w:rPr>
          <w:rFonts w:eastAsia="Times New Roman" w:cstheme="minorHAnsi"/>
          <w:color w:val="000000" w:themeColor="text1"/>
          <w:sz w:val="24"/>
          <w:szCs w:val="24"/>
          <w:lang w:val="ca-ES-valencia"/>
        </w:rPr>
        <w:t xml:space="preserve">ells </w:t>
      </w:r>
      <w:r w:rsidR="00985622" w:rsidRPr="00C4345A">
        <w:rPr>
          <w:rFonts w:eastAsia="Times New Roman" w:cstheme="minorHAnsi"/>
          <w:color w:val="000000" w:themeColor="text1"/>
          <w:sz w:val="24"/>
          <w:szCs w:val="24"/>
          <w:lang w:val="ca-ES-valencia"/>
        </w:rPr>
        <w:t>sense excepci</w:t>
      </w:r>
      <w:r w:rsidR="001031C9" w:rsidRPr="00C4345A">
        <w:rPr>
          <w:rFonts w:eastAsia="Times New Roman" w:cstheme="minorHAnsi"/>
          <w:color w:val="000000" w:themeColor="text1"/>
          <w:sz w:val="24"/>
          <w:szCs w:val="24"/>
          <w:lang w:val="ca-ES-valencia"/>
        </w:rPr>
        <w:t>ó</w:t>
      </w:r>
      <w:r w:rsidR="003A2F90" w:rsidRPr="00C4345A">
        <w:rPr>
          <w:rFonts w:eastAsia="Times New Roman" w:cstheme="minorHAnsi"/>
          <w:color w:val="000000" w:themeColor="text1"/>
          <w:sz w:val="24"/>
          <w:szCs w:val="24"/>
          <w:lang w:val="ca-ES-valencia"/>
        </w:rPr>
        <w:t xml:space="preserve">. </w:t>
      </w:r>
    </w:p>
    <w:p w14:paraId="16DF8272" w14:textId="77777777" w:rsidR="007550CB" w:rsidRPr="00C4345A" w:rsidRDefault="00EE5F98" w:rsidP="00EE5F98">
      <w:pPr>
        <w:spacing w:before="120" w:after="120" w:line="240" w:lineRule="auto"/>
        <w:jc w:val="both"/>
        <w:rPr>
          <w:rFonts w:cstheme="minorHAnsi"/>
          <w:sz w:val="24"/>
          <w:szCs w:val="24"/>
          <w:lang w:val="ca-ES-valencia"/>
        </w:rPr>
      </w:pPr>
      <w:r w:rsidRPr="00C4345A">
        <w:rPr>
          <w:rFonts w:eastAsia="Times New Roman" w:cstheme="minorHAnsi"/>
          <w:color w:val="000000" w:themeColor="text1"/>
          <w:sz w:val="24"/>
          <w:szCs w:val="24"/>
          <w:lang w:val="ca-ES-valencia"/>
        </w:rPr>
        <w:t xml:space="preserve">5. </w:t>
      </w:r>
      <w:r w:rsidR="00BD695E" w:rsidRPr="00C4345A">
        <w:rPr>
          <w:rFonts w:cstheme="minorHAnsi"/>
          <w:i/>
          <w:sz w:val="24"/>
          <w:szCs w:val="24"/>
          <w:lang w:val="ca-ES-valencia"/>
        </w:rPr>
        <w:t>Estructures de disseny propi</w:t>
      </w:r>
      <w:r w:rsidR="0074430C" w:rsidRPr="00C4345A">
        <w:rPr>
          <w:rFonts w:cstheme="minorHAnsi"/>
          <w:i/>
          <w:sz w:val="24"/>
          <w:szCs w:val="24"/>
          <w:lang w:val="ca-ES-valencia"/>
        </w:rPr>
        <w:t>.</w:t>
      </w:r>
      <w:r w:rsidR="0074430C" w:rsidRPr="00C4345A">
        <w:rPr>
          <w:rFonts w:cstheme="minorHAnsi"/>
          <w:sz w:val="24"/>
          <w:szCs w:val="24"/>
          <w:lang w:val="ca-ES-valencia"/>
        </w:rPr>
        <w:t xml:space="preserve"> </w:t>
      </w:r>
    </w:p>
    <w:p w14:paraId="5813431E" w14:textId="77777777" w:rsidR="007A37F8" w:rsidRPr="00C4345A" w:rsidRDefault="00AC68F0" w:rsidP="00CA0861">
      <w:pPr>
        <w:pStyle w:val="Prrafodelista"/>
        <w:numPr>
          <w:ilvl w:val="0"/>
          <w:numId w:val="7"/>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D’acord amb l’establert a l’article 11 del Decret 195/2022, </w:t>
      </w:r>
      <w:r w:rsidR="00834696" w:rsidRPr="00C4345A">
        <w:rPr>
          <w:rFonts w:eastAsia="Times New Roman" w:cstheme="minorHAnsi"/>
          <w:color w:val="000000" w:themeColor="text1"/>
          <w:sz w:val="24"/>
          <w:szCs w:val="24"/>
          <w:lang w:val="ca-ES-valencia"/>
        </w:rPr>
        <w:t xml:space="preserve">els centres educatius podran </w:t>
      </w:r>
      <w:r w:rsidR="0046622A" w:rsidRPr="00C4345A">
        <w:rPr>
          <w:rFonts w:eastAsia="Times New Roman" w:cstheme="minorHAnsi"/>
          <w:color w:val="000000" w:themeColor="text1"/>
          <w:sz w:val="24"/>
          <w:szCs w:val="24"/>
          <w:lang w:val="ca-ES-valencia"/>
        </w:rPr>
        <w:t>adoptar</w:t>
      </w:r>
      <w:r w:rsidR="0022399A" w:rsidRPr="00C4345A">
        <w:rPr>
          <w:rFonts w:eastAsia="Times New Roman" w:cstheme="minorHAnsi"/>
          <w:color w:val="000000" w:themeColor="text1"/>
          <w:sz w:val="24"/>
          <w:szCs w:val="24"/>
          <w:lang w:val="ca-ES-valencia"/>
        </w:rPr>
        <w:t xml:space="preserve">, consensuar, adaptar o combinar </w:t>
      </w:r>
      <w:r w:rsidR="004462D1" w:rsidRPr="00C4345A">
        <w:rPr>
          <w:rFonts w:eastAsia="Times New Roman" w:cstheme="minorHAnsi"/>
          <w:color w:val="000000" w:themeColor="text1"/>
          <w:sz w:val="24"/>
          <w:szCs w:val="24"/>
          <w:lang w:val="ca-ES-valencia"/>
        </w:rPr>
        <w:t>pràctiques educatives</w:t>
      </w:r>
      <w:r w:rsidR="00383CBF" w:rsidRPr="00C4345A">
        <w:rPr>
          <w:rFonts w:eastAsia="Times New Roman" w:cstheme="minorHAnsi"/>
          <w:color w:val="000000" w:themeColor="text1"/>
          <w:sz w:val="24"/>
          <w:szCs w:val="24"/>
          <w:lang w:val="ca-ES-valencia"/>
        </w:rPr>
        <w:t xml:space="preserve"> </w:t>
      </w:r>
      <w:r w:rsidR="007113EB" w:rsidRPr="00C4345A">
        <w:rPr>
          <w:rFonts w:eastAsia="Times New Roman" w:cstheme="minorHAnsi"/>
          <w:color w:val="000000" w:themeColor="text1"/>
          <w:sz w:val="24"/>
          <w:szCs w:val="24"/>
          <w:lang w:val="ca-ES-valencia"/>
        </w:rPr>
        <w:t xml:space="preserve">tals </w:t>
      </w:r>
      <w:r w:rsidR="00383CBF" w:rsidRPr="00C4345A">
        <w:rPr>
          <w:rFonts w:eastAsia="Times New Roman" w:cstheme="minorHAnsi"/>
          <w:color w:val="000000" w:themeColor="text1"/>
          <w:sz w:val="24"/>
          <w:szCs w:val="24"/>
          <w:lang w:val="ca-ES-valencia"/>
        </w:rPr>
        <w:t xml:space="preserve">com </w:t>
      </w:r>
      <w:r w:rsidR="001F18DE" w:rsidRPr="00C4345A">
        <w:rPr>
          <w:rFonts w:eastAsia="Times New Roman" w:cstheme="minorHAnsi"/>
          <w:color w:val="000000" w:themeColor="text1"/>
          <w:sz w:val="24"/>
          <w:szCs w:val="24"/>
          <w:lang w:val="ca-ES-valencia"/>
        </w:rPr>
        <w:t xml:space="preserve">el </w:t>
      </w:r>
      <w:r w:rsidR="00C228FC" w:rsidRPr="00C4345A">
        <w:rPr>
          <w:rFonts w:eastAsia="Times New Roman" w:cstheme="minorHAnsi"/>
          <w:color w:val="000000" w:themeColor="text1"/>
          <w:sz w:val="24"/>
          <w:szCs w:val="24"/>
          <w:lang w:val="ca-ES-valencia"/>
        </w:rPr>
        <w:t xml:space="preserve">model dialògic de prevenció i resolució de conflictes, </w:t>
      </w:r>
      <w:r w:rsidR="003A61C6" w:rsidRPr="00C4345A">
        <w:rPr>
          <w:rFonts w:eastAsia="Times New Roman" w:cstheme="minorHAnsi"/>
          <w:color w:val="000000" w:themeColor="text1"/>
          <w:sz w:val="24"/>
          <w:szCs w:val="24"/>
          <w:lang w:val="ca-ES-valencia"/>
        </w:rPr>
        <w:t>l’aprenentatge servei, la tutoria entre iguals, la mediaci</w:t>
      </w:r>
      <w:r w:rsidR="00286700" w:rsidRPr="00C4345A">
        <w:rPr>
          <w:rFonts w:eastAsia="Times New Roman" w:cstheme="minorHAnsi"/>
          <w:color w:val="000000" w:themeColor="text1"/>
          <w:sz w:val="24"/>
          <w:szCs w:val="24"/>
          <w:lang w:val="ca-ES-valencia"/>
        </w:rPr>
        <w:t>ó i les pràctiques restauratives</w:t>
      </w:r>
      <w:r w:rsidR="00C20160" w:rsidRPr="00C4345A">
        <w:rPr>
          <w:rFonts w:eastAsia="Times New Roman" w:cstheme="minorHAnsi"/>
          <w:color w:val="000000" w:themeColor="text1"/>
          <w:sz w:val="24"/>
          <w:szCs w:val="24"/>
          <w:lang w:val="ca-ES-valencia"/>
        </w:rPr>
        <w:t>.</w:t>
      </w:r>
    </w:p>
    <w:p w14:paraId="392322D7" w14:textId="1D5E46BF" w:rsidR="009819EB" w:rsidRPr="009B199C" w:rsidRDefault="00C91EDE" w:rsidP="00953A3A">
      <w:pPr>
        <w:pStyle w:val="Prrafodelista"/>
        <w:numPr>
          <w:ilvl w:val="0"/>
          <w:numId w:val="7"/>
        </w:numPr>
        <w:spacing w:before="120" w:after="120" w:line="240"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A tal fi, </w:t>
      </w:r>
      <w:r w:rsidR="00061F27" w:rsidRPr="00C4345A">
        <w:rPr>
          <w:rFonts w:eastAsia="Times New Roman" w:cstheme="minorHAnsi"/>
          <w:color w:val="000000" w:themeColor="text1"/>
          <w:sz w:val="24"/>
          <w:szCs w:val="24"/>
          <w:lang w:val="ca-ES-valencia"/>
        </w:rPr>
        <w:t>el òrgans de govern del centre</w:t>
      </w:r>
      <w:r w:rsidR="00182FC0" w:rsidRPr="00C4345A">
        <w:rPr>
          <w:rFonts w:eastAsia="Times New Roman" w:cstheme="minorHAnsi"/>
          <w:color w:val="000000" w:themeColor="text1"/>
          <w:sz w:val="24"/>
          <w:szCs w:val="24"/>
          <w:lang w:val="ca-ES-valencia"/>
        </w:rPr>
        <w:t xml:space="preserve"> dins de les seues competències,</w:t>
      </w:r>
      <w:r w:rsidR="00061F27" w:rsidRPr="00C4345A">
        <w:rPr>
          <w:rFonts w:eastAsia="Times New Roman" w:cstheme="minorHAnsi"/>
          <w:color w:val="000000" w:themeColor="text1"/>
          <w:sz w:val="24"/>
          <w:szCs w:val="24"/>
          <w:lang w:val="ca-ES-valencia"/>
        </w:rPr>
        <w:t xml:space="preserve"> proposaran i aprovaran </w:t>
      </w:r>
      <w:r w:rsidR="00BD44AC" w:rsidRPr="00C4345A">
        <w:rPr>
          <w:rFonts w:eastAsia="Times New Roman" w:cstheme="minorHAnsi"/>
          <w:color w:val="000000" w:themeColor="text1"/>
          <w:sz w:val="24"/>
          <w:szCs w:val="24"/>
          <w:lang w:val="ca-ES-valencia"/>
        </w:rPr>
        <w:t xml:space="preserve">les estructures i </w:t>
      </w:r>
      <w:r w:rsidR="005F522D" w:rsidRPr="00C4345A">
        <w:rPr>
          <w:rFonts w:eastAsia="Times New Roman" w:cstheme="minorHAnsi"/>
          <w:color w:val="000000" w:themeColor="text1"/>
          <w:sz w:val="24"/>
          <w:szCs w:val="24"/>
          <w:lang w:val="ca-ES-valencia"/>
        </w:rPr>
        <w:t xml:space="preserve">les </w:t>
      </w:r>
      <w:r w:rsidR="00BD44AC" w:rsidRPr="00C4345A">
        <w:rPr>
          <w:rFonts w:eastAsia="Times New Roman" w:cstheme="minorHAnsi"/>
          <w:color w:val="000000" w:themeColor="text1"/>
          <w:sz w:val="24"/>
          <w:szCs w:val="24"/>
          <w:lang w:val="ca-ES-valencia"/>
        </w:rPr>
        <w:t>mesures</w:t>
      </w:r>
      <w:r w:rsidR="005F522D" w:rsidRPr="00C4345A">
        <w:rPr>
          <w:rFonts w:eastAsia="Times New Roman" w:cstheme="minorHAnsi"/>
          <w:color w:val="000000" w:themeColor="text1"/>
          <w:sz w:val="24"/>
          <w:szCs w:val="24"/>
          <w:lang w:val="ca-ES-valencia"/>
        </w:rPr>
        <w:t xml:space="preserve"> acordades per la comunitat educativa</w:t>
      </w:r>
      <w:r w:rsidR="00EE1660" w:rsidRPr="00C4345A">
        <w:rPr>
          <w:rFonts w:eastAsia="Times New Roman" w:cstheme="minorHAnsi"/>
          <w:color w:val="000000" w:themeColor="text1"/>
          <w:sz w:val="24"/>
          <w:szCs w:val="24"/>
          <w:lang w:val="ca-ES-valencia"/>
        </w:rPr>
        <w:t>,</w:t>
      </w:r>
      <w:r w:rsidR="00B14A53" w:rsidRPr="00C4345A">
        <w:rPr>
          <w:rFonts w:eastAsia="Times New Roman" w:cstheme="minorHAnsi"/>
          <w:color w:val="000000" w:themeColor="text1"/>
          <w:sz w:val="24"/>
          <w:szCs w:val="24"/>
          <w:lang w:val="ca-ES-valencia"/>
        </w:rPr>
        <w:t xml:space="preserve"> d’acord amb l’article 9 del</w:t>
      </w:r>
      <w:r w:rsidR="00EE1660" w:rsidRPr="00C4345A">
        <w:rPr>
          <w:rFonts w:eastAsia="Times New Roman" w:cstheme="minorHAnsi"/>
          <w:color w:val="000000" w:themeColor="text1"/>
          <w:sz w:val="24"/>
          <w:szCs w:val="24"/>
          <w:lang w:val="ca-ES-valencia"/>
        </w:rPr>
        <w:t xml:space="preserve"> Decret 195/2022</w:t>
      </w:r>
      <w:r w:rsidR="009B199C">
        <w:rPr>
          <w:rFonts w:eastAsia="Times New Roman" w:cstheme="minorHAnsi"/>
          <w:color w:val="000000" w:themeColor="text1"/>
          <w:sz w:val="24"/>
          <w:szCs w:val="24"/>
          <w:lang w:val="ca-ES-valencia"/>
        </w:rPr>
        <w:t>.</w:t>
      </w:r>
    </w:p>
    <w:p w14:paraId="0B6F47A3" w14:textId="77777777" w:rsidR="00381AE4" w:rsidRPr="00C4345A" w:rsidRDefault="009C76B3" w:rsidP="00381AE4">
      <w:pPr>
        <w:spacing w:before="120" w:after="120" w:line="240" w:lineRule="auto"/>
        <w:jc w:val="both"/>
        <w:rPr>
          <w:rFonts w:cstheme="minorHAnsi"/>
          <w:b/>
          <w:sz w:val="24"/>
          <w:szCs w:val="24"/>
          <w:lang w:val="ca-ES-valencia"/>
        </w:rPr>
      </w:pPr>
      <w:r w:rsidRPr="00C4345A">
        <w:rPr>
          <w:rFonts w:cstheme="minorHAnsi"/>
          <w:b/>
          <w:sz w:val="24"/>
          <w:szCs w:val="24"/>
          <w:lang w:val="ca-ES-valencia"/>
        </w:rPr>
        <w:t>Article 9.</w:t>
      </w:r>
      <w:r w:rsidRPr="00C4345A">
        <w:rPr>
          <w:rFonts w:cstheme="minorHAnsi"/>
          <w:sz w:val="24"/>
          <w:szCs w:val="24"/>
          <w:lang w:val="ca-ES-valencia"/>
        </w:rPr>
        <w:t xml:space="preserve"> </w:t>
      </w:r>
      <w:r w:rsidRPr="00C4345A">
        <w:rPr>
          <w:rFonts w:cstheme="minorHAnsi"/>
          <w:b/>
          <w:sz w:val="24"/>
          <w:szCs w:val="24"/>
          <w:lang w:val="ca-ES-valencia"/>
        </w:rPr>
        <w:t>Dinamització i creació d’espais per a la participació</w:t>
      </w:r>
      <w:r w:rsidR="00381AE4" w:rsidRPr="00C4345A">
        <w:rPr>
          <w:rFonts w:cstheme="minorHAnsi"/>
          <w:b/>
          <w:sz w:val="24"/>
          <w:szCs w:val="24"/>
          <w:lang w:val="ca-ES-valencia"/>
        </w:rPr>
        <w:t xml:space="preserve"> </w:t>
      </w:r>
    </w:p>
    <w:p w14:paraId="199D61E5" w14:textId="2BAD0B35" w:rsidR="00AD14F8" w:rsidRPr="00C4345A" w:rsidRDefault="00D31E5E" w:rsidP="00155D7E">
      <w:pPr>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lastRenderedPageBreak/>
        <w:t xml:space="preserve">1. A </w:t>
      </w:r>
      <w:r w:rsidR="00AD14F8" w:rsidRPr="00C4345A">
        <w:rPr>
          <w:rFonts w:eastAsia="Times New Roman" w:cstheme="minorHAnsi"/>
          <w:color w:val="000000" w:themeColor="text1"/>
          <w:sz w:val="24"/>
          <w:szCs w:val="24"/>
          <w:lang w:val="ca-ES-valencia"/>
        </w:rPr>
        <w:t>l’hora d’organitzar la participació de tots els membres de la comunitat educativa per</w:t>
      </w:r>
      <w:r w:rsidR="00155D7E" w:rsidRPr="00C4345A">
        <w:rPr>
          <w:rFonts w:eastAsia="Times New Roman" w:cstheme="minorHAnsi"/>
          <w:color w:val="000000" w:themeColor="text1"/>
          <w:sz w:val="24"/>
          <w:szCs w:val="24"/>
          <w:lang w:val="ca-ES-valencia"/>
        </w:rPr>
        <w:t xml:space="preserve"> </w:t>
      </w:r>
      <w:r w:rsidR="00AD14F8" w:rsidRPr="00C4345A">
        <w:rPr>
          <w:rFonts w:eastAsia="Times New Roman" w:cstheme="minorHAnsi"/>
          <w:color w:val="000000" w:themeColor="text1"/>
          <w:sz w:val="24"/>
          <w:szCs w:val="24"/>
          <w:lang w:val="ca-ES-valencia"/>
        </w:rPr>
        <w:t xml:space="preserve">consensuar </w:t>
      </w:r>
      <w:r w:rsidR="008103CD" w:rsidRPr="00C4345A">
        <w:rPr>
          <w:rFonts w:eastAsia="Times New Roman" w:cstheme="minorHAnsi"/>
          <w:color w:val="000000" w:themeColor="text1"/>
          <w:sz w:val="24"/>
          <w:szCs w:val="24"/>
          <w:lang w:val="ca-ES-valencia"/>
        </w:rPr>
        <w:t xml:space="preserve">i prendre decisions col·lectives, </w:t>
      </w:r>
      <w:r w:rsidR="00AD14F8" w:rsidRPr="00C4345A">
        <w:rPr>
          <w:rFonts w:eastAsia="Times New Roman" w:cstheme="minorHAnsi"/>
          <w:color w:val="000000" w:themeColor="text1"/>
          <w:sz w:val="24"/>
          <w:szCs w:val="24"/>
          <w:lang w:val="ca-ES-valencia"/>
        </w:rPr>
        <w:t xml:space="preserve"> </w:t>
      </w:r>
      <w:r w:rsidR="00F5432B" w:rsidRPr="00C4345A">
        <w:rPr>
          <w:rFonts w:eastAsia="Times New Roman" w:cstheme="minorHAnsi"/>
          <w:color w:val="000000" w:themeColor="text1"/>
          <w:sz w:val="24"/>
          <w:szCs w:val="24"/>
          <w:lang w:val="ca-ES-valencia"/>
        </w:rPr>
        <w:t xml:space="preserve">establir i </w:t>
      </w:r>
      <w:r w:rsidR="00AD14F8" w:rsidRPr="00C4345A">
        <w:rPr>
          <w:rFonts w:eastAsia="Times New Roman" w:cstheme="minorHAnsi"/>
          <w:color w:val="000000" w:themeColor="text1"/>
          <w:sz w:val="24"/>
          <w:szCs w:val="24"/>
          <w:lang w:val="ca-ES-valencia"/>
        </w:rPr>
        <w:t>revisar les normes d’igualtat i convivència del centre</w:t>
      </w:r>
      <w:r w:rsidR="005800A0" w:rsidRPr="00C4345A">
        <w:rPr>
          <w:rFonts w:eastAsia="Times New Roman" w:cstheme="minorHAnsi"/>
          <w:color w:val="000000" w:themeColor="text1"/>
          <w:sz w:val="24"/>
          <w:szCs w:val="24"/>
          <w:lang w:val="ca-ES-valencia"/>
        </w:rPr>
        <w:t>,</w:t>
      </w:r>
      <w:r w:rsidR="00AD14F8" w:rsidRPr="00C4345A">
        <w:rPr>
          <w:rFonts w:eastAsia="Times New Roman" w:cstheme="minorHAnsi"/>
          <w:color w:val="000000" w:themeColor="text1"/>
          <w:sz w:val="24"/>
          <w:szCs w:val="24"/>
          <w:lang w:val="ca-ES-valencia"/>
        </w:rPr>
        <w:t xml:space="preserve"> i </w:t>
      </w:r>
      <w:r w:rsidR="00E669F0" w:rsidRPr="00C4345A">
        <w:rPr>
          <w:rFonts w:eastAsia="Times New Roman" w:cstheme="minorHAnsi"/>
          <w:color w:val="000000" w:themeColor="text1"/>
          <w:sz w:val="24"/>
          <w:szCs w:val="24"/>
          <w:lang w:val="ca-ES-valencia"/>
        </w:rPr>
        <w:t xml:space="preserve">conèixer i revisar </w:t>
      </w:r>
      <w:r w:rsidR="00AD14F8" w:rsidRPr="00C4345A">
        <w:rPr>
          <w:rFonts w:eastAsia="Times New Roman" w:cstheme="minorHAnsi"/>
          <w:color w:val="000000" w:themeColor="text1"/>
          <w:sz w:val="24"/>
          <w:szCs w:val="24"/>
          <w:lang w:val="ca-ES-valencia"/>
        </w:rPr>
        <w:t>els protocols de detecció i prevenció de situacions de violència, els òrgans de govern del centre, impulsaran mesures  de participació i implicació de:</w:t>
      </w:r>
    </w:p>
    <w:p w14:paraId="16E2D612" w14:textId="01B8885E" w:rsidR="00E07293" w:rsidRPr="00C4345A" w:rsidRDefault="00EA7D26" w:rsidP="00CA0861">
      <w:pPr>
        <w:pStyle w:val="Prrafodelista"/>
        <w:numPr>
          <w:ilvl w:val="0"/>
          <w:numId w:val="8"/>
        </w:numPr>
        <w:jc w:val="both"/>
        <w:rPr>
          <w:rFonts w:eastAsia="Times New Roman" w:cstheme="minorHAnsi"/>
          <w:sz w:val="24"/>
          <w:szCs w:val="24"/>
          <w:lang w:val="ca-ES-valencia"/>
        </w:rPr>
      </w:pPr>
      <w:r w:rsidRPr="00C4345A">
        <w:rPr>
          <w:rFonts w:eastAsia="Times New Roman" w:cstheme="minorHAnsi"/>
          <w:i/>
          <w:sz w:val="24"/>
          <w:szCs w:val="24"/>
          <w:lang w:val="ca-ES-valencia"/>
        </w:rPr>
        <w:t>El professorat</w:t>
      </w:r>
      <w:r w:rsidR="00E656DE" w:rsidRPr="00C4345A">
        <w:rPr>
          <w:rFonts w:eastAsia="Times New Roman" w:cstheme="minorHAnsi"/>
          <w:i/>
          <w:sz w:val="24"/>
          <w:szCs w:val="24"/>
          <w:lang w:val="ca-ES-valencia"/>
        </w:rPr>
        <w:t>, equip docent i no docent</w:t>
      </w:r>
      <w:r w:rsidR="00AD14F8" w:rsidRPr="00C4345A">
        <w:rPr>
          <w:rFonts w:eastAsia="Times New Roman" w:cstheme="minorHAnsi"/>
          <w:sz w:val="24"/>
          <w:szCs w:val="24"/>
          <w:lang w:val="ca-ES-valencia"/>
        </w:rPr>
        <w:t>, a través de:</w:t>
      </w:r>
    </w:p>
    <w:p w14:paraId="41A31C70" w14:textId="60E80C12" w:rsidR="00E07293" w:rsidRPr="00C4345A" w:rsidRDefault="00AD14F8" w:rsidP="00CA0861">
      <w:pPr>
        <w:pStyle w:val="Prrafodelista"/>
        <w:numPr>
          <w:ilvl w:val="1"/>
          <w:numId w:val="8"/>
        </w:numPr>
        <w:jc w:val="both"/>
        <w:rPr>
          <w:rFonts w:eastAsia="Times New Roman" w:cstheme="minorHAnsi"/>
          <w:sz w:val="24"/>
          <w:szCs w:val="24"/>
          <w:lang w:val="ca-ES-valencia"/>
        </w:rPr>
      </w:pPr>
      <w:r w:rsidRPr="00C4345A">
        <w:rPr>
          <w:rFonts w:eastAsia="Times New Roman" w:cstheme="minorHAnsi"/>
          <w:sz w:val="24"/>
          <w:szCs w:val="24"/>
          <w:lang w:val="ca-ES-valencia"/>
        </w:rPr>
        <w:t>L</w:t>
      </w:r>
      <w:r w:rsidR="00D1748D" w:rsidRPr="00C4345A">
        <w:rPr>
          <w:rFonts w:eastAsia="Times New Roman" w:cstheme="minorHAnsi"/>
          <w:sz w:val="24"/>
          <w:szCs w:val="24"/>
          <w:lang w:val="ca-ES-valencia"/>
        </w:rPr>
        <w:t>a dinamització de l</w:t>
      </w:r>
      <w:r w:rsidR="006D2489" w:rsidRPr="00C4345A">
        <w:rPr>
          <w:rFonts w:eastAsia="Times New Roman" w:cstheme="minorHAnsi"/>
          <w:sz w:val="24"/>
          <w:szCs w:val="24"/>
          <w:lang w:val="ca-ES-valencia"/>
        </w:rPr>
        <w:t>es estructures de</w:t>
      </w:r>
      <w:r w:rsidR="000F79BF" w:rsidRPr="00C4345A">
        <w:rPr>
          <w:rFonts w:eastAsia="Times New Roman" w:cstheme="minorHAnsi"/>
          <w:sz w:val="24"/>
          <w:szCs w:val="24"/>
          <w:lang w:val="ca-ES-valencia"/>
        </w:rPr>
        <w:t xml:space="preserve"> coordinació docent</w:t>
      </w:r>
      <w:r w:rsidR="001915D2" w:rsidRPr="00C4345A">
        <w:rPr>
          <w:rFonts w:eastAsia="Times New Roman" w:cstheme="minorHAnsi"/>
          <w:sz w:val="24"/>
          <w:szCs w:val="24"/>
          <w:lang w:val="ca-ES-valencia"/>
        </w:rPr>
        <w:t xml:space="preserve">, com la </w:t>
      </w:r>
      <w:r w:rsidR="006F2CA4" w:rsidRPr="00C4345A">
        <w:rPr>
          <w:rFonts w:eastAsia="Times New Roman" w:cstheme="minorHAnsi"/>
          <w:sz w:val="24"/>
          <w:szCs w:val="24"/>
          <w:lang w:val="ca-ES-valencia"/>
        </w:rPr>
        <w:t>tutoria</w:t>
      </w:r>
      <w:r w:rsidR="00D1748D" w:rsidRPr="00C4345A">
        <w:rPr>
          <w:rFonts w:eastAsia="Times New Roman" w:cstheme="minorHAnsi"/>
          <w:sz w:val="24"/>
          <w:szCs w:val="24"/>
          <w:lang w:val="ca-ES-valencia"/>
        </w:rPr>
        <w:t xml:space="preserve"> que </w:t>
      </w:r>
      <w:r w:rsidR="007916C4" w:rsidRPr="00C4345A">
        <w:rPr>
          <w:rFonts w:eastAsia="Times New Roman" w:cstheme="minorHAnsi"/>
          <w:sz w:val="24"/>
          <w:szCs w:val="24"/>
          <w:lang w:val="ca-ES-valencia"/>
        </w:rPr>
        <w:t xml:space="preserve">, segons normativa vigent, </w:t>
      </w:r>
      <w:r w:rsidR="00943BA6" w:rsidRPr="00C4345A">
        <w:rPr>
          <w:rFonts w:eastAsia="Times New Roman" w:cstheme="minorHAnsi"/>
          <w:sz w:val="24"/>
          <w:szCs w:val="24"/>
          <w:lang w:val="ca-ES-valencia"/>
        </w:rPr>
        <w:t>vela per la convivència del grup-classe</w:t>
      </w:r>
      <w:r w:rsidR="00805F30" w:rsidRPr="00C4345A">
        <w:rPr>
          <w:rFonts w:eastAsia="Times New Roman" w:cstheme="minorHAnsi"/>
          <w:sz w:val="24"/>
          <w:szCs w:val="24"/>
          <w:lang w:val="ca-ES-valencia"/>
        </w:rPr>
        <w:t xml:space="preserve"> i </w:t>
      </w:r>
      <w:r w:rsidR="00024AB1" w:rsidRPr="00C4345A">
        <w:rPr>
          <w:rFonts w:eastAsia="Times New Roman" w:cstheme="minorHAnsi"/>
          <w:sz w:val="24"/>
          <w:szCs w:val="24"/>
          <w:lang w:val="ca-ES-valencia"/>
        </w:rPr>
        <w:t xml:space="preserve">per </w:t>
      </w:r>
      <w:r w:rsidR="00805F30" w:rsidRPr="00C4345A">
        <w:rPr>
          <w:rFonts w:eastAsia="Times New Roman" w:cstheme="minorHAnsi"/>
          <w:sz w:val="24"/>
          <w:szCs w:val="24"/>
          <w:lang w:val="ca-ES-valencia"/>
        </w:rPr>
        <w:t>la seua participació en les activitats del centre</w:t>
      </w:r>
      <w:r w:rsidR="00024AB1" w:rsidRPr="00C4345A">
        <w:rPr>
          <w:rFonts w:eastAsia="Times New Roman" w:cstheme="minorHAnsi"/>
          <w:sz w:val="24"/>
          <w:szCs w:val="24"/>
          <w:lang w:val="ca-ES-valencia"/>
        </w:rPr>
        <w:t>. També</w:t>
      </w:r>
      <w:r w:rsidR="00456E08" w:rsidRPr="00C4345A">
        <w:rPr>
          <w:rFonts w:eastAsia="Times New Roman" w:cstheme="minorHAnsi"/>
          <w:sz w:val="24"/>
          <w:szCs w:val="24"/>
          <w:lang w:val="ca-ES-valencia"/>
        </w:rPr>
        <w:t xml:space="preserve"> </w:t>
      </w:r>
      <w:r w:rsidR="00545625" w:rsidRPr="00C4345A">
        <w:rPr>
          <w:rFonts w:eastAsia="Times New Roman" w:cstheme="minorHAnsi"/>
          <w:sz w:val="24"/>
          <w:szCs w:val="24"/>
          <w:lang w:val="ca-ES-valencia"/>
        </w:rPr>
        <w:t>coordina l’equip educatiu</w:t>
      </w:r>
      <w:r w:rsidR="00652019" w:rsidRPr="00C4345A">
        <w:rPr>
          <w:rFonts w:eastAsia="Times New Roman" w:cstheme="minorHAnsi"/>
          <w:sz w:val="24"/>
          <w:szCs w:val="24"/>
          <w:lang w:val="ca-ES-valencia"/>
        </w:rPr>
        <w:t xml:space="preserve"> a l’hora de planificar</w:t>
      </w:r>
      <w:r w:rsidR="00E8419F" w:rsidRPr="00C4345A">
        <w:rPr>
          <w:rFonts w:eastAsia="Times New Roman" w:cstheme="minorHAnsi"/>
          <w:sz w:val="24"/>
          <w:szCs w:val="24"/>
          <w:lang w:val="ca-ES-valencia"/>
        </w:rPr>
        <w:t>, desenvolupar i avaluar les mesures de resposta a la inclusió</w:t>
      </w:r>
      <w:r w:rsidR="00E9510B" w:rsidRPr="00C4345A">
        <w:rPr>
          <w:rFonts w:eastAsia="Times New Roman" w:cstheme="minorHAnsi"/>
          <w:sz w:val="24"/>
          <w:szCs w:val="24"/>
          <w:lang w:val="ca-ES-valencia"/>
        </w:rPr>
        <w:t>.</w:t>
      </w:r>
    </w:p>
    <w:p w14:paraId="34F08055" w14:textId="47FE1882" w:rsidR="00AD14F8" w:rsidRPr="00C4345A" w:rsidRDefault="00AD14F8" w:rsidP="00CA0861">
      <w:pPr>
        <w:pStyle w:val="Prrafodelista"/>
        <w:numPr>
          <w:ilvl w:val="1"/>
          <w:numId w:val="8"/>
        </w:numPr>
        <w:jc w:val="both"/>
        <w:rPr>
          <w:rFonts w:eastAsia="Times New Roman" w:cstheme="minorHAnsi"/>
          <w:sz w:val="24"/>
          <w:szCs w:val="24"/>
          <w:lang w:val="ca-ES-valencia"/>
        </w:rPr>
      </w:pPr>
      <w:r w:rsidRPr="00C4345A">
        <w:rPr>
          <w:rFonts w:eastAsia="Times New Roman" w:cstheme="minorHAnsi"/>
          <w:sz w:val="24"/>
          <w:szCs w:val="24"/>
          <w:lang w:val="ca-ES-valencia"/>
        </w:rPr>
        <w:t>El lideratge distribuït, on  l’interés col·lectiu impregn</w:t>
      </w:r>
      <w:r w:rsidR="00A23AF1" w:rsidRPr="00C4345A">
        <w:rPr>
          <w:rFonts w:eastAsia="Times New Roman" w:cstheme="minorHAnsi"/>
          <w:sz w:val="24"/>
          <w:szCs w:val="24"/>
          <w:lang w:val="ca-ES-valencia"/>
        </w:rPr>
        <w:t>a</w:t>
      </w:r>
      <w:r w:rsidR="00B6699F" w:rsidRPr="00C4345A">
        <w:rPr>
          <w:rFonts w:eastAsia="Times New Roman" w:cstheme="minorHAnsi"/>
          <w:sz w:val="24"/>
          <w:szCs w:val="24"/>
          <w:lang w:val="ca-ES-valencia"/>
        </w:rPr>
        <w:t xml:space="preserve"> de</w:t>
      </w:r>
      <w:r w:rsidRPr="00C4345A">
        <w:rPr>
          <w:rFonts w:eastAsia="Times New Roman" w:cstheme="minorHAnsi"/>
          <w:sz w:val="24"/>
          <w:szCs w:val="24"/>
          <w:lang w:val="ca-ES-valencia"/>
        </w:rPr>
        <w:t xml:space="preserve"> sentit  les decisions que </w:t>
      </w:r>
      <w:r w:rsidR="00A331F0" w:rsidRPr="00C4345A">
        <w:rPr>
          <w:rFonts w:eastAsia="Times New Roman" w:cstheme="minorHAnsi"/>
          <w:sz w:val="24"/>
          <w:szCs w:val="24"/>
          <w:lang w:val="ca-ES-valencia"/>
        </w:rPr>
        <w:t>el professorat i l’equi</w:t>
      </w:r>
      <w:r w:rsidR="00D04D15" w:rsidRPr="00C4345A">
        <w:rPr>
          <w:rFonts w:eastAsia="Times New Roman" w:cstheme="minorHAnsi"/>
          <w:sz w:val="24"/>
          <w:szCs w:val="24"/>
          <w:lang w:val="ca-ES-valencia"/>
        </w:rPr>
        <w:t>p docent</w:t>
      </w:r>
      <w:r w:rsidR="00A23AF1" w:rsidRPr="00C4345A">
        <w:rPr>
          <w:rFonts w:eastAsia="Times New Roman" w:cstheme="minorHAnsi"/>
          <w:sz w:val="24"/>
          <w:szCs w:val="24"/>
          <w:lang w:val="ca-ES-valencia"/>
        </w:rPr>
        <w:t xml:space="preserve"> </w:t>
      </w:r>
      <w:r w:rsidR="00EA7D26" w:rsidRPr="00C4345A">
        <w:rPr>
          <w:rFonts w:eastAsia="Times New Roman" w:cstheme="minorHAnsi"/>
          <w:sz w:val="24"/>
          <w:szCs w:val="24"/>
          <w:lang w:val="ca-ES-valencia"/>
        </w:rPr>
        <w:t xml:space="preserve">i no docent </w:t>
      </w:r>
      <w:r w:rsidRPr="00C4345A">
        <w:rPr>
          <w:rFonts w:eastAsia="Times New Roman" w:cstheme="minorHAnsi"/>
          <w:sz w:val="24"/>
          <w:szCs w:val="24"/>
          <w:lang w:val="ca-ES-valencia"/>
        </w:rPr>
        <w:t>pre</w:t>
      </w:r>
      <w:r w:rsidR="00A912EB" w:rsidRPr="00C4345A">
        <w:rPr>
          <w:rFonts w:eastAsia="Times New Roman" w:cstheme="minorHAnsi"/>
          <w:sz w:val="24"/>
          <w:szCs w:val="24"/>
          <w:lang w:val="ca-ES-valencia"/>
        </w:rPr>
        <w:t>n</w:t>
      </w:r>
      <w:r w:rsidRPr="00C4345A">
        <w:rPr>
          <w:rFonts w:eastAsia="Times New Roman" w:cstheme="minorHAnsi"/>
          <w:sz w:val="24"/>
          <w:szCs w:val="24"/>
          <w:lang w:val="ca-ES-valencia"/>
        </w:rPr>
        <w:t xml:space="preserve"> </w:t>
      </w:r>
      <w:r w:rsidR="009A2AE4" w:rsidRPr="00C4345A">
        <w:rPr>
          <w:rFonts w:eastAsia="Times New Roman" w:cstheme="minorHAnsi"/>
          <w:sz w:val="24"/>
          <w:szCs w:val="24"/>
          <w:lang w:val="ca-ES-valencia"/>
        </w:rPr>
        <w:t xml:space="preserve">tenint en compte </w:t>
      </w:r>
      <w:r w:rsidRPr="00C4345A">
        <w:rPr>
          <w:rFonts w:eastAsia="Times New Roman" w:cstheme="minorHAnsi"/>
          <w:sz w:val="24"/>
          <w:szCs w:val="24"/>
          <w:lang w:val="ca-ES-valencia"/>
        </w:rPr>
        <w:t xml:space="preserve">els </w:t>
      </w:r>
      <w:r w:rsidR="00D04D15" w:rsidRPr="00C4345A">
        <w:rPr>
          <w:rFonts w:eastAsia="Times New Roman" w:cstheme="minorHAnsi"/>
          <w:sz w:val="24"/>
          <w:szCs w:val="24"/>
          <w:lang w:val="ca-ES-valencia"/>
        </w:rPr>
        <w:t xml:space="preserve">objectius i els </w:t>
      </w:r>
      <w:r w:rsidRPr="00C4345A">
        <w:rPr>
          <w:rFonts w:eastAsia="Times New Roman" w:cstheme="minorHAnsi"/>
          <w:sz w:val="24"/>
          <w:szCs w:val="24"/>
          <w:lang w:val="ca-ES-valencia"/>
        </w:rPr>
        <w:t>valors comuns de la comunitat.</w:t>
      </w:r>
    </w:p>
    <w:p w14:paraId="0FE1100B" w14:textId="09CEB0BC" w:rsidR="00115527" w:rsidRPr="00C4345A" w:rsidRDefault="00AD14F8" w:rsidP="00CA0861">
      <w:pPr>
        <w:pStyle w:val="Prrafodelista"/>
        <w:numPr>
          <w:ilvl w:val="0"/>
          <w:numId w:val="9"/>
        </w:numPr>
        <w:jc w:val="both"/>
        <w:rPr>
          <w:rFonts w:eastAsia="Times New Roman" w:cstheme="minorHAnsi"/>
          <w:sz w:val="24"/>
          <w:szCs w:val="24"/>
          <w:lang w:val="ca-ES-valencia"/>
        </w:rPr>
      </w:pPr>
      <w:r w:rsidRPr="00C4345A">
        <w:rPr>
          <w:rFonts w:eastAsia="Times New Roman" w:cstheme="minorHAnsi"/>
          <w:i/>
          <w:sz w:val="24"/>
          <w:szCs w:val="24"/>
          <w:lang w:val="ca-ES-valencia"/>
        </w:rPr>
        <w:t>L’alumnat</w:t>
      </w:r>
      <w:r w:rsidRPr="00C4345A">
        <w:rPr>
          <w:rFonts w:eastAsia="Times New Roman" w:cstheme="minorHAnsi"/>
          <w:sz w:val="24"/>
          <w:szCs w:val="24"/>
          <w:lang w:val="ca-ES-valencia"/>
        </w:rPr>
        <w:t>, a través:</w:t>
      </w:r>
    </w:p>
    <w:p w14:paraId="66F4F938" w14:textId="044D8F0A" w:rsidR="00115527" w:rsidRPr="00C4345A" w:rsidRDefault="00E86A91" w:rsidP="00CA0861">
      <w:pPr>
        <w:pStyle w:val="Prrafodelista"/>
        <w:numPr>
          <w:ilvl w:val="1"/>
          <w:numId w:val="9"/>
        </w:numPr>
        <w:jc w:val="both"/>
        <w:rPr>
          <w:rFonts w:eastAsia="Times New Roman" w:cstheme="minorHAnsi"/>
          <w:sz w:val="24"/>
          <w:szCs w:val="24"/>
          <w:lang w:val="ca-ES-valencia"/>
        </w:rPr>
      </w:pPr>
      <w:r w:rsidRPr="00C4345A">
        <w:rPr>
          <w:rFonts w:eastAsia="Times New Roman" w:cstheme="minorHAnsi"/>
          <w:sz w:val="24"/>
          <w:szCs w:val="24"/>
          <w:lang w:val="ca-ES-valencia"/>
        </w:rPr>
        <w:t>El consell de delegades</w:t>
      </w:r>
      <w:r w:rsidR="00FA373F" w:rsidRPr="00C4345A">
        <w:rPr>
          <w:rFonts w:eastAsia="Times New Roman" w:cstheme="minorHAnsi"/>
          <w:sz w:val="24"/>
          <w:szCs w:val="24"/>
          <w:lang w:val="ca-ES-valencia"/>
        </w:rPr>
        <w:t xml:space="preserve"> i</w:t>
      </w:r>
      <w:r w:rsidR="00AD14F8" w:rsidRPr="00C4345A">
        <w:rPr>
          <w:rFonts w:eastAsia="Times New Roman" w:cstheme="minorHAnsi"/>
          <w:sz w:val="24"/>
          <w:szCs w:val="24"/>
          <w:lang w:val="ca-ES-valencia"/>
        </w:rPr>
        <w:t xml:space="preserve"> delegats</w:t>
      </w:r>
      <w:r w:rsidR="004F6CBC" w:rsidRPr="00C4345A">
        <w:rPr>
          <w:rFonts w:eastAsia="Times New Roman" w:cstheme="minorHAnsi"/>
          <w:sz w:val="24"/>
          <w:szCs w:val="24"/>
          <w:lang w:val="ca-ES-valencia"/>
        </w:rPr>
        <w:t xml:space="preserve"> i les associacions </w:t>
      </w:r>
      <w:r w:rsidR="00F768AB" w:rsidRPr="00C4345A">
        <w:rPr>
          <w:rFonts w:eastAsia="Times New Roman" w:cstheme="minorHAnsi"/>
          <w:sz w:val="24"/>
          <w:szCs w:val="24"/>
          <w:lang w:val="ca-ES-valencia"/>
        </w:rPr>
        <w:t>de l’alumnat</w:t>
      </w:r>
    </w:p>
    <w:p w14:paraId="4B8CA2AB" w14:textId="43A92024" w:rsidR="00334936" w:rsidRPr="00C4345A" w:rsidRDefault="00B7220D" w:rsidP="00CA0861">
      <w:pPr>
        <w:pStyle w:val="Prrafodelista"/>
        <w:numPr>
          <w:ilvl w:val="1"/>
          <w:numId w:val="9"/>
        </w:numPr>
        <w:jc w:val="both"/>
        <w:rPr>
          <w:rFonts w:eastAsia="Times New Roman" w:cstheme="minorHAnsi"/>
          <w:sz w:val="24"/>
          <w:szCs w:val="24"/>
          <w:lang w:val="ca-ES-valencia"/>
        </w:rPr>
      </w:pPr>
      <w:r w:rsidRPr="00C4345A">
        <w:rPr>
          <w:rFonts w:eastAsia="Times New Roman" w:cstheme="minorHAnsi"/>
          <w:sz w:val="24"/>
          <w:szCs w:val="24"/>
          <w:lang w:val="ca-ES-valencia"/>
        </w:rPr>
        <w:t>Estructures específiques acordades</w:t>
      </w:r>
      <w:r w:rsidR="00427703" w:rsidRPr="00C4345A">
        <w:rPr>
          <w:rFonts w:eastAsia="Times New Roman" w:cstheme="minorHAnsi"/>
          <w:sz w:val="24"/>
          <w:szCs w:val="24"/>
          <w:lang w:val="ca-ES-valencia"/>
        </w:rPr>
        <w:t>, tals com</w:t>
      </w:r>
      <w:r w:rsidRPr="00C4345A">
        <w:rPr>
          <w:rFonts w:eastAsia="Times New Roman" w:cstheme="minorHAnsi"/>
          <w:sz w:val="24"/>
          <w:szCs w:val="24"/>
          <w:lang w:val="ca-ES-valencia"/>
        </w:rPr>
        <w:t xml:space="preserve">: </w:t>
      </w:r>
    </w:p>
    <w:p w14:paraId="4B9687AE" w14:textId="58474BB2" w:rsidR="008610ED" w:rsidRPr="00C4345A" w:rsidRDefault="00830E36"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assemblees,</w:t>
      </w:r>
    </w:p>
    <w:p w14:paraId="2C536AA6" w14:textId="4A475223" w:rsidR="00334936" w:rsidRPr="00C4345A" w:rsidRDefault="009F7593"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a</w:t>
      </w:r>
      <w:r w:rsidR="00AD14F8" w:rsidRPr="00C4345A">
        <w:rPr>
          <w:rFonts w:eastAsia="Times New Roman" w:cstheme="minorHAnsi"/>
          <w:sz w:val="24"/>
          <w:szCs w:val="24"/>
          <w:lang w:val="ca-ES-valencia"/>
        </w:rPr>
        <w:t>lumnat ajudant</w:t>
      </w:r>
      <w:r w:rsidRPr="00C4345A">
        <w:rPr>
          <w:rFonts w:eastAsia="Times New Roman" w:cstheme="minorHAnsi"/>
          <w:sz w:val="24"/>
          <w:szCs w:val="24"/>
          <w:lang w:val="ca-ES-valencia"/>
        </w:rPr>
        <w:t xml:space="preserve">, </w:t>
      </w:r>
    </w:p>
    <w:p w14:paraId="09CCECFF" w14:textId="77777777" w:rsidR="00334936" w:rsidRPr="00C4345A" w:rsidRDefault="009F7593"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t</w:t>
      </w:r>
      <w:r w:rsidR="00AD14F8" w:rsidRPr="00C4345A">
        <w:rPr>
          <w:rFonts w:eastAsia="Times New Roman" w:cstheme="minorHAnsi"/>
          <w:sz w:val="24"/>
          <w:szCs w:val="24"/>
          <w:lang w:val="ca-ES-valencia"/>
        </w:rPr>
        <w:t>utoria entre iguals</w:t>
      </w:r>
      <w:r w:rsidRPr="00C4345A">
        <w:rPr>
          <w:rFonts w:eastAsia="Times New Roman" w:cstheme="minorHAnsi"/>
          <w:sz w:val="24"/>
          <w:szCs w:val="24"/>
          <w:lang w:val="ca-ES-valencia"/>
        </w:rPr>
        <w:t xml:space="preserve">, </w:t>
      </w:r>
    </w:p>
    <w:p w14:paraId="1CA3EA3E" w14:textId="77777777" w:rsidR="00334936" w:rsidRPr="00C4345A" w:rsidRDefault="009F7593"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equips de mediació</w:t>
      </w:r>
      <w:r w:rsidR="00642AEB" w:rsidRPr="00C4345A">
        <w:rPr>
          <w:rFonts w:eastAsia="Times New Roman" w:cstheme="minorHAnsi"/>
          <w:sz w:val="24"/>
          <w:szCs w:val="24"/>
          <w:lang w:val="ca-ES-valencia"/>
        </w:rPr>
        <w:t xml:space="preserve">, </w:t>
      </w:r>
    </w:p>
    <w:p w14:paraId="4E6BF811" w14:textId="77777777" w:rsidR="00334936" w:rsidRPr="00C4345A" w:rsidRDefault="00642AEB"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o</w:t>
      </w:r>
      <w:r w:rsidR="00AD14F8" w:rsidRPr="00C4345A">
        <w:rPr>
          <w:rFonts w:eastAsia="Times New Roman" w:cstheme="minorHAnsi"/>
          <w:sz w:val="24"/>
          <w:szCs w:val="24"/>
          <w:lang w:val="ca-ES-valencia"/>
        </w:rPr>
        <w:t>bservadors de la igualtat i la convivència</w:t>
      </w:r>
      <w:r w:rsidR="004A65B5" w:rsidRPr="00C4345A">
        <w:rPr>
          <w:rFonts w:eastAsia="Times New Roman" w:cstheme="minorHAnsi"/>
          <w:sz w:val="24"/>
          <w:szCs w:val="24"/>
          <w:lang w:val="ca-ES-valencia"/>
        </w:rPr>
        <w:t>,</w:t>
      </w:r>
      <w:r w:rsidR="00CF6108" w:rsidRPr="00C4345A">
        <w:rPr>
          <w:rFonts w:eastAsia="Times New Roman" w:cstheme="minorHAnsi"/>
          <w:sz w:val="24"/>
          <w:szCs w:val="24"/>
          <w:lang w:val="ca-ES-valencia"/>
        </w:rPr>
        <w:t xml:space="preserve"> </w:t>
      </w:r>
    </w:p>
    <w:p w14:paraId="080943C0" w14:textId="77777777" w:rsidR="00334936" w:rsidRPr="00C4345A" w:rsidRDefault="00CF6108"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tertúlies dialògiques, </w:t>
      </w:r>
    </w:p>
    <w:p w14:paraId="12AFC6AE" w14:textId="422FDED4" w:rsidR="00115527" w:rsidRPr="00C4345A" w:rsidRDefault="00334936" w:rsidP="00CA0861">
      <w:pPr>
        <w:pStyle w:val="Prrafodelista"/>
        <w:numPr>
          <w:ilvl w:val="2"/>
          <w:numId w:val="9"/>
        </w:numPr>
        <w:jc w:val="both"/>
        <w:rPr>
          <w:rFonts w:eastAsia="Times New Roman" w:cstheme="minorHAnsi"/>
          <w:sz w:val="24"/>
          <w:szCs w:val="24"/>
          <w:lang w:val="ca-ES-valencia"/>
        </w:rPr>
      </w:pPr>
      <w:r w:rsidRPr="00C4345A">
        <w:rPr>
          <w:rFonts w:eastAsia="Times New Roman" w:cstheme="minorHAnsi"/>
          <w:sz w:val="24"/>
          <w:szCs w:val="24"/>
          <w:lang w:val="ca-ES-valencia"/>
        </w:rPr>
        <w:t>altres</w:t>
      </w:r>
    </w:p>
    <w:p w14:paraId="41844BD3" w14:textId="77777777" w:rsidR="00B34AF1" w:rsidRPr="00C4345A" w:rsidRDefault="00B34AF1" w:rsidP="00B34AF1">
      <w:pPr>
        <w:pStyle w:val="Prrafodelista"/>
        <w:ind w:left="2160"/>
        <w:jc w:val="both"/>
        <w:rPr>
          <w:rFonts w:eastAsia="Times New Roman" w:cstheme="minorHAnsi"/>
          <w:sz w:val="24"/>
          <w:szCs w:val="24"/>
          <w:lang w:val="ca-ES-valencia"/>
        </w:rPr>
      </w:pPr>
    </w:p>
    <w:p w14:paraId="3F8FD44C" w14:textId="77777777" w:rsidR="000F1C39" w:rsidRPr="00C4345A" w:rsidRDefault="00AD14F8" w:rsidP="00CA0861">
      <w:pPr>
        <w:pStyle w:val="Prrafodelista"/>
        <w:numPr>
          <w:ilvl w:val="0"/>
          <w:numId w:val="10"/>
        </w:numPr>
        <w:jc w:val="both"/>
        <w:rPr>
          <w:rFonts w:eastAsia="Times New Roman" w:cstheme="minorHAnsi"/>
          <w:sz w:val="24"/>
          <w:szCs w:val="24"/>
          <w:lang w:val="ca-ES-valencia"/>
        </w:rPr>
      </w:pPr>
      <w:r w:rsidRPr="00C4345A">
        <w:rPr>
          <w:rFonts w:eastAsia="Times New Roman" w:cstheme="minorHAnsi"/>
          <w:i/>
          <w:sz w:val="24"/>
          <w:szCs w:val="24"/>
          <w:lang w:val="ca-ES-valencia"/>
        </w:rPr>
        <w:t>Les famílies</w:t>
      </w:r>
      <w:r w:rsidRPr="00C4345A">
        <w:rPr>
          <w:rFonts w:eastAsia="Times New Roman" w:cstheme="minorHAnsi"/>
          <w:sz w:val="24"/>
          <w:szCs w:val="24"/>
          <w:lang w:val="ca-ES-valencia"/>
        </w:rPr>
        <w:t xml:space="preserve"> amb:</w:t>
      </w:r>
    </w:p>
    <w:p w14:paraId="13643B89" w14:textId="355B88B1" w:rsidR="000F1C39" w:rsidRPr="00C4345A" w:rsidRDefault="00AD14F8" w:rsidP="00CA0861">
      <w:pPr>
        <w:pStyle w:val="Prrafodelista"/>
        <w:numPr>
          <w:ilvl w:val="1"/>
          <w:numId w:val="10"/>
        </w:numPr>
        <w:jc w:val="both"/>
        <w:rPr>
          <w:rFonts w:eastAsia="Times New Roman" w:cstheme="minorHAnsi"/>
          <w:sz w:val="24"/>
          <w:szCs w:val="24"/>
          <w:lang w:val="ca-ES-valencia"/>
        </w:rPr>
      </w:pPr>
      <w:r w:rsidRPr="00C4345A">
        <w:rPr>
          <w:rFonts w:eastAsia="Times New Roman" w:cstheme="minorHAnsi"/>
          <w:sz w:val="24"/>
          <w:szCs w:val="24"/>
          <w:lang w:val="ca-ES-valencia"/>
        </w:rPr>
        <w:t>L’organització d’activitats escolars i comunitàries</w:t>
      </w:r>
      <w:r w:rsidR="007C02B5" w:rsidRPr="00C4345A">
        <w:rPr>
          <w:rFonts w:eastAsia="Times New Roman" w:cstheme="minorHAnsi"/>
          <w:sz w:val="24"/>
          <w:szCs w:val="24"/>
          <w:lang w:val="ca-ES-valencia"/>
        </w:rPr>
        <w:t>,</w:t>
      </w:r>
      <w:r w:rsidRPr="00C4345A">
        <w:rPr>
          <w:rFonts w:eastAsia="Times New Roman" w:cstheme="minorHAnsi"/>
          <w:sz w:val="24"/>
          <w:szCs w:val="24"/>
          <w:lang w:val="ca-ES-valencia"/>
        </w:rPr>
        <w:t xml:space="preserve"> formals i no formals</w:t>
      </w:r>
      <w:r w:rsidR="005246CC" w:rsidRPr="00C4345A">
        <w:rPr>
          <w:rFonts w:eastAsia="Times New Roman" w:cstheme="minorHAnsi"/>
          <w:sz w:val="24"/>
          <w:szCs w:val="24"/>
          <w:lang w:val="ca-ES-valencia"/>
        </w:rPr>
        <w:t>,</w:t>
      </w:r>
      <w:r w:rsidR="00014764" w:rsidRPr="00C4345A">
        <w:rPr>
          <w:rFonts w:eastAsia="Times New Roman" w:cstheme="minorHAnsi"/>
          <w:sz w:val="24"/>
          <w:szCs w:val="24"/>
          <w:lang w:val="ca-ES-valencia"/>
        </w:rPr>
        <w:t xml:space="preserve"> conjuntes</w:t>
      </w:r>
      <w:r w:rsidR="00AE3281" w:rsidRPr="00C4345A">
        <w:rPr>
          <w:rFonts w:eastAsia="Times New Roman" w:cstheme="minorHAnsi"/>
          <w:sz w:val="24"/>
          <w:szCs w:val="24"/>
          <w:lang w:val="ca-ES-valencia"/>
        </w:rPr>
        <w:t xml:space="preserve"> amb la resta de membres de la comunitat educativa, on es potencie la </w:t>
      </w:r>
      <w:r w:rsidRPr="00C4345A">
        <w:rPr>
          <w:rFonts w:eastAsia="Times New Roman" w:cstheme="minorHAnsi"/>
          <w:sz w:val="24"/>
          <w:szCs w:val="24"/>
          <w:lang w:val="ca-ES-valencia"/>
        </w:rPr>
        <w:t xml:space="preserve"> </w:t>
      </w:r>
      <w:r w:rsidR="003A58A9" w:rsidRPr="00C4345A">
        <w:rPr>
          <w:rFonts w:eastAsia="Times New Roman" w:cstheme="minorHAnsi"/>
          <w:sz w:val="24"/>
          <w:szCs w:val="24"/>
          <w:lang w:val="ca-ES-valencia"/>
        </w:rPr>
        <w:t xml:space="preserve">participació democràtica </w:t>
      </w:r>
      <w:r w:rsidR="0010228F" w:rsidRPr="00C4345A">
        <w:rPr>
          <w:rFonts w:eastAsia="Times New Roman" w:cstheme="minorHAnsi"/>
          <w:sz w:val="24"/>
          <w:szCs w:val="24"/>
          <w:lang w:val="ca-ES-valencia"/>
        </w:rPr>
        <w:t xml:space="preserve">en la </w:t>
      </w:r>
      <w:r w:rsidRPr="00C4345A">
        <w:rPr>
          <w:rFonts w:eastAsia="Times New Roman" w:cstheme="minorHAnsi"/>
          <w:sz w:val="24"/>
          <w:szCs w:val="24"/>
          <w:lang w:val="ca-ES-valencia"/>
        </w:rPr>
        <w:t xml:space="preserve">pressa de decisions </w:t>
      </w:r>
      <w:r w:rsidR="005246CC" w:rsidRPr="00C4345A">
        <w:rPr>
          <w:rFonts w:eastAsia="Times New Roman" w:cstheme="minorHAnsi"/>
          <w:sz w:val="24"/>
          <w:szCs w:val="24"/>
          <w:lang w:val="ca-ES-valencia"/>
        </w:rPr>
        <w:t xml:space="preserve">sobre les </w:t>
      </w:r>
      <w:r w:rsidRPr="00C4345A">
        <w:rPr>
          <w:rFonts w:eastAsia="Times New Roman" w:cstheme="minorHAnsi"/>
          <w:sz w:val="24"/>
          <w:szCs w:val="24"/>
          <w:lang w:val="ca-ES-valencia"/>
        </w:rPr>
        <w:t>normes</w:t>
      </w:r>
      <w:r w:rsidR="00296F7B" w:rsidRPr="00C4345A">
        <w:rPr>
          <w:rFonts w:eastAsia="Times New Roman" w:cstheme="minorHAnsi"/>
          <w:sz w:val="24"/>
          <w:szCs w:val="24"/>
          <w:lang w:val="ca-ES-valencia"/>
        </w:rPr>
        <w:t xml:space="preserve"> i de </w:t>
      </w:r>
      <w:r w:rsidR="002A35A4" w:rsidRPr="00C4345A">
        <w:rPr>
          <w:rFonts w:eastAsia="Times New Roman" w:cstheme="minorHAnsi"/>
          <w:sz w:val="24"/>
          <w:szCs w:val="24"/>
          <w:lang w:val="ca-ES-valencia"/>
        </w:rPr>
        <w:t>compromisos</w:t>
      </w:r>
      <w:r w:rsidR="00397FE3" w:rsidRPr="00C4345A">
        <w:rPr>
          <w:rFonts w:eastAsia="Times New Roman" w:cstheme="minorHAnsi"/>
          <w:sz w:val="24"/>
          <w:szCs w:val="24"/>
          <w:lang w:val="ca-ES-valencia"/>
        </w:rPr>
        <w:t>, a través de</w:t>
      </w:r>
      <w:r w:rsidRPr="00C4345A">
        <w:rPr>
          <w:rFonts w:eastAsia="Times New Roman" w:cstheme="minorHAnsi"/>
          <w:sz w:val="24"/>
          <w:szCs w:val="24"/>
          <w:lang w:val="ca-ES-valencia"/>
        </w:rPr>
        <w:t>:</w:t>
      </w:r>
    </w:p>
    <w:p w14:paraId="67614DBF" w14:textId="21BA0076" w:rsidR="00A30607" w:rsidRPr="00C4345A" w:rsidRDefault="00AD14F8" w:rsidP="00CA0861">
      <w:pPr>
        <w:pStyle w:val="Prrafodelista"/>
        <w:numPr>
          <w:ilvl w:val="2"/>
          <w:numId w:val="10"/>
        </w:numPr>
        <w:jc w:val="both"/>
        <w:rPr>
          <w:rFonts w:eastAsia="Times New Roman" w:cstheme="minorHAnsi"/>
          <w:sz w:val="24"/>
          <w:szCs w:val="24"/>
          <w:lang w:val="ca-ES-valencia"/>
        </w:rPr>
      </w:pPr>
      <w:r w:rsidRPr="00C4345A">
        <w:rPr>
          <w:rFonts w:eastAsia="Times New Roman" w:cstheme="minorHAnsi"/>
          <w:sz w:val="24"/>
          <w:szCs w:val="24"/>
          <w:lang w:val="ca-ES-valencia"/>
        </w:rPr>
        <w:t>Comissions mixtes</w:t>
      </w:r>
      <w:r w:rsidR="00F71749" w:rsidRPr="00C4345A">
        <w:rPr>
          <w:rFonts w:eastAsia="Times New Roman" w:cstheme="minorHAnsi"/>
          <w:sz w:val="24"/>
          <w:szCs w:val="24"/>
          <w:lang w:val="ca-ES-valencia"/>
        </w:rPr>
        <w:t>.</w:t>
      </w:r>
    </w:p>
    <w:p w14:paraId="07F1F4A4" w14:textId="58CB7382" w:rsidR="00AD14F8" w:rsidRPr="00C4345A" w:rsidRDefault="00A30607" w:rsidP="00CA0861">
      <w:pPr>
        <w:pStyle w:val="Prrafodelista"/>
        <w:numPr>
          <w:ilvl w:val="2"/>
          <w:numId w:val="10"/>
        </w:numPr>
        <w:jc w:val="both"/>
        <w:rPr>
          <w:rFonts w:eastAsia="Times New Roman" w:cstheme="minorHAnsi"/>
          <w:sz w:val="24"/>
          <w:szCs w:val="24"/>
          <w:lang w:val="ca-ES-valencia"/>
        </w:rPr>
      </w:pPr>
      <w:r w:rsidRPr="00C4345A">
        <w:rPr>
          <w:rFonts w:eastAsia="Times New Roman" w:cstheme="minorHAnsi"/>
          <w:sz w:val="24"/>
          <w:szCs w:val="24"/>
          <w:lang w:val="ca-ES-valencia"/>
        </w:rPr>
        <w:t>Formació familiars</w:t>
      </w:r>
      <w:r w:rsidR="00AD14F8" w:rsidRPr="00C4345A">
        <w:rPr>
          <w:rFonts w:eastAsia="Times New Roman" w:cstheme="minorHAnsi"/>
          <w:sz w:val="24"/>
          <w:szCs w:val="24"/>
          <w:lang w:val="ca-ES-valencia"/>
        </w:rPr>
        <w:t xml:space="preserve"> </w:t>
      </w:r>
    </w:p>
    <w:p w14:paraId="68B95B58" w14:textId="2971D4EB" w:rsidR="00AD14F8" w:rsidRPr="00C4345A" w:rsidRDefault="00AD14F8" w:rsidP="00CA0861">
      <w:pPr>
        <w:pStyle w:val="Prrafodelista"/>
        <w:numPr>
          <w:ilvl w:val="0"/>
          <w:numId w:val="5"/>
        </w:numPr>
        <w:jc w:val="both"/>
        <w:rPr>
          <w:rFonts w:eastAsia="Times New Roman" w:cstheme="minorHAnsi"/>
          <w:sz w:val="24"/>
          <w:szCs w:val="24"/>
          <w:lang w:val="ca-ES-valencia"/>
        </w:rPr>
      </w:pPr>
      <w:r w:rsidRPr="00C4345A">
        <w:rPr>
          <w:rFonts w:eastAsia="Times New Roman" w:cstheme="minorHAnsi"/>
          <w:i/>
          <w:sz w:val="24"/>
          <w:szCs w:val="24"/>
          <w:lang w:val="ca-ES-valencia"/>
        </w:rPr>
        <w:t>Altres membres de la comunitat educativa</w:t>
      </w:r>
      <w:r w:rsidRPr="00C4345A">
        <w:rPr>
          <w:rFonts w:eastAsia="Times New Roman" w:cstheme="minorHAnsi"/>
          <w:sz w:val="24"/>
          <w:szCs w:val="24"/>
          <w:lang w:val="ca-ES-valencia"/>
        </w:rPr>
        <w:t xml:space="preserve"> i de l’entorn, a través de</w:t>
      </w:r>
      <w:r w:rsidR="004A1A9F" w:rsidRPr="00C4345A">
        <w:rPr>
          <w:rFonts w:eastAsia="Times New Roman" w:cstheme="minorHAnsi"/>
          <w:sz w:val="24"/>
          <w:szCs w:val="24"/>
          <w:lang w:val="ca-ES-valencia"/>
        </w:rPr>
        <w:t xml:space="preserve"> </w:t>
      </w:r>
      <w:r w:rsidR="002B7335" w:rsidRPr="00C4345A">
        <w:rPr>
          <w:rFonts w:eastAsia="Times New Roman" w:cstheme="minorHAnsi"/>
          <w:sz w:val="24"/>
          <w:szCs w:val="24"/>
          <w:lang w:val="ca-ES-valencia"/>
        </w:rPr>
        <w:t xml:space="preserve">treballs </w:t>
      </w:r>
      <w:proofErr w:type="spellStart"/>
      <w:r w:rsidR="002B7335" w:rsidRPr="00C4345A">
        <w:rPr>
          <w:rFonts w:eastAsia="Times New Roman" w:cstheme="minorHAnsi"/>
          <w:sz w:val="24"/>
          <w:szCs w:val="24"/>
          <w:lang w:val="ca-ES-valencia"/>
        </w:rPr>
        <w:t>col·laboratius</w:t>
      </w:r>
      <w:proofErr w:type="spellEnd"/>
      <w:r w:rsidR="002B7335" w:rsidRPr="00C4345A">
        <w:rPr>
          <w:rFonts w:eastAsia="Times New Roman" w:cstheme="minorHAnsi"/>
          <w:sz w:val="24"/>
          <w:szCs w:val="24"/>
          <w:lang w:val="ca-ES-valencia"/>
        </w:rPr>
        <w:t xml:space="preserve"> i cooperatius</w:t>
      </w:r>
      <w:r w:rsidR="00F71749" w:rsidRPr="00C4345A">
        <w:rPr>
          <w:rFonts w:eastAsia="Times New Roman" w:cstheme="minorHAnsi"/>
          <w:sz w:val="24"/>
          <w:szCs w:val="24"/>
          <w:lang w:val="ca-ES-valencia"/>
        </w:rPr>
        <w:t>,</w:t>
      </w:r>
      <w:r w:rsidRPr="00C4345A">
        <w:rPr>
          <w:rFonts w:eastAsia="Times New Roman" w:cstheme="minorHAnsi"/>
          <w:sz w:val="24"/>
          <w:szCs w:val="24"/>
          <w:lang w:val="ca-ES-valencia"/>
        </w:rPr>
        <w:t xml:space="preserve"> formals i no formals</w:t>
      </w:r>
      <w:r w:rsidR="00F71749" w:rsidRPr="00C4345A">
        <w:rPr>
          <w:rFonts w:eastAsia="Times New Roman" w:cstheme="minorHAnsi"/>
          <w:sz w:val="24"/>
          <w:szCs w:val="24"/>
          <w:lang w:val="ca-ES-valencia"/>
        </w:rPr>
        <w:t>,</w:t>
      </w:r>
      <w:r w:rsidRPr="00C4345A">
        <w:rPr>
          <w:rFonts w:eastAsia="Times New Roman" w:cstheme="minorHAnsi"/>
          <w:sz w:val="24"/>
          <w:szCs w:val="24"/>
          <w:lang w:val="ca-ES-valencia"/>
        </w:rPr>
        <w:t xml:space="preserve"> amb</w:t>
      </w:r>
      <w:r w:rsidR="00F71749" w:rsidRPr="00C4345A">
        <w:rPr>
          <w:rFonts w:eastAsia="Times New Roman" w:cstheme="minorHAnsi"/>
          <w:sz w:val="24"/>
          <w:szCs w:val="24"/>
          <w:lang w:val="ca-ES-valencia"/>
        </w:rPr>
        <w:t>:</w:t>
      </w:r>
      <w:r w:rsidRPr="00C4345A">
        <w:rPr>
          <w:rFonts w:eastAsia="Times New Roman" w:cstheme="minorHAnsi"/>
          <w:sz w:val="24"/>
          <w:szCs w:val="24"/>
          <w:lang w:val="ca-ES-valencia"/>
        </w:rPr>
        <w:t xml:space="preserve"> </w:t>
      </w:r>
    </w:p>
    <w:p w14:paraId="29F22FBD" w14:textId="58DA7236" w:rsidR="00AD14F8" w:rsidRPr="00C4345A" w:rsidRDefault="00AD14F8" w:rsidP="00CA0861">
      <w:pPr>
        <w:pStyle w:val="Prrafodelista"/>
        <w:numPr>
          <w:ilvl w:val="2"/>
          <w:numId w:val="2"/>
        </w:numPr>
        <w:jc w:val="both"/>
        <w:rPr>
          <w:rFonts w:eastAsia="Times New Roman" w:cstheme="minorHAnsi"/>
          <w:sz w:val="24"/>
          <w:szCs w:val="24"/>
          <w:lang w:val="ca-ES-valencia"/>
        </w:rPr>
      </w:pPr>
      <w:r w:rsidRPr="00C4345A">
        <w:rPr>
          <w:rFonts w:eastAsia="Times New Roman" w:cstheme="minorHAnsi"/>
          <w:sz w:val="24"/>
          <w:szCs w:val="24"/>
          <w:lang w:val="ca-ES-valencia"/>
        </w:rPr>
        <w:t>Persones voluntàries de la comunitat</w:t>
      </w:r>
      <w:r w:rsidR="00F71749" w:rsidRPr="00C4345A">
        <w:rPr>
          <w:rFonts w:eastAsia="Times New Roman" w:cstheme="minorHAnsi"/>
          <w:sz w:val="24"/>
          <w:szCs w:val="24"/>
          <w:lang w:val="ca-ES-valencia"/>
        </w:rPr>
        <w:t>.</w:t>
      </w:r>
    </w:p>
    <w:p w14:paraId="4B1E274C" w14:textId="4F5C62F3" w:rsidR="00AD14F8" w:rsidRPr="00C4345A" w:rsidRDefault="00AD14F8" w:rsidP="00CA0861">
      <w:pPr>
        <w:pStyle w:val="Prrafodelista"/>
        <w:numPr>
          <w:ilvl w:val="2"/>
          <w:numId w:val="2"/>
        </w:numPr>
        <w:jc w:val="both"/>
        <w:rPr>
          <w:rFonts w:eastAsia="Times New Roman" w:cstheme="minorHAnsi"/>
          <w:sz w:val="24"/>
          <w:szCs w:val="24"/>
          <w:lang w:val="ca-ES-valencia"/>
        </w:rPr>
      </w:pPr>
      <w:r w:rsidRPr="00C4345A">
        <w:rPr>
          <w:rFonts w:eastAsia="Times New Roman" w:cstheme="minorHAnsi"/>
          <w:sz w:val="24"/>
          <w:szCs w:val="24"/>
          <w:lang w:val="ca-ES-valencia"/>
        </w:rPr>
        <w:t>Institucions i associacions de l’entorn local i comunitari</w:t>
      </w:r>
      <w:r w:rsidR="00F71749" w:rsidRPr="00C4345A">
        <w:rPr>
          <w:rFonts w:eastAsia="Times New Roman" w:cstheme="minorHAnsi"/>
          <w:sz w:val="24"/>
          <w:szCs w:val="24"/>
          <w:lang w:val="ca-ES-valencia"/>
        </w:rPr>
        <w:t>,</w:t>
      </w:r>
      <w:r w:rsidRPr="00C4345A">
        <w:rPr>
          <w:rFonts w:eastAsia="Times New Roman" w:cstheme="minorHAnsi"/>
          <w:sz w:val="24"/>
          <w:szCs w:val="24"/>
          <w:lang w:val="ca-ES-valencia"/>
        </w:rPr>
        <w:t xml:space="preserve"> i entre conselleries</w:t>
      </w:r>
      <w:r w:rsidR="00F71749" w:rsidRPr="00C4345A">
        <w:rPr>
          <w:rFonts w:eastAsia="Times New Roman" w:cstheme="minorHAnsi"/>
          <w:sz w:val="24"/>
          <w:szCs w:val="24"/>
          <w:lang w:val="ca-ES-valencia"/>
        </w:rPr>
        <w:t>.</w:t>
      </w:r>
    </w:p>
    <w:p w14:paraId="631E4DB0" w14:textId="61E45FBF" w:rsidR="00AD14F8" w:rsidRPr="00C4345A" w:rsidRDefault="001B3D40" w:rsidP="00CA0861">
      <w:pPr>
        <w:pStyle w:val="Prrafodelista"/>
        <w:numPr>
          <w:ilvl w:val="2"/>
          <w:numId w:val="2"/>
        </w:numPr>
        <w:jc w:val="both"/>
        <w:rPr>
          <w:rFonts w:eastAsia="Times New Roman" w:cstheme="minorHAnsi"/>
          <w:sz w:val="24"/>
          <w:szCs w:val="24"/>
          <w:lang w:val="ca-ES-valencia"/>
        </w:rPr>
      </w:pPr>
      <w:r w:rsidRPr="00C4345A">
        <w:rPr>
          <w:rFonts w:eastAsia="Times New Roman" w:cstheme="minorHAnsi"/>
          <w:sz w:val="24"/>
          <w:szCs w:val="24"/>
          <w:lang w:val="ca-ES-valencia"/>
        </w:rPr>
        <w:t>L</w:t>
      </w:r>
      <w:r w:rsidR="00AD14F8" w:rsidRPr="00C4345A">
        <w:rPr>
          <w:rFonts w:eastAsia="Times New Roman" w:cstheme="minorHAnsi"/>
          <w:sz w:val="24"/>
          <w:szCs w:val="24"/>
          <w:lang w:val="ca-ES-valencia"/>
        </w:rPr>
        <w:t xml:space="preserve">a creació de comissions d’igualtat i convivència als </w:t>
      </w:r>
      <w:r w:rsidR="00AD14F8" w:rsidRPr="00C4345A">
        <w:rPr>
          <w:rFonts w:eastAsia="Times New Roman" w:cstheme="minorHAnsi"/>
          <w:i/>
          <w:sz w:val="24"/>
          <w:szCs w:val="24"/>
          <w:lang w:val="ca-ES-valencia"/>
        </w:rPr>
        <w:t>consells escolars municipals</w:t>
      </w:r>
      <w:r w:rsidR="00AD14F8" w:rsidRPr="00C4345A">
        <w:rPr>
          <w:rFonts w:eastAsia="Times New Roman" w:cstheme="minorHAnsi"/>
          <w:sz w:val="24"/>
          <w:szCs w:val="24"/>
          <w:lang w:val="ca-ES-valencia"/>
        </w:rPr>
        <w:t>, com a  escenari compartit des d'on els ajuntaments poden exercir la participació educativa com a expressió de la corresponsabilitat institucional i ciutadana</w:t>
      </w:r>
      <w:r w:rsidR="00935197" w:rsidRPr="00C4345A">
        <w:rPr>
          <w:rFonts w:eastAsia="Times New Roman" w:cstheme="minorHAnsi"/>
          <w:sz w:val="24"/>
          <w:szCs w:val="24"/>
          <w:lang w:val="ca-ES-valencia"/>
        </w:rPr>
        <w:t>.</w:t>
      </w:r>
    </w:p>
    <w:p w14:paraId="5B76583F" w14:textId="4999E3A2" w:rsidR="00D639B2" w:rsidRPr="00C4345A" w:rsidRDefault="00D639B2" w:rsidP="00F26788">
      <w:pPr>
        <w:jc w:val="both"/>
        <w:rPr>
          <w:rFonts w:eastAsia="Times New Roman" w:cstheme="minorHAnsi"/>
          <w:sz w:val="24"/>
          <w:szCs w:val="24"/>
          <w:lang w:val="ca-ES-valencia"/>
        </w:rPr>
      </w:pPr>
      <w:r w:rsidRPr="00C4345A">
        <w:rPr>
          <w:rFonts w:eastAsia="Times New Roman" w:cstheme="minorHAnsi"/>
          <w:sz w:val="24"/>
          <w:szCs w:val="24"/>
          <w:lang w:val="ca-ES-valencia"/>
        </w:rPr>
        <w:t>2.</w:t>
      </w:r>
      <w:r w:rsidR="00682E3D" w:rsidRPr="00C4345A">
        <w:rPr>
          <w:rFonts w:eastAsia="Times New Roman" w:cstheme="minorHAnsi"/>
          <w:sz w:val="24"/>
          <w:szCs w:val="24"/>
          <w:lang w:val="ca-ES-valencia"/>
        </w:rPr>
        <w:t xml:space="preserve"> </w:t>
      </w:r>
      <w:r w:rsidRPr="00C4345A">
        <w:rPr>
          <w:rFonts w:eastAsia="Times New Roman" w:cstheme="minorHAnsi"/>
          <w:sz w:val="24"/>
          <w:szCs w:val="24"/>
          <w:lang w:val="ca-ES-valencia"/>
        </w:rPr>
        <w:t>L’equip directiu ha de garantir el desenvolupament de mesures de participació que promoguen la igualtat i la convivència, la prevenció i detecció de les situacions d'assetjament escolar</w:t>
      </w:r>
      <w:r w:rsidR="001F4F80" w:rsidRPr="00C4345A">
        <w:rPr>
          <w:rFonts w:eastAsia="Times New Roman" w:cstheme="minorHAnsi"/>
          <w:sz w:val="24"/>
          <w:szCs w:val="24"/>
          <w:lang w:val="ca-ES-valencia"/>
        </w:rPr>
        <w:t xml:space="preserve"> i </w:t>
      </w:r>
      <w:r w:rsidR="0087058E" w:rsidRPr="00C4345A">
        <w:rPr>
          <w:rFonts w:eastAsia="Times New Roman" w:cstheme="minorHAnsi"/>
          <w:sz w:val="24"/>
          <w:szCs w:val="24"/>
          <w:lang w:val="ca-ES-valencia"/>
        </w:rPr>
        <w:t xml:space="preserve">de </w:t>
      </w:r>
      <w:r w:rsidR="001F4F80" w:rsidRPr="00C4345A">
        <w:rPr>
          <w:rFonts w:eastAsia="Times New Roman" w:cstheme="minorHAnsi"/>
          <w:sz w:val="24"/>
          <w:szCs w:val="24"/>
          <w:lang w:val="ca-ES-valencia"/>
        </w:rPr>
        <w:t>les que perju</w:t>
      </w:r>
      <w:r w:rsidR="0087058E" w:rsidRPr="00C4345A">
        <w:rPr>
          <w:rFonts w:eastAsia="Times New Roman" w:cstheme="minorHAnsi"/>
          <w:sz w:val="24"/>
          <w:szCs w:val="24"/>
          <w:lang w:val="ca-ES-valencia"/>
        </w:rPr>
        <w:t>diquen greument la convivència,</w:t>
      </w:r>
      <w:r w:rsidRPr="00C4345A">
        <w:rPr>
          <w:rFonts w:eastAsia="Times New Roman" w:cstheme="minorHAnsi"/>
          <w:sz w:val="24"/>
          <w:szCs w:val="24"/>
          <w:lang w:val="ca-ES-valencia"/>
        </w:rPr>
        <w:t xml:space="preserve"> i la intervenció consegüent. La </w:t>
      </w:r>
      <w:r w:rsidRPr="00C4345A">
        <w:rPr>
          <w:rFonts w:eastAsia="Times New Roman" w:cstheme="minorHAnsi"/>
          <w:sz w:val="24"/>
          <w:szCs w:val="24"/>
          <w:lang w:val="ca-ES-valencia"/>
        </w:rPr>
        <w:lastRenderedPageBreak/>
        <w:t>finalitat és aconseguir que l’escola siga un entorn lliure, segur, sostenible, saludable i democràtic, on tothom se senta acollit, reconegut, valorat i respectat.</w:t>
      </w:r>
    </w:p>
    <w:p w14:paraId="72A2EA02" w14:textId="7CE9C28E" w:rsidR="00AD14F8" w:rsidRPr="00C4345A" w:rsidRDefault="00F26788" w:rsidP="00AD14F8">
      <w:pPr>
        <w:rPr>
          <w:rFonts w:eastAsia="Times New Roman" w:cstheme="minorHAnsi"/>
          <w:i/>
          <w:sz w:val="24"/>
          <w:szCs w:val="24"/>
          <w:lang w:val="ca-ES-valencia"/>
        </w:rPr>
      </w:pPr>
      <w:r w:rsidRPr="00C4345A">
        <w:rPr>
          <w:rFonts w:eastAsia="Times New Roman" w:cstheme="minorHAnsi"/>
          <w:sz w:val="24"/>
          <w:szCs w:val="24"/>
          <w:lang w:val="ca-ES-valencia"/>
        </w:rPr>
        <w:t>3</w:t>
      </w:r>
      <w:r w:rsidR="00AD14F8" w:rsidRPr="00C4345A">
        <w:rPr>
          <w:rFonts w:eastAsia="Times New Roman" w:cstheme="minorHAnsi"/>
          <w:i/>
          <w:sz w:val="24"/>
          <w:szCs w:val="24"/>
          <w:lang w:val="ca-ES-valencia"/>
        </w:rPr>
        <w:t>.</w:t>
      </w:r>
      <w:r w:rsidR="00682E3D" w:rsidRPr="00C4345A">
        <w:rPr>
          <w:rFonts w:eastAsia="Times New Roman" w:cstheme="minorHAnsi"/>
          <w:i/>
          <w:sz w:val="24"/>
          <w:szCs w:val="24"/>
          <w:lang w:val="ca-ES-valencia"/>
        </w:rPr>
        <w:t xml:space="preserve"> </w:t>
      </w:r>
      <w:r w:rsidR="00AD14F8" w:rsidRPr="00C4345A">
        <w:rPr>
          <w:rFonts w:eastAsia="Times New Roman" w:cstheme="minorHAnsi"/>
          <w:i/>
          <w:sz w:val="24"/>
          <w:szCs w:val="24"/>
          <w:lang w:val="ca-ES-valencia"/>
        </w:rPr>
        <w:t>El Consell de la Infància i l’Adolescència</w:t>
      </w:r>
    </w:p>
    <w:p w14:paraId="7ECF9A9E" w14:textId="6A0151DE" w:rsidR="00080482" w:rsidRPr="00C4345A" w:rsidRDefault="00080482" w:rsidP="00E54E8E">
      <w:pPr>
        <w:jc w:val="both"/>
        <w:rPr>
          <w:rFonts w:eastAsia="Times New Roman" w:cstheme="minorHAnsi"/>
          <w:sz w:val="24"/>
          <w:szCs w:val="24"/>
          <w:lang w:val="ca-ES-valencia"/>
        </w:rPr>
      </w:pPr>
      <w:r w:rsidRPr="00C4345A">
        <w:rPr>
          <w:rFonts w:eastAsia="Times New Roman" w:cstheme="minorHAnsi"/>
          <w:sz w:val="24"/>
          <w:szCs w:val="24"/>
          <w:lang w:val="ca-ES-valencia"/>
        </w:rPr>
        <w:t>El Consell de la Infància i l’Adolescència</w:t>
      </w:r>
      <w:r w:rsidR="001237D5" w:rsidRPr="00C4345A">
        <w:rPr>
          <w:rFonts w:eastAsia="Times New Roman" w:cstheme="minorHAnsi"/>
          <w:sz w:val="24"/>
          <w:szCs w:val="24"/>
          <w:lang w:val="ca-ES-valencia"/>
        </w:rPr>
        <w:t>, d’acord amb la Llei</w:t>
      </w:r>
      <w:r w:rsidR="00E00E01" w:rsidRPr="00C4345A">
        <w:rPr>
          <w:rFonts w:eastAsia="Times New Roman" w:cstheme="minorHAnsi"/>
          <w:sz w:val="24"/>
          <w:szCs w:val="24"/>
          <w:lang w:val="ca-ES-valencia"/>
        </w:rPr>
        <w:t xml:space="preserve"> 26/2018, de 21 de desembre, de la Generalitat, de drets i </w:t>
      </w:r>
      <w:r w:rsidR="00A042C4" w:rsidRPr="00C4345A">
        <w:rPr>
          <w:rFonts w:eastAsia="Times New Roman" w:cstheme="minorHAnsi"/>
          <w:sz w:val="24"/>
          <w:szCs w:val="24"/>
          <w:lang w:val="ca-ES-valencia"/>
        </w:rPr>
        <w:t>garanties de la infància i l’adolescència</w:t>
      </w:r>
      <w:r w:rsidR="00593470" w:rsidRPr="00C4345A">
        <w:rPr>
          <w:rFonts w:eastAsia="Times New Roman" w:cstheme="minorHAnsi"/>
          <w:sz w:val="24"/>
          <w:szCs w:val="24"/>
          <w:lang w:val="ca-ES-valencia"/>
        </w:rPr>
        <w:t>, és l’òrgan que fa efectiu el dret de xiquet</w:t>
      </w:r>
      <w:r w:rsidR="00742659" w:rsidRPr="00C4345A">
        <w:rPr>
          <w:rFonts w:eastAsia="Times New Roman" w:cstheme="minorHAnsi"/>
          <w:sz w:val="24"/>
          <w:szCs w:val="24"/>
          <w:lang w:val="ca-ES-valencia"/>
        </w:rPr>
        <w:t xml:space="preserve">s, xiquetes i adolescents a ser escoltats col·lectivament en els assumptes que </w:t>
      </w:r>
      <w:r w:rsidR="00836A43" w:rsidRPr="00C4345A">
        <w:rPr>
          <w:rFonts w:eastAsia="Times New Roman" w:cstheme="minorHAnsi"/>
          <w:sz w:val="24"/>
          <w:szCs w:val="24"/>
          <w:lang w:val="ca-ES-valencia"/>
        </w:rPr>
        <w:t xml:space="preserve">els concerneixen. </w:t>
      </w:r>
    </w:p>
    <w:p w14:paraId="3750D46E" w14:textId="317CA4AA" w:rsidR="003E3467" w:rsidRPr="00C4345A" w:rsidRDefault="003E3467" w:rsidP="00E54E8E">
      <w:pPr>
        <w:jc w:val="both"/>
        <w:rPr>
          <w:rFonts w:eastAsia="Times New Roman" w:cstheme="minorHAnsi"/>
          <w:sz w:val="24"/>
          <w:szCs w:val="24"/>
          <w:lang w:val="ca-ES-valencia"/>
        </w:rPr>
      </w:pPr>
      <w:r w:rsidRPr="00C4345A">
        <w:rPr>
          <w:rFonts w:eastAsia="Times New Roman" w:cstheme="minorHAnsi"/>
          <w:sz w:val="24"/>
          <w:szCs w:val="24"/>
          <w:lang w:val="ca-ES-valencia"/>
        </w:rPr>
        <w:t>La mateix</w:t>
      </w:r>
      <w:r w:rsidR="00351C5C" w:rsidRPr="00C4345A">
        <w:rPr>
          <w:rFonts w:eastAsia="Times New Roman" w:cstheme="minorHAnsi"/>
          <w:sz w:val="24"/>
          <w:szCs w:val="24"/>
          <w:lang w:val="ca-ES-valencia"/>
        </w:rPr>
        <w:t>a Llei</w:t>
      </w:r>
      <w:r w:rsidR="00135DE1" w:rsidRPr="00C4345A">
        <w:rPr>
          <w:rFonts w:eastAsia="Times New Roman" w:cstheme="minorHAnsi"/>
          <w:sz w:val="24"/>
          <w:szCs w:val="24"/>
          <w:lang w:val="ca-ES-valencia"/>
        </w:rPr>
        <w:t xml:space="preserve">, al </w:t>
      </w:r>
      <w:r w:rsidR="00AF28C5" w:rsidRPr="00C4345A">
        <w:rPr>
          <w:rFonts w:eastAsia="Times New Roman" w:cstheme="minorHAnsi"/>
          <w:sz w:val="24"/>
          <w:szCs w:val="24"/>
          <w:lang w:val="ca-ES-valencia"/>
        </w:rPr>
        <w:t xml:space="preserve"> capítol VII</w:t>
      </w:r>
      <w:r w:rsidR="00135DE1" w:rsidRPr="00C4345A">
        <w:rPr>
          <w:rFonts w:eastAsia="Times New Roman" w:cstheme="minorHAnsi"/>
          <w:sz w:val="24"/>
          <w:szCs w:val="24"/>
          <w:lang w:val="ca-ES-valencia"/>
        </w:rPr>
        <w:t>,</w:t>
      </w:r>
      <w:r w:rsidR="00AF28C5" w:rsidRPr="00C4345A">
        <w:rPr>
          <w:rFonts w:eastAsia="Times New Roman" w:cstheme="minorHAnsi"/>
          <w:sz w:val="24"/>
          <w:szCs w:val="24"/>
          <w:lang w:val="ca-ES-valencia"/>
        </w:rPr>
        <w:t xml:space="preserve"> d</w:t>
      </w:r>
      <w:r w:rsidR="00135DE1" w:rsidRPr="00C4345A">
        <w:rPr>
          <w:rFonts w:eastAsia="Times New Roman" w:cstheme="minorHAnsi"/>
          <w:sz w:val="24"/>
          <w:szCs w:val="24"/>
          <w:lang w:val="ca-ES-valencia"/>
        </w:rPr>
        <w:t>el Títol II</w:t>
      </w:r>
      <w:r w:rsidR="00AF28C5" w:rsidRPr="00C4345A">
        <w:rPr>
          <w:rFonts w:eastAsia="Times New Roman" w:cstheme="minorHAnsi"/>
          <w:sz w:val="24"/>
          <w:szCs w:val="24"/>
          <w:lang w:val="ca-ES-valencia"/>
        </w:rPr>
        <w:t>, destaca</w:t>
      </w:r>
      <w:r w:rsidR="00E54E8E" w:rsidRPr="00C4345A">
        <w:rPr>
          <w:rFonts w:eastAsia="Times New Roman" w:cstheme="minorHAnsi"/>
          <w:sz w:val="24"/>
          <w:szCs w:val="24"/>
          <w:lang w:val="ca-ES-valencia"/>
        </w:rPr>
        <w:t xml:space="preserve"> </w:t>
      </w:r>
      <w:r w:rsidR="00AF28C5" w:rsidRPr="00C4345A">
        <w:rPr>
          <w:rFonts w:eastAsia="Times New Roman" w:cstheme="minorHAnsi"/>
          <w:sz w:val="24"/>
          <w:szCs w:val="24"/>
          <w:lang w:val="ca-ES-valencia"/>
        </w:rPr>
        <w:t>l'abordatge</w:t>
      </w:r>
      <w:r w:rsidR="006620F1" w:rsidRPr="00C4345A">
        <w:rPr>
          <w:rFonts w:eastAsia="Times New Roman" w:cstheme="minorHAnsi"/>
          <w:sz w:val="24"/>
          <w:szCs w:val="24"/>
          <w:lang w:val="ca-ES-valencia"/>
        </w:rPr>
        <w:t xml:space="preserve"> que, </w:t>
      </w:r>
      <w:r w:rsidR="00AF28C5" w:rsidRPr="00C4345A">
        <w:rPr>
          <w:rFonts w:eastAsia="Times New Roman" w:cstheme="minorHAnsi"/>
          <w:sz w:val="24"/>
          <w:szCs w:val="24"/>
          <w:lang w:val="ca-ES-valencia"/>
        </w:rPr>
        <w:t xml:space="preserve"> des dels centres </w:t>
      </w:r>
      <w:r w:rsidR="006620F1" w:rsidRPr="00C4345A">
        <w:rPr>
          <w:rFonts w:eastAsia="Times New Roman" w:cstheme="minorHAnsi"/>
          <w:sz w:val="24"/>
          <w:szCs w:val="24"/>
          <w:lang w:val="ca-ES-valencia"/>
        </w:rPr>
        <w:t>educatius</w:t>
      </w:r>
      <w:r w:rsidR="00066965" w:rsidRPr="00C4345A">
        <w:rPr>
          <w:rFonts w:eastAsia="Times New Roman" w:cstheme="minorHAnsi"/>
          <w:sz w:val="24"/>
          <w:szCs w:val="24"/>
          <w:lang w:val="ca-ES-valencia"/>
        </w:rPr>
        <w:t>,</w:t>
      </w:r>
      <w:r w:rsidR="00AF28C5" w:rsidRPr="00C4345A">
        <w:rPr>
          <w:rFonts w:eastAsia="Times New Roman" w:cstheme="minorHAnsi"/>
          <w:sz w:val="24"/>
          <w:szCs w:val="24"/>
          <w:lang w:val="ca-ES-valencia"/>
        </w:rPr>
        <w:t xml:space="preserve"> </w:t>
      </w:r>
      <w:r w:rsidR="006620F1" w:rsidRPr="00C4345A">
        <w:rPr>
          <w:rFonts w:eastAsia="Times New Roman" w:cstheme="minorHAnsi"/>
          <w:sz w:val="24"/>
          <w:szCs w:val="24"/>
          <w:lang w:val="ca-ES-valencia"/>
        </w:rPr>
        <w:t>ha de fer-se</w:t>
      </w:r>
      <w:r w:rsidR="00CE0722" w:rsidRPr="00C4345A">
        <w:rPr>
          <w:rFonts w:eastAsia="Times New Roman" w:cstheme="minorHAnsi"/>
          <w:sz w:val="24"/>
          <w:szCs w:val="24"/>
          <w:lang w:val="ca-ES-valencia"/>
        </w:rPr>
        <w:t xml:space="preserve"> per tal d’atendre les</w:t>
      </w:r>
      <w:r w:rsidR="00AF28C5" w:rsidRPr="00C4345A">
        <w:rPr>
          <w:rFonts w:eastAsia="Times New Roman" w:cstheme="minorHAnsi"/>
          <w:sz w:val="24"/>
          <w:szCs w:val="24"/>
          <w:lang w:val="ca-ES-valencia"/>
        </w:rPr>
        <w:t xml:space="preserve"> necessitats educatives de la infància i a l'adolescència</w:t>
      </w:r>
      <w:r w:rsidR="00B768C2" w:rsidRPr="00C4345A">
        <w:rPr>
          <w:rFonts w:eastAsia="Times New Roman" w:cstheme="minorHAnsi"/>
          <w:sz w:val="24"/>
          <w:szCs w:val="24"/>
          <w:lang w:val="ca-ES-valencia"/>
        </w:rPr>
        <w:t>,</w:t>
      </w:r>
      <w:r w:rsidR="00177BC6" w:rsidRPr="00C4345A">
        <w:rPr>
          <w:rFonts w:eastAsia="Times New Roman" w:cstheme="minorHAnsi"/>
          <w:sz w:val="24"/>
          <w:szCs w:val="24"/>
          <w:lang w:val="ca-ES-valencia"/>
        </w:rPr>
        <w:t xml:space="preserve"> i</w:t>
      </w:r>
      <w:r w:rsidR="00AF28C5" w:rsidRPr="00C4345A">
        <w:rPr>
          <w:rFonts w:eastAsia="Times New Roman" w:cstheme="minorHAnsi"/>
          <w:sz w:val="24"/>
          <w:szCs w:val="24"/>
          <w:lang w:val="ca-ES-valencia"/>
        </w:rPr>
        <w:t xml:space="preserve"> que no han de ser descurades </w:t>
      </w:r>
      <w:r w:rsidR="006C5C85" w:rsidRPr="00C4345A">
        <w:rPr>
          <w:rFonts w:eastAsia="Times New Roman" w:cstheme="minorHAnsi"/>
          <w:sz w:val="24"/>
          <w:szCs w:val="24"/>
          <w:lang w:val="ca-ES-valencia"/>
        </w:rPr>
        <w:t xml:space="preserve">necessitats </w:t>
      </w:r>
      <w:r w:rsidR="00AF28C5" w:rsidRPr="00C4345A">
        <w:rPr>
          <w:rFonts w:eastAsia="Times New Roman" w:cstheme="minorHAnsi"/>
          <w:sz w:val="24"/>
          <w:szCs w:val="24"/>
          <w:lang w:val="ca-ES-valencia"/>
        </w:rPr>
        <w:t>com l'educació emocional o el foment dels valors bàsics de la convivència.</w:t>
      </w:r>
    </w:p>
    <w:p w14:paraId="61812AB7" w14:textId="29778F6C" w:rsidR="00902644" w:rsidRPr="00C4345A" w:rsidRDefault="00902644" w:rsidP="00E54E8E">
      <w:pPr>
        <w:jc w:val="both"/>
        <w:rPr>
          <w:rFonts w:eastAsia="Times New Roman" w:cstheme="minorHAnsi"/>
          <w:sz w:val="24"/>
          <w:szCs w:val="24"/>
          <w:lang w:val="ca-ES-valencia"/>
        </w:rPr>
      </w:pPr>
      <w:r w:rsidRPr="00C4345A">
        <w:rPr>
          <w:rFonts w:eastAsia="Times New Roman" w:cstheme="minorHAnsi"/>
          <w:sz w:val="24"/>
          <w:szCs w:val="24"/>
          <w:lang w:val="ca-ES-valencia"/>
        </w:rPr>
        <w:t>Així:</w:t>
      </w:r>
    </w:p>
    <w:p w14:paraId="3DB7D431" w14:textId="7D89D5AE" w:rsidR="00972123" w:rsidRPr="00C4345A" w:rsidRDefault="00662B2E" w:rsidP="00CA0861">
      <w:pPr>
        <w:pStyle w:val="Prrafodelista"/>
        <w:numPr>
          <w:ilvl w:val="0"/>
          <w:numId w:val="11"/>
        </w:numPr>
        <w:jc w:val="both"/>
        <w:rPr>
          <w:rFonts w:eastAsia="Times New Roman" w:cstheme="minorHAnsi"/>
          <w:sz w:val="24"/>
          <w:szCs w:val="24"/>
          <w:lang w:val="ca-ES-valencia"/>
        </w:rPr>
      </w:pPr>
      <w:r w:rsidRPr="00C4345A">
        <w:rPr>
          <w:rFonts w:eastAsia="Times New Roman" w:cstheme="minorHAnsi"/>
          <w:sz w:val="24"/>
          <w:szCs w:val="24"/>
          <w:lang w:val="ca-ES-valencia"/>
        </w:rPr>
        <w:t>Els centres educatius promouran que tot l’alumnat</w:t>
      </w:r>
      <w:r w:rsidR="007266CE" w:rsidRPr="00C4345A">
        <w:rPr>
          <w:rFonts w:eastAsia="Times New Roman" w:cstheme="minorHAnsi"/>
          <w:sz w:val="24"/>
          <w:szCs w:val="24"/>
          <w:lang w:val="ca-ES-valencia"/>
        </w:rPr>
        <w:t>, des d</w:t>
      </w:r>
      <w:r w:rsidR="005119D7" w:rsidRPr="00C4345A">
        <w:rPr>
          <w:rFonts w:eastAsia="Times New Roman" w:cstheme="minorHAnsi"/>
          <w:sz w:val="24"/>
          <w:szCs w:val="24"/>
          <w:lang w:val="ca-ES-valencia"/>
        </w:rPr>
        <w:t xml:space="preserve">’educació </w:t>
      </w:r>
      <w:r w:rsidR="007266CE" w:rsidRPr="00C4345A">
        <w:rPr>
          <w:rFonts w:eastAsia="Times New Roman" w:cstheme="minorHAnsi"/>
          <w:sz w:val="24"/>
          <w:szCs w:val="24"/>
          <w:lang w:val="ca-ES-valencia"/>
        </w:rPr>
        <w:t xml:space="preserve">infantil fins a </w:t>
      </w:r>
      <w:r w:rsidR="005119D7" w:rsidRPr="00C4345A">
        <w:rPr>
          <w:rFonts w:eastAsia="Times New Roman" w:cstheme="minorHAnsi"/>
          <w:sz w:val="24"/>
          <w:szCs w:val="24"/>
          <w:lang w:val="ca-ES-valencia"/>
        </w:rPr>
        <w:t xml:space="preserve">educació </w:t>
      </w:r>
      <w:r w:rsidR="006064FD" w:rsidRPr="00C4345A">
        <w:rPr>
          <w:rFonts w:eastAsia="Times New Roman" w:cstheme="minorHAnsi"/>
          <w:sz w:val="24"/>
          <w:szCs w:val="24"/>
          <w:lang w:val="ca-ES-valencia"/>
        </w:rPr>
        <w:t xml:space="preserve">secundària, conega </w:t>
      </w:r>
      <w:r w:rsidR="00067F3C" w:rsidRPr="00C4345A">
        <w:rPr>
          <w:rFonts w:eastAsia="Times New Roman" w:cstheme="minorHAnsi"/>
          <w:sz w:val="24"/>
          <w:szCs w:val="24"/>
          <w:lang w:val="ca-ES-valencia"/>
        </w:rPr>
        <w:t>els seus drets</w:t>
      </w:r>
      <w:r w:rsidR="00227AAC" w:rsidRPr="00C4345A">
        <w:rPr>
          <w:rFonts w:eastAsia="Times New Roman" w:cstheme="minorHAnsi"/>
          <w:sz w:val="24"/>
          <w:szCs w:val="24"/>
          <w:lang w:val="ca-ES-valencia"/>
        </w:rPr>
        <w:t xml:space="preserve"> i quines </w:t>
      </w:r>
      <w:r w:rsidR="00244F66" w:rsidRPr="00C4345A">
        <w:rPr>
          <w:rFonts w:eastAsia="Times New Roman" w:cstheme="minorHAnsi"/>
          <w:sz w:val="24"/>
          <w:szCs w:val="24"/>
          <w:lang w:val="ca-ES-valencia"/>
        </w:rPr>
        <w:t xml:space="preserve">garanties </w:t>
      </w:r>
      <w:r w:rsidR="00D639B2" w:rsidRPr="00C4345A">
        <w:rPr>
          <w:rFonts w:eastAsia="Times New Roman" w:cstheme="minorHAnsi"/>
          <w:sz w:val="24"/>
          <w:szCs w:val="24"/>
          <w:lang w:val="ca-ES-valencia"/>
        </w:rPr>
        <w:t>l’assisteixen</w:t>
      </w:r>
      <w:r w:rsidR="00972123" w:rsidRPr="00C4345A">
        <w:rPr>
          <w:rFonts w:eastAsia="Times New Roman" w:cstheme="minorHAnsi"/>
          <w:sz w:val="24"/>
          <w:szCs w:val="24"/>
          <w:lang w:val="ca-ES-valencia"/>
        </w:rPr>
        <w:t>.</w:t>
      </w:r>
    </w:p>
    <w:p w14:paraId="2E7D7AA9" w14:textId="44CE5B08" w:rsidR="00E87E81" w:rsidRPr="00C4345A" w:rsidRDefault="0045081F" w:rsidP="00CA0861">
      <w:pPr>
        <w:pStyle w:val="Prrafodelista"/>
        <w:numPr>
          <w:ilvl w:val="0"/>
          <w:numId w:val="11"/>
        </w:numPr>
        <w:jc w:val="both"/>
        <w:rPr>
          <w:rFonts w:eastAsia="Times New Roman" w:cstheme="minorHAnsi"/>
          <w:sz w:val="24"/>
          <w:szCs w:val="24"/>
          <w:lang w:val="ca-ES-valencia"/>
        </w:rPr>
      </w:pPr>
      <w:r w:rsidRPr="00C4345A">
        <w:rPr>
          <w:rFonts w:eastAsia="Times New Roman" w:cstheme="minorHAnsi"/>
          <w:sz w:val="24"/>
          <w:szCs w:val="24"/>
          <w:lang w:val="ca-ES-valencia"/>
        </w:rPr>
        <w:t>La seua participació e</w:t>
      </w:r>
      <w:r w:rsidR="00275C7A" w:rsidRPr="00C4345A">
        <w:rPr>
          <w:rFonts w:eastAsia="Times New Roman" w:cstheme="minorHAnsi"/>
          <w:sz w:val="24"/>
          <w:szCs w:val="24"/>
          <w:lang w:val="ca-ES-valencia"/>
        </w:rPr>
        <w:t>s promourà des d</w:t>
      </w:r>
      <w:r w:rsidR="009308CF" w:rsidRPr="00C4345A">
        <w:rPr>
          <w:rFonts w:eastAsia="Times New Roman" w:cstheme="minorHAnsi"/>
          <w:sz w:val="24"/>
          <w:szCs w:val="24"/>
          <w:lang w:val="ca-ES-valencia"/>
        </w:rPr>
        <w:t>’espais</w:t>
      </w:r>
      <w:r w:rsidR="003C1307" w:rsidRPr="00C4345A">
        <w:rPr>
          <w:rFonts w:eastAsia="Times New Roman" w:cstheme="minorHAnsi"/>
          <w:sz w:val="24"/>
          <w:szCs w:val="24"/>
          <w:lang w:val="ca-ES-valencia"/>
        </w:rPr>
        <w:t xml:space="preserve"> com la</w:t>
      </w:r>
      <w:r w:rsidR="008B506E" w:rsidRPr="00C4345A">
        <w:rPr>
          <w:rFonts w:eastAsia="Times New Roman" w:cstheme="minorHAnsi"/>
          <w:sz w:val="24"/>
          <w:szCs w:val="24"/>
          <w:lang w:val="ca-ES-valencia"/>
        </w:rPr>
        <w:t xml:space="preserve"> </w:t>
      </w:r>
      <w:r w:rsidR="003C1307" w:rsidRPr="00C4345A">
        <w:rPr>
          <w:rFonts w:eastAsia="Times New Roman" w:cstheme="minorHAnsi"/>
          <w:sz w:val="24"/>
          <w:szCs w:val="24"/>
          <w:lang w:val="ca-ES-valencia"/>
        </w:rPr>
        <w:t xml:space="preserve"> tutoria, </w:t>
      </w:r>
      <w:r w:rsidR="009A5526" w:rsidRPr="00C4345A">
        <w:rPr>
          <w:rFonts w:eastAsia="Times New Roman" w:cstheme="minorHAnsi"/>
          <w:sz w:val="24"/>
          <w:szCs w:val="24"/>
          <w:lang w:val="ca-ES-valencia"/>
        </w:rPr>
        <w:t xml:space="preserve">principalment, i es </w:t>
      </w:r>
      <w:r w:rsidR="002D75D3" w:rsidRPr="00C4345A">
        <w:rPr>
          <w:rFonts w:eastAsia="Times New Roman" w:cstheme="minorHAnsi"/>
          <w:sz w:val="24"/>
          <w:szCs w:val="24"/>
          <w:lang w:val="ca-ES-valencia"/>
        </w:rPr>
        <w:t>treballara col·lectivament en assemblees</w:t>
      </w:r>
      <w:r w:rsidR="00E87E81" w:rsidRPr="00C4345A">
        <w:rPr>
          <w:rFonts w:eastAsia="Times New Roman" w:cstheme="minorHAnsi"/>
          <w:sz w:val="24"/>
          <w:szCs w:val="24"/>
          <w:lang w:val="ca-ES-valencia"/>
        </w:rPr>
        <w:t xml:space="preserve">: </w:t>
      </w:r>
    </w:p>
    <w:p w14:paraId="6023444A" w14:textId="56FB0FDA" w:rsidR="00E87E81" w:rsidRPr="00C4345A" w:rsidRDefault="00227A8D" w:rsidP="00CA0861">
      <w:pPr>
        <w:pStyle w:val="Prrafodelista"/>
        <w:numPr>
          <w:ilvl w:val="1"/>
          <w:numId w:val="11"/>
        </w:numPr>
        <w:jc w:val="both"/>
        <w:rPr>
          <w:rFonts w:eastAsia="Times New Roman" w:cstheme="minorHAnsi"/>
          <w:sz w:val="24"/>
          <w:szCs w:val="24"/>
          <w:lang w:val="ca-ES-valencia"/>
        </w:rPr>
      </w:pPr>
      <w:r w:rsidRPr="00C4345A">
        <w:rPr>
          <w:rFonts w:eastAsia="Times New Roman" w:cstheme="minorHAnsi"/>
          <w:sz w:val="24"/>
          <w:szCs w:val="24"/>
          <w:lang w:val="ca-ES-valencia"/>
        </w:rPr>
        <w:t>E</w:t>
      </w:r>
      <w:r w:rsidR="006A70AD" w:rsidRPr="00C4345A">
        <w:rPr>
          <w:rFonts w:eastAsia="Times New Roman" w:cstheme="minorHAnsi"/>
          <w:sz w:val="24"/>
          <w:szCs w:val="24"/>
          <w:lang w:val="ca-ES-valencia"/>
        </w:rPr>
        <w:t>ls drets de la infància i l'adolescència.</w:t>
      </w:r>
    </w:p>
    <w:p w14:paraId="7E7472EB" w14:textId="21A3B92D" w:rsidR="00E87E81" w:rsidRPr="00C4345A" w:rsidRDefault="00BD32E4" w:rsidP="00CA0861">
      <w:pPr>
        <w:pStyle w:val="Prrafodelista"/>
        <w:numPr>
          <w:ilvl w:val="1"/>
          <w:numId w:val="11"/>
        </w:numPr>
        <w:jc w:val="both"/>
        <w:rPr>
          <w:rFonts w:eastAsia="Times New Roman" w:cstheme="minorHAnsi"/>
          <w:sz w:val="24"/>
          <w:szCs w:val="24"/>
          <w:lang w:val="ca-ES-valencia"/>
        </w:rPr>
      </w:pPr>
      <w:r w:rsidRPr="00C4345A">
        <w:rPr>
          <w:rFonts w:eastAsia="Times New Roman" w:cstheme="minorHAnsi"/>
          <w:sz w:val="24"/>
          <w:szCs w:val="24"/>
          <w:lang w:val="ca-ES-valencia"/>
        </w:rPr>
        <w:t>Quines m</w:t>
      </w:r>
      <w:r w:rsidR="00227A8D" w:rsidRPr="00C4345A">
        <w:rPr>
          <w:rFonts w:eastAsia="Times New Roman" w:cstheme="minorHAnsi"/>
          <w:sz w:val="24"/>
          <w:szCs w:val="24"/>
          <w:lang w:val="ca-ES-valencia"/>
        </w:rPr>
        <w:t>esures i decisions sobre</w:t>
      </w:r>
      <w:r w:rsidR="005403E6" w:rsidRPr="00C4345A">
        <w:rPr>
          <w:rFonts w:eastAsia="Times New Roman" w:cstheme="minorHAnsi"/>
          <w:sz w:val="24"/>
          <w:szCs w:val="24"/>
          <w:lang w:val="ca-ES-valencia"/>
        </w:rPr>
        <w:t xml:space="preserve"> la millora de</w:t>
      </w:r>
      <w:r w:rsidR="006A70AD" w:rsidRPr="00C4345A">
        <w:rPr>
          <w:rFonts w:eastAsia="Times New Roman" w:cstheme="minorHAnsi"/>
          <w:sz w:val="24"/>
          <w:szCs w:val="24"/>
          <w:lang w:val="ca-ES-valencia"/>
        </w:rPr>
        <w:t>l benestar infantil i el seu desenvolupament personal</w:t>
      </w:r>
      <w:r w:rsidR="00CB567B" w:rsidRPr="00C4345A">
        <w:rPr>
          <w:rFonts w:eastAsia="Times New Roman" w:cstheme="minorHAnsi"/>
          <w:sz w:val="24"/>
          <w:szCs w:val="24"/>
          <w:lang w:val="ca-ES-valencia"/>
        </w:rPr>
        <w:t xml:space="preserve"> es poden adoptar o promoure.</w:t>
      </w:r>
    </w:p>
    <w:p w14:paraId="32610F07" w14:textId="322C3D2B" w:rsidR="004650CE" w:rsidRPr="004650CE" w:rsidRDefault="005403E6" w:rsidP="004650CE">
      <w:pPr>
        <w:pStyle w:val="Prrafodelista"/>
        <w:numPr>
          <w:ilvl w:val="1"/>
          <w:numId w:val="11"/>
        </w:numPr>
        <w:jc w:val="both"/>
        <w:rPr>
          <w:rFonts w:eastAsia="Times New Roman" w:cstheme="minorHAnsi"/>
          <w:sz w:val="24"/>
          <w:szCs w:val="24"/>
          <w:lang w:val="ca-ES-valencia"/>
        </w:rPr>
      </w:pPr>
      <w:r w:rsidRPr="00C4345A">
        <w:rPr>
          <w:rFonts w:eastAsia="Times New Roman" w:cstheme="minorHAnsi"/>
          <w:sz w:val="24"/>
          <w:szCs w:val="24"/>
          <w:lang w:val="ca-ES-valencia"/>
        </w:rPr>
        <w:t>Debatre</w:t>
      </w:r>
      <w:r w:rsidR="006A70AD" w:rsidRPr="00C4345A">
        <w:rPr>
          <w:rFonts w:eastAsia="Times New Roman" w:cstheme="minorHAnsi"/>
          <w:sz w:val="24"/>
          <w:szCs w:val="24"/>
          <w:lang w:val="ca-ES-valencia"/>
        </w:rPr>
        <w:t xml:space="preserve"> la cultura de </w:t>
      </w:r>
      <w:r w:rsidR="00A17F70">
        <w:rPr>
          <w:rFonts w:eastAsia="Times New Roman" w:cstheme="minorHAnsi"/>
          <w:sz w:val="24"/>
          <w:szCs w:val="24"/>
          <w:lang w:val="ca-ES-valencia"/>
        </w:rPr>
        <w:t xml:space="preserve">coeducació, </w:t>
      </w:r>
      <w:r w:rsidR="006A70AD" w:rsidRPr="00C4345A">
        <w:rPr>
          <w:rFonts w:eastAsia="Times New Roman" w:cstheme="minorHAnsi"/>
          <w:sz w:val="24"/>
          <w:szCs w:val="24"/>
          <w:lang w:val="ca-ES-valencia"/>
        </w:rPr>
        <w:t>la diversitat</w:t>
      </w:r>
      <w:r w:rsidR="006A70AD" w:rsidRPr="00C4345A">
        <w:rPr>
          <w:rFonts w:eastAsia="Times New Roman" w:cstheme="minorHAnsi"/>
          <w:color w:val="1B1B1B"/>
          <w:sz w:val="24"/>
          <w:szCs w:val="24"/>
          <w:lang w:val="ca-ES-valencia" w:eastAsia="ca-ES-valencia"/>
        </w:rPr>
        <w:t xml:space="preserve">, </w:t>
      </w:r>
      <w:r w:rsidR="006A70AD" w:rsidRPr="00C4345A">
        <w:rPr>
          <w:rFonts w:eastAsia="Times New Roman" w:cstheme="minorHAnsi"/>
          <w:sz w:val="24"/>
          <w:szCs w:val="24"/>
          <w:lang w:val="ca-ES-valencia"/>
        </w:rPr>
        <w:t>del respecte, la responsabilitat i l'empatia</w:t>
      </w:r>
      <w:r w:rsidR="000249CA" w:rsidRPr="00C4345A">
        <w:rPr>
          <w:rFonts w:eastAsia="Times New Roman" w:cstheme="minorHAnsi"/>
          <w:sz w:val="24"/>
          <w:szCs w:val="24"/>
          <w:lang w:val="ca-ES-valencia"/>
        </w:rPr>
        <w:t>.</w:t>
      </w:r>
    </w:p>
    <w:p w14:paraId="34C0ED3D" w14:textId="77777777" w:rsidR="004650CE" w:rsidRDefault="0082718D" w:rsidP="00735EC3">
      <w:pPr>
        <w:jc w:val="both"/>
        <w:rPr>
          <w:rFonts w:eastAsia="Times New Roman" w:cstheme="minorHAnsi"/>
          <w:b/>
          <w:sz w:val="24"/>
          <w:szCs w:val="24"/>
          <w:lang w:val="ca-ES-valencia"/>
        </w:rPr>
      </w:pPr>
      <w:r w:rsidRPr="00C4345A">
        <w:rPr>
          <w:rFonts w:cstheme="minorHAnsi"/>
          <w:b/>
          <w:sz w:val="24"/>
          <w:szCs w:val="24"/>
          <w:lang w:val="ca-ES-valencia"/>
        </w:rPr>
        <w:t>Article 10.</w:t>
      </w:r>
      <w:r w:rsidRPr="00C4345A">
        <w:rPr>
          <w:rFonts w:cstheme="minorHAnsi"/>
          <w:sz w:val="24"/>
          <w:szCs w:val="24"/>
          <w:lang w:val="ca-ES-valencia"/>
        </w:rPr>
        <w:t xml:space="preserve"> </w:t>
      </w:r>
      <w:r w:rsidRPr="00C4345A">
        <w:rPr>
          <w:rFonts w:cstheme="minorHAnsi"/>
          <w:b/>
          <w:sz w:val="24"/>
          <w:szCs w:val="24"/>
          <w:lang w:val="ca-ES-valencia"/>
        </w:rPr>
        <w:t>Elaboració democràtica de les normes d’igualtat i convivència de centre i aula</w:t>
      </w:r>
    </w:p>
    <w:p w14:paraId="61D59180" w14:textId="2DFF432D" w:rsidR="00B7310D" w:rsidRPr="00C4345A" w:rsidRDefault="00D95F69" w:rsidP="00735EC3">
      <w:pPr>
        <w:jc w:val="both"/>
        <w:rPr>
          <w:rFonts w:eastAsia="Times New Roman" w:cstheme="minorHAnsi"/>
          <w:b/>
          <w:sz w:val="24"/>
          <w:szCs w:val="24"/>
          <w:lang w:val="ca-ES-valencia"/>
        </w:rPr>
      </w:pPr>
      <w:r w:rsidRPr="00C4345A">
        <w:rPr>
          <w:rFonts w:eastAsia="Times New Roman" w:cstheme="minorHAnsi"/>
          <w:sz w:val="24"/>
          <w:szCs w:val="24"/>
          <w:lang w:val="ca-ES-valencia"/>
        </w:rPr>
        <w:t xml:space="preserve">Les normes </w:t>
      </w:r>
      <w:r w:rsidR="00587B0F" w:rsidRPr="00C4345A">
        <w:rPr>
          <w:rFonts w:eastAsia="Times New Roman" w:cstheme="minorHAnsi"/>
          <w:sz w:val="24"/>
          <w:szCs w:val="24"/>
          <w:lang w:val="ca-ES-valencia"/>
        </w:rPr>
        <w:t>d’igualtat i convivència formen part de les Normes d’organització i funcionament del centre</w:t>
      </w:r>
      <w:r w:rsidR="00070E76" w:rsidRPr="00C4345A">
        <w:rPr>
          <w:rFonts w:eastAsia="Times New Roman" w:cstheme="minorHAnsi"/>
          <w:sz w:val="24"/>
          <w:szCs w:val="24"/>
          <w:lang w:val="ca-ES-valencia"/>
        </w:rPr>
        <w:t xml:space="preserve"> i, d</w:t>
      </w:r>
      <w:r w:rsidR="00171CFE" w:rsidRPr="00C4345A">
        <w:rPr>
          <w:rFonts w:eastAsia="Times New Roman" w:cstheme="minorHAnsi"/>
          <w:sz w:val="24"/>
          <w:szCs w:val="24"/>
          <w:lang w:val="ca-ES-valencia"/>
        </w:rPr>
        <w:t xml:space="preserve">’acord amb </w:t>
      </w:r>
      <w:r w:rsidR="000B4B53" w:rsidRPr="00C4345A">
        <w:rPr>
          <w:rFonts w:eastAsia="Times New Roman" w:cstheme="minorHAnsi"/>
          <w:sz w:val="24"/>
          <w:szCs w:val="24"/>
          <w:lang w:val="ca-ES-valencia"/>
        </w:rPr>
        <w:t>l’article 9.3 d</w:t>
      </w:r>
      <w:r w:rsidR="00171CFE" w:rsidRPr="00C4345A">
        <w:rPr>
          <w:rFonts w:eastAsia="Times New Roman" w:cstheme="minorHAnsi"/>
          <w:sz w:val="24"/>
          <w:szCs w:val="24"/>
          <w:lang w:val="ca-ES-valencia"/>
        </w:rPr>
        <w:t>el Decret 195/2022</w:t>
      </w:r>
      <w:r w:rsidR="000B4B53" w:rsidRPr="00C4345A">
        <w:rPr>
          <w:rFonts w:eastAsia="Times New Roman" w:cstheme="minorHAnsi"/>
          <w:sz w:val="24"/>
          <w:szCs w:val="24"/>
          <w:lang w:val="ca-ES-valencia"/>
        </w:rPr>
        <w:t>,</w:t>
      </w:r>
      <w:r w:rsidR="00895C66" w:rsidRPr="00C4345A">
        <w:rPr>
          <w:rFonts w:eastAsia="Times New Roman" w:cstheme="minorHAnsi"/>
          <w:sz w:val="24"/>
          <w:szCs w:val="24"/>
          <w:lang w:val="ca-ES-valencia"/>
        </w:rPr>
        <w:t xml:space="preserve"> són les </w:t>
      </w:r>
      <w:r w:rsidR="004F1B63" w:rsidRPr="00C4345A">
        <w:rPr>
          <w:rFonts w:eastAsia="Times New Roman" w:cstheme="minorHAnsi"/>
          <w:sz w:val="24"/>
          <w:szCs w:val="24"/>
          <w:lang w:val="ca-ES-valencia"/>
        </w:rPr>
        <w:t>regles de comportament</w:t>
      </w:r>
      <w:r w:rsidR="00171CFE" w:rsidRPr="00C4345A">
        <w:rPr>
          <w:rFonts w:eastAsia="Times New Roman" w:cstheme="minorHAnsi"/>
          <w:sz w:val="24"/>
          <w:szCs w:val="24"/>
          <w:lang w:val="ca-ES-valencia"/>
        </w:rPr>
        <w:t xml:space="preserve"> consensuades i </w:t>
      </w:r>
      <w:r w:rsidR="00895C66" w:rsidRPr="00C4345A">
        <w:rPr>
          <w:rFonts w:eastAsia="Times New Roman" w:cstheme="minorHAnsi"/>
          <w:sz w:val="24"/>
          <w:szCs w:val="24"/>
          <w:lang w:val="ca-ES-valencia"/>
        </w:rPr>
        <w:t xml:space="preserve">reconegudes </w:t>
      </w:r>
      <w:r w:rsidR="000B4B53" w:rsidRPr="00C4345A">
        <w:rPr>
          <w:rFonts w:eastAsia="Times New Roman" w:cstheme="minorHAnsi"/>
          <w:sz w:val="24"/>
          <w:szCs w:val="24"/>
          <w:lang w:val="ca-ES-valencia"/>
        </w:rPr>
        <w:t>per tota la comunitat</w:t>
      </w:r>
      <w:r w:rsidR="00FC693A" w:rsidRPr="00C4345A">
        <w:rPr>
          <w:rFonts w:eastAsia="Times New Roman" w:cstheme="minorHAnsi"/>
          <w:sz w:val="24"/>
          <w:szCs w:val="24"/>
          <w:lang w:val="ca-ES-valencia"/>
        </w:rPr>
        <w:t xml:space="preserve"> educativa</w:t>
      </w:r>
      <w:r w:rsidR="00895C66" w:rsidRPr="00C4345A">
        <w:rPr>
          <w:rFonts w:eastAsia="Times New Roman" w:cstheme="minorHAnsi"/>
          <w:sz w:val="24"/>
          <w:szCs w:val="24"/>
          <w:lang w:val="ca-ES-valencia"/>
        </w:rPr>
        <w:t xml:space="preserve"> necessàries  per a mantindre</w:t>
      </w:r>
      <w:r w:rsidR="00390CFF" w:rsidRPr="00C4345A">
        <w:rPr>
          <w:rFonts w:eastAsia="Times New Roman" w:cstheme="minorHAnsi"/>
          <w:sz w:val="24"/>
          <w:szCs w:val="24"/>
          <w:lang w:val="ca-ES-valencia"/>
        </w:rPr>
        <w:t xml:space="preserve"> </w:t>
      </w:r>
      <w:r w:rsidR="00CE5FDB" w:rsidRPr="00C4345A">
        <w:rPr>
          <w:rFonts w:eastAsia="Times New Roman" w:cstheme="minorHAnsi"/>
          <w:sz w:val="24"/>
          <w:szCs w:val="24"/>
          <w:lang w:val="ca-ES-valencia"/>
        </w:rPr>
        <w:t xml:space="preserve">un bon </w:t>
      </w:r>
      <w:r w:rsidR="00895C66" w:rsidRPr="00C4345A">
        <w:rPr>
          <w:rFonts w:eastAsia="Times New Roman" w:cstheme="minorHAnsi"/>
          <w:sz w:val="24"/>
          <w:szCs w:val="24"/>
          <w:lang w:val="ca-ES-valencia"/>
        </w:rPr>
        <w:t xml:space="preserve">clima de convivència. </w:t>
      </w:r>
    </w:p>
    <w:p w14:paraId="74E843C6" w14:textId="719FF87A" w:rsidR="0088010A" w:rsidRPr="00C4345A" w:rsidRDefault="0088010A" w:rsidP="00F3354E">
      <w:p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1</w:t>
      </w:r>
      <w:r w:rsidR="00895C66" w:rsidRPr="00C4345A">
        <w:rPr>
          <w:rFonts w:eastAsia="Times New Roman" w:cstheme="minorHAnsi"/>
          <w:sz w:val="24"/>
          <w:szCs w:val="24"/>
          <w:lang w:val="ca-ES-valencia"/>
        </w:rPr>
        <w:t xml:space="preserve">. </w:t>
      </w:r>
      <w:r w:rsidRPr="00C4345A">
        <w:rPr>
          <w:rFonts w:eastAsia="Times New Roman" w:cstheme="minorHAnsi"/>
          <w:sz w:val="24"/>
          <w:szCs w:val="24"/>
          <w:lang w:val="ca-ES-valencia"/>
        </w:rPr>
        <w:t>En la seua elaboració</w:t>
      </w:r>
      <w:r w:rsidR="002A4276" w:rsidRPr="00C4345A">
        <w:rPr>
          <w:rFonts w:eastAsia="Times New Roman" w:cstheme="minorHAnsi"/>
          <w:sz w:val="24"/>
          <w:szCs w:val="24"/>
          <w:lang w:val="ca-ES-valencia"/>
        </w:rPr>
        <w:t xml:space="preserve">, amb caràcter general, </w:t>
      </w:r>
      <w:r w:rsidRPr="00C4345A">
        <w:rPr>
          <w:rFonts w:eastAsia="Times New Roman" w:cstheme="minorHAnsi"/>
          <w:sz w:val="24"/>
          <w:szCs w:val="24"/>
          <w:lang w:val="ca-ES-valencia"/>
        </w:rPr>
        <w:t xml:space="preserve"> es tindrà en compte:</w:t>
      </w:r>
    </w:p>
    <w:p w14:paraId="0AD06721" w14:textId="348989D1" w:rsidR="00274D1E" w:rsidRPr="00C4345A" w:rsidRDefault="00274D1E" w:rsidP="00CA0861">
      <w:pPr>
        <w:pStyle w:val="Prrafodelista"/>
        <w:numPr>
          <w:ilvl w:val="0"/>
          <w:numId w:val="12"/>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Concreció de les normes a partir d’allò recollit  al Títol III del Decret 195/2022</w:t>
      </w:r>
      <w:r w:rsidR="009C5ADD" w:rsidRPr="00C4345A">
        <w:rPr>
          <w:rFonts w:eastAsia="Times New Roman" w:cstheme="minorHAnsi"/>
          <w:sz w:val="24"/>
          <w:szCs w:val="24"/>
          <w:lang w:val="ca-ES-valencia"/>
        </w:rPr>
        <w:t>, sobre els drets i deures</w:t>
      </w:r>
      <w:r w:rsidR="00DC7A45" w:rsidRPr="00C4345A">
        <w:rPr>
          <w:rFonts w:eastAsia="Times New Roman" w:cstheme="minorHAnsi"/>
          <w:sz w:val="24"/>
          <w:szCs w:val="24"/>
          <w:lang w:val="ca-ES-valencia"/>
        </w:rPr>
        <w:t xml:space="preserve"> de l’alumnat, les famílies, el professorat i el personal no docent.</w:t>
      </w:r>
    </w:p>
    <w:p w14:paraId="0CE68BAB" w14:textId="592EAC87" w:rsidR="005256F7" w:rsidRPr="00C4345A" w:rsidRDefault="00976769" w:rsidP="00CA0861">
      <w:pPr>
        <w:pStyle w:val="Prrafodelista"/>
        <w:numPr>
          <w:ilvl w:val="0"/>
          <w:numId w:val="12"/>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La promoció </w:t>
      </w:r>
      <w:r w:rsidR="00A8139F" w:rsidRPr="00C4345A">
        <w:rPr>
          <w:rFonts w:eastAsia="Times New Roman" w:cstheme="minorHAnsi"/>
          <w:sz w:val="24"/>
          <w:szCs w:val="24"/>
          <w:lang w:val="ca-ES-valencia"/>
        </w:rPr>
        <w:t>d’espais de trobada i</w:t>
      </w:r>
      <w:r w:rsidR="000A566E" w:rsidRPr="00C4345A">
        <w:rPr>
          <w:rFonts w:eastAsia="Times New Roman" w:cstheme="minorHAnsi"/>
          <w:sz w:val="24"/>
          <w:szCs w:val="24"/>
          <w:lang w:val="ca-ES-valencia"/>
        </w:rPr>
        <w:t xml:space="preserve"> </w:t>
      </w:r>
      <w:r w:rsidRPr="00C4345A">
        <w:rPr>
          <w:rFonts w:eastAsia="Times New Roman" w:cstheme="minorHAnsi"/>
          <w:sz w:val="24"/>
          <w:szCs w:val="24"/>
          <w:lang w:val="ca-ES-valencia"/>
        </w:rPr>
        <w:t>d’estr</w:t>
      </w:r>
      <w:r w:rsidR="007E4B2B" w:rsidRPr="00C4345A">
        <w:rPr>
          <w:rFonts w:eastAsia="Times New Roman" w:cstheme="minorHAnsi"/>
          <w:sz w:val="24"/>
          <w:szCs w:val="24"/>
          <w:lang w:val="ca-ES-valencia"/>
        </w:rPr>
        <w:t xml:space="preserve">uctures que faciliten </w:t>
      </w:r>
      <w:r w:rsidR="00DF404A" w:rsidRPr="00C4345A">
        <w:rPr>
          <w:rFonts w:eastAsia="Times New Roman" w:cstheme="minorHAnsi"/>
          <w:sz w:val="24"/>
          <w:szCs w:val="24"/>
          <w:lang w:val="ca-ES-valencia"/>
        </w:rPr>
        <w:t>e</w:t>
      </w:r>
      <w:r w:rsidR="008910EF" w:rsidRPr="00C4345A">
        <w:rPr>
          <w:rFonts w:eastAsia="Times New Roman" w:cstheme="minorHAnsi"/>
          <w:sz w:val="24"/>
          <w:szCs w:val="24"/>
          <w:lang w:val="ca-ES-valencia"/>
        </w:rPr>
        <w:t xml:space="preserve">l diàleg </w:t>
      </w:r>
      <w:r w:rsidR="00033E15" w:rsidRPr="00C4345A">
        <w:rPr>
          <w:rFonts w:eastAsia="Times New Roman" w:cstheme="minorHAnsi"/>
          <w:sz w:val="24"/>
          <w:szCs w:val="24"/>
          <w:lang w:val="ca-ES-valencia"/>
        </w:rPr>
        <w:t>igualitari</w:t>
      </w:r>
      <w:r w:rsidR="006925EC" w:rsidRPr="00C4345A">
        <w:rPr>
          <w:rFonts w:eastAsia="Times New Roman" w:cstheme="minorHAnsi"/>
          <w:sz w:val="24"/>
          <w:szCs w:val="24"/>
          <w:lang w:val="ca-ES-valencia"/>
        </w:rPr>
        <w:t xml:space="preserve">, </w:t>
      </w:r>
      <w:r w:rsidR="002E17F6" w:rsidRPr="00C4345A">
        <w:rPr>
          <w:rFonts w:eastAsia="Times New Roman" w:cstheme="minorHAnsi"/>
          <w:sz w:val="24"/>
          <w:szCs w:val="24"/>
          <w:lang w:val="ca-ES-valencia"/>
        </w:rPr>
        <w:t xml:space="preserve"> </w:t>
      </w:r>
      <w:r w:rsidR="00DF404A" w:rsidRPr="00C4345A">
        <w:rPr>
          <w:rFonts w:eastAsia="Times New Roman" w:cstheme="minorHAnsi"/>
          <w:sz w:val="24"/>
          <w:szCs w:val="24"/>
          <w:lang w:val="ca-ES-valencia"/>
        </w:rPr>
        <w:t>com</w:t>
      </w:r>
      <w:r w:rsidR="00EB31CC" w:rsidRPr="00C4345A">
        <w:rPr>
          <w:rFonts w:eastAsia="Times New Roman" w:cstheme="minorHAnsi"/>
          <w:sz w:val="24"/>
          <w:szCs w:val="24"/>
          <w:lang w:val="ca-ES-valencia"/>
        </w:rPr>
        <w:t xml:space="preserve"> </w:t>
      </w:r>
      <w:r w:rsidR="00B66043" w:rsidRPr="00C4345A">
        <w:rPr>
          <w:rFonts w:eastAsia="Times New Roman" w:cstheme="minorHAnsi"/>
          <w:sz w:val="24"/>
          <w:szCs w:val="24"/>
          <w:lang w:val="ca-ES-valencia"/>
        </w:rPr>
        <w:t>les assemblees</w:t>
      </w:r>
      <w:r w:rsidR="00711792" w:rsidRPr="00C4345A">
        <w:rPr>
          <w:rFonts w:eastAsia="Times New Roman" w:cstheme="minorHAnsi"/>
          <w:sz w:val="24"/>
          <w:szCs w:val="24"/>
          <w:lang w:val="ca-ES-valencia"/>
        </w:rPr>
        <w:t xml:space="preserve"> i</w:t>
      </w:r>
      <w:r w:rsidR="00B66043" w:rsidRPr="00C4345A">
        <w:rPr>
          <w:rFonts w:eastAsia="Times New Roman" w:cstheme="minorHAnsi"/>
          <w:sz w:val="24"/>
          <w:szCs w:val="24"/>
          <w:lang w:val="ca-ES-valencia"/>
        </w:rPr>
        <w:t xml:space="preserve"> les comissions mi</w:t>
      </w:r>
      <w:r w:rsidR="00711792" w:rsidRPr="00C4345A">
        <w:rPr>
          <w:rFonts w:eastAsia="Times New Roman" w:cstheme="minorHAnsi"/>
          <w:sz w:val="24"/>
          <w:szCs w:val="24"/>
          <w:lang w:val="ca-ES-valencia"/>
        </w:rPr>
        <w:t xml:space="preserve">xtes </w:t>
      </w:r>
      <w:r w:rsidR="00274D1E" w:rsidRPr="00C4345A">
        <w:rPr>
          <w:rFonts w:eastAsia="Times New Roman" w:cstheme="minorHAnsi"/>
          <w:sz w:val="24"/>
          <w:szCs w:val="24"/>
          <w:lang w:val="ca-ES-valencia"/>
        </w:rPr>
        <w:t xml:space="preserve"> </w:t>
      </w:r>
      <w:r w:rsidR="002E17F6" w:rsidRPr="00C4345A">
        <w:rPr>
          <w:rFonts w:eastAsia="Times New Roman" w:cstheme="minorHAnsi"/>
          <w:sz w:val="24"/>
          <w:szCs w:val="24"/>
          <w:lang w:val="ca-ES-valencia"/>
        </w:rPr>
        <w:t>on totes les aportacions</w:t>
      </w:r>
      <w:r w:rsidR="00DC5FD7" w:rsidRPr="00C4345A">
        <w:rPr>
          <w:rFonts w:eastAsia="Times New Roman" w:cstheme="minorHAnsi"/>
          <w:sz w:val="24"/>
          <w:szCs w:val="24"/>
          <w:lang w:val="ca-ES-valencia"/>
        </w:rPr>
        <w:t xml:space="preserve"> compten.</w:t>
      </w:r>
      <w:r w:rsidR="008910EF" w:rsidRPr="00C4345A">
        <w:rPr>
          <w:rFonts w:eastAsia="Times New Roman" w:cstheme="minorHAnsi"/>
          <w:sz w:val="24"/>
          <w:szCs w:val="24"/>
          <w:lang w:val="ca-ES-valencia"/>
        </w:rPr>
        <w:t xml:space="preserve"> </w:t>
      </w:r>
    </w:p>
    <w:p w14:paraId="7C50EE24" w14:textId="77777777" w:rsidR="00E20B8D" w:rsidRPr="00C4345A" w:rsidRDefault="00FE0F7D" w:rsidP="00CA0861">
      <w:pPr>
        <w:pStyle w:val="Prrafodelista"/>
        <w:numPr>
          <w:ilvl w:val="0"/>
          <w:numId w:val="12"/>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L</w:t>
      </w:r>
      <w:r w:rsidR="005052F6" w:rsidRPr="00C4345A">
        <w:rPr>
          <w:rFonts w:eastAsia="Times New Roman" w:cstheme="minorHAnsi"/>
          <w:sz w:val="24"/>
          <w:szCs w:val="24"/>
          <w:lang w:val="ca-ES-valencia"/>
        </w:rPr>
        <w:t xml:space="preserve">es normes </w:t>
      </w:r>
      <w:r w:rsidR="00787DBF" w:rsidRPr="00C4345A">
        <w:rPr>
          <w:rFonts w:eastAsia="Times New Roman" w:cstheme="minorHAnsi"/>
          <w:sz w:val="24"/>
          <w:szCs w:val="24"/>
          <w:lang w:val="ca-ES-valencia"/>
        </w:rPr>
        <w:t xml:space="preserve">de convivència </w:t>
      </w:r>
      <w:r w:rsidR="00421615" w:rsidRPr="00C4345A">
        <w:rPr>
          <w:rFonts w:eastAsia="Times New Roman" w:cstheme="minorHAnsi"/>
          <w:sz w:val="24"/>
          <w:szCs w:val="24"/>
          <w:lang w:val="ca-ES-valencia"/>
        </w:rPr>
        <w:t>tindran una redacció clara</w:t>
      </w:r>
      <w:r w:rsidR="00724AA0" w:rsidRPr="00C4345A">
        <w:rPr>
          <w:rFonts w:eastAsia="Times New Roman" w:cstheme="minorHAnsi"/>
          <w:sz w:val="24"/>
          <w:szCs w:val="24"/>
          <w:lang w:val="ca-ES-valencia"/>
        </w:rPr>
        <w:t>,</w:t>
      </w:r>
      <w:r w:rsidR="005052F6" w:rsidRPr="00C4345A">
        <w:rPr>
          <w:rFonts w:eastAsia="Times New Roman" w:cstheme="minorHAnsi"/>
          <w:sz w:val="24"/>
          <w:szCs w:val="24"/>
          <w:lang w:val="ca-ES-valencia"/>
        </w:rPr>
        <w:t xml:space="preserve"> </w:t>
      </w:r>
      <w:r w:rsidR="00421615" w:rsidRPr="00C4345A">
        <w:rPr>
          <w:rFonts w:eastAsia="Times New Roman" w:cstheme="minorHAnsi"/>
          <w:sz w:val="24"/>
          <w:szCs w:val="24"/>
          <w:lang w:val="ca-ES-valencia"/>
        </w:rPr>
        <w:t>seran producte del consens</w:t>
      </w:r>
      <w:r w:rsidR="00E9712D" w:rsidRPr="00C4345A">
        <w:rPr>
          <w:rFonts w:eastAsia="Times New Roman" w:cstheme="minorHAnsi"/>
          <w:sz w:val="24"/>
          <w:szCs w:val="24"/>
          <w:lang w:val="ca-ES-valencia"/>
        </w:rPr>
        <w:t xml:space="preserve">, </w:t>
      </w:r>
      <w:r w:rsidR="007F1946" w:rsidRPr="00C4345A">
        <w:rPr>
          <w:rFonts w:eastAsia="Times New Roman" w:cstheme="minorHAnsi"/>
          <w:sz w:val="24"/>
          <w:szCs w:val="24"/>
          <w:lang w:val="ca-ES-valencia"/>
        </w:rPr>
        <w:t xml:space="preserve">i es faran </w:t>
      </w:r>
      <w:r w:rsidR="005052F6" w:rsidRPr="00C4345A">
        <w:rPr>
          <w:rFonts w:eastAsia="Times New Roman" w:cstheme="minorHAnsi"/>
          <w:sz w:val="24"/>
          <w:szCs w:val="24"/>
          <w:lang w:val="ca-ES-valencia"/>
        </w:rPr>
        <w:t xml:space="preserve">públiques </w:t>
      </w:r>
      <w:r w:rsidR="007F1946" w:rsidRPr="00C4345A">
        <w:rPr>
          <w:rFonts w:eastAsia="Times New Roman" w:cstheme="minorHAnsi"/>
          <w:sz w:val="24"/>
          <w:szCs w:val="24"/>
          <w:lang w:val="ca-ES-valencia"/>
        </w:rPr>
        <w:t>a través dels can</w:t>
      </w:r>
      <w:r w:rsidR="008F0CE8" w:rsidRPr="00C4345A">
        <w:rPr>
          <w:rFonts w:eastAsia="Times New Roman" w:cstheme="minorHAnsi"/>
          <w:sz w:val="24"/>
          <w:szCs w:val="24"/>
          <w:lang w:val="ca-ES-valencia"/>
        </w:rPr>
        <w:t xml:space="preserve">als habituals de comunicació o amb la creació </w:t>
      </w:r>
      <w:r w:rsidR="00E20B8D" w:rsidRPr="00C4345A">
        <w:rPr>
          <w:rFonts w:eastAsia="Times New Roman" w:cstheme="minorHAnsi"/>
          <w:sz w:val="24"/>
          <w:szCs w:val="24"/>
          <w:lang w:val="ca-ES-valencia"/>
        </w:rPr>
        <w:t>de noves vies que faciliten la seua difusió</w:t>
      </w:r>
    </w:p>
    <w:p w14:paraId="12992E4C" w14:textId="0F4C9B1E" w:rsidR="002A4276" w:rsidRPr="00C4345A" w:rsidRDefault="003D6FDD" w:rsidP="00CA0861">
      <w:pPr>
        <w:pStyle w:val="Prrafodelista"/>
        <w:numPr>
          <w:ilvl w:val="0"/>
          <w:numId w:val="12"/>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Seran d’obligat compliment</w:t>
      </w:r>
      <w:r w:rsidR="00885AC4" w:rsidRPr="00C4345A">
        <w:rPr>
          <w:rFonts w:eastAsia="Times New Roman" w:cstheme="minorHAnsi"/>
          <w:sz w:val="24"/>
          <w:szCs w:val="24"/>
          <w:lang w:val="ca-ES-valencia"/>
        </w:rPr>
        <w:t xml:space="preserve">, sense excepció, </w:t>
      </w:r>
      <w:r w:rsidRPr="00C4345A">
        <w:rPr>
          <w:rFonts w:eastAsia="Times New Roman" w:cstheme="minorHAnsi"/>
          <w:sz w:val="24"/>
          <w:szCs w:val="24"/>
          <w:lang w:val="ca-ES-valencia"/>
        </w:rPr>
        <w:t xml:space="preserve"> una vegada acordades i publicades</w:t>
      </w:r>
      <w:r w:rsidR="005052F6" w:rsidRPr="00C4345A">
        <w:rPr>
          <w:rFonts w:eastAsia="Times New Roman" w:cstheme="minorHAnsi"/>
          <w:sz w:val="24"/>
          <w:szCs w:val="24"/>
          <w:lang w:val="ca-ES-valencia"/>
        </w:rPr>
        <w:t xml:space="preserve">. </w:t>
      </w:r>
    </w:p>
    <w:p w14:paraId="076BC35D" w14:textId="46825F92" w:rsidR="00496ADE" w:rsidRPr="00C4345A" w:rsidRDefault="00F156C1" w:rsidP="00CA0861">
      <w:pPr>
        <w:pStyle w:val="Prrafodelista"/>
        <w:numPr>
          <w:ilvl w:val="0"/>
          <w:numId w:val="12"/>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Tindran caràcter</w:t>
      </w:r>
      <w:r w:rsidR="00496ADE" w:rsidRPr="00C4345A">
        <w:rPr>
          <w:rFonts w:eastAsia="Times New Roman" w:cstheme="minorHAnsi"/>
          <w:sz w:val="24"/>
          <w:szCs w:val="24"/>
          <w:lang w:val="ca-ES-valencia"/>
        </w:rPr>
        <w:t xml:space="preserve"> educatiu per a l’assumpció de les conseqüències dels propis actes i la capacitat de plantejar-hi alternatives.</w:t>
      </w:r>
    </w:p>
    <w:p w14:paraId="64A22B00" w14:textId="0CC1666E" w:rsidR="00891549" w:rsidRPr="00C4345A" w:rsidRDefault="00C05307" w:rsidP="00891549">
      <w:p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2. </w:t>
      </w:r>
      <w:r w:rsidR="00891549" w:rsidRPr="00C4345A">
        <w:rPr>
          <w:rFonts w:eastAsia="Times New Roman" w:cstheme="minorHAnsi"/>
          <w:sz w:val="24"/>
          <w:szCs w:val="24"/>
          <w:lang w:val="ca-ES-valencia"/>
        </w:rPr>
        <w:t>Les normes de convivència del centre  seran elaborades per l’equip directiu a partir de les propostes del professorat, alumnat, famílies</w:t>
      </w:r>
      <w:r w:rsidR="002F1F27" w:rsidRPr="00C4345A">
        <w:rPr>
          <w:rFonts w:eastAsia="Times New Roman" w:cstheme="minorHAnsi"/>
          <w:sz w:val="24"/>
          <w:szCs w:val="24"/>
          <w:lang w:val="ca-ES-valencia"/>
        </w:rPr>
        <w:t xml:space="preserve"> i</w:t>
      </w:r>
      <w:r w:rsidR="00891549" w:rsidRPr="00C4345A">
        <w:rPr>
          <w:rFonts w:eastAsia="Times New Roman" w:cstheme="minorHAnsi"/>
          <w:sz w:val="24"/>
          <w:szCs w:val="24"/>
          <w:lang w:val="ca-ES-valencia"/>
        </w:rPr>
        <w:t xml:space="preserve"> personal no docent,  i seran aprovades pel Consell Escolar. </w:t>
      </w:r>
    </w:p>
    <w:p w14:paraId="1A7322B8" w14:textId="164F879D" w:rsidR="00C05307" w:rsidRPr="00C4345A" w:rsidRDefault="006C3236" w:rsidP="00C05307">
      <w:p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lastRenderedPageBreak/>
        <w:t>3. Per tal de facilitar el procés d’elaboració</w:t>
      </w:r>
      <w:r w:rsidR="00F27AC0" w:rsidRPr="00C4345A">
        <w:rPr>
          <w:rFonts w:eastAsia="Times New Roman" w:cstheme="minorHAnsi"/>
          <w:sz w:val="24"/>
          <w:szCs w:val="24"/>
          <w:lang w:val="ca-ES-valencia"/>
        </w:rPr>
        <w:t xml:space="preserve"> de les propostes</w:t>
      </w:r>
      <w:r w:rsidRPr="00C4345A">
        <w:rPr>
          <w:rFonts w:eastAsia="Times New Roman" w:cstheme="minorHAnsi"/>
          <w:sz w:val="24"/>
          <w:szCs w:val="24"/>
          <w:lang w:val="ca-ES-valencia"/>
        </w:rPr>
        <w:t>,</w:t>
      </w:r>
      <w:r w:rsidR="00AB5B0E" w:rsidRPr="00C4345A">
        <w:rPr>
          <w:rFonts w:eastAsia="Times New Roman" w:cstheme="minorHAnsi"/>
          <w:sz w:val="24"/>
          <w:szCs w:val="24"/>
          <w:lang w:val="ca-ES-valencia"/>
        </w:rPr>
        <w:t xml:space="preserve"> </w:t>
      </w:r>
      <w:r w:rsidR="00F1705B" w:rsidRPr="00C4345A">
        <w:rPr>
          <w:rFonts w:eastAsia="Times New Roman" w:cstheme="minorHAnsi"/>
          <w:sz w:val="24"/>
          <w:szCs w:val="24"/>
          <w:lang w:val="ca-ES-valencia"/>
        </w:rPr>
        <w:t>l’equip dir</w:t>
      </w:r>
      <w:r w:rsidR="00EE54B9" w:rsidRPr="00C4345A">
        <w:rPr>
          <w:rFonts w:eastAsia="Times New Roman" w:cstheme="minorHAnsi"/>
          <w:sz w:val="24"/>
          <w:szCs w:val="24"/>
          <w:lang w:val="ca-ES-valencia"/>
        </w:rPr>
        <w:t>ectiu</w:t>
      </w:r>
      <w:r w:rsidR="002B1A26" w:rsidRPr="00C4345A">
        <w:rPr>
          <w:rFonts w:eastAsia="Times New Roman" w:cstheme="minorHAnsi"/>
          <w:sz w:val="24"/>
          <w:szCs w:val="24"/>
          <w:lang w:val="ca-ES-valencia"/>
        </w:rPr>
        <w:t xml:space="preserve"> </w:t>
      </w:r>
      <w:r w:rsidR="00F42E0A" w:rsidRPr="00C4345A">
        <w:rPr>
          <w:rFonts w:eastAsia="Times New Roman" w:cstheme="minorHAnsi"/>
          <w:sz w:val="24"/>
          <w:szCs w:val="24"/>
          <w:lang w:val="ca-ES-valencia"/>
        </w:rPr>
        <w:t>promourà actuacions i mesures organitzatives</w:t>
      </w:r>
      <w:r w:rsidR="00455D7B" w:rsidRPr="00C4345A">
        <w:rPr>
          <w:rFonts w:eastAsia="Times New Roman" w:cstheme="minorHAnsi"/>
          <w:sz w:val="24"/>
          <w:szCs w:val="24"/>
          <w:lang w:val="ca-ES-valencia"/>
        </w:rPr>
        <w:t xml:space="preserve">: </w:t>
      </w:r>
    </w:p>
    <w:p w14:paraId="6AFA9A1E" w14:textId="4F3CC5F8" w:rsidR="002965E7" w:rsidRPr="00C4345A" w:rsidRDefault="00EF13C2" w:rsidP="00CA0861">
      <w:pPr>
        <w:pStyle w:val="Prrafodelista"/>
        <w:numPr>
          <w:ilvl w:val="0"/>
          <w:numId w:val="13"/>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De sensibilització sobre </w:t>
      </w:r>
      <w:r w:rsidR="00E442EB" w:rsidRPr="00C4345A">
        <w:rPr>
          <w:rFonts w:eastAsia="Times New Roman" w:cstheme="minorHAnsi"/>
          <w:sz w:val="24"/>
          <w:szCs w:val="24"/>
          <w:lang w:val="ca-ES-valencia"/>
        </w:rPr>
        <w:t xml:space="preserve">la importància de fer </w:t>
      </w:r>
      <w:r w:rsidR="00070315" w:rsidRPr="00C4345A">
        <w:rPr>
          <w:rFonts w:eastAsia="Times New Roman" w:cstheme="minorHAnsi"/>
          <w:sz w:val="24"/>
          <w:szCs w:val="24"/>
          <w:lang w:val="ca-ES-valencia"/>
        </w:rPr>
        <w:t xml:space="preserve">participatiu </w:t>
      </w:r>
      <w:r w:rsidR="00E442EB" w:rsidRPr="00C4345A">
        <w:rPr>
          <w:rFonts w:eastAsia="Times New Roman" w:cstheme="minorHAnsi"/>
          <w:sz w:val="24"/>
          <w:szCs w:val="24"/>
          <w:lang w:val="ca-ES-valencia"/>
        </w:rPr>
        <w:t>el procés de</w:t>
      </w:r>
      <w:r w:rsidR="00070315" w:rsidRPr="00C4345A">
        <w:rPr>
          <w:rFonts w:eastAsia="Times New Roman" w:cstheme="minorHAnsi"/>
          <w:sz w:val="24"/>
          <w:szCs w:val="24"/>
          <w:lang w:val="ca-ES-valencia"/>
        </w:rPr>
        <w:t xml:space="preserve"> reflexió i </w:t>
      </w:r>
      <w:r w:rsidR="00083AA7" w:rsidRPr="00C4345A">
        <w:rPr>
          <w:rFonts w:eastAsia="Times New Roman" w:cstheme="minorHAnsi"/>
          <w:sz w:val="24"/>
          <w:szCs w:val="24"/>
          <w:lang w:val="ca-ES-valencia"/>
        </w:rPr>
        <w:t>pressa de decisions</w:t>
      </w:r>
      <w:r w:rsidR="00070315" w:rsidRPr="00C4345A">
        <w:rPr>
          <w:rFonts w:eastAsia="Times New Roman" w:cstheme="minorHAnsi"/>
          <w:sz w:val="24"/>
          <w:szCs w:val="24"/>
          <w:lang w:val="ca-ES-valencia"/>
        </w:rPr>
        <w:t xml:space="preserve"> sobre les normes</w:t>
      </w:r>
      <w:r w:rsidR="00A25A53" w:rsidRPr="00C4345A">
        <w:rPr>
          <w:rFonts w:eastAsia="Times New Roman" w:cstheme="minorHAnsi"/>
          <w:sz w:val="24"/>
          <w:szCs w:val="24"/>
          <w:lang w:val="ca-ES-valencia"/>
        </w:rPr>
        <w:t>.</w:t>
      </w:r>
    </w:p>
    <w:p w14:paraId="1916DB17" w14:textId="780C6575" w:rsidR="008E6DAC" w:rsidRPr="00C4345A" w:rsidRDefault="00A96633" w:rsidP="00CA0861">
      <w:pPr>
        <w:pStyle w:val="Prrafodelista"/>
        <w:numPr>
          <w:ilvl w:val="0"/>
          <w:numId w:val="13"/>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De planificació i previsió</w:t>
      </w:r>
      <w:r w:rsidR="00016E86" w:rsidRPr="00C4345A">
        <w:rPr>
          <w:rFonts w:eastAsia="Times New Roman" w:cstheme="minorHAnsi"/>
          <w:sz w:val="24"/>
          <w:szCs w:val="24"/>
          <w:lang w:val="ca-ES-valencia"/>
        </w:rPr>
        <w:t xml:space="preserve"> d’espais i temps </w:t>
      </w:r>
      <w:r w:rsidR="00DC1D36" w:rsidRPr="00C4345A">
        <w:rPr>
          <w:rFonts w:eastAsia="Times New Roman" w:cstheme="minorHAnsi"/>
          <w:sz w:val="24"/>
          <w:szCs w:val="24"/>
          <w:lang w:val="ca-ES-valencia"/>
        </w:rPr>
        <w:t>que faciliten la participació de</w:t>
      </w:r>
      <w:r w:rsidR="00016E86" w:rsidRPr="00C4345A">
        <w:rPr>
          <w:rFonts w:eastAsia="Times New Roman" w:cstheme="minorHAnsi"/>
          <w:sz w:val="24"/>
          <w:szCs w:val="24"/>
          <w:lang w:val="ca-ES-valencia"/>
        </w:rPr>
        <w:t xml:space="preserve"> la comunitat educativa</w:t>
      </w:r>
      <w:r w:rsidR="00A25A53" w:rsidRPr="00C4345A">
        <w:rPr>
          <w:rFonts w:eastAsia="Times New Roman" w:cstheme="minorHAnsi"/>
          <w:sz w:val="24"/>
          <w:szCs w:val="24"/>
          <w:lang w:val="ca-ES-valencia"/>
        </w:rPr>
        <w:t>.</w:t>
      </w:r>
    </w:p>
    <w:p w14:paraId="4D62A992" w14:textId="3869CC28" w:rsidR="00C320AF" w:rsidRPr="00C4345A" w:rsidRDefault="00A27EBA" w:rsidP="00CA0861">
      <w:pPr>
        <w:pStyle w:val="Prrafodelista"/>
        <w:numPr>
          <w:ilvl w:val="0"/>
          <w:numId w:val="13"/>
        </w:num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De </w:t>
      </w:r>
      <w:r w:rsidR="003469E9" w:rsidRPr="00C4345A">
        <w:rPr>
          <w:rFonts w:eastAsia="Times New Roman" w:cstheme="minorHAnsi"/>
          <w:sz w:val="24"/>
          <w:szCs w:val="24"/>
          <w:lang w:val="ca-ES-valencia"/>
        </w:rPr>
        <w:t xml:space="preserve">promoció de </w:t>
      </w:r>
      <w:r w:rsidR="006E1DC9" w:rsidRPr="00C4345A">
        <w:rPr>
          <w:rFonts w:eastAsia="Times New Roman" w:cstheme="minorHAnsi"/>
          <w:sz w:val="24"/>
          <w:szCs w:val="24"/>
          <w:lang w:val="ca-ES-valencia"/>
        </w:rPr>
        <w:t xml:space="preserve">estructures </w:t>
      </w:r>
      <w:r w:rsidR="00650239" w:rsidRPr="00C4345A">
        <w:rPr>
          <w:rFonts w:eastAsia="Times New Roman" w:cstheme="minorHAnsi"/>
          <w:sz w:val="24"/>
          <w:szCs w:val="24"/>
          <w:lang w:val="ca-ES-valencia"/>
        </w:rPr>
        <w:t xml:space="preserve">de participació </w:t>
      </w:r>
      <w:r w:rsidR="006E1DC9" w:rsidRPr="00C4345A">
        <w:rPr>
          <w:rFonts w:eastAsia="Times New Roman" w:cstheme="minorHAnsi"/>
          <w:sz w:val="24"/>
          <w:szCs w:val="24"/>
          <w:lang w:val="ca-ES-valencia"/>
        </w:rPr>
        <w:t xml:space="preserve">com </w:t>
      </w:r>
      <w:r w:rsidR="003469E9" w:rsidRPr="00C4345A">
        <w:rPr>
          <w:rFonts w:eastAsia="Times New Roman" w:cstheme="minorHAnsi"/>
          <w:sz w:val="24"/>
          <w:szCs w:val="24"/>
          <w:lang w:val="ca-ES-valencia"/>
        </w:rPr>
        <w:t>les assemblees</w:t>
      </w:r>
      <w:r w:rsidR="00EB05CB" w:rsidRPr="00C4345A">
        <w:rPr>
          <w:rFonts w:eastAsia="Times New Roman" w:cstheme="minorHAnsi"/>
          <w:sz w:val="24"/>
          <w:szCs w:val="24"/>
          <w:lang w:val="ca-ES-valencia"/>
        </w:rPr>
        <w:t xml:space="preserve"> i</w:t>
      </w:r>
      <w:r w:rsidR="003469E9" w:rsidRPr="00C4345A">
        <w:rPr>
          <w:rFonts w:eastAsia="Times New Roman" w:cstheme="minorHAnsi"/>
          <w:sz w:val="24"/>
          <w:szCs w:val="24"/>
          <w:lang w:val="ca-ES-valencia"/>
        </w:rPr>
        <w:t xml:space="preserve"> </w:t>
      </w:r>
      <w:r w:rsidR="006E1DC9" w:rsidRPr="00C4345A">
        <w:rPr>
          <w:rFonts w:eastAsia="Times New Roman" w:cstheme="minorHAnsi"/>
          <w:sz w:val="24"/>
          <w:szCs w:val="24"/>
          <w:lang w:val="ca-ES-valencia"/>
        </w:rPr>
        <w:t xml:space="preserve">les </w:t>
      </w:r>
      <w:r w:rsidR="003469E9" w:rsidRPr="00C4345A">
        <w:rPr>
          <w:rFonts w:eastAsia="Times New Roman" w:cstheme="minorHAnsi"/>
          <w:sz w:val="24"/>
          <w:szCs w:val="24"/>
          <w:lang w:val="ca-ES-valencia"/>
        </w:rPr>
        <w:t>comissions mixtes</w:t>
      </w:r>
      <w:r w:rsidR="00C65E13" w:rsidRPr="00C4345A">
        <w:rPr>
          <w:rFonts w:eastAsia="Times New Roman" w:cstheme="minorHAnsi"/>
          <w:sz w:val="24"/>
          <w:szCs w:val="24"/>
          <w:lang w:val="ca-ES-valencia"/>
        </w:rPr>
        <w:t xml:space="preserve"> </w:t>
      </w:r>
      <w:r w:rsidR="00F40C6C" w:rsidRPr="00C4345A">
        <w:rPr>
          <w:rFonts w:eastAsia="Times New Roman" w:cstheme="minorHAnsi"/>
          <w:sz w:val="24"/>
          <w:szCs w:val="24"/>
          <w:lang w:val="ca-ES-valencia"/>
        </w:rPr>
        <w:t xml:space="preserve"> </w:t>
      </w:r>
      <w:r w:rsidR="00615335" w:rsidRPr="00C4345A">
        <w:rPr>
          <w:rFonts w:eastAsia="Times New Roman" w:cstheme="minorHAnsi"/>
          <w:sz w:val="24"/>
          <w:szCs w:val="24"/>
          <w:lang w:val="ca-ES-valencia"/>
        </w:rPr>
        <w:t>que asseguren processos deliberatius</w:t>
      </w:r>
      <w:r w:rsidR="003619F4" w:rsidRPr="00C4345A">
        <w:rPr>
          <w:rFonts w:eastAsia="Times New Roman" w:cstheme="minorHAnsi"/>
          <w:sz w:val="24"/>
          <w:szCs w:val="24"/>
          <w:lang w:val="ca-ES-valencia"/>
        </w:rPr>
        <w:t xml:space="preserve"> igualitaris</w:t>
      </w:r>
      <w:r w:rsidR="00F40C6C" w:rsidRPr="00C4345A">
        <w:rPr>
          <w:rFonts w:eastAsia="Times New Roman" w:cstheme="minorHAnsi"/>
          <w:sz w:val="24"/>
          <w:szCs w:val="24"/>
          <w:lang w:val="ca-ES-valencia"/>
        </w:rPr>
        <w:t xml:space="preserve">. </w:t>
      </w:r>
    </w:p>
    <w:p w14:paraId="79D67D00" w14:textId="73336B3D" w:rsidR="000306C0" w:rsidRPr="00C4345A" w:rsidRDefault="00A244A5" w:rsidP="000306C0">
      <w:p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4. </w:t>
      </w:r>
      <w:r w:rsidR="00D644A2" w:rsidRPr="00C4345A">
        <w:rPr>
          <w:rFonts w:eastAsia="Times New Roman" w:cstheme="minorHAnsi"/>
          <w:sz w:val="24"/>
          <w:szCs w:val="24"/>
          <w:lang w:val="ca-ES-valencia"/>
        </w:rPr>
        <w:t xml:space="preserve">A l’hora </w:t>
      </w:r>
      <w:r w:rsidR="00BA3D6E" w:rsidRPr="00C4345A">
        <w:rPr>
          <w:rFonts w:eastAsia="Times New Roman" w:cstheme="minorHAnsi"/>
          <w:sz w:val="24"/>
          <w:szCs w:val="24"/>
          <w:lang w:val="ca-ES-valencia"/>
        </w:rPr>
        <w:t xml:space="preserve"> d’elabora</w:t>
      </w:r>
      <w:r w:rsidR="00D644A2" w:rsidRPr="00C4345A">
        <w:rPr>
          <w:rFonts w:eastAsia="Times New Roman" w:cstheme="minorHAnsi"/>
          <w:sz w:val="24"/>
          <w:szCs w:val="24"/>
          <w:lang w:val="ca-ES-valencia"/>
        </w:rPr>
        <w:t>r</w:t>
      </w:r>
      <w:r w:rsidR="00BA3D6E" w:rsidRPr="00C4345A">
        <w:rPr>
          <w:rFonts w:eastAsia="Times New Roman" w:cstheme="minorHAnsi"/>
          <w:sz w:val="24"/>
          <w:szCs w:val="24"/>
          <w:lang w:val="ca-ES-valencia"/>
        </w:rPr>
        <w:t xml:space="preserve"> les normes d</w:t>
      </w:r>
      <w:r w:rsidR="008E50F6" w:rsidRPr="00C4345A">
        <w:rPr>
          <w:rFonts w:eastAsia="Times New Roman" w:cstheme="minorHAnsi"/>
          <w:sz w:val="24"/>
          <w:szCs w:val="24"/>
          <w:lang w:val="ca-ES-valencia"/>
        </w:rPr>
        <w:t>’igualtat i convivència</w:t>
      </w:r>
      <w:r w:rsidR="00415928" w:rsidRPr="00C4345A">
        <w:rPr>
          <w:rFonts w:eastAsia="Times New Roman" w:cstheme="minorHAnsi"/>
          <w:sz w:val="24"/>
          <w:szCs w:val="24"/>
          <w:lang w:val="ca-ES-valencia"/>
        </w:rPr>
        <w:t xml:space="preserve"> d’aula</w:t>
      </w:r>
      <w:r w:rsidR="007D7362" w:rsidRPr="00C4345A">
        <w:rPr>
          <w:rFonts w:eastAsia="Times New Roman" w:cstheme="minorHAnsi"/>
          <w:sz w:val="24"/>
          <w:szCs w:val="24"/>
          <w:lang w:val="ca-ES-valencia"/>
        </w:rPr>
        <w:t xml:space="preserve"> </w:t>
      </w:r>
      <w:r w:rsidR="00DE6EF2" w:rsidRPr="00C4345A">
        <w:rPr>
          <w:rFonts w:eastAsia="Times New Roman" w:cstheme="minorHAnsi"/>
          <w:sz w:val="24"/>
          <w:szCs w:val="24"/>
          <w:lang w:val="ca-ES-valencia"/>
        </w:rPr>
        <w:t>es promourà</w:t>
      </w:r>
      <w:r w:rsidR="008E50F6" w:rsidRPr="00C4345A">
        <w:rPr>
          <w:rFonts w:eastAsia="Times New Roman" w:cstheme="minorHAnsi"/>
          <w:sz w:val="24"/>
          <w:szCs w:val="24"/>
          <w:lang w:val="ca-ES-valencia"/>
        </w:rPr>
        <w:t xml:space="preserve"> </w:t>
      </w:r>
      <w:r w:rsidR="00791E45" w:rsidRPr="00C4345A">
        <w:rPr>
          <w:rFonts w:eastAsia="Times New Roman" w:cstheme="minorHAnsi"/>
          <w:sz w:val="24"/>
          <w:szCs w:val="24"/>
          <w:lang w:val="ca-ES-valencia"/>
        </w:rPr>
        <w:t xml:space="preserve">la reflexió i </w:t>
      </w:r>
      <w:r w:rsidR="007630E1" w:rsidRPr="00C4345A">
        <w:rPr>
          <w:rFonts w:eastAsia="Times New Roman" w:cstheme="minorHAnsi"/>
          <w:sz w:val="24"/>
          <w:szCs w:val="24"/>
          <w:lang w:val="ca-ES-valencia"/>
        </w:rPr>
        <w:t>el debat sobre</w:t>
      </w:r>
      <w:r w:rsidR="00F9040F" w:rsidRPr="00C4345A">
        <w:rPr>
          <w:rFonts w:eastAsia="Times New Roman" w:cstheme="minorHAnsi"/>
          <w:sz w:val="24"/>
          <w:szCs w:val="24"/>
          <w:lang w:val="ca-ES-valencia"/>
        </w:rPr>
        <w:t xml:space="preserve"> </w:t>
      </w:r>
      <w:r w:rsidR="000306C0" w:rsidRPr="00C4345A">
        <w:rPr>
          <w:rFonts w:eastAsia="Times New Roman" w:cstheme="minorHAnsi"/>
          <w:sz w:val="24"/>
          <w:szCs w:val="24"/>
          <w:lang w:val="ca-ES-valencia"/>
        </w:rPr>
        <w:t xml:space="preserve"> les conseqüències de l’incompliment de les normes</w:t>
      </w:r>
      <w:r w:rsidR="000A566E" w:rsidRPr="00C4345A">
        <w:rPr>
          <w:rFonts w:eastAsia="Times New Roman" w:cstheme="minorHAnsi"/>
          <w:sz w:val="24"/>
          <w:szCs w:val="24"/>
          <w:lang w:val="ca-ES-valencia"/>
        </w:rPr>
        <w:t>, d’ac</w:t>
      </w:r>
      <w:r w:rsidR="00954689" w:rsidRPr="00C4345A">
        <w:rPr>
          <w:rFonts w:eastAsia="Times New Roman" w:cstheme="minorHAnsi"/>
          <w:sz w:val="24"/>
          <w:szCs w:val="24"/>
          <w:lang w:val="ca-ES-valencia"/>
        </w:rPr>
        <w:t xml:space="preserve">ord amb </w:t>
      </w:r>
      <w:r w:rsidR="009D4C70" w:rsidRPr="00C4345A">
        <w:rPr>
          <w:rFonts w:eastAsia="Times New Roman" w:cstheme="minorHAnsi"/>
          <w:sz w:val="24"/>
          <w:szCs w:val="24"/>
          <w:lang w:val="ca-ES-valencia"/>
        </w:rPr>
        <w:t xml:space="preserve">els </w:t>
      </w:r>
      <w:r w:rsidR="00954689" w:rsidRPr="00C4345A">
        <w:rPr>
          <w:rFonts w:eastAsia="Times New Roman" w:cstheme="minorHAnsi"/>
          <w:sz w:val="24"/>
          <w:szCs w:val="24"/>
          <w:lang w:val="ca-ES-valencia"/>
        </w:rPr>
        <w:t>article</w:t>
      </w:r>
      <w:r w:rsidR="009D4C70" w:rsidRPr="00C4345A">
        <w:rPr>
          <w:rFonts w:eastAsia="Times New Roman" w:cstheme="minorHAnsi"/>
          <w:sz w:val="24"/>
          <w:szCs w:val="24"/>
          <w:lang w:val="ca-ES-valencia"/>
        </w:rPr>
        <w:t xml:space="preserve">s 16 i 17 del Decret 195/2022, </w:t>
      </w:r>
      <w:r w:rsidR="0001786A" w:rsidRPr="00C4345A">
        <w:rPr>
          <w:rFonts w:eastAsia="Times New Roman" w:cstheme="minorHAnsi"/>
          <w:sz w:val="24"/>
          <w:szCs w:val="24"/>
          <w:lang w:val="ca-ES-valencia"/>
        </w:rPr>
        <w:t>sobre les mesures d’aborda</w:t>
      </w:r>
      <w:r w:rsidR="00A1080C" w:rsidRPr="00C4345A">
        <w:rPr>
          <w:rFonts w:eastAsia="Times New Roman" w:cstheme="minorHAnsi"/>
          <w:sz w:val="24"/>
          <w:szCs w:val="24"/>
          <w:lang w:val="ca-ES-valencia"/>
        </w:rPr>
        <w:t>tge educatiu</w:t>
      </w:r>
      <w:r w:rsidR="00C37AA5" w:rsidRPr="00C4345A">
        <w:rPr>
          <w:rFonts w:eastAsia="Times New Roman" w:cstheme="minorHAnsi"/>
          <w:sz w:val="24"/>
          <w:szCs w:val="24"/>
          <w:lang w:val="ca-ES-valencia"/>
        </w:rPr>
        <w:t xml:space="preserve"> de conductes que alteren la convivència</w:t>
      </w:r>
      <w:r w:rsidR="00A74B0E" w:rsidRPr="00C4345A">
        <w:rPr>
          <w:rFonts w:eastAsia="Times New Roman" w:cstheme="minorHAnsi"/>
          <w:sz w:val="24"/>
          <w:szCs w:val="24"/>
          <w:lang w:val="ca-ES-valencia"/>
        </w:rPr>
        <w:t>.</w:t>
      </w:r>
    </w:p>
    <w:p w14:paraId="47B5FCDA" w14:textId="3A55B068" w:rsidR="00AF1101" w:rsidRPr="00C4345A" w:rsidRDefault="00CE248A" w:rsidP="000306C0">
      <w:pPr>
        <w:spacing w:line="240"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5. </w:t>
      </w:r>
      <w:r w:rsidR="005D1E65" w:rsidRPr="00C4345A">
        <w:rPr>
          <w:rFonts w:eastAsia="Times New Roman" w:cstheme="minorHAnsi"/>
          <w:sz w:val="24"/>
          <w:szCs w:val="24"/>
          <w:lang w:val="ca-ES-valencia"/>
        </w:rPr>
        <w:t xml:space="preserve">Tanmateix, </w:t>
      </w:r>
      <w:r w:rsidR="00C42784" w:rsidRPr="00C4345A">
        <w:rPr>
          <w:rFonts w:eastAsia="Times New Roman" w:cstheme="minorHAnsi"/>
          <w:sz w:val="24"/>
          <w:szCs w:val="24"/>
          <w:lang w:val="ca-ES-valencia"/>
        </w:rPr>
        <w:t xml:space="preserve">es promourà </w:t>
      </w:r>
      <w:r w:rsidR="007A5DC5" w:rsidRPr="00C4345A">
        <w:rPr>
          <w:rFonts w:eastAsia="Times New Roman" w:cstheme="minorHAnsi"/>
          <w:sz w:val="24"/>
          <w:szCs w:val="24"/>
          <w:lang w:val="ca-ES-valencia"/>
        </w:rPr>
        <w:t>la reflexió</w:t>
      </w:r>
      <w:r w:rsidR="00BA4250" w:rsidRPr="00C4345A">
        <w:rPr>
          <w:rFonts w:eastAsia="Times New Roman" w:cstheme="minorHAnsi"/>
          <w:sz w:val="24"/>
          <w:szCs w:val="24"/>
          <w:lang w:val="ca-ES-valencia"/>
        </w:rPr>
        <w:t xml:space="preserve"> al vo</w:t>
      </w:r>
      <w:r w:rsidR="0071705D" w:rsidRPr="00C4345A">
        <w:rPr>
          <w:rFonts w:eastAsia="Times New Roman" w:cstheme="minorHAnsi"/>
          <w:sz w:val="24"/>
          <w:szCs w:val="24"/>
          <w:lang w:val="ca-ES-valencia"/>
        </w:rPr>
        <w:t xml:space="preserve">ltant de </w:t>
      </w:r>
      <w:r w:rsidR="00500BF4" w:rsidRPr="00C4345A">
        <w:rPr>
          <w:rFonts w:eastAsia="Times New Roman" w:cstheme="minorHAnsi"/>
          <w:sz w:val="24"/>
          <w:szCs w:val="24"/>
          <w:lang w:val="ca-ES-valencia"/>
        </w:rPr>
        <w:t xml:space="preserve">les </w:t>
      </w:r>
      <w:r w:rsidR="0071705D" w:rsidRPr="00C4345A">
        <w:rPr>
          <w:rFonts w:eastAsia="Times New Roman" w:cstheme="minorHAnsi"/>
          <w:sz w:val="24"/>
          <w:szCs w:val="24"/>
          <w:lang w:val="ca-ES-valencia"/>
        </w:rPr>
        <w:t>mesures d’abordatge educatiu</w:t>
      </w:r>
      <w:r w:rsidR="000A33B2" w:rsidRPr="00C4345A">
        <w:rPr>
          <w:rFonts w:eastAsia="Times New Roman" w:cstheme="minorHAnsi"/>
          <w:sz w:val="24"/>
          <w:szCs w:val="24"/>
          <w:lang w:val="ca-ES-valencia"/>
        </w:rPr>
        <w:t xml:space="preserve"> de conductes que greument perjudicials per a la convivència, de</w:t>
      </w:r>
      <w:r w:rsidR="00A93E3C" w:rsidRPr="00C4345A">
        <w:rPr>
          <w:rFonts w:eastAsia="Times New Roman" w:cstheme="minorHAnsi"/>
          <w:sz w:val="24"/>
          <w:szCs w:val="24"/>
          <w:lang w:val="ca-ES-valencia"/>
        </w:rPr>
        <w:t>scrites</w:t>
      </w:r>
      <w:r w:rsidR="000A33B2" w:rsidRPr="00C4345A">
        <w:rPr>
          <w:rFonts w:eastAsia="Times New Roman" w:cstheme="minorHAnsi"/>
          <w:sz w:val="24"/>
          <w:szCs w:val="24"/>
          <w:lang w:val="ca-ES-valencia"/>
        </w:rPr>
        <w:t xml:space="preserve"> a</w:t>
      </w:r>
      <w:r w:rsidR="000750CC" w:rsidRPr="00C4345A">
        <w:rPr>
          <w:rFonts w:eastAsia="Times New Roman" w:cstheme="minorHAnsi"/>
          <w:sz w:val="24"/>
          <w:szCs w:val="24"/>
          <w:lang w:val="ca-ES-valencia"/>
        </w:rPr>
        <w:t>ls</w:t>
      </w:r>
      <w:r w:rsidR="000A33B2" w:rsidRPr="00C4345A">
        <w:rPr>
          <w:rFonts w:eastAsia="Times New Roman" w:cstheme="minorHAnsi"/>
          <w:sz w:val="24"/>
          <w:szCs w:val="24"/>
          <w:lang w:val="ca-ES-valencia"/>
        </w:rPr>
        <w:t xml:space="preserve"> article</w:t>
      </w:r>
      <w:r w:rsidR="000750CC" w:rsidRPr="00C4345A">
        <w:rPr>
          <w:rFonts w:eastAsia="Times New Roman" w:cstheme="minorHAnsi"/>
          <w:sz w:val="24"/>
          <w:szCs w:val="24"/>
          <w:lang w:val="ca-ES-valencia"/>
        </w:rPr>
        <w:t>s 18 i</w:t>
      </w:r>
      <w:r w:rsidR="000A33B2" w:rsidRPr="00C4345A">
        <w:rPr>
          <w:rFonts w:eastAsia="Times New Roman" w:cstheme="minorHAnsi"/>
          <w:sz w:val="24"/>
          <w:szCs w:val="24"/>
          <w:lang w:val="ca-ES-valencia"/>
        </w:rPr>
        <w:t xml:space="preserve"> </w:t>
      </w:r>
      <w:r w:rsidR="00831441" w:rsidRPr="00C4345A">
        <w:rPr>
          <w:rFonts w:eastAsia="Times New Roman" w:cstheme="minorHAnsi"/>
          <w:sz w:val="24"/>
          <w:szCs w:val="24"/>
          <w:lang w:val="ca-ES-valencia"/>
        </w:rPr>
        <w:t>19 del Decret 195/2022</w:t>
      </w:r>
      <w:r w:rsidR="00FF4C1B" w:rsidRPr="00C4345A">
        <w:rPr>
          <w:rFonts w:eastAsia="Times New Roman" w:cstheme="minorHAnsi"/>
          <w:sz w:val="24"/>
          <w:szCs w:val="24"/>
          <w:lang w:val="ca-ES-valencia"/>
        </w:rPr>
        <w:t>.</w:t>
      </w:r>
    </w:p>
    <w:p w14:paraId="2A9FE0C7" w14:textId="6698BD4E" w:rsidR="00F64ACE" w:rsidRPr="00C4345A" w:rsidRDefault="00F64ACE" w:rsidP="00F64ACE">
      <w:pPr>
        <w:spacing w:before="120" w:after="120" w:line="240" w:lineRule="auto"/>
        <w:jc w:val="both"/>
        <w:rPr>
          <w:rFonts w:cstheme="minorHAnsi"/>
          <w:b/>
          <w:color w:val="0070C0"/>
          <w:sz w:val="24"/>
          <w:szCs w:val="24"/>
          <w:lang w:val="ca-ES-valencia"/>
        </w:rPr>
      </w:pPr>
      <w:r w:rsidRPr="00C4345A">
        <w:rPr>
          <w:rFonts w:cstheme="minorHAnsi"/>
          <w:b/>
          <w:sz w:val="24"/>
          <w:szCs w:val="24"/>
          <w:lang w:val="ca-ES-valencia"/>
        </w:rPr>
        <w:t xml:space="preserve">Article 11. </w:t>
      </w:r>
      <w:r w:rsidRPr="00774BB2">
        <w:rPr>
          <w:rFonts w:cstheme="minorHAnsi"/>
          <w:b/>
          <w:sz w:val="24"/>
          <w:szCs w:val="24"/>
          <w:lang w:val="ca-ES-valencia"/>
        </w:rPr>
        <w:t xml:space="preserve">Altres estructures i mesures </w:t>
      </w:r>
      <w:r w:rsidR="009B3D26" w:rsidRPr="00774BB2">
        <w:rPr>
          <w:rFonts w:cstheme="minorHAnsi"/>
          <w:b/>
          <w:sz w:val="24"/>
          <w:szCs w:val="24"/>
          <w:lang w:val="ca-ES-valencia"/>
        </w:rPr>
        <w:t>en</w:t>
      </w:r>
      <w:r w:rsidRPr="00774BB2">
        <w:rPr>
          <w:rFonts w:cstheme="minorHAnsi"/>
          <w:b/>
          <w:sz w:val="24"/>
          <w:szCs w:val="24"/>
          <w:lang w:val="ca-ES-valencia"/>
        </w:rPr>
        <w:t xml:space="preserve"> les normes d’organització i funcionament del centre per a la gestió de la igualtat i la convivència</w:t>
      </w:r>
    </w:p>
    <w:p w14:paraId="3E593E4B" w14:textId="77777777" w:rsidR="00664327" w:rsidRPr="00C4345A" w:rsidRDefault="00345C6A" w:rsidP="00664327">
      <w:p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Les normes d’organització i funcionament del centre</w:t>
      </w:r>
      <w:r w:rsidR="0082509A" w:rsidRPr="00C4345A">
        <w:rPr>
          <w:rFonts w:eastAsia="Times New Roman" w:cstheme="minorHAnsi"/>
          <w:sz w:val="24"/>
          <w:szCs w:val="24"/>
          <w:lang w:val="ca-ES-valencia"/>
        </w:rPr>
        <w:t xml:space="preserve"> inclouran: </w:t>
      </w:r>
    </w:p>
    <w:p w14:paraId="4F8FA292" w14:textId="77777777" w:rsidR="00D72441" w:rsidRPr="00D72441" w:rsidRDefault="00664327" w:rsidP="00D72441">
      <w:pPr>
        <w:pStyle w:val="Prrafodelista"/>
        <w:numPr>
          <w:ilvl w:val="0"/>
          <w:numId w:val="14"/>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L</w:t>
      </w:r>
      <w:r w:rsidR="00BD4939" w:rsidRPr="00C4345A">
        <w:rPr>
          <w:rFonts w:eastAsia="Times New Roman" w:cstheme="minorHAnsi"/>
          <w:sz w:val="24"/>
          <w:szCs w:val="24"/>
          <w:lang w:val="ca-ES-valencia"/>
        </w:rPr>
        <w:t>’ organització</w:t>
      </w:r>
      <w:r w:rsidR="00291448" w:rsidRPr="00C4345A">
        <w:rPr>
          <w:rFonts w:eastAsia="Times New Roman" w:cstheme="minorHAnsi"/>
          <w:sz w:val="24"/>
          <w:szCs w:val="24"/>
          <w:lang w:val="ca-ES-valencia"/>
        </w:rPr>
        <w:t xml:space="preserve"> i adequació </w:t>
      </w:r>
      <w:r w:rsidR="00BD4939" w:rsidRPr="00C4345A">
        <w:rPr>
          <w:rFonts w:eastAsia="Times New Roman" w:cstheme="minorHAnsi"/>
          <w:sz w:val="24"/>
          <w:szCs w:val="24"/>
          <w:lang w:val="ca-ES-valencia"/>
        </w:rPr>
        <w:t>d’e</w:t>
      </w:r>
      <w:r w:rsidR="00BD4939" w:rsidRPr="00C4345A">
        <w:rPr>
          <w:rFonts w:eastAsia="Times New Roman" w:cstheme="minorHAnsi"/>
          <w:color w:val="000000" w:themeColor="text1"/>
          <w:sz w:val="24"/>
          <w:szCs w:val="24"/>
          <w:lang w:val="ca-ES-valencia"/>
        </w:rPr>
        <w:t xml:space="preserve">spais </w:t>
      </w:r>
      <w:r w:rsidR="00064482" w:rsidRPr="00C4345A">
        <w:rPr>
          <w:rFonts w:eastAsia="Times New Roman" w:cstheme="minorHAnsi"/>
          <w:color w:val="000000" w:themeColor="text1"/>
          <w:sz w:val="24"/>
          <w:szCs w:val="24"/>
          <w:lang w:val="ca-ES-valencia"/>
        </w:rPr>
        <w:t>específics</w:t>
      </w:r>
      <w:r w:rsidR="003D4BEE" w:rsidRPr="00C4345A">
        <w:rPr>
          <w:rFonts w:eastAsia="Times New Roman" w:cstheme="minorHAnsi"/>
          <w:color w:val="000000" w:themeColor="text1"/>
          <w:sz w:val="24"/>
          <w:szCs w:val="24"/>
          <w:lang w:val="ca-ES-valencia"/>
        </w:rPr>
        <w:t xml:space="preserve">, </w:t>
      </w:r>
      <w:r w:rsidR="001E366E" w:rsidRPr="00C4345A">
        <w:rPr>
          <w:rFonts w:eastAsia="Times New Roman" w:cstheme="minorHAnsi"/>
          <w:color w:val="000000" w:themeColor="text1"/>
          <w:sz w:val="24"/>
          <w:szCs w:val="24"/>
          <w:lang w:val="ca-ES-valencia"/>
        </w:rPr>
        <w:t xml:space="preserve">d’ús </w:t>
      </w:r>
      <w:r w:rsidR="003D4BEE" w:rsidRPr="00C4345A">
        <w:rPr>
          <w:rFonts w:eastAsia="Times New Roman" w:cstheme="minorHAnsi"/>
          <w:color w:val="000000" w:themeColor="text1"/>
          <w:sz w:val="24"/>
          <w:szCs w:val="24"/>
          <w:lang w:val="ca-ES-valencia"/>
        </w:rPr>
        <w:t xml:space="preserve">en horari lectiu i no lectiu, </w:t>
      </w:r>
      <w:r w:rsidR="008C50C0" w:rsidRPr="00C4345A">
        <w:rPr>
          <w:rFonts w:eastAsia="Times New Roman" w:cstheme="minorHAnsi"/>
          <w:color w:val="000000" w:themeColor="text1"/>
          <w:sz w:val="24"/>
          <w:szCs w:val="24"/>
          <w:lang w:val="ca-ES-valencia"/>
        </w:rPr>
        <w:t xml:space="preserve"> que faciliten</w:t>
      </w:r>
      <w:r w:rsidR="00562392" w:rsidRPr="00C4345A">
        <w:rPr>
          <w:rFonts w:eastAsia="Times New Roman" w:cstheme="minorHAnsi"/>
          <w:color w:val="000000" w:themeColor="text1"/>
          <w:sz w:val="24"/>
          <w:szCs w:val="24"/>
          <w:lang w:val="ca-ES-valencia"/>
        </w:rPr>
        <w:t xml:space="preserve"> </w:t>
      </w:r>
      <w:r w:rsidR="006F09E9" w:rsidRPr="00C4345A">
        <w:rPr>
          <w:rFonts w:eastAsia="Times New Roman" w:cstheme="minorHAnsi"/>
          <w:color w:val="000000" w:themeColor="text1"/>
          <w:sz w:val="24"/>
          <w:szCs w:val="24"/>
          <w:lang w:val="ca-ES-valencia"/>
        </w:rPr>
        <w:t>l</w:t>
      </w:r>
      <w:r w:rsidR="00B45891" w:rsidRPr="00C4345A">
        <w:rPr>
          <w:rFonts w:eastAsia="Times New Roman" w:cstheme="minorHAnsi"/>
          <w:color w:val="000000" w:themeColor="text1"/>
          <w:sz w:val="24"/>
          <w:szCs w:val="24"/>
          <w:lang w:val="ca-ES-valencia"/>
        </w:rPr>
        <w:t xml:space="preserve">a </w:t>
      </w:r>
      <w:r w:rsidR="006F09E9" w:rsidRPr="00C4345A">
        <w:rPr>
          <w:rFonts w:eastAsia="Times New Roman" w:cstheme="minorHAnsi"/>
          <w:color w:val="000000" w:themeColor="text1"/>
          <w:sz w:val="24"/>
          <w:szCs w:val="24"/>
          <w:lang w:val="ca-ES-valencia"/>
        </w:rPr>
        <w:t>interacció</w:t>
      </w:r>
      <w:r w:rsidR="00B45891" w:rsidRPr="00C4345A">
        <w:rPr>
          <w:rFonts w:eastAsia="Times New Roman" w:cstheme="minorHAnsi"/>
          <w:color w:val="000000" w:themeColor="text1"/>
          <w:sz w:val="24"/>
          <w:szCs w:val="24"/>
          <w:lang w:val="ca-ES-valencia"/>
        </w:rPr>
        <w:t xml:space="preserve"> i</w:t>
      </w:r>
      <w:r w:rsidR="006F09E9" w:rsidRPr="00C4345A">
        <w:rPr>
          <w:rFonts w:eastAsia="Times New Roman" w:cstheme="minorHAnsi"/>
          <w:color w:val="000000" w:themeColor="text1"/>
          <w:sz w:val="24"/>
          <w:szCs w:val="24"/>
          <w:lang w:val="ca-ES-valencia"/>
        </w:rPr>
        <w:t xml:space="preserve"> </w:t>
      </w:r>
      <w:r w:rsidR="00B20B38" w:rsidRPr="00C4345A">
        <w:rPr>
          <w:rFonts w:eastAsia="Times New Roman" w:cstheme="minorHAnsi"/>
          <w:color w:val="000000" w:themeColor="text1"/>
          <w:sz w:val="24"/>
          <w:szCs w:val="24"/>
          <w:lang w:val="ca-ES-valencia"/>
        </w:rPr>
        <w:t xml:space="preserve">la </w:t>
      </w:r>
      <w:r w:rsidR="00064482" w:rsidRPr="00C4345A">
        <w:rPr>
          <w:rFonts w:eastAsia="Times New Roman" w:cstheme="minorHAnsi"/>
          <w:color w:val="000000" w:themeColor="text1"/>
          <w:sz w:val="24"/>
          <w:szCs w:val="24"/>
          <w:lang w:val="ca-ES-valencia"/>
        </w:rPr>
        <w:t xml:space="preserve">comunicació </w:t>
      </w:r>
      <w:r w:rsidR="00B20B38" w:rsidRPr="00C4345A">
        <w:rPr>
          <w:rFonts w:eastAsia="Times New Roman" w:cstheme="minorHAnsi"/>
          <w:color w:val="000000" w:themeColor="text1"/>
          <w:sz w:val="24"/>
          <w:szCs w:val="24"/>
          <w:lang w:val="ca-ES-valencia"/>
        </w:rPr>
        <w:t xml:space="preserve"> a l’hora d</w:t>
      </w:r>
      <w:r w:rsidR="00F84614" w:rsidRPr="00C4345A">
        <w:rPr>
          <w:rFonts w:eastAsia="Times New Roman" w:cstheme="minorHAnsi"/>
          <w:color w:val="000000" w:themeColor="text1"/>
          <w:sz w:val="24"/>
          <w:szCs w:val="24"/>
          <w:lang w:val="ca-ES-valencia"/>
        </w:rPr>
        <w:t>e prendre decisions</w:t>
      </w:r>
      <w:r w:rsidR="00397CAD" w:rsidRPr="00C4345A">
        <w:rPr>
          <w:rFonts w:eastAsia="Times New Roman" w:cstheme="minorHAnsi"/>
          <w:color w:val="000000" w:themeColor="text1"/>
          <w:sz w:val="24"/>
          <w:szCs w:val="24"/>
          <w:lang w:val="ca-ES-valencia"/>
        </w:rPr>
        <w:t>, d’</w:t>
      </w:r>
      <w:r w:rsidR="0081584A" w:rsidRPr="00C4345A">
        <w:rPr>
          <w:rFonts w:eastAsia="Times New Roman" w:cstheme="minorHAnsi"/>
          <w:color w:val="000000" w:themeColor="text1"/>
          <w:sz w:val="24"/>
          <w:szCs w:val="24"/>
          <w:lang w:val="ca-ES-valencia"/>
        </w:rPr>
        <w:t>establir</w:t>
      </w:r>
      <w:r w:rsidR="00562392" w:rsidRPr="00C4345A">
        <w:rPr>
          <w:rFonts w:eastAsia="Times New Roman" w:cstheme="minorHAnsi"/>
          <w:sz w:val="24"/>
          <w:szCs w:val="24"/>
          <w:lang w:val="ca-ES-valencia"/>
        </w:rPr>
        <w:t xml:space="preserve"> compromisos i  aliances </w:t>
      </w:r>
      <w:r w:rsidR="00864785" w:rsidRPr="00C4345A">
        <w:rPr>
          <w:rFonts w:eastAsia="Times New Roman" w:cstheme="minorHAnsi"/>
          <w:sz w:val="24"/>
          <w:szCs w:val="24"/>
          <w:lang w:val="ca-ES-valencia"/>
        </w:rPr>
        <w:t xml:space="preserve">de col·laboració </w:t>
      </w:r>
      <w:r w:rsidR="00562392" w:rsidRPr="00C4345A">
        <w:rPr>
          <w:rFonts w:eastAsia="Times New Roman" w:cstheme="minorHAnsi"/>
          <w:sz w:val="24"/>
          <w:szCs w:val="24"/>
          <w:lang w:val="ca-ES-valencia"/>
        </w:rPr>
        <w:t xml:space="preserve">entre </w:t>
      </w:r>
      <w:r w:rsidR="0081584A" w:rsidRPr="00C4345A">
        <w:rPr>
          <w:rFonts w:eastAsia="Times New Roman" w:cstheme="minorHAnsi"/>
          <w:sz w:val="24"/>
          <w:szCs w:val="24"/>
          <w:lang w:val="ca-ES-valencia"/>
        </w:rPr>
        <w:t xml:space="preserve">el </w:t>
      </w:r>
      <w:r w:rsidR="00562392" w:rsidRPr="00C4345A">
        <w:rPr>
          <w:rFonts w:eastAsia="Times New Roman" w:cstheme="minorHAnsi"/>
          <w:sz w:val="24"/>
          <w:szCs w:val="24"/>
          <w:lang w:val="ca-ES-valencia"/>
        </w:rPr>
        <w:t xml:space="preserve">professorat, </w:t>
      </w:r>
      <w:r w:rsidR="0081584A" w:rsidRPr="00C4345A">
        <w:rPr>
          <w:rFonts w:eastAsia="Times New Roman" w:cstheme="minorHAnsi"/>
          <w:sz w:val="24"/>
          <w:szCs w:val="24"/>
          <w:lang w:val="ca-ES-valencia"/>
        </w:rPr>
        <w:t>l’</w:t>
      </w:r>
      <w:r w:rsidR="00562392" w:rsidRPr="00C4345A">
        <w:rPr>
          <w:rFonts w:eastAsia="Times New Roman" w:cstheme="minorHAnsi"/>
          <w:sz w:val="24"/>
          <w:szCs w:val="24"/>
          <w:lang w:val="ca-ES-valencia"/>
        </w:rPr>
        <w:t>alumnat,</w:t>
      </w:r>
      <w:r w:rsidR="0081584A" w:rsidRPr="00C4345A">
        <w:rPr>
          <w:rFonts w:eastAsia="Times New Roman" w:cstheme="minorHAnsi"/>
          <w:sz w:val="24"/>
          <w:szCs w:val="24"/>
          <w:lang w:val="ca-ES-valencia"/>
        </w:rPr>
        <w:t xml:space="preserve"> les</w:t>
      </w:r>
      <w:r w:rsidR="00562392" w:rsidRPr="00C4345A">
        <w:rPr>
          <w:rFonts w:eastAsia="Times New Roman" w:cstheme="minorHAnsi"/>
          <w:sz w:val="24"/>
          <w:szCs w:val="24"/>
          <w:lang w:val="ca-ES-valencia"/>
        </w:rPr>
        <w:t xml:space="preserve"> famílies,</w:t>
      </w:r>
      <w:r w:rsidR="00742D33" w:rsidRPr="00C4345A">
        <w:rPr>
          <w:rFonts w:eastAsia="Times New Roman" w:cstheme="minorHAnsi"/>
          <w:sz w:val="24"/>
          <w:szCs w:val="24"/>
          <w:lang w:val="ca-ES-valencia"/>
        </w:rPr>
        <w:t xml:space="preserve"> les</w:t>
      </w:r>
      <w:r w:rsidR="00562392" w:rsidRPr="00C4345A">
        <w:rPr>
          <w:rFonts w:eastAsia="Times New Roman" w:cstheme="minorHAnsi"/>
          <w:sz w:val="24"/>
          <w:szCs w:val="24"/>
          <w:lang w:val="ca-ES-valencia"/>
        </w:rPr>
        <w:t xml:space="preserve"> institucions i </w:t>
      </w:r>
      <w:r w:rsidR="00742D33" w:rsidRPr="00C4345A">
        <w:rPr>
          <w:rFonts w:eastAsia="Times New Roman" w:cstheme="minorHAnsi"/>
          <w:sz w:val="24"/>
          <w:szCs w:val="24"/>
          <w:lang w:val="ca-ES-valencia"/>
        </w:rPr>
        <w:t xml:space="preserve">els </w:t>
      </w:r>
      <w:r w:rsidR="00562392" w:rsidRPr="00C4345A">
        <w:rPr>
          <w:rFonts w:eastAsia="Times New Roman" w:cstheme="minorHAnsi"/>
          <w:sz w:val="24"/>
          <w:szCs w:val="24"/>
          <w:lang w:val="ca-ES-valencia"/>
        </w:rPr>
        <w:t>agents del teixit social i cultural de l’entorn</w:t>
      </w:r>
      <w:r w:rsidR="00811CB8" w:rsidRPr="00C4345A">
        <w:rPr>
          <w:rFonts w:eastAsia="Times New Roman" w:cstheme="minorHAnsi"/>
          <w:color w:val="000000" w:themeColor="text1"/>
          <w:sz w:val="24"/>
          <w:szCs w:val="24"/>
          <w:lang w:val="ca-ES-valencia"/>
        </w:rPr>
        <w:t xml:space="preserve">. </w:t>
      </w:r>
    </w:p>
    <w:p w14:paraId="67CFDE8B" w14:textId="7696802C" w:rsidR="00C64726" w:rsidRDefault="00D72441" w:rsidP="00D72441">
      <w:pPr>
        <w:pStyle w:val="Prrafodelista"/>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E</w:t>
      </w:r>
      <w:r w:rsidR="00C64726" w:rsidRPr="00D72441">
        <w:rPr>
          <w:rFonts w:eastAsia="Times New Roman" w:cstheme="minorHAnsi"/>
          <w:sz w:val="24"/>
          <w:szCs w:val="24"/>
          <w:lang w:val="ca-ES-valencia"/>
        </w:rPr>
        <w:t xml:space="preserve">spais, </w:t>
      </w:r>
      <w:r w:rsidR="00C64726" w:rsidRPr="00D72441">
        <w:rPr>
          <w:rFonts w:eastAsia="Times New Roman" w:cstheme="minorHAnsi"/>
          <w:color w:val="000000" w:themeColor="text1"/>
          <w:sz w:val="24"/>
          <w:szCs w:val="24"/>
          <w:lang w:val="ca-ES-valencia"/>
        </w:rPr>
        <w:t>com els patis, les biblioteques, les sales de reunió i resta d’espais comuns</w:t>
      </w:r>
      <w:r w:rsidR="00C64726" w:rsidRPr="00D72441">
        <w:rPr>
          <w:rFonts w:eastAsia="Times New Roman" w:cstheme="minorHAnsi"/>
          <w:sz w:val="24"/>
          <w:szCs w:val="24"/>
          <w:lang w:val="ca-ES-valencia"/>
        </w:rPr>
        <w:t xml:space="preserve"> </w:t>
      </w:r>
      <w:r w:rsidR="0028105F">
        <w:rPr>
          <w:rFonts w:eastAsia="Times New Roman" w:cstheme="minorHAnsi"/>
          <w:sz w:val="24"/>
          <w:szCs w:val="24"/>
          <w:lang w:val="ca-ES-valencia"/>
        </w:rPr>
        <w:t xml:space="preserve">hauran de ser </w:t>
      </w:r>
      <w:r w:rsidR="009F478E" w:rsidRPr="00C4345A">
        <w:rPr>
          <w:rFonts w:eastAsia="Times New Roman" w:cstheme="minorHAnsi"/>
          <w:color w:val="000000" w:themeColor="text1"/>
          <w:sz w:val="24"/>
          <w:szCs w:val="24"/>
          <w:lang w:val="ca-ES-valencia"/>
        </w:rPr>
        <w:t xml:space="preserve"> </w:t>
      </w:r>
      <w:proofErr w:type="spellStart"/>
      <w:r w:rsidR="009F478E" w:rsidRPr="00C4345A">
        <w:rPr>
          <w:rFonts w:eastAsia="Times New Roman" w:cstheme="minorHAnsi"/>
          <w:color w:val="000000" w:themeColor="text1"/>
          <w:sz w:val="24"/>
          <w:szCs w:val="24"/>
          <w:lang w:val="ca-ES-valencia"/>
        </w:rPr>
        <w:t>coeducatius</w:t>
      </w:r>
      <w:proofErr w:type="spellEnd"/>
      <w:r w:rsidR="009F478E" w:rsidRPr="00C4345A">
        <w:rPr>
          <w:rFonts w:eastAsia="Times New Roman" w:cstheme="minorHAnsi"/>
          <w:color w:val="000000" w:themeColor="text1"/>
          <w:sz w:val="24"/>
          <w:szCs w:val="24"/>
          <w:lang w:val="ca-ES-valencia"/>
        </w:rPr>
        <w:t>,  accessibles, física, cognitiva i sensorialment, facilitadors de la trobada</w:t>
      </w:r>
      <w:r w:rsidR="00211BEF">
        <w:rPr>
          <w:rFonts w:eastAsia="Times New Roman" w:cstheme="minorHAnsi"/>
          <w:color w:val="000000" w:themeColor="text1"/>
          <w:sz w:val="24"/>
          <w:szCs w:val="24"/>
          <w:lang w:val="ca-ES-valencia"/>
        </w:rPr>
        <w:t xml:space="preserve">, </w:t>
      </w:r>
      <w:r w:rsidR="009F478E" w:rsidRPr="00C4345A">
        <w:rPr>
          <w:rFonts w:eastAsia="Times New Roman" w:cstheme="minorHAnsi"/>
          <w:color w:val="000000" w:themeColor="text1"/>
          <w:sz w:val="24"/>
          <w:szCs w:val="24"/>
          <w:lang w:val="ca-ES-valencia"/>
        </w:rPr>
        <w:t>orientats a la millora de la convivència i l’aprenentatge curricular</w:t>
      </w:r>
      <w:r w:rsidR="00922AB1">
        <w:rPr>
          <w:rFonts w:eastAsia="Times New Roman" w:cstheme="minorHAnsi"/>
          <w:sz w:val="24"/>
          <w:szCs w:val="24"/>
          <w:lang w:val="ca-ES-valencia"/>
        </w:rPr>
        <w:t>.</w:t>
      </w:r>
    </w:p>
    <w:p w14:paraId="34890166" w14:textId="77777777" w:rsidR="00922AB1" w:rsidRPr="00D72441" w:rsidRDefault="00922AB1" w:rsidP="00D72441">
      <w:pPr>
        <w:pStyle w:val="Prrafodelista"/>
        <w:spacing w:before="120" w:after="0" w:line="257" w:lineRule="auto"/>
        <w:jc w:val="both"/>
        <w:rPr>
          <w:rFonts w:eastAsia="Times New Roman" w:cstheme="minorHAnsi"/>
          <w:sz w:val="24"/>
          <w:szCs w:val="24"/>
          <w:lang w:val="ca-ES-valencia"/>
        </w:rPr>
      </w:pPr>
    </w:p>
    <w:p w14:paraId="2D0A0C62" w14:textId="77777777" w:rsidR="00F87933" w:rsidRPr="00C4345A" w:rsidRDefault="00BD4939" w:rsidP="00CA0861">
      <w:pPr>
        <w:pStyle w:val="Prrafodelista"/>
        <w:numPr>
          <w:ilvl w:val="0"/>
          <w:numId w:val="14"/>
        </w:numPr>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La creació, </w:t>
      </w:r>
      <w:r w:rsidR="007709DE" w:rsidRPr="00C4345A">
        <w:rPr>
          <w:rFonts w:eastAsia="Times New Roman" w:cstheme="minorHAnsi"/>
          <w:color w:val="000000" w:themeColor="text1"/>
          <w:sz w:val="24"/>
          <w:szCs w:val="24"/>
          <w:lang w:val="ca-ES-valencia"/>
        </w:rPr>
        <w:t>i</w:t>
      </w:r>
      <w:r w:rsidRPr="00C4345A">
        <w:rPr>
          <w:rFonts w:eastAsia="Times New Roman" w:cstheme="minorHAnsi"/>
          <w:color w:val="000000" w:themeColor="text1"/>
          <w:sz w:val="24"/>
          <w:szCs w:val="24"/>
          <w:lang w:val="ca-ES-valencia"/>
        </w:rPr>
        <w:t xml:space="preserve"> revisió, dels canals d’informació i sensibilització de famílies, alumnat, personal docent, personal no docent, </w:t>
      </w:r>
      <w:r w:rsidR="00E17401" w:rsidRPr="00C4345A">
        <w:rPr>
          <w:rFonts w:eastAsia="Times New Roman" w:cstheme="minorHAnsi"/>
          <w:color w:val="000000" w:themeColor="text1"/>
          <w:sz w:val="24"/>
          <w:szCs w:val="24"/>
          <w:lang w:val="ca-ES-valencia"/>
        </w:rPr>
        <w:t>sobre les prioritats d’actuació en matèria d’igualtat i convivència</w:t>
      </w:r>
      <w:r w:rsidR="002E609F" w:rsidRPr="00C4345A">
        <w:rPr>
          <w:rFonts w:eastAsia="Times New Roman" w:cstheme="minorHAnsi"/>
          <w:color w:val="000000" w:themeColor="text1"/>
          <w:sz w:val="24"/>
          <w:szCs w:val="24"/>
          <w:lang w:val="ca-ES-valencia"/>
        </w:rPr>
        <w:t>, així com de les normes d</w:t>
      </w:r>
      <w:r w:rsidR="00663A6C" w:rsidRPr="00C4345A">
        <w:rPr>
          <w:rFonts w:eastAsia="Times New Roman" w:cstheme="minorHAnsi"/>
          <w:color w:val="000000" w:themeColor="text1"/>
          <w:sz w:val="24"/>
          <w:szCs w:val="24"/>
          <w:lang w:val="ca-ES-valencia"/>
        </w:rPr>
        <w:t>’igualtat i convivència i els protocols d’actuació en situacions de violència.</w:t>
      </w:r>
    </w:p>
    <w:p w14:paraId="4ADF55DB" w14:textId="5C8253CB" w:rsidR="00A63D12" w:rsidRPr="00C4345A" w:rsidRDefault="00F87933" w:rsidP="00A63D12">
      <w:pPr>
        <w:pStyle w:val="Prrafodelista"/>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Inclouran </w:t>
      </w:r>
      <w:r w:rsidR="000A7153" w:rsidRPr="00C4345A">
        <w:rPr>
          <w:rFonts w:eastAsia="Times New Roman" w:cstheme="minorHAnsi"/>
          <w:color w:val="000000" w:themeColor="text1"/>
          <w:sz w:val="24"/>
          <w:szCs w:val="24"/>
          <w:lang w:val="ca-ES-valencia"/>
        </w:rPr>
        <w:t xml:space="preserve">l’establiment de </w:t>
      </w:r>
      <w:r w:rsidRPr="00C4345A">
        <w:rPr>
          <w:rFonts w:eastAsia="Times New Roman" w:cstheme="minorHAnsi"/>
          <w:color w:val="000000" w:themeColor="text1"/>
          <w:sz w:val="24"/>
          <w:szCs w:val="24"/>
          <w:lang w:val="ca-ES-valencia"/>
        </w:rPr>
        <w:t>canals</w:t>
      </w:r>
      <w:r w:rsidR="00E42852" w:rsidRPr="00C4345A">
        <w:rPr>
          <w:rFonts w:eastAsia="Times New Roman" w:cstheme="minorHAnsi"/>
          <w:color w:val="000000" w:themeColor="text1"/>
          <w:sz w:val="24"/>
          <w:szCs w:val="24"/>
          <w:lang w:val="ca-ES-valencia"/>
        </w:rPr>
        <w:t xml:space="preserve"> </w:t>
      </w:r>
      <w:r w:rsidR="00BE115E" w:rsidRPr="00C4345A">
        <w:rPr>
          <w:rFonts w:eastAsia="Times New Roman" w:cstheme="minorHAnsi"/>
          <w:color w:val="000000" w:themeColor="text1"/>
          <w:sz w:val="24"/>
          <w:szCs w:val="24"/>
          <w:lang w:val="ca-ES-valencia"/>
        </w:rPr>
        <w:t xml:space="preserve">de </w:t>
      </w:r>
      <w:r w:rsidR="007902A3" w:rsidRPr="00C4345A">
        <w:rPr>
          <w:rFonts w:eastAsia="Times New Roman" w:cstheme="minorHAnsi"/>
          <w:color w:val="000000" w:themeColor="text1"/>
          <w:sz w:val="24"/>
          <w:szCs w:val="24"/>
          <w:lang w:val="ca-ES-valencia"/>
        </w:rPr>
        <w:t xml:space="preserve">detecció, </w:t>
      </w:r>
      <w:r w:rsidR="00E42852" w:rsidRPr="00C4345A">
        <w:rPr>
          <w:rFonts w:eastAsia="Times New Roman" w:cstheme="minorHAnsi"/>
          <w:color w:val="000000" w:themeColor="text1"/>
          <w:sz w:val="24"/>
          <w:szCs w:val="24"/>
          <w:lang w:val="ca-ES-valencia"/>
        </w:rPr>
        <w:t>formals e informals</w:t>
      </w:r>
      <w:r w:rsidR="006F0287" w:rsidRPr="00C4345A">
        <w:rPr>
          <w:rFonts w:eastAsia="Times New Roman" w:cstheme="minorHAnsi"/>
          <w:color w:val="000000" w:themeColor="text1"/>
          <w:sz w:val="24"/>
          <w:szCs w:val="24"/>
          <w:lang w:val="ca-ES-valencia"/>
        </w:rPr>
        <w:t xml:space="preserve">, </w:t>
      </w:r>
      <w:r w:rsidR="00801856" w:rsidRPr="00C4345A">
        <w:rPr>
          <w:rFonts w:eastAsia="Times New Roman" w:cstheme="minorHAnsi"/>
          <w:color w:val="000000" w:themeColor="text1"/>
          <w:sz w:val="24"/>
          <w:szCs w:val="24"/>
          <w:lang w:val="ca-ES-valencia"/>
        </w:rPr>
        <w:t xml:space="preserve">accessibles i </w:t>
      </w:r>
      <w:r w:rsidR="00A95CD5" w:rsidRPr="00C4345A">
        <w:rPr>
          <w:rFonts w:eastAsia="Times New Roman" w:cstheme="minorHAnsi"/>
          <w:color w:val="000000" w:themeColor="text1"/>
          <w:sz w:val="24"/>
          <w:szCs w:val="24"/>
          <w:lang w:val="ca-ES-valencia"/>
        </w:rPr>
        <w:t>recognoscible</w:t>
      </w:r>
      <w:r w:rsidR="007902A3" w:rsidRPr="00C4345A">
        <w:rPr>
          <w:rFonts w:eastAsia="Times New Roman" w:cstheme="minorHAnsi"/>
          <w:color w:val="000000" w:themeColor="text1"/>
          <w:sz w:val="24"/>
          <w:szCs w:val="24"/>
          <w:lang w:val="ca-ES-valencia"/>
        </w:rPr>
        <w:t>s</w:t>
      </w:r>
      <w:r w:rsidR="00F702B8" w:rsidRPr="00C4345A">
        <w:rPr>
          <w:rFonts w:eastAsia="Times New Roman" w:cstheme="minorHAnsi"/>
          <w:color w:val="000000" w:themeColor="text1"/>
          <w:sz w:val="24"/>
          <w:szCs w:val="24"/>
          <w:lang w:val="ca-ES-valencia"/>
        </w:rPr>
        <w:t xml:space="preserve"> per tothom</w:t>
      </w:r>
      <w:r w:rsidR="00E42852" w:rsidRPr="00C4345A">
        <w:rPr>
          <w:rFonts w:eastAsia="Times New Roman" w:cstheme="minorHAnsi"/>
          <w:color w:val="000000" w:themeColor="text1"/>
          <w:sz w:val="24"/>
          <w:szCs w:val="24"/>
          <w:lang w:val="ca-ES-valencia"/>
        </w:rPr>
        <w:t xml:space="preserve"> </w:t>
      </w:r>
      <w:r w:rsidR="001C3857" w:rsidRPr="00C4345A">
        <w:rPr>
          <w:rFonts w:eastAsia="Times New Roman" w:cstheme="minorHAnsi"/>
          <w:color w:val="000000" w:themeColor="text1"/>
          <w:sz w:val="24"/>
          <w:szCs w:val="24"/>
          <w:lang w:val="ca-ES-valencia"/>
        </w:rPr>
        <w:t>facilitadors de comunicació de situacions</w:t>
      </w:r>
      <w:r w:rsidR="00A95F51" w:rsidRPr="00C4345A">
        <w:rPr>
          <w:rFonts w:eastAsia="Times New Roman" w:cstheme="minorHAnsi"/>
          <w:color w:val="000000" w:themeColor="text1"/>
          <w:sz w:val="24"/>
          <w:szCs w:val="24"/>
          <w:lang w:val="ca-ES-valencia"/>
        </w:rPr>
        <w:t xml:space="preserve"> que vulneren els drets</w:t>
      </w:r>
      <w:r w:rsidR="007902A3" w:rsidRPr="00C4345A">
        <w:rPr>
          <w:rFonts w:eastAsia="Times New Roman" w:cstheme="minorHAnsi"/>
          <w:color w:val="000000" w:themeColor="text1"/>
          <w:sz w:val="24"/>
          <w:szCs w:val="24"/>
          <w:lang w:val="ca-ES-valencia"/>
        </w:rPr>
        <w:t xml:space="preserve"> de qualsevol membre de la comunitat o </w:t>
      </w:r>
      <w:r w:rsidR="00A95F51" w:rsidRPr="00C4345A">
        <w:rPr>
          <w:rFonts w:eastAsia="Times New Roman" w:cstheme="minorHAnsi"/>
          <w:color w:val="000000" w:themeColor="text1"/>
          <w:sz w:val="24"/>
          <w:szCs w:val="24"/>
          <w:lang w:val="ca-ES-valencia"/>
        </w:rPr>
        <w:t>suposen violència</w:t>
      </w:r>
      <w:r w:rsidR="009D4698" w:rsidRPr="00C4345A">
        <w:rPr>
          <w:rFonts w:eastAsia="Times New Roman" w:cstheme="minorHAnsi"/>
          <w:color w:val="000000" w:themeColor="text1"/>
          <w:sz w:val="24"/>
          <w:szCs w:val="24"/>
          <w:lang w:val="ca-ES-valencia"/>
        </w:rPr>
        <w:t xml:space="preserve"> </w:t>
      </w:r>
      <w:r w:rsidR="00E42852" w:rsidRPr="00C4345A">
        <w:rPr>
          <w:rFonts w:eastAsia="Times New Roman" w:cstheme="minorHAnsi"/>
          <w:color w:val="000000" w:themeColor="text1"/>
          <w:sz w:val="24"/>
          <w:szCs w:val="24"/>
          <w:lang w:val="ca-ES-valencia"/>
        </w:rPr>
        <w:t xml:space="preserve"> </w:t>
      </w:r>
      <w:r w:rsidR="00BD4939" w:rsidRPr="00C4345A">
        <w:rPr>
          <w:rFonts w:eastAsia="Times New Roman" w:cstheme="minorHAnsi"/>
          <w:color w:val="000000" w:themeColor="text1"/>
          <w:sz w:val="24"/>
          <w:szCs w:val="24"/>
          <w:lang w:val="ca-ES-valencia"/>
        </w:rPr>
        <w:t xml:space="preserve"> </w:t>
      </w:r>
    </w:p>
    <w:p w14:paraId="09432545" w14:textId="09E5AB0A" w:rsidR="00BD4939" w:rsidRPr="00C4345A" w:rsidRDefault="00BD4939" w:rsidP="00A63D12">
      <w:pPr>
        <w:pStyle w:val="Prrafodelista"/>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 </w:t>
      </w:r>
    </w:p>
    <w:p w14:paraId="6FF98CD9" w14:textId="00DC1DC4" w:rsidR="00BD4939" w:rsidRPr="00C4345A" w:rsidRDefault="00A63D12" w:rsidP="00CA0861">
      <w:pPr>
        <w:pStyle w:val="Prrafodelista"/>
        <w:numPr>
          <w:ilvl w:val="0"/>
          <w:numId w:val="14"/>
        </w:numPr>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sz w:val="24"/>
          <w:szCs w:val="24"/>
          <w:lang w:val="ca-ES-valencia"/>
        </w:rPr>
        <w:t>El</w:t>
      </w:r>
      <w:r w:rsidR="00BD4939" w:rsidRPr="00C4345A">
        <w:rPr>
          <w:rFonts w:eastAsia="Times New Roman" w:cstheme="minorHAnsi"/>
          <w:sz w:val="24"/>
          <w:szCs w:val="24"/>
          <w:lang w:val="ca-ES-valencia"/>
        </w:rPr>
        <w:t xml:space="preserve"> procés per a la sensibilització que  afavorisca la participació i la reflexió dels membres de la comunitat educativa i dels agents que configuren el context educatiu i social. L’objectiu es que tot</w:t>
      </w:r>
      <w:r w:rsidR="00076D43" w:rsidRPr="00C4345A">
        <w:rPr>
          <w:rFonts w:eastAsia="Times New Roman" w:cstheme="minorHAnsi"/>
          <w:sz w:val="24"/>
          <w:szCs w:val="24"/>
          <w:lang w:val="ca-ES-valencia"/>
        </w:rPr>
        <w:t>e</w:t>
      </w:r>
      <w:r w:rsidR="00BD4939" w:rsidRPr="00C4345A">
        <w:rPr>
          <w:rFonts w:eastAsia="Times New Roman" w:cstheme="minorHAnsi"/>
          <w:sz w:val="24"/>
          <w:szCs w:val="24"/>
          <w:lang w:val="ca-ES-valencia"/>
        </w:rPr>
        <w:t>s les persones d’un entorn educatiu reflexionen i debaten sobre quin tipus de comunitat volen ser i decidisquen com aconseguir-ho.</w:t>
      </w:r>
    </w:p>
    <w:p w14:paraId="539D574B" w14:textId="77777777" w:rsidR="00BD4939" w:rsidRPr="00C4345A" w:rsidRDefault="00BD4939" w:rsidP="00BD4939">
      <w:pPr>
        <w:spacing w:before="120" w:after="0" w:line="257" w:lineRule="auto"/>
        <w:ind w:left="708"/>
        <w:jc w:val="both"/>
        <w:rPr>
          <w:rFonts w:eastAsia="Times New Roman" w:cstheme="minorHAnsi"/>
          <w:sz w:val="24"/>
          <w:szCs w:val="24"/>
          <w:lang w:val="ca-ES-valencia"/>
        </w:rPr>
      </w:pPr>
      <w:r w:rsidRPr="00C4345A">
        <w:rPr>
          <w:rFonts w:eastAsia="Times New Roman" w:cstheme="minorHAnsi"/>
          <w:sz w:val="24"/>
          <w:szCs w:val="24"/>
          <w:lang w:val="ca-ES-valencia"/>
        </w:rPr>
        <w:t>La Comissió d’igualtat i convivència del Consell Escolar, coordinada per la direcció,  liderarà el procés de sensibilització de tota la comunitat educativa,  i planificarà  i dinamitzarà les accions.</w:t>
      </w:r>
    </w:p>
    <w:p w14:paraId="562AB8D4" w14:textId="052D00D4" w:rsidR="00BD4939" w:rsidRDefault="00A63D12" w:rsidP="00CA0861">
      <w:pPr>
        <w:pStyle w:val="Prrafodelista"/>
        <w:numPr>
          <w:ilvl w:val="0"/>
          <w:numId w:val="14"/>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lastRenderedPageBreak/>
        <w:t>El</w:t>
      </w:r>
      <w:r w:rsidR="00BD4939" w:rsidRPr="00C4345A">
        <w:rPr>
          <w:rFonts w:eastAsia="Times New Roman" w:cstheme="minorHAnsi"/>
          <w:sz w:val="24"/>
          <w:szCs w:val="24"/>
          <w:lang w:val="ca-ES-valencia"/>
        </w:rPr>
        <w:t xml:space="preserve"> procés d'anàlisi (diagnòstic)de la igualtat i la convivència en el centre. La Conselleria competent en matèria d’educació facilitarà els indicadors i instruments que faciliten el desenvolupament d’aquest procés.</w:t>
      </w:r>
    </w:p>
    <w:p w14:paraId="610AD7D7" w14:textId="48C5E362" w:rsidR="007C7FBD" w:rsidRDefault="007C7FBD" w:rsidP="00CA0861">
      <w:pPr>
        <w:pStyle w:val="Prrafodelista"/>
        <w:numPr>
          <w:ilvl w:val="0"/>
          <w:numId w:val="14"/>
        </w:numPr>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L’adequació dels recursos materials i didàcti</w:t>
      </w:r>
      <w:r w:rsidR="004F6A64">
        <w:rPr>
          <w:rFonts w:eastAsia="Times New Roman" w:cstheme="minorHAnsi"/>
          <w:sz w:val="24"/>
          <w:szCs w:val="24"/>
          <w:lang w:val="ca-ES-valencia"/>
        </w:rPr>
        <w:t>cs</w:t>
      </w:r>
      <w:r w:rsidR="000A49E7">
        <w:rPr>
          <w:rFonts w:eastAsia="Times New Roman" w:cstheme="minorHAnsi"/>
          <w:sz w:val="24"/>
          <w:szCs w:val="24"/>
          <w:lang w:val="ca-ES-valencia"/>
        </w:rPr>
        <w:t xml:space="preserve">, que hauran de ser </w:t>
      </w:r>
      <w:r w:rsidR="000A49E7" w:rsidRPr="00C4345A">
        <w:rPr>
          <w:rFonts w:eastAsia="Times New Roman" w:cstheme="minorHAnsi"/>
          <w:color w:val="000000" w:themeColor="text1"/>
          <w:sz w:val="24"/>
          <w:szCs w:val="24"/>
          <w:lang w:val="ca-ES-valencia"/>
        </w:rPr>
        <w:t xml:space="preserve">accessibles, física, cognitiva i sensorialment, </w:t>
      </w:r>
      <w:proofErr w:type="spellStart"/>
      <w:r w:rsidR="005F32EB">
        <w:rPr>
          <w:rFonts w:eastAsia="Times New Roman" w:cstheme="minorHAnsi"/>
          <w:color w:val="000000" w:themeColor="text1"/>
          <w:sz w:val="24"/>
          <w:szCs w:val="24"/>
          <w:lang w:val="ca-ES-valencia"/>
        </w:rPr>
        <w:t>coeducatius</w:t>
      </w:r>
      <w:proofErr w:type="spellEnd"/>
      <w:r w:rsidR="005F32EB">
        <w:rPr>
          <w:rFonts w:eastAsia="Times New Roman" w:cstheme="minorHAnsi"/>
          <w:color w:val="000000" w:themeColor="text1"/>
          <w:sz w:val="24"/>
          <w:szCs w:val="24"/>
          <w:lang w:val="ca-ES-valencia"/>
        </w:rPr>
        <w:t xml:space="preserve"> </w:t>
      </w:r>
      <w:r w:rsidR="008F77B0">
        <w:rPr>
          <w:rFonts w:eastAsia="Times New Roman" w:cstheme="minorHAnsi"/>
          <w:color w:val="000000" w:themeColor="text1"/>
          <w:sz w:val="24"/>
          <w:szCs w:val="24"/>
          <w:lang w:val="ca-ES-valencia"/>
        </w:rPr>
        <w:t xml:space="preserve">i </w:t>
      </w:r>
      <w:r w:rsidR="000A49E7" w:rsidRPr="00C4345A">
        <w:rPr>
          <w:rFonts w:eastAsia="Times New Roman" w:cstheme="minorHAnsi"/>
          <w:color w:val="000000" w:themeColor="text1"/>
          <w:sz w:val="24"/>
          <w:szCs w:val="24"/>
          <w:lang w:val="ca-ES-valencia"/>
        </w:rPr>
        <w:t>facilitadors</w:t>
      </w:r>
      <w:r w:rsidR="008F77B0">
        <w:rPr>
          <w:rFonts w:eastAsia="Times New Roman" w:cstheme="minorHAnsi"/>
          <w:color w:val="000000" w:themeColor="text1"/>
          <w:sz w:val="24"/>
          <w:szCs w:val="24"/>
          <w:lang w:val="ca-ES-valencia"/>
        </w:rPr>
        <w:t xml:space="preserve"> del</w:t>
      </w:r>
      <w:r w:rsidR="005F32EB">
        <w:rPr>
          <w:rFonts w:eastAsia="Times New Roman" w:cstheme="minorHAnsi"/>
          <w:color w:val="000000" w:themeColor="text1"/>
          <w:sz w:val="24"/>
          <w:szCs w:val="24"/>
          <w:lang w:val="ca-ES-valencia"/>
        </w:rPr>
        <w:t xml:space="preserve"> treball cooperatiu.</w:t>
      </w:r>
      <w:r w:rsidR="008F77B0">
        <w:rPr>
          <w:rFonts w:eastAsia="Times New Roman" w:cstheme="minorHAnsi"/>
          <w:color w:val="000000" w:themeColor="text1"/>
          <w:sz w:val="24"/>
          <w:szCs w:val="24"/>
          <w:lang w:val="ca-ES-valencia"/>
        </w:rPr>
        <w:t xml:space="preserve"> </w:t>
      </w:r>
    </w:p>
    <w:p w14:paraId="79BABD75" w14:textId="4DAAE4A8" w:rsidR="004F6A64" w:rsidRDefault="004F6A64" w:rsidP="00CA0861">
      <w:pPr>
        <w:pStyle w:val="Prrafodelista"/>
        <w:numPr>
          <w:ilvl w:val="0"/>
          <w:numId w:val="14"/>
        </w:numPr>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 xml:space="preserve">L’organització de l’acollida </w:t>
      </w:r>
      <w:r w:rsidR="00897C08">
        <w:rPr>
          <w:rFonts w:eastAsia="Times New Roman" w:cstheme="minorHAnsi"/>
          <w:sz w:val="24"/>
          <w:szCs w:val="24"/>
          <w:lang w:val="ca-ES-valencia"/>
        </w:rPr>
        <w:t>del professorat de nova incorporació</w:t>
      </w:r>
    </w:p>
    <w:p w14:paraId="5EAE2B52" w14:textId="4D2AF34A" w:rsidR="00897C08" w:rsidRDefault="00897C08" w:rsidP="00CA0861">
      <w:pPr>
        <w:pStyle w:val="Prrafodelista"/>
        <w:numPr>
          <w:ilvl w:val="0"/>
          <w:numId w:val="14"/>
        </w:numPr>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Els criteris d’agrupació de l’alumnat i dels horaris</w:t>
      </w:r>
      <w:r w:rsidR="0026448B">
        <w:rPr>
          <w:rFonts w:eastAsia="Times New Roman" w:cstheme="minorHAnsi"/>
          <w:sz w:val="24"/>
          <w:szCs w:val="24"/>
          <w:lang w:val="ca-ES-valencia"/>
        </w:rPr>
        <w:t>.</w:t>
      </w:r>
      <w:r w:rsidR="00A82509">
        <w:rPr>
          <w:rFonts w:eastAsia="Times New Roman" w:cstheme="minorHAnsi"/>
          <w:sz w:val="24"/>
          <w:szCs w:val="24"/>
          <w:lang w:val="ca-ES-valencia"/>
        </w:rPr>
        <w:t xml:space="preserve"> </w:t>
      </w:r>
    </w:p>
    <w:p w14:paraId="36E8EA32" w14:textId="504E7B11" w:rsidR="00D62926" w:rsidRPr="00C4345A" w:rsidRDefault="00D62926" w:rsidP="00CA0861">
      <w:pPr>
        <w:pStyle w:val="Prrafodelista"/>
        <w:numPr>
          <w:ilvl w:val="0"/>
          <w:numId w:val="14"/>
        </w:numPr>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Els criteris d’adscripció del professorat a docència i tutoria</w:t>
      </w:r>
      <w:r w:rsidR="002E7FCB">
        <w:rPr>
          <w:rFonts w:eastAsia="Times New Roman" w:cstheme="minorHAnsi"/>
          <w:sz w:val="24"/>
          <w:szCs w:val="24"/>
          <w:lang w:val="ca-ES-valencia"/>
        </w:rPr>
        <w:t xml:space="preserve">. </w:t>
      </w:r>
    </w:p>
    <w:p w14:paraId="1122804D" w14:textId="77777777" w:rsidR="005D2328" w:rsidRDefault="005D2328" w:rsidP="005D2328">
      <w:pPr>
        <w:spacing w:before="120" w:after="120" w:line="240" w:lineRule="auto"/>
        <w:rPr>
          <w:rFonts w:eastAsia="Times New Roman" w:cstheme="minorHAnsi"/>
          <w:color w:val="000000" w:themeColor="text1"/>
          <w:sz w:val="24"/>
          <w:szCs w:val="24"/>
          <w:lang w:val="ca-ES-valencia"/>
        </w:rPr>
      </w:pPr>
    </w:p>
    <w:p w14:paraId="6A4E5553" w14:textId="18851586" w:rsidR="003A2BCE" w:rsidRPr="005D2328" w:rsidRDefault="003A2BCE" w:rsidP="005D2328">
      <w:pPr>
        <w:spacing w:before="120" w:after="120" w:line="240" w:lineRule="auto"/>
        <w:rPr>
          <w:rFonts w:cstheme="minorHAnsi"/>
          <w:b/>
          <w:sz w:val="24"/>
          <w:szCs w:val="24"/>
          <w:lang w:val="ca-ES-valencia"/>
        </w:rPr>
      </w:pPr>
      <w:r w:rsidRPr="00C4345A">
        <w:rPr>
          <w:rFonts w:cstheme="minorHAnsi"/>
          <w:b/>
          <w:sz w:val="24"/>
          <w:szCs w:val="24"/>
          <w:lang w:val="ca-ES-valencia"/>
        </w:rPr>
        <w:t>CAPÍTOL III.</w:t>
      </w:r>
      <w:r w:rsidR="005D2328">
        <w:rPr>
          <w:rFonts w:cstheme="minorHAnsi"/>
          <w:b/>
          <w:sz w:val="24"/>
          <w:szCs w:val="24"/>
          <w:lang w:val="ca-ES-valencia"/>
        </w:rPr>
        <w:t xml:space="preserve"> </w:t>
      </w:r>
      <w:r w:rsidR="0046025E">
        <w:rPr>
          <w:rFonts w:cstheme="minorHAnsi"/>
          <w:b/>
          <w:sz w:val="24"/>
          <w:szCs w:val="24"/>
          <w:lang w:val="ca-ES-valencia"/>
        </w:rPr>
        <w:t>Línia Estratègica d’Igualtat i Convivència</w:t>
      </w:r>
    </w:p>
    <w:p w14:paraId="72A1B722" w14:textId="77777777" w:rsidR="000B0504" w:rsidRPr="00C4345A" w:rsidRDefault="000B0504" w:rsidP="00A404CF">
      <w:pPr>
        <w:spacing w:before="120" w:after="120" w:line="240" w:lineRule="auto"/>
        <w:ind w:left="708"/>
        <w:jc w:val="center"/>
        <w:rPr>
          <w:rFonts w:cstheme="minorHAnsi"/>
          <w:b/>
          <w:sz w:val="24"/>
          <w:szCs w:val="24"/>
          <w:lang w:val="ca-ES-valencia"/>
        </w:rPr>
      </w:pPr>
    </w:p>
    <w:p w14:paraId="77246B75" w14:textId="77777777" w:rsidR="003A2BCE" w:rsidRPr="00C4345A" w:rsidRDefault="003A2BCE" w:rsidP="003A2BCE">
      <w:pPr>
        <w:spacing w:before="120" w:after="120" w:line="240" w:lineRule="auto"/>
        <w:ind w:firstLine="708"/>
        <w:jc w:val="center"/>
        <w:rPr>
          <w:rFonts w:cstheme="minorHAnsi"/>
          <w:b/>
          <w:sz w:val="24"/>
          <w:szCs w:val="24"/>
          <w:lang w:val="ca-ES-valencia"/>
        </w:rPr>
      </w:pPr>
      <w:r w:rsidRPr="00C4345A">
        <w:rPr>
          <w:rFonts w:cstheme="minorHAnsi"/>
          <w:b/>
          <w:sz w:val="24"/>
          <w:szCs w:val="24"/>
          <w:lang w:val="ca-ES-valencia"/>
        </w:rPr>
        <w:t>Secció I</w:t>
      </w:r>
    </w:p>
    <w:p w14:paraId="4B3B68AE" w14:textId="37CB15BB" w:rsidR="003A2BCE" w:rsidRPr="00C4345A" w:rsidRDefault="003A2BCE" w:rsidP="003A2BCE">
      <w:pPr>
        <w:spacing w:before="120" w:after="120" w:line="240" w:lineRule="auto"/>
        <w:ind w:firstLine="708"/>
        <w:jc w:val="center"/>
        <w:rPr>
          <w:rFonts w:cstheme="minorHAnsi"/>
          <w:b/>
          <w:sz w:val="24"/>
          <w:szCs w:val="24"/>
          <w:lang w:val="ca-ES-valencia"/>
        </w:rPr>
      </w:pPr>
      <w:r w:rsidRPr="00C4345A">
        <w:rPr>
          <w:rFonts w:cstheme="minorHAnsi"/>
          <w:b/>
          <w:sz w:val="24"/>
          <w:szCs w:val="24"/>
          <w:lang w:val="ca-ES-valencia"/>
        </w:rPr>
        <w:t>Procés de revisió del PEC i de concreció de</w:t>
      </w:r>
      <w:r w:rsidR="00EA138F">
        <w:rPr>
          <w:rFonts w:cstheme="minorHAnsi"/>
          <w:b/>
          <w:sz w:val="24"/>
          <w:szCs w:val="24"/>
          <w:lang w:val="ca-ES-valencia"/>
        </w:rPr>
        <w:t xml:space="preserve"> la línia</w:t>
      </w:r>
      <w:r w:rsidR="000B0504">
        <w:rPr>
          <w:rFonts w:cstheme="minorHAnsi"/>
          <w:b/>
          <w:sz w:val="24"/>
          <w:szCs w:val="24"/>
          <w:lang w:val="ca-ES-valencia"/>
        </w:rPr>
        <w:t xml:space="preserve"> estratègica d’igualtat i convivència.</w:t>
      </w:r>
      <w:r w:rsidRPr="00C4345A">
        <w:rPr>
          <w:rFonts w:cstheme="minorHAnsi"/>
          <w:b/>
          <w:sz w:val="24"/>
          <w:szCs w:val="24"/>
          <w:lang w:val="ca-ES-valencia"/>
        </w:rPr>
        <w:t xml:space="preserve"> </w:t>
      </w:r>
    </w:p>
    <w:p w14:paraId="7CA327FB" w14:textId="77777777" w:rsidR="00993DC2" w:rsidRPr="00C4345A" w:rsidRDefault="00993DC2" w:rsidP="003A2BCE">
      <w:pPr>
        <w:spacing w:before="120" w:after="120" w:line="240" w:lineRule="auto"/>
        <w:ind w:firstLine="708"/>
        <w:jc w:val="center"/>
        <w:rPr>
          <w:rFonts w:cstheme="minorHAnsi"/>
          <w:b/>
          <w:sz w:val="24"/>
          <w:szCs w:val="24"/>
          <w:lang w:val="ca-ES-valencia"/>
        </w:rPr>
      </w:pPr>
    </w:p>
    <w:p w14:paraId="5EF27106" w14:textId="5FD8C031" w:rsidR="000E34F0" w:rsidRPr="00792008" w:rsidRDefault="000E34F0" w:rsidP="000E34F0">
      <w:pPr>
        <w:spacing w:before="120" w:after="120" w:line="240" w:lineRule="auto"/>
        <w:jc w:val="both"/>
        <w:rPr>
          <w:rFonts w:cstheme="minorHAnsi"/>
          <w:b/>
          <w:bCs/>
          <w:sz w:val="24"/>
          <w:szCs w:val="24"/>
          <w:lang w:val="ca-ES-valencia"/>
        </w:rPr>
      </w:pPr>
      <w:r w:rsidRPr="00C4345A">
        <w:rPr>
          <w:rFonts w:cstheme="minorHAnsi"/>
          <w:b/>
          <w:sz w:val="24"/>
          <w:szCs w:val="24"/>
          <w:lang w:val="ca-ES-valencia"/>
        </w:rPr>
        <w:t xml:space="preserve">Article 12. </w:t>
      </w:r>
      <w:r w:rsidRPr="00C4345A">
        <w:rPr>
          <w:rFonts w:cstheme="minorHAnsi"/>
          <w:sz w:val="24"/>
          <w:szCs w:val="24"/>
          <w:lang w:val="ca-ES-valencia"/>
        </w:rPr>
        <w:t xml:space="preserve"> </w:t>
      </w:r>
      <w:r w:rsidR="00792008" w:rsidRPr="00792008">
        <w:rPr>
          <w:rFonts w:cstheme="minorHAnsi"/>
          <w:b/>
          <w:bCs/>
          <w:sz w:val="24"/>
          <w:szCs w:val="24"/>
          <w:lang w:val="ca-ES-valencia"/>
        </w:rPr>
        <w:t>Revisió</w:t>
      </w:r>
      <w:r w:rsidRPr="00792008">
        <w:rPr>
          <w:rFonts w:cstheme="minorHAnsi"/>
          <w:b/>
          <w:bCs/>
          <w:sz w:val="24"/>
          <w:szCs w:val="24"/>
          <w:lang w:val="ca-ES-valencia"/>
        </w:rPr>
        <w:t xml:space="preserve">  del PEC i de l’organització i el funcionament del centr</w:t>
      </w:r>
      <w:r w:rsidR="00ED460A" w:rsidRPr="00792008">
        <w:rPr>
          <w:rFonts w:cstheme="minorHAnsi"/>
          <w:b/>
          <w:bCs/>
          <w:sz w:val="24"/>
          <w:szCs w:val="24"/>
          <w:lang w:val="ca-ES-valencia"/>
        </w:rPr>
        <w:t>e en matèria d</w:t>
      </w:r>
      <w:r w:rsidR="005E008F" w:rsidRPr="00792008">
        <w:rPr>
          <w:rFonts w:cstheme="minorHAnsi"/>
          <w:b/>
          <w:bCs/>
          <w:sz w:val="24"/>
          <w:szCs w:val="24"/>
          <w:lang w:val="ca-ES-valencia"/>
        </w:rPr>
        <w:t>’igualtat i convivència</w:t>
      </w:r>
    </w:p>
    <w:p w14:paraId="4332B9B6" w14:textId="38798145" w:rsidR="00AA4D07" w:rsidRPr="00C4345A" w:rsidRDefault="00F62F7B" w:rsidP="0026141D">
      <w:pPr>
        <w:pStyle w:val="Prrafodelista"/>
        <w:numPr>
          <w:ilvl w:val="0"/>
          <w:numId w:val="15"/>
        </w:numPr>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sz w:val="24"/>
          <w:szCs w:val="24"/>
          <w:lang w:val="ca-ES-valencia"/>
        </w:rPr>
        <w:t>L’equ</w:t>
      </w:r>
      <w:r w:rsidR="0083664A" w:rsidRPr="00C4345A">
        <w:rPr>
          <w:rFonts w:eastAsia="Times New Roman" w:cstheme="minorHAnsi"/>
          <w:sz w:val="24"/>
          <w:szCs w:val="24"/>
          <w:lang w:val="ca-ES-valencia"/>
        </w:rPr>
        <w:t>ip directiu establirà l</w:t>
      </w:r>
      <w:r w:rsidR="00AA4D07" w:rsidRPr="00C4345A">
        <w:rPr>
          <w:rFonts w:eastAsia="Times New Roman" w:cstheme="minorHAnsi"/>
          <w:sz w:val="24"/>
          <w:szCs w:val="24"/>
          <w:lang w:val="ca-ES-valencia"/>
        </w:rPr>
        <w:t>’ organització d’e</w:t>
      </w:r>
      <w:r w:rsidR="00AA4D07" w:rsidRPr="00C4345A">
        <w:rPr>
          <w:rFonts w:eastAsia="Times New Roman" w:cstheme="minorHAnsi"/>
          <w:color w:val="000000" w:themeColor="text1"/>
          <w:sz w:val="24"/>
          <w:szCs w:val="24"/>
          <w:lang w:val="ca-ES-valencia"/>
        </w:rPr>
        <w:t xml:space="preserve">spais i temps </w:t>
      </w:r>
      <w:r w:rsidR="00B937E5" w:rsidRPr="00C4345A">
        <w:rPr>
          <w:rFonts w:eastAsia="Times New Roman" w:cstheme="minorHAnsi"/>
          <w:color w:val="000000" w:themeColor="text1"/>
          <w:sz w:val="24"/>
          <w:szCs w:val="24"/>
          <w:lang w:val="ca-ES-valencia"/>
        </w:rPr>
        <w:t>específics, i</w:t>
      </w:r>
      <w:r w:rsidR="000B7386" w:rsidRPr="00C4345A">
        <w:rPr>
          <w:rFonts w:eastAsia="Times New Roman" w:cstheme="minorHAnsi"/>
          <w:color w:val="000000" w:themeColor="text1"/>
          <w:sz w:val="24"/>
          <w:szCs w:val="24"/>
          <w:lang w:val="ca-ES-valencia"/>
        </w:rPr>
        <w:t xml:space="preserve"> </w:t>
      </w:r>
      <w:r w:rsidR="00B937E5" w:rsidRPr="00C4345A">
        <w:rPr>
          <w:rFonts w:eastAsia="Times New Roman" w:cstheme="minorHAnsi"/>
          <w:color w:val="000000" w:themeColor="text1"/>
          <w:sz w:val="24"/>
          <w:szCs w:val="24"/>
          <w:lang w:val="ca-ES-valencia"/>
        </w:rPr>
        <w:t xml:space="preserve">coordinarà </w:t>
      </w:r>
      <w:r w:rsidR="00806F42" w:rsidRPr="00C4345A">
        <w:rPr>
          <w:rFonts w:eastAsia="Times New Roman" w:cstheme="minorHAnsi"/>
          <w:color w:val="000000" w:themeColor="text1"/>
          <w:sz w:val="24"/>
          <w:szCs w:val="24"/>
          <w:lang w:val="ca-ES-valencia"/>
        </w:rPr>
        <w:t>la comissió d’igualtat i convivència del Consell escolar</w:t>
      </w:r>
      <w:r w:rsidR="00AA4D07" w:rsidRPr="00C4345A">
        <w:rPr>
          <w:rFonts w:eastAsia="Times New Roman" w:cstheme="minorHAnsi"/>
          <w:color w:val="000000" w:themeColor="text1"/>
          <w:sz w:val="24"/>
          <w:szCs w:val="24"/>
          <w:lang w:val="ca-ES-valencia"/>
        </w:rPr>
        <w:t>, per a iniciar el treball de revisió del PEC, creant les condicions</w:t>
      </w:r>
      <w:r w:rsidR="00D357B3" w:rsidRPr="00C4345A">
        <w:rPr>
          <w:rFonts w:eastAsia="Times New Roman" w:cstheme="minorHAnsi"/>
          <w:color w:val="000000" w:themeColor="text1"/>
          <w:sz w:val="24"/>
          <w:szCs w:val="24"/>
          <w:lang w:val="ca-ES-valencia"/>
        </w:rPr>
        <w:t xml:space="preserve"> </w:t>
      </w:r>
      <w:r w:rsidR="00251DBA" w:rsidRPr="00C4345A">
        <w:rPr>
          <w:rFonts w:eastAsia="Times New Roman" w:cstheme="minorHAnsi"/>
          <w:color w:val="000000" w:themeColor="text1"/>
          <w:sz w:val="24"/>
          <w:szCs w:val="24"/>
          <w:lang w:val="ca-ES-valencia"/>
        </w:rPr>
        <w:t>necessàries</w:t>
      </w:r>
      <w:r w:rsidR="00AA4D07" w:rsidRPr="00C4345A">
        <w:rPr>
          <w:rFonts w:eastAsia="Times New Roman" w:cstheme="minorHAnsi"/>
          <w:color w:val="000000" w:themeColor="text1"/>
          <w:sz w:val="24"/>
          <w:szCs w:val="24"/>
          <w:lang w:val="ca-ES-valencia"/>
        </w:rPr>
        <w:t xml:space="preserve"> per a reflexionar sobre l</w:t>
      </w:r>
      <w:r w:rsidR="00251DBA" w:rsidRPr="00C4345A">
        <w:rPr>
          <w:rFonts w:eastAsia="Times New Roman" w:cstheme="minorHAnsi"/>
          <w:color w:val="000000" w:themeColor="text1"/>
          <w:sz w:val="24"/>
          <w:szCs w:val="24"/>
          <w:lang w:val="ca-ES-valencia"/>
        </w:rPr>
        <w:t>’estat de la qüestió</w:t>
      </w:r>
      <w:r w:rsidR="00AA4D07" w:rsidRPr="00C4345A">
        <w:rPr>
          <w:rFonts w:eastAsia="Times New Roman" w:cstheme="minorHAnsi"/>
          <w:color w:val="000000" w:themeColor="text1"/>
          <w:sz w:val="24"/>
          <w:szCs w:val="24"/>
          <w:lang w:val="ca-ES-valencia"/>
        </w:rPr>
        <w:t>, aclarir conceptes i establir el marc d'interpretació compartit sobre la igualtat, la convivència i les relacions interpersonals,  la prevenció de la violència, i el desenvolupament d’accions que evidencien  el sentir general de la comunitat educativa sobre el tipus de centre i de comunitat educativa que es vol ser.</w:t>
      </w:r>
    </w:p>
    <w:p w14:paraId="529BDC57" w14:textId="77777777" w:rsidR="00DC2CF2" w:rsidRPr="00C4345A" w:rsidRDefault="00DC2CF2" w:rsidP="00DC2CF2">
      <w:pPr>
        <w:pStyle w:val="Prrafodelista"/>
        <w:spacing w:before="120" w:after="0" w:line="257" w:lineRule="auto"/>
        <w:jc w:val="both"/>
        <w:rPr>
          <w:rFonts w:eastAsia="Times New Roman" w:cstheme="minorHAnsi"/>
          <w:color w:val="000000" w:themeColor="text1"/>
          <w:sz w:val="24"/>
          <w:szCs w:val="24"/>
          <w:lang w:val="ca-ES-valencia"/>
        </w:rPr>
      </w:pPr>
    </w:p>
    <w:p w14:paraId="0C0B5B8E" w14:textId="1E262C08" w:rsidR="00AA4D07" w:rsidRPr="00C4345A" w:rsidRDefault="00AA4D07" w:rsidP="00CA0861">
      <w:pPr>
        <w:pStyle w:val="Prrafodelista"/>
        <w:numPr>
          <w:ilvl w:val="0"/>
          <w:numId w:val="15"/>
        </w:numPr>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color w:val="000000" w:themeColor="text1"/>
          <w:sz w:val="24"/>
          <w:szCs w:val="24"/>
          <w:lang w:val="ca-ES-valencia"/>
        </w:rPr>
        <w:t xml:space="preserve">La creació, o revisió, dels canals d’informació, formació i sensibilització de famílies, alumnat, personal docent, personal no docent, necessaris per tal d'assegurar la participació </w:t>
      </w:r>
      <w:r w:rsidR="00F97E34" w:rsidRPr="00C4345A">
        <w:rPr>
          <w:rFonts w:eastAsia="Times New Roman" w:cstheme="minorHAnsi"/>
          <w:color w:val="000000" w:themeColor="text1"/>
          <w:sz w:val="24"/>
          <w:szCs w:val="24"/>
          <w:lang w:val="ca-ES-valencia"/>
        </w:rPr>
        <w:t xml:space="preserve">en la revisió </w:t>
      </w:r>
      <w:r w:rsidR="008B29D0" w:rsidRPr="00C4345A">
        <w:rPr>
          <w:rFonts w:eastAsia="Times New Roman" w:cstheme="minorHAnsi"/>
          <w:color w:val="000000" w:themeColor="text1"/>
          <w:sz w:val="24"/>
          <w:szCs w:val="24"/>
          <w:lang w:val="ca-ES-valencia"/>
        </w:rPr>
        <w:t xml:space="preserve">d’estructures </w:t>
      </w:r>
      <w:r w:rsidR="00F97E34" w:rsidRPr="00C4345A">
        <w:rPr>
          <w:rFonts w:eastAsia="Times New Roman" w:cstheme="minorHAnsi"/>
          <w:color w:val="000000" w:themeColor="text1"/>
          <w:sz w:val="24"/>
          <w:szCs w:val="24"/>
          <w:lang w:val="ca-ES-valencia"/>
        </w:rPr>
        <w:t>conjunta.</w:t>
      </w:r>
    </w:p>
    <w:p w14:paraId="689B0E0A" w14:textId="77777777" w:rsidR="00DC2CF2" w:rsidRPr="00C4345A" w:rsidRDefault="00DC2CF2" w:rsidP="00DC2CF2">
      <w:pPr>
        <w:pStyle w:val="Prrafodelista"/>
        <w:rPr>
          <w:rFonts w:eastAsia="Times New Roman" w:cstheme="minorHAnsi"/>
          <w:color w:val="000000" w:themeColor="text1"/>
          <w:sz w:val="24"/>
          <w:szCs w:val="24"/>
          <w:lang w:val="ca-ES-valencia"/>
        </w:rPr>
      </w:pPr>
    </w:p>
    <w:p w14:paraId="2AC4014C" w14:textId="77777777" w:rsidR="00AA4D07" w:rsidRPr="00C4345A" w:rsidRDefault="00AA4D07" w:rsidP="00CA0861">
      <w:pPr>
        <w:pStyle w:val="Prrafodelista"/>
        <w:numPr>
          <w:ilvl w:val="0"/>
          <w:numId w:val="15"/>
        </w:numPr>
        <w:spacing w:before="120" w:after="0" w:line="257" w:lineRule="auto"/>
        <w:jc w:val="both"/>
        <w:rPr>
          <w:rFonts w:eastAsia="Times New Roman" w:cstheme="minorHAnsi"/>
          <w:color w:val="000000" w:themeColor="text1"/>
          <w:sz w:val="24"/>
          <w:szCs w:val="24"/>
          <w:lang w:val="ca-ES-valencia"/>
        </w:rPr>
      </w:pPr>
      <w:r w:rsidRPr="00C4345A">
        <w:rPr>
          <w:rFonts w:eastAsia="Times New Roman" w:cstheme="minorHAnsi"/>
          <w:sz w:val="24"/>
          <w:szCs w:val="24"/>
          <w:lang w:val="ca-ES-valencia"/>
        </w:rPr>
        <w:t>Comptar amb un procés per a la sensibilització que  afavorisca la participació i la reflexió dels membres de la comunitat educativa i dels agents que configuren el context educatiu i social. L’objectiu es que tots les persones d’un entorn educatiu reflexionen i debaten sobre quin tipus de comunitat volen ser i decidisquen com aconseguir-ho.</w:t>
      </w:r>
    </w:p>
    <w:p w14:paraId="126C8D8E" w14:textId="77777777" w:rsidR="00DC2CF2" w:rsidRPr="00C4345A" w:rsidRDefault="00DC2CF2" w:rsidP="00DC2CF2">
      <w:pPr>
        <w:pStyle w:val="Prrafodelista"/>
        <w:spacing w:before="120" w:after="0" w:line="257" w:lineRule="auto"/>
        <w:jc w:val="both"/>
        <w:rPr>
          <w:rFonts w:eastAsia="Times New Roman" w:cstheme="minorHAnsi"/>
          <w:color w:val="000000" w:themeColor="text1"/>
          <w:sz w:val="24"/>
          <w:szCs w:val="24"/>
          <w:lang w:val="ca-ES-valencia"/>
        </w:rPr>
      </w:pPr>
    </w:p>
    <w:p w14:paraId="10EFDE3B" w14:textId="77777777" w:rsidR="00AA4D07" w:rsidRPr="00017890" w:rsidRDefault="00AA4D07" w:rsidP="00CA0861">
      <w:pPr>
        <w:pStyle w:val="Prrafodelista"/>
        <w:numPr>
          <w:ilvl w:val="0"/>
          <w:numId w:val="15"/>
        </w:numPr>
        <w:spacing w:before="120" w:after="0" w:line="257" w:lineRule="auto"/>
        <w:jc w:val="both"/>
        <w:rPr>
          <w:rFonts w:eastAsia="Times New Roman" w:cstheme="minorHAnsi"/>
          <w:sz w:val="24"/>
          <w:szCs w:val="24"/>
          <w:lang w:val="ca-ES-valencia"/>
        </w:rPr>
      </w:pPr>
      <w:r w:rsidRPr="00017890">
        <w:rPr>
          <w:rFonts w:eastAsia="Times New Roman" w:cstheme="minorHAnsi"/>
          <w:sz w:val="24"/>
          <w:szCs w:val="24"/>
          <w:lang w:val="ca-ES-valencia"/>
        </w:rPr>
        <w:t>Comptar amb un procés d'anàlisi (diagnòstic)de la igualtat i la convivència en el centre. La Conselleria competent en matèria d’educació facilitarà els indicadors i instruments que faciliten el desenvolupament d’aquest procés.</w:t>
      </w:r>
    </w:p>
    <w:p w14:paraId="64DEBE86" w14:textId="77777777" w:rsidR="00DC2CF2" w:rsidRPr="00017890" w:rsidRDefault="00DC2CF2" w:rsidP="00DC2CF2">
      <w:pPr>
        <w:pStyle w:val="Prrafodelista"/>
        <w:rPr>
          <w:rFonts w:eastAsia="Times New Roman" w:cstheme="minorHAnsi"/>
          <w:sz w:val="24"/>
          <w:szCs w:val="24"/>
          <w:lang w:val="ca-ES-valencia"/>
        </w:rPr>
      </w:pPr>
    </w:p>
    <w:p w14:paraId="31CDF5DB" w14:textId="591A50CB" w:rsidR="00D357B3" w:rsidRDefault="00D357B3" w:rsidP="00D357B3">
      <w:pPr>
        <w:pStyle w:val="Prrafodelista"/>
        <w:numPr>
          <w:ilvl w:val="0"/>
          <w:numId w:val="15"/>
        </w:numPr>
        <w:spacing w:before="120" w:after="12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A partir de l’avaluació inicial del PEC, de  les necessitats detectades respecte de l’estat de la igualtat i la convivència, es planificaran les mesures i accions de millora a mitjà i </w:t>
      </w:r>
      <w:r w:rsidRPr="00C4345A">
        <w:rPr>
          <w:rFonts w:eastAsia="Times New Roman" w:cstheme="minorHAnsi"/>
          <w:sz w:val="24"/>
          <w:szCs w:val="24"/>
          <w:lang w:val="ca-ES-valencia"/>
        </w:rPr>
        <w:lastRenderedPageBreak/>
        <w:t>llarg termini que contraresten els punts febles i enfortisquen les fortaleses o pràctiques d’èxit del centre en matèria d’igualtat i convivència.</w:t>
      </w:r>
    </w:p>
    <w:p w14:paraId="3A9914BF" w14:textId="77777777" w:rsidR="00605BE7" w:rsidRPr="00605BE7" w:rsidRDefault="00605BE7" w:rsidP="00605BE7">
      <w:pPr>
        <w:spacing w:before="120" w:after="120" w:line="257" w:lineRule="auto"/>
        <w:jc w:val="both"/>
        <w:rPr>
          <w:rFonts w:eastAsia="Times New Roman" w:cstheme="minorHAnsi"/>
          <w:sz w:val="24"/>
          <w:szCs w:val="24"/>
          <w:lang w:val="ca-ES-valencia"/>
        </w:rPr>
      </w:pPr>
    </w:p>
    <w:p w14:paraId="3231BC46" w14:textId="261FC48F" w:rsidR="0024659B" w:rsidRPr="00C4345A" w:rsidRDefault="0024659B" w:rsidP="0024659B">
      <w:pPr>
        <w:spacing w:before="120" w:after="120" w:line="240" w:lineRule="auto"/>
        <w:jc w:val="both"/>
        <w:rPr>
          <w:rFonts w:cstheme="minorHAnsi"/>
          <w:b/>
          <w:sz w:val="24"/>
          <w:szCs w:val="24"/>
          <w:lang w:val="ca-ES-valencia"/>
        </w:rPr>
      </w:pPr>
      <w:r w:rsidRPr="00C4345A">
        <w:rPr>
          <w:rFonts w:cstheme="minorHAnsi"/>
          <w:b/>
          <w:sz w:val="24"/>
          <w:szCs w:val="24"/>
          <w:lang w:val="ca-ES-valencia"/>
        </w:rPr>
        <w:t xml:space="preserve">Article 13. </w:t>
      </w:r>
      <w:r w:rsidR="007F2DF2" w:rsidRPr="0028582C">
        <w:rPr>
          <w:rFonts w:cstheme="minorHAnsi"/>
          <w:b/>
          <w:bCs/>
          <w:sz w:val="24"/>
          <w:szCs w:val="24"/>
          <w:lang w:val="ca-ES-valencia"/>
        </w:rPr>
        <w:t>Concreció de</w:t>
      </w:r>
      <w:r w:rsidR="002B046A">
        <w:rPr>
          <w:rFonts w:cstheme="minorHAnsi"/>
          <w:b/>
          <w:bCs/>
          <w:sz w:val="24"/>
          <w:szCs w:val="24"/>
          <w:lang w:val="ca-ES-valencia"/>
        </w:rPr>
        <w:t xml:space="preserve"> la línia estratègica d’igualtat i convivència</w:t>
      </w:r>
      <w:r w:rsidR="0043440B" w:rsidRPr="0028582C">
        <w:rPr>
          <w:rFonts w:cstheme="minorHAnsi"/>
          <w:b/>
          <w:bCs/>
          <w:sz w:val="24"/>
          <w:szCs w:val="24"/>
          <w:lang w:val="ca-ES-valencia"/>
        </w:rPr>
        <w:t xml:space="preserve">: </w:t>
      </w:r>
      <w:r w:rsidRPr="0028582C">
        <w:rPr>
          <w:rFonts w:cstheme="minorHAnsi"/>
          <w:b/>
          <w:bCs/>
          <w:sz w:val="24"/>
          <w:szCs w:val="24"/>
          <w:lang w:val="ca-ES-valencia"/>
        </w:rPr>
        <w:t>Objectius i prioritats a mitjà i llarg termini</w:t>
      </w:r>
    </w:p>
    <w:p w14:paraId="4B19B69E" w14:textId="21D961DE" w:rsidR="00E85B9D" w:rsidRPr="00C4345A" w:rsidRDefault="001A179D" w:rsidP="002C33C6">
      <w:pPr>
        <w:pStyle w:val="Prrafodelista"/>
        <w:numPr>
          <w:ilvl w:val="0"/>
          <w:numId w:val="20"/>
        </w:numPr>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 xml:space="preserve">La </w:t>
      </w:r>
      <w:r w:rsidR="00530F29">
        <w:rPr>
          <w:rFonts w:eastAsia="Times New Roman" w:cstheme="minorHAnsi"/>
          <w:sz w:val="24"/>
          <w:szCs w:val="24"/>
          <w:lang w:val="ca-ES-valencia"/>
        </w:rPr>
        <w:t>línia estratègica d’igualtat i convivència i</w:t>
      </w:r>
      <w:r w:rsidR="00E85B9D" w:rsidRPr="00C4345A">
        <w:rPr>
          <w:rFonts w:eastAsia="Times New Roman" w:cstheme="minorHAnsi"/>
          <w:sz w:val="24"/>
          <w:szCs w:val="24"/>
          <w:lang w:val="ca-ES-valencia"/>
        </w:rPr>
        <w:t>nclourà, almenys, els aspectes següents:</w:t>
      </w:r>
    </w:p>
    <w:p w14:paraId="1E019D35" w14:textId="39B11520" w:rsidR="00E85B9D" w:rsidRPr="00C4345A" w:rsidRDefault="00E85B9D" w:rsidP="002C33C6">
      <w:pPr>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Diagnòstic de l’estat de la convivència en el centre</w:t>
      </w:r>
    </w:p>
    <w:p w14:paraId="3EF8C3AF" w14:textId="0F7393A1" w:rsidR="00E85B9D" w:rsidRPr="00C4345A" w:rsidRDefault="00E85B9D" w:rsidP="002C33C6">
      <w:pPr>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Co</w:t>
      </w:r>
      <w:r w:rsidR="00055C9C" w:rsidRPr="00C4345A">
        <w:rPr>
          <w:rFonts w:eastAsia="Times New Roman" w:cstheme="minorHAnsi"/>
          <w:sz w:val="24"/>
          <w:szCs w:val="24"/>
          <w:lang w:val="ca-ES-valencia"/>
        </w:rPr>
        <w:t xml:space="preserve">ncreció del </w:t>
      </w:r>
      <w:r w:rsidRPr="00C4345A">
        <w:rPr>
          <w:rFonts w:eastAsia="Times New Roman" w:cstheme="minorHAnsi"/>
          <w:sz w:val="24"/>
          <w:szCs w:val="24"/>
          <w:lang w:val="ca-ES-valencia"/>
        </w:rPr>
        <w:t>pla d’actuació de la comissió d</w:t>
      </w:r>
      <w:r w:rsidR="00055C9C" w:rsidRPr="00C4345A">
        <w:rPr>
          <w:rFonts w:eastAsia="Times New Roman" w:cstheme="minorHAnsi"/>
          <w:sz w:val="24"/>
          <w:szCs w:val="24"/>
          <w:lang w:val="ca-ES-valencia"/>
        </w:rPr>
        <w:t xml:space="preserve">’igualtat i </w:t>
      </w:r>
      <w:r w:rsidRPr="00C4345A">
        <w:rPr>
          <w:rFonts w:eastAsia="Times New Roman" w:cstheme="minorHAnsi"/>
          <w:sz w:val="24"/>
          <w:szCs w:val="24"/>
          <w:lang w:val="ca-ES-valencia"/>
        </w:rPr>
        <w:t xml:space="preserve"> convivència</w:t>
      </w:r>
      <w:r w:rsidR="00055C9C" w:rsidRPr="00C4345A">
        <w:rPr>
          <w:rFonts w:eastAsia="Times New Roman" w:cstheme="minorHAnsi"/>
          <w:sz w:val="24"/>
          <w:szCs w:val="24"/>
          <w:lang w:val="ca-ES-valencia"/>
        </w:rPr>
        <w:t xml:space="preserve"> d’acord amb l’article 8 punt 2 d’aquesta ordre.</w:t>
      </w:r>
    </w:p>
    <w:p w14:paraId="6877EAB6" w14:textId="77777777" w:rsidR="00E85B9D" w:rsidRPr="00C4345A" w:rsidRDefault="00E85B9D" w:rsidP="002C33C6">
      <w:pPr>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Mesures i accions orientades a la promoció de la convivència i a la prevenció de conflictes per a aconseguir un adequat clima educatiu en el centre.</w:t>
      </w:r>
    </w:p>
    <w:p w14:paraId="0C6B98F5" w14:textId="77777777" w:rsidR="002C33C6" w:rsidRPr="00C4345A" w:rsidRDefault="00E85B9D" w:rsidP="002C33C6">
      <w:pPr>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Procediments d’actuació i d’intervenció previstos en </w:t>
      </w:r>
      <w:r w:rsidR="000D652A" w:rsidRPr="00C4345A">
        <w:rPr>
          <w:rFonts w:eastAsia="Times New Roman" w:cstheme="minorHAnsi"/>
          <w:sz w:val="24"/>
          <w:szCs w:val="24"/>
          <w:lang w:val="ca-ES-valencia"/>
        </w:rPr>
        <w:t>les normes d’organització i funcionament</w:t>
      </w:r>
      <w:r w:rsidRPr="00C4345A">
        <w:rPr>
          <w:rFonts w:eastAsia="Times New Roman" w:cstheme="minorHAnsi"/>
          <w:sz w:val="24"/>
          <w:szCs w:val="24"/>
          <w:lang w:val="ca-ES-valencia"/>
        </w:rPr>
        <w:t xml:space="preserve"> del centre, </w:t>
      </w:r>
      <w:r w:rsidR="00E01004" w:rsidRPr="00C4345A">
        <w:rPr>
          <w:rFonts w:eastAsia="Times New Roman" w:cstheme="minorHAnsi"/>
          <w:sz w:val="24"/>
          <w:szCs w:val="24"/>
          <w:lang w:val="ca-ES-valencia"/>
        </w:rPr>
        <w:t xml:space="preserve">segons </w:t>
      </w:r>
      <w:r w:rsidR="00235953" w:rsidRPr="00C4345A">
        <w:rPr>
          <w:rFonts w:eastAsia="Times New Roman" w:cstheme="minorHAnsi"/>
          <w:sz w:val="24"/>
          <w:szCs w:val="24"/>
          <w:lang w:val="ca-ES-valencia"/>
        </w:rPr>
        <w:t>allò</w:t>
      </w:r>
      <w:r w:rsidRPr="00C4345A">
        <w:rPr>
          <w:rFonts w:eastAsia="Times New Roman" w:cstheme="minorHAnsi"/>
          <w:sz w:val="24"/>
          <w:szCs w:val="24"/>
          <w:lang w:val="ca-ES-valencia"/>
        </w:rPr>
        <w:t xml:space="preserve"> que prescriu el Decret </w:t>
      </w:r>
      <w:r w:rsidR="00235953" w:rsidRPr="00C4345A">
        <w:rPr>
          <w:rFonts w:eastAsia="Times New Roman" w:cstheme="minorHAnsi"/>
          <w:sz w:val="24"/>
          <w:szCs w:val="24"/>
          <w:lang w:val="ca-ES-valencia"/>
        </w:rPr>
        <w:t>195/2022, de 11 de novembre, del Consell</w:t>
      </w:r>
      <w:r w:rsidR="00A72BAE" w:rsidRPr="00C4345A">
        <w:rPr>
          <w:rFonts w:eastAsia="Times New Roman" w:cstheme="minorHAnsi"/>
          <w:sz w:val="24"/>
          <w:szCs w:val="24"/>
          <w:lang w:val="ca-ES-valencia"/>
        </w:rPr>
        <w:t>, d’igualtat i convivència en el sistema educatiu valencià</w:t>
      </w:r>
      <w:r w:rsidRPr="00C4345A">
        <w:rPr>
          <w:rFonts w:eastAsia="Times New Roman" w:cstheme="minorHAnsi"/>
          <w:sz w:val="24"/>
          <w:szCs w:val="24"/>
          <w:lang w:val="ca-ES-valencia"/>
        </w:rPr>
        <w:t xml:space="preserve">. </w:t>
      </w:r>
    </w:p>
    <w:p w14:paraId="4C5B783B" w14:textId="77777777" w:rsidR="00277B17" w:rsidRPr="00C4345A" w:rsidRDefault="00E85B9D" w:rsidP="00277B17">
      <w:pPr>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Els procediments</w:t>
      </w:r>
      <w:r w:rsidR="00472CD4" w:rsidRPr="00C4345A">
        <w:rPr>
          <w:rFonts w:eastAsia="Times New Roman" w:cstheme="minorHAnsi"/>
          <w:sz w:val="24"/>
          <w:szCs w:val="24"/>
          <w:lang w:val="ca-ES-valencia"/>
        </w:rPr>
        <w:t xml:space="preserve"> preveuran </w:t>
      </w:r>
      <w:r w:rsidRPr="00C4345A">
        <w:rPr>
          <w:rFonts w:eastAsia="Times New Roman" w:cstheme="minorHAnsi"/>
          <w:sz w:val="24"/>
          <w:szCs w:val="24"/>
          <w:lang w:val="ca-ES-valencia"/>
        </w:rPr>
        <w:t xml:space="preserve"> actuacions</w:t>
      </w:r>
      <w:r w:rsidR="00202790" w:rsidRPr="00C4345A">
        <w:rPr>
          <w:rFonts w:eastAsia="Times New Roman" w:cstheme="minorHAnsi"/>
          <w:sz w:val="24"/>
          <w:szCs w:val="24"/>
          <w:lang w:val="ca-ES-valencia"/>
        </w:rPr>
        <w:t xml:space="preserve"> i mesures d’abordatge educatiu</w:t>
      </w:r>
      <w:r w:rsidRPr="00C4345A">
        <w:rPr>
          <w:rFonts w:eastAsia="Times New Roman" w:cstheme="minorHAnsi"/>
          <w:sz w:val="24"/>
          <w:szCs w:val="24"/>
          <w:lang w:val="ca-ES-valencia"/>
        </w:rPr>
        <w:t xml:space="preserve"> diferenciades depenent de si les conductes que alteren la convivència en el centre són considerades:</w:t>
      </w:r>
    </w:p>
    <w:p w14:paraId="22CC01EB" w14:textId="77777777" w:rsidR="00277B17" w:rsidRPr="00C4345A" w:rsidRDefault="00E85B9D" w:rsidP="00277B17">
      <w:pPr>
        <w:numPr>
          <w:ilvl w:val="2"/>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Conductes contràries a les normes de convivència, tal com estan tipificades en l’article </w:t>
      </w:r>
      <w:r w:rsidR="003C24E6" w:rsidRPr="00C4345A">
        <w:rPr>
          <w:rFonts w:eastAsia="Times New Roman" w:cstheme="minorHAnsi"/>
          <w:sz w:val="24"/>
          <w:szCs w:val="24"/>
          <w:lang w:val="ca-ES-valencia"/>
        </w:rPr>
        <w:t>15</w:t>
      </w:r>
      <w:r w:rsidRPr="00C4345A">
        <w:rPr>
          <w:rFonts w:eastAsia="Times New Roman" w:cstheme="minorHAnsi"/>
          <w:sz w:val="24"/>
          <w:szCs w:val="24"/>
          <w:lang w:val="ca-ES-valencia"/>
        </w:rPr>
        <w:t xml:space="preserve"> del Decret </w:t>
      </w:r>
      <w:r w:rsidR="003C24E6" w:rsidRPr="00C4345A">
        <w:rPr>
          <w:rFonts w:eastAsia="Times New Roman" w:cstheme="minorHAnsi"/>
          <w:sz w:val="24"/>
          <w:szCs w:val="24"/>
          <w:lang w:val="ca-ES-valencia"/>
        </w:rPr>
        <w:t>195/2022</w:t>
      </w:r>
      <w:r w:rsidRPr="00C4345A">
        <w:rPr>
          <w:rFonts w:eastAsia="Times New Roman" w:cstheme="minorHAnsi"/>
          <w:sz w:val="24"/>
          <w:szCs w:val="24"/>
          <w:lang w:val="ca-ES-valencia"/>
        </w:rPr>
        <w:t>.</w:t>
      </w:r>
    </w:p>
    <w:p w14:paraId="1FD72E45" w14:textId="627A0856" w:rsidR="00574B60" w:rsidRPr="00C4345A" w:rsidRDefault="00E85B9D" w:rsidP="00277B17">
      <w:pPr>
        <w:numPr>
          <w:ilvl w:val="2"/>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Conductes greument perjudicials per a la convivència del centre, de conformitat amb l’article </w:t>
      </w:r>
      <w:r w:rsidR="003C24E6" w:rsidRPr="00C4345A">
        <w:rPr>
          <w:rFonts w:eastAsia="Times New Roman" w:cstheme="minorHAnsi"/>
          <w:sz w:val="24"/>
          <w:szCs w:val="24"/>
          <w:lang w:val="ca-ES-valencia"/>
        </w:rPr>
        <w:t>18</w:t>
      </w:r>
      <w:r w:rsidRPr="00C4345A">
        <w:rPr>
          <w:rFonts w:eastAsia="Times New Roman" w:cstheme="minorHAnsi"/>
          <w:sz w:val="24"/>
          <w:szCs w:val="24"/>
          <w:lang w:val="ca-ES-valencia"/>
        </w:rPr>
        <w:t xml:space="preserve"> del Decret </w:t>
      </w:r>
      <w:r w:rsidR="003C24E6" w:rsidRPr="00C4345A">
        <w:rPr>
          <w:rFonts w:eastAsia="Times New Roman" w:cstheme="minorHAnsi"/>
          <w:sz w:val="24"/>
          <w:szCs w:val="24"/>
          <w:lang w:val="ca-ES-valencia"/>
        </w:rPr>
        <w:t>195/2022</w:t>
      </w:r>
      <w:r w:rsidRPr="00C4345A">
        <w:rPr>
          <w:rFonts w:eastAsia="Times New Roman" w:cstheme="minorHAnsi"/>
          <w:sz w:val="24"/>
          <w:szCs w:val="24"/>
          <w:lang w:val="ca-ES-valencia"/>
        </w:rPr>
        <w:t xml:space="preserve">. En este cas, els procediments d’actuació </w:t>
      </w:r>
      <w:r w:rsidR="00E63B4C" w:rsidRPr="00C4345A">
        <w:rPr>
          <w:rFonts w:eastAsia="Times New Roman" w:cstheme="minorHAnsi"/>
          <w:sz w:val="24"/>
          <w:szCs w:val="24"/>
          <w:lang w:val="ca-ES-valencia"/>
        </w:rPr>
        <w:t xml:space="preserve">i abordatge educatiu </w:t>
      </w:r>
      <w:r w:rsidRPr="00C4345A">
        <w:rPr>
          <w:rFonts w:eastAsia="Times New Roman" w:cstheme="minorHAnsi"/>
          <w:sz w:val="24"/>
          <w:szCs w:val="24"/>
          <w:lang w:val="ca-ES-valencia"/>
        </w:rPr>
        <w:t xml:space="preserve">arreplegaran, almenys, les accions que es detallen en els </w:t>
      </w:r>
      <w:r w:rsidR="008963A3" w:rsidRPr="00C4345A">
        <w:rPr>
          <w:rFonts w:eastAsia="Times New Roman" w:cstheme="minorHAnsi"/>
          <w:sz w:val="24"/>
          <w:szCs w:val="24"/>
          <w:lang w:val="ca-ES-valencia"/>
        </w:rPr>
        <w:t xml:space="preserve">protocols d’intervenció </w:t>
      </w:r>
      <w:r w:rsidR="008D3DD6">
        <w:rPr>
          <w:rFonts w:eastAsia="Times New Roman" w:cstheme="minorHAnsi"/>
          <w:sz w:val="24"/>
          <w:szCs w:val="24"/>
          <w:lang w:val="ca-ES-valencia"/>
        </w:rPr>
        <w:t xml:space="preserve">davant </w:t>
      </w:r>
      <w:r w:rsidR="008D3DD6" w:rsidRPr="00C4345A">
        <w:rPr>
          <w:rFonts w:eastAsia="Times New Roman" w:cstheme="minorHAnsi"/>
          <w:color w:val="000000" w:themeColor="text1"/>
          <w:sz w:val="24"/>
          <w:szCs w:val="24"/>
          <w:lang w:val="ca-ES-valencia"/>
        </w:rPr>
        <w:t>d'indicis d'abús i maltractament, assetjament escolar, ciberassetjament, assetjament sexual, violència de gènere, suïcidi, autolesió i qualsevol altra forma de violència</w:t>
      </w:r>
      <w:r w:rsidR="00BC5676">
        <w:rPr>
          <w:rFonts w:eastAsia="Times New Roman" w:cstheme="minorHAnsi"/>
          <w:sz w:val="24"/>
          <w:szCs w:val="24"/>
          <w:lang w:val="ca-ES-valencia"/>
        </w:rPr>
        <w:t>.</w:t>
      </w:r>
    </w:p>
    <w:p w14:paraId="15E1272E" w14:textId="77777777" w:rsidR="00910734" w:rsidRPr="00C4345A" w:rsidRDefault="00E85B9D" w:rsidP="00910734">
      <w:pPr>
        <w:pStyle w:val="Prrafodelista"/>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Detecció de necessitats i planificació d’accions de formació en la matèria d</w:t>
      </w:r>
      <w:r w:rsidR="00574B60" w:rsidRPr="00C4345A">
        <w:rPr>
          <w:rFonts w:eastAsia="Times New Roman" w:cstheme="minorHAnsi"/>
          <w:sz w:val="24"/>
          <w:szCs w:val="24"/>
          <w:lang w:val="ca-ES-valencia"/>
        </w:rPr>
        <w:t>’igualtat i</w:t>
      </w:r>
      <w:r w:rsidRPr="00C4345A">
        <w:rPr>
          <w:rFonts w:eastAsia="Times New Roman" w:cstheme="minorHAnsi"/>
          <w:sz w:val="24"/>
          <w:szCs w:val="24"/>
          <w:lang w:val="ca-ES-valencia"/>
        </w:rPr>
        <w:t xml:space="preserve"> convivència adreçades a la comunitat, tal com es disposa en l’article </w:t>
      </w:r>
      <w:r w:rsidR="003B5314" w:rsidRPr="00C4345A">
        <w:rPr>
          <w:rFonts w:eastAsia="Times New Roman" w:cstheme="minorHAnsi"/>
          <w:sz w:val="24"/>
          <w:szCs w:val="24"/>
          <w:lang w:val="ca-ES-valencia"/>
        </w:rPr>
        <w:t>6</w:t>
      </w:r>
      <w:r w:rsidRPr="00C4345A">
        <w:rPr>
          <w:rFonts w:eastAsia="Times New Roman" w:cstheme="minorHAnsi"/>
          <w:sz w:val="24"/>
          <w:szCs w:val="24"/>
          <w:lang w:val="ca-ES-valencia"/>
        </w:rPr>
        <w:t xml:space="preserve"> del Decret </w:t>
      </w:r>
      <w:r w:rsidR="003B5314" w:rsidRPr="00C4345A">
        <w:rPr>
          <w:rFonts w:eastAsia="Times New Roman" w:cstheme="minorHAnsi"/>
          <w:sz w:val="24"/>
          <w:szCs w:val="24"/>
          <w:lang w:val="ca-ES-valencia"/>
        </w:rPr>
        <w:t>195/2022</w:t>
      </w:r>
      <w:r w:rsidRPr="00C4345A">
        <w:rPr>
          <w:rFonts w:eastAsia="Times New Roman" w:cstheme="minorHAnsi"/>
          <w:sz w:val="24"/>
          <w:szCs w:val="24"/>
          <w:lang w:val="ca-ES-valencia"/>
        </w:rPr>
        <w:t>.</w:t>
      </w:r>
    </w:p>
    <w:p w14:paraId="4AA819F9" w14:textId="06A13E26" w:rsidR="00910734" w:rsidRPr="00C4345A" w:rsidRDefault="00E85B9D" w:rsidP="00910734">
      <w:pPr>
        <w:pStyle w:val="Prrafodelista"/>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Estratègies per a realitzar la difusió, el seguiment i l’avaluació en el marc del projecte educatiu.</w:t>
      </w:r>
    </w:p>
    <w:p w14:paraId="7B640D36" w14:textId="77B3E012" w:rsidR="00E85B9D" w:rsidRPr="00C4345A" w:rsidRDefault="00E85B9D" w:rsidP="00910734">
      <w:pPr>
        <w:pStyle w:val="Prrafodelista"/>
        <w:numPr>
          <w:ilvl w:val="1"/>
          <w:numId w:val="20"/>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Procediment per a articular la col·laboració amb entitats i institucions de l’entorn en el pla de convivència.</w:t>
      </w:r>
    </w:p>
    <w:p w14:paraId="3F36BA03" w14:textId="3D1E6045" w:rsidR="00F7372B" w:rsidRPr="00C4345A" w:rsidRDefault="00F7372B" w:rsidP="00F7372B">
      <w:pPr>
        <w:pStyle w:val="Prrafodelista"/>
        <w:numPr>
          <w:ilvl w:val="0"/>
          <w:numId w:val="20"/>
        </w:numPr>
        <w:spacing w:before="120" w:after="120" w:line="240" w:lineRule="auto"/>
        <w:jc w:val="both"/>
        <w:rPr>
          <w:rFonts w:cstheme="minorHAnsi"/>
          <w:b/>
          <w:sz w:val="24"/>
          <w:szCs w:val="24"/>
          <w:lang w:val="ca-ES-valencia"/>
        </w:rPr>
      </w:pPr>
      <w:r w:rsidRPr="00C4345A">
        <w:rPr>
          <w:rFonts w:eastAsia="Times New Roman" w:cstheme="minorHAnsi"/>
          <w:sz w:val="24"/>
          <w:szCs w:val="24"/>
          <w:lang w:val="ca-ES-valencia"/>
        </w:rPr>
        <w:t>Els centres docents que tinguen elaborat i aprovat pel consell escolar el pla de igualtat i  convivència</w:t>
      </w:r>
      <w:r w:rsidR="003A6A3E">
        <w:rPr>
          <w:rFonts w:eastAsia="Times New Roman" w:cstheme="minorHAnsi"/>
          <w:sz w:val="24"/>
          <w:szCs w:val="24"/>
          <w:lang w:val="ca-ES-valencia"/>
        </w:rPr>
        <w:t xml:space="preserve">, entès com a </w:t>
      </w:r>
      <w:r w:rsidR="004D5B1C">
        <w:rPr>
          <w:rFonts w:eastAsia="Times New Roman" w:cstheme="minorHAnsi"/>
          <w:sz w:val="24"/>
          <w:szCs w:val="24"/>
          <w:lang w:val="ca-ES-valencia"/>
        </w:rPr>
        <w:t>línia estratègica d’igualtat i convivència</w:t>
      </w:r>
      <w:r w:rsidR="00505D7E">
        <w:rPr>
          <w:rFonts w:eastAsia="Times New Roman" w:cstheme="minorHAnsi"/>
          <w:sz w:val="24"/>
          <w:szCs w:val="24"/>
          <w:lang w:val="ca-ES-valencia"/>
        </w:rPr>
        <w:t>,</w:t>
      </w:r>
      <w:r w:rsidRPr="00C4345A">
        <w:rPr>
          <w:rFonts w:eastAsia="Times New Roman" w:cstheme="minorHAnsi"/>
          <w:sz w:val="24"/>
          <w:szCs w:val="24"/>
          <w:lang w:val="ca-ES-valencia"/>
        </w:rPr>
        <w:t xml:space="preserve"> incorporaran els objectius i les prioritats definides després de la revisió del PEC.</w:t>
      </w:r>
    </w:p>
    <w:p w14:paraId="21E605B3" w14:textId="25D5BD9B" w:rsidR="00A53556" w:rsidRPr="00C4345A" w:rsidRDefault="00761DEC" w:rsidP="00A53556">
      <w:pPr>
        <w:pStyle w:val="Prrafodelista"/>
        <w:numPr>
          <w:ilvl w:val="0"/>
          <w:numId w:val="20"/>
        </w:numPr>
        <w:spacing w:before="120" w:after="0" w:line="257" w:lineRule="auto"/>
        <w:jc w:val="both"/>
        <w:rPr>
          <w:rFonts w:eastAsia="Times New Roman" w:cstheme="minorHAnsi"/>
          <w:sz w:val="24"/>
          <w:szCs w:val="24"/>
          <w:lang w:val="ca-ES-valencia"/>
        </w:rPr>
      </w:pPr>
      <w:r>
        <w:rPr>
          <w:rFonts w:cstheme="minorHAnsi"/>
          <w:sz w:val="24"/>
          <w:szCs w:val="24"/>
          <w:lang w:val="ca-ES-valencia"/>
        </w:rPr>
        <w:t>H</w:t>
      </w:r>
      <w:r w:rsidR="00A53556" w:rsidRPr="00C4345A">
        <w:rPr>
          <w:rFonts w:cstheme="minorHAnsi"/>
          <w:sz w:val="24"/>
          <w:szCs w:val="24"/>
          <w:lang w:val="ca-ES-valencia"/>
        </w:rPr>
        <w:t>aurà</w:t>
      </w:r>
      <w:r w:rsidR="00A53556" w:rsidRPr="00C4345A">
        <w:rPr>
          <w:rFonts w:cstheme="minorHAnsi"/>
          <w:spacing w:val="-7"/>
          <w:sz w:val="24"/>
          <w:szCs w:val="24"/>
          <w:lang w:val="ca-ES-valencia"/>
        </w:rPr>
        <w:t xml:space="preserve"> </w:t>
      </w:r>
      <w:r w:rsidR="00A53556" w:rsidRPr="00C4345A">
        <w:rPr>
          <w:rFonts w:cstheme="minorHAnsi"/>
          <w:sz w:val="24"/>
          <w:szCs w:val="24"/>
          <w:lang w:val="ca-ES-valencia"/>
        </w:rPr>
        <w:t>de</w:t>
      </w:r>
      <w:r w:rsidR="00A53556" w:rsidRPr="00C4345A">
        <w:rPr>
          <w:rFonts w:cstheme="minorHAnsi"/>
          <w:spacing w:val="-8"/>
          <w:sz w:val="24"/>
          <w:szCs w:val="24"/>
          <w:lang w:val="ca-ES-valencia"/>
        </w:rPr>
        <w:t xml:space="preserve"> </w:t>
      </w:r>
      <w:r w:rsidR="00A53556" w:rsidRPr="00C4345A">
        <w:rPr>
          <w:rFonts w:cstheme="minorHAnsi"/>
          <w:sz w:val="24"/>
          <w:szCs w:val="24"/>
          <w:lang w:val="ca-ES-valencia"/>
        </w:rPr>
        <w:t>ser</w:t>
      </w:r>
      <w:r w:rsidR="00A53556" w:rsidRPr="00C4345A">
        <w:rPr>
          <w:rFonts w:cstheme="minorHAnsi"/>
          <w:spacing w:val="-7"/>
          <w:sz w:val="24"/>
          <w:szCs w:val="24"/>
          <w:lang w:val="ca-ES-valencia"/>
        </w:rPr>
        <w:t xml:space="preserve"> </w:t>
      </w:r>
      <w:r w:rsidR="00A53556" w:rsidRPr="00C4345A">
        <w:rPr>
          <w:rFonts w:cstheme="minorHAnsi"/>
          <w:sz w:val="24"/>
          <w:szCs w:val="24"/>
          <w:lang w:val="ca-ES-valencia"/>
        </w:rPr>
        <w:t>coherent</w:t>
      </w:r>
      <w:r w:rsidR="00A53556" w:rsidRPr="00C4345A">
        <w:rPr>
          <w:rFonts w:cstheme="minorHAnsi"/>
          <w:spacing w:val="-8"/>
          <w:sz w:val="24"/>
          <w:szCs w:val="24"/>
          <w:lang w:val="ca-ES-valencia"/>
        </w:rPr>
        <w:t xml:space="preserve"> </w:t>
      </w:r>
      <w:r w:rsidR="00A53556" w:rsidRPr="00C4345A">
        <w:rPr>
          <w:rFonts w:cstheme="minorHAnsi"/>
          <w:sz w:val="24"/>
          <w:szCs w:val="24"/>
          <w:lang w:val="ca-ES-valencia"/>
        </w:rPr>
        <w:t>amb</w:t>
      </w:r>
      <w:r w:rsidR="00A53556" w:rsidRPr="00C4345A">
        <w:rPr>
          <w:rFonts w:cstheme="minorHAnsi"/>
          <w:spacing w:val="-7"/>
          <w:sz w:val="24"/>
          <w:szCs w:val="24"/>
          <w:lang w:val="ca-ES-valencia"/>
        </w:rPr>
        <w:t xml:space="preserve"> </w:t>
      </w:r>
      <w:r w:rsidR="00A53556" w:rsidRPr="00C4345A">
        <w:rPr>
          <w:rFonts w:cstheme="minorHAnsi"/>
          <w:sz w:val="24"/>
          <w:szCs w:val="24"/>
          <w:lang w:val="ca-ES-valencia"/>
        </w:rPr>
        <w:t>la</w:t>
      </w:r>
      <w:r w:rsidR="00A53556" w:rsidRPr="00C4345A">
        <w:rPr>
          <w:rFonts w:cstheme="minorHAnsi"/>
          <w:spacing w:val="-7"/>
          <w:sz w:val="24"/>
          <w:szCs w:val="24"/>
          <w:lang w:val="ca-ES-valencia"/>
        </w:rPr>
        <w:t xml:space="preserve"> </w:t>
      </w:r>
      <w:r w:rsidR="00A53556" w:rsidRPr="00C4345A">
        <w:rPr>
          <w:rFonts w:cstheme="minorHAnsi"/>
          <w:sz w:val="24"/>
          <w:szCs w:val="24"/>
          <w:lang w:val="ca-ES-valencia"/>
        </w:rPr>
        <w:t>resta</w:t>
      </w:r>
      <w:r w:rsidR="00A53556" w:rsidRPr="00C4345A">
        <w:rPr>
          <w:rFonts w:cstheme="minorHAnsi"/>
          <w:spacing w:val="-8"/>
          <w:sz w:val="24"/>
          <w:szCs w:val="24"/>
          <w:lang w:val="ca-ES-valencia"/>
        </w:rPr>
        <w:t xml:space="preserve"> </w:t>
      </w:r>
      <w:r w:rsidR="00A53556" w:rsidRPr="00C4345A">
        <w:rPr>
          <w:rFonts w:cstheme="minorHAnsi"/>
          <w:sz w:val="24"/>
          <w:szCs w:val="24"/>
          <w:lang w:val="ca-ES-valencia"/>
        </w:rPr>
        <w:t>de</w:t>
      </w:r>
      <w:r w:rsidR="00A53556" w:rsidRPr="00C4345A">
        <w:rPr>
          <w:rFonts w:cstheme="minorHAnsi"/>
          <w:spacing w:val="-7"/>
          <w:sz w:val="24"/>
          <w:szCs w:val="24"/>
          <w:lang w:val="ca-ES-valencia"/>
        </w:rPr>
        <w:t xml:space="preserve"> </w:t>
      </w:r>
      <w:r w:rsidR="00496F61" w:rsidRPr="00C4345A">
        <w:rPr>
          <w:rFonts w:cstheme="minorHAnsi"/>
          <w:sz w:val="24"/>
          <w:szCs w:val="24"/>
          <w:lang w:val="ca-ES-valencia"/>
        </w:rPr>
        <w:t xml:space="preserve">documents </w:t>
      </w:r>
      <w:r w:rsidR="00A53556" w:rsidRPr="00C4345A">
        <w:rPr>
          <w:rFonts w:cstheme="minorHAnsi"/>
          <w:sz w:val="24"/>
          <w:szCs w:val="24"/>
          <w:lang w:val="ca-ES-valencia"/>
        </w:rPr>
        <w:t xml:space="preserve"> de planificació del </w:t>
      </w:r>
      <w:r w:rsidR="00A53556" w:rsidRPr="00C4345A">
        <w:rPr>
          <w:rFonts w:eastAsia="Times New Roman" w:cstheme="minorHAnsi"/>
          <w:sz w:val="24"/>
          <w:szCs w:val="24"/>
          <w:lang w:val="ca-ES-valencia"/>
        </w:rPr>
        <w:t>centre.</w:t>
      </w:r>
    </w:p>
    <w:p w14:paraId="56CDBEEA" w14:textId="456B517E" w:rsidR="00F7372B" w:rsidRPr="00761DEC" w:rsidRDefault="009E12B6" w:rsidP="00F7372B">
      <w:pPr>
        <w:pStyle w:val="Prrafodelista"/>
        <w:numPr>
          <w:ilvl w:val="0"/>
          <w:numId w:val="20"/>
        </w:numPr>
        <w:spacing w:before="120" w:after="120" w:line="240" w:lineRule="auto"/>
        <w:jc w:val="both"/>
        <w:rPr>
          <w:rFonts w:cstheme="minorHAnsi"/>
          <w:b/>
          <w:sz w:val="24"/>
          <w:szCs w:val="24"/>
          <w:lang w:val="ca-ES-valencia"/>
        </w:rPr>
      </w:pPr>
      <w:r w:rsidRPr="00C4345A">
        <w:rPr>
          <w:rFonts w:eastAsia="Times New Roman" w:cstheme="minorHAnsi"/>
          <w:sz w:val="24"/>
          <w:szCs w:val="24"/>
          <w:lang w:val="ca-ES-valencia"/>
        </w:rPr>
        <w:t>C</w:t>
      </w:r>
      <w:r w:rsidR="00F7372B" w:rsidRPr="00C4345A">
        <w:rPr>
          <w:rFonts w:eastAsia="Times New Roman" w:cstheme="minorHAnsi"/>
          <w:sz w:val="24"/>
          <w:szCs w:val="24"/>
          <w:lang w:val="ca-ES-valencia"/>
        </w:rPr>
        <w:t xml:space="preserve">om a línia </w:t>
      </w:r>
      <w:r w:rsidRPr="00C4345A">
        <w:rPr>
          <w:rFonts w:eastAsia="Times New Roman" w:cstheme="minorHAnsi"/>
          <w:sz w:val="24"/>
          <w:szCs w:val="24"/>
          <w:lang w:val="ca-ES-valencia"/>
        </w:rPr>
        <w:t xml:space="preserve">estratègica </w:t>
      </w:r>
      <w:r w:rsidR="00F7372B" w:rsidRPr="00C4345A">
        <w:rPr>
          <w:rFonts w:eastAsia="Times New Roman" w:cstheme="minorHAnsi"/>
          <w:sz w:val="24"/>
          <w:szCs w:val="24"/>
          <w:lang w:val="ca-ES-valencia"/>
        </w:rPr>
        <w:t>d’actuació del PEC desenvoluparà objectius i prioritats a mitjà i llarg</w:t>
      </w:r>
      <w:r w:rsidR="00F7372B" w:rsidRPr="00C4345A">
        <w:rPr>
          <w:rFonts w:cstheme="minorHAnsi"/>
          <w:b/>
          <w:sz w:val="24"/>
          <w:szCs w:val="24"/>
          <w:lang w:val="ca-ES-valencia"/>
        </w:rPr>
        <w:t xml:space="preserve"> </w:t>
      </w:r>
      <w:r w:rsidR="00F7372B" w:rsidRPr="00C4345A">
        <w:rPr>
          <w:rFonts w:cstheme="minorHAnsi"/>
          <w:sz w:val="24"/>
          <w:szCs w:val="24"/>
          <w:lang w:val="ca-ES-valencia"/>
        </w:rPr>
        <w:t xml:space="preserve">termini </w:t>
      </w:r>
      <w:r w:rsidR="0019724E" w:rsidRPr="00C4345A">
        <w:rPr>
          <w:rFonts w:cstheme="minorHAnsi"/>
          <w:sz w:val="24"/>
          <w:szCs w:val="24"/>
          <w:lang w:val="ca-ES-valencia"/>
        </w:rPr>
        <w:t xml:space="preserve">d’acord amb l’article 3 d’aquesta ordre i </w:t>
      </w:r>
      <w:r w:rsidR="00F7372B" w:rsidRPr="00C4345A">
        <w:rPr>
          <w:rFonts w:eastAsia="Times New Roman" w:cstheme="minorHAnsi"/>
          <w:sz w:val="24"/>
          <w:szCs w:val="24"/>
          <w:lang w:val="ca-ES-valencia"/>
        </w:rPr>
        <w:t xml:space="preserve">arreplegarà el conjunt de  normes, </w:t>
      </w:r>
      <w:r w:rsidR="00F7372B" w:rsidRPr="00761DEC">
        <w:rPr>
          <w:rFonts w:eastAsia="Times New Roman" w:cstheme="minorHAnsi"/>
          <w:sz w:val="24"/>
          <w:szCs w:val="24"/>
          <w:lang w:val="ca-ES-valencia"/>
        </w:rPr>
        <w:lastRenderedPageBreak/>
        <w:t>mesures organitzatives i actuacions que permeten dur a terme el desenvolupament dels valors subscrits en el projecte educatiu del centre de què forma part, la promoció de la igualtat i la convivència i la prevenció de situacions que alteren o perjudiquen greument la convivència.</w:t>
      </w:r>
    </w:p>
    <w:p w14:paraId="041C7F8E" w14:textId="64EC23B5" w:rsidR="00D0565F" w:rsidRPr="00761DEC" w:rsidRDefault="00D0565F" w:rsidP="00D0565F">
      <w:pPr>
        <w:pStyle w:val="Prrafodelista"/>
        <w:numPr>
          <w:ilvl w:val="0"/>
          <w:numId w:val="20"/>
        </w:numPr>
        <w:spacing w:before="120" w:after="120" w:line="240" w:lineRule="auto"/>
        <w:jc w:val="both"/>
        <w:rPr>
          <w:rFonts w:cstheme="minorHAnsi"/>
          <w:b/>
          <w:sz w:val="24"/>
          <w:szCs w:val="24"/>
          <w:lang w:val="ca-ES-valencia"/>
        </w:rPr>
      </w:pPr>
      <w:r w:rsidRPr="00761DEC">
        <w:rPr>
          <w:rFonts w:eastAsia="Times New Roman" w:cstheme="minorHAnsi"/>
          <w:sz w:val="24"/>
          <w:szCs w:val="24"/>
          <w:lang w:val="ca-ES-valencia"/>
        </w:rPr>
        <w:t xml:space="preserve">Totes les mesures consensuades i acordades </w:t>
      </w:r>
      <w:r w:rsidR="00BA7B63" w:rsidRPr="00761DEC">
        <w:rPr>
          <w:rFonts w:eastAsia="Times New Roman" w:cstheme="minorHAnsi"/>
          <w:sz w:val="24"/>
          <w:szCs w:val="24"/>
          <w:lang w:val="ca-ES-valencia"/>
        </w:rPr>
        <w:t xml:space="preserve">pels òrgans de coordinació docent i </w:t>
      </w:r>
      <w:r w:rsidR="00EF64D3" w:rsidRPr="00761DEC">
        <w:rPr>
          <w:rFonts w:eastAsia="Times New Roman" w:cstheme="minorHAnsi"/>
          <w:sz w:val="24"/>
          <w:szCs w:val="24"/>
          <w:lang w:val="ca-ES-valencia"/>
        </w:rPr>
        <w:t>per els me</w:t>
      </w:r>
      <w:r w:rsidR="00F907DD" w:rsidRPr="00761DEC">
        <w:rPr>
          <w:rFonts w:eastAsia="Times New Roman" w:cstheme="minorHAnsi"/>
          <w:sz w:val="24"/>
          <w:szCs w:val="24"/>
          <w:lang w:val="ca-ES-valencia"/>
        </w:rPr>
        <w:t>m</w:t>
      </w:r>
      <w:r w:rsidR="00EF64D3" w:rsidRPr="00761DEC">
        <w:rPr>
          <w:rFonts w:eastAsia="Times New Roman" w:cstheme="minorHAnsi"/>
          <w:sz w:val="24"/>
          <w:szCs w:val="24"/>
          <w:lang w:val="ca-ES-valencia"/>
        </w:rPr>
        <w:t xml:space="preserve">bres de la comunitat educativa </w:t>
      </w:r>
      <w:r w:rsidR="00BA7B63" w:rsidRPr="00761DEC">
        <w:rPr>
          <w:rFonts w:eastAsia="Times New Roman" w:cstheme="minorHAnsi"/>
          <w:sz w:val="24"/>
          <w:szCs w:val="24"/>
          <w:lang w:val="ca-ES-valencia"/>
        </w:rPr>
        <w:t>en els espais i estructures de participació</w:t>
      </w:r>
      <w:r w:rsidR="00C32385" w:rsidRPr="00761DEC">
        <w:rPr>
          <w:rFonts w:eastAsia="Times New Roman" w:cstheme="minorHAnsi"/>
          <w:sz w:val="24"/>
          <w:szCs w:val="24"/>
          <w:lang w:val="ca-ES-valencia"/>
        </w:rPr>
        <w:t xml:space="preserve">, </w:t>
      </w:r>
      <w:r w:rsidRPr="00761DEC">
        <w:rPr>
          <w:rFonts w:eastAsia="Times New Roman" w:cstheme="minorHAnsi"/>
          <w:sz w:val="24"/>
          <w:szCs w:val="24"/>
          <w:lang w:val="ca-ES-valencia"/>
        </w:rPr>
        <w:t>en matèria de promoció de la igualtat i la convivència i en matèria prevenció</w:t>
      </w:r>
      <w:r w:rsidR="00C32385" w:rsidRPr="00761DEC">
        <w:rPr>
          <w:rFonts w:eastAsia="Times New Roman" w:cstheme="minorHAnsi"/>
          <w:sz w:val="24"/>
          <w:szCs w:val="24"/>
          <w:lang w:val="ca-ES-valencia"/>
        </w:rPr>
        <w:t>,</w:t>
      </w:r>
      <w:r w:rsidRPr="00761DEC">
        <w:rPr>
          <w:rFonts w:eastAsia="Times New Roman" w:cstheme="minorHAnsi"/>
          <w:sz w:val="24"/>
          <w:szCs w:val="24"/>
          <w:lang w:val="ca-ES-valencia"/>
        </w:rPr>
        <w:t xml:space="preserve"> es planificaran i inclouran en la PGA</w:t>
      </w:r>
      <w:r w:rsidR="00B51291" w:rsidRPr="00761DEC">
        <w:rPr>
          <w:rFonts w:eastAsia="Times New Roman" w:cstheme="minorHAnsi"/>
          <w:sz w:val="24"/>
          <w:szCs w:val="24"/>
          <w:lang w:val="ca-ES-valencia"/>
        </w:rPr>
        <w:t>.</w:t>
      </w:r>
    </w:p>
    <w:p w14:paraId="58989FB1" w14:textId="3A3AB184" w:rsidR="00AA76A2" w:rsidRPr="00C4345A" w:rsidRDefault="00AA76A2" w:rsidP="008E33ED">
      <w:pPr>
        <w:pStyle w:val="Prrafodelista"/>
        <w:numPr>
          <w:ilvl w:val="0"/>
          <w:numId w:val="20"/>
        </w:numPr>
        <w:spacing w:before="120" w:after="120" w:line="240" w:lineRule="auto"/>
        <w:jc w:val="both"/>
        <w:rPr>
          <w:rFonts w:cstheme="minorHAnsi"/>
          <w:b/>
          <w:sz w:val="24"/>
          <w:szCs w:val="24"/>
          <w:lang w:val="ca-ES-valencia"/>
        </w:rPr>
      </w:pPr>
      <w:r w:rsidRPr="00C4345A">
        <w:rPr>
          <w:rFonts w:eastAsia="Times New Roman" w:cstheme="minorHAnsi"/>
          <w:sz w:val="24"/>
          <w:szCs w:val="24"/>
          <w:lang w:val="ca-ES-valencia"/>
        </w:rPr>
        <w:t>També es recolliran les necessitats formatives</w:t>
      </w:r>
    </w:p>
    <w:p w14:paraId="79704E1D" w14:textId="5BE5D7EF" w:rsidR="000E34F0" w:rsidRPr="001D016E" w:rsidRDefault="000E34F0" w:rsidP="000E34F0">
      <w:pPr>
        <w:spacing w:before="120" w:after="120" w:line="240" w:lineRule="auto"/>
        <w:jc w:val="both"/>
        <w:rPr>
          <w:rFonts w:cstheme="minorHAnsi"/>
          <w:b/>
          <w:sz w:val="24"/>
          <w:szCs w:val="24"/>
          <w:lang w:val="ca-ES-valencia"/>
        </w:rPr>
      </w:pPr>
      <w:r w:rsidRPr="00C4345A">
        <w:rPr>
          <w:rFonts w:cstheme="minorHAnsi"/>
          <w:b/>
          <w:sz w:val="24"/>
          <w:szCs w:val="24"/>
          <w:lang w:val="ca-ES-valencia"/>
        </w:rPr>
        <w:t>Article 1</w:t>
      </w:r>
      <w:r w:rsidR="008E33ED" w:rsidRPr="00C4345A">
        <w:rPr>
          <w:rFonts w:cstheme="minorHAnsi"/>
          <w:b/>
          <w:sz w:val="24"/>
          <w:szCs w:val="24"/>
          <w:lang w:val="ca-ES-valencia"/>
        </w:rPr>
        <w:t>4</w:t>
      </w:r>
      <w:r w:rsidRPr="001D016E">
        <w:rPr>
          <w:rFonts w:cstheme="minorHAnsi"/>
          <w:b/>
          <w:sz w:val="24"/>
          <w:szCs w:val="24"/>
          <w:lang w:val="ca-ES-valencia"/>
        </w:rPr>
        <w:t xml:space="preserve">. Competències i responsabilitats </w:t>
      </w:r>
    </w:p>
    <w:p w14:paraId="1CC0F43E" w14:textId="2FA5AA46" w:rsidR="000E5662" w:rsidRPr="00C4345A" w:rsidRDefault="007C1AB4" w:rsidP="000E5662">
      <w:pPr>
        <w:pStyle w:val="Prrafodelista"/>
        <w:numPr>
          <w:ilvl w:val="0"/>
          <w:numId w:val="22"/>
        </w:numPr>
        <w:spacing w:before="120" w:after="120" w:line="240" w:lineRule="auto"/>
        <w:jc w:val="both"/>
        <w:rPr>
          <w:rFonts w:cstheme="minorHAnsi"/>
          <w:sz w:val="24"/>
          <w:szCs w:val="24"/>
          <w:lang w:val="ca-ES-valencia"/>
        </w:rPr>
      </w:pPr>
      <w:r w:rsidRPr="00C4345A">
        <w:rPr>
          <w:rFonts w:cstheme="minorHAnsi"/>
          <w:sz w:val="24"/>
          <w:szCs w:val="24"/>
          <w:lang w:val="ca-ES-valencia"/>
        </w:rPr>
        <w:t>La direcció del centre té la responsabilitat de redactar</w:t>
      </w:r>
      <w:r w:rsidR="000E5662" w:rsidRPr="00C4345A">
        <w:rPr>
          <w:rFonts w:cstheme="minorHAnsi"/>
          <w:sz w:val="24"/>
          <w:szCs w:val="24"/>
          <w:lang w:val="ca-ES-valencia"/>
        </w:rPr>
        <w:t xml:space="preserve"> i coordinar</w:t>
      </w:r>
      <w:r w:rsidR="007B4349" w:rsidRPr="00C4345A">
        <w:rPr>
          <w:rFonts w:cstheme="minorHAnsi"/>
          <w:sz w:val="24"/>
          <w:szCs w:val="24"/>
          <w:lang w:val="ca-ES-valencia"/>
        </w:rPr>
        <w:t xml:space="preserve"> </w:t>
      </w:r>
      <w:r w:rsidR="00AC5810">
        <w:rPr>
          <w:rFonts w:cstheme="minorHAnsi"/>
          <w:sz w:val="24"/>
          <w:szCs w:val="24"/>
          <w:lang w:val="ca-ES-valencia"/>
        </w:rPr>
        <w:t xml:space="preserve">la línia </w:t>
      </w:r>
      <w:r w:rsidRPr="00C4345A">
        <w:rPr>
          <w:rFonts w:cstheme="minorHAnsi"/>
          <w:sz w:val="24"/>
          <w:szCs w:val="24"/>
          <w:lang w:val="ca-ES-valencia"/>
        </w:rPr>
        <w:t>d’acord amb les directrius emanades del consell escolar i atenent les propostes realitzade</w:t>
      </w:r>
      <w:r w:rsidR="0067365A" w:rsidRPr="00C4345A">
        <w:rPr>
          <w:rFonts w:cstheme="minorHAnsi"/>
          <w:sz w:val="24"/>
          <w:szCs w:val="24"/>
          <w:lang w:val="ca-ES-valencia"/>
        </w:rPr>
        <w:t>s</w:t>
      </w:r>
      <w:r w:rsidR="006368DD" w:rsidRPr="00C4345A">
        <w:rPr>
          <w:rFonts w:cstheme="minorHAnsi"/>
          <w:sz w:val="24"/>
          <w:szCs w:val="24"/>
          <w:lang w:val="ca-ES-valencia"/>
        </w:rPr>
        <w:t xml:space="preserve"> i recollides segons l’establert a l’article 8 d’aquesta ordre</w:t>
      </w:r>
      <w:r w:rsidR="00300FD9" w:rsidRPr="00C4345A">
        <w:rPr>
          <w:rFonts w:cstheme="minorHAnsi"/>
          <w:sz w:val="24"/>
          <w:szCs w:val="24"/>
          <w:lang w:val="ca-ES-valencia"/>
        </w:rPr>
        <w:t>.</w:t>
      </w:r>
    </w:p>
    <w:p w14:paraId="4BB790C6" w14:textId="77777777" w:rsidR="000E5662" w:rsidRPr="00C4345A" w:rsidRDefault="000E5662" w:rsidP="000E5662">
      <w:pPr>
        <w:pStyle w:val="Prrafodelista"/>
        <w:spacing w:before="120" w:after="120" w:line="240" w:lineRule="auto"/>
        <w:jc w:val="both"/>
        <w:rPr>
          <w:rFonts w:cstheme="minorHAnsi"/>
          <w:sz w:val="24"/>
          <w:szCs w:val="24"/>
          <w:lang w:val="ca-ES-valencia"/>
        </w:rPr>
      </w:pPr>
    </w:p>
    <w:p w14:paraId="56AB7D23" w14:textId="0C1C8B3C" w:rsidR="00992EE1" w:rsidRDefault="007C1AB4" w:rsidP="00992EE1">
      <w:pPr>
        <w:pStyle w:val="Prrafodelista"/>
        <w:numPr>
          <w:ilvl w:val="0"/>
          <w:numId w:val="22"/>
        </w:numPr>
        <w:spacing w:before="120" w:after="120" w:line="240" w:lineRule="auto"/>
        <w:jc w:val="both"/>
        <w:rPr>
          <w:rFonts w:cstheme="minorHAnsi"/>
          <w:sz w:val="24"/>
          <w:szCs w:val="24"/>
          <w:lang w:val="ca-ES-valencia"/>
        </w:rPr>
      </w:pPr>
      <w:r w:rsidRPr="00C4345A">
        <w:rPr>
          <w:rFonts w:cstheme="minorHAnsi"/>
          <w:sz w:val="24"/>
          <w:szCs w:val="24"/>
          <w:lang w:val="ca-ES-valencia"/>
        </w:rPr>
        <w:t xml:space="preserve">És competència de la direcció del centre </w:t>
      </w:r>
      <w:r w:rsidR="000E5662" w:rsidRPr="00C4345A">
        <w:rPr>
          <w:rFonts w:cstheme="minorHAnsi"/>
          <w:sz w:val="24"/>
          <w:szCs w:val="24"/>
          <w:lang w:val="ca-ES-valencia"/>
        </w:rPr>
        <w:t>promoure</w:t>
      </w:r>
      <w:r w:rsidRPr="00C4345A">
        <w:rPr>
          <w:rFonts w:cstheme="minorHAnsi"/>
          <w:sz w:val="24"/>
          <w:szCs w:val="24"/>
          <w:lang w:val="ca-ES-valencia"/>
        </w:rPr>
        <w:t xml:space="preserve"> la convivència en el centre i resoldre els conflictes d’acord amb els criteris fixats en </w:t>
      </w:r>
      <w:r w:rsidR="004558D3" w:rsidRPr="00C4345A">
        <w:rPr>
          <w:rFonts w:cstheme="minorHAnsi"/>
          <w:sz w:val="24"/>
          <w:szCs w:val="24"/>
          <w:lang w:val="ca-ES-valencia"/>
        </w:rPr>
        <w:t>les normes d’organització i funcionament del centre</w:t>
      </w:r>
      <w:r w:rsidRPr="00C4345A">
        <w:rPr>
          <w:rFonts w:cstheme="minorHAnsi"/>
          <w:sz w:val="24"/>
          <w:szCs w:val="24"/>
          <w:lang w:val="ca-ES-valencia"/>
        </w:rPr>
        <w:t>.</w:t>
      </w:r>
    </w:p>
    <w:p w14:paraId="2758AA4F" w14:textId="0DB1F2F6" w:rsidR="0036757C" w:rsidRPr="00C4345A" w:rsidRDefault="0036757C" w:rsidP="0036757C">
      <w:pPr>
        <w:pStyle w:val="Prrafodelista"/>
        <w:numPr>
          <w:ilvl w:val="0"/>
          <w:numId w:val="22"/>
        </w:numPr>
        <w:spacing w:before="120" w:after="0" w:line="257" w:lineRule="auto"/>
        <w:jc w:val="both"/>
        <w:rPr>
          <w:rFonts w:eastAsia="Times New Roman" w:cstheme="minorHAnsi"/>
          <w:sz w:val="24"/>
          <w:szCs w:val="24"/>
          <w:lang w:val="ca-ES-valencia"/>
        </w:rPr>
      </w:pPr>
      <w:r w:rsidRPr="00C4345A">
        <w:rPr>
          <w:rFonts w:eastAsia="Times New Roman" w:cstheme="minorHAnsi"/>
          <w:sz w:val="24"/>
          <w:szCs w:val="24"/>
          <w:lang w:val="ca-ES-valencia"/>
        </w:rPr>
        <w:t xml:space="preserve">La comissió de convivència del consell escolar del centre realitzarà el seguiment </w:t>
      </w:r>
      <w:r w:rsidR="006F58DA">
        <w:rPr>
          <w:rFonts w:eastAsia="Times New Roman" w:cstheme="minorHAnsi"/>
          <w:sz w:val="24"/>
          <w:szCs w:val="24"/>
          <w:lang w:val="ca-ES-valencia"/>
        </w:rPr>
        <w:t xml:space="preserve"> que s’inclourà </w:t>
      </w:r>
      <w:r w:rsidR="00675256">
        <w:rPr>
          <w:rFonts w:eastAsia="Times New Roman" w:cstheme="minorHAnsi"/>
          <w:sz w:val="24"/>
          <w:szCs w:val="24"/>
          <w:lang w:val="ca-ES-valencia"/>
        </w:rPr>
        <w:t xml:space="preserve">en la memòria </w:t>
      </w:r>
      <w:r w:rsidR="00211547">
        <w:rPr>
          <w:rFonts w:eastAsia="Times New Roman" w:cstheme="minorHAnsi"/>
          <w:sz w:val="24"/>
          <w:szCs w:val="24"/>
          <w:lang w:val="ca-ES-valencia"/>
        </w:rPr>
        <w:t>anual i que podrà contindre</w:t>
      </w:r>
      <w:r w:rsidR="00660E65">
        <w:rPr>
          <w:rFonts w:eastAsia="Times New Roman" w:cstheme="minorHAnsi"/>
          <w:sz w:val="24"/>
          <w:szCs w:val="24"/>
          <w:lang w:val="ca-ES-valencia"/>
        </w:rPr>
        <w:t xml:space="preserve"> els següents aspectes:</w:t>
      </w:r>
    </w:p>
    <w:p w14:paraId="26975F9F" w14:textId="77777777" w:rsidR="0036757C" w:rsidRPr="00660E65" w:rsidRDefault="0036757C" w:rsidP="0036757C">
      <w:pPr>
        <w:pStyle w:val="Prrafodelista"/>
        <w:numPr>
          <w:ilvl w:val="1"/>
          <w:numId w:val="22"/>
        </w:numPr>
        <w:spacing w:before="120" w:after="0" w:line="257" w:lineRule="auto"/>
        <w:jc w:val="both"/>
        <w:rPr>
          <w:rFonts w:eastAsia="Times New Roman" w:cstheme="minorHAnsi"/>
          <w:sz w:val="24"/>
          <w:szCs w:val="24"/>
          <w:lang w:val="ca-ES-valencia"/>
        </w:rPr>
      </w:pPr>
      <w:r w:rsidRPr="00660E65">
        <w:rPr>
          <w:rFonts w:eastAsia="Times New Roman" w:cstheme="minorHAnsi"/>
          <w:sz w:val="24"/>
          <w:szCs w:val="24"/>
          <w:lang w:val="ca-ES-valencia"/>
        </w:rPr>
        <w:t>Actuacions de gestió i d’organització del centre que influïxen en la convivència.</w:t>
      </w:r>
    </w:p>
    <w:p w14:paraId="183C2FEE" w14:textId="77777777" w:rsidR="0036757C" w:rsidRPr="00660E65" w:rsidRDefault="0036757C" w:rsidP="0036757C">
      <w:pPr>
        <w:pStyle w:val="Prrafodelista"/>
        <w:numPr>
          <w:ilvl w:val="1"/>
          <w:numId w:val="22"/>
        </w:numPr>
        <w:spacing w:before="120" w:after="0" w:line="257" w:lineRule="auto"/>
        <w:jc w:val="both"/>
        <w:rPr>
          <w:rFonts w:eastAsia="Times New Roman" w:cstheme="minorHAnsi"/>
          <w:sz w:val="24"/>
          <w:szCs w:val="24"/>
          <w:lang w:val="ca-ES-valencia"/>
        </w:rPr>
      </w:pPr>
      <w:r w:rsidRPr="00660E65">
        <w:rPr>
          <w:rFonts w:eastAsia="Times New Roman" w:cstheme="minorHAnsi"/>
          <w:sz w:val="24"/>
          <w:szCs w:val="24"/>
          <w:lang w:val="ca-ES-valencia"/>
        </w:rPr>
        <w:t>Grau de participació en la vida del centre del professorat, de l’alumnat, de les famílies i del personal d’administració i servicis, així com d’altres institucions i entitats de l’entorn.</w:t>
      </w:r>
    </w:p>
    <w:p w14:paraId="580776C8" w14:textId="373F0D65" w:rsidR="0036757C" w:rsidRPr="00660E65" w:rsidRDefault="0036757C" w:rsidP="0036757C">
      <w:pPr>
        <w:pStyle w:val="Prrafodelista"/>
        <w:numPr>
          <w:ilvl w:val="1"/>
          <w:numId w:val="22"/>
        </w:numPr>
        <w:spacing w:before="120" w:after="0" w:line="257" w:lineRule="auto"/>
        <w:jc w:val="both"/>
        <w:rPr>
          <w:rFonts w:eastAsia="Times New Roman" w:cstheme="minorHAnsi"/>
          <w:sz w:val="24"/>
          <w:szCs w:val="24"/>
          <w:lang w:val="ca-ES-valencia"/>
        </w:rPr>
      </w:pPr>
      <w:r w:rsidRPr="00660E65">
        <w:rPr>
          <w:rFonts w:eastAsia="Times New Roman" w:cstheme="minorHAnsi"/>
          <w:sz w:val="24"/>
          <w:szCs w:val="24"/>
          <w:lang w:val="ca-ES-valencia"/>
        </w:rPr>
        <w:t xml:space="preserve">Actuacions realitzades en l’àmbit de la promoció, prevenció i intervenció en </w:t>
      </w:r>
      <w:r w:rsidR="00574DD2">
        <w:rPr>
          <w:rFonts w:eastAsia="Times New Roman" w:cstheme="minorHAnsi"/>
          <w:sz w:val="24"/>
          <w:szCs w:val="24"/>
          <w:lang w:val="ca-ES-valencia"/>
        </w:rPr>
        <w:t xml:space="preserve">igualtat i </w:t>
      </w:r>
      <w:r w:rsidRPr="00660E65">
        <w:rPr>
          <w:rFonts w:eastAsia="Times New Roman" w:cstheme="minorHAnsi"/>
          <w:sz w:val="24"/>
          <w:szCs w:val="24"/>
          <w:lang w:val="ca-ES-valencia"/>
        </w:rPr>
        <w:t xml:space="preserve">convivència, i </w:t>
      </w:r>
      <w:r w:rsidR="00574DD2">
        <w:rPr>
          <w:rFonts w:eastAsia="Times New Roman" w:cstheme="minorHAnsi"/>
          <w:sz w:val="24"/>
          <w:szCs w:val="24"/>
          <w:lang w:val="ca-ES-valencia"/>
        </w:rPr>
        <w:t>l’</w:t>
      </w:r>
      <w:r w:rsidRPr="00660E65">
        <w:rPr>
          <w:rFonts w:eastAsia="Times New Roman" w:cstheme="minorHAnsi"/>
          <w:sz w:val="24"/>
          <w:szCs w:val="24"/>
          <w:lang w:val="ca-ES-valencia"/>
        </w:rPr>
        <w:t>efectivitat d’</w:t>
      </w:r>
      <w:r w:rsidR="00574DD2">
        <w:rPr>
          <w:rFonts w:eastAsia="Times New Roman" w:cstheme="minorHAnsi"/>
          <w:sz w:val="24"/>
          <w:szCs w:val="24"/>
          <w:lang w:val="ca-ES-valencia"/>
        </w:rPr>
        <w:t>aqu</w:t>
      </w:r>
      <w:r w:rsidRPr="00660E65">
        <w:rPr>
          <w:rFonts w:eastAsia="Times New Roman" w:cstheme="minorHAnsi"/>
          <w:sz w:val="24"/>
          <w:szCs w:val="24"/>
          <w:lang w:val="ca-ES-valencia"/>
        </w:rPr>
        <w:t>estes.</w:t>
      </w:r>
    </w:p>
    <w:p w14:paraId="3164AEC6" w14:textId="3E991BF0" w:rsidR="0036757C" w:rsidRPr="00660E65" w:rsidRDefault="00A834D9" w:rsidP="0036757C">
      <w:pPr>
        <w:pStyle w:val="Prrafodelista"/>
        <w:numPr>
          <w:ilvl w:val="1"/>
          <w:numId w:val="22"/>
        </w:numPr>
        <w:spacing w:before="120" w:after="0" w:line="257" w:lineRule="auto"/>
        <w:jc w:val="both"/>
        <w:rPr>
          <w:rFonts w:eastAsia="Times New Roman" w:cstheme="minorHAnsi"/>
          <w:sz w:val="24"/>
          <w:szCs w:val="24"/>
          <w:lang w:val="ca-ES-valencia"/>
        </w:rPr>
      </w:pPr>
      <w:r>
        <w:rPr>
          <w:rFonts w:eastAsia="Times New Roman" w:cstheme="minorHAnsi"/>
          <w:sz w:val="24"/>
          <w:szCs w:val="24"/>
          <w:lang w:val="ca-ES-valencia"/>
        </w:rPr>
        <w:t>Situacions de conflicte</w:t>
      </w:r>
      <w:r w:rsidR="0036757C" w:rsidRPr="00660E65">
        <w:rPr>
          <w:rFonts w:eastAsia="Times New Roman" w:cstheme="minorHAnsi"/>
          <w:sz w:val="24"/>
          <w:szCs w:val="24"/>
          <w:lang w:val="ca-ES-valencia"/>
        </w:rPr>
        <w:t xml:space="preserve"> detectad</w:t>
      </w:r>
      <w:r>
        <w:rPr>
          <w:rFonts w:eastAsia="Times New Roman" w:cstheme="minorHAnsi"/>
          <w:sz w:val="24"/>
          <w:szCs w:val="24"/>
          <w:lang w:val="ca-ES-valencia"/>
        </w:rPr>
        <w:t>es</w:t>
      </w:r>
      <w:r w:rsidR="0036757C" w:rsidRPr="00660E65">
        <w:rPr>
          <w:rFonts w:eastAsia="Times New Roman" w:cstheme="minorHAnsi"/>
          <w:sz w:val="24"/>
          <w:szCs w:val="24"/>
          <w:lang w:val="ca-ES-valencia"/>
        </w:rPr>
        <w:t xml:space="preserve"> en el centre mitjançant l’anàlisi d’algunes variables, entre d’altres, les causes i els tipus de conflictes, els agents implicats i la localització d’aquells.</w:t>
      </w:r>
    </w:p>
    <w:p w14:paraId="7A503610" w14:textId="2EE881DD" w:rsidR="00E54E18" w:rsidRPr="00C4345A" w:rsidRDefault="007C1AB4" w:rsidP="00E54E18">
      <w:pPr>
        <w:pStyle w:val="Prrafodelista"/>
        <w:numPr>
          <w:ilvl w:val="0"/>
          <w:numId w:val="22"/>
        </w:numPr>
        <w:spacing w:before="120" w:after="120" w:line="240" w:lineRule="auto"/>
        <w:jc w:val="both"/>
        <w:rPr>
          <w:rFonts w:cstheme="minorHAnsi"/>
          <w:sz w:val="24"/>
          <w:szCs w:val="24"/>
          <w:lang w:val="ca-ES-valencia"/>
        </w:rPr>
      </w:pPr>
      <w:r w:rsidRPr="00C4345A">
        <w:rPr>
          <w:rFonts w:cstheme="minorHAnsi"/>
          <w:sz w:val="24"/>
          <w:szCs w:val="24"/>
          <w:lang w:val="ca-ES-valencia"/>
        </w:rPr>
        <w:t>La consecució d’un clima adequat d</w:t>
      </w:r>
      <w:r w:rsidR="004558D3" w:rsidRPr="00C4345A">
        <w:rPr>
          <w:rFonts w:cstheme="minorHAnsi"/>
          <w:sz w:val="24"/>
          <w:szCs w:val="24"/>
          <w:lang w:val="ca-ES-valencia"/>
        </w:rPr>
        <w:t>’igualtat i</w:t>
      </w:r>
      <w:r w:rsidRPr="00C4345A">
        <w:rPr>
          <w:rFonts w:cstheme="minorHAnsi"/>
          <w:sz w:val="24"/>
          <w:szCs w:val="24"/>
          <w:lang w:val="ca-ES-valencia"/>
        </w:rPr>
        <w:t xml:space="preserve"> convivència és una responsabilitat de tota la comunitat educativa; per això,  inclourà accions per a </w:t>
      </w:r>
      <w:r w:rsidR="00F56E40" w:rsidRPr="00C4345A">
        <w:rPr>
          <w:rFonts w:cstheme="minorHAnsi"/>
          <w:sz w:val="24"/>
          <w:szCs w:val="24"/>
          <w:lang w:val="ca-ES-valencia"/>
        </w:rPr>
        <w:t>conscienciar</w:t>
      </w:r>
      <w:r w:rsidRPr="00C4345A">
        <w:rPr>
          <w:rFonts w:cstheme="minorHAnsi"/>
          <w:sz w:val="24"/>
          <w:szCs w:val="24"/>
          <w:lang w:val="ca-ES-valencia"/>
        </w:rPr>
        <w:t xml:space="preserve"> i sensibilitzar tots els membres que la componen: professorat, alumnat, famílies, personal no docent i agents, professionals o mediadors interculturals de l’entorn que partic</w:t>
      </w:r>
      <w:r w:rsidR="00C9355F" w:rsidRPr="00C4345A">
        <w:rPr>
          <w:rFonts w:cstheme="minorHAnsi"/>
          <w:sz w:val="24"/>
          <w:szCs w:val="24"/>
          <w:lang w:val="ca-ES-valencia"/>
        </w:rPr>
        <w:t>i</w:t>
      </w:r>
      <w:r w:rsidRPr="00C4345A">
        <w:rPr>
          <w:rFonts w:cstheme="minorHAnsi"/>
          <w:sz w:val="24"/>
          <w:szCs w:val="24"/>
          <w:lang w:val="ca-ES-valencia"/>
        </w:rPr>
        <w:t>pen en la vida del centre.</w:t>
      </w:r>
    </w:p>
    <w:p w14:paraId="2D8838CA" w14:textId="60B5A672" w:rsidR="004B7021" w:rsidRPr="00D96686" w:rsidRDefault="00527CC9" w:rsidP="000E34F0">
      <w:pPr>
        <w:pStyle w:val="Prrafodelista"/>
        <w:numPr>
          <w:ilvl w:val="0"/>
          <w:numId w:val="22"/>
        </w:numPr>
        <w:spacing w:before="120" w:after="120" w:line="240" w:lineRule="auto"/>
        <w:jc w:val="both"/>
        <w:rPr>
          <w:rFonts w:cstheme="minorHAnsi"/>
          <w:sz w:val="24"/>
          <w:szCs w:val="24"/>
          <w:lang w:val="ca-ES-valencia"/>
        </w:rPr>
      </w:pPr>
      <w:r w:rsidRPr="00C4345A">
        <w:rPr>
          <w:rFonts w:cstheme="minorHAnsi"/>
          <w:sz w:val="24"/>
          <w:szCs w:val="24"/>
          <w:lang w:val="ca-ES-valencia"/>
        </w:rPr>
        <w:t xml:space="preserve">El </w:t>
      </w:r>
      <w:r w:rsidR="00773069" w:rsidRPr="00C4345A">
        <w:rPr>
          <w:rFonts w:cstheme="minorHAnsi"/>
          <w:sz w:val="24"/>
          <w:szCs w:val="24"/>
          <w:lang w:val="ca-ES-valencia"/>
        </w:rPr>
        <w:t>professorat</w:t>
      </w:r>
      <w:r w:rsidR="007C1AB4" w:rsidRPr="00C4345A">
        <w:rPr>
          <w:rFonts w:cstheme="minorHAnsi"/>
          <w:sz w:val="24"/>
          <w:szCs w:val="24"/>
          <w:lang w:val="ca-ES-valencia"/>
        </w:rPr>
        <w:t xml:space="preserve"> d’orientació educativa, o qui tinga atribuïdes </w:t>
      </w:r>
      <w:r w:rsidR="00E54E18" w:rsidRPr="00C4345A">
        <w:rPr>
          <w:rFonts w:cstheme="minorHAnsi"/>
          <w:sz w:val="24"/>
          <w:szCs w:val="24"/>
          <w:lang w:val="ca-ES-valencia"/>
        </w:rPr>
        <w:t>aqu</w:t>
      </w:r>
      <w:r w:rsidR="007C1AB4" w:rsidRPr="00C4345A">
        <w:rPr>
          <w:rFonts w:cstheme="minorHAnsi"/>
          <w:sz w:val="24"/>
          <w:szCs w:val="24"/>
          <w:lang w:val="ca-ES-valencia"/>
        </w:rPr>
        <w:t>estes funcions en el centre, assessorarà l’equip directiu</w:t>
      </w:r>
      <w:r w:rsidR="00E54E18" w:rsidRPr="00C4345A">
        <w:rPr>
          <w:rFonts w:cstheme="minorHAnsi"/>
          <w:sz w:val="24"/>
          <w:szCs w:val="24"/>
          <w:lang w:val="ca-ES-valencia"/>
        </w:rPr>
        <w:t xml:space="preserve"> </w:t>
      </w:r>
      <w:r w:rsidR="007C1AB4" w:rsidRPr="00C4345A">
        <w:rPr>
          <w:rFonts w:cstheme="minorHAnsi"/>
          <w:sz w:val="24"/>
          <w:szCs w:val="24"/>
          <w:lang w:val="ca-ES-valencia"/>
        </w:rPr>
        <w:t xml:space="preserve"> en l’exercici de les seues competències, i els equips docents en la coordinació i el desen</w:t>
      </w:r>
      <w:r w:rsidR="00E54E18" w:rsidRPr="00C4345A">
        <w:rPr>
          <w:rFonts w:cstheme="minorHAnsi"/>
          <w:sz w:val="24"/>
          <w:szCs w:val="24"/>
          <w:lang w:val="ca-ES-valencia"/>
        </w:rPr>
        <w:t>volupament</w:t>
      </w:r>
      <w:r w:rsidR="007C1AB4" w:rsidRPr="00C4345A">
        <w:rPr>
          <w:rFonts w:cstheme="minorHAnsi"/>
          <w:sz w:val="24"/>
          <w:szCs w:val="24"/>
          <w:lang w:val="ca-ES-valencia"/>
        </w:rPr>
        <w:t xml:space="preserve"> </w:t>
      </w:r>
      <w:r w:rsidR="006D6B3E">
        <w:rPr>
          <w:rFonts w:cstheme="minorHAnsi"/>
          <w:sz w:val="24"/>
          <w:szCs w:val="24"/>
          <w:lang w:val="ca-ES-valencia"/>
        </w:rPr>
        <w:t>de la línia</w:t>
      </w:r>
      <w:r w:rsidR="007C1AB4" w:rsidRPr="00C4345A">
        <w:rPr>
          <w:rFonts w:cstheme="minorHAnsi"/>
          <w:sz w:val="24"/>
          <w:szCs w:val="24"/>
          <w:lang w:val="ca-ES-valencia"/>
        </w:rPr>
        <w:t>.</w:t>
      </w:r>
    </w:p>
    <w:p w14:paraId="6874E70A" w14:textId="77777777" w:rsidR="004100C5" w:rsidRPr="00C4345A" w:rsidRDefault="004100C5" w:rsidP="004100C5">
      <w:pPr>
        <w:spacing w:before="120" w:after="120" w:line="240" w:lineRule="auto"/>
        <w:jc w:val="both"/>
        <w:rPr>
          <w:rFonts w:cstheme="minorHAnsi"/>
          <w:sz w:val="24"/>
          <w:szCs w:val="24"/>
          <w:lang w:val="ca-ES-valencia"/>
        </w:rPr>
      </w:pPr>
    </w:p>
    <w:p w14:paraId="67D05C86" w14:textId="77777777" w:rsidR="004100C5" w:rsidRPr="00C4345A" w:rsidRDefault="004100C5" w:rsidP="004100C5">
      <w:pPr>
        <w:spacing w:before="120" w:after="120" w:line="240" w:lineRule="auto"/>
        <w:ind w:firstLine="708"/>
        <w:jc w:val="center"/>
        <w:rPr>
          <w:rFonts w:cstheme="minorHAnsi"/>
          <w:b/>
          <w:sz w:val="24"/>
          <w:szCs w:val="24"/>
          <w:lang w:val="ca-ES-valencia"/>
        </w:rPr>
      </w:pPr>
      <w:r w:rsidRPr="00C4345A">
        <w:rPr>
          <w:rFonts w:cstheme="minorHAnsi"/>
          <w:b/>
          <w:sz w:val="24"/>
          <w:szCs w:val="24"/>
          <w:lang w:val="ca-ES-valencia"/>
        </w:rPr>
        <w:t>Secció II</w:t>
      </w:r>
    </w:p>
    <w:p w14:paraId="3F7A5E1E" w14:textId="4B759579" w:rsidR="004100C5" w:rsidRPr="00C4345A" w:rsidRDefault="004100C5" w:rsidP="004100C5">
      <w:pPr>
        <w:spacing w:before="120" w:after="120" w:line="240" w:lineRule="auto"/>
        <w:ind w:firstLine="708"/>
        <w:jc w:val="center"/>
        <w:rPr>
          <w:rFonts w:cstheme="minorHAnsi"/>
          <w:b/>
          <w:sz w:val="24"/>
          <w:szCs w:val="24"/>
          <w:lang w:val="ca-ES-valencia"/>
        </w:rPr>
      </w:pPr>
      <w:r w:rsidRPr="00C4345A">
        <w:rPr>
          <w:rFonts w:cstheme="minorHAnsi"/>
          <w:b/>
          <w:sz w:val="24"/>
          <w:szCs w:val="24"/>
          <w:lang w:val="ca-ES-valencia"/>
        </w:rPr>
        <w:t>Actuacions de promoció de la Igualtat i la Convivència</w:t>
      </w:r>
    </w:p>
    <w:p w14:paraId="59CD32CF" w14:textId="43F9410F" w:rsidR="00FA2D48" w:rsidRPr="00C4345A" w:rsidRDefault="004100C5" w:rsidP="00FA2D48">
      <w:pPr>
        <w:spacing w:before="120" w:after="120" w:line="240" w:lineRule="auto"/>
        <w:jc w:val="both"/>
        <w:rPr>
          <w:rFonts w:cstheme="minorHAnsi"/>
          <w:sz w:val="24"/>
          <w:szCs w:val="24"/>
          <w:lang w:val="ca-ES-valencia"/>
        </w:rPr>
      </w:pPr>
      <w:r w:rsidRPr="00C4345A">
        <w:rPr>
          <w:rFonts w:cstheme="minorHAnsi"/>
          <w:b/>
          <w:sz w:val="24"/>
          <w:szCs w:val="24"/>
          <w:lang w:val="ca-ES-valencia"/>
        </w:rPr>
        <w:t>Article 1</w:t>
      </w:r>
      <w:r w:rsidR="009179F0" w:rsidRPr="00C4345A">
        <w:rPr>
          <w:rFonts w:cstheme="minorHAnsi"/>
          <w:b/>
          <w:sz w:val="24"/>
          <w:szCs w:val="24"/>
          <w:lang w:val="ca-ES-valencia"/>
        </w:rPr>
        <w:t>5</w:t>
      </w:r>
      <w:r w:rsidRPr="00C4345A">
        <w:rPr>
          <w:rFonts w:cstheme="minorHAnsi"/>
          <w:b/>
          <w:sz w:val="24"/>
          <w:szCs w:val="24"/>
          <w:lang w:val="ca-ES-valencia"/>
        </w:rPr>
        <w:t xml:space="preserve">. </w:t>
      </w:r>
      <w:r w:rsidRPr="00BB5C96">
        <w:rPr>
          <w:rFonts w:cstheme="minorHAnsi"/>
          <w:b/>
          <w:bCs/>
          <w:sz w:val="24"/>
          <w:szCs w:val="24"/>
          <w:lang w:val="ca-ES-valencia"/>
        </w:rPr>
        <w:t>Eixos per a la implementació d’actuacions de</w:t>
      </w:r>
      <w:r w:rsidR="009C2FA5">
        <w:rPr>
          <w:rFonts w:cstheme="minorHAnsi"/>
          <w:b/>
          <w:bCs/>
          <w:sz w:val="24"/>
          <w:szCs w:val="24"/>
          <w:lang w:val="ca-ES-valencia"/>
        </w:rPr>
        <w:t xml:space="preserve"> la línia estratègica de</w:t>
      </w:r>
      <w:r w:rsidRPr="00BB5C96">
        <w:rPr>
          <w:rFonts w:cstheme="minorHAnsi"/>
          <w:b/>
          <w:bCs/>
          <w:sz w:val="24"/>
          <w:szCs w:val="24"/>
          <w:lang w:val="ca-ES-valencia"/>
        </w:rPr>
        <w:t xml:space="preserve"> </w:t>
      </w:r>
      <w:r w:rsidR="0061616F" w:rsidRPr="00BB5C96">
        <w:rPr>
          <w:rFonts w:cstheme="minorHAnsi"/>
          <w:b/>
          <w:bCs/>
          <w:sz w:val="24"/>
          <w:szCs w:val="24"/>
          <w:lang w:val="ca-ES-valencia"/>
        </w:rPr>
        <w:t xml:space="preserve">promoció </w:t>
      </w:r>
      <w:r w:rsidRPr="00BB5C96">
        <w:rPr>
          <w:rFonts w:cstheme="minorHAnsi"/>
          <w:b/>
          <w:bCs/>
          <w:sz w:val="24"/>
          <w:szCs w:val="24"/>
          <w:lang w:val="ca-ES-valencia"/>
        </w:rPr>
        <w:t xml:space="preserve"> d’igualtat i convivència</w:t>
      </w:r>
    </w:p>
    <w:p w14:paraId="15A93597" w14:textId="13DA2182" w:rsidR="00316E6C" w:rsidRPr="00C4345A" w:rsidRDefault="00603758" w:rsidP="005D546E">
      <w:pPr>
        <w:spacing w:before="120" w:after="120" w:line="240" w:lineRule="auto"/>
        <w:jc w:val="both"/>
        <w:rPr>
          <w:rFonts w:cstheme="minorHAnsi"/>
          <w:sz w:val="24"/>
          <w:szCs w:val="24"/>
          <w:lang w:val="ca-ES-valencia"/>
        </w:rPr>
      </w:pPr>
      <w:r w:rsidRPr="00C4345A">
        <w:rPr>
          <w:rFonts w:cstheme="minorHAnsi"/>
          <w:sz w:val="24"/>
          <w:szCs w:val="24"/>
          <w:lang w:val="ca-ES-valencia"/>
        </w:rPr>
        <w:lastRenderedPageBreak/>
        <w:t>Les actuacions i mesures</w:t>
      </w:r>
      <w:r w:rsidR="00784BAA" w:rsidRPr="00C4345A">
        <w:rPr>
          <w:rFonts w:cstheme="minorHAnsi"/>
          <w:sz w:val="24"/>
          <w:szCs w:val="24"/>
          <w:lang w:val="ca-ES-valencia"/>
        </w:rPr>
        <w:t xml:space="preserve"> específiques de la estratègica</w:t>
      </w:r>
      <w:r w:rsidR="00327670" w:rsidRPr="00C4345A">
        <w:rPr>
          <w:rFonts w:cstheme="minorHAnsi"/>
          <w:sz w:val="24"/>
          <w:szCs w:val="24"/>
          <w:lang w:val="ca-ES-valencia"/>
        </w:rPr>
        <w:t xml:space="preserve"> promotor</w:t>
      </w:r>
      <w:r w:rsidR="0061616F" w:rsidRPr="00C4345A">
        <w:rPr>
          <w:rFonts w:cstheme="minorHAnsi"/>
          <w:sz w:val="24"/>
          <w:szCs w:val="24"/>
          <w:lang w:val="ca-ES-valencia"/>
        </w:rPr>
        <w:t>a</w:t>
      </w:r>
      <w:r w:rsidR="00327670" w:rsidRPr="00C4345A">
        <w:rPr>
          <w:rFonts w:cstheme="minorHAnsi"/>
          <w:sz w:val="24"/>
          <w:szCs w:val="24"/>
          <w:lang w:val="ca-ES-valencia"/>
        </w:rPr>
        <w:t xml:space="preserve"> de la igualtat i la convivència</w:t>
      </w:r>
      <w:r w:rsidR="002F0CE1" w:rsidRPr="00C4345A">
        <w:rPr>
          <w:rFonts w:cstheme="minorHAnsi"/>
          <w:sz w:val="24"/>
          <w:szCs w:val="24"/>
          <w:lang w:val="ca-ES-valencia"/>
        </w:rPr>
        <w:t xml:space="preserve"> </w:t>
      </w:r>
      <w:r w:rsidR="005C2447" w:rsidRPr="00C4345A">
        <w:rPr>
          <w:rFonts w:cstheme="minorHAnsi"/>
          <w:sz w:val="24"/>
          <w:szCs w:val="24"/>
          <w:lang w:val="ca-ES-valencia"/>
        </w:rPr>
        <w:t xml:space="preserve"> es desenvoluparan al voltant d</w:t>
      </w:r>
      <w:r w:rsidR="00A25E18" w:rsidRPr="00C4345A">
        <w:rPr>
          <w:rFonts w:cstheme="minorHAnsi"/>
          <w:sz w:val="24"/>
          <w:szCs w:val="24"/>
          <w:lang w:val="ca-ES-valencia"/>
        </w:rPr>
        <w:t>e 4 eixos</w:t>
      </w:r>
      <w:r w:rsidR="002936BF">
        <w:rPr>
          <w:rFonts w:cstheme="minorHAnsi"/>
          <w:sz w:val="24"/>
          <w:szCs w:val="24"/>
          <w:lang w:val="ca-ES-valencia"/>
        </w:rPr>
        <w:t xml:space="preserve">, </w:t>
      </w:r>
      <w:r w:rsidR="00E94752" w:rsidRPr="002936BF">
        <w:rPr>
          <w:rFonts w:cstheme="minorHAnsi"/>
          <w:sz w:val="24"/>
          <w:szCs w:val="24"/>
          <w:lang w:val="ca-ES-valencia"/>
        </w:rPr>
        <w:t>presentes</w:t>
      </w:r>
      <w:r w:rsidR="009C6A79" w:rsidRPr="002936BF">
        <w:rPr>
          <w:rFonts w:cstheme="minorHAnsi"/>
          <w:sz w:val="24"/>
          <w:szCs w:val="24"/>
          <w:lang w:val="ca-ES-valencia"/>
        </w:rPr>
        <w:t xml:space="preserve"> </w:t>
      </w:r>
      <w:r w:rsidR="00FD6ACF" w:rsidRPr="002936BF">
        <w:rPr>
          <w:rFonts w:cstheme="minorHAnsi"/>
          <w:sz w:val="24"/>
          <w:szCs w:val="24"/>
          <w:lang w:val="ca-ES-valencia"/>
        </w:rPr>
        <w:t xml:space="preserve">en </w:t>
      </w:r>
      <w:r w:rsidR="009C6A79" w:rsidRPr="002936BF">
        <w:rPr>
          <w:rFonts w:cstheme="minorHAnsi"/>
          <w:sz w:val="24"/>
          <w:szCs w:val="24"/>
          <w:lang w:val="ca-ES-valencia"/>
        </w:rPr>
        <w:t>el resto de</w:t>
      </w:r>
      <w:r w:rsidR="00E94752" w:rsidRPr="002936BF">
        <w:rPr>
          <w:rFonts w:cstheme="minorHAnsi"/>
          <w:sz w:val="24"/>
          <w:szCs w:val="24"/>
          <w:lang w:val="ca-ES-valencia"/>
        </w:rPr>
        <w:t xml:space="preserve"> </w:t>
      </w:r>
      <w:r w:rsidR="00386FEC" w:rsidRPr="002936BF">
        <w:rPr>
          <w:rFonts w:cstheme="minorHAnsi"/>
          <w:sz w:val="24"/>
          <w:szCs w:val="24"/>
          <w:lang w:val="ca-ES-valencia"/>
        </w:rPr>
        <w:t>líni</w:t>
      </w:r>
      <w:r w:rsidR="002936BF">
        <w:rPr>
          <w:rFonts w:cstheme="minorHAnsi"/>
          <w:sz w:val="24"/>
          <w:szCs w:val="24"/>
          <w:lang w:val="ca-ES-valencia"/>
        </w:rPr>
        <w:t>e</w:t>
      </w:r>
      <w:r w:rsidR="00386FEC" w:rsidRPr="002936BF">
        <w:rPr>
          <w:rFonts w:cstheme="minorHAnsi"/>
          <w:sz w:val="24"/>
          <w:szCs w:val="24"/>
          <w:lang w:val="ca-ES-valencia"/>
        </w:rPr>
        <w:t xml:space="preserve">s </w:t>
      </w:r>
      <w:r w:rsidR="007E6BE5" w:rsidRPr="002936BF">
        <w:rPr>
          <w:rFonts w:cstheme="minorHAnsi"/>
          <w:sz w:val="24"/>
          <w:szCs w:val="24"/>
          <w:lang w:val="ca-ES-valencia"/>
        </w:rPr>
        <w:t>estratègi</w:t>
      </w:r>
      <w:r w:rsidR="007E6BE5">
        <w:rPr>
          <w:rFonts w:cstheme="minorHAnsi"/>
          <w:sz w:val="24"/>
          <w:szCs w:val="24"/>
          <w:lang w:val="ca-ES-valencia"/>
        </w:rPr>
        <w:t>ques</w:t>
      </w:r>
      <w:r w:rsidR="00C576F3" w:rsidRPr="002936BF">
        <w:rPr>
          <w:rFonts w:cstheme="minorHAnsi"/>
          <w:sz w:val="24"/>
          <w:szCs w:val="24"/>
          <w:lang w:val="ca-ES-valencia"/>
        </w:rPr>
        <w:t xml:space="preserve"> d</w:t>
      </w:r>
      <w:r w:rsidR="007E6BE5">
        <w:rPr>
          <w:rFonts w:cstheme="minorHAnsi"/>
          <w:sz w:val="24"/>
          <w:szCs w:val="24"/>
          <w:lang w:val="ca-ES-valencia"/>
        </w:rPr>
        <w:t>’</w:t>
      </w:r>
      <w:r w:rsidR="00C576F3" w:rsidRPr="002936BF">
        <w:rPr>
          <w:rFonts w:cstheme="minorHAnsi"/>
          <w:sz w:val="24"/>
          <w:szCs w:val="24"/>
          <w:lang w:val="ca-ES-valencia"/>
        </w:rPr>
        <w:t>actuació</w:t>
      </w:r>
      <w:r w:rsidR="003E1D4A" w:rsidRPr="002936BF">
        <w:rPr>
          <w:rFonts w:cstheme="minorHAnsi"/>
          <w:sz w:val="24"/>
          <w:szCs w:val="24"/>
          <w:lang w:val="ca-ES-valencia"/>
        </w:rPr>
        <w:t xml:space="preserve"> </w:t>
      </w:r>
      <w:r w:rsidR="007E6BE5">
        <w:rPr>
          <w:rFonts w:cstheme="minorHAnsi"/>
          <w:sz w:val="24"/>
          <w:szCs w:val="24"/>
          <w:lang w:val="ca-ES-valencia"/>
        </w:rPr>
        <w:t>i d’acord amb els objectius definits al PEC</w:t>
      </w:r>
      <w:r w:rsidR="00A25E18" w:rsidRPr="002936BF">
        <w:rPr>
          <w:rFonts w:cstheme="minorHAnsi"/>
          <w:sz w:val="24"/>
          <w:szCs w:val="24"/>
          <w:lang w:val="ca-ES-valencia"/>
        </w:rPr>
        <w:t>:</w:t>
      </w:r>
      <w:r w:rsidR="00A25E18" w:rsidRPr="00C4345A">
        <w:rPr>
          <w:rFonts w:cstheme="minorHAnsi"/>
          <w:sz w:val="24"/>
          <w:szCs w:val="24"/>
          <w:lang w:val="ca-ES-valencia"/>
        </w:rPr>
        <w:t xml:space="preserve"> </w:t>
      </w:r>
    </w:p>
    <w:p w14:paraId="167B40E7" w14:textId="0E2AABFA" w:rsidR="00CA5586" w:rsidRPr="00C4345A" w:rsidRDefault="00CA5586" w:rsidP="005D546E">
      <w:pPr>
        <w:pStyle w:val="Prrafodelista"/>
        <w:numPr>
          <w:ilvl w:val="0"/>
          <w:numId w:val="26"/>
        </w:numPr>
        <w:spacing w:before="120" w:after="120" w:line="240" w:lineRule="auto"/>
        <w:jc w:val="both"/>
        <w:rPr>
          <w:rFonts w:cstheme="minorHAnsi"/>
          <w:sz w:val="24"/>
          <w:szCs w:val="24"/>
          <w:lang w:val="ca-ES-valencia"/>
        </w:rPr>
      </w:pPr>
      <w:r w:rsidRPr="00C4345A">
        <w:rPr>
          <w:rFonts w:cstheme="minorHAnsi"/>
          <w:sz w:val="24"/>
          <w:szCs w:val="24"/>
          <w:lang w:val="ca-ES-valencia"/>
        </w:rPr>
        <w:t>La igualtat entre dones i homes.</w:t>
      </w:r>
    </w:p>
    <w:p w14:paraId="37F8C7D5" w14:textId="77777777" w:rsidR="00A85087" w:rsidRPr="00C4345A" w:rsidRDefault="00A85087" w:rsidP="00A85087">
      <w:pPr>
        <w:pStyle w:val="Prrafodelista"/>
        <w:spacing w:before="120" w:after="120" w:line="240" w:lineRule="auto"/>
        <w:jc w:val="both"/>
        <w:rPr>
          <w:rFonts w:cstheme="minorHAnsi"/>
          <w:sz w:val="24"/>
          <w:szCs w:val="24"/>
          <w:lang w:val="ca-ES-valencia"/>
        </w:rPr>
      </w:pPr>
    </w:p>
    <w:p w14:paraId="3AD3D63F" w14:textId="77777777" w:rsidR="00A85087" w:rsidRPr="00C4345A" w:rsidRDefault="00CA5586" w:rsidP="00A85087">
      <w:pPr>
        <w:pStyle w:val="Prrafodelista"/>
        <w:numPr>
          <w:ilvl w:val="1"/>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Els objectius de promoure centres educatius com a espais </w:t>
      </w:r>
      <w:proofErr w:type="spellStart"/>
      <w:r w:rsidRPr="00C4345A">
        <w:rPr>
          <w:rFonts w:eastAsia="Times New Roman" w:cstheme="minorHAnsi"/>
          <w:sz w:val="24"/>
          <w:szCs w:val="24"/>
          <w:lang w:val="ca-ES-valencia"/>
        </w:rPr>
        <w:t>coeducatius</w:t>
      </w:r>
      <w:proofErr w:type="spellEnd"/>
      <w:r w:rsidRPr="00C4345A">
        <w:rPr>
          <w:rFonts w:eastAsia="Times New Roman" w:cstheme="minorHAnsi"/>
          <w:sz w:val="24"/>
          <w:szCs w:val="24"/>
          <w:lang w:val="ca-ES-valencia"/>
        </w:rPr>
        <w:t xml:space="preserve"> son, entre altres:</w:t>
      </w:r>
    </w:p>
    <w:p w14:paraId="02CA2291" w14:textId="77777777" w:rsidR="00A85087" w:rsidRPr="00C4345A" w:rsidRDefault="00A85087" w:rsidP="00A85087">
      <w:pPr>
        <w:pStyle w:val="Prrafodelista"/>
        <w:ind w:left="1440"/>
        <w:jc w:val="both"/>
        <w:rPr>
          <w:rFonts w:eastAsia="Times New Roman" w:cstheme="minorHAnsi"/>
          <w:sz w:val="24"/>
          <w:szCs w:val="24"/>
          <w:lang w:val="ca-ES-valencia"/>
        </w:rPr>
      </w:pPr>
    </w:p>
    <w:p w14:paraId="37608ED6"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Aconseguir una socialització preventiva de la violència de gènere a través de  processos de consciència individual i col·lectiva sobre els valors que prevenen comportaments i actituds de violència contra les dones, i així afavorir comportaments  igualitaris i respectuosos. </w:t>
      </w:r>
    </w:p>
    <w:p w14:paraId="57398785"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Aconseguir que els centres escolars siguen transmissors d’una forma de vida lliure de violència de gènere i de tots els tipus de violència contra les dones.</w:t>
      </w:r>
    </w:p>
    <w:p w14:paraId="5BF70BF0"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Superar els estereotips de gènere a través de la promoció d’una cultura de pau i de bon tracte que substituïsca les relacions no equilibrades o de maltractament.</w:t>
      </w:r>
    </w:p>
    <w:p w14:paraId="13CA2D59"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Oferir al professorat, a l’alumnat i a les famílies referents d’una cultura universal que incorpore tots els assoliments i sabers de dones </w:t>
      </w:r>
      <w:proofErr w:type="spellStart"/>
      <w:r w:rsidRPr="00C4345A">
        <w:rPr>
          <w:rFonts w:eastAsia="Times New Roman" w:cstheme="minorHAnsi"/>
          <w:sz w:val="24"/>
          <w:szCs w:val="24"/>
          <w:lang w:val="ca-ES-valencia"/>
        </w:rPr>
        <w:t>visibilitzant-les</w:t>
      </w:r>
      <w:proofErr w:type="spellEnd"/>
      <w:r w:rsidRPr="00C4345A">
        <w:rPr>
          <w:rFonts w:eastAsia="Times New Roman" w:cstheme="minorHAnsi"/>
          <w:sz w:val="24"/>
          <w:szCs w:val="24"/>
          <w:lang w:val="ca-ES-valencia"/>
        </w:rPr>
        <w:t xml:space="preserve">. </w:t>
      </w:r>
    </w:p>
    <w:p w14:paraId="1E10E708"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Aconseguir que totes les activitats que es desenvolupen en un centre educatiu (extraescolars, menjador, esports, oci) dependents d’altres administracions o AMPA a través de monitors o monitores de temps lliure, educadors o educadores siguen activitats </w:t>
      </w:r>
      <w:proofErr w:type="spellStart"/>
      <w:r w:rsidRPr="00C4345A">
        <w:rPr>
          <w:rFonts w:eastAsia="Times New Roman" w:cstheme="minorHAnsi"/>
          <w:sz w:val="24"/>
          <w:szCs w:val="24"/>
          <w:lang w:val="ca-ES-valencia"/>
        </w:rPr>
        <w:t>coeducatives</w:t>
      </w:r>
      <w:proofErr w:type="spellEnd"/>
      <w:r w:rsidRPr="00C4345A">
        <w:rPr>
          <w:rFonts w:eastAsia="Times New Roman" w:cstheme="minorHAnsi"/>
          <w:sz w:val="24"/>
          <w:szCs w:val="24"/>
          <w:lang w:val="ca-ES-valencia"/>
        </w:rPr>
        <w:t xml:space="preserve">. </w:t>
      </w:r>
    </w:p>
    <w:p w14:paraId="1972AB8A" w14:textId="021FEE98" w:rsidR="00CA5586"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Aconseguir que l’ocupació dels espais siga igualitària, tant en els patis com en espais d’estudi, sense predomini d’activitats en les quals participen específicament els xics en moments en què es comparteix el mateix espai i temps</w:t>
      </w:r>
    </w:p>
    <w:p w14:paraId="5C5B55FB" w14:textId="77777777" w:rsidR="00A85087" w:rsidRPr="00C4345A" w:rsidRDefault="00A85087" w:rsidP="00A85087">
      <w:pPr>
        <w:pStyle w:val="Prrafodelista"/>
        <w:ind w:left="2160"/>
        <w:jc w:val="both"/>
        <w:rPr>
          <w:rFonts w:eastAsia="Times New Roman" w:cstheme="minorHAnsi"/>
          <w:sz w:val="24"/>
          <w:szCs w:val="24"/>
          <w:lang w:val="ca-ES-valencia"/>
        </w:rPr>
      </w:pPr>
    </w:p>
    <w:p w14:paraId="0A408A4E" w14:textId="267250F5" w:rsidR="00A85087" w:rsidRPr="00C4345A" w:rsidRDefault="00D4063D" w:rsidP="00A85087">
      <w:pPr>
        <w:pStyle w:val="Prrafodelista"/>
        <w:numPr>
          <w:ilvl w:val="1"/>
          <w:numId w:val="1"/>
        </w:numPr>
        <w:jc w:val="both"/>
        <w:rPr>
          <w:rFonts w:eastAsia="Times New Roman" w:cstheme="minorHAnsi"/>
          <w:sz w:val="24"/>
          <w:szCs w:val="24"/>
          <w:lang w:val="ca-ES-valencia"/>
        </w:rPr>
      </w:pPr>
      <w:r>
        <w:rPr>
          <w:rFonts w:eastAsia="Times New Roman" w:cstheme="minorHAnsi"/>
          <w:sz w:val="24"/>
          <w:szCs w:val="24"/>
          <w:lang w:val="ca-ES-valencia"/>
        </w:rPr>
        <w:t>I</w:t>
      </w:r>
      <w:r w:rsidR="00CA5586" w:rsidRPr="00C4345A">
        <w:rPr>
          <w:rFonts w:eastAsia="Times New Roman" w:cstheme="minorHAnsi"/>
          <w:sz w:val="24"/>
          <w:szCs w:val="24"/>
          <w:lang w:val="ca-ES-valencia"/>
        </w:rPr>
        <w:t>nclourà accions concretes de  la implementació de la coeducació en el sistema, a través de:</w:t>
      </w:r>
    </w:p>
    <w:p w14:paraId="56A90E2B" w14:textId="77777777" w:rsidR="00A85087" w:rsidRPr="00C4345A" w:rsidRDefault="00A85087" w:rsidP="00A85087">
      <w:pPr>
        <w:pStyle w:val="Prrafodelista"/>
        <w:ind w:left="1440"/>
        <w:jc w:val="both"/>
        <w:rPr>
          <w:rFonts w:eastAsia="Times New Roman" w:cstheme="minorHAnsi"/>
          <w:sz w:val="24"/>
          <w:szCs w:val="24"/>
          <w:lang w:val="ca-ES-valencia"/>
        </w:rPr>
      </w:pPr>
    </w:p>
    <w:p w14:paraId="60F23388"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Un llenguatge, uns espais i unes imatges inclusives. </w:t>
      </w:r>
    </w:p>
    <w:p w14:paraId="7802EFE7"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El reconeixement a la dona i la seua contribució social, científica, històrica i cultural al desenvolupament de la humanitat, la incorporació de competències d’aprenentatge i la reparació de les seues absències en el panorama cultural en totes les matèries i en tots els nivells educatius. </w:t>
      </w:r>
    </w:p>
    <w:p w14:paraId="21B14B62"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El desenvolupament curricular  en valors de pau, igualtat, respecte i tolerància i llibertat dins dels principis democràtics de la convivència, com a estratègia preventiva de la violència de gènere i masclista, mitjançant activitats pràctiques on s’aprenga a comunicar-se amb respecte i acceptació de les diferències. </w:t>
      </w:r>
    </w:p>
    <w:p w14:paraId="6C509897" w14:textId="77777777" w:rsidR="00A85087"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lastRenderedPageBreak/>
        <w:t xml:space="preserve">La incorporació de  l’educació </w:t>
      </w:r>
      <w:proofErr w:type="spellStart"/>
      <w:r w:rsidRPr="00C4345A">
        <w:rPr>
          <w:rFonts w:eastAsia="Times New Roman" w:cstheme="minorHAnsi"/>
          <w:sz w:val="24"/>
          <w:szCs w:val="24"/>
          <w:lang w:val="ca-ES-valencia"/>
        </w:rPr>
        <w:t>afectivosexual</w:t>
      </w:r>
      <w:proofErr w:type="spellEnd"/>
      <w:r w:rsidRPr="00C4345A">
        <w:rPr>
          <w:rFonts w:eastAsia="Times New Roman" w:cstheme="minorHAnsi"/>
          <w:sz w:val="24"/>
          <w:szCs w:val="24"/>
          <w:lang w:val="ca-ES-valencia"/>
        </w:rPr>
        <w:t xml:space="preserve"> integral orientada al coneixement de la sexualitat, desenvolupament de les capacitats afectives i a pràctiques saludables de realització personal i relacions que eviten models de subordinació.</w:t>
      </w:r>
    </w:p>
    <w:p w14:paraId="2DEA7E2D" w14:textId="20D6D25A" w:rsidR="00CA5586" w:rsidRPr="00C4345A" w:rsidRDefault="00CA5586" w:rsidP="00A85087">
      <w:pPr>
        <w:pStyle w:val="Prrafodelista"/>
        <w:numPr>
          <w:ilvl w:val="2"/>
          <w:numId w:val="1"/>
        </w:numPr>
        <w:jc w:val="both"/>
        <w:rPr>
          <w:rFonts w:eastAsia="Times New Roman" w:cstheme="minorHAnsi"/>
          <w:sz w:val="24"/>
          <w:szCs w:val="24"/>
          <w:lang w:val="ca-ES-valencia"/>
        </w:rPr>
      </w:pPr>
      <w:r w:rsidRPr="00C4345A">
        <w:rPr>
          <w:rFonts w:eastAsia="Times New Roman" w:cstheme="minorHAnsi"/>
          <w:sz w:val="24"/>
          <w:szCs w:val="24"/>
          <w:lang w:val="ca-ES-valencia"/>
        </w:rPr>
        <w:t>Treballar les noves masculinitats en l’aul</w:t>
      </w:r>
      <w:r w:rsidR="007F1332" w:rsidRPr="00C4345A">
        <w:rPr>
          <w:rFonts w:eastAsia="Times New Roman" w:cstheme="minorHAnsi"/>
          <w:sz w:val="24"/>
          <w:szCs w:val="24"/>
          <w:lang w:val="ca-ES-valencia"/>
        </w:rPr>
        <w:t>a com a</w:t>
      </w:r>
      <w:r w:rsidRPr="00C4345A">
        <w:rPr>
          <w:rFonts w:eastAsia="Times New Roman" w:cstheme="minorHAnsi"/>
          <w:sz w:val="24"/>
          <w:szCs w:val="24"/>
          <w:lang w:val="ca-ES-valencia"/>
        </w:rPr>
        <w:t xml:space="preserve"> pas fonamental per a previndre les violències masclistes i per a construir espais de respecte i igualtat.</w:t>
      </w:r>
    </w:p>
    <w:p w14:paraId="5C1B182C" w14:textId="77777777" w:rsidR="00CA5586" w:rsidRPr="00C4345A" w:rsidRDefault="00CA5586" w:rsidP="004100C5">
      <w:pPr>
        <w:spacing w:before="120" w:after="120" w:line="240" w:lineRule="auto"/>
        <w:ind w:left="708"/>
        <w:jc w:val="both"/>
        <w:rPr>
          <w:rFonts w:cstheme="minorHAnsi"/>
          <w:sz w:val="24"/>
          <w:szCs w:val="24"/>
          <w:lang w:val="ca-ES-valencia"/>
        </w:rPr>
      </w:pPr>
    </w:p>
    <w:p w14:paraId="09A073A6" w14:textId="6B81663E" w:rsidR="0066711A" w:rsidRPr="00C4345A" w:rsidRDefault="004100C5" w:rsidP="0066711A">
      <w:pPr>
        <w:pStyle w:val="Prrafodelista"/>
        <w:numPr>
          <w:ilvl w:val="0"/>
          <w:numId w:val="26"/>
        </w:numPr>
        <w:spacing w:before="120" w:after="120" w:line="240" w:lineRule="auto"/>
        <w:jc w:val="both"/>
        <w:rPr>
          <w:rFonts w:cstheme="minorHAnsi"/>
          <w:sz w:val="24"/>
          <w:szCs w:val="24"/>
          <w:lang w:val="ca-ES-valencia"/>
        </w:rPr>
      </w:pPr>
      <w:r w:rsidRPr="00C4345A">
        <w:rPr>
          <w:rFonts w:cstheme="minorHAnsi"/>
          <w:sz w:val="24"/>
          <w:szCs w:val="24"/>
          <w:lang w:val="ca-ES-valencia"/>
        </w:rPr>
        <w:t xml:space="preserve">Educació </w:t>
      </w:r>
      <w:proofErr w:type="spellStart"/>
      <w:r w:rsidRPr="00C4345A">
        <w:rPr>
          <w:rFonts w:cstheme="minorHAnsi"/>
          <w:sz w:val="24"/>
          <w:szCs w:val="24"/>
          <w:lang w:val="ca-ES-valencia"/>
        </w:rPr>
        <w:t>socioemocional</w:t>
      </w:r>
      <w:proofErr w:type="spellEnd"/>
    </w:p>
    <w:p w14:paraId="64C2CD7A" w14:textId="77777777" w:rsidR="000960FB" w:rsidRPr="00C4345A" w:rsidRDefault="000960FB" w:rsidP="000960FB">
      <w:pPr>
        <w:pStyle w:val="Prrafodelista"/>
        <w:spacing w:before="120" w:after="120" w:line="240" w:lineRule="auto"/>
        <w:jc w:val="both"/>
        <w:rPr>
          <w:rFonts w:cstheme="minorHAnsi"/>
          <w:sz w:val="24"/>
          <w:szCs w:val="24"/>
          <w:lang w:val="ca-ES-valencia"/>
        </w:rPr>
      </w:pPr>
    </w:p>
    <w:p w14:paraId="0F96273B" w14:textId="77777777" w:rsidR="000960FB" w:rsidRPr="00C4345A" w:rsidRDefault="00B6676D" w:rsidP="000960FB">
      <w:pPr>
        <w:pStyle w:val="Prrafodelista"/>
        <w:numPr>
          <w:ilvl w:val="1"/>
          <w:numId w:val="26"/>
        </w:numPr>
        <w:spacing w:before="120" w:after="120" w:line="240" w:lineRule="auto"/>
        <w:jc w:val="both"/>
        <w:rPr>
          <w:rFonts w:cstheme="minorHAnsi"/>
          <w:sz w:val="24"/>
          <w:szCs w:val="24"/>
          <w:lang w:val="ca-ES-valencia"/>
        </w:rPr>
      </w:pPr>
      <w:r w:rsidRPr="00C4345A">
        <w:rPr>
          <w:rFonts w:eastAsia="Times New Roman" w:cstheme="minorHAnsi"/>
          <w:sz w:val="24"/>
          <w:szCs w:val="24"/>
          <w:lang w:val="ca-ES-valencia"/>
        </w:rPr>
        <w:t xml:space="preserve">Es </w:t>
      </w:r>
      <w:r w:rsidR="001949A3" w:rsidRPr="00C4345A">
        <w:rPr>
          <w:rFonts w:eastAsia="Times New Roman" w:cstheme="minorHAnsi"/>
          <w:sz w:val="24"/>
          <w:szCs w:val="24"/>
          <w:lang w:val="ca-ES-valencia"/>
        </w:rPr>
        <w:t xml:space="preserve">promourà el desenvolupament de la competència </w:t>
      </w:r>
      <w:proofErr w:type="spellStart"/>
      <w:r w:rsidR="001949A3" w:rsidRPr="00C4345A">
        <w:rPr>
          <w:rFonts w:eastAsia="Times New Roman" w:cstheme="minorHAnsi"/>
          <w:sz w:val="24"/>
          <w:szCs w:val="24"/>
          <w:lang w:val="ca-ES-valencia"/>
        </w:rPr>
        <w:t>socioemocional</w:t>
      </w:r>
      <w:proofErr w:type="spellEnd"/>
      <w:r w:rsidR="005B7930" w:rsidRPr="00C4345A">
        <w:rPr>
          <w:rFonts w:eastAsia="Times New Roman" w:cstheme="minorHAnsi"/>
          <w:sz w:val="24"/>
          <w:szCs w:val="24"/>
          <w:lang w:val="ca-ES-valencia"/>
        </w:rPr>
        <w:t xml:space="preserve"> des de les etapes més primerenques </w:t>
      </w:r>
      <w:r w:rsidR="000304CF" w:rsidRPr="00C4345A">
        <w:rPr>
          <w:rFonts w:eastAsia="Times New Roman" w:cstheme="minorHAnsi"/>
          <w:sz w:val="24"/>
          <w:szCs w:val="24"/>
          <w:lang w:val="ca-ES-valencia"/>
        </w:rPr>
        <w:t>per tal d’</w:t>
      </w:r>
      <w:r w:rsidR="005B7930" w:rsidRPr="00C4345A">
        <w:rPr>
          <w:rFonts w:eastAsia="Times New Roman" w:cstheme="minorHAnsi"/>
          <w:sz w:val="24"/>
          <w:szCs w:val="24"/>
          <w:lang w:val="ca-ES-valencia"/>
        </w:rPr>
        <w:t xml:space="preserve">establir entorns d'aprenentatge </w:t>
      </w:r>
      <w:r w:rsidR="00D92F94" w:rsidRPr="00C4345A">
        <w:rPr>
          <w:rFonts w:eastAsia="Times New Roman" w:cstheme="minorHAnsi"/>
          <w:sz w:val="24"/>
          <w:szCs w:val="24"/>
          <w:lang w:val="ca-ES-valencia"/>
        </w:rPr>
        <w:t>saludables</w:t>
      </w:r>
      <w:r w:rsidR="00DA3DA0" w:rsidRPr="00C4345A">
        <w:rPr>
          <w:rFonts w:eastAsia="Times New Roman" w:cstheme="minorHAnsi"/>
          <w:sz w:val="24"/>
          <w:szCs w:val="24"/>
          <w:lang w:val="ca-ES-valencia"/>
        </w:rPr>
        <w:t xml:space="preserve"> </w:t>
      </w:r>
      <w:r w:rsidR="00C02921" w:rsidRPr="00C4345A">
        <w:rPr>
          <w:rFonts w:eastAsia="Times New Roman" w:cstheme="minorHAnsi"/>
          <w:sz w:val="24"/>
          <w:szCs w:val="24"/>
          <w:lang w:val="ca-ES-valencia"/>
        </w:rPr>
        <w:t xml:space="preserve">promovent: </w:t>
      </w:r>
    </w:p>
    <w:p w14:paraId="58A6B55A" w14:textId="77777777" w:rsidR="000960FB" w:rsidRPr="00C4345A" w:rsidRDefault="000960FB" w:rsidP="000960FB">
      <w:pPr>
        <w:pStyle w:val="Prrafodelista"/>
        <w:spacing w:before="120" w:after="120" w:line="240" w:lineRule="auto"/>
        <w:ind w:left="1440"/>
        <w:jc w:val="both"/>
        <w:rPr>
          <w:rFonts w:cstheme="minorHAnsi"/>
          <w:sz w:val="24"/>
          <w:szCs w:val="24"/>
          <w:lang w:val="ca-ES-valencia"/>
        </w:rPr>
      </w:pPr>
    </w:p>
    <w:p w14:paraId="6ACCB544" w14:textId="77777777" w:rsidR="000960FB" w:rsidRPr="00C4345A" w:rsidRDefault="00FF7ADA" w:rsidP="000960FB">
      <w:pPr>
        <w:pStyle w:val="Prrafodelista"/>
        <w:numPr>
          <w:ilvl w:val="2"/>
          <w:numId w:val="26"/>
        </w:numPr>
        <w:spacing w:before="120" w:after="120" w:line="240" w:lineRule="auto"/>
        <w:jc w:val="both"/>
        <w:rPr>
          <w:rFonts w:cstheme="minorHAnsi"/>
          <w:sz w:val="24"/>
          <w:szCs w:val="24"/>
          <w:lang w:val="ca-ES-valencia"/>
        </w:rPr>
      </w:pPr>
      <w:r w:rsidRPr="00C4345A">
        <w:rPr>
          <w:rFonts w:eastAsia="Times New Roman" w:cstheme="minorHAnsi"/>
          <w:sz w:val="24"/>
          <w:szCs w:val="24"/>
          <w:lang w:val="ca-ES-valencia"/>
        </w:rPr>
        <w:t xml:space="preserve">L’autoconsciència per a comprendre les pròpies emocions, pensaments, i valors i com influeixen en el comportament en diferents contextos. </w:t>
      </w:r>
    </w:p>
    <w:p w14:paraId="0EEC62EA" w14:textId="77777777" w:rsidR="000960FB" w:rsidRPr="00C4345A" w:rsidRDefault="00FF7ADA" w:rsidP="000960FB">
      <w:pPr>
        <w:pStyle w:val="Prrafodelista"/>
        <w:numPr>
          <w:ilvl w:val="2"/>
          <w:numId w:val="26"/>
        </w:numPr>
        <w:spacing w:before="120" w:after="120" w:line="240" w:lineRule="auto"/>
        <w:jc w:val="both"/>
        <w:rPr>
          <w:rFonts w:cstheme="minorHAnsi"/>
          <w:sz w:val="24"/>
          <w:szCs w:val="24"/>
          <w:lang w:val="ca-ES-valencia"/>
        </w:rPr>
      </w:pPr>
      <w:r w:rsidRPr="00C4345A">
        <w:rPr>
          <w:rFonts w:eastAsia="Times New Roman" w:cstheme="minorHAnsi"/>
          <w:sz w:val="24"/>
          <w:szCs w:val="24"/>
          <w:lang w:val="ca-ES-valencia"/>
        </w:rPr>
        <w:t xml:space="preserve">L'autoregulació </w:t>
      </w:r>
      <w:r w:rsidR="00C02921" w:rsidRPr="00C4345A">
        <w:rPr>
          <w:rFonts w:eastAsia="Times New Roman" w:cstheme="minorHAnsi"/>
          <w:sz w:val="24"/>
          <w:szCs w:val="24"/>
          <w:lang w:val="ca-ES-valencia"/>
        </w:rPr>
        <w:t xml:space="preserve">que </w:t>
      </w:r>
      <w:r w:rsidRPr="00C4345A">
        <w:rPr>
          <w:rFonts w:eastAsia="Times New Roman" w:cstheme="minorHAnsi"/>
          <w:sz w:val="24"/>
          <w:szCs w:val="24"/>
          <w:lang w:val="ca-ES-valencia"/>
        </w:rPr>
        <w:t xml:space="preserve">permet desenvolupar les habilitats per a manejar les pròpies emocions, </w:t>
      </w:r>
      <w:r w:rsidR="00FA2ABF" w:rsidRPr="00C4345A">
        <w:rPr>
          <w:rFonts w:eastAsia="Times New Roman" w:cstheme="minorHAnsi"/>
          <w:sz w:val="24"/>
          <w:szCs w:val="24"/>
          <w:lang w:val="ca-ES-valencia"/>
        </w:rPr>
        <w:t xml:space="preserve">els </w:t>
      </w:r>
      <w:r w:rsidRPr="00C4345A">
        <w:rPr>
          <w:rFonts w:eastAsia="Times New Roman" w:cstheme="minorHAnsi"/>
          <w:sz w:val="24"/>
          <w:szCs w:val="24"/>
          <w:lang w:val="ca-ES-valencia"/>
        </w:rPr>
        <w:t xml:space="preserve">pensaments, i </w:t>
      </w:r>
      <w:r w:rsidR="00FA2ABF" w:rsidRPr="00C4345A">
        <w:rPr>
          <w:rFonts w:eastAsia="Times New Roman" w:cstheme="minorHAnsi"/>
          <w:sz w:val="24"/>
          <w:szCs w:val="24"/>
          <w:lang w:val="ca-ES-valencia"/>
        </w:rPr>
        <w:t xml:space="preserve">els </w:t>
      </w:r>
      <w:r w:rsidRPr="00C4345A">
        <w:rPr>
          <w:rFonts w:eastAsia="Times New Roman" w:cstheme="minorHAnsi"/>
          <w:sz w:val="24"/>
          <w:szCs w:val="24"/>
          <w:lang w:val="ca-ES-valencia"/>
        </w:rPr>
        <w:t xml:space="preserve">comportaments d'un de manera efectiva en diferents situacions i per a aconseguir metes i aspiracions. </w:t>
      </w:r>
    </w:p>
    <w:p w14:paraId="5B041963" w14:textId="4C634531" w:rsidR="000960FB" w:rsidRPr="00C4345A" w:rsidRDefault="00FF7ADA" w:rsidP="000960FB">
      <w:pPr>
        <w:pStyle w:val="Prrafodelista"/>
        <w:numPr>
          <w:ilvl w:val="2"/>
          <w:numId w:val="26"/>
        </w:numPr>
        <w:spacing w:before="120" w:after="120" w:line="240" w:lineRule="auto"/>
        <w:jc w:val="both"/>
        <w:rPr>
          <w:rFonts w:cstheme="minorHAnsi"/>
          <w:sz w:val="24"/>
          <w:szCs w:val="24"/>
          <w:lang w:val="ca-ES-valencia"/>
        </w:rPr>
      </w:pPr>
      <w:r w:rsidRPr="00C4345A">
        <w:rPr>
          <w:rFonts w:eastAsia="Times New Roman" w:cstheme="minorHAnsi"/>
          <w:sz w:val="24"/>
          <w:szCs w:val="24"/>
          <w:lang w:val="ca-ES-valencia"/>
        </w:rPr>
        <w:t xml:space="preserve">La consciència social, com a la capacitat a comprendre les perspectives i </w:t>
      </w:r>
      <w:proofErr w:type="spellStart"/>
      <w:r w:rsidRPr="00C4345A">
        <w:rPr>
          <w:rFonts w:eastAsia="Times New Roman" w:cstheme="minorHAnsi"/>
          <w:sz w:val="24"/>
          <w:szCs w:val="24"/>
          <w:lang w:val="ca-ES-valencia"/>
        </w:rPr>
        <w:t>empati</w:t>
      </w:r>
      <w:r w:rsidR="0079536E">
        <w:rPr>
          <w:rFonts w:eastAsia="Times New Roman" w:cstheme="minorHAnsi"/>
          <w:sz w:val="24"/>
          <w:szCs w:val="24"/>
          <w:lang w:val="ca-ES-valencia"/>
        </w:rPr>
        <w:t>zar</w:t>
      </w:r>
      <w:proofErr w:type="spellEnd"/>
      <w:r w:rsidRPr="00C4345A">
        <w:rPr>
          <w:rFonts w:eastAsia="Times New Roman" w:cstheme="minorHAnsi"/>
          <w:sz w:val="24"/>
          <w:szCs w:val="24"/>
          <w:lang w:val="ca-ES-valencia"/>
        </w:rPr>
        <w:t xml:space="preserve"> amb els altres, incloent aquells de diversos orígens, cultures, i contextos. </w:t>
      </w:r>
    </w:p>
    <w:p w14:paraId="6133E168" w14:textId="77777777" w:rsidR="000960FB" w:rsidRPr="00C4345A" w:rsidRDefault="00FF7ADA" w:rsidP="000960FB">
      <w:pPr>
        <w:pStyle w:val="Prrafodelista"/>
        <w:numPr>
          <w:ilvl w:val="2"/>
          <w:numId w:val="26"/>
        </w:numPr>
        <w:spacing w:before="120" w:after="120" w:line="240" w:lineRule="auto"/>
        <w:jc w:val="both"/>
        <w:rPr>
          <w:rFonts w:cstheme="minorHAnsi"/>
          <w:sz w:val="24"/>
          <w:szCs w:val="24"/>
          <w:lang w:val="ca-ES-valencia"/>
        </w:rPr>
      </w:pPr>
      <w:r w:rsidRPr="00C4345A">
        <w:rPr>
          <w:rFonts w:eastAsia="Times New Roman" w:cstheme="minorHAnsi"/>
          <w:sz w:val="24"/>
          <w:szCs w:val="24"/>
          <w:lang w:val="ca-ES-valencia"/>
        </w:rPr>
        <w:t xml:space="preserve">L’habilitat per a relacionar-se, establir i mantindre relacions saludables i de suport i per a navegar eficaçment en entorns amb individus i grups. </w:t>
      </w:r>
    </w:p>
    <w:p w14:paraId="41D37666" w14:textId="07E7C316" w:rsidR="00FF7ADA" w:rsidRPr="00C4345A" w:rsidRDefault="00FF7ADA" w:rsidP="000960FB">
      <w:pPr>
        <w:pStyle w:val="Prrafodelista"/>
        <w:numPr>
          <w:ilvl w:val="2"/>
          <w:numId w:val="26"/>
        </w:numPr>
        <w:spacing w:before="120" w:after="120" w:line="240" w:lineRule="auto"/>
        <w:jc w:val="both"/>
        <w:rPr>
          <w:rFonts w:cstheme="minorHAnsi"/>
          <w:sz w:val="24"/>
          <w:szCs w:val="24"/>
          <w:lang w:val="ca-ES-valencia"/>
        </w:rPr>
      </w:pPr>
      <w:r w:rsidRPr="00C4345A">
        <w:rPr>
          <w:rFonts w:eastAsia="Times New Roman" w:cstheme="minorHAnsi"/>
          <w:sz w:val="24"/>
          <w:szCs w:val="24"/>
          <w:lang w:val="ca-ES-valencia"/>
        </w:rPr>
        <w:t xml:space="preserve">La presa de decisions responsables que permet prendre decisions i eleccions constructives sobre el comportament personal i interaccions socials en diverses situacions. </w:t>
      </w:r>
    </w:p>
    <w:p w14:paraId="5BE40EB1" w14:textId="06522786" w:rsidR="0066711A" w:rsidRPr="00C4345A" w:rsidRDefault="0066711A" w:rsidP="000960FB">
      <w:pPr>
        <w:pStyle w:val="Prrafodelista"/>
        <w:numPr>
          <w:ilvl w:val="1"/>
          <w:numId w:val="26"/>
        </w:numPr>
        <w:jc w:val="both"/>
        <w:rPr>
          <w:rFonts w:eastAsia="Times New Roman" w:cstheme="minorHAnsi"/>
          <w:sz w:val="24"/>
          <w:szCs w:val="24"/>
          <w:lang w:val="ca-ES-valencia"/>
        </w:rPr>
      </w:pPr>
      <w:r w:rsidRPr="00C4345A">
        <w:rPr>
          <w:rFonts w:eastAsia="Times New Roman" w:cstheme="minorHAnsi"/>
          <w:sz w:val="24"/>
          <w:szCs w:val="24"/>
          <w:lang w:val="ca-ES-valencia"/>
        </w:rPr>
        <w:t xml:space="preserve">L’Administració educativa facilitarà als centres educatius la formació i les eines necessàries perquè els centres educatius desenvolupen la competència </w:t>
      </w:r>
      <w:proofErr w:type="spellStart"/>
      <w:r w:rsidRPr="00C4345A">
        <w:rPr>
          <w:rFonts w:eastAsia="Times New Roman" w:cstheme="minorHAnsi"/>
          <w:sz w:val="24"/>
          <w:szCs w:val="24"/>
          <w:lang w:val="ca-ES-valencia"/>
        </w:rPr>
        <w:t>socioemocional</w:t>
      </w:r>
      <w:proofErr w:type="spellEnd"/>
      <w:r w:rsidRPr="00C4345A">
        <w:rPr>
          <w:rFonts w:eastAsia="Times New Roman" w:cstheme="minorHAnsi"/>
          <w:sz w:val="24"/>
          <w:szCs w:val="24"/>
          <w:lang w:val="ca-ES-valencia"/>
        </w:rPr>
        <w:t xml:space="preserve"> amb la comunitat educativa. </w:t>
      </w:r>
    </w:p>
    <w:p w14:paraId="68720F81" w14:textId="5B9E1DA4" w:rsidR="00FF7ADA" w:rsidRPr="00C4345A" w:rsidRDefault="00FF7ADA" w:rsidP="00FF7ADA">
      <w:pPr>
        <w:jc w:val="both"/>
        <w:rPr>
          <w:rFonts w:cstheme="minorHAnsi"/>
          <w:sz w:val="24"/>
          <w:szCs w:val="24"/>
          <w:lang w:val="ca-ES-valencia"/>
        </w:rPr>
      </w:pPr>
    </w:p>
    <w:p w14:paraId="76EC19FD" w14:textId="40115103" w:rsidR="004100C5" w:rsidRDefault="004100C5" w:rsidP="000975E4">
      <w:pPr>
        <w:pStyle w:val="Prrafodelista"/>
        <w:numPr>
          <w:ilvl w:val="0"/>
          <w:numId w:val="26"/>
        </w:numPr>
        <w:spacing w:before="120" w:after="120" w:line="240" w:lineRule="auto"/>
        <w:jc w:val="both"/>
        <w:rPr>
          <w:rFonts w:cstheme="minorHAnsi"/>
          <w:sz w:val="24"/>
          <w:szCs w:val="24"/>
          <w:lang w:val="ca-ES-valencia"/>
        </w:rPr>
      </w:pPr>
      <w:r w:rsidRPr="00C4345A">
        <w:rPr>
          <w:rFonts w:cstheme="minorHAnsi"/>
          <w:sz w:val="24"/>
          <w:szCs w:val="24"/>
          <w:lang w:val="ca-ES-valencia"/>
        </w:rPr>
        <w:t>Protecció del</w:t>
      </w:r>
      <w:r w:rsidR="00AB32CC">
        <w:rPr>
          <w:rFonts w:cstheme="minorHAnsi"/>
          <w:sz w:val="24"/>
          <w:szCs w:val="24"/>
          <w:lang w:val="ca-ES-valencia"/>
        </w:rPr>
        <w:t>s</w:t>
      </w:r>
      <w:r w:rsidRPr="00C4345A">
        <w:rPr>
          <w:rFonts w:cstheme="minorHAnsi"/>
          <w:sz w:val="24"/>
          <w:szCs w:val="24"/>
          <w:lang w:val="ca-ES-valencia"/>
        </w:rPr>
        <w:t xml:space="preserve"> drets i respecte a </w:t>
      </w:r>
      <w:r w:rsidR="007D7883" w:rsidRPr="00C4345A">
        <w:rPr>
          <w:rFonts w:cstheme="minorHAnsi"/>
          <w:sz w:val="24"/>
          <w:szCs w:val="24"/>
          <w:lang w:val="ca-ES-valencia"/>
        </w:rPr>
        <w:t xml:space="preserve">la </w:t>
      </w:r>
      <w:r w:rsidR="00AA44B2" w:rsidRPr="00C4345A">
        <w:rPr>
          <w:rFonts w:cstheme="minorHAnsi"/>
          <w:sz w:val="24"/>
          <w:szCs w:val="24"/>
          <w:lang w:val="ca-ES-valencia"/>
        </w:rPr>
        <w:t>diversitat</w:t>
      </w:r>
    </w:p>
    <w:p w14:paraId="5F457B44" w14:textId="27ED0929" w:rsidR="00017BDB" w:rsidRDefault="00E25193" w:rsidP="00017BDB">
      <w:pPr>
        <w:pStyle w:val="Prrafodelista"/>
        <w:spacing w:before="120" w:after="120" w:line="240" w:lineRule="auto"/>
        <w:jc w:val="both"/>
        <w:rPr>
          <w:rFonts w:cstheme="minorHAnsi"/>
          <w:sz w:val="24"/>
          <w:szCs w:val="24"/>
          <w:lang w:val="ca-ES-valencia"/>
        </w:rPr>
      </w:pPr>
      <w:r>
        <w:rPr>
          <w:rFonts w:cstheme="minorHAnsi"/>
          <w:sz w:val="24"/>
          <w:szCs w:val="24"/>
          <w:lang w:val="ca-ES-valencia"/>
        </w:rPr>
        <w:t xml:space="preserve">D’acord amb el </w:t>
      </w:r>
      <w:r w:rsidR="00757657">
        <w:rPr>
          <w:rFonts w:cstheme="minorHAnsi"/>
          <w:sz w:val="24"/>
          <w:szCs w:val="24"/>
          <w:lang w:val="ca-ES-valencia"/>
        </w:rPr>
        <w:t>Decret 104</w:t>
      </w:r>
      <w:r>
        <w:rPr>
          <w:rFonts w:cstheme="minorHAnsi"/>
          <w:sz w:val="24"/>
          <w:szCs w:val="24"/>
          <w:lang w:val="ca-ES-valencia"/>
        </w:rPr>
        <w:t>/</w:t>
      </w:r>
      <w:r w:rsidR="00F47BF8">
        <w:rPr>
          <w:rFonts w:cstheme="minorHAnsi"/>
          <w:sz w:val="24"/>
          <w:szCs w:val="24"/>
          <w:lang w:val="ca-ES-valencia"/>
        </w:rPr>
        <w:t xml:space="preserve">2018, de 27 de juliol, del Consell, </w:t>
      </w:r>
      <w:r w:rsidR="0067527F">
        <w:rPr>
          <w:rFonts w:cstheme="minorHAnsi"/>
          <w:sz w:val="24"/>
          <w:szCs w:val="24"/>
          <w:lang w:val="ca-ES-valencia"/>
        </w:rPr>
        <w:t>el sistema educatiu valencià ha de garantir els principis</w:t>
      </w:r>
      <w:r w:rsidR="00B140E7">
        <w:rPr>
          <w:rFonts w:cstheme="minorHAnsi"/>
          <w:sz w:val="24"/>
          <w:szCs w:val="24"/>
          <w:lang w:val="ca-ES-valencia"/>
        </w:rPr>
        <w:t xml:space="preserve"> d’equitat i d’inclusió</w:t>
      </w:r>
      <w:r w:rsidR="00841120">
        <w:rPr>
          <w:rFonts w:cstheme="minorHAnsi"/>
          <w:sz w:val="24"/>
          <w:szCs w:val="24"/>
          <w:lang w:val="ca-ES-valencia"/>
        </w:rPr>
        <w:t xml:space="preserve"> </w:t>
      </w:r>
      <w:r w:rsidR="0074249B">
        <w:rPr>
          <w:rFonts w:cstheme="minorHAnsi"/>
          <w:sz w:val="24"/>
          <w:szCs w:val="24"/>
          <w:lang w:val="ca-ES-valencia"/>
        </w:rPr>
        <w:t>com a factors clau</w:t>
      </w:r>
      <w:r w:rsidR="00227BCC">
        <w:rPr>
          <w:rFonts w:cstheme="minorHAnsi"/>
          <w:sz w:val="24"/>
          <w:szCs w:val="24"/>
          <w:lang w:val="ca-ES-valencia"/>
        </w:rPr>
        <w:t xml:space="preserve"> de l’èxit escolar</w:t>
      </w:r>
      <w:r w:rsidR="00757657">
        <w:rPr>
          <w:rFonts w:cstheme="minorHAnsi"/>
          <w:sz w:val="24"/>
          <w:szCs w:val="24"/>
          <w:lang w:val="ca-ES-valencia"/>
        </w:rPr>
        <w:t>.</w:t>
      </w:r>
      <w:r w:rsidR="00545418">
        <w:rPr>
          <w:rFonts w:cstheme="minorHAnsi"/>
          <w:sz w:val="24"/>
          <w:szCs w:val="24"/>
          <w:lang w:val="ca-ES-valencia"/>
        </w:rPr>
        <w:t xml:space="preserve"> </w:t>
      </w:r>
      <w:r w:rsidR="00E219A2">
        <w:rPr>
          <w:rFonts w:cstheme="minorHAnsi"/>
          <w:sz w:val="24"/>
          <w:szCs w:val="24"/>
          <w:lang w:val="ca-ES-valencia"/>
        </w:rPr>
        <w:t>Garantir aquests principis s</w:t>
      </w:r>
      <w:r w:rsidR="00CC1B25">
        <w:rPr>
          <w:rFonts w:cstheme="minorHAnsi"/>
          <w:sz w:val="24"/>
          <w:szCs w:val="24"/>
          <w:lang w:val="ca-ES-valencia"/>
        </w:rPr>
        <w:t>uposen:</w:t>
      </w:r>
    </w:p>
    <w:p w14:paraId="3487B87A" w14:textId="77777777" w:rsidR="00757657" w:rsidRDefault="00757657" w:rsidP="00017BDB">
      <w:pPr>
        <w:pStyle w:val="Prrafodelista"/>
        <w:spacing w:before="120" w:after="120" w:line="240" w:lineRule="auto"/>
        <w:jc w:val="both"/>
        <w:rPr>
          <w:rFonts w:cstheme="minorHAnsi"/>
          <w:sz w:val="24"/>
          <w:szCs w:val="24"/>
          <w:lang w:val="ca-ES-valencia"/>
        </w:rPr>
      </w:pPr>
    </w:p>
    <w:p w14:paraId="382DC60D" w14:textId="545854D5" w:rsidR="007301B2" w:rsidRDefault="005B06D5" w:rsidP="00FF17B6">
      <w:pPr>
        <w:pStyle w:val="Prrafodelista"/>
        <w:numPr>
          <w:ilvl w:val="1"/>
          <w:numId w:val="26"/>
        </w:numPr>
        <w:spacing w:before="120" w:after="120" w:line="240" w:lineRule="auto"/>
        <w:jc w:val="both"/>
        <w:rPr>
          <w:rFonts w:eastAsia="Times New Roman" w:cstheme="minorHAnsi"/>
          <w:sz w:val="24"/>
          <w:szCs w:val="24"/>
          <w:lang w:val="ca-ES-valencia"/>
        </w:rPr>
      </w:pPr>
      <w:r w:rsidRPr="00FF17B6">
        <w:rPr>
          <w:rFonts w:eastAsia="Times New Roman" w:cstheme="minorHAnsi"/>
          <w:sz w:val="24"/>
          <w:szCs w:val="24"/>
          <w:lang w:val="ca-ES-valencia"/>
        </w:rPr>
        <w:t>El respecte de les diferències individuals i l'acceptació de la diversitat com un fet que enriqueix les persones</w:t>
      </w:r>
      <w:r w:rsidR="00B303C7">
        <w:rPr>
          <w:rFonts w:eastAsia="Times New Roman" w:cstheme="minorHAnsi"/>
          <w:sz w:val="24"/>
          <w:szCs w:val="24"/>
          <w:lang w:val="ca-ES-valencia"/>
        </w:rPr>
        <w:t xml:space="preserve">, com a </w:t>
      </w:r>
      <w:r w:rsidRPr="00FF17B6">
        <w:rPr>
          <w:rFonts w:eastAsia="Times New Roman" w:cstheme="minorHAnsi"/>
          <w:sz w:val="24"/>
          <w:szCs w:val="24"/>
          <w:lang w:val="ca-ES-valencia"/>
        </w:rPr>
        <w:t>ideari d'una societat avançada</w:t>
      </w:r>
      <w:r w:rsidR="0010229E" w:rsidRPr="00FF17B6">
        <w:rPr>
          <w:rFonts w:eastAsia="Times New Roman" w:cstheme="minorHAnsi"/>
          <w:sz w:val="24"/>
          <w:szCs w:val="24"/>
          <w:lang w:val="ca-ES-valencia"/>
        </w:rPr>
        <w:t xml:space="preserve"> i principi bàsic </w:t>
      </w:r>
      <w:r w:rsidR="00FB407C" w:rsidRPr="00FF17B6">
        <w:rPr>
          <w:rFonts w:eastAsia="Times New Roman" w:cstheme="minorHAnsi"/>
          <w:sz w:val="24"/>
          <w:szCs w:val="24"/>
          <w:lang w:val="ca-ES-valencia"/>
        </w:rPr>
        <w:t xml:space="preserve">que ha sustentar el desenvolupament d’accions </w:t>
      </w:r>
      <w:r w:rsidR="000050DE" w:rsidRPr="00FF17B6">
        <w:rPr>
          <w:rFonts w:eastAsia="Times New Roman" w:cstheme="minorHAnsi"/>
          <w:sz w:val="24"/>
          <w:szCs w:val="24"/>
          <w:lang w:val="ca-ES-valencia"/>
        </w:rPr>
        <w:t xml:space="preserve">per a </w:t>
      </w:r>
      <w:r w:rsidR="0010229E" w:rsidRPr="00FF17B6">
        <w:rPr>
          <w:rFonts w:eastAsia="Times New Roman" w:cstheme="minorHAnsi"/>
          <w:sz w:val="24"/>
          <w:szCs w:val="24"/>
          <w:lang w:val="ca-ES-valencia"/>
        </w:rPr>
        <w:t xml:space="preserve"> la prevenció</w:t>
      </w:r>
      <w:r w:rsidR="00804019" w:rsidRPr="00FF17B6">
        <w:rPr>
          <w:rFonts w:eastAsia="Times New Roman" w:cstheme="minorHAnsi"/>
          <w:sz w:val="24"/>
          <w:szCs w:val="24"/>
          <w:lang w:val="ca-ES-valencia"/>
        </w:rPr>
        <w:t>.</w:t>
      </w:r>
    </w:p>
    <w:p w14:paraId="673F6578" w14:textId="639893DA" w:rsidR="004D3F70" w:rsidRDefault="004D3F70" w:rsidP="00FF17B6">
      <w:pPr>
        <w:pStyle w:val="Prrafodelista"/>
        <w:numPr>
          <w:ilvl w:val="1"/>
          <w:numId w:val="26"/>
        </w:numPr>
        <w:spacing w:before="120" w:after="120" w:line="240" w:lineRule="auto"/>
        <w:jc w:val="both"/>
        <w:rPr>
          <w:rFonts w:eastAsia="Times New Roman" w:cstheme="minorHAnsi"/>
          <w:sz w:val="24"/>
          <w:szCs w:val="24"/>
          <w:lang w:val="ca-ES-valencia"/>
        </w:rPr>
      </w:pPr>
      <w:r>
        <w:rPr>
          <w:rFonts w:eastAsia="Times New Roman" w:cstheme="minorHAnsi"/>
          <w:sz w:val="24"/>
          <w:szCs w:val="24"/>
          <w:lang w:val="ca-ES-valencia"/>
        </w:rPr>
        <w:t xml:space="preserve">La promoció dels </w:t>
      </w:r>
      <w:r w:rsidR="00613DBC">
        <w:rPr>
          <w:rFonts w:eastAsia="Times New Roman" w:cstheme="minorHAnsi"/>
          <w:sz w:val="24"/>
          <w:szCs w:val="24"/>
          <w:lang w:val="ca-ES-valencia"/>
        </w:rPr>
        <w:t>valors i les actituds dels drets humans</w:t>
      </w:r>
      <w:r w:rsidR="00BD1BAA">
        <w:rPr>
          <w:rFonts w:eastAsia="Times New Roman" w:cstheme="minorHAnsi"/>
          <w:sz w:val="24"/>
          <w:szCs w:val="24"/>
          <w:lang w:val="ca-ES-valencia"/>
        </w:rPr>
        <w:t>, tals com:</w:t>
      </w:r>
    </w:p>
    <w:p w14:paraId="4E8F964C" w14:textId="77777777" w:rsidR="00BD1BAA" w:rsidRPr="00E51BED" w:rsidRDefault="00BD1BAA"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 xml:space="preserve">El respecte per un mateix i cap a les altres persones; </w:t>
      </w:r>
    </w:p>
    <w:p w14:paraId="045067EC" w14:textId="77777777" w:rsidR="00BD1BAA" w:rsidRPr="00E51BED" w:rsidRDefault="00BD1BAA"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t xml:space="preserve">El </w:t>
      </w:r>
      <w:r w:rsidRPr="00E51BED">
        <w:rPr>
          <w:sz w:val="24"/>
          <w:szCs w:val="24"/>
          <w:lang w:val="ca-ES-valencia"/>
        </w:rPr>
        <w:t xml:space="preserve">sentit de responsabilitat cap a les pròpies accions; </w:t>
      </w:r>
    </w:p>
    <w:p w14:paraId="3B68DA59" w14:textId="77777777" w:rsidR="00BD1BAA" w:rsidRPr="00E51BED" w:rsidRDefault="00BD1BAA"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lastRenderedPageBreak/>
        <w:t>La c</w:t>
      </w:r>
      <w:r w:rsidRPr="00E51BED">
        <w:rPr>
          <w:sz w:val="24"/>
          <w:szCs w:val="24"/>
          <w:lang w:val="ca-ES-valencia"/>
        </w:rPr>
        <w:t xml:space="preserve">uriositat, mentalitat oberta i apreciació de la diversitat; </w:t>
      </w:r>
    </w:p>
    <w:p w14:paraId="04CAA2B7" w14:textId="77777777" w:rsidR="00DC6319" w:rsidRPr="00E51BED" w:rsidRDefault="00BD1BAA"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t>L’</w:t>
      </w:r>
      <w:r w:rsidRPr="00E51BED">
        <w:rPr>
          <w:sz w:val="24"/>
          <w:szCs w:val="24"/>
          <w:lang w:val="ca-ES-valencia"/>
        </w:rPr>
        <w:t xml:space="preserve">empatia i la solidaritat envers les altres persones i compromís per donar suport a aquelles els drets de les quals són vulnerats; </w:t>
      </w:r>
    </w:p>
    <w:p w14:paraId="7A0ACA0A" w14:textId="77777777" w:rsidR="00127540" w:rsidRPr="00E51BED" w:rsidRDefault="00DC6319"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t xml:space="preserve">El </w:t>
      </w:r>
      <w:r w:rsidRPr="00E51BED">
        <w:rPr>
          <w:sz w:val="24"/>
          <w:szCs w:val="24"/>
          <w:lang w:val="ca-ES-valencia"/>
        </w:rPr>
        <w:t>s</w:t>
      </w:r>
      <w:r w:rsidR="00BD1BAA" w:rsidRPr="00E51BED">
        <w:rPr>
          <w:sz w:val="24"/>
          <w:szCs w:val="24"/>
          <w:lang w:val="ca-ES-valencia"/>
        </w:rPr>
        <w:t xml:space="preserve">entit de la dignitat humana, de la vàlua personal i de la vàlua de les altres persones, independentment de les diferències socials, culturals, lingüístiques i religioses; </w:t>
      </w:r>
    </w:p>
    <w:p w14:paraId="3A05B4C0" w14:textId="7B719234" w:rsidR="00127540" w:rsidRPr="00E51BED" w:rsidRDefault="00127540"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t xml:space="preserve">El </w:t>
      </w:r>
      <w:r w:rsidRPr="00E51BED">
        <w:rPr>
          <w:sz w:val="24"/>
          <w:szCs w:val="24"/>
          <w:lang w:val="ca-ES-valencia"/>
        </w:rPr>
        <w:t>s</w:t>
      </w:r>
      <w:r w:rsidR="00BD1BAA" w:rsidRPr="00E51BED">
        <w:rPr>
          <w:sz w:val="24"/>
          <w:szCs w:val="24"/>
          <w:lang w:val="ca-ES-valencia"/>
        </w:rPr>
        <w:t>entit de la justícia i de la responsabilitat social per vetllar perquè tothom sig</w:t>
      </w:r>
      <w:r w:rsidR="00E51BED">
        <w:rPr>
          <w:sz w:val="24"/>
          <w:szCs w:val="24"/>
          <w:lang w:val="ca-ES-valencia"/>
        </w:rPr>
        <w:t xml:space="preserve">a </w:t>
      </w:r>
      <w:r w:rsidR="00BD1BAA" w:rsidRPr="00E51BED">
        <w:rPr>
          <w:sz w:val="24"/>
          <w:szCs w:val="24"/>
          <w:lang w:val="ca-ES-valencia"/>
        </w:rPr>
        <w:t xml:space="preserve">tractat de manera justa; </w:t>
      </w:r>
    </w:p>
    <w:p w14:paraId="4959886F" w14:textId="35C59402" w:rsidR="00127540" w:rsidRPr="00E51BED" w:rsidRDefault="00127540"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t>El d</w:t>
      </w:r>
      <w:r w:rsidR="00BD1BAA" w:rsidRPr="00E51BED">
        <w:rPr>
          <w:sz w:val="24"/>
          <w:szCs w:val="24"/>
          <w:lang w:val="ca-ES-valencia"/>
        </w:rPr>
        <w:t>esig de contribuir a la millora de</w:t>
      </w:r>
      <w:r w:rsidR="00EE6684">
        <w:rPr>
          <w:sz w:val="24"/>
          <w:szCs w:val="24"/>
          <w:lang w:val="ca-ES-valencia"/>
        </w:rPr>
        <w:t xml:space="preserve">l centre </w:t>
      </w:r>
      <w:r w:rsidR="00BD1BAA" w:rsidRPr="00E51BED">
        <w:rPr>
          <w:sz w:val="24"/>
          <w:szCs w:val="24"/>
          <w:lang w:val="ca-ES-valencia"/>
        </w:rPr>
        <w:t xml:space="preserve"> o </w:t>
      </w:r>
      <w:r w:rsidR="00EE6684">
        <w:rPr>
          <w:sz w:val="24"/>
          <w:szCs w:val="24"/>
          <w:lang w:val="ca-ES-valencia"/>
        </w:rPr>
        <w:t xml:space="preserve">de </w:t>
      </w:r>
      <w:r w:rsidR="00BD1BAA" w:rsidRPr="00E51BED">
        <w:rPr>
          <w:sz w:val="24"/>
          <w:szCs w:val="24"/>
          <w:lang w:val="ca-ES-valencia"/>
        </w:rPr>
        <w:t xml:space="preserve">la comunitat; </w:t>
      </w:r>
    </w:p>
    <w:p w14:paraId="44457D4C" w14:textId="4009C1FF" w:rsidR="00BD1BAA" w:rsidRPr="00E51BED" w:rsidRDefault="00127540" w:rsidP="00BD1BAA">
      <w:pPr>
        <w:pStyle w:val="Prrafodelista"/>
        <w:numPr>
          <w:ilvl w:val="2"/>
          <w:numId w:val="26"/>
        </w:numPr>
        <w:spacing w:before="120" w:after="120" w:line="240" w:lineRule="auto"/>
        <w:jc w:val="both"/>
        <w:rPr>
          <w:rFonts w:eastAsia="Times New Roman" w:cstheme="minorHAnsi"/>
          <w:sz w:val="24"/>
          <w:szCs w:val="24"/>
          <w:lang w:val="ca-ES-valencia"/>
        </w:rPr>
      </w:pPr>
      <w:r w:rsidRPr="00E51BED">
        <w:rPr>
          <w:rFonts w:ascii="Calibri" w:hAnsi="Calibri" w:cs="Calibri"/>
          <w:sz w:val="24"/>
          <w:szCs w:val="24"/>
          <w:lang w:val="ca-ES-valencia"/>
        </w:rPr>
        <w:t xml:space="preserve">La </w:t>
      </w:r>
      <w:r w:rsidRPr="00E51BED">
        <w:rPr>
          <w:sz w:val="24"/>
          <w:szCs w:val="24"/>
          <w:lang w:val="ca-ES-valencia"/>
        </w:rPr>
        <w:t>c</w:t>
      </w:r>
      <w:r w:rsidR="00BD1BAA" w:rsidRPr="00E51BED">
        <w:rPr>
          <w:sz w:val="24"/>
          <w:szCs w:val="24"/>
          <w:lang w:val="ca-ES-valencia"/>
        </w:rPr>
        <w:t xml:space="preserve">onfiança en la promoció dels drets humans tant en l’àmbit </w:t>
      </w:r>
      <w:r w:rsidR="003935FC" w:rsidRPr="00E51BED">
        <w:rPr>
          <w:sz w:val="24"/>
          <w:szCs w:val="24"/>
          <w:lang w:val="ca-ES-valencia"/>
        </w:rPr>
        <w:t xml:space="preserve">escolar com </w:t>
      </w:r>
      <w:r w:rsidR="00BD1BAA" w:rsidRPr="00E51BED">
        <w:rPr>
          <w:sz w:val="24"/>
          <w:szCs w:val="24"/>
          <w:lang w:val="ca-ES-valencia"/>
        </w:rPr>
        <w:t>local.</w:t>
      </w:r>
    </w:p>
    <w:p w14:paraId="509DCB66" w14:textId="3E88FA09" w:rsidR="00804019" w:rsidRPr="00FF17B6" w:rsidRDefault="00CC1B25" w:rsidP="00FF17B6">
      <w:pPr>
        <w:pStyle w:val="Prrafodelista"/>
        <w:numPr>
          <w:ilvl w:val="1"/>
          <w:numId w:val="26"/>
        </w:numPr>
        <w:spacing w:before="120" w:after="120" w:line="240" w:lineRule="auto"/>
        <w:jc w:val="both"/>
        <w:rPr>
          <w:rFonts w:eastAsia="Times New Roman" w:cstheme="minorHAnsi"/>
          <w:sz w:val="24"/>
          <w:szCs w:val="24"/>
          <w:lang w:val="ca-ES-valencia"/>
        </w:rPr>
      </w:pPr>
      <w:r>
        <w:rPr>
          <w:rFonts w:eastAsia="Times New Roman" w:cstheme="minorHAnsi"/>
          <w:sz w:val="24"/>
          <w:szCs w:val="24"/>
          <w:lang w:val="ca-ES-valencia"/>
        </w:rPr>
        <w:t>La promoció d’</w:t>
      </w:r>
      <w:r w:rsidR="002F7E97" w:rsidRPr="00FF17B6">
        <w:rPr>
          <w:rFonts w:eastAsia="Times New Roman" w:cstheme="minorHAnsi"/>
          <w:sz w:val="24"/>
          <w:szCs w:val="24"/>
          <w:lang w:val="ca-ES-valencia"/>
        </w:rPr>
        <w:t>accions i pràctiques educatives</w:t>
      </w:r>
      <w:r>
        <w:rPr>
          <w:rFonts w:eastAsia="Times New Roman" w:cstheme="minorHAnsi"/>
          <w:sz w:val="24"/>
          <w:szCs w:val="24"/>
          <w:lang w:val="ca-ES-valencia"/>
        </w:rPr>
        <w:t>, a nivell de centre i d’aula,</w:t>
      </w:r>
      <w:r w:rsidR="002F7E97" w:rsidRPr="00FF17B6">
        <w:rPr>
          <w:rFonts w:eastAsia="Times New Roman" w:cstheme="minorHAnsi"/>
          <w:sz w:val="24"/>
          <w:szCs w:val="24"/>
          <w:lang w:val="ca-ES-valencia"/>
        </w:rPr>
        <w:t xml:space="preserve"> que </w:t>
      </w:r>
      <w:r w:rsidR="00804BA4" w:rsidRPr="00FF17B6">
        <w:rPr>
          <w:rFonts w:eastAsia="Times New Roman" w:cstheme="minorHAnsi"/>
          <w:sz w:val="24"/>
          <w:szCs w:val="24"/>
          <w:lang w:val="ca-ES-valencia"/>
        </w:rPr>
        <w:t>incloguen</w:t>
      </w:r>
      <w:r w:rsidR="002F7E97" w:rsidRPr="00FF17B6">
        <w:rPr>
          <w:rFonts w:eastAsia="Times New Roman" w:cstheme="minorHAnsi"/>
          <w:sz w:val="24"/>
          <w:szCs w:val="24"/>
          <w:lang w:val="ca-ES-valencia"/>
        </w:rPr>
        <w:t xml:space="preserve">: </w:t>
      </w:r>
    </w:p>
    <w:p w14:paraId="6C35DC06" w14:textId="77777777" w:rsidR="00AB224A" w:rsidRPr="00E51BED" w:rsidRDefault="00AB224A"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Escolta activa i comunicació: ser capaços d’escoltar diferents punts de vista,</w:t>
      </w:r>
      <w:r w:rsidRPr="00E51BED">
        <w:rPr>
          <w:sz w:val="24"/>
          <w:szCs w:val="24"/>
        </w:rPr>
        <w:t xml:space="preserve"> </w:t>
      </w:r>
      <w:r w:rsidRPr="00E51BED">
        <w:rPr>
          <w:sz w:val="24"/>
          <w:szCs w:val="24"/>
          <w:lang w:val="ca-ES-valencia"/>
        </w:rPr>
        <w:t xml:space="preserve">d’expressar els propis i d’avaluar ambdós; </w:t>
      </w:r>
    </w:p>
    <w:p w14:paraId="482C3432" w14:textId="500BB544" w:rsidR="005B06D5" w:rsidRPr="00E51BED" w:rsidRDefault="00AB224A"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Pensament crític: saber diferenciar entre dades i opinions, ser conscient de prejudicis i preconceptes, reconèixer formes de manipulació;</w:t>
      </w:r>
    </w:p>
    <w:p w14:paraId="69D90692" w14:textId="77777777" w:rsidR="00E77D73" w:rsidRPr="00E51BED" w:rsidRDefault="00E77D73"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Cooperació en el treball en grup i per fer front al conflicte de manera positiva;</w:t>
      </w:r>
    </w:p>
    <w:p w14:paraId="415D0F15" w14:textId="77777777" w:rsidR="00E77D73" w:rsidRPr="00E51BED" w:rsidRDefault="00E77D73"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 xml:space="preserve">Construcció de consens; </w:t>
      </w:r>
    </w:p>
    <w:p w14:paraId="3F14F8B8" w14:textId="77777777" w:rsidR="00E77D73" w:rsidRPr="00E51BED" w:rsidRDefault="00E77D73"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 xml:space="preserve">Participació democràtica a les activitats amb els iguals; </w:t>
      </w:r>
    </w:p>
    <w:p w14:paraId="1372D8FC" w14:textId="70B9C626" w:rsidR="00CE7A7C" w:rsidRPr="00E51BED" w:rsidRDefault="00E77D73"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 xml:space="preserve">Expressió amb confiança; </w:t>
      </w:r>
    </w:p>
    <w:p w14:paraId="067D1DFE" w14:textId="6D4ED5CF" w:rsidR="00E77D73" w:rsidRPr="00E51BED" w:rsidRDefault="00E77D73" w:rsidP="00FF17B6">
      <w:pPr>
        <w:pStyle w:val="Prrafodelista"/>
        <w:numPr>
          <w:ilvl w:val="2"/>
          <w:numId w:val="26"/>
        </w:numPr>
        <w:spacing w:before="120" w:after="120" w:line="240" w:lineRule="auto"/>
        <w:jc w:val="both"/>
        <w:rPr>
          <w:rFonts w:eastAsia="Times New Roman" w:cstheme="minorHAnsi"/>
          <w:sz w:val="24"/>
          <w:szCs w:val="24"/>
          <w:lang w:val="ca-ES-valencia"/>
        </w:rPr>
      </w:pPr>
      <w:r w:rsidRPr="00E51BED">
        <w:rPr>
          <w:sz w:val="24"/>
          <w:szCs w:val="24"/>
          <w:lang w:val="ca-ES-valencia"/>
        </w:rPr>
        <w:t xml:space="preserve">Resolució </w:t>
      </w:r>
      <w:r w:rsidR="00353E09" w:rsidRPr="00E51BED">
        <w:rPr>
          <w:sz w:val="24"/>
          <w:szCs w:val="24"/>
          <w:lang w:val="ca-ES-valencia"/>
        </w:rPr>
        <w:t>pacífica de conflictes</w:t>
      </w:r>
      <w:r w:rsidRPr="00E51BED">
        <w:rPr>
          <w:sz w:val="24"/>
          <w:szCs w:val="24"/>
          <w:lang w:val="ca-ES-valencia"/>
        </w:rPr>
        <w:t>.</w:t>
      </w:r>
    </w:p>
    <w:p w14:paraId="0FA982AE" w14:textId="77777777" w:rsidR="007D7883" w:rsidRPr="00C4345A" w:rsidRDefault="007D7883" w:rsidP="00FA2ABF">
      <w:pPr>
        <w:spacing w:before="120" w:after="120" w:line="240" w:lineRule="auto"/>
        <w:jc w:val="both"/>
        <w:rPr>
          <w:rFonts w:cstheme="minorHAnsi"/>
          <w:sz w:val="24"/>
          <w:szCs w:val="24"/>
          <w:lang w:val="ca-ES-valencia"/>
        </w:rPr>
      </w:pPr>
    </w:p>
    <w:p w14:paraId="3BF1F2A1" w14:textId="0551D750" w:rsidR="00B32F85" w:rsidRDefault="004100C5" w:rsidP="00F156A0">
      <w:pPr>
        <w:pStyle w:val="Prrafodelista"/>
        <w:numPr>
          <w:ilvl w:val="0"/>
          <w:numId w:val="26"/>
        </w:numPr>
        <w:spacing w:before="120" w:after="120" w:line="240" w:lineRule="auto"/>
        <w:jc w:val="both"/>
        <w:rPr>
          <w:rFonts w:cstheme="minorHAnsi"/>
          <w:sz w:val="24"/>
          <w:szCs w:val="24"/>
          <w:lang w:val="ca-ES-valencia"/>
        </w:rPr>
      </w:pPr>
      <w:r w:rsidRPr="00C4345A">
        <w:rPr>
          <w:rFonts w:cstheme="minorHAnsi"/>
          <w:sz w:val="24"/>
          <w:szCs w:val="24"/>
          <w:lang w:val="ca-ES-valencia"/>
        </w:rPr>
        <w:t>Cultura del diàleg, la conciliació i la restauració</w:t>
      </w:r>
    </w:p>
    <w:p w14:paraId="1EA0C588" w14:textId="192267C9" w:rsidR="00F156A0" w:rsidRDefault="000C4610" w:rsidP="00F156A0">
      <w:pPr>
        <w:pStyle w:val="Prrafodelista"/>
        <w:spacing w:before="120" w:after="120" w:line="240" w:lineRule="auto"/>
        <w:jc w:val="both"/>
        <w:rPr>
          <w:rFonts w:cstheme="minorHAnsi"/>
          <w:sz w:val="24"/>
          <w:szCs w:val="24"/>
          <w:lang w:val="ca-ES-valencia"/>
        </w:rPr>
      </w:pPr>
      <w:r>
        <w:rPr>
          <w:rFonts w:cstheme="minorHAnsi"/>
          <w:sz w:val="24"/>
          <w:szCs w:val="24"/>
          <w:lang w:val="ca-ES-valencia"/>
        </w:rPr>
        <w:t>El diàleg, la conciliació i la restauració s</w:t>
      </w:r>
      <w:r w:rsidR="00CF506C">
        <w:rPr>
          <w:rFonts w:cstheme="minorHAnsi"/>
          <w:sz w:val="24"/>
          <w:szCs w:val="24"/>
          <w:lang w:val="ca-ES-valencia"/>
        </w:rPr>
        <w:t>eran</w:t>
      </w:r>
      <w:r w:rsidR="008B5021">
        <w:rPr>
          <w:rFonts w:cstheme="minorHAnsi"/>
          <w:sz w:val="24"/>
          <w:szCs w:val="24"/>
          <w:lang w:val="ca-ES-valencia"/>
        </w:rPr>
        <w:t xml:space="preserve"> les estratègies</w:t>
      </w:r>
      <w:r w:rsidR="008C5345">
        <w:rPr>
          <w:rFonts w:cstheme="minorHAnsi"/>
          <w:sz w:val="24"/>
          <w:szCs w:val="24"/>
          <w:lang w:val="ca-ES-valencia"/>
        </w:rPr>
        <w:t xml:space="preserve"> per a </w:t>
      </w:r>
      <w:r w:rsidR="000E5DD6">
        <w:rPr>
          <w:rFonts w:cstheme="minorHAnsi"/>
          <w:sz w:val="24"/>
          <w:szCs w:val="24"/>
          <w:lang w:val="ca-ES-valencia"/>
        </w:rPr>
        <w:t>promoure</w:t>
      </w:r>
      <w:r w:rsidR="008C5345">
        <w:rPr>
          <w:rFonts w:cstheme="minorHAnsi"/>
          <w:sz w:val="24"/>
          <w:szCs w:val="24"/>
          <w:lang w:val="ca-ES-valencia"/>
        </w:rPr>
        <w:t xml:space="preserve">  la igualtat i la convivència</w:t>
      </w:r>
      <w:r w:rsidR="00B12985">
        <w:rPr>
          <w:rFonts w:cstheme="minorHAnsi"/>
          <w:sz w:val="24"/>
          <w:szCs w:val="24"/>
          <w:lang w:val="ca-ES-valencia"/>
        </w:rPr>
        <w:t>.</w:t>
      </w:r>
    </w:p>
    <w:p w14:paraId="53CA9610" w14:textId="1A2D31A1" w:rsidR="00B12985" w:rsidRDefault="00B12985" w:rsidP="00F156A0">
      <w:pPr>
        <w:pStyle w:val="Prrafodelista"/>
        <w:spacing w:before="120" w:after="120" w:line="240" w:lineRule="auto"/>
        <w:jc w:val="both"/>
        <w:rPr>
          <w:rFonts w:cstheme="minorHAnsi"/>
          <w:sz w:val="24"/>
          <w:szCs w:val="24"/>
          <w:lang w:val="ca-ES-valencia"/>
        </w:rPr>
      </w:pPr>
      <w:r>
        <w:rPr>
          <w:rFonts w:cstheme="minorHAnsi"/>
          <w:sz w:val="24"/>
          <w:szCs w:val="24"/>
          <w:lang w:val="ca-ES-valencia"/>
        </w:rPr>
        <w:t>Així, model</w:t>
      </w:r>
      <w:r w:rsidR="000C478B">
        <w:rPr>
          <w:rFonts w:cstheme="minorHAnsi"/>
          <w:sz w:val="24"/>
          <w:szCs w:val="24"/>
          <w:lang w:val="ca-ES-valencia"/>
        </w:rPr>
        <w:t>s</w:t>
      </w:r>
      <w:r>
        <w:rPr>
          <w:rFonts w:cstheme="minorHAnsi"/>
          <w:sz w:val="24"/>
          <w:szCs w:val="24"/>
          <w:lang w:val="ca-ES-valencia"/>
        </w:rPr>
        <w:t xml:space="preserve"> de gestió com la mediació, els cercles restauratius i l’aprenentatge </w:t>
      </w:r>
      <w:r w:rsidR="00332FF8">
        <w:rPr>
          <w:rFonts w:cstheme="minorHAnsi"/>
          <w:sz w:val="24"/>
          <w:szCs w:val="24"/>
          <w:lang w:val="ca-ES-valencia"/>
        </w:rPr>
        <w:t xml:space="preserve">servei serviran al propòsit de </w:t>
      </w:r>
      <w:r w:rsidR="00AC0B84">
        <w:rPr>
          <w:rFonts w:cstheme="minorHAnsi"/>
          <w:sz w:val="24"/>
          <w:szCs w:val="24"/>
          <w:lang w:val="ca-ES-valencia"/>
        </w:rPr>
        <w:t>promoure aquestes estratègies.</w:t>
      </w:r>
    </w:p>
    <w:p w14:paraId="0577AA53" w14:textId="77777777" w:rsidR="00FA2ABF" w:rsidRPr="00C4345A" w:rsidRDefault="00FA2ABF" w:rsidP="00FA2ABF">
      <w:pPr>
        <w:spacing w:before="120" w:after="120" w:line="240" w:lineRule="auto"/>
        <w:jc w:val="both"/>
        <w:rPr>
          <w:rFonts w:cstheme="minorHAnsi"/>
          <w:sz w:val="24"/>
          <w:szCs w:val="24"/>
          <w:lang w:val="ca-ES-valencia"/>
        </w:rPr>
      </w:pPr>
    </w:p>
    <w:p w14:paraId="5F4EF6CC" w14:textId="11366E56" w:rsidR="004100C5" w:rsidRPr="00CF0658" w:rsidRDefault="004100C5" w:rsidP="004100C5">
      <w:pPr>
        <w:spacing w:before="120" w:after="120" w:line="240" w:lineRule="auto"/>
        <w:jc w:val="both"/>
        <w:rPr>
          <w:rFonts w:cstheme="minorHAnsi"/>
          <w:b/>
          <w:bCs/>
          <w:sz w:val="24"/>
          <w:szCs w:val="24"/>
          <w:lang w:val="ca-ES-valencia"/>
        </w:rPr>
      </w:pPr>
      <w:r w:rsidRPr="00C4345A">
        <w:rPr>
          <w:rFonts w:cstheme="minorHAnsi"/>
          <w:b/>
          <w:sz w:val="24"/>
          <w:szCs w:val="24"/>
          <w:lang w:val="ca-ES-valencia"/>
        </w:rPr>
        <w:t>Article 1</w:t>
      </w:r>
      <w:r w:rsidR="009179F0" w:rsidRPr="00C4345A">
        <w:rPr>
          <w:rFonts w:cstheme="minorHAnsi"/>
          <w:b/>
          <w:sz w:val="24"/>
          <w:szCs w:val="24"/>
          <w:lang w:val="ca-ES-valencia"/>
        </w:rPr>
        <w:t>6</w:t>
      </w:r>
      <w:r w:rsidRPr="00BD0A6F">
        <w:rPr>
          <w:rFonts w:cstheme="minorHAnsi"/>
          <w:b/>
          <w:sz w:val="24"/>
          <w:szCs w:val="24"/>
          <w:lang w:val="ca-ES-valencia"/>
        </w:rPr>
        <w:t xml:space="preserve">. </w:t>
      </w:r>
      <w:r w:rsidR="002B458E">
        <w:rPr>
          <w:rFonts w:cstheme="minorHAnsi"/>
          <w:b/>
          <w:sz w:val="24"/>
          <w:szCs w:val="24"/>
          <w:lang w:val="ca-ES-valencia"/>
        </w:rPr>
        <w:t xml:space="preserve"> </w:t>
      </w:r>
      <w:r w:rsidR="002B458E" w:rsidRPr="00CF0658">
        <w:rPr>
          <w:rFonts w:cstheme="minorHAnsi"/>
          <w:b/>
          <w:bCs/>
          <w:sz w:val="24"/>
          <w:szCs w:val="24"/>
          <w:lang w:val="ca-ES-valencia"/>
        </w:rPr>
        <w:t>Actuacions específiques</w:t>
      </w:r>
      <w:r w:rsidR="00E83E35">
        <w:rPr>
          <w:rFonts w:cstheme="minorHAnsi"/>
          <w:b/>
          <w:bCs/>
          <w:sz w:val="24"/>
          <w:szCs w:val="24"/>
          <w:lang w:val="ca-ES-valencia"/>
        </w:rPr>
        <w:t xml:space="preserve"> de la línia estratègica</w:t>
      </w:r>
      <w:r w:rsidR="002B458E" w:rsidRPr="00CF0658">
        <w:rPr>
          <w:rFonts w:cstheme="minorHAnsi"/>
          <w:b/>
          <w:bCs/>
          <w:sz w:val="24"/>
          <w:szCs w:val="24"/>
          <w:lang w:val="ca-ES-valencia"/>
        </w:rPr>
        <w:t xml:space="preserve"> de promoció </w:t>
      </w:r>
      <w:r w:rsidR="00E83E35">
        <w:rPr>
          <w:rFonts w:cstheme="minorHAnsi"/>
          <w:b/>
          <w:bCs/>
          <w:sz w:val="24"/>
          <w:szCs w:val="24"/>
          <w:lang w:val="ca-ES-valencia"/>
        </w:rPr>
        <w:t xml:space="preserve">de la convivència </w:t>
      </w:r>
      <w:r w:rsidR="002B458E" w:rsidRPr="00CF0658">
        <w:rPr>
          <w:rFonts w:cstheme="minorHAnsi"/>
          <w:b/>
          <w:bCs/>
          <w:sz w:val="24"/>
          <w:szCs w:val="24"/>
          <w:lang w:val="ca-ES-valencia"/>
        </w:rPr>
        <w:t xml:space="preserve">i prevenció </w:t>
      </w:r>
      <w:r w:rsidR="00077185">
        <w:rPr>
          <w:rFonts w:cstheme="minorHAnsi"/>
          <w:b/>
          <w:bCs/>
          <w:sz w:val="24"/>
          <w:szCs w:val="24"/>
          <w:lang w:val="ca-ES-valencia"/>
        </w:rPr>
        <w:t xml:space="preserve">de la violència </w:t>
      </w:r>
      <w:r w:rsidR="009B2DC1">
        <w:rPr>
          <w:rFonts w:cstheme="minorHAnsi"/>
          <w:b/>
          <w:bCs/>
          <w:sz w:val="24"/>
          <w:szCs w:val="24"/>
          <w:lang w:val="ca-ES-valencia"/>
        </w:rPr>
        <w:t xml:space="preserve">amb desenvolupament </w:t>
      </w:r>
      <w:r w:rsidR="002B458E" w:rsidRPr="00CF0658">
        <w:rPr>
          <w:rFonts w:cstheme="minorHAnsi"/>
          <w:b/>
          <w:bCs/>
          <w:sz w:val="24"/>
          <w:szCs w:val="24"/>
          <w:lang w:val="ca-ES-valencia"/>
        </w:rPr>
        <w:t xml:space="preserve">transversal </w:t>
      </w:r>
      <w:r w:rsidR="009B2DC1">
        <w:rPr>
          <w:rFonts w:cstheme="minorHAnsi"/>
          <w:b/>
          <w:bCs/>
          <w:sz w:val="24"/>
          <w:szCs w:val="24"/>
          <w:lang w:val="ca-ES-valencia"/>
        </w:rPr>
        <w:t>en</w:t>
      </w:r>
      <w:r w:rsidR="002B458E" w:rsidRPr="00CF0658">
        <w:rPr>
          <w:rFonts w:cstheme="minorHAnsi"/>
          <w:b/>
          <w:bCs/>
          <w:sz w:val="24"/>
          <w:szCs w:val="24"/>
          <w:lang w:val="ca-ES-valencia"/>
        </w:rPr>
        <w:t xml:space="preserve"> la resta de línies estratègiques</w:t>
      </w:r>
      <w:r w:rsidRPr="00CF0658">
        <w:rPr>
          <w:rFonts w:cstheme="minorHAnsi"/>
          <w:b/>
          <w:bCs/>
          <w:sz w:val="24"/>
          <w:szCs w:val="24"/>
          <w:lang w:val="ca-ES-valencia"/>
        </w:rPr>
        <w:t xml:space="preserve">. </w:t>
      </w:r>
    </w:p>
    <w:p w14:paraId="4167AC1B" w14:textId="36AFA509" w:rsidR="00A40127" w:rsidRPr="00061458" w:rsidRDefault="00A40127" w:rsidP="00061458">
      <w:pPr>
        <w:pStyle w:val="Prrafodelista"/>
        <w:numPr>
          <w:ilvl w:val="0"/>
          <w:numId w:val="32"/>
        </w:numPr>
        <w:spacing w:before="120" w:after="120" w:line="240" w:lineRule="auto"/>
        <w:jc w:val="both"/>
        <w:rPr>
          <w:rFonts w:cstheme="minorHAnsi"/>
          <w:bCs/>
          <w:sz w:val="24"/>
          <w:szCs w:val="24"/>
          <w:lang w:val="ca-ES-valencia"/>
        </w:rPr>
      </w:pPr>
      <w:r w:rsidRPr="00061458">
        <w:rPr>
          <w:rFonts w:cstheme="minorHAnsi"/>
          <w:bCs/>
          <w:sz w:val="24"/>
          <w:szCs w:val="24"/>
          <w:lang w:val="ca-ES-valencia"/>
        </w:rPr>
        <w:t>Es podran desenvolupar, entre altres:</w:t>
      </w:r>
    </w:p>
    <w:p w14:paraId="7E049A03" w14:textId="77777777" w:rsidR="00F27E66" w:rsidRPr="00BD0A6F" w:rsidRDefault="00F27E66" w:rsidP="004100C5">
      <w:pPr>
        <w:spacing w:before="120" w:after="120" w:line="240" w:lineRule="auto"/>
        <w:jc w:val="both"/>
        <w:rPr>
          <w:rFonts w:cstheme="minorHAnsi"/>
          <w:b/>
          <w:sz w:val="24"/>
          <w:szCs w:val="24"/>
          <w:lang w:val="ca-ES-valencia"/>
        </w:rPr>
      </w:pPr>
    </w:p>
    <w:p w14:paraId="6A56E07E" w14:textId="454B3847" w:rsidR="00C515AD" w:rsidRDefault="00435B3E"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Pr>
          <w:rFonts w:cstheme="minorHAnsi"/>
          <w:sz w:val="24"/>
          <w:szCs w:val="24"/>
          <w:lang w:val="ca-ES-valencia"/>
        </w:rPr>
        <w:t xml:space="preserve"> </w:t>
      </w:r>
      <w:r w:rsidR="00B77E8C" w:rsidRPr="00C515AD">
        <w:rPr>
          <w:rFonts w:cstheme="minorHAnsi"/>
          <w:sz w:val="24"/>
          <w:szCs w:val="24"/>
          <w:lang w:val="ca-ES-valencia"/>
        </w:rPr>
        <w:t>Accions de diagnòstic que faciliten la detecció de casos de vi</w:t>
      </w:r>
      <w:r w:rsidR="00F53728" w:rsidRPr="00C515AD">
        <w:rPr>
          <w:rFonts w:cstheme="minorHAnsi"/>
          <w:sz w:val="24"/>
          <w:szCs w:val="24"/>
          <w:lang w:val="ca-ES-valencia"/>
        </w:rPr>
        <w:t>o</w:t>
      </w:r>
      <w:r w:rsidR="00B77E8C" w:rsidRPr="00C515AD">
        <w:rPr>
          <w:rFonts w:cstheme="minorHAnsi"/>
          <w:sz w:val="24"/>
          <w:szCs w:val="24"/>
          <w:lang w:val="ca-ES-valencia"/>
        </w:rPr>
        <w:t xml:space="preserve">lència greu i, per tant, ajuden a previndre’ls, com ara assetjament, discriminació o exclusió per raons de sexe; orientació; identitat de gènere, raça o religió, així com a crear </w:t>
      </w:r>
      <w:r w:rsidR="00F63C26" w:rsidRPr="00C515AD">
        <w:rPr>
          <w:rFonts w:cstheme="minorHAnsi"/>
          <w:sz w:val="24"/>
          <w:szCs w:val="24"/>
          <w:lang w:val="ca-ES-valencia"/>
        </w:rPr>
        <w:t>o mobilitzar canals de comunicació</w:t>
      </w:r>
      <w:r w:rsidR="006E351F" w:rsidRPr="00C515AD">
        <w:rPr>
          <w:rFonts w:cstheme="minorHAnsi"/>
          <w:sz w:val="24"/>
          <w:szCs w:val="24"/>
          <w:lang w:val="ca-ES-valencia"/>
        </w:rPr>
        <w:t xml:space="preserve"> </w:t>
      </w:r>
      <w:r w:rsidR="00547A2F" w:rsidRPr="00C515AD">
        <w:rPr>
          <w:rFonts w:cstheme="minorHAnsi"/>
          <w:sz w:val="24"/>
          <w:szCs w:val="24"/>
          <w:lang w:val="ca-ES-valencia"/>
        </w:rPr>
        <w:t>accessibles</w:t>
      </w:r>
      <w:r w:rsidR="00B77E8C" w:rsidRPr="00C515AD">
        <w:rPr>
          <w:rFonts w:cstheme="minorHAnsi"/>
          <w:sz w:val="24"/>
          <w:szCs w:val="24"/>
          <w:lang w:val="ca-ES-valencia"/>
        </w:rPr>
        <w:t xml:space="preserve"> que faciliten</w:t>
      </w:r>
      <w:r w:rsidR="006E351F" w:rsidRPr="00C515AD">
        <w:rPr>
          <w:rFonts w:cstheme="minorHAnsi"/>
          <w:sz w:val="24"/>
          <w:szCs w:val="24"/>
          <w:lang w:val="ca-ES-valencia"/>
        </w:rPr>
        <w:t xml:space="preserve"> la</w:t>
      </w:r>
      <w:r w:rsidR="00CD34DC" w:rsidRPr="00C515AD">
        <w:rPr>
          <w:rFonts w:cstheme="minorHAnsi"/>
          <w:sz w:val="24"/>
          <w:szCs w:val="24"/>
          <w:lang w:val="ca-ES-valencia"/>
        </w:rPr>
        <w:t xml:space="preserve"> comunicació </w:t>
      </w:r>
      <w:r w:rsidR="00B77E8C" w:rsidRPr="00C515AD">
        <w:rPr>
          <w:rFonts w:cstheme="minorHAnsi"/>
          <w:sz w:val="24"/>
          <w:szCs w:val="24"/>
          <w:lang w:val="ca-ES-valencia"/>
        </w:rPr>
        <w:t xml:space="preserve"> i denuncia</w:t>
      </w:r>
      <w:r w:rsidR="00CD34DC" w:rsidRPr="00C515AD">
        <w:rPr>
          <w:rFonts w:cstheme="minorHAnsi"/>
          <w:sz w:val="24"/>
          <w:szCs w:val="24"/>
          <w:lang w:val="ca-ES-valencia"/>
        </w:rPr>
        <w:t xml:space="preserve"> d’aqu</w:t>
      </w:r>
      <w:r w:rsidR="00B77E8C" w:rsidRPr="00C515AD">
        <w:rPr>
          <w:rFonts w:cstheme="minorHAnsi"/>
          <w:sz w:val="24"/>
          <w:szCs w:val="24"/>
          <w:lang w:val="ca-ES-valencia"/>
        </w:rPr>
        <w:t>estes situacions.</w:t>
      </w:r>
    </w:p>
    <w:p w14:paraId="526C273F" w14:textId="77777777" w:rsidR="00435B3E" w:rsidRDefault="00435B3E" w:rsidP="00435B3E">
      <w:pPr>
        <w:pStyle w:val="Prrafodelista"/>
        <w:widowControl w:val="0"/>
        <w:tabs>
          <w:tab w:val="left" w:pos="581"/>
        </w:tabs>
        <w:autoSpaceDE w:val="0"/>
        <w:autoSpaceDN w:val="0"/>
        <w:spacing w:after="0" w:line="232" w:lineRule="auto"/>
        <w:ind w:right="41"/>
        <w:jc w:val="both"/>
        <w:rPr>
          <w:rFonts w:cstheme="minorHAnsi"/>
          <w:sz w:val="24"/>
          <w:szCs w:val="24"/>
          <w:lang w:val="ca-ES-valencia"/>
        </w:rPr>
      </w:pPr>
    </w:p>
    <w:p w14:paraId="7F8C0B26" w14:textId="77777777"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C515AD">
        <w:rPr>
          <w:rFonts w:cstheme="minorHAnsi"/>
          <w:sz w:val="24"/>
          <w:szCs w:val="24"/>
          <w:lang w:val="ca-ES-valencia"/>
        </w:rPr>
        <w:t>Accions que fomenten  l’ajuda entre iguals.</w:t>
      </w:r>
    </w:p>
    <w:p w14:paraId="736341F9" w14:textId="77777777" w:rsidR="00435B3E" w:rsidRDefault="00435B3E" w:rsidP="00435B3E">
      <w:pPr>
        <w:pStyle w:val="Prrafodelista"/>
        <w:widowControl w:val="0"/>
        <w:tabs>
          <w:tab w:val="left" w:pos="581"/>
        </w:tabs>
        <w:autoSpaceDE w:val="0"/>
        <w:autoSpaceDN w:val="0"/>
        <w:spacing w:after="0" w:line="232" w:lineRule="auto"/>
        <w:ind w:right="41"/>
        <w:jc w:val="both"/>
        <w:rPr>
          <w:rFonts w:cstheme="minorHAnsi"/>
          <w:sz w:val="24"/>
          <w:szCs w:val="24"/>
          <w:lang w:val="ca-ES-valencia"/>
        </w:rPr>
      </w:pPr>
    </w:p>
    <w:p w14:paraId="2BEE0230" w14:textId="0EA3FCE0"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Activitats</w:t>
      </w:r>
      <w:r w:rsidRPr="00435B3E">
        <w:rPr>
          <w:rFonts w:cstheme="minorHAnsi"/>
          <w:spacing w:val="8"/>
          <w:sz w:val="24"/>
          <w:szCs w:val="24"/>
          <w:lang w:val="ca-ES-valencia"/>
        </w:rPr>
        <w:t xml:space="preserve"> </w:t>
      </w:r>
      <w:r w:rsidRPr="00435B3E">
        <w:rPr>
          <w:rFonts w:cstheme="minorHAnsi"/>
          <w:sz w:val="24"/>
          <w:szCs w:val="24"/>
          <w:lang w:val="ca-ES-valencia"/>
        </w:rPr>
        <w:t>adreçades</w:t>
      </w:r>
      <w:r w:rsidRPr="00435B3E">
        <w:rPr>
          <w:rFonts w:cstheme="minorHAnsi"/>
          <w:spacing w:val="8"/>
          <w:sz w:val="24"/>
          <w:szCs w:val="24"/>
          <w:lang w:val="ca-ES-valencia"/>
        </w:rPr>
        <w:t xml:space="preserve"> </w:t>
      </w:r>
      <w:r w:rsidRPr="00435B3E">
        <w:rPr>
          <w:rFonts w:cstheme="minorHAnsi"/>
          <w:sz w:val="24"/>
          <w:szCs w:val="24"/>
          <w:lang w:val="ca-ES-valencia"/>
        </w:rPr>
        <w:t>a</w:t>
      </w:r>
      <w:r w:rsidRPr="00435B3E">
        <w:rPr>
          <w:rFonts w:cstheme="minorHAnsi"/>
          <w:spacing w:val="9"/>
          <w:sz w:val="24"/>
          <w:szCs w:val="24"/>
          <w:lang w:val="ca-ES-valencia"/>
        </w:rPr>
        <w:t xml:space="preserve"> </w:t>
      </w:r>
      <w:r w:rsidRPr="00435B3E">
        <w:rPr>
          <w:rFonts w:cstheme="minorHAnsi"/>
          <w:sz w:val="24"/>
          <w:szCs w:val="24"/>
          <w:lang w:val="ca-ES-valencia"/>
        </w:rPr>
        <w:t>dotar</w:t>
      </w:r>
      <w:r w:rsidRPr="00435B3E">
        <w:rPr>
          <w:rFonts w:cstheme="minorHAnsi"/>
          <w:spacing w:val="8"/>
          <w:sz w:val="24"/>
          <w:szCs w:val="24"/>
          <w:lang w:val="ca-ES-valencia"/>
        </w:rPr>
        <w:t xml:space="preserve"> </w:t>
      </w:r>
      <w:r w:rsidRPr="00435B3E">
        <w:rPr>
          <w:rFonts w:cstheme="minorHAnsi"/>
          <w:sz w:val="24"/>
          <w:szCs w:val="24"/>
          <w:lang w:val="ca-ES-valencia"/>
        </w:rPr>
        <w:t>d’atractiu</w:t>
      </w:r>
      <w:r w:rsidRPr="00435B3E">
        <w:rPr>
          <w:rFonts w:cstheme="minorHAnsi"/>
          <w:spacing w:val="1"/>
          <w:sz w:val="24"/>
          <w:szCs w:val="24"/>
          <w:lang w:val="ca-ES-valencia"/>
        </w:rPr>
        <w:t xml:space="preserve"> </w:t>
      </w:r>
      <w:r w:rsidRPr="00435B3E">
        <w:rPr>
          <w:rFonts w:cstheme="minorHAnsi"/>
          <w:sz w:val="24"/>
          <w:szCs w:val="24"/>
          <w:lang w:val="ca-ES-valencia"/>
        </w:rPr>
        <w:t xml:space="preserve">la no-violència amb l’objectiu </w:t>
      </w:r>
      <w:r w:rsidRPr="00435B3E">
        <w:rPr>
          <w:rFonts w:cstheme="minorHAnsi"/>
          <w:sz w:val="24"/>
          <w:szCs w:val="24"/>
          <w:lang w:val="ca-ES-valencia"/>
        </w:rPr>
        <w:lastRenderedPageBreak/>
        <w:t xml:space="preserve">d’aconseguir que els espais dels </w:t>
      </w:r>
      <w:r w:rsidR="006A5DEF">
        <w:rPr>
          <w:rFonts w:cstheme="minorHAnsi"/>
          <w:sz w:val="24"/>
          <w:szCs w:val="24"/>
          <w:lang w:val="ca-ES-valencia"/>
        </w:rPr>
        <w:t xml:space="preserve">centres educatius </w:t>
      </w:r>
      <w:r w:rsidRPr="00435B3E">
        <w:rPr>
          <w:rFonts w:cstheme="minorHAnsi"/>
          <w:sz w:val="24"/>
          <w:szCs w:val="24"/>
          <w:lang w:val="ca-ES-valencia"/>
        </w:rPr>
        <w:t>estiguen lliures de violència.</w:t>
      </w:r>
    </w:p>
    <w:p w14:paraId="64D6C905" w14:textId="77777777" w:rsidR="00435B3E" w:rsidRPr="00435B3E" w:rsidRDefault="00435B3E" w:rsidP="00435B3E">
      <w:pPr>
        <w:pStyle w:val="Prrafodelista"/>
        <w:rPr>
          <w:rFonts w:cstheme="minorHAnsi"/>
          <w:sz w:val="24"/>
          <w:szCs w:val="24"/>
          <w:lang w:val="ca-ES-valencia"/>
        </w:rPr>
      </w:pPr>
    </w:p>
    <w:p w14:paraId="1B745736" w14:textId="149DC1E5"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Accions per a donar a conéixer</w:t>
      </w:r>
      <w:r w:rsidR="00B0486C">
        <w:rPr>
          <w:rFonts w:cstheme="minorHAnsi"/>
          <w:sz w:val="24"/>
          <w:szCs w:val="24"/>
          <w:lang w:val="ca-ES-valencia"/>
        </w:rPr>
        <w:t xml:space="preserve"> la línia estratègica</w:t>
      </w:r>
      <w:r w:rsidR="00346273">
        <w:rPr>
          <w:rFonts w:cstheme="minorHAnsi"/>
          <w:sz w:val="24"/>
          <w:szCs w:val="24"/>
          <w:lang w:val="ca-ES-valencia"/>
        </w:rPr>
        <w:t xml:space="preserve"> de promoció de la </w:t>
      </w:r>
      <w:r w:rsidR="00B90A7B">
        <w:rPr>
          <w:rFonts w:cstheme="minorHAnsi"/>
          <w:sz w:val="24"/>
          <w:szCs w:val="24"/>
          <w:lang w:val="ca-ES-valencia"/>
        </w:rPr>
        <w:t xml:space="preserve">igualtat i la </w:t>
      </w:r>
      <w:r w:rsidR="00346273">
        <w:rPr>
          <w:rFonts w:cstheme="minorHAnsi"/>
          <w:sz w:val="24"/>
          <w:szCs w:val="24"/>
          <w:lang w:val="ca-ES-valencia"/>
        </w:rPr>
        <w:t>convivència</w:t>
      </w:r>
      <w:r w:rsidRPr="00435B3E">
        <w:rPr>
          <w:rFonts w:cstheme="minorHAnsi"/>
          <w:sz w:val="24"/>
          <w:szCs w:val="24"/>
          <w:lang w:val="ca-ES-valencia"/>
        </w:rPr>
        <w:t xml:space="preserve"> i </w:t>
      </w:r>
      <w:r w:rsidR="006400C3" w:rsidRPr="00435B3E">
        <w:rPr>
          <w:rFonts w:cstheme="minorHAnsi"/>
          <w:sz w:val="24"/>
          <w:szCs w:val="24"/>
          <w:lang w:val="ca-ES-valencia"/>
        </w:rPr>
        <w:t>les normes d’organització i funcionament</w:t>
      </w:r>
      <w:r w:rsidR="00AE3C2B" w:rsidRPr="00435B3E">
        <w:rPr>
          <w:rFonts w:cstheme="minorHAnsi"/>
          <w:sz w:val="24"/>
          <w:szCs w:val="24"/>
          <w:lang w:val="ca-ES-valencia"/>
        </w:rPr>
        <w:t xml:space="preserve"> del centre</w:t>
      </w:r>
      <w:r w:rsidRPr="00435B3E">
        <w:rPr>
          <w:rFonts w:cstheme="minorHAnsi"/>
          <w:sz w:val="24"/>
          <w:szCs w:val="24"/>
          <w:lang w:val="ca-ES-valencia"/>
        </w:rPr>
        <w:t xml:space="preserve"> a tota la comunitat educativa.</w:t>
      </w:r>
    </w:p>
    <w:p w14:paraId="59426A70" w14:textId="77777777" w:rsidR="00435B3E" w:rsidRPr="00435B3E" w:rsidRDefault="00435B3E" w:rsidP="00435B3E">
      <w:pPr>
        <w:pStyle w:val="Prrafodelista"/>
        <w:rPr>
          <w:rFonts w:cstheme="minorHAnsi"/>
          <w:sz w:val="24"/>
          <w:szCs w:val="24"/>
          <w:lang w:val="ca-ES-valencia"/>
        </w:rPr>
      </w:pPr>
    </w:p>
    <w:p w14:paraId="36EA3F05" w14:textId="4DAE11A1"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Accions</w:t>
      </w:r>
      <w:r w:rsidRPr="00435B3E">
        <w:rPr>
          <w:rFonts w:cstheme="minorHAnsi"/>
          <w:spacing w:val="-4"/>
          <w:sz w:val="24"/>
          <w:szCs w:val="24"/>
          <w:lang w:val="ca-ES-valencia"/>
        </w:rPr>
        <w:t xml:space="preserve"> </w:t>
      </w:r>
      <w:r w:rsidRPr="00435B3E">
        <w:rPr>
          <w:rFonts w:cstheme="minorHAnsi"/>
          <w:sz w:val="24"/>
          <w:szCs w:val="24"/>
          <w:lang w:val="ca-ES-valencia"/>
        </w:rPr>
        <w:t>que</w:t>
      </w:r>
      <w:r w:rsidRPr="00435B3E">
        <w:rPr>
          <w:rFonts w:cstheme="minorHAnsi"/>
          <w:spacing w:val="-4"/>
          <w:sz w:val="24"/>
          <w:szCs w:val="24"/>
          <w:lang w:val="ca-ES-valencia"/>
        </w:rPr>
        <w:t xml:space="preserve"> </w:t>
      </w:r>
      <w:r w:rsidRPr="00435B3E">
        <w:rPr>
          <w:rFonts w:cstheme="minorHAnsi"/>
          <w:sz w:val="24"/>
          <w:szCs w:val="24"/>
          <w:lang w:val="ca-ES-valencia"/>
        </w:rPr>
        <w:t>fomenten</w:t>
      </w:r>
      <w:r w:rsidRPr="00435B3E">
        <w:rPr>
          <w:rFonts w:cstheme="minorHAnsi"/>
          <w:spacing w:val="-4"/>
          <w:sz w:val="24"/>
          <w:szCs w:val="24"/>
          <w:lang w:val="ca-ES-valencia"/>
        </w:rPr>
        <w:t xml:space="preserve"> </w:t>
      </w:r>
      <w:r w:rsidRPr="00435B3E">
        <w:rPr>
          <w:rFonts w:cstheme="minorHAnsi"/>
          <w:sz w:val="24"/>
          <w:szCs w:val="24"/>
          <w:lang w:val="ca-ES-valencia"/>
        </w:rPr>
        <w:t>el</w:t>
      </w:r>
      <w:r w:rsidRPr="00435B3E">
        <w:rPr>
          <w:rFonts w:cstheme="minorHAnsi"/>
          <w:spacing w:val="-3"/>
          <w:sz w:val="24"/>
          <w:szCs w:val="24"/>
          <w:lang w:val="ca-ES-valencia"/>
        </w:rPr>
        <w:t xml:space="preserve"> </w:t>
      </w:r>
      <w:r w:rsidRPr="00435B3E">
        <w:rPr>
          <w:rFonts w:cstheme="minorHAnsi"/>
          <w:sz w:val="24"/>
          <w:szCs w:val="24"/>
          <w:lang w:val="ca-ES-valencia"/>
        </w:rPr>
        <w:t>respecte</w:t>
      </w:r>
      <w:r w:rsidRPr="00435B3E">
        <w:rPr>
          <w:rFonts w:cstheme="minorHAnsi"/>
          <w:spacing w:val="-4"/>
          <w:sz w:val="24"/>
          <w:szCs w:val="24"/>
          <w:lang w:val="ca-ES-valencia"/>
        </w:rPr>
        <w:t xml:space="preserve"> </w:t>
      </w:r>
      <w:r w:rsidRPr="00435B3E">
        <w:rPr>
          <w:rFonts w:cstheme="minorHAnsi"/>
          <w:sz w:val="24"/>
          <w:szCs w:val="24"/>
          <w:lang w:val="ca-ES-valencia"/>
        </w:rPr>
        <w:t>a</w:t>
      </w:r>
      <w:r w:rsidRPr="00435B3E">
        <w:rPr>
          <w:rFonts w:cstheme="minorHAnsi"/>
          <w:spacing w:val="-4"/>
          <w:sz w:val="24"/>
          <w:szCs w:val="24"/>
          <w:lang w:val="ca-ES-valencia"/>
        </w:rPr>
        <w:t xml:space="preserve"> </w:t>
      </w:r>
      <w:r w:rsidRPr="00435B3E">
        <w:rPr>
          <w:rFonts w:cstheme="minorHAnsi"/>
          <w:sz w:val="24"/>
          <w:szCs w:val="24"/>
          <w:lang w:val="ca-ES-valencia"/>
        </w:rPr>
        <w:t>la</w:t>
      </w:r>
      <w:r w:rsidRPr="00435B3E">
        <w:rPr>
          <w:rFonts w:cstheme="minorHAnsi"/>
          <w:spacing w:val="-3"/>
          <w:sz w:val="24"/>
          <w:szCs w:val="24"/>
          <w:lang w:val="ca-ES-valencia"/>
        </w:rPr>
        <w:t xml:space="preserve"> </w:t>
      </w:r>
      <w:r w:rsidRPr="00435B3E">
        <w:rPr>
          <w:rFonts w:cstheme="minorHAnsi"/>
          <w:sz w:val="24"/>
          <w:szCs w:val="24"/>
          <w:lang w:val="ca-ES-valencia"/>
        </w:rPr>
        <w:t>diversitat</w:t>
      </w:r>
      <w:r w:rsidRPr="00435B3E">
        <w:rPr>
          <w:rFonts w:cstheme="minorHAnsi"/>
          <w:spacing w:val="-4"/>
          <w:sz w:val="24"/>
          <w:szCs w:val="24"/>
          <w:lang w:val="ca-ES-valencia"/>
        </w:rPr>
        <w:t xml:space="preserve"> </w:t>
      </w:r>
      <w:r w:rsidRPr="00435B3E">
        <w:rPr>
          <w:rFonts w:cstheme="minorHAnsi"/>
          <w:sz w:val="24"/>
          <w:szCs w:val="24"/>
          <w:lang w:val="ca-ES-valencia"/>
        </w:rPr>
        <w:t>i</w:t>
      </w:r>
      <w:r w:rsidRPr="00435B3E">
        <w:rPr>
          <w:rFonts w:cstheme="minorHAnsi"/>
          <w:spacing w:val="-4"/>
          <w:sz w:val="24"/>
          <w:szCs w:val="24"/>
          <w:lang w:val="ca-ES-valencia"/>
        </w:rPr>
        <w:t xml:space="preserve"> </w:t>
      </w:r>
      <w:r w:rsidRPr="00435B3E">
        <w:rPr>
          <w:rFonts w:cstheme="minorHAnsi"/>
          <w:sz w:val="24"/>
          <w:szCs w:val="24"/>
          <w:lang w:val="ca-ES-valencia"/>
        </w:rPr>
        <w:t>la</w:t>
      </w:r>
      <w:r w:rsidRPr="00435B3E">
        <w:rPr>
          <w:rFonts w:cstheme="minorHAnsi"/>
          <w:spacing w:val="-3"/>
          <w:sz w:val="24"/>
          <w:szCs w:val="24"/>
          <w:lang w:val="ca-ES-valencia"/>
        </w:rPr>
        <w:t xml:space="preserve"> </w:t>
      </w:r>
      <w:r w:rsidRPr="00435B3E">
        <w:rPr>
          <w:rFonts w:cstheme="minorHAnsi"/>
          <w:sz w:val="24"/>
          <w:szCs w:val="24"/>
          <w:lang w:val="ca-ES-valencia"/>
        </w:rPr>
        <w:t>igualtat</w:t>
      </w:r>
      <w:r w:rsidRPr="00435B3E">
        <w:rPr>
          <w:rFonts w:cstheme="minorHAnsi"/>
          <w:spacing w:val="-4"/>
          <w:sz w:val="24"/>
          <w:szCs w:val="24"/>
          <w:lang w:val="ca-ES-valencia"/>
        </w:rPr>
        <w:t xml:space="preserve"> </w:t>
      </w:r>
      <w:r w:rsidRPr="00435B3E">
        <w:rPr>
          <w:rFonts w:cstheme="minorHAnsi"/>
          <w:sz w:val="24"/>
          <w:szCs w:val="24"/>
          <w:lang w:val="ca-ES-valencia"/>
        </w:rPr>
        <w:t>entre</w:t>
      </w:r>
      <w:r w:rsidRPr="00435B3E">
        <w:rPr>
          <w:rFonts w:cstheme="minorHAnsi"/>
          <w:spacing w:val="-43"/>
          <w:sz w:val="24"/>
          <w:szCs w:val="24"/>
          <w:lang w:val="ca-ES-valencia"/>
        </w:rPr>
        <w:t xml:space="preserve"> </w:t>
      </w:r>
      <w:r w:rsidR="00AE3C2B" w:rsidRPr="00435B3E">
        <w:rPr>
          <w:rFonts w:cstheme="minorHAnsi"/>
          <w:spacing w:val="-43"/>
          <w:sz w:val="24"/>
          <w:szCs w:val="24"/>
          <w:lang w:val="ca-ES-valencia"/>
        </w:rPr>
        <w:t xml:space="preserve"> </w:t>
      </w:r>
      <w:r w:rsidRPr="00435B3E">
        <w:rPr>
          <w:rFonts w:cstheme="minorHAnsi"/>
          <w:sz w:val="24"/>
          <w:szCs w:val="24"/>
          <w:lang w:val="ca-ES-valencia"/>
        </w:rPr>
        <w:t xml:space="preserve">hòmens i dones per mitjà de l’educació dels sentiments i de les </w:t>
      </w:r>
      <w:r w:rsidR="001D1AD2">
        <w:rPr>
          <w:rFonts w:cstheme="minorHAnsi"/>
          <w:sz w:val="24"/>
          <w:szCs w:val="24"/>
          <w:lang w:val="ca-ES-valencia"/>
        </w:rPr>
        <w:t>emocions</w:t>
      </w:r>
      <w:r w:rsidRPr="00435B3E">
        <w:rPr>
          <w:rFonts w:cstheme="minorHAnsi"/>
          <w:sz w:val="24"/>
          <w:szCs w:val="24"/>
          <w:lang w:val="ca-ES-valencia"/>
        </w:rPr>
        <w:t>, així com la capacitat d’elecció</w:t>
      </w:r>
      <w:r w:rsidRPr="00435B3E">
        <w:rPr>
          <w:rFonts w:cstheme="minorHAnsi"/>
          <w:spacing w:val="1"/>
          <w:sz w:val="24"/>
          <w:szCs w:val="24"/>
          <w:lang w:val="ca-ES-valencia"/>
        </w:rPr>
        <w:t xml:space="preserve"> </w:t>
      </w:r>
      <w:r w:rsidRPr="00435B3E">
        <w:rPr>
          <w:rFonts w:cstheme="minorHAnsi"/>
          <w:sz w:val="24"/>
          <w:szCs w:val="24"/>
          <w:lang w:val="ca-ES-valencia"/>
        </w:rPr>
        <w:t>en</w:t>
      </w:r>
      <w:r w:rsidRPr="00435B3E">
        <w:rPr>
          <w:rFonts w:cstheme="minorHAnsi"/>
          <w:spacing w:val="-4"/>
          <w:sz w:val="24"/>
          <w:szCs w:val="24"/>
          <w:lang w:val="ca-ES-valencia"/>
        </w:rPr>
        <w:t xml:space="preserve"> </w:t>
      </w:r>
      <w:r w:rsidRPr="00435B3E">
        <w:rPr>
          <w:rFonts w:cstheme="minorHAnsi"/>
          <w:sz w:val="24"/>
          <w:szCs w:val="24"/>
          <w:lang w:val="ca-ES-valencia"/>
        </w:rPr>
        <w:t>coherència</w:t>
      </w:r>
      <w:r w:rsidRPr="00435B3E">
        <w:rPr>
          <w:rFonts w:cstheme="minorHAnsi"/>
          <w:spacing w:val="-3"/>
          <w:sz w:val="24"/>
          <w:szCs w:val="24"/>
          <w:lang w:val="ca-ES-valencia"/>
        </w:rPr>
        <w:t xml:space="preserve"> </w:t>
      </w:r>
      <w:r w:rsidRPr="00435B3E">
        <w:rPr>
          <w:rFonts w:cstheme="minorHAnsi"/>
          <w:sz w:val="24"/>
          <w:szCs w:val="24"/>
          <w:lang w:val="ca-ES-valencia"/>
        </w:rPr>
        <w:t>amb</w:t>
      </w:r>
      <w:r w:rsidRPr="00435B3E">
        <w:rPr>
          <w:rFonts w:cstheme="minorHAnsi"/>
          <w:spacing w:val="-3"/>
          <w:sz w:val="24"/>
          <w:szCs w:val="24"/>
          <w:lang w:val="ca-ES-valencia"/>
        </w:rPr>
        <w:t xml:space="preserve"> </w:t>
      </w:r>
      <w:r w:rsidRPr="00435B3E">
        <w:rPr>
          <w:rFonts w:cstheme="minorHAnsi"/>
          <w:sz w:val="24"/>
          <w:szCs w:val="24"/>
          <w:lang w:val="ca-ES-valencia"/>
        </w:rPr>
        <w:t>els</w:t>
      </w:r>
      <w:r w:rsidRPr="00435B3E">
        <w:rPr>
          <w:rFonts w:cstheme="minorHAnsi"/>
          <w:spacing w:val="-3"/>
          <w:sz w:val="24"/>
          <w:szCs w:val="24"/>
          <w:lang w:val="ca-ES-valencia"/>
        </w:rPr>
        <w:t xml:space="preserve"> </w:t>
      </w:r>
      <w:r w:rsidRPr="00435B3E">
        <w:rPr>
          <w:rFonts w:cstheme="minorHAnsi"/>
          <w:sz w:val="24"/>
          <w:szCs w:val="24"/>
          <w:lang w:val="ca-ES-valencia"/>
        </w:rPr>
        <w:t>valors</w:t>
      </w:r>
      <w:r w:rsidRPr="00435B3E">
        <w:rPr>
          <w:rFonts w:cstheme="minorHAnsi"/>
          <w:spacing w:val="-4"/>
          <w:sz w:val="24"/>
          <w:szCs w:val="24"/>
          <w:lang w:val="ca-ES-valencia"/>
        </w:rPr>
        <w:t xml:space="preserve"> </w:t>
      </w:r>
      <w:r w:rsidRPr="00435B3E">
        <w:rPr>
          <w:rFonts w:cstheme="minorHAnsi"/>
          <w:sz w:val="24"/>
          <w:szCs w:val="24"/>
          <w:lang w:val="ca-ES-valencia"/>
        </w:rPr>
        <w:t>de</w:t>
      </w:r>
      <w:r w:rsidRPr="00435B3E">
        <w:rPr>
          <w:rFonts w:cstheme="minorHAnsi"/>
          <w:spacing w:val="-3"/>
          <w:sz w:val="24"/>
          <w:szCs w:val="24"/>
          <w:lang w:val="ca-ES-valencia"/>
        </w:rPr>
        <w:t xml:space="preserve"> </w:t>
      </w:r>
      <w:r w:rsidRPr="00435B3E">
        <w:rPr>
          <w:rFonts w:cstheme="minorHAnsi"/>
          <w:sz w:val="24"/>
          <w:szCs w:val="24"/>
          <w:lang w:val="ca-ES-valencia"/>
        </w:rPr>
        <w:t>llibertat,</w:t>
      </w:r>
      <w:r w:rsidRPr="00435B3E">
        <w:rPr>
          <w:rFonts w:cstheme="minorHAnsi"/>
          <w:spacing w:val="-3"/>
          <w:sz w:val="24"/>
          <w:szCs w:val="24"/>
          <w:lang w:val="ca-ES-valencia"/>
        </w:rPr>
        <w:t xml:space="preserve"> </w:t>
      </w:r>
      <w:r w:rsidRPr="00435B3E">
        <w:rPr>
          <w:rFonts w:cstheme="minorHAnsi"/>
          <w:sz w:val="24"/>
          <w:szCs w:val="24"/>
          <w:lang w:val="ca-ES-valencia"/>
        </w:rPr>
        <w:t>respecte,</w:t>
      </w:r>
      <w:r w:rsidRPr="00435B3E">
        <w:rPr>
          <w:rFonts w:cstheme="minorHAnsi"/>
          <w:spacing w:val="-3"/>
          <w:sz w:val="24"/>
          <w:szCs w:val="24"/>
          <w:lang w:val="ca-ES-valencia"/>
        </w:rPr>
        <w:t xml:space="preserve"> </w:t>
      </w:r>
      <w:r w:rsidRPr="00435B3E">
        <w:rPr>
          <w:rFonts w:cstheme="minorHAnsi"/>
          <w:sz w:val="24"/>
          <w:szCs w:val="24"/>
          <w:lang w:val="ca-ES-valencia"/>
        </w:rPr>
        <w:t>igualtat</w:t>
      </w:r>
      <w:r w:rsidRPr="00435B3E">
        <w:rPr>
          <w:rFonts w:cstheme="minorHAnsi"/>
          <w:spacing w:val="-3"/>
          <w:sz w:val="24"/>
          <w:szCs w:val="24"/>
          <w:lang w:val="ca-ES-valencia"/>
        </w:rPr>
        <w:t xml:space="preserve"> </w:t>
      </w:r>
      <w:r w:rsidRPr="00435B3E">
        <w:rPr>
          <w:rFonts w:cstheme="minorHAnsi"/>
          <w:sz w:val="24"/>
          <w:szCs w:val="24"/>
          <w:lang w:val="ca-ES-valencia"/>
        </w:rPr>
        <w:t>i</w:t>
      </w:r>
      <w:r w:rsidRPr="00435B3E">
        <w:rPr>
          <w:rFonts w:cstheme="minorHAnsi"/>
          <w:spacing w:val="-4"/>
          <w:sz w:val="24"/>
          <w:szCs w:val="24"/>
          <w:lang w:val="ca-ES-valencia"/>
        </w:rPr>
        <w:t xml:space="preserve"> </w:t>
      </w:r>
      <w:r w:rsidRPr="00435B3E">
        <w:rPr>
          <w:rFonts w:cstheme="minorHAnsi"/>
          <w:sz w:val="24"/>
          <w:szCs w:val="24"/>
          <w:lang w:val="ca-ES-valencia"/>
        </w:rPr>
        <w:t>solidaritat.</w:t>
      </w:r>
    </w:p>
    <w:p w14:paraId="53807157" w14:textId="77777777" w:rsidR="00435B3E" w:rsidRPr="00435B3E" w:rsidRDefault="00435B3E" w:rsidP="00435B3E">
      <w:pPr>
        <w:pStyle w:val="Prrafodelista"/>
        <w:rPr>
          <w:rFonts w:cstheme="minorHAnsi"/>
          <w:sz w:val="24"/>
          <w:szCs w:val="24"/>
          <w:lang w:val="ca-ES-valencia"/>
        </w:rPr>
      </w:pPr>
    </w:p>
    <w:p w14:paraId="48F4F008" w14:textId="77777777"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Accions i mesures generals i específiques d’atenció a la diversitat</w:t>
      </w:r>
      <w:r w:rsidRPr="00435B3E">
        <w:rPr>
          <w:rFonts w:cstheme="minorHAnsi"/>
          <w:spacing w:val="17"/>
          <w:sz w:val="24"/>
          <w:szCs w:val="24"/>
          <w:lang w:val="ca-ES-valencia"/>
        </w:rPr>
        <w:t xml:space="preserve"> </w:t>
      </w:r>
      <w:r w:rsidRPr="00435B3E">
        <w:rPr>
          <w:rFonts w:cstheme="minorHAnsi"/>
          <w:sz w:val="24"/>
          <w:szCs w:val="24"/>
          <w:lang w:val="ca-ES-valencia"/>
        </w:rPr>
        <w:t>que</w:t>
      </w:r>
      <w:r w:rsidRPr="00435B3E">
        <w:rPr>
          <w:rFonts w:cstheme="minorHAnsi"/>
          <w:spacing w:val="18"/>
          <w:sz w:val="24"/>
          <w:szCs w:val="24"/>
          <w:lang w:val="ca-ES-valencia"/>
        </w:rPr>
        <w:t xml:space="preserve"> </w:t>
      </w:r>
      <w:r w:rsidRPr="00435B3E">
        <w:rPr>
          <w:rFonts w:cstheme="minorHAnsi"/>
          <w:sz w:val="24"/>
          <w:szCs w:val="24"/>
          <w:lang w:val="ca-ES-valencia"/>
        </w:rPr>
        <w:t>generen</w:t>
      </w:r>
      <w:r w:rsidRPr="00435B3E">
        <w:rPr>
          <w:rFonts w:cstheme="minorHAnsi"/>
          <w:spacing w:val="17"/>
          <w:sz w:val="24"/>
          <w:szCs w:val="24"/>
          <w:lang w:val="ca-ES-valencia"/>
        </w:rPr>
        <w:t xml:space="preserve"> </w:t>
      </w:r>
      <w:r w:rsidRPr="00435B3E">
        <w:rPr>
          <w:rFonts w:cstheme="minorHAnsi"/>
          <w:sz w:val="24"/>
          <w:szCs w:val="24"/>
          <w:lang w:val="ca-ES-valencia"/>
        </w:rPr>
        <w:t>i</w:t>
      </w:r>
      <w:r w:rsidRPr="00435B3E">
        <w:rPr>
          <w:rFonts w:cstheme="minorHAnsi"/>
          <w:spacing w:val="18"/>
          <w:sz w:val="24"/>
          <w:szCs w:val="24"/>
          <w:lang w:val="ca-ES-valencia"/>
        </w:rPr>
        <w:t xml:space="preserve"> </w:t>
      </w:r>
      <w:r w:rsidRPr="00435B3E">
        <w:rPr>
          <w:rFonts w:cstheme="minorHAnsi"/>
          <w:sz w:val="24"/>
          <w:szCs w:val="24"/>
          <w:lang w:val="ca-ES-valencia"/>
        </w:rPr>
        <w:t>fomenten</w:t>
      </w:r>
      <w:r w:rsidRPr="00435B3E">
        <w:rPr>
          <w:rFonts w:cstheme="minorHAnsi"/>
          <w:spacing w:val="17"/>
          <w:sz w:val="24"/>
          <w:szCs w:val="24"/>
          <w:lang w:val="ca-ES-valencia"/>
        </w:rPr>
        <w:t xml:space="preserve"> </w:t>
      </w:r>
      <w:r w:rsidRPr="00435B3E">
        <w:rPr>
          <w:rFonts w:cstheme="minorHAnsi"/>
          <w:sz w:val="24"/>
          <w:szCs w:val="24"/>
          <w:lang w:val="ca-ES-valencia"/>
        </w:rPr>
        <w:t>el</w:t>
      </w:r>
      <w:r w:rsidRPr="00435B3E">
        <w:rPr>
          <w:rFonts w:cstheme="minorHAnsi"/>
          <w:spacing w:val="18"/>
          <w:sz w:val="24"/>
          <w:szCs w:val="24"/>
          <w:lang w:val="ca-ES-valencia"/>
        </w:rPr>
        <w:t xml:space="preserve"> </w:t>
      </w:r>
      <w:r w:rsidRPr="00435B3E">
        <w:rPr>
          <w:rFonts w:cstheme="minorHAnsi"/>
          <w:sz w:val="24"/>
          <w:szCs w:val="24"/>
          <w:lang w:val="ca-ES-valencia"/>
        </w:rPr>
        <w:t>des</w:t>
      </w:r>
      <w:r w:rsidR="00BA14F5" w:rsidRPr="00435B3E">
        <w:rPr>
          <w:rFonts w:cstheme="minorHAnsi"/>
          <w:sz w:val="24"/>
          <w:szCs w:val="24"/>
          <w:lang w:val="ca-ES-valencia"/>
        </w:rPr>
        <w:t>envolupament</w:t>
      </w:r>
      <w:r w:rsidRPr="00435B3E">
        <w:rPr>
          <w:rFonts w:cstheme="minorHAnsi"/>
          <w:spacing w:val="18"/>
          <w:sz w:val="24"/>
          <w:szCs w:val="24"/>
          <w:lang w:val="ca-ES-valencia"/>
        </w:rPr>
        <w:t xml:space="preserve"> </w:t>
      </w:r>
      <w:r w:rsidRPr="00435B3E">
        <w:rPr>
          <w:rFonts w:cstheme="minorHAnsi"/>
          <w:sz w:val="24"/>
          <w:szCs w:val="24"/>
          <w:lang w:val="ca-ES-valencia"/>
        </w:rPr>
        <w:t>d’actituds</w:t>
      </w:r>
      <w:r w:rsidRPr="00435B3E">
        <w:rPr>
          <w:rFonts w:cstheme="minorHAnsi"/>
          <w:spacing w:val="17"/>
          <w:sz w:val="24"/>
          <w:szCs w:val="24"/>
          <w:lang w:val="ca-ES-valencia"/>
        </w:rPr>
        <w:t xml:space="preserve"> </w:t>
      </w:r>
      <w:r w:rsidRPr="00435B3E">
        <w:rPr>
          <w:rFonts w:cstheme="minorHAnsi"/>
          <w:sz w:val="24"/>
          <w:szCs w:val="24"/>
          <w:lang w:val="ca-ES-valencia"/>
        </w:rPr>
        <w:t>inclusives</w:t>
      </w:r>
      <w:r w:rsidR="00BA14F5" w:rsidRPr="00435B3E">
        <w:rPr>
          <w:rFonts w:cstheme="minorHAnsi"/>
          <w:sz w:val="24"/>
          <w:szCs w:val="24"/>
          <w:lang w:val="ca-ES-valencia"/>
        </w:rPr>
        <w:t xml:space="preserve"> </w:t>
      </w:r>
      <w:r w:rsidRPr="00435B3E">
        <w:rPr>
          <w:rFonts w:cstheme="minorHAnsi"/>
          <w:spacing w:val="-43"/>
          <w:sz w:val="24"/>
          <w:szCs w:val="24"/>
          <w:lang w:val="ca-ES-valencia"/>
        </w:rPr>
        <w:t xml:space="preserve"> </w:t>
      </w:r>
      <w:r w:rsidRPr="00435B3E">
        <w:rPr>
          <w:rFonts w:cstheme="minorHAnsi"/>
          <w:sz w:val="24"/>
          <w:szCs w:val="24"/>
          <w:lang w:val="ca-ES-valencia"/>
        </w:rPr>
        <w:t>en</w:t>
      </w:r>
      <w:r w:rsidRPr="00435B3E">
        <w:rPr>
          <w:rFonts w:cstheme="minorHAnsi"/>
          <w:spacing w:val="17"/>
          <w:sz w:val="24"/>
          <w:szCs w:val="24"/>
          <w:lang w:val="ca-ES-valencia"/>
        </w:rPr>
        <w:t xml:space="preserve"> </w:t>
      </w:r>
      <w:r w:rsidRPr="00435B3E">
        <w:rPr>
          <w:rFonts w:cstheme="minorHAnsi"/>
          <w:sz w:val="24"/>
          <w:szCs w:val="24"/>
          <w:lang w:val="ca-ES-valencia"/>
        </w:rPr>
        <w:t>el</w:t>
      </w:r>
      <w:r w:rsidRPr="00435B3E">
        <w:rPr>
          <w:rFonts w:cstheme="minorHAnsi"/>
          <w:spacing w:val="18"/>
          <w:sz w:val="24"/>
          <w:szCs w:val="24"/>
          <w:lang w:val="ca-ES-valencia"/>
        </w:rPr>
        <w:t xml:space="preserve"> </w:t>
      </w:r>
      <w:r w:rsidRPr="00435B3E">
        <w:rPr>
          <w:rFonts w:cstheme="minorHAnsi"/>
          <w:sz w:val="24"/>
          <w:szCs w:val="24"/>
          <w:lang w:val="ca-ES-valencia"/>
        </w:rPr>
        <w:t>centre</w:t>
      </w:r>
      <w:r w:rsidRPr="00435B3E">
        <w:rPr>
          <w:rFonts w:cstheme="minorHAnsi"/>
          <w:spacing w:val="18"/>
          <w:sz w:val="24"/>
          <w:szCs w:val="24"/>
          <w:lang w:val="ca-ES-valencia"/>
        </w:rPr>
        <w:t xml:space="preserve"> </w:t>
      </w:r>
      <w:r w:rsidRPr="00435B3E">
        <w:rPr>
          <w:rFonts w:cstheme="minorHAnsi"/>
          <w:sz w:val="24"/>
          <w:szCs w:val="24"/>
          <w:lang w:val="ca-ES-valencia"/>
        </w:rPr>
        <w:t>i</w:t>
      </w:r>
      <w:r w:rsidRPr="00435B3E">
        <w:rPr>
          <w:rFonts w:cstheme="minorHAnsi"/>
          <w:spacing w:val="18"/>
          <w:sz w:val="24"/>
          <w:szCs w:val="24"/>
          <w:lang w:val="ca-ES-valencia"/>
        </w:rPr>
        <w:t xml:space="preserve"> </w:t>
      </w:r>
      <w:r w:rsidRPr="00435B3E">
        <w:rPr>
          <w:rFonts w:cstheme="minorHAnsi"/>
          <w:sz w:val="24"/>
          <w:szCs w:val="24"/>
          <w:lang w:val="ca-ES-valencia"/>
        </w:rPr>
        <w:t>ajuden</w:t>
      </w:r>
      <w:r w:rsidRPr="00435B3E">
        <w:rPr>
          <w:rFonts w:cstheme="minorHAnsi"/>
          <w:spacing w:val="18"/>
          <w:sz w:val="24"/>
          <w:szCs w:val="24"/>
          <w:lang w:val="ca-ES-valencia"/>
        </w:rPr>
        <w:t xml:space="preserve"> </w:t>
      </w:r>
      <w:r w:rsidRPr="00435B3E">
        <w:rPr>
          <w:rFonts w:cstheme="minorHAnsi"/>
          <w:sz w:val="24"/>
          <w:szCs w:val="24"/>
          <w:lang w:val="ca-ES-valencia"/>
        </w:rPr>
        <w:t>a</w:t>
      </w:r>
      <w:r w:rsidRPr="00435B3E">
        <w:rPr>
          <w:rFonts w:cstheme="minorHAnsi"/>
          <w:spacing w:val="17"/>
          <w:sz w:val="24"/>
          <w:szCs w:val="24"/>
          <w:lang w:val="ca-ES-valencia"/>
        </w:rPr>
        <w:t xml:space="preserve"> </w:t>
      </w:r>
      <w:r w:rsidRPr="00435B3E">
        <w:rPr>
          <w:rFonts w:cstheme="minorHAnsi"/>
          <w:sz w:val="24"/>
          <w:szCs w:val="24"/>
          <w:lang w:val="ca-ES-valencia"/>
        </w:rPr>
        <w:t>crear</w:t>
      </w:r>
      <w:r w:rsidRPr="00435B3E">
        <w:rPr>
          <w:rFonts w:cstheme="minorHAnsi"/>
          <w:spacing w:val="18"/>
          <w:sz w:val="24"/>
          <w:szCs w:val="24"/>
          <w:lang w:val="ca-ES-valencia"/>
        </w:rPr>
        <w:t xml:space="preserve"> </w:t>
      </w:r>
      <w:r w:rsidRPr="00435B3E">
        <w:rPr>
          <w:rFonts w:cstheme="minorHAnsi"/>
          <w:sz w:val="24"/>
          <w:szCs w:val="24"/>
          <w:lang w:val="ca-ES-valencia"/>
        </w:rPr>
        <w:t>un</w:t>
      </w:r>
      <w:r w:rsidRPr="00435B3E">
        <w:rPr>
          <w:rFonts w:cstheme="minorHAnsi"/>
          <w:spacing w:val="18"/>
          <w:sz w:val="24"/>
          <w:szCs w:val="24"/>
          <w:lang w:val="ca-ES-valencia"/>
        </w:rPr>
        <w:t xml:space="preserve"> </w:t>
      </w:r>
      <w:r w:rsidRPr="00435B3E">
        <w:rPr>
          <w:rFonts w:cstheme="minorHAnsi"/>
          <w:sz w:val="24"/>
          <w:szCs w:val="24"/>
          <w:lang w:val="ca-ES-valencia"/>
        </w:rPr>
        <w:t>clima</w:t>
      </w:r>
      <w:r w:rsidRPr="00435B3E">
        <w:rPr>
          <w:rFonts w:cstheme="minorHAnsi"/>
          <w:spacing w:val="18"/>
          <w:sz w:val="24"/>
          <w:szCs w:val="24"/>
          <w:lang w:val="ca-ES-valencia"/>
        </w:rPr>
        <w:t xml:space="preserve"> </w:t>
      </w:r>
      <w:r w:rsidRPr="00435B3E">
        <w:rPr>
          <w:rFonts w:cstheme="minorHAnsi"/>
          <w:sz w:val="24"/>
          <w:szCs w:val="24"/>
          <w:lang w:val="ca-ES-valencia"/>
        </w:rPr>
        <w:t>de</w:t>
      </w:r>
      <w:r w:rsidRPr="00435B3E">
        <w:rPr>
          <w:rFonts w:cstheme="minorHAnsi"/>
          <w:spacing w:val="18"/>
          <w:sz w:val="24"/>
          <w:szCs w:val="24"/>
          <w:lang w:val="ca-ES-valencia"/>
        </w:rPr>
        <w:t xml:space="preserve"> </w:t>
      </w:r>
      <w:r w:rsidRPr="00435B3E">
        <w:rPr>
          <w:rFonts w:cstheme="minorHAnsi"/>
          <w:sz w:val="24"/>
          <w:szCs w:val="24"/>
          <w:lang w:val="ca-ES-valencia"/>
        </w:rPr>
        <w:t>respecte</w:t>
      </w:r>
      <w:r w:rsidRPr="00435B3E">
        <w:rPr>
          <w:rFonts w:cstheme="minorHAnsi"/>
          <w:spacing w:val="18"/>
          <w:sz w:val="24"/>
          <w:szCs w:val="24"/>
          <w:lang w:val="ca-ES-valencia"/>
        </w:rPr>
        <w:t xml:space="preserve"> </w:t>
      </w:r>
      <w:r w:rsidRPr="00435B3E">
        <w:rPr>
          <w:rFonts w:cstheme="minorHAnsi"/>
          <w:sz w:val="24"/>
          <w:szCs w:val="24"/>
          <w:lang w:val="ca-ES-valencia"/>
        </w:rPr>
        <w:t>entre</w:t>
      </w:r>
      <w:r w:rsidRPr="00435B3E">
        <w:rPr>
          <w:rFonts w:cstheme="minorHAnsi"/>
          <w:spacing w:val="17"/>
          <w:sz w:val="24"/>
          <w:szCs w:val="24"/>
          <w:lang w:val="ca-ES-valencia"/>
        </w:rPr>
        <w:t xml:space="preserve"> </w:t>
      </w:r>
      <w:r w:rsidRPr="00435B3E">
        <w:rPr>
          <w:rFonts w:cstheme="minorHAnsi"/>
          <w:sz w:val="24"/>
          <w:szCs w:val="24"/>
          <w:lang w:val="ca-ES-valencia"/>
        </w:rPr>
        <w:t>els</w:t>
      </w:r>
      <w:r w:rsidRPr="00435B3E">
        <w:rPr>
          <w:rFonts w:cstheme="minorHAnsi"/>
          <w:spacing w:val="18"/>
          <w:sz w:val="24"/>
          <w:szCs w:val="24"/>
          <w:lang w:val="ca-ES-valencia"/>
        </w:rPr>
        <w:t xml:space="preserve"> </w:t>
      </w:r>
      <w:r w:rsidRPr="00435B3E">
        <w:rPr>
          <w:rFonts w:cstheme="minorHAnsi"/>
          <w:sz w:val="24"/>
          <w:szCs w:val="24"/>
          <w:lang w:val="ca-ES-valencia"/>
        </w:rPr>
        <w:t>membres</w:t>
      </w:r>
      <w:r w:rsidR="00BA14F5" w:rsidRPr="00435B3E">
        <w:rPr>
          <w:rFonts w:cstheme="minorHAnsi"/>
          <w:sz w:val="24"/>
          <w:szCs w:val="24"/>
          <w:lang w:val="ca-ES-valencia"/>
        </w:rPr>
        <w:t xml:space="preserve"> </w:t>
      </w:r>
      <w:r w:rsidRPr="00435B3E">
        <w:rPr>
          <w:rFonts w:cstheme="minorHAnsi"/>
          <w:spacing w:val="-42"/>
          <w:sz w:val="24"/>
          <w:szCs w:val="24"/>
          <w:lang w:val="ca-ES-valencia"/>
        </w:rPr>
        <w:t xml:space="preserve"> </w:t>
      </w:r>
      <w:r w:rsidRPr="00435B3E">
        <w:rPr>
          <w:rFonts w:cstheme="minorHAnsi"/>
          <w:sz w:val="24"/>
          <w:szCs w:val="24"/>
          <w:lang w:val="ca-ES-valencia"/>
        </w:rPr>
        <w:t xml:space="preserve">de la comunitat educativa, </w:t>
      </w:r>
      <w:r w:rsidR="008614BD" w:rsidRPr="00435B3E">
        <w:rPr>
          <w:rFonts w:cstheme="minorHAnsi"/>
          <w:sz w:val="24"/>
          <w:szCs w:val="24"/>
          <w:lang w:val="ca-ES-valencia"/>
        </w:rPr>
        <w:t>a través d’</w:t>
      </w:r>
      <w:r w:rsidRPr="00435B3E">
        <w:rPr>
          <w:rFonts w:cstheme="minorHAnsi"/>
          <w:sz w:val="24"/>
          <w:szCs w:val="24"/>
          <w:lang w:val="ca-ES-valencia"/>
        </w:rPr>
        <w:t>activitats</w:t>
      </w:r>
      <w:r w:rsidRPr="00435B3E">
        <w:rPr>
          <w:rFonts w:cstheme="minorHAnsi"/>
          <w:spacing w:val="1"/>
          <w:sz w:val="24"/>
          <w:szCs w:val="24"/>
          <w:lang w:val="ca-ES-valencia"/>
        </w:rPr>
        <w:t xml:space="preserve"> </w:t>
      </w:r>
      <w:r w:rsidR="006D4BDE" w:rsidRPr="00435B3E">
        <w:rPr>
          <w:rFonts w:cstheme="minorHAnsi"/>
          <w:sz w:val="24"/>
          <w:szCs w:val="24"/>
          <w:lang w:val="ca-ES-valencia"/>
        </w:rPr>
        <w:t>d’educació</w:t>
      </w:r>
      <w:r w:rsidRPr="00435B3E">
        <w:rPr>
          <w:rFonts w:cstheme="minorHAnsi"/>
          <w:sz w:val="24"/>
          <w:szCs w:val="24"/>
          <w:lang w:val="ca-ES-valencia"/>
        </w:rPr>
        <w:t xml:space="preserve"> en la solidaritat i en el suport social a les víctimes,</w:t>
      </w:r>
      <w:r w:rsidRPr="00435B3E">
        <w:rPr>
          <w:rFonts w:cstheme="minorHAnsi"/>
          <w:spacing w:val="1"/>
          <w:sz w:val="24"/>
          <w:szCs w:val="24"/>
          <w:lang w:val="ca-ES-valencia"/>
        </w:rPr>
        <w:t xml:space="preserve"> </w:t>
      </w:r>
      <w:r w:rsidRPr="00435B3E">
        <w:rPr>
          <w:rFonts w:cstheme="minorHAnsi"/>
          <w:sz w:val="24"/>
          <w:szCs w:val="24"/>
          <w:lang w:val="ca-ES-valencia"/>
        </w:rPr>
        <w:t>així</w:t>
      </w:r>
      <w:r w:rsidRPr="00435B3E">
        <w:rPr>
          <w:rFonts w:cstheme="minorHAnsi"/>
          <w:spacing w:val="-8"/>
          <w:sz w:val="24"/>
          <w:szCs w:val="24"/>
          <w:lang w:val="ca-ES-valencia"/>
        </w:rPr>
        <w:t xml:space="preserve"> </w:t>
      </w:r>
      <w:r w:rsidRPr="00435B3E">
        <w:rPr>
          <w:rFonts w:cstheme="minorHAnsi"/>
          <w:sz w:val="24"/>
          <w:szCs w:val="24"/>
          <w:lang w:val="ca-ES-valencia"/>
        </w:rPr>
        <w:t>com</w:t>
      </w:r>
      <w:r w:rsidRPr="00435B3E">
        <w:rPr>
          <w:rFonts w:cstheme="minorHAnsi"/>
          <w:spacing w:val="-7"/>
          <w:sz w:val="24"/>
          <w:szCs w:val="24"/>
          <w:lang w:val="ca-ES-valencia"/>
        </w:rPr>
        <w:t xml:space="preserve"> </w:t>
      </w:r>
      <w:r w:rsidRPr="00435B3E">
        <w:rPr>
          <w:rFonts w:cstheme="minorHAnsi"/>
          <w:sz w:val="24"/>
          <w:szCs w:val="24"/>
          <w:lang w:val="ca-ES-valencia"/>
        </w:rPr>
        <w:t>a</w:t>
      </w:r>
      <w:r w:rsidRPr="00435B3E">
        <w:rPr>
          <w:rFonts w:cstheme="minorHAnsi"/>
          <w:spacing w:val="-8"/>
          <w:sz w:val="24"/>
          <w:szCs w:val="24"/>
          <w:lang w:val="ca-ES-valencia"/>
        </w:rPr>
        <w:t xml:space="preserve"> </w:t>
      </w:r>
      <w:r w:rsidRPr="00435B3E">
        <w:rPr>
          <w:rFonts w:cstheme="minorHAnsi"/>
          <w:sz w:val="24"/>
          <w:szCs w:val="24"/>
          <w:lang w:val="ca-ES-valencia"/>
        </w:rPr>
        <w:t>tindre</w:t>
      </w:r>
      <w:r w:rsidRPr="00435B3E">
        <w:rPr>
          <w:rFonts w:cstheme="minorHAnsi"/>
          <w:spacing w:val="-7"/>
          <w:sz w:val="24"/>
          <w:szCs w:val="24"/>
          <w:lang w:val="ca-ES-valencia"/>
        </w:rPr>
        <w:t xml:space="preserve"> </w:t>
      </w:r>
      <w:r w:rsidRPr="00435B3E">
        <w:rPr>
          <w:rFonts w:cstheme="minorHAnsi"/>
          <w:sz w:val="24"/>
          <w:szCs w:val="24"/>
          <w:lang w:val="ca-ES-valencia"/>
        </w:rPr>
        <w:t>tolerància</w:t>
      </w:r>
      <w:r w:rsidRPr="00435B3E">
        <w:rPr>
          <w:rFonts w:cstheme="minorHAnsi"/>
          <w:spacing w:val="-8"/>
          <w:sz w:val="24"/>
          <w:szCs w:val="24"/>
          <w:lang w:val="ca-ES-valencia"/>
        </w:rPr>
        <w:t xml:space="preserve"> </w:t>
      </w:r>
      <w:r w:rsidRPr="00435B3E">
        <w:rPr>
          <w:rFonts w:cstheme="minorHAnsi"/>
          <w:sz w:val="24"/>
          <w:szCs w:val="24"/>
          <w:lang w:val="ca-ES-valencia"/>
        </w:rPr>
        <w:t>zero</w:t>
      </w:r>
      <w:r w:rsidRPr="00435B3E">
        <w:rPr>
          <w:rFonts w:cstheme="minorHAnsi"/>
          <w:spacing w:val="-7"/>
          <w:sz w:val="24"/>
          <w:szCs w:val="24"/>
          <w:lang w:val="ca-ES-valencia"/>
        </w:rPr>
        <w:t xml:space="preserve"> </w:t>
      </w:r>
      <w:r w:rsidR="00F562A9" w:rsidRPr="00435B3E">
        <w:rPr>
          <w:rFonts w:cstheme="minorHAnsi"/>
          <w:sz w:val="24"/>
          <w:szCs w:val="24"/>
          <w:lang w:val="ca-ES-valencia"/>
        </w:rPr>
        <w:t xml:space="preserve">davant </w:t>
      </w:r>
      <w:r w:rsidRPr="00435B3E">
        <w:rPr>
          <w:rFonts w:cstheme="minorHAnsi"/>
          <w:sz w:val="24"/>
          <w:szCs w:val="24"/>
          <w:lang w:val="ca-ES-valencia"/>
        </w:rPr>
        <w:t>la</w:t>
      </w:r>
      <w:r w:rsidRPr="00435B3E">
        <w:rPr>
          <w:rFonts w:cstheme="minorHAnsi"/>
          <w:spacing w:val="-8"/>
          <w:sz w:val="24"/>
          <w:szCs w:val="24"/>
          <w:lang w:val="ca-ES-valencia"/>
        </w:rPr>
        <w:t xml:space="preserve"> </w:t>
      </w:r>
      <w:r w:rsidRPr="00435B3E">
        <w:rPr>
          <w:rFonts w:cstheme="minorHAnsi"/>
          <w:sz w:val="24"/>
          <w:szCs w:val="24"/>
          <w:lang w:val="ca-ES-valencia"/>
        </w:rPr>
        <w:t>violència,</w:t>
      </w:r>
      <w:r w:rsidRPr="00435B3E">
        <w:rPr>
          <w:rFonts w:cstheme="minorHAnsi"/>
          <w:spacing w:val="-7"/>
          <w:sz w:val="24"/>
          <w:szCs w:val="24"/>
          <w:lang w:val="ca-ES-valencia"/>
        </w:rPr>
        <w:t xml:space="preserve"> </w:t>
      </w:r>
      <w:r w:rsidRPr="00435B3E">
        <w:rPr>
          <w:rFonts w:cstheme="minorHAnsi"/>
          <w:sz w:val="24"/>
          <w:szCs w:val="24"/>
          <w:lang w:val="ca-ES-valencia"/>
        </w:rPr>
        <w:t>des</w:t>
      </w:r>
      <w:r w:rsidRPr="00435B3E">
        <w:rPr>
          <w:rFonts w:cstheme="minorHAnsi"/>
          <w:spacing w:val="-8"/>
          <w:sz w:val="24"/>
          <w:szCs w:val="24"/>
          <w:lang w:val="ca-ES-valencia"/>
        </w:rPr>
        <w:t xml:space="preserve"> </w:t>
      </w:r>
      <w:r w:rsidRPr="00435B3E">
        <w:rPr>
          <w:rFonts w:cstheme="minorHAnsi"/>
          <w:sz w:val="24"/>
          <w:szCs w:val="24"/>
          <w:lang w:val="ca-ES-valencia"/>
        </w:rPr>
        <w:t>de</w:t>
      </w:r>
      <w:r w:rsidRPr="00435B3E">
        <w:rPr>
          <w:rFonts w:cstheme="minorHAnsi"/>
          <w:spacing w:val="-7"/>
          <w:sz w:val="24"/>
          <w:szCs w:val="24"/>
          <w:lang w:val="ca-ES-valencia"/>
        </w:rPr>
        <w:t xml:space="preserve"> </w:t>
      </w:r>
      <w:r w:rsidRPr="00435B3E">
        <w:rPr>
          <w:rFonts w:cstheme="minorHAnsi"/>
          <w:sz w:val="24"/>
          <w:szCs w:val="24"/>
          <w:lang w:val="ca-ES-valencia"/>
        </w:rPr>
        <w:t>les</w:t>
      </w:r>
      <w:r w:rsidRPr="00435B3E">
        <w:rPr>
          <w:rFonts w:cstheme="minorHAnsi"/>
          <w:spacing w:val="-8"/>
          <w:sz w:val="24"/>
          <w:szCs w:val="24"/>
          <w:lang w:val="ca-ES-valencia"/>
        </w:rPr>
        <w:t xml:space="preserve"> </w:t>
      </w:r>
      <w:r w:rsidRPr="00435B3E">
        <w:rPr>
          <w:rFonts w:cstheme="minorHAnsi"/>
          <w:sz w:val="24"/>
          <w:szCs w:val="24"/>
          <w:lang w:val="ca-ES-valencia"/>
        </w:rPr>
        <w:t>edats</w:t>
      </w:r>
      <w:r w:rsidR="00F562A9" w:rsidRPr="00435B3E">
        <w:rPr>
          <w:rFonts w:cstheme="minorHAnsi"/>
          <w:sz w:val="24"/>
          <w:szCs w:val="24"/>
          <w:lang w:val="ca-ES-valencia"/>
        </w:rPr>
        <w:t xml:space="preserve"> </w:t>
      </w:r>
      <w:r w:rsidRPr="00435B3E">
        <w:rPr>
          <w:rFonts w:cstheme="minorHAnsi"/>
          <w:spacing w:val="-42"/>
          <w:sz w:val="24"/>
          <w:szCs w:val="24"/>
          <w:lang w:val="ca-ES-valencia"/>
        </w:rPr>
        <w:t xml:space="preserve"> </w:t>
      </w:r>
      <w:r w:rsidRPr="00435B3E">
        <w:rPr>
          <w:rFonts w:cstheme="minorHAnsi"/>
          <w:sz w:val="24"/>
          <w:szCs w:val="24"/>
          <w:lang w:val="ca-ES-valencia"/>
        </w:rPr>
        <w:t>més primerenques.</w:t>
      </w:r>
    </w:p>
    <w:p w14:paraId="77A943C9" w14:textId="77777777" w:rsidR="00435B3E" w:rsidRPr="00435B3E" w:rsidRDefault="00435B3E" w:rsidP="00435B3E">
      <w:pPr>
        <w:pStyle w:val="Prrafodelista"/>
        <w:rPr>
          <w:rFonts w:cstheme="minorHAnsi"/>
          <w:sz w:val="24"/>
          <w:szCs w:val="24"/>
          <w:lang w:val="ca-ES-valencia"/>
        </w:rPr>
      </w:pPr>
    </w:p>
    <w:p w14:paraId="79A604B3" w14:textId="77777777"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Accions que contribuïsquen, des de les diferents àrees i matèries</w:t>
      </w:r>
      <w:r w:rsidR="006D4BDE" w:rsidRPr="00435B3E">
        <w:rPr>
          <w:rFonts w:cstheme="minorHAnsi"/>
          <w:sz w:val="24"/>
          <w:szCs w:val="24"/>
          <w:lang w:val="ca-ES-valencia"/>
        </w:rPr>
        <w:t xml:space="preserve"> </w:t>
      </w:r>
      <w:r w:rsidRPr="00435B3E">
        <w:rPr>
          <w:rFonts w:cstheme="minorHAnsi"/>
          <w:spacing w:val="-43"/>
          <w:sz w:val="24"/>
          <w:szCs w:val="24"/>
          <w:lang w:val="ca-ES-valencia"/>
        </w:rPr>
        <w:t xml:space="preserve"> </w:t>
      </w:r>
      <w:r w:rsidRPr="00435B3E">
        <w:rPr>
          <w:rFonts w:cstheme="minorHAnsi"/>
          <w:sz w:val="24"/>
          <w:szCs w:val="24"/>
          <w:lang w:val="ca-ES-valencia"/>
        </w:rPr>
        <w:t>del currículum, a la millora de la convivència mitjançant l’adquisició</w:t>
      </w:r>
      <w:r w:rsidRPr="00435B3E">
        <w:rPr>
          <w:rFonts w:cstheme="minorHAnsi"/>
          <w:spacing w:val="1"/>
          <w:sz w:val="24"/>
          <w:szCs w:val="24"/>
          <w:lang w:val="ca-ES-valencia"/>
        </w:rPr>
        <w:t xml:space="preserve"> </w:t>
      </w:r>
      <w:r w:rsidRPr="00435B3E">
        <w:rPr>
          <w:rFonts w:cstheme="minorHAnsi"/>
          <w:sz w:val="24"/>
          <w:szCs w:val="24"/>
          <w:lang w:val="ca-ES-valencia"/>
        </w:rPr>
        <w:t>de</w:t>
      </w:r>
      <w:r w:rsidRPr="00435B3E">
        <w:rPr>
          <w:rFonts w:cstheme="minorHAnsi"/>
          <w:spacing w:val="3"/>
          <w:sz w:val="24"/>
          <w:szCs w:val="24"/>
          <w:lang w:val="ca-ES-valencia"/>
        </w:rPr>
        <w:t xml:space="preserve"> </w:t>
      </w:r>
      <w:r w:rsidRPr="00435B3E">
        <w:rPr>
          <w:rFonts w:cstheme="minorHAnsi"/>
          <w:sz w:val="24"/>
          <w:szCs w:val="24"/>
          <w:lang w:val="ca-ES-valencia"/>
        </w:rPr>
        <w:t>les</w:t>
      </w:r>
      <w:r w:rsidRPr="00435B3E">
        <w:rPr>
          <w:rFonts w:cstheme="minorHAnsi"/>
          <w:spacing w:val="3"/>
          <w:sz w:val="24"/>
          <w:szCs w:val="24"/>
          <w:lang w:val="ca-ES-valencia"/>
        </w:rPr>
        <w:t xml:space="preserve"> </w:t>
      </w:r>
      <w:r w:rsidRPr="00435B3E">
        <w:rPr>
          <w:rFonts w:cstheme="minorHAnsi"/>
          <w:sz w:val="24"/>
          <w:szCs w:val="24"/>
          <w:lang w:val="ca-ES-valencia"/>
        </w:rPr>
        <w:t>competències</w:t>
      </w:r>
      <w:r w:rsidRPr="00435B3E">
        <w:rPr>
          <w:rFonts w:cstheme="minorHAnsi"/>
          <w:spacing w:val="4"/>
          <w:sz w:val="24"/>
          <w:szCs w:val="24"/>
          <w:lang w:val="ca-ES-valencia"/>
        </w:rPr>
        <w:t xml:space="preserve"> </w:t>
      </w:r>
      <w:r w:rsidRPr="00435B3E">
        <w:rPr>
          <w:rFonts w:cstheme="minorHAnsi"/>
          <w:sz w:val="24"/>
          <w:szCs w:val="24"/>
          <w:lang w:val="ca-ES-valencia"/>
        </w:rPr>
        <w:t>bàsiques,</w:t>
      </w:r>
      <w:r w:rsidRPr="00435B3E">
        <w:rPr>
          <w:rFonts w:cstheme="minorHAnsi"/>
          <w:spacing w:val="4"/>
          <w:sz w:val="24"/>
          <w:szCs w:val="24"/>
          <w:lang w:val="ca-ES-valencia"/>
        </w:rPr>
        <w:t xml:space="preserve"> </w:t>
      </w:r>
      <w:r w:rsidRPr="00435B3E">
        <w:rPr>
          <w:rFonts w:cstheme="minorHAnsi"/>
          <w:sz w:val="24"/>
          <w:szCs w:val="24"/>
          <w:lang w:val="ca-ES-valencia"/>
        </w:rPr>
        <w:t>particularment</w:t>
      </w:r>
      <w:r w:rsidRPr="00435B3E">
        <w:rPr>
          <w:rFonts w:cstheme="minorHAnsi"/>
          <w:spacing w:val="3"/>
          <w:sz w:val="24"/>
          <w:szCs w:val="24"/>
          <w:lang w:val="ca-ES-valencia"/>
        </w:rPr>
        <w:t xml:space="preserve"> </w:t>
      </w:r>
      <w:r w:rsidRPr="00435B3E">
        <w:rPr>
          <w:rFonts w:cstheme="minorHAnsi"/>
          <w:sz w:val="24"/>
          <w:szCs w:val="24"/>
          <w:lang w:val="ca-ES-valencia"/>
        </w:rPr>
        <w:t>de</w:t>
      </w:r>
      <w:r w:rsidRPr="00435B3E">
        <w:rPr>
          <w:rFonts w:cstheme="minorHAnsi"/>
          <w:spacing w:val="4"/>
          <w:sz w:val="24"/>
          <w:szCs w:val="24"/>
          <w:lang w:val="ca-ES-valencia"/>
        </w:rPr>
        <w:t xml:space="preserve"> </w:t>
      </w:r>
      <w:r w:rsidRPr="00435B3E">
        <w:rPr>
          <w:rFonts w:cstheme="minorHAnsi"/>
          <w:sz w:val="24"/>
          <w:szCs w:val="24"/>
          <w:lang w:val="ca-ES-valencia"/>
        </w:rPr>
        <w:t>la</w:t>
      </w:r>
      <w:r w:rsidRPr="00435B3E">
        <w:rPr>
          <w:rFonts w:cstheme="minorHAnsi"/>
          <w:spacing w:val="3"/>
          <w:sz w:val="24"/>
          <w:szCs w:val="24"/>
          <w:lang w:val="ca-ES-valencia"/>
        </w:rPr>
        <w:t xml:space="preserve"> </w:t>
      </w:r>
      <w:r w:rsidRPr="00435B3E">
        <w:rPr>
          <w:rFonts w:cstheme="minorHAnsi"/>
          <w:sz w:val="24"/>
          <w:szCs w:val="24"/>
          <w:lang w:val="ca-ES-valencia"/>
        </w:rPr>
        <w:t>competència</w:t>
      </w:r>
      <w:r w:rsidRPr="00435B3E">
        <w:rPr>
          <w:rFonts w:cstheme="minorHAnsi"/>
          <w:spacing w:val="3"/>
          <w:sz w:val="24"/>
          <w:szCs w:val="24"/>
          <w:lang w:val="ca-ES-valencia"/>
        </w:rPr>
        <w:t xml:space="preserve"> </w:t>
      </w:r>
      <w:r w:rsidRPr="00435B3E">
        <w:rPr>
          <w:rFonts w:cstheme="minorHAnsi"/>
          <w:sz w:val="24"/>
          <w:szCs w:val="24"/>
          <w:lang w:val="ca-ES-valencia"/>
        </w:rPr>
        <w:t>social</w:t>
      </w:r>
      <w:r w:rsidRPr="00435B3E">
        <w:rPr>
          <w:rFonts w:cstheme="minorHAnsi"/>
          <w:spacing w:val="-42"/>
          <w:sz w:val="24"/>
          <w:szCs w:val="24"/>
          <w:lang w:val="ca-ES-valencia"/>
        </w:rPr>
        <w:t xml:space="preserve"> </w:t>
      </w:r>
      <w:r w:rsidRPr="00435B3E">
        <w:rPr>
          <w:rFonts w:cstheme="minorHAnsi"/>
          <w:sz w:val="24"/>
          <w:szCs w:val="24"/>
          <w:lang w:val="ca-ES-valencia"/>
        </w:rPr>
        <w:t>i cívica, del sentit de la iniciativa, de l’esperit emprenedor i de la competència</w:t>
      </w:r>
      <w:r w:rsidRPr="00435B3E">
        <w:rPr>
          <w:rFonts w:cstheme="minorHAnsi"/>
          <w:spacing w:val="-4"/>
          <w:sz w:val="24"/>
          <w:szCs w:val="24"/>
          <w:lang w:val="ca-ES-valencia"/>
        </w:rPr>
        <w:t xml:space="preserve"> </w:t>
      </w:r>
      <w:r w:rsidRPr="00435B3E">
        <w:rPr>
          <w:rFonts w:cstheme="minorHAnsi"/>
          <w:sz w:val="24"/>
          <w:szCs w:val="24"/>
          <w:lang w:val="ca-ES-valencia"/>
        </w:rPr>
        <w:t>digital,</w:t>
      </w:r>
      <w:r w:rsidRPr="00435B3E">
        <w:rPr>
          <w:rFonts w:cstheme="minorHAnsi"/>
          <w:spacing w:val="-4"/>
          <w:sz w:val="24"/>
          <w:szCs w:val="24"/>
          <w:lang w:val="ca-ES-valencia"/>
        </w:rPr>
        <w:t xml:space="preserve"> </w:t>
      </w:r>
      <w:r w:rsidRPr="00435B3E">
        <w:rPr>
          <w:rFonts w:cstheme="minorHAnsi"/>
          <w:sz w:val="24"/>
          <w:szCs w:val="24"/>
          <w:lang w:val="ca-ES-valencia"/>
        </w:rPr>
        <w:t>treballant</w:t>
      </w:r>
      <w:r w:rsidRPr="00435B3E">
        <w:rPr>
          <w:rFonts w:cstheme="minorHAnsi"/>
          <w:spacing w:val="-4"/>
          <w:sz w:val="24"/>
          <w:szCs w:val="24"/>
          <w:lang w:val="ca-ES-valencia"/>
        </w:rPr>
        <w:t xml:space="preserve"> </w:t>
      </w:r>
      <w:r w:rsidRPr="00435B3E">
        <w:rPr>
          <w:rFonts w:cstheme="minorHAnsi"/>
          <w:sz w:val="24"/>
          <w:szCs w:val="24"/>
          <w:lang w:val="ca-ES-valencia"/>
        </w:rPr>
        <w:t>conjuntament</w:t>
      </w:r>
      <w:r w:rsidRPr="00435B3E">
        <w:rPr>
          <w:rFonts w:cstheme="minorHAnsi"/>
          <w:spacing w:val="-4"/>
          <w:sz w:val="24"/>
          <w:szCs w:val="24"/>
          <w:lang w:val="ca-ES-valencia"/>
        </w:rPr>
        <w:t xml:space="preserve"> </w:t>
      </w:r>
      <w:r w:rsidRPr="00435B3E">
        <w:rPr>
          <w:rFonts w:cstheme="minorHAnsi"/>
          <w:sz w:val="24"/>
          <w:szCs w:val="24"/>
          <w:lang w:val="ca-ES-valencia"/>
        </w:rPr>
        <w:t>en</w:t>
      </w:r>
      <w:r w:rsidRPr="00435B3E">
        <w:rPr>
          <w:rFonts w:cstheme="minorHAnsi"/>
          <w:spacing w:val="-3"/>
          <w:sz w:val="24"/>
          <w:szCs w:val="24"/>
          <w:lang w:val="ca-ES-valencia"/>
        </w:rPr>
        <w:t xml:space="preserve"> </w:t>
      </w:r>
      <w:r w:rsidRPr="00435B3E">
        <w:rPr>
          <w:rFonts w:cstheme="minorHAnsi"/>
          <w:sz w:val="24"/>
          <w:szCs w:val="24"/>
          <w:lang w:val="ca-ES-valencia"/>
        </w:rPr>
        <w:t>el</w:t>
      </w:r>
      <w:r w:rsidRPr="00435B3E">
        <w:rPr>
          <w:rFonts w:cstheme="minorHAnsi"/>
          <w:spacing w:val="-4"/>
          <w:sz w:val="24"/>
          <w:szCs w:val="24"/>
          <w:lang w:val="ca-ES-valencia"/>
        </w:rPr>
        <w:t xml:space="preserve"> </w:t>
      </w:r>
      <w:r w:rsidRPr="00435B3E">
        <w:rPr>
          <w:rFonts w:cstheme="minorHAnsi"/>
          <w:sz w:val="24"/>
          <w:szCs w:val="24"/>
          <w:lang w:val="ca-ES-valencia"/>
        </w:rPr>
        <w:t>bon</w:t>
      </w:r>
      <w:r w:rsidRPr="00435B3E">
        <w:rPr>
          <w:rFonts w:cstheme="minorHAnsi"/>
          <w:spacing w:val="-4"/>
          <w:sz w:val="24"/>
          <w:szCs w:val="24"/>
          <w:lang w:val="ca-ES-valencia"/>
        </w:rPr>
        <w:t xml:space="preserve"> </w:t>
      </w:r>
      <w:r w:rsidRPr="00435B3E">
        <w:rPr>
          <w:rFonts w:cstheme="minorHAnsi"/>
          <w:sz w:val="24"/>
          <w:szCs w:val="24"/>
          <w:lang w:val="ca-ES-valencia"/>
        </w:rPr>
        <w:t>ús</w:t>
      </w:r>
      <w:r w:rsidRPr="00435B3E">
        <w:rPr>
          <w:rFonts w:cstheme="minorHAnsi"/>
          <w:spacing w:val="-4"/>
          <w:sz w:val="24"/>
          <w:szCs w:val="24"/>
          <w:lang w:val="ca-ES-valencia"/>
        </w:rPr>
        <w:t xml:space="preserve"> </w:t>
      </w:r>
      <w:r w:rsidRPr="00435B3E">
        <w:rPr>
          <w:rFonts w:cstheme="minorHAnsi"/>
          <w:sz w:val="24"/>
          <w:szCs w:val="24"/>
          <w:lang w:val="ca-ES-valencia"/>
        </w:rPr>
        <w:t>de</w:t>
      </w:r>
      <w:r w:rsidRPr="00435B3E">
        <w:rPr>
          <w:rFonts w:cstheme="minorHAnsi"/>
          <w:spacing w:val="-3"/>
          <w:sz w:val="24"/>
          <w:szCs w:val="24"/>
          <w:lang w:val="ca-ES-valencia"/>
        </w:rPr>
        <w:t xml:space="preserve"> </w:t>
      </w:r>
      <w:r w:rsidRPr="00435B3E">
        <w:rPr>
          <w:rFonts w:cstheme="minorHAnsi"/>
          <w:sz w:val="24"/>
          <w:szCs w:val="24"/>
          <w:lang w:val="ca-ES-valencia"/>
        </w:rPr>
        <w:t>les</w:t>
      </w:r>
      <w:r w:rsidRPr="00435B3E">
        <w:rPr>
          <w:rFonts w:cstheme="minorHAnsi"/>
          <w:spacing w:val="-4"/>
          <w:sz w:val="24"/>
          <w:szCs w:val="24"/>
          <w:lang w:val="ca-ES-valencia"/>
        </w:rPr>
        <w:t xml:space="preserve"> </w:t>
      </w:r>
      <w:r w:rsidRPr="00435B3E">
        <w:rPr>
          <w:rFonts w:cstheme="minorHAnsi"/>
          <w:sz w:val="24"/>
          <w:szCs w:val="24"/>
          <w:lang w:val="ca-ES-valencia"/>
        </w:rPr>
        <w:t>tecnologies de la informació i la comunicació i de la identitat digital, i dotant la</w:t>
      </w:r>
      <w:r w:rsidRPr="00435B3E">
        <w:rPr>
          <w:rFonts w:cstheme="minorHAnsi"/>
          <w:spacing w:val="1"/>
          <w:sz w:val="24"/>
          <w:szCs w:val="24"/>
          <w:lang w:val="ca-ES-valencia"/>
        </w:rPr>
        <w:t xml:space="preserve"> </w:t>
      </w:r>
      <w:r w:rsidRPr="00435B3E">
        <w:rPr>
          <w:rFonts w:cstheme="minorHAnsi"/>
          <w:sz w:val="24"/>
          <w:szCs w:val="24"/>
          <w:lang w:val="ca-ES-valencia"/>
        </w:rPr>
        <w:t>comunitat</w:t>
      </w:r>
      <w:r w:rsidRPr="00435B3E">
        <w:rPr>
          <w:rFonts w:cstheme="minorHAnsi"/>
          <w:spacing w:val="17"/>
          <w:sz w:val="24"/>
          <w:szCs w:val="24"/>
          <w:lang w:val="ca-ES-valencia"/>
        </w:rPr>
        <w:t xml:space="preserve"> </w:t>
      </w:r>
      <w:r w:rsidRPr="00435B3E">
        <w:rPr>
          <w:rFonts w:cstheme="minorHAnsi"/>
          <w:sz w:val="24"/>
          <w:szCs w:val="24"/>
          <w:lang w:val="ca-ES-valencia"/>
        </w:rPr>
        <w:t>educativa</w:t>
      </w:r>
      <w:r w:rsidRPr="00435B3E">
        <w:rPr>
          <w:rFonts w:cstheme="minorHAnsi"/>
          <w:spacing w:val="17"/>
          <w:sz w:val="24"/>
          <w:szCs w:val="24"/>
          <w:lang w:val="ca-ES-valencia"/>
        </w:rPr>
        <w:t xml:space="preserve"> </w:t>
      </w:r>
      <w:r w:rsidRPr="00435B3E">
        <w:rPr>
          <w:rFonts w:cstheme="minorHAnsi"/>
          <w:sz w:val="24"/>
          <w:szCs w:val="24"/>
          <w:lang w:val="ca-ES-valencia"/>
        </w:rPr>
        <w:t>d’estratègies</w:t>
      </w:r>
      <w:r w:rsidRPr="00435B3E">
        <w:rPr>
          <w:rFonts w:cstheme="minorHAnsi"/>
          <w:spacing w:val="18"/>
          <w:sz w:val="24"/>
          <w:szCs w:val="24"/>
          <w:lang w:val="ca-ES-valencia"/>
        </w:rPr>
        <w:t xml:space="preserve"> </w:t>
      </w:r>
      <w:r w:rsidRPr="00435B3E">
        <w:rPr>
          <w:rFonts w:cstheme="minorHAnsi"/>
          <w:sz w:val="24"/>
          <w:szCs w:val="24"/>
          <w:lang w:val="ca-ES-valencia"/>
        </w:rPr>
        <w:t>per</w:t>
      </w:r>
      <w:r w:rsidRPr="00435B3E">
        <w:rPr>
          <w:rFonts w:cstheme="minorHAnsi"/>
          <w:spacing w:val="17"/>
          <w:sz w:val="24"/>
          <w:szCs w:val="24"/>
          <w:lang w:val="ca-ES-valencia"/>
        </w:rPr>
        <w:t xml:space="preserve"> </w:t>
      </w:r>
      <w:r w:rsidRPr="00435B3E">
        <w:rPr>
          <w:rFonts w:cstheme="minorHAnsi"/>
          <w:sz w:val="24"/>
          <w:szCs w:val="24"/>
          <w:lang w:val="ca-ES-valencia"/>
        </w:rPr>
        <w:t>a</w:t>
      </w:r>
      <w:r w:rsidRPr="00435B3E">
        <w:rPr>
          <w:rFonts w:cstheme="minorHAnsi"/>
          <w:spacing w:val="18"/>
          <w:sz w:val="24"/>
          <w:szCs w:val="24"/>
          <w:lang w:val="ca-ES-valencia"/>
        </w:rPr>
        <w:t xml:space="preserve"> </w:t>
      </w:r>
      <w:r w:rsidRPr="00435B3E">
        <w:rPr>
          <w:rFonts w:cstheme="minorHAnsi"/>
          <w:sz w:val="24"/>
          <w:szCs w:val="24"/>
          <w:lang w:val="ca-ES-valencia"/>
        </w:rPr>
        <w:t>assegurar</w:t>
      </w:r>
      <w:r w:rsidRPr="00435B3E">
        <w:rPr>
          <w:rFonts w:cstheme="minorHAnsi"/>
          <w:spacing w:val="17"/>
          <w:sz w:val="24"/>
          <w:szCs w:val="24"/>
          <w:lang w:val="ca-ES-valencia"/>
        </w:rPr>
        <w:t xml:space="preserve"> </w:t>
      </w:r>
      <w:r w:rsidRPr="00435B3E">
        <w:rPr>
          <w:rFonts w:cstheme="minorHAnsi"/>
          <w:sz w:val="24"/>
          <w:szCs w:val="24"/>
          <w:lang w:val="ca-ES-valencia"/>
        </w:rPr>
        <w:t>la</w:t>
      </w:r>
      <w:r w:rsidRPr="00435B3E">
        <w:rPr>
          <w:rFonts w:cstheme="minorHAnsi"/>
          <w:spacing w:val="18"/>
          <w:sz w:val="24"/>
          <w:szCs w:val="24"/>
          <w:lang w:val="ca-ES-valencia"/>
        </w:rPr>
        <w:t xml:space="preserve"> </w:t>
      </w:r>
      <w:r w:rsidRPr="00435B3E">
        <w:rPr>
          <w:rFonts w:cstheme="minorHAnsi"/>
          <w:sz w:val="24"/>
          <w:szCs w:val="24"/>
          <w:lang w:val="ca-ES-valencia"/>
        </w:rPr>
        <w:t>intimitat</w:t>
      </w:r>
      <w:r w:rsidRPr="00435B3E">
        <w:rPr>
          <w:rFonts w:cstheme="minorHAnsi"/>
          <w:spacing w:val="17"/>
          <w:sz w:val="24"/>
          <w:szCs w:val="24"/>
          <w:lang w:val="ca-ES-valencia"/>
        </w:rPr>
        <w:t xml:space="preserve"> </w:t>
      </w:r>
      <w:r w:rsidRPr="00435B3E">
        <w:rPr>
          <w:rFonts w:cstheme="minorHAnsi"/>
          <w:sz w:val="24"/>
          <w:szCs w:val="24"/>
          <w:lang w:val="ca-ES-valencia"/>
        </w:rPr>
        <w:t>pública</w:t>
      </w:r>
      <w:r w:rsidR="00433229" w:rsidRPr="00435B3E">
        <w:rPr>
          <w:rFonts w:cstheme="minorHAnsi"/>
          <w:sz w:val="24"/>
          <w:szCs w:val="24"/>
          <w:lang w:val="ca-ES-valencia"/>
        </w:rPr>
        <w:t xml:space="preserve"> </w:t>
      </w:r>
      <w:r w:rsidRPr="00435B3E">
        <w:rPr>
          <w:rFonts w:cstheme="minorHAnsi"/>
          <w:spacing w:val="-43"/>
          <w:sz w:val="24"/>
          <w:szCs w:val="24"/>
          <w:lang w:val="ca-ES-valencia"/>
        </w:rPr>
        <w:t xml:space="preserve"> </w:t>
      </w:r>
      <w:r w:rsidRPr="00435B3E">
        <w:rPr>
          <w:rFonts w:cstheme="minorHAnsi"/>
          <w:sz w:val="24"/>
          <w:szCs w:val="24"/>
          <w:lang w:val="ca-ES-valencia"/>
        </w:rPr>
        <w:t>i privada.</w:t>
      </w:r>
    </w:p>
    <w:p w14:paraId="710F4FEB" w14:textId="77777777" w:rsidR="00435B3E" w:rsidRPr="00435B3E" w:rsidRDefault="00435B3E" w:rsidP="00435B3E">
      <w:pPr>
        <w:pStyle w:val="Prrafodelista"/>
        <w:rPr>
          <w:rFonts w:cstheme="minorHAnsi"/>
          <w:sz w:val="24"/>
          <w:szCs w:val="24"/>
          <w:lang w:val="ca-ES-valencia"/>
        </w:rPr>
      </w:pPr>
    </w:p>
    <w:p w14:paraId="6553C159" w14:textId="77777777"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Activitats</w:t>
      </w:r>
      <w:r w:rsidRPr="00435B3E">
        <w:rPr>
          <w:rFonts w:cstheme="minorHAnsi"/>
          <w:spacing w:val="-4"/>
          <w:sz w:val="24"/>
          <w:szCs w:val="24"/>
          <w:lang w:val="ca-ES-valencia"/>
        </w:rPr>
        <w:t xml:space="preserve"> </w:t>
      </w:r>
      <w:r w:rsidRPr="00435B3E">
        <w:rPr>
          <w:rFonts w:cstheme="minorHAnsi"/>
          <w:sz w:val="24"/>
          <w:szCs w:val="24"/>
          <w:lang w:val="ca-ES-valencia"/>
        </w:rPr>
        <w:t>d’acollida</w:t>
      </w:r>
      <w:r w:rsidRPr="00435B3E">
        <w:rPr>
          <w:rFonts w:cstheme="minorHAnsi"/>
          <w:spacing w:val="-4"/>
          <w:sz w:val="24"/>
          <w:szCs w:val="24"/>
          <w:lang w:val="ca-ES-valencia"/>
        </w:rPr>
        <w:t xml:space="preserve"> </w:t>
      </w:r>
      <w:r w:rsidRPr="00435B3E">
        <w:rPr>
          <w:rFonts w:cstheme="minorHAnsi"/>
          <w:sz w:val="24"/>
          <w:szCs w:val="24"/>
          <w:lang w:val="ca-ES-valencia"/>
        </w:rPr>
        <w:t>per</w:t>
      </w:r>
      <w:r w:rsidRPr="00435B3E">
        <w:rPr>
          <w:rFonts w:cstheme="minorHAnsi"/>
          <w:spacing w:val="-4"/>
          <w:sz w:val="24"/>
          <w:szCs w:val="24"/>
          <w:lang w:val="ca-ES-valencia"/>
        </w:rPr>
        <w:t xml:space="preserve"> </w:t>
      </w:r>
      <w:r w:rsidRPr="00435B3E">
        <w:rPr>
          <w:rFonts w:cstheme="minorHAnsi"/>
          <w:sz w:val="24"/>
          <w:szCs w:val="24"/>
          <w:lang w:val="ca-ES-valencia"/>
        </w:rPr>
        <w:t>a</w:t>
      </w:r>
      <w:r w:rsidRPr="00435B3E">
        <w:rPr>
          <w:rFonts w:cstheme="minorHAnsi"/>
          <w:spacing w:val="-4"/>
          <w:sz w:val="24"/>
          <w:szCs w:val="24"/>
          <w:lang w:val="ca-ES-valencia"/>
        </w:rPr>
        <w:t xml:space="preserve"> </w:t>
      </w:r>
      <w:r w:rsidRPr="00435B3E">
        <w:rPr>
          <w:rFonts w:cstheme="minorHAnsi"/>
          <w:sz w:val="24"/>
          <w:szCs w:val="24"/>
          <w:lang w:val="ca-ES-valencia"/>
        </w:rPr>
        <w:t>l’alumnat</w:t>
      </w:r>
      <w:r w:rsidRPr="00435B3E">
        <w:rPr>
          <w:rFonts w:cstheme="minorHAnsi"/>
          <w:spacing w:val="-4"/>
          <w:sz w:val="24"/>
          <w:szCs w:val="24"/>
          <w:lang w:val="ca-ES-valencia"/>
        </w:rPr>
        <w:t xml:space="preserve"> </w:t>
      </w:r>
      <w:r w:rsidRPr="00435B3E">
        <w:rPr>
          <w:rFonts w:cstheme="minorHAnsi"/>
          <w:sz w:val="24"/>
          <w:szCs w:val="24"/>
          <w:lang w:val="ca-ES-valencia"/>
        </w:rPr>
        <w:t>que</w:t>
      </w:r>
      <w:r w:rsidRPr="00435B3E">
        <w:rPr>
          <w:rFonts w:cstheme="minorHAnsi"/>
          <w:spacing w:val="-4"/>
          <w:sz w:val="24"/>
          <w:szCs w:val="24"/>
          <w:lang w:val="ca-ES-valencia"/>
        </w:rPr>
        <w:t xml:space="preserve"> </w:t>
      </w:r>
      <w:r w:rsidRPr="00435B3E">
        <w:rPr>
          <w:rFonts w:cstheme="minorHAnsi"/>
          <w:sz w:val="24"/>
          <w:szCs w:val="24"/>
          <w:lang w:val="ca-ES-valencia"/>
        </w:rPr>
        <w:t>es</w:t>
      </w:r>
      <w:r w:rsidRPr="00435B3E">
        <w:rPr>
          <w:rFonts w:cstheme="minorHAnsi"/>
          <w:spacing w:val="-3"/>
          <w:sz w:val="24"/>
          <w:szCs w:val="24"/>
          <w:lang w:val="ca-ES-valencia"/>
        </w:rPr>
        <w:t xml:space="preserve"> </w:t>
      </w:r>
      <w:r w:rsidRPr="00435B3E">
        <w:rPr>
          <w:rFonts w:cstheme="minorHAnsi"/>
          <w:sz w:val="24"/>
          <w:szCs w:val="24"/>
          <w:lang w:val="ca-ES-valencia"/>
        </w:rPr>
        <w:t>matricula</w:t>
      </w:r>
      <w:r w:rsidRPr="00435B3E">
        <w:rPr>
          <w:rFonts w:cstheme="minorHAnsi"/>
          <w:spacing w:val="-4"/>
          <w:sz w:val="24"/>
          <w:szCs w:val="24"/>
          <w:lang w:val="ca-ES-valencia"/>
        </w:rPr>
        <w:t xml:space="preserve"> </w:t>
      </w:r>
      <w:r w:rsidRPr="00435B3E">
        <w:rPr>
          <w:rFonts w:cstheme="minorHAnsi"/>
          <w:sz w:val="24"/>
          <w:szCs w:val="24"/>
          <w:lang w:val="ca-ES-valencia"/>
        </w:rPr>
        <w:t>en</w:t>
      </w:r>
      <w:r w:rsidRPr="00435B3E">
        <w:rPr>
          <w:rFonts w:cstheme="minorHAnsi"/>
          <w:spacing w:val="-4"/>
          <w:sz w:val="24"/>
          <w:szCs w:val="24"/>
          <w:lang w:val="ca-ES-valencia"/>
        </w:rPr>
        <w:t xml:space="preserve"> </w:t>
      </w:r>
      <w:r w:rsidRPr="00435B3E">
        <w:rPr>
          <w:rFonts w:cstheme="minorHAnsi"/>
          <w:sz w:val="24"/>
          <w:szCs w:val="24"/>
          <w:lang w:val="ca-ES-valencia"/>
        </w:rPr>
        <w:t>el</w:t>
      </w:r>
      <w:r w:rsidRPr="00435B3E">
        <w:rPr>
          <w:rFonts w:cstheme="minorHAnsi"/>
          <w:spacing w:val="-4"/>
          <w:sz w:val="24"/>
          <w:szCs w:val="24"/>
          <w:lang w:val="ca-ES-valencia"/>
        </w:rPr>
        <w:t xml:space="preserve"> </w:t>
      </w:r>
      <w:r w:rsidRPr="00435B3E">
        <w:rPr>
          <w:rFonts w:cstheme="minorHAnsi"/>
          <w:sz w:val="24"/>
          <w:szCs w:val="24"/>
          <w:lang w:val="ca-ES-valencia"/>
        </w:rPr>
        <w:t>centre</w:t>
      </w:r>
      <w:r w:rsidR="00433229" w:rsidRPr="00435B3E">
        <w:rPr>
          <w:rFonts w:cstheme="minorHAnsi"/>
          <w:sz w:val="24"/>
          <w:szCs w:val="24"/>
          <w:lang w:val="ca-ES-valencia"/>
        </w:rPr>
        <w:t xml:space="preserve"> </w:t>
      </w:r>
      <w:r w:rsidRPr="00435B3E">
        <w:rPr>
          <w:rFonts w:cstheme="minorHAnsi"/>
          <w:spacing w:val="-43"/>
          <w:sz w:val="24"/>
          <w:szCs w:val="24"/>
          <w:lang w:val="ca-ES-valencia"/>
        </w:rPr>
        <w:t xml:space="preserve"> </w:t>
      </w:r>
      <w:r w:rsidRPr="00435B3E">
        <w:rPr>
          <w:rFonts w:cstheme="minorHAnsi"/>
          <w:sz w:val="24"/>
          <w:szCs w:val="24"/>
          <w:lang w:val="ca-ES-valencia"/>
        </w:rPr>
        <w:t>per</w:t>
      </w:r>
      <w:r w:rsidRPr="00435B3E">
        <w:rPr>
          <w:rFonts w:cstheme="minorHAnsi"/>
          <w:spacing w:val="-1"/>
          <w:sz w:val="24"/>
          <w:szCs w:val="24"/>
          <w:lang w:val="ca-ES-valencia"/>
        </w:rPr>
        <w:t xml:space="preserve"> </w:t>
      </w:r>
      <w:r w:rsidRPr="00435B3E">
        <w:rPr>
          <w:rFonts w:cstheme="minorHAnsi"/>
          <w:sz w:val="24"/>
          <w:szCs w:val="24"/>
          <w:lang w:val="ca-ES-valencia"/>
        </w:rPr>
        <w:t>primera vegada i per a les seues</w:t>
      </w:r>
      <w:r w:rsidRPr="00435B3E">
        <w:rPr>
          <w:rFonts w:cstheme="minorHAnsi"/>
          <w:spacing w:val="-1"/>
          <w:sz w:val="24"/>
          <w:szCs w:val="24"/>
          <w:lang w:val="ca-ES-valencia"/>
        </w:rPr>
        <w:t xml:space="preserve"> </w:t>
      </w:r>
      <w:r w:rsidRPr="00435B3E">
        <w:rPr>
          <w:rFonts w:cstheme="minorHAnsi"/>
          <w:sz w:val="24"/>
          <w:szCs w:val="24"/>
          <w:lang w:val="ca-ES-valencia"/>
        </w:rPr>
        <w:t>famílies.</w:t>
      </w:r>
    </w:p>
    <w:p w14:paraId="592D5291" w14:textId="77777777" w:rsidR="00435B3E" w:rsidRPr="00435B3E" w:rsidRDefault="00435B3E" w:rsidP="00435B3E">
      <w:pPr>
        <w:pStyle w:val="Prrafodelista"/>
        <w:rPr>
          <w:rFonts w:cstheme="minorHAnsi"/>
          <w:sz w:val="24"/>
          <w:szCs w:val="24"/>
          <w:lang w:val="ca-ES-valencia"/>
        </w:rPr>
      </w:pPr>
    </w:p>
    <w:p w14:paraId="1DDD15F4" w14:textId="55B57DE6" w:rsid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Activitats per a sensibilitzar tota la comunitat educativa davant</w:t>
      </w:r>
      <w:r w:rsidRPr="00435B3E">
        <w:rPr>
          <w:rFonts w:cstheme="minorHAnsi"/>
          <w:spacing w:val="1"/>
          <w:sz w:val="24"/>
          <w:szCs w:val="24"/>
          <w:lang w:val="ca-ES-valencia"/>
        </w:rPr>
        <w:t xml:space="preserve"> </w:t>
      </w:r>
      <w:r w:rsidRPr="00435B3E">
        <w:rPr>
          <w:rFonts w:cstheme="minorHAnsi"/>
          <w:sz w:val="24"/>
          <w:szCs w:val="24"/>
          <w:lang w:val="ca-ES-valencia"/>
        </w:rPr>
        <w:t>els casos de violència escolar greu, amb la finalitat de facilitar la prevenció, la detecció i l’eliminació d’</w:t>
      </w:r>
      <w:r w:rsidR="002377CC" w:rsidRPr="00435B3E">
        <w:rPr>
          <w:rFonts w:cstheme="minorHAnsi"/>
          <w:sz w:val="24"/>
          <w:szCs w:val="24"/>
          <w:lang w:val="ca-ES-valencia"/>
        </w:rPr>
        <w:t>aqu</w:t>
      </w:r>
      <w:r w:rsidRPr="00435B3E">
        <w:rPr>
          <w:rFonts w:cstheme="minorHAnsi"/>
          <w:sz w:val="24"/>
          <w:szCs w:val="24"/>
          <w:lang w:val="ca-ES-valencia"/>
        </w:rPr>
        <w:t>estes manifestacions.</w:t>
      </w:r>
    </w:p>
    <w:p w14:paraId="459FF97F" w14:textId="77777777" w:rsidR="00435B3E" w:rsidRPr="00435B3E" w:rsidRDefault="00435B3E" w:rsidP="00435B3E">
      <w:pPr>
        <w:pStyle w:val="Prrafodelista"/>
        <w:rPr>
          <w:rFonts w:cstheme="minorHAnsi"/>
          <w:sz w:val="24"/>
          <w:szCs w:val="24"/>
          <w:lang w:val="ca-ES-valencia"/>
        </w:rPr>
      </w:pPr>
    </w:p>
    <w:p w14:paraId="000AF349" w14:textId="33354677" w:rsidR="00B77E8C" w:rsidRPr="00435B3E"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lang w:val="ca-ES-valencia"/>
        </w:rPr>
      </w:pPr>
      <w:r w:rsidRPr="00435B3E">
        <w:rPr>
          <w:rFonts w:cstheme="minorHAnsi"/>
          <w:sz w:val="24"/>
          <w:szCs w:val="24"/>
          <w:lang w:val="ca-ES-valencia"/>
        </w:rPr>
        <w:t>Activitats</w:t>
      </w:r>
      <w:r w:rsidRPr="00435B3E">
        <w:rPr>
          <w:rFonts w:cstheme="minorHAnsi"/>
          <w:spacing w:val="-11"/>
          <w:sz w:val="24"/>
          <w:szCs w:val="24"/>
          <w:lang w:val="ca-ES-valencia"/>
        </w:rPr>
        <w:t xml:space="preserve"> </w:t>
      </w:r>
      <w:r w:rsidRPr="00435B3E">
        <w:rPr>
          <w:rFonts w:cstheme="minorHAnsi"/>
          <w:sz w:val="24"/>
          <w:szCs w:val="24"/>
          <w:lang w:val="ca-ES-valencia"/>
        </w:rPr>
        <w:t>adreçades</w:t>
      </w:r>
      <w:r w:rsidRPr="00435B3E">
        <w:rPr>
          <w:rFonts w:cstheme="minorHAnsi"/>
          <w:spacing w:val="-11"/>
          <w:sz w:val="24"/>
          <w:szCs w:val="24"/>
          <w:lang w:val="ca-ES-valencia"/>
        </w:rPr>
        <w:t xml:space="preserve"> </w:t>
      </w:r>
      <w:r w:rsidRPr="00435B3E">
        <w:rPr>
          <w:rFonts w:cstheme="minorHAnsi"/>
          <w:sz w:val="24"/>
          <w:szCs w:val="24"/>
          <w:lang w:val="ca-ES-valencia"/>
        </w:rPr>
        <w:t>a</w:t>
      </w:r>
      <w:r w:rsidRPr="00435B3E">
        <w:rPr>
          <w:rFonts w:cstheme="minorHAnsi"/>
          <w:spacing w:val="-11"/>
          <w:sz w:val="24"/>
          <w:szCs w:val="24"/>
          <w:lang w:val="ca-ES-valencia"/>
        </w:rPr>
        <w:t xml:space="preserve"> </w:t>
      </w:r>
      <w:r w:rsidRPr="00435B3E">
        <w:rPr>
          <w:rFonts w:cstheme="minorHAnsi"/>
          <w:sz w:val="24"/>
          <w:szCs w:val="24"/>
          <w:lang w:val="ca-ES-valencia"/>
        </w:rPr>
        <w:t>previndre</w:t>
      </w:r>
      <w:r w:rsidRPr="00435B3E">
        <w:rPr>
          <w:rFonts w:cstheme="minorHAnsi"/>
          <w:spacing w:val="-11"/>
          <w:sz w:val="24"/>
          <w:szCs w:val="24"/>
          <w:lang w:val="ca-ES-valencia"/>
        </w:rPr>
        <w:t xml:space="preserve"> </w:t>
      </w:r>
      <w:r w:rsidRPr="00435B3E">
        <w:rPr>
          <w:rFonts w:cstheme="minorHAnsi"/>
          <w:sz w:val="24"/>
          <w:szCs w:val="24"/>
          <w:lang w:val="ca-ES-valencia"/>
        </w:rPr>
        <w:t>i</w:t>
      </w:r>
      <w:r w:rsidRPr="00435B3E">
        <w:rPr>
          <w:rFonts w:cstheme="minorHAnsi"/>
          <w:spacing w:val="-11"/>
          <w:sz w:val="24"/>
          <w:szCs w:val="24"/>
          <w:lang w:val="ca-ES-valencia"/>
        </w:rPr>
        <w:t xml:space="preserve"> </w:t>
      </w:r>
      <w:r w:rsidRPr="00435B3E">
        <w:rPr>
          <w:rFonts w:cstheme="minorHAnsi"/>
          <w:sz w:val="24"/>
          <w:szCs w:val="24"/>
          <w:lang w:val="ca-ES-valencia"/>
        </w:rPr>
        <w:t>resoldre</w:t>
      </w:r>
      <w:r w:rsidRPr="00435B3E">
        <w:rPr>
          <w:rFonts w:cstheme="minorHAnsi"/>
          <w:spacing w:val="-11"/>
          <w:sz w:val="24"/>
          <w:szCs w:val="24"/>
          <w:lang w:val="ca-ES-valencia"/>
        </w:rPr>
        <w:t xml:space="preserve"> </w:t>
      </w:r>
      <w:r w:rsidRPr="00435B3E">
        <w:rPr>
          <w:rFonts w:cstheme="minorHAnsi"/>
          <w:sz w:val="24"/>
          <w:szCs w:val="24"/>
          <w:lang w:val="ca-ES-valencia"/>
        </w:rPr>
        <w:t>conflictes</w:t>
      </w:r>
      <w:r w:rsidRPr="00435B3E">
        <w:rPr>
          <w:rFonts w:cstheme="minorHAnsi"/>
          <w:spacing w:val="-11"/>
          <w:sz w:val="24"/>
          <w:szCs w:val="24"/>
          <w:lang w:val="ca-ES-valencia"/>
        </w:rPr>
        <w:t xml:space="preserve"> </w:t>
      </w:r>
      <w:r w:rsidRPr="00435B3E">
        <w:rPr>
          <w:rFonts w:cstheme="minorHAnsi"/>
          <w:sz w:val="24"/>
          <w:szCs w:val="24"/>
          <w:lang w:val="ca-ES-valencia"/>
        </w:rPr>
        <w:t>en</w:t>
      </w:r>
      <w:r w:rsidRPr="00435B3E">
        <w:rPr>
          <w:rFonts w:cstheme="minorHAnsi"/>
          <w:spacing w:val="-11"/>
          <w:sz w:val="24"/>
          <w:szCs w:val="24"/>
          <w:lang w:val="ca-ES-valencia"/>
        </w:rPr>
        <w:t xml:space="preserve"> </w:t>
      </w:r>
      <w:r w:rsidRPr="00435B3E">
        <w:rPr>
          <w:rFonts w:cstheme="minorHAnsi"/>
          <w:sz w:val="24"/>
          <w:szCs w:val="24"/>
          <w:lang w:val="ca-ES-valencia"/>
        </w:rPr>
        <w:t>contextos</w:t>
      </w:r>
      <w:r w:rsidR="00C92FD7" w:rsidRPr="00435B3E">
        <w:rPr>
          <w:rFonts w:cstheme="minorHAnsi"/>
          <w:sz w:val="24"/>
          <w:szCs w:val="24"/>
          <w:lang w:val="ca-ES-valencia"/>
        </w:rPr>
        <w:t xml:space="preserve"> </w:t>
      </w:r>
      <w:r w:rsidRPr="00435B3E">
        <w:rPr>
          <w:rFonts w:cstheme="minorHAnsi"/>
          <w:spacing w:val="-42"/>
          <w:sz w:val="24"/>
          <w:szCs w:val="24"/>
          <w:lang w:val="ca-ES-valencia"/>
        </w:rPr>
        <w:t xml:space="preserve"> </w:t>
      </w:r>
      <w:r w:rsidRPr="00435B3E">
        <w:rPr>
          <w:rFonts w:cstheme="minorHAnsi"/>
          <w:sz w:val="24"/>
          <w:szCs w:val="24"/>
          <w:lang w:val="ca-ES-valencia"/>
        </w:rPr>
        <w:t>interculturals</w:t>
      </w:r>
    </w:p>
    <w:p w14:paraId="41BAF8FA" w14:textId="77777777" w:rsidR="00F27E66" w:rsidRDefault="00F27E66" w:rsidP="004100C5">
      <w:pPr>
        <w:spacing w:before="120" w:after="120" w:line="240" w:lineRule="auto"/>
        <w:jc w:val="both"/>
        <w:rPr>
          <w:rFonts w:cstheme="minorHAnsi"/>
          <w:b/>
          <w:sz w:val="24"/>
          <w:szCs w:val="24"/>
          <w:lang w:val="ca-ES-valencia"/>
        </w:rPr>
      </w:pPr>
    </w:p>
    <w:p w14:paraId="489E79DF" w14:textId="4DF9CF73" w:rsidR="00F36AA0" w:rsidRPr="00C87BDE" w:rsidRDefault="00061458" w:rsidP="00DE64C3">
      <w:pPr>
        <w:pStyle w:val="Prrafodelista"/>
        <w:numPr>
          <w:ilvl w:val="0"/>
          <w:numId w:val="32"/>
        </w:numPr>
        <w:spacing w:before="120" w:after="120" w:line="240" w:lineRule="auto"/>
        <w:jc w:val="both"/>
        <w:rPr>
          <w:rFonts w:eastAsia="Times New Roman" w:cstheme="minorHAnsi"/>
          <w:color w:val="000000" w:themeColor="text1"/>
          <w:sz w:val="24"/>
          <w:szCs w:val="24"/>
          <w:lang w:val="ca-ES-valencia"/>
        </w:rPr>
      </w:pPr>
      <w:r w:rsidRPr="00C87BDE">
        <w:rPr>
          <w:rFonts w:cstheme="minorHAnsi"/>
          <w:sz w:val="24"/>
          <w:szCs w:val="24"/>
          <w:lang w:val="ca-ES-valencia"/>
        </w:rPr>
        <w:t>Aquestes a</w:t>
      </w:r>
      <w:r w:rsidR="004100C5" w:rsidRPr="00C87BDE">
        <w:rPr>
          <w:rFonts w:cstheme="minorHAnsi"/>
          <w:sz w:val="24"/>
          <w:szCs w:val="24"/>
          <w:lang w:val="ca-ES-valencia"/>
        </w:rPr>
        <w:t xml:space="preserve">ctuacions </w:t>
      </w:r>
      <w:r w:rsidR="00FC0AD0" w:rsidRPr="00C87BDE">
        <w:rPr>
          <w:rFonts w:cstheme="minorHAnsi"/>
          <w:sz w:val="24"/>
          <w:szCs w:val="24"/>
          <w:lang w:val="ca-ES-valencia"/>
        </w:rPr>
        <w:t>es desenvoluparan</w:t>
      </w:r>
      <w:r w:rsidR="00670B46" w:rsidRPr="00C87BDE">
        <w:rPr>
          <w:rFonts w:cstheme="minorHAnsi"/>
          <w:sz w:val="24"/>
          <w:szCs w:val="24"/>
          <w:lang w:val="ca-ES-valencia"/>
        </w:rPr>
        <w:t xml:space="preserve"> també</w:t>
      </w:r>
      <w:r w:rsidR="00FC0AD0" w:rsidRPr="00C87BDE">
        <w:rPr>
          <w:rFonts w:cstheme="minorHAnsi"/>
          <w:sz w:val="24"/>
          <w:szCs w:val="24"/>
          <w:lang w:val="ca-ES-valencia"/>
        </w:rPr>
        <w:t xml:space="preserve"> </w:t>
      </w:r>
      <w:r w:rsidR="004100C5" w:rsidRPr="00C87BDE">
        <w:rPr>
          <w:rFonts w:cstheme="minorHAnsi"/>
          <w:sz w:val="24"/>
          <w:szCs w:val="24"/>
          <w:lang w:val="ca-ES-valencia"/>
        </w:rPr>
        <w:t xml:space="preserve"> de forma transversal a través d</w:t>
      </w:r>
      <w:r w:rsidR="00670B46" w:rsidRPr="00C87BDE">
        <w:rPr>
          <w:rFonts w:cstheme="minorHAnsi"/>
          <w:sz w:val="24"/>
          <w:szCs w:val="24"/>
          <w:lang w:val="ca-ES-valencia"/>
        </w:rPr>
        <w:t xml:space="preserve">e la resta de </w:t>
      </w:r>
      <w:r w:rsidR="004100C5" w:rsidRPr="00C87BDE">
        <w:rPr>
          <w:rFonts w:cstheme="minorHAnsi"/>
          <w:sz w:val="24"/>
          <w:szCs w:val="24"/>
          <w:lang w:val="ca-ES-valencia"/>
        </w:rPr>
        <w:t xml:space="preserve"> línies estratègiques del Projecte educatiu</w:t>
      </w:r>
      <w:r w:rsidR="00C87BDE">
        <w:rPr>
          <w:rFonts w:cstheme="minorHAnsi"/>
          <w:sz w:val="24"/>
          <w:szCs w:val="24"/>
          <w:lang w:val="ca-ES-valencia"/>
        </w:rPr>
        <w:t>.</w:t>
      </w:r>
    </w:p>
    <w:p w14:paraId="169E84DE" w14:textId="6464517F" w:rsidR="35820BEE" w:rsidRPr="00C4345A" w:rsidRDefault="35820BEE" w:rsidP="35820BEE">
      <w:pPr>
        <w:spacing w:before="120" w:after="120" w:line="240" w:lineRule="auto"/>
        <w:ind w:left="720"/>
        <w:jc w:val="both"/>
        <w:rPr>
          <w:rFonts w:eastAsia="Times New Roman" w:cstheme="minorHAnsi"/>
          <w:sz w:val="24"/>
          <w:szCs w:val="24"/>
          <w:lang w:val="ca-ES-valencia"/>
        </w:rPr>
      </w:pPr>
    </w:p>
    <w:p w14:paraId="0C087BCB" w14:textId="77777777" w:rsidR="003F3997" w:rsidRPr="00C4345A" w:rsidRDefault="003F3997" w:rsidP="003F3997">
      <w:pPr>
        <w:spacing w:before="120" w:after="120" w:line="240" w:lineRule="auto"/>
        <w:jc w:val="center"/>
        <w:rPr>
          <w:rFonts w:cstheme="minorHAnsi"/>
          <w:b/>
          <w:sz w:val="24"/>
          <w:szCs w:val="24"/>
          <w:lang w:val="ca-ES-valencia"/>
        </w:rPr>
      </w:pPr>
      <w:r w:rsidRPr="00C4345A">
        <w:rPr>
          <w:rFonts w:cstheme="minorHAnsi"/>
          <w:b/>
          <w:sz w:val="24"/>
          <w:szCs w:val="24"/>
          <w:lang w:val="ca-ES-valencia"/>
        </w:rPr>
        <w:t>Secció III</w:t>
      </w:r>
    </w:p>
    <w:p w14:paraId="3C81C86F" w14:textId="334CD6DF" w:rsidR="003F3997" w:rsidRPr="00C4345A" w:rsidRDefault="003F3997" w:rsidP="003F3997">
      <w:pPr>
        <w:spacing w:before="120" w:after="120" w:line="240" w:lineRule="auto"/>
        <w:jc w:val="center"/>
        <w:rPr>
          <w:rFonts w:cstheme="minorHAnsi"/>
          <w:b/>
          <w:sz w:val="24"/>
          <w:szCs w:val="24"/>
          <w:lang w:val="ca-ES-valencia"/>
        </w:rPr>
      </w:pPr>
      <w:r w:rsidRPr="00C4345A">
        <w:rPr>
          <w:rFonts w:cstheme="minorHAnsi"/>
          <w:b/>
          <w:sz w:val="24"/>
          <w:szCs w:val="24"/>
          <w:lang w:val="ca-ES-valencia"/>
        </w:rPr>
        <w:t xml:space="preserve">Gestió de conflictes </w:t>
      </w:r>
      <w:r w:rsidR="00C8371C">
        <w:rPr>
          <w:rFonts w:cstheme="minorHAnsi"/>
          <w:b/>
          <w:sz w:val="24"/>
          <w:szCs w:val="24"/>
          <w:lang w:val="ca-ES-valencia"/>
        </w:rPr>
        <w:t>i activació de protocols</w:t>
      </w:r>
    </w:p>
    <w:p w14:paraId="59F3245E" w14:textId="437DF368" w:rsidR="003F3997" w:rsidRPr="00E95D6F" w:rsidRDefault="003F3997" w:rsidP="003F3997">
      <w:pPr>
        <w:spacing w:before="120" w:after="120" w:line="240" w:lineRule="auto"/>
        <w:jc w:val="both"/>
        <w:rPr>
          <w:rFonts w:cstheme="minorHAnsi"/>
          <w:b/>
          <w:bCs/>
          <w:sz w:val="24"/>
          <w:szCs w:val="24"/>
          <w:lang w:val="ca-ES-valencia"/>
        </w:rPr>
      </w:pPr>
      <w:r w:rsidRPr="00C4345A">
        <w:rPr>
          <w:rFonts w:cstheme="minorHAnsi"/>
          <w:b/>
          <w:sz w:val="24"/>
          <w:szCs w:val="24"/>
          <w:lang w:val="ca-ES-valencia"/>
        </w:rPr>
        <w:t xml:space="preserve">Article </w:t>
      </w:r>
      <w:r w:rsidR="009179F0" w:rsidRPr="00C4345A">
        <w:rPr>
          <w:rFonts w:cstheme="minorHAnsi"/>
          <w:b/>
          <w:sz w:val="24"/>
          <w:szCs w:val="24"/>
          <w:lang w:val="ca-ES-valencia"/>
        </w:rPr>
        <w:t>1</w:t>
      </w:r>
      <w:r w:rsidR="00670B46">
        <w:rPr>
          <w:rFonts w:cstheme="minorHAnsi"/>
          <w:b/>
          <w:sz w:val="24"/>
          <w:szCs w:val="24"/>
          <w:lang w:val="ca-ES-valencia"/>
        </w:rPr>
        <w:t>7</w:t>
      </w:r>
      <w:r w:rsidRPr="00C4345A">
        <w:rPr>
          <w:rFonts w:cstheme="minorHAnsi"/>
          <w:b/>
          <w:sz w:val="24"/>
          <w:szCs w:val="24"/>
          <w:lang w:val="ca-ES-valencia"/>
        </w:rPr>
        <w:t xml:space="preserve">. </w:t>
      </w:r>
      <w:r w:rsidRPr="00E95D6F">
        <w:rPr>
          <w:rFonts w:cstheme="minorHAnsi"/>
          <w:b/>
          <w:bCs/>
          <w:sz w:val="24"/>
          <w:szCs w:val="24"/>
          <w:lang w:val="ca-ES-valencia"/>
        </w:rPr>
        <w:t xml:space="preserve">Eix per a la implementació d’actuacions </w:t>
      </w:r>
      <w:r w:rsidR="00B947F2" w:rsidRPr="00E95D6F">
        <w:rPr>
          <w:rFonts w:cstheme="minorHAnsi"/>
          <w:b/>
          <w:bCs/>
          <w:sz w:val="24"/>
          <w:szCs w:val="24"/>
          <w:lang w:val="ca-ES-valencia"/>
        </w:rPr>
        <w:t xml:space="preserve">per a la gestió </w:t>
      </w:r>
      <w:r w:rsidRPr="00E95D6F">
        <w:rPr>
          <w:rFonts w:cstheme="minorHAnsi"/>
          <w:b/>
          <w:bCs/>
          <w:sz w:val="24"/>
          <w:szCs w:val="24"/>
          <w:lang w:val="ca-ES-valencia"/>
        </w:rPr>
        <w:t>de</w:t>
      </w:r>
      <w:r w:rsidR="00B947F2" w:rsidRPr="00E95D6F">
        <w:rPr>
          <w:rFonts w:cstheme="minorHAnsi"/>
          <w:b/>
          <w:bCs/>
          <w:sz w:val="24"/>
          <w:szCs w:val="24"/>
          <w:lang w:val="ca-ES-valencia"/>
        </w:rPr>
        <w:t xml:space="preserve"> situacions de</w:t>
      </w:r>
      <w:r w:rsidR="00A161AC" w:rsidRPr="00E95D6F">
        <w:rPr>
          <w:rFonts w:cstheme="minorHAnsi"/>
          <w:b/>
          <w:bCs/>
          <w:sz w:val="24"/>
          <w:szCs w:val="24"/>
          <w:lang w:val="ca-ES-valencia"/>
        </w:rPr>
        <w:t xml:space="preserve"> conflicte de</w:t>
      </w:r>
      <w:r w:rsidRPr="00E95D6F">
        <w:rPr>
          <w:rFonts w:cstheme="minorHAnsi"/>
          <w:b/>
          <w:bCs/>
          <w:sz w:val="24"/>
          <w:szCs w:val="24"/>
          <w:lang w:val="ca-ES-valencia"/>
        </w:rPr>
        <w:t xml:space="preserve"> la línia estratègica d’igualtat i convivència.</w:t>
      </w:r>
    </w:p>
    <w:p w14:paraId="7E854870" w14:textId="0734F793" w:rsidR="00AA079B" w:rsidRPr="00F3794F" w:rsidRDefault="00EF2CDC" w:rsidP="00080414">
      <w:pPr>
        <w:spacing w:before="120" w:after="120" w:line="240" w:lineRule="auto"/>
        <w:jc w:val="both"/>
        <w:rPr>
          <w:rFonts w:cstheme="minorHAnsi"/>
          <w:sz w:val="24"/>
          <w:szCs w:val="24"/>
          <w:lang w:val="ca-ES-valencia"/>
        </w:rPr>
      </w:pPr>
      <w:r>
        <w:rPr>
          <w:rFonts w:cstheme="minorHAnsi"/>
          <w:sz w:val="24"/>
          <w:szCs w:val="24"/>
          <w:lang w:val="ca-ES-valencia"/>
        </w:rPr>
        <w:lastRenderedPageBreak/>
        <w:t>L</w:t>
      </w:r>
      <w:r w:rsidR="003F3997" w:rsidRPr="00080414">
        <w:rPr>
          <w:rFonts w:cstheme="minorHAnsi"/>
          <w:sz w:val="24"/>
          <w:szCs w:val="24"/>
          <w:lang w:val="ca-ES-valencia"/>
        </w:rPr>
        <w:t>es situacions de conflicte</w:t>
      </w:r>
      <w:r w:rsidR="00080414">
        <w:rPr>
          <w:rFonts w:cstheme="minorHAnsi"/>
          <w:sz w:val="24"/>
          <w:szCs w:val="24"/>
          <w:lang w:val="ca-ES-valencia"/>
        </w:rPr>
        <w:t xml:space="preserve">, </w:t>
      </w:r>
      <w:r w:rsidR="00FD6AFD">
        <w:rPr>
          <w:rFonts w:cstheme="minorHAnsi"/>
          <w:sz w:val="24"/>
          <w:szCs w:val="24"/>
          <w:lang w:val="ca-ES-valencia"/>
        </w:rPr>
        <w:t>d</w:t>
      </w:r>
      <w:r w:rsidR="00CF0378" w:rsidRPr="00F3794F">
        <w:rPr>
          <w:lang w:val="ca-ES-valencia"/>
        </w:rPr>
        <w:t xml:space="preserve">’acord amb </w:t>
      </w:r>
      <w:r w:rsidR="00FD6AFD">
        <w:rPr>
          <w:lang w:val="ca-ES-valencia"/>
        </w:rPr>
        <w:t xml:space="preserve">el que es disposa </w:t>
      </w:r>
      <w:r w:rsidR="00953C0C">
        <w:rPr>
          <w:lang w:val="ca-ES-valencia"/>
        </w:rPr>
        <w:t>en l’</w:t>
      </w:r>
      <w:r w:rsidR="00CF0378" w:rsidRPr="00F3794F">
        <w:rPr>
          <w:lang w:val="ca-ES-valencia"/>
        </w:rPr>
        <w:t>article 12</w:t>
      </w:r>
      <w:r w:rsidR="00775BEA" w:rsidRPr="00F3794F">
        <w:rPr>
          <w:lang w:val="ca-ES-valencia"/>
        </w:rPr>
        <w:t xml:space="preserve"> del Decret 195/2022, </w:t>
      </w:r>
      <w:r>
        <w:rPr>
          <w:lang w:val="ca-ES-valencia"/>
        </w:rPr>
        <w:t xml:space="preserve">s’abordaran </w:t>
      </w:r>
      <w:r w:rsidR="00467C59">
        <w:rPr>
          <w:lang w:val="ca-ES-valencia"/>
        </w:rPr>
        <w:t xml:space="preserve">també </w:t>
      </w:r>
      <w:r w:rsidR="00FA100B">
        <w:rPr>
          <w:lang w:val="ca-ES-valencia"/>
        </w:rPr>
        <w:t>amb estratègies d’intervenció</w:t>
      </w:r>
      <w:r w:rsidR="00467C59">
        <w:rPr>
          <w:lang w:val="ca-ES-valencia"/>
        </w:rPr>
        <w:t xml:space="preserve"> basades en el</w:t>
      </w:r>
      <w:r w:rsidR="00CF0378" w:rsidRPr="00F3794F">
        <w:rPr>
          <w:lang w:val="ca-ES-valencia"/>
        </w:rPr>
        <w:t xml:space="preserve"> diàleg, la conciliació i la restauració</w:t>
      </w:r>
      <w:r w:rsidR="00467C59">
        <w:rPr>
          <w:lang w:val="ca-ES-valencia"/>
        </w:rPr>
        <w:t xml:space="preserve">, </w:t>
      </w:r>
      <w:r w:rsidR="00333D0B">
        <w:rPr>
          <w:lang w:val="ca-ES-valencia"/>
        </w:rPr>
        <w:t xml:space="preserve">al inici, </w:t>
      </w:r>
      <w:r w:rsidR="00166044">
        <w:rPr>
          <w:lang w:val="ca-ES-valencia"/>
        </w:rPr>
        <w:t>desenvolupament i finalització d</w:t>
      </w:r>
      <w:r w:rsidR="002B3CC3">
        <w:rPr>
          <w:lang w:val="ca-ES-valencia"/>
        </w:rPr>
        <w:t>el procediment ordinari davant conductes greument perjudicials per a la convivència</w:t>
      </w:r>
      <w:r w:rsidR="00D27D6F">
        <w:rPr>
          <w:lang w:val="ca-ES-valencia"/>
        </w:rPr>
        <w:t xml:space="preserve">, tal i com s’estableix </w:t>
      </w:r>
      <w:r w:rsidR="008F2BB1">
        <w:rPr>
          <w:lang w:val="ca-ES-valencia"/>
        </w:rPr>
        <w:t>d</w:t>
      </w:r>
      <w:r w:rsidR="00D27D6F">
        <w:rPr>
          <w:lang w:val="ca-ES-valencia"/>
        </w:rPr>
        <w:t>els articles</w:t>
      </w:r>
      <w:r w:rsidR="008F2BB1">
        <w:rPr>
          <w:lang w:val="ca-ES-valencia"/>
        </w:rPr>
        <w:t xml:space="preserve"> 19 al 27 del Decreto 195/2022.</w:t>
      </w:r>
      <w:r w:rsidR="00D27D6F">
        <w:rPr>
          <w:lang w:val="ca-ES-valencia"/>
        </w:rPr>
        <w:t xml:space="preserve"> </w:t>
      </w:r>
    </w:p>
    <w:p w14:paraId="0D6A7C0E" w14:textId="77777777" w:rsidR="00AA079B" w:rsidRDefault="00AA079B" w:rsidP="008E048E">
      <w:pPr>
        <w:spacing w:before="120" w:after="120" w:line="240" w:lineRule="auto"/>
        <w:jc w:val="both"/>
        <w:rPr>
          <w:rFonts w:cstheme="minorHAnsi"/>
          <w:sz w:val="24"/>
          <w:szCs w:val="24"/>
          <w:lang w:val="ca-ES-valencia"/>
        </w:rPr>
      </w:pPr>
    </w:p>
    <w:p w14:paraId="3151ACA7" w14:textId="0424C088" w:rsidR="008E048E" w:rsidRPr="00D7254F" w:rsidRDefault="00D7254F" w:rsidP="008E048E">
      <w:pPr>
        <w:spacing w:before="120" w:after="120" w:line="240" w:lineRule="auto"/>
        <w:jc w:val="both"/>
        <w:rPr>
          <w:rFonts w:cstheme="minorHAnsi"/>
          <w:b/>
          <w:bCs/>
          <w:sz w:val="24"/>
          <w:szCs w:val="24"/>
          <w:lang w:val="ca-ES-valencia"/>
        </w:rPr>
      </w:pPr>
      <w:r w:rsidRPr="00D7254F">
        <w:rPr>
          <w:rFonts w:cstheme="minorHAnsi"/>
          <w:b/>
          <w:bCs/>
          <w:sz w:val="24"/>
          <w:szCs w:val="24"/>
          <w:lang w:val="ca-ES-valencia"/>
        </w:rPr>
        <w:t>Article 18. E</w:t>
      </w:r>
      <w:r w:rsidR="008E048E" w:rsidRPr="00D7254F">
        <w:rPr>
          <w:rFonts w:cstheme="minorHAnsi"/>
          <w:b/>
          <w:bCs/>
          <w:sz w:val="24"/>
          <w:szCs w:val="24"/>
          <w:lang w:val="ca-ES-valencia"/>
        </w:rPr>
        <w:t>structura comú i general a tots els protocols d’actuació i intervenció davant situacions de violència que perjudiquen greument la convivència</w:t>
      </w:r>
    </w:p>
    <w:p w14:paraId="3A3A2403" w14:textId="77777777" w:rsidR="00EF7BE7" w:rsidRPr="001717E4" w:rsidRDefault="00EF7BE7" w:rsidP="00EF7BE7">
      <w:pPr>
        <w:jc w:val="both"/>
        <w:rPr>
          <w:lang w:val="ca-ES-valencia"/>
        </w:rPr>
      </w:pPr>
      <w:r w:rsidRPr="001717E4">
        <w:rPr>
          <w:lang w:val="ca-ES-valencia"/>
        </w:rPr>
        <w:t xml:space="preserve">La Llei orgànica 8/2021, de 4 de juny, de </w:t>
      </w:r>
      <w:r>
        <w:rPr>
          <w:lang w:val="ca-ES-valencia"/>
        </w:rPr>
        <w:t>P</w:t>
      </w:r>
      <w:r w:rsidRPr="001717E4">
        <w:rPr>
          <w:lang w:val="ca-ES-valencia"/>
        </w:rPr>
        <w:t xml:space="preserve">rotecció </w:t>
      </w:r>
      <w:r>
        <w:rPr>
          <w:lang w:val="ca-ES-valencia"/>
        </w:rPr>
        <w:t>I</w:t>
      </w:r>
      <w:r w:rsidRPr="001717E4">
        <w:rPr>
          <w:lang w:val="ca-ES-valencia"/>
        </w:rPr>
        <w:t xml:space="preserve">ntegral a la </w:t>
      </w:r>
      <w:r>
        <w:rPr>
          <w:lang w:val="ca-ES-valencia"/>
        </w:rPr>
        <w:t>I</w:t>
      </w:r>
      <w:r w:rsidRPr="001717E4">
        <w:rPr>
          <w:lang w:val="ca-ES-valencia"/>
        </w:rPr>
        <w:t>nfància i l'</w:t>
      </w:r>
      <w:r>
        <w:rPr>
          <w:lang w:val="ca-ES-valencia"/>
        </w:rPr>
        <w:t>A</w:t>
      </w:r>
      <w:r w:rsidRPr="001717E4">
        <w:rPr>
          <w:lang w:val="ca-ES-valencia"/>
        </w:rPr>
        <w:t xml:space="preserve">dolescència </w:t>
      </w:r>
      <w:r>
        <w:rPr>
          <w:lang w:val="ca-ES-valencia"/>
        </w:rPr>
        <w:t>davant</w:t>
      </w:r>
      <w:r w:rsidRPr="001717E4">
        <w:rPr>
          <w:lang w:val="ca-ES-valencia"/>
        </w:rPr>
        <w:t xml:space="preserve"> la violència, estableix en el seu article 34, la necessitat de comptar amb protocols d'actuació davant qualsevol tipus de violència, que hauran de ser aplicats en tots els centres educatius. En concret assenyala que les administracions educatives regularan els protocols d'actuació contra l'abús i el maltractament, l'assetjament escolar, ciberassetjament, violència sexual, violència de gènere, violència domèstica, suïcidi i autolesió, agressions contra el professorat, així com qualsevol altra manifestació de violència compresa en l'àmbit d'aplicació d'aqueixa llei.</w:t>
      </w:r>
    </w:p>
    <w:p w14:paraId="63845FA7" w14:textId="77777777" w:rsidR="00EF7BE7" w:rsidRDefault="00EF7BE7" w:rsidP="00EF7BE7">
      <w:pPr>
        <w:jc w:val="both"/>
        <w:rPr>
          <w:lang w:val="ca-ES-valencia"/>
        </w:rPr>
      </w:pPr>
      <w:r w:rsidRPr="001717E4">
        <w:rPr>
          <w:lang w:val="ca-ES-valencia"/>
        </w:rPr>
        <w:t>Aquesta llei preveu que aquests protocols hagen de ser aplicats en tots els centres educatius, independentment de la seua titularitat i, a més, avaluar-se periòdicament amb la finalitat de valorar la seua eficàcia. Indica també que hauran d'iniciar-se quan el personal docent o educador dels centres educatius, pares o mares de l'alumnat o qualsevol membre de la comunitat educativa, detecten indicis de violència o per la mera comunicació dels fets per part dels xiquets o adolescents.</w:t>
      </w:r>
    </w:p>
    <w:p w14:paraId="68567E54" w14:textId="67B1B7DA" w:rsidR="00EF7BE7" w:rsidRDefault="00EF7BE7" w:rsidP="00EF7BE7">
      <w:pPr>
        <w:jc w:val="both"/>
        <w:rPr>
          <w:lang w:val="ca-ES-valencia"/>
        </w:rPr>
      </w:pPr>
      <w:r>
        <w:rPr>
          <w:lang w:val="ca-ES-valencia"/>
        </w:rPr>
        <w:t>D’acord amb això</w:t>
      </w:r>
      <w:r w:rsidR="00C97925">
        <w:rPr>
          <w:lang w:val="ca-ES-valencia"/>
        </w:rPr>
        <w:t xml:space="preserve">, </w:t>
      </w:r>
      <w:r w:rsidR="00C97925">
        <w:rPr>
          <w:rFonts w:cstheme="minorHAnsi"/>
          <w:sz w:val="24"/>
          <w:szCs w:val="24"/>
          <w:lang w:val="ca-ES-valencia"/>
        </w:rPr>
        <w:t>com a estructura comú i general a tots els protocols d’actuació i intervenció davant situacions de violència que perjudiquen greument la convivència</w:t>
      </w:r>
      <w:r>
        <w:rPr>
          <w:lang w:val="ca-ES-valencia"/>
        </w:rPr>
        <w:t>:</w:t>
      </w:r>
    </w:p>
    <w:p w14:paraId="59395599" w14:textId="191F41AF" w:rsidR="00EF7BE7" w:rsidRPr="0001423F" w:rsidRDefault="00EF7BE7" w:rsidP="0001423F">
      <w:pPr>
        <w:pStyle w:val="Prrafodelista"/>
        <w:numPr>
          <w:ilvl w:val="0"/>
          <w:numId w:val="31"/>
        </w:numPr>
        <w:jc w:val="both"/>
        <w:rPr>
          <w:lang w:val="ca-ES-valencia"/>
        </w:rPr>
      </w:pPr>
      <w:r w:rsidRPr="0001423F">
        <w:rPr>
          <w:lang w:val="ca-ES-valencia"/>
        </w:rPr>
        <w:t xml:space="preserve">Tots els  centres educatius establiran el procediment de detecció i d'intervenció  davant qualsevol tipus de violència. </w:t>
      </w:r>
    </w:p>
    <w:p w14:paraId="0795BCCE" w14:textId="77777777" w:rsidR="00EF7BE7" w:rsidRDefault="00EF7BE7" w:rsidP="00EF7BE7">
      <w:pPr>
        <w:pStyle w:val="Prrafodelista"/>
        <w:numPr>
          <w:ilvl w:val="0"/>
          <w:numId w:val="31"/>
        </w:numPr>
        <w:jc w:val="both"/>
        <w:rPr>
          <w:lang w:val="ca-ES-valencia"/>
        </w:rPr>
      </w:pPr>
      <w:r>
        <w:rPr>
          <w:lang w:val="ca-ES-valencia"/>
        </w:rPr>
        <w:t>Aquest procediment</w:t>
      </w:r>
      <w:r w:rsidRPr="005A1A93">
        <w:rPr>
          <w:lang w:val="ca-ES-valencia"/>
        </w:rPr>
        <w:t xml:space="preserve"> </w:t>
      </w:r>
      <w:r>
        <w:rPr>
          <w:lang w:val="ca-ES-valencia"/>
        </w:rPr>
        <w:t>s’iniciarà a través dels següents passos comuns a tota intervenció</w:t>
      </w:r>
      <w:r w:rsidRPr="003D5E98">
        <w:rPr>
          <w:lang w:val="ca-ES-valencia"/>
        </w:rPr>
        <w:t>:</w:t>
      </w:r>
    </w:p>
    <w:p w14:paraId="1678E5BC" w14:textId="77777777" w:rsidR="00EF7BE7" w:rsidRDefault="00EF7BE7" w:rsidP="00EF7BE7">
      <w:pPr>
        <w:pStyle w:val="Prrafodelista"/>
        <w:numPr>
          <w:ilvl w:val="1"/>
          <w:numId w:val="31"/>
        </w:numPr>
        <w:jc w:val="both"/>
        <w:rPr>
          <w:lang w:val="ca-ES-valencia"/>
        </w:rPr>
      </w:pPr>
      <w:r w:rsidRPr="002C2CC4">
        <w:rPr>
          <w:lang w:val="ca-ES-valencia"/>
        </w:rPr>
        <w:t xml:space="preserve">Detecció i comunicació al equip directiu: qualsevol membre de la comunitat educativa, de l’entorn o d’altres institucions que detecte o reba informació sobre qualsevol situació de violència, maltractament o </w:t>
      </w:r>
      <w:proofErr w:type="spellStart"/>
      <w:r w:rsidRPr="002C2CC4">
        <w:rPr>
          <w:lang w:val="ca-ES-valencia"/>
        </w:rPr>
        <w:t>desprotecció</w:t>
      </w:r>
      <w:proofErr w:type="spellEnd"/>
      <w:r w:rsidRPr="002C2CC4">
        <w:rPr>
          <w:lang w:val="ca-ES-valencia"/>
        </w:rPr>
        <w:t xml:space="preserve"> haurà d’informar l’equip directiu. </w:t>
      </w:r>
      <w:r w:rsidRPr="002C2CC4">
        <w:rPr>
          <w:lang w:val="ca-ES-valencia"/>
        </w:rPr>
        <w:tab/>
      </w:r>
    </w:p>
    <w:p w14:paraId="25911368" w14:textId="77777777" w:rsidR="0001423F" w:rsidRDefault="00EF7BE7" w:rsidP="0001423F">
      <w:pPr>
        <w:pStyle w:val="Prrafodelista"/>
        <w:numPr>
          <w:ilvl w:val="1"/>
          <w:numId w:val="31"/>
        </w:numPr>
        <w:jc w:val="both"/>
        <w:rPr>
          <w:lang w:val="ca-ES-valencia"/>
        </w:rPr>
      </w:pPr>
      <w:r w:rsidRPr="002C2CC4">
        <w:rPr>
          <w:lang w:val="ca-ES-valencia"/>
        </w:rPr>
        <w:t xml:space="preserve">Davant situacions greus o de alt risc per a les persones, de lesions o de </w:t>
      </w:r>
      <w:proofErr w:type="spellStart"/>
      <w:r w:rsidRPr="002C2CC4">
        <w:rPr>
          <w:lang w:val="ca-ES-valencia"/>
        </w:rPr>
        <w:t>desprotecció</w:t>
      </w:r>
      <w:proofErr w:type="spellEnd"/>
      <w:r w:rsidRPr="002C2CC4">
        <w:rPr>
          <w:lang w:val="ca-ES-valencia"/>
        </w:rPr>
        <w:t>, l’equip directiu adoptarà mesures de caràcter urgent:</w:t>
      </w:r>
    </w:p>
    <w:p w14:paraId="66E368EB" w14:textId="77777777" w:rsidR="0001423F" w:rsidRDefault="00EF7BE7" w:rsidP="0001423F">
      <w:pPr>
        <w:pStyle w:val="Prrafodelista"/>
        <w:numPr>
          <w:ilvl w:val="2"/>
          <w:numId w:val="31"/>
        </w:numPr>
        <w:jc w:val="both"/>
        <w:rPr>
          <w:lang w:val="ca-ES-valencia"/>
        </w:rPr>
      </w:pPr>
      <w:r w:rsidRPr="0001423F">
        <w:rPr>
          <w:lang w:val="ca-ES-valencia"/>
        </w:rPr>
        <w:t>Mesures immediates de protecció.</w:t>
      </w:r>
    </w:p>
    <w:p w14:paraId="084B03CC" w14:textId="77777777" w:rsidR="0001423F" w:rsidRDefault="00EF7BE7" w:rsidP="0001423F">
      <w:pPr>
        <w:pStyle w:val="Prrafodelista"/>
        <w:numPr>
          <w:ilvl w:val="2"/>
          <w:numId w:val="31"/>
        </w:numPr>
        <w:jc w:val="both"/>
        <w:rPr>
          <w:lang w:val="ca-ES-valencia"/>
        </w:rPr>
      </w:pPr>
      <w:r w:rsidRPr="0001423F">
        <w:rPr>
          <w:lang w:val="ca-ES-valencia"/>
        </w:rPr>
        <w:t>Valoració d’indicis de perill imminent.</w:t>
      </w:r>
    </w:p>
    <w:p w14:paraId="1CA7478B" w14:textId="2DEA1597" w:rsidR="00EF7BE7" w:rsidRPr="0001423F" w:rsidRDefault="00EF7BE7" w:rsidP="0001423F">
      <w:pPr>
        <w:pStyle w:val="Prrafodelista"/>
        <w:numPr>
          <w:ilvl w:val="2"/>
          <w:numId w:val="31"/>
        </w:numPr>
        <w:jc w:val="both"/>
        <w:rPr>
          <w:lang w:val="ca-ES-valencia"/>
        </w:rPr>
      </w:pPr>
      <w:r w:rsidRPr="0001423F">
        <w:rPr>
          <w:lang w:val="ca-ES-valencia"/>
        </w:rPr>
        <w:t xml:space="preserve">Comunicació dels fets </w:t>
      </w:r>
      <w:r w:rsidR="007C384C" w:rsidRPr="0001423F">
        <w:rPr>
          <w:lang w:val="ca-ES-valencia"/>
        </w:rPr>
        <w:t xml:space="preserve">a ITACA PREVI, </w:t>
      </w:r>
      <w:r w:rsidRPr="0001423F">
        <w:rPr>
          <w:lang w:val="ca-ES-valencia"/>
        </w:rPr>
        <w:t xml:space="preserve">a la inspecció educativa, a les institucions competents i a les famílies i tutors legals si no es tracta de situacions de supòsits de </w:t>
      </w:r>
      <w:proofErr w:type="spellStart"/>
      <w:r w:rsidRPr="0001423F">
        <w:rPr>
          <w:lang w:val="ca-ES-valencia"/>
        </w:rPr>
        <w:t>desprotecció</w:t>
      </w:r>
      <w:proofErr w:type="spellEnd"/>
      <w:r w:rsidRPr="0001423F">
        <w:rPr>
          <w:lang w:val="ca-ES-valencia"/>
        </w:rPr>
        <w:t>.</w:t>
      </w:r>
    </w:p>
    <w:p w14:paraId="12090D0A" w14:textId="77777777" w:rsidR="0001423F" w:rsidRDefault="00EF7BE7" w:rsidP="0001423F">
      <w:pPr>
        <w:pStyle w:val="Prrafodelista"/>
        <w:numPr>
          <w:ilvl w:val="1"/>
          <w:numId w:val="31"/>
        </w:numPr>
        <w:jc w:val="both"/>
        <w:rPr>
          <w:lang w:val="ca-ES-valencia"/>
        </w:rPr>
      </w:pPr>
      <w:r w:rsidRPr="00856486">
        <w:rPr>
          <w:lang w:val="ca-ES-valencia"/>
        </w:rPr>
        <w:t>Davant situacions en les quals no existisca perill imminent les primeres actuacions seran:</w:t>
      </w:r>
    </w:p>
    <w:p w14:paraId="2A213AFE" w14:textId="77777777" w:rsidR="0001423F" w:rsidRDefault="00EF7BE7" w:rsidP="0001423F">
      <w:pPr>
        <w:pStyle w:val="Prrafodelista"/>
        <w:numPr>
          <w:ilvl w:val="2"/>
          <w:numId w:val="31"/>
        </w:numPr>
        <w:jc w:val="both"/>
        <w:rPr>
          <w:lang w:val="ca-ES-valencia"/>
        </w:rPr>
      </w:pPr>
      <w:r w:rsidRPr="0001423F">
        <w:rPr>
          <w:lang w:val="ca-ES-valencia"/>
        </w:rPr>
        <w:t>L’equip directiu constituirà l’equip d’intervenció amb la persona coordinadora d’igualtat i convivència, la persona professional de la orientació educativa i en qualsevol altra que la direcció del centre considere oportuna per competència, coneixement o proximitat a la o les persones implicades.</w:t>
      </w:r>
    </w:p>
    <w:p w14:paraId="59757A49" w14:textId="77777777" w:rsidR="0001423F" w:rsidRDefault="00EF7BE7" w:rsidP="0001423F">
      <w:pPr>
        <w:pStyle w:val="Prrafodelista"/>
        <w:numPr>
          <w:ilvl w:val="2"/>
          <w:numId w:val="31"/>
        </w:numPr>
        <w:jc w:val="both"/>
        <w:rPr>
          <w:lang w:val="ca-ES-valencia"/>
        </w:rPr>
      </w:pPr>
      <w:r w:rsidRPr="0001423F">
        <w:rPr>
          <w:lang w:val="ca-ES-valencia"/>
        </w:rPr>
        <w:t>L’equip d’intervenció recollirà tota la informació i valorarà la situació.</w:t>
      </w:r>
    </w:p>
    <w:p w14:paraId="77F79333" w14:textId="00DDD65E" w:rsidR="00EF7BE7" w:rsidRPr="0001423F" w:rsidRDefault="00EF7BE7" w:rsidP="0001423F">
      <w:pPr>
        <w:pStyle w:val="Prrafodelista"/>
        <w:numPr>
          <w:ilvl w:val="2"/>
          <w:numId w:val="31"/>
        </w:numPr>
        <w:jc w:val="both"/>
        <w:rPr>
          <w:lang w:val="ca-ES-valencia"/>
        </w:rPr>
      </w:pPr>
      <w:r w:rsidRPr="0001423F">
        <w:rPr>
          <w:lang w:val="ca-ES-valencia"/>
        </w:rPr>
        <w:t>Acompanyament de les persones.</w:t>
      </w:r>
    </w:p>
    <w:p w14:paraId="6FD70369" w14:textId="77777777" w:rsidR="00EF7BE7" w:rsidRDefault="00EF7BE7" w:rsidP="00EF7BE7">
      <w:pPr>
        <w:pStyle w:val="Prrafodelista"/>
        <w:numPr>
          <w:ilvl w:val="1"/>
          <w:numId w:val="31"/>
        </w:numPr>
        <w:jc w:val="both"/>
        <w:rPr>
          <w:lang w:val="ca-ES-valencia"/>
        </w:rPr>
      </w:pPr>
      <w:r>
        <w:rPr>
          <w:lang w:val="ca-ES-valencia"/>
        </w:rPr>
        <w:t>L’equip d’intervenció establirà el pla d’intervenció o l’estratègia a seguir, el repartiment de tasques i l’aplicació del protocol adequat a la situació.</w:t>
      </w:r>
    </w:p>
    <w:p w14:paraId="26AAC4F6" w14:textId="77777777" w:rsidR="00EF7BE7" w:rsidRDefault="00EF7BE7" w:rsidP="00EF7BE7">
      <w:pPr>
        <w:pStyle w:val="Prrafodelista"/>
        <w:numPr>
          <w:ilvl w:val="1"/>
          <w:numId w:val="31"/>
        </w:numPr>
        <w:jc w:val="both"/>
        <w:rPr>
          <w:lang w:val="ca-ES-valencia"/>
        </w:rPr>
      </w:pPr>
      <w:r w:rsidRPr="001717E4">
        <w:rPr>
          <w:lang w:val="ca-ES-valencia"/>
        </w:rPr>
        <w:lastRenderedPageBreak/>
        <w:t>Totes les actuacions es duran a terme sota els principis de confidencialitat, discreció, prudència, anonimat, sigil, eficàcia i celeritat. En situacions d'assetjament, és especialment important que la informació no es faça pública ni es difonga, ja que això podria adulterar els fets i agreujar-los. En els supòsits de prevenció de conductes</w:t>
      </w:r>
      <w:r>
        <w:rPr>
          <w:lang w:val="ca-ES-valencia"/>
        </w:rPr>
        <w:t xml:space="preserve"> </w:t>
      </w:r>
      <w:r w:rsidRPr="001717E4">
        <w:rPr>
          <w:lang w:val="ca-ES-valencia"/>
        </w:rPr>
        <w:t>relacionades amb la conducta suïcida o les autolesions s'extremaran, així mateix, els referits principis a l'efecte d'evitar percepcions discriminatòries o estigmatització.</w:t>
      </w:r>
    </w:p>
    <w:p w14:paraId="0052E7EA" w14:textId="77777777" w:rsidR="00EF7BE7" w:rsidRPr="001717E4" w:rsidRDefault="00EF7BE7" w:rsidP="00EF7BE7">
      <w:pPr>
        <w:pStyle w:val="Prrafodelista"/>
        <w:numPr>
          <w:ilvl w:val="1"/>
          <w:numId w:val="31"/>
        </w:numPr>
        <w:jc w:val="both"/>
        <w:rPr>
          <w:lang w:val="ca-ES-valencia"/>
        </w:rPr>
      </w:pPr>
      <w:r>
        <w:rPr>
          <w:lang w:val="ca-ES-valencia"/>
        </w:rPr>
        <w:t>L’equip d’intervenció avaluarà el procés després de la intervenció.</w:t>
      </w:r>
    </w:p>
    <w:p w14:paraId="0797A79F" w14:textId="77777777" w:rsidR="00EF7BE7" w:rsidRDefault="00EF7BE7" w:rsidP="00EF7BE7">
      <w:pPr>
        <w:pStyle w:val="Prrafodelista"/>
        <w:numPr>
          <w:ilvl w:val="0"/>
          <w:numId w:val="31"/>
        </w:numPr>
        <w:jc w:val="both"/>
        <w:rPr>
          <w:lang w:val="ca-ES-valencia"/>
        </w:rPr>
      </w:pPr>
      <w:r>
        <w:rPr>
          <w:lang w:val="ca-ES-valencia"/>
        </w:rPr>
        <w:t xml:space="preserve">Totes aquestes actuacions són </w:t>
      </w:r>
      <w:r w:rsidRPr="00D95D40">
        <w:rPr>
          <w:lang w:val="ca-ES-valencia"/>
        </w:rPr>
        <w:t>precepti</w:t>
      </w:r>
      <w:r>
        <w:rPr>
          <w:lang w:val="ca-ES-valencia"/>
        </w:rPr>
        <w:t>ves</w:t>
      </w:r>
      <w:r w:rsidRPr="00D95D40">
        <w:rPr>
          <w:lang w:val="ca-ES-valencia"/>
        </w:rPr>
        <w:t xml:space="preserve"> per a tots els centres </w:t>
      </w:r>
      <w:r>
        <w:rPr>
          <w:lang w:val="ca-ES-valencia"/>
        </w:rPr>
        <w:t>educatius de la Comunitat Valenciana</w:t>
      </w:r>
      <w:r w:rsidRPr="00D95D40">
        <w:rPr>
          <w:lang w:val="ca-ES-valencia"/>
        </w:rPr>
        <w:t xml:space="preserve">. </w:t>
      </w:r>
      <w:r>
        <w:rPr>
          <w:lang w:val="ca-ES-valencia"/>
        </w:rPr>
        <w:t>Les direccions</w:t>
      </w:r>
      <w:r w:rsidRPr="00D95D40">
        <w:rPr>
          <w:lang w:val="ca-ES-valencia"/>
        </w:rPr>
        <w:t xml:space="preserve"> dels centres públics i </w:t>
      </w:r>
      <w:r>
        <w:rPr>
          <w:lang w:val="ca-ES-valencia"/>
        </w:rPr>
        <w:t>les</w:t>
      </w:r>
      <w:r w:rsidRPr="00D95D40">
        <w:rPr>
          <w:lang w:val="ca-ES-valencia"/>
        </w:rPr>
        <w:t xml:space="preserve"> titular</w:t>
      </w:r>
      <w:r>
        <w:rPr>
          <w:lang w:val="ca-ES-valencia"/>
        </w:rPr>
        <w:t>itats</w:t>
      </w:r>
      <w:r w:rsidRPr="00D95D40">
        <w:rPr>
          <w:lang w:val="ca-ES-valencia"/>
        </w:rPr>
        <w:t xml:space="preserve"> dels centres privats</w:t>
      </w:r>
      <w:r>
        <w:rPr>
          <w:lang w:val="ca-ES-valencia"/>
        </w:rPr>
        <w:t>-concertats</w:t>
      </w:r>
      <w:r w:rsidRPr="00D95D40">
        <w:rPr>
          <w:lang w:val="ca-ES-valencia"/>
        </w:rPr>
        <w:t xml:space="preserve"> </w:t>
      </w:r>
      <w:r>
        <w:rPr>
          <w:lang w:val="ca-ES-valencia"/>
        </w:rPr>
        <w:t xml:space="preserve">han de dirigir aquestes actuacions </w:t>
      </w:r>
      <w:r w:rsidRPr="00D95D40">
        <w:rPr>
          <w:lang w:val="ca-ES-valencia"/>
        </w:rPr>
        <w:t>com a responsables directes del procediment.</w:t>
      </w:r>
    </w:p>
    <w:p w14:paraId="6006274C" w14:textId="05CC9F13" w:rsidR="00EF7BE7" w:rsidRDefault="00EF7BE7" w:rsidP="00EF7BE7">
      <w:pPr>
        <w:pStyle w:val="Prrafodelista"/>
        <w:numPr>
          <w:ilvl w:val="0"/>
          <w:numId w:val="31"/>
        </w:numPr>
        <w:jc w:val="both"/>
        <w:rPr>
          <w:lang w:val="ca-ES-valencia"/>
        </w:rPr>
      </w:pPr>
      <w:r>
        <w:rPr>
          <w:lang w:val="ca-ES-valencia"/>
        </w:rPr>
        <w:t>E</w:t>
      </w:r>
      <w:r w:rsidRPr="00D95D40">
        <w:rPr>
          <w:lang w:val="ca-ES-valencia"/>
        </w:rPr>
        <w:t>ls centres</w:t>
      </w:r>
      <w:r w:rsidR="006A1978">
        <w:rPr>
          <w:lang w:val="ca-ES-valencia"/>
        </w:rPr>
        <w:t xml:space="preserve"> educatius</w:t>
      </w:r>
      <w:r>
        <w:rPr>
          <w:lang w:val="ca-ES-valencia"/>
        </w:rPr>
        <w:t>, poden</w:t>
      </w:r>
      <w:r w:rsidRPr="00D95D40">
        <w:rPr>
          <w:lang w:val="ca-ES-valencia"/>
        </w:rPr>
        <w:t xml:space="preserve"> sol·licitar</w:t>
      </w:r>
      <w:r>
        <w:rPr>
          <w:lang w:val="ca-ES-valencia"/>
        </w:rPr>
        <w:t xml:space="preserve">, </w:t>
      </w:r>
      <w:r w:rsidRPr="00D95D40">
        <w:rPr>
          <w:lang w:val="ca-ES-valencia"/>
        </w:rPr>
        <w:t xml:space="preserve">en </w:t>
      </w:r>
      <w:r>
        <w:rPr>
          <w:lang w:val="ca-ES-valencia"/>
        </w:rPr>
        <w:t>qualsevol</w:t>
      </w:r>
      <w:r w:rsidRPr="00D95D40">
        <w:rPr>
          <w:lang w:val="ca-ES-valencia"/>
        </w:rPr>
        <w:t xml:space="preserve"> moment</w:t>
      </w:r>
      <w:r>
        <w:rPr>
          <w:lang w:val="ca-ES-valencia"/>
        </w:rPr>
        <w:t xml:space="preserve"> </w:t>
      </w:r>
      <w:r w:rsidR="00B56EE5">
        <w:rPr>
          <w:lang w:val="ca-ES-valencia"/>
        </w:rPr>
        <w:t>de procediment</w:t>
      </w:r>
      <w:r>
        <w:rPr>
          <w:lang w:val="ca-ES-valencia"/>
        </w:rPr>
        <w:t>,</w:t>
      </w:r>
      <w:r w:rsidRPr="00D95D40">
        <w:rPr>
          <w:lang w:val="ca-ES-valencia"/>
        </w:rPr>
        <w:t xml:space="preserve"> l'assessorament </w:t>
      </w:r>
      <w:r>
        <w:rPr>
          <w:lang w:val="ca-ES-valencia"/>
        </w:rPr>
        <w:t xml:space="preserve">o la intervenció </w:t>
      </w:r>
      <w:r w:rsidRPr="00D95D40">
        <w:rPr>
          <w:lang w:val="ca-ES-valencia"/>
        </w:rPr>
        <w:t xml:space="preserve">de la Unitat </w:t>
      </w:r>
      <w:r>
        <w:rPr>
          <w:lang w:val="ca-ES-valencia"/>
        </w:rPr>
        <w:t>Especialitzada d’Orientació</w:t>
      </w:r>
      <w:r w:rsidRPr="00D95D40">
        <w:rPr>
          <w:lang w:val="ca-ES-valencia"/>
        </w:rPr>
        <w:t xml:space="preserve"> dependent de la </w:t>
      </w:r>
      <w:r>
        <w:rPr>
          <w:lang w:val="ca-ES-valencia"/>
        </w:rPr>
        <w:t>direcció general d’Inclusió Educativa</w:t>
      </w:r>
      <w:r w:rsidR="009B0D13">
        <w:rPr>
          <w:lang w:val="ca-ES-valencia"/>
        </w:rPr>
        <w:t xml:space="preserve"> i de la Inspecció d’Educació.</w:t>
      </w:r>
    </w:p>
    <w:p w14:paraId="6858517F" w14:textId="7E228ED0" w:rsidR="003F3997" w:rsidRDefault="00EF7BE7" w:rsidP="00D24C00">
      <w:pPr>
        <w:jc w:val="both"/>
        <w:rPr>
          <w:lang w:val="ca-ES-valencia"/>
        </w:rPr>
      </w:pPr>
      <w:r w:rsidRPr="00847F47">
        <w:rPr>
          <w:lang w:val="ca-ES-valencia"/>
        </w:rPr>
        <w:t xml:space="preserve">Tots els protocols </w:t>
      </w:r>
      <w:r>
        <w:rPr>
          <w:lang w:val="ca-ES-valencia"/>
        </w:rPr>
        <w:t xml:space="preserve">concrets </w:t>
      </w:r>
      <w:r w:rsidRPr="00847F47">
        <w:rPr>
          <w:lang w:val="ca-ES-valencia"/>
        </w:rPr>
        <w:t>així com les instruccions per a la seua aplicació e</w:t>
      </w:r>
      <w:r>
        <w:rPr>
          <w:lang w:val="ca-ES-valencia"/>
        </w:rPr>
        <w:t xml:space="preserve">s </w:t>
      </w:r>
      <w:r w:rsidRPr="009B0D13">
        <w:rPr>
          <w:lang w:val="ca-ES-valencia"/>
        </w:rPr>
        <w:t>publicaran per resolució /instruccions per tal de facilitar la revisió, avaluació i actualització permanent.</w:t>
      </w:r>
    </w:p>
    <w:p w14:paraId="076CA3EC" w14:textId="77777777" w:rsidR="00D24C00" w:rsidRPr="00D24C00" w:rsidRDefault="00D24C00" w:rsidP="00D24C00">
      <w:pPr>
        <w:jc w:val="both"/>
        <w:rPr>
          <w:lang w:val="ca-ES-valencia"/>
        </w:rPr>
      </w:pPr>
    </w:p>
    <w:p w14:paraId="1F3B666E" w14:textId="77777777" w:rsidR="003F3997" w:rsidRPr="00C4345A" w:rsidRDefault="003F3997" w:rsidP="003F3997">
      <w:pPr>
        <w:spacing w:before="120" w:after="120" w:line="240" w:lineRule="auto"/>
        <w:ind w:firstLine="708"/>
        <w:jc w:val="both"/>
        <w:rPr>
          <w:rFonts w:cstheme="minorHAnsi"/>
          <w:b/>
          <w:sz w:val="24"/>
          <w:szCs w:val="24"/>
          <w:lang w:val="ca-ES-valencia"/>
        </w:rPr>
      </w:pPr>
      <w:r w:rsidRPr="00C4345A">
        <w:rPr>
          <w:rFonts w:cstheme="minorHAnsi"/>
          <w:b/>
          <w:sz w:val="24"/>
          <w:szCs w:val="24"/>
          <w:lang w:val="ca-ES-valencia"/>
        </w:rPr>
        <w:t>CAPITOL IV. Estructures de suport i acompanyament</w:t>
      </w:r>
    </w:p>
    <w:p w14:paraId="0501943D" w14:textId="341B3DF2" w:rsidR="00E67FE3" w:rsidRDefault="003F3997" w:rsidP="00E67FE3">
      <w:pPr>
        <w:spacing w:before="120" w:after="120" w:line="240" w:lineRule="auto"/>
        <w:jc w:val="both"/>
        <w:rPr>
          <w:rFonts w:cstheme="minorHAnsi"/>
          <w:b/>
          <w:bCs/>
          <w:sz w:val="24"/>
          <w:szCs w:val="24"/>
          <w:lang w:val="ca-ES-valencia"/>
        </w:rPr>
      </w:pPr>
      <w:r w:rsidRPr="00304387">
        <w:rPr>
          <w:rFonts w:cstheme="minorHAnsi"/>
          <w:b/>
          <w:bCs/>
          <w:sz w:val="24"/>
          <w:szCs w:val="24"/>
          <w:lang w:val="ca-ES-valencia"/>
        </w:rPr>
        <w:t xml:space="preserve">Article </w:t>
      </w:r>
      <w:r w:rsidR="00304387" w:rsidRPr="00304387">
        <w:rPr>
          <w:rFonts w:cstheme="minorHAnsi"/>
          <w:b/>
          <w:bCs/>
          <w:sz w:val="24"/>
          <w:szCs w:val="24"/>
          <w:lang w:val="ca-ES-valencia"/>
        </w:rPr>
        <w:t xml:space="preserve">19 </w:t>
      </w:r>
      <w:r w:rsidRPr="00304387">
        <w:rPr>
          <w:rFonts w:cstheme="minorHAnsi"/>
          <w:b/>
          <w:bCs/>
          <w:sz w:val="24"/>
          <w:szCs w:val="24"/>
          <w:lang w:val="ca-ES-valencia"/>
        </w:rPr>
        <w:t>. Personal d’orientació educativa i professional en els centres</w:t>
      </w:r>
    </w:p>
    <w:p w14:paraId="349F3DCD" w14:textId="11DB6971" w:rsidR="00E67FE3" w:rsidRPr="00E67FE3" w:rsidRDefault="00E67FE3" w:rsidP="00E67FE3">
      <w:pPr>
        <w:spacing w:before="120" w:after="120" w:line="240" w:lineRule="auto"/>
        <w:jc w:val="both"/>
        <w:rPr>
          <w:rFonts w:eastAsia="Times New Roman" w:cstheme="minorHAnsi"/>
          <w:sz w:val="24"/>
          <w:szCs w:val="24"/>
          <w:lang w:val="ca-ES-valencia"/>
        </w:rPr>
      </w:pPr>
      <w:r w:rsidRPr="00E67FE3">
        <w:rPr>
          <w:rFonts w:eastAsia="Times New Roman" w:cstheme="minorHAnsi"/>
          <w:sz w:val="24"/>
          <w:szCs w:val="24"/>
          <w:lang w:val="ca-ES-valencia"/>
        </w:rPr>
        <w:t xml:space="preserve">1. El personal d’orientació educativa desenvoluparà les competències que té atribuïdes en </w:t>
      </w:r>
      <w:r w:rsidR="00903278" w:rsidRPr="001D1AD2">
        <w:rPr>
          <w:rFonts w:eastAsia="Times New Roman" w:cstheme="minorHAnsi"/>
          <w:sz w:val="24"/>
          <w:szCs w:val="24"/>
          <w:lang w:val="ca-ES-valencia"/>
        </w:rPr>
        <w:t>l’</w:t>
      </w:r>
      <w:r w:rsidRPr="001D1AD2">
        <w:rPr>
          <w:rFonts w:eastAsia="Times New Roman" w:cstheme="minorHAnsi"/>
          <w:sz w:val="24"/>
          <w:szCs w:val="24"/>
          <w:lang w:val="ca-ES-valencia"/>
        </w:rPr>
        <w:t>Ordre __/2023 de</w:t>
      </w:r>
      <w:r w:rsidRPr="00E67FE3">
        <w:rPr>
          <w:rFonts w:eastAsia="Times New Roman" w:cstheme="minorHAnsi"/>
          <w:sz w:val="24"/>
          <w:szCs w:val="24"/>
          <w:lang w:val="ca-ES-valencia"/>
        </w:rPr>
        <w:t xml:space="preserve"> la Conselleria d’Educació, Cultura i Esport per la qual es regulen i concreten determinats aspectes de l’organització i el funcionament de l’orientació educativa i professional en el sistema educatiu valencià, per donar suport a les actuacions incorporades en la línia estratègica d’igualtat i convivència.</w:t>
      </w:r>
    </w:p>
    <w:p w14:paraId="5C12BC0F" w14:textId="7102CA5A" w:rsidR="00E67FE3" w:rsidRPr="00E67FE3" w:rsidRDefault="00E67FE3" w:rsidP="00E67FE3">
      <w:pPr>
        <w:spacing w:before="120" w:after="120" w:line="240" w:lineRule="auto"/>
        <w:jc w:val="both"/>
        <w:rPr>
          <w:rFonts w:eastAsia="Times New Roman" w:cstheme="minorHAnsi"/>
          <w:sz w:val="24"/>
          <w:szCs w:val="24"/>
          <w:lang w:val="ca-ES-valencia"/>
        </w:rPr>
      </w:pPr>
      <w:r w:rsidRPr="00E67FE3">
        <w:rPr>
          <w:rFonts w:eastAsia="Times New Roman" w:cstheme="minorHAnsi"/>
          <w:sz w:val="24"/>
          <w:szCs w:val="24"/>
          <w:lang w:val="ca-ES-valencia"/>
        </w:rPr>
        <w:t>2. D’acord amb el Decret 72/2021, de 21 de maig, la persona coordinadora d’igualtat i convivència podrà participar, a criteri de la direcció del centre, en les reunions dels equips i departaments d’orientació educativa, amb la finalitat de cooperar, planificar i donar suport a les actuacions que, en aquest àmbit, es desenvolupen en el centre, en coherència amb</w:t>
      </w:r>
      <w:r w:rsidR="00A47304">
        <w:rPr>
          <w:rFonts w:eastAsia="Times New Roman" w:cstheme="minorHAnsi"/>
          <w:sz w:val="24"/>
          <w:szCs w:val="24"/>
          <w:lang w:val="ca-ES-valencia"/>
        </w:rPr>
        <w:t xml:space="preserve"> la línia estratègica</w:t>
      </w:r>
      <w:r w:rsidRPr="00E67FE3">
        <w:rPr>
          <w:rFonts w:eastAsia="Times New Roman" w:cstheme="minorHAnsi"/>
          <w:sz w:val="24"/>
          <w:szCs w:val="24"/>
          <w:lang w:val="ca-ES-valencia"/>
        </w:rPr>
        <w:t>, d’acord amb el pla director de coeducació i els plans d’igualtat impulsats per la Generalitat que siguen aplicables.</w:t>
      </w:r>
    </w:p>
    <w:p w14:paraId="55C57C71" w14:textId="0E0F4929" w:rsidR="00E67FE3" w:rsidRPr="00E67FE3" w:rsidRDefault="00E67FE3" w:rsidP="00E67FE3">
      <w:pPr>
        <w:spacing w:before="120" w:after="120" w:line="240" w:lineRule="auto"/>
        <w:jc w:val="both"/>
        <w:rPr>
          <w:rFonts w:eastAsia="Times New Roman" w:cstheme="minorHAnsi"/>
          <w:sz w:val="24"/>
          <w:szCs w:val="24"/>
          <w:lang w:val="ca-ES-valencia"/>
        </w:rPr>
      </w:pPr>
      <w:r w:rsidRPr="00E67FE3">
        <w:rPr>
          <w:rFonts w:eastAsia="Times New Roman" w:cstheme="minorHAnsi"/>
          <w:sz w:val="24"/>
          <w:szCs w:val="24"/>
          <w:lang w:val="ca-ES-valencia"/>
        </w:rPr>
        <w:t xml:space="preserve">3. En el marc de les agrupacions d’orientació de zona es planificaran programes de prevenció de la violència i promoció de la convivència i del benestar emocional, les quals s’iniciaran en l’educació infantil i s'estendran al llarg de les etapes d’educació primària </w:t>
      </w:r>
      <w:r>
        <w:rPr>
          <w:rFonts w:eastAsia="Times New Roman" w:cstheme="minorHAnsi"/>
          <w:sz w:val="24"/>
          <w:szCs w:val="24"/>
          <w:lang w:val="ca-ES-valencia"/>
        </w:rPr>
        <w:t xml:space="preserve">i </w:t>
      </w:r>
      <w:r w:rsidRPr="00E67FE3">
        <w:rPr>
          <w:rFonts w:eastAsia="Times New Roman" w:cstheme="minorHAnsi"/>
          <w:sz w:val="24"/>
          <w:szCs w:val="24"/>
          <w:lang w:val="ca-ES-valencia"/>
        </w:rPr>
        <w:t>de l’ensenyança secundària.</w:t>
      </w:r>
    </w:p>
    <w:p w14:paraId="396C0E2E" w14:textId="77777777" w:rsidR="00E67FE3" w:rsidRPr="00304387" w:rsidRDefault="00E67FE3" w:rsidP="003F3997">
      <w:pPr>
        <w:spacing w:before="120" w:after="120" w:line="240" w:lineRule="auto"/>
        <w:jc w:val="both"/>
        <w:rPr>
          <w:rFonts w:cstheme="minorHAnsi"/>
          <w:b/>
          <w:bCs/>
          <w:sz w:val="24"/>
          <w:szCs w:val="24"/>
          <w:lang w:val="ca-ES-valencia"/>
        </w:rPr>
      </w:pPr>
    </w:p>
    <w:p w14:paraId="475198F1" w14:textId="0EAE8EE8" w:rsidR="003F3997" w:rsidRDefault="003F3997" w:rsidP="003F3997">
      <w:pPr>
        <w:spacing w:before="120" w:after="120" w:line="240" w:lineRule="auto"/>
        <w:jc w:val="both"/>
        <w:rPr>
          <w:rFonts w:cstheme="minorHAnsi"/>
          <w:b/>
          <w:bCs/>
          <w:sz w:val="24"/>
          <w:szCs w:val="24"/>
          <w:lang w:val="ca-ES-valencia"/>
        </w:rPr>
      </w:pPr>
      <w:r w:rsidRPr="00081A8A">
        <w:rPr>
          <w:rFonts w:cstheme="minorHAnsi"/>
          <w:b/>
          <w:bCs/>
          <w:sz w:val="24"/>
          <w:szCs w:val="24"/>
          <w:lang w:val="ca-ES-valencia"/>
        </w:rPr>
        <w:t xml:space="preserve">Article </w:t>
      </w:r>
      <w:r w:rsidR="00081A8A" w:rsidRPr="00081A8A">
        <w:rPr>
          <w:rFonts w:cstheme="minorHAnsi"/>
          <w:b/>
          <w:bCs/>
          <w:sz w:val="24"/>
          <w:szCs w:val="24"/>
          <w:lang w:val="ca-ES-valencia"/>
        </w:rPr>
        <w:t>20</w:t>
      </w:r>
      <w:r w:rsidRPr="00081A8A">
        <w:rPr>
          <w:rFonts w:cstheme="minorHAnsi"/>
          <w:b/>
          <w:bCs/>
          <w:sz w:val="24"/>
          <w:szCs w:val="24"/>
          <w:lang w:val="ca-ES-valencia"/>
        </w:rPr>
        <w:t xml:space="preserve"> . Unitats especialitzades de orientació</w:t>
      </w:r>
    </w:p>
    <w:p w14:paraId="329F9B34" w14:textId="77777777" w:rsidR="00081A8A" w:rsidRPr="00081A8A" w:rsidRDefault="00081A8A" w:rsidP="00081A8A">
      <w:pPr>
        <w:spacing w:before="120" w:after="120" w:line="240" w:lineRule="auto"/>
        <w:jc w:val="both"/>
        <w:rPr>
          <w:rFonts w:eastAsia="Times New Roman" w:cstheme="minorHAnsi"/>
          <w:sz w:val="24"/>
          <w:szCs w:val="24"/>
          <w:lang w:val="ca-ES-valencia"/>
        </w:rPr>
      </w:pPr>
      <w:r w:rsidRPr="00081A8A">
        <w:rPr>
          <w:rFonts w:eastAsia="Times New Roman" w:cstheme="minorHAnsi"/>
          <w:sz w:val="24"/>
          <w:szCs w:val="24"/>
          <w:lang w:val="ca-ES-valencia"/>
        </w:rPr>
        <w:t xml:space="preserve">1. D’acord amb el Decret 72/2021, les unitats especialitzades d’orientació donen suport extern als centres educatius, als equips d’orientació educativa, als departaments d’orientació educativa i professional i a les agrupacions d’orientació de zona en el desenvolupament de les seues actuacions. </w:t>
      </w:r>
    </w:p>
    <w:p w14:paraId="3011D83B" w14:textId="30DC592B" w:rsidR="00081A8A" w:rsidRPr="00081A8A" w:rsidRDefault="00081A8A" w:rsidP="00081A8A">
      <w:pPr>
        <w:spacing w:before="120" w:after="120" w:line="240" w:lineRule="auto"/>
        <w:jc w:val="both"/>
        <w:rPr>
          <w:rFonts w:eastAsia="Times New Roman" w:cstheme="minorHAnsi"/>
          <w:sz w:val="24"/>
          <w:szCs w:val="24"/>
          <w:lang w:val="ca-ES-valencia"/>
        </w:rPr>
      </w:pPr>
      <w:r w:rsidRPr="00081A8A">
        <w:rPr>
          <w:rFonts w:eastAsia="Times New Roman" w:cstheme="minorHAnsi"/>
          <w:sz w:val="24"/>
          <w:szCs w:val="24"/>
          <w:lang w:val="ca-ES-valencia"/>
        </w:rPr>
        <w:t xml:space="preserve">2. Les UEO donaran suport a la igualtat i la convivència, de forma transversal, a través dels diferents àmbits, especialment a través dels àmbits de convivència i conducta i d’igualtat i </w:t>
      </w:r>
      <w:r w:rsidRPr="00081A8A">
        <w:rPr>
          <w:rFonts w:eastAsia="Times New Roman" w:cstheme="minorHAnsi"/>
          <w:sz w:val="24"/>
          <w:szCs w:val="24"/>
          <w:lang w:val="ca-ES-valencia"/>
        </w:rPr>
        <w:lastRenderedPageBreak/>
        <w:t>diversitat, els quals s’hauran d’activar quan existeixen conductes greument perjudicials per a la convivència.</w:t>
      </w:r>
    </w:p>
    <w:p w14:paraId="302FB9C0" w14:textId="77777777" w:rsidR="00E61395" w:rsidRPr="00C4345A" w:rsidRDefault="00E61395" w:rsidP="71C5F6ED">
      <w:pPr>
        <w:spacing w:before="120" w:after="120" w:line="240" w:lineRule="auto"/>
        <w:jc w:val="both"/>
        <w:rPr>
          <w:rFonts w:eastAsia="Times New Roman" w:cstheme="minorHAnsi"/>
          <w:color w:val="000000" w:themeColor="text1"/>
          <w:sz w:val="24"/>
          <w:szCs w:val="24"/>
          <w:lang w:val="ca-ES-valencia"/>
        </w:rPr>
      </w:pPr>
    </w:p>
    <w:p w14:paraId="66258805" w14:textId="0009ED0A" w:rsidR="00376CA0" w:rsidRPr="00C4345A" w:rsidRDefault="00963942" w:rsidP="00376CA0">
      <w:pPr>
        <w:spacing w:before="120" w:after="120" w:line="240" w:lineRule="auto"/>
        <w:jc w:val="both"/>
        <w:rPr>
          <w:rFonts w:eastAsia="Times New Roman" w:cstheme="minorHAnsi"/>
          <w:b/>
          <w:color w:val="000000" w:themeColor="text1"/>
          <w:sz w:val="24"/>
          <w:szCs w:val="24"/>
          <w:lang w:val="ca-ES-valencia"/>
        </w:rPr>
      </w:pPr>
      <w:r>
        <w:rPr>
          <w:rFonts w:eastAsia="Times New Roman" w:cstheme="minorHAnsi"/>
          <w:b/>
          <w:color w:val="000000" w:themeColor="text1"/>
          <w:sz w:val="24"/>
          <w:szCs w:val="24"/>
          <w:lang w:val="ca-ES-valencia"/>
        </w:rPr>
        <w:t xml:space="preserve">Article 21. </w:t>
      </w:r>
      <w:r w:rsidR="00376CA0" w:rsidRPr="00C4345A">
        <w:rPr>
          <w:rFonts w:eastAsia="Times New Roman" w:cstheme="minorHAnsi"/>
          <w:b/>
          <w:color w:val="000000" w:themeColor="text1"/>
          <w:sz w:val="24"/>
          <w:szCs w:val="24"/>
          <w:lang w:val="ca-ES-valencia"/>
        </w:rPr>
        <w:t>Centres de formació, innovació i recursos per al professorat</w:t>
      </w:r>
    </w:p>
    <w:p w14:paraId="48E02180" w14:textId="70D064FB" w:rsidR="00376CA0" w:rsidRPr="00963942" w:rsidRDefault="00963942" w:rsidP="00376CA0">
      <w:pPr>
        <w:spacing w:before="120" w:after="120" w:line="240" w:lineRule="auto"/>
        <w:jc w:val="both"/>
        <w:rPr>
          <w:rFonts w:eastAsia="Times New Roman" w:cstheme="minorHAnsi"/>
          <w:sz w:val="24"/>
          <w:szCs w:val="24"/>
          <w:lang w:val="ca-ES-valencia"/>
        </w:rPr>
      </w:pPr>
      <w:r>
        <w:rPr>
          <w:rFonts w:eastAsia="Times New Roman" w:cstheme="minorHAnsi"/>
          <w:sz w:val="24"/>
          <w:szCs w:val="24"/>
          <w:lang w:val="ca-ES-valencia"/>
        </w:rPr>
        <w:t xml:space="preserve">1. </w:t>
      </w:r>
      <w:r w:rsidR="00376CA0" w:rsidRPr="00963942">
        <w:rPr>
          <w:rFonts w:eastAsia="Times New Roman" w:cstheme="minorHAnsi"/>
          <w:sz w:val="24"/>
          <w:szCs w:val="24"/>
          <w:lang w:val="ca-ES-valencia"/>
        </w:rPr>
        <w:t xml:space="preserve"> Els centres de formació, innovació i recursos educatius (CEFIRE),  desenvoluparan actuacions formatives per a tots els nivells educatius relacionades amb la igualtat i la </w:t>
      </w:r>
      <w:r w:rsidR="00547A2F" w:rsidRPr="00963942">
        <w:rPr>
          <w:rFonts w:eastAsia="Times New Roman" w:cstheme="minorHAnsi"/>
          <w:sz w:val="24"/>
          <w:szCs w:val="24"/>
          <w:lang w:val="ca-ES-valencia"/>
        </w:rPr>
        <w:t>convivència</w:t>
      </w:r>
      <w:r w:rsidR="00376CA0" w:rsidRPr="00963942">
        <w:rPr>
          <w:rFonts w:eastAsia="Times New Roman" w:cstheme="minorHAnsi"/>
          <w:sz w:val="24"/>
          <w:szCs w:val="24"/>
          <w:lang w:val="ca-ES-valencia"/>
        </w:rPr>
        <w:t>.</w:t>
      </w:r>
    </w:p>
    <w:p w14:paraId="597204BD" w14:textId="6347DEC9" w:rsidR="00376CA0" w:rsidRPr="00963942" w:rsidRDefault="00963942" w:rsidP="00376CA0">
      <w:pPr>
        <w:spacing w:before="120" w:after="120" w:line="240" w:lineRule="auto"/>
        <w:jc w:val="both"/>
        <w:rPr>
          <w:rFonts w:eastAsia="Times New Roman" w:cstheme="minorHAnsi"/>
          <w:sz w:val="24"/>
          <w:szCs w:val="24"/>
          <w:lang w:val="ca-ES-valencia"/>
        </w:rPr>
      </w:pPr>
      <w:r>
        <w:rPr>
          <w:rFonts w:eastAsia="Times New Roman" w:cstheme="minorHAnsi"/>
          <w:sz w:val="24"/>
          <w:szCs w:val="24"/>
          <w:lang w:val="ca-ES-valencia"/>
        </w:rPr>
        <w:t xml:space="preserve">2. </w:t>
      </w:r>
      <w:r w:rsidR="00376CA0" w:rsidRPr="00963942">
        <w:rPr>
          <w:rFonts w:eastAsia="Times New Roman" w:cstheme="minorHAnsi"/>
          <w:sz w:val="24"/>
          <w:szCs w:val="24"/>
          <w:lang w:val="ca-ES-valencia"/>
        </w:rPr>
        <w:t>Els centres de formació, innovació i recursos per al professorat (CEFIRE) i les unitats especialitzades d’orientació disposaran de recursos de suport per al desenvolupament de la línies estratègiques d’igualtat i convivència, i farà difusió de les bones pràctiques que, en aquest àmbit, desenvolupen els centres educatius i les diferents estructures de l’orientació.</w:t>
      </w:r>
    </w:p>
    <w:p w14:paraId="06E6FA86" w14:textId="77777777" w:rsidR="00376CA0" w:rsidRDefault="00376CA0" w:rsidP="763A5E40">
      <w:pPr>
        <w:spacing w:before="120" w:after="120" w:line="240" w:lineRule="auto"/>
        <w:jc w:val="both"/>
        <w:rPr>
          <w:rFonts w:eastAsia="Times New Roman" w:cstheme="minorHAnsi"/>
          <w:sz w:val="24"/>
          <w:szCs w:val="24"/>
          <w:lang w:val="ca-ES-valencia"/>
        </w:rPr>
      </w:pPr>
    </w:p>
    <w:p w14:paraId="51262227" w14:textId="77777777" w:rsidR="00562F4A" w:rsidRPr="00562F4A" w:rsidRDefault="00562F4A" w:rsidP="00562F4A">
      <w:pPr>
        <w:spacing w:before="120" w:after="120" w:line="240" w:lineRule="auto"/>
        <w:jc w:val="both"/>
        <w:rPr>
          <w:rFonts w:eastAsia="Times New Roman" w:cstheme="minorHAnsi"/>
          <w:b/>
          <w:bCs/>
          <w:sz w:val="24"/>
          <w:szCs w:val="24"/>
          <w:lang w:val="ca-ES-valencia"/>
        </w:rPr>
      </w:pPr>
      <w:r w:rsidRPr="00562F4A">
        <w:rPr>
          <w:rFonts w:eastAsia="Times New Roman" w:cstheme="minorHAnsi"/>
          <w:b/>
          <w:bCs/>
          <w:sz w:val="24"/>
          <w:szCs w:val="24"/>
          <w:lang w:val="ca-ES-valencia"/>
        </w:rPr>
        <w:t>Article 22. La Inspecció d’Educació</w:t>
      </w:r>
    </w:p>
    <w:p w14:paraId="3EF91E11" w14:textId="77777777" w:rsidR="00562F4A" w:rsidRPr="00562F4A" w:rsidRDefault="00562F4A" w:rsidP="00562F4A">
      <w:pPr>
        <w:pStyle w:val="Prrafodelista"/>
        <w:numPr>
          <w:ilvl w:val="3"/>
          <w:numId w:val="1"/>
        </w:numPr>
        <w:spacing w:before="120" w:after="120" w:line="240" w:lineRule="auto"/>
        <w:jc w:val="both"/>
        <w:rPr>
          <w:rFonts w:eastAsia="Times New Roman" w:cstheme="minorHAnsi"/>
          <w:sz w:val="24"/>
          <w:szCs w:val="24"/>
          <w:lang w:val="ca-ES-valencia"/>
        </w:rPr>
      </w:pPr>
      <w:r w:rsidRPr="00562F4A">
        <w:rPr>
          <w:rFonts w:eastAsia="Times New Roman" w:cstheme="minorHAnsi"/>
          <w:sz w:val="24"/>
          <w:szCs w:val="24"/>
          <w:lang w:val="ca-ES-valencia"/>
        </w:rPr>
        <w:t>D’acord amb el contingut del Decret 80/2017, de 23 de juny, del Consell, pel qual es regula l’actuació, el funcionament i l’organització de la inspecció d’educació de la Comunitat Valenciana, aquesta col·laborarà  amb els distints sectors de la comunitat educativa en la resolució dels conflictes que sorgisquen, i intervenint, conciliant o arbitrant solucions amb la participació dels implicats.</w:t>
      </w:r>
    </w:p>
    <w:p w14:paraId="76033B3A" w14:textId="77777777" w:rsidR="00562F4A" w:rsidRPr="00562F4A" w:rsidRDefault="00562F4A" w:rsidP="00562F4A">
      <w:pPr>
        <w:pStyle w:val="Prrafodelista"/>
        <w:numPr>
          <w:ilvl w:val="3"/>
          <w:numId w:val="1"/>
        </w:numPr>
        <w:spacing w:before="120" w:after="120" w:line="240" w:lineRule="auto"/>
        <w:jc w:val="both"/>
        <w:rPr>
          <w:rFonts w:eastAsia="Times New Roman" w:cstheme="minorHAnsi"/>
          <w:sz w:val="24"/>
          <w:szCs w:val="24"/>
          <w:lang w:val="ca-ES-valencia"/>
        </w:rPr>
      </w:pPr>
      <w:r w:rsidRPr="00562F4A">
        <w:rPr>
          <w:rFonts w:eastAsia="Times New Roman" w:cstheme="minorHAnsi"/>
          <w:sz w:val="24"/>
          <w:szCs w:val="24"/>
          <w:lang w:val="ca-ES-valencia"/>
        </w:rPr>
        <w:t>En aquest sentit, la Inspecció d’Educació orientarà en l’adopció i seguiment de mesures que afavorisquen la  convivència, la participació de la comunitat educativa i la resolució de conflictes en els centres, impulsant els processos de mediació i participant en aquests processos.</w:t>
      </w:r>
    </w:p>
    <w:p w14:paraId="75042417" w14:textId="77777777" w:rsidR="00562F4A" w:rsidRPr="00562F4A" w:rsidRDefault="00562F4A" w:rsidP="00562F4A">
      <w:pPr>
        <w:pStyle w:val="Prrafodelista"/>
        <w:numPr>
          <w:ilvl w:val="3"/>
          <w:numId w:val="1"/>
        </w:numPr>
        <w:spacing w:before="120" w:after="120" w:line="240" w:lineRule="auto"/>
        <w:jc w:val="both"/>
        <w:rPr>
          <w:rFonts w:eastAsia="Times New Roman" w:cstheme="minorHAnsi"/>
          <w:sz w:val="24"/>
          <w:szCs w:val="24"/>
          <w:lang w:val="ca-ES-valencia"/>
        </w:rPr>
      </w:pPr>
      <w:r w:rsidRPr="00562F4A">
        <w:rPr>
          <w:rFonts w:eastAsia="Times New Roman" w:cstheme="minorHAnsi"/>
          <w:sz w:val="24"/>
          <w:szCs w:val="24"/>
          <w:lang w:val="ca-ES-valencia"/>
        </w:rPr>
        <w:t>Així mateix, la inspecció de zona assessorarà els equips directius i docents, farà les recomanacions oportunes per a assegurar el compliment dels drets i obligacions dels membres de la comunitat educativa, i informarà convenientment els casos de tramitació de procediments ordinari.</w:t>
      </w:r>
    </w:p>
    <w:p w14:paraId="2B46AB4B" w14:textId="77777777" w:rsidR="00562F4A" w:rsidRPr="00963942" w:rsidRDefault="00562F4A" w:rsidP="763A5E40">
      <w:pPr>
        <w:spacing w:before="120" w:after="120" w:line="240" w:lineRule="auto"/>
        <w:jc w:val="both"/>
        <w:rPr>
          <w:rFonts w:eastAsia="Times New Roman" w:cstheme="minorHAnsi"/>
          <w:sz w:val="24"/>
          <w:szCs w:val="24"/>
          <w:lang w:val="ca-ES-valencia"/>
        </w:rPr>
      </w:pPr>
    </w:p>
    <w:p w14:paraId="6EFFC02D" w14:textId="77777777" w:rsidR="00547A2F" w:rsidRDefault="00547A2F" w:rsidP="00547A2F">
      <w:pPr>
        <w:spacing w:before="120" w:after="120" w:line="240" w:lineRule="auto"/>
        <w:rPr>
          <w:rFonts w:cstheme="minorHAnsi"/>
          <w:sz w:val="24"/>
          <w:szCs w:val="24"/>
          <w:lang w:val="ca-ES-valencia"/>
        </w:rPr>
      </w:pPr>
    </w:p>
    <w:p w14:paraId="193E31DD" w14:textId="19445F11" w:rsidR="00547A2F" w:rsidRPr="00547A2F" w:rsidRDefault="00547A2F" w:rsidP="00547A2F">
      <w:pPr>
        <w:spacing w:before="120" w:after="120" w:line="240" w:lineRule="auto"/>
        <w:rPr>
          <w:rFonts w:cstheme="minorHAnsi"/>
          <w:b/>
          <w:bCs/>
          <w:sz w:val="24"/>
          <w:szCs w:val="24"/>
          <w:lang w:val="ca-ES-valencia"/>
        </w:rPr>
      </w:pPr>
      <w:r w:rsidRPr="00547A2F">
        <w:rPr>
          <w:rFonts w:cstheme="minorHAnsi"/>
          <w:b/>
          <w:bCs/>
          <w:sz w:val="24"/>
          <w:szCs w:val="24"/>
          <w:lang w:val="ca-ES-valencia"/>
        </w:rPr>
        <w:t>DISPOSICIONS ADDICIONALS</w:t>
      </w:r>
    </w:p>
    <w:p w14:paraId="020B9819" w14:textId="77777777" w:rsidR="00547A2F" w:rsidRPr="00C4345A" w:rsidRDefault="00547A2F" w:rsidP="00547A2F">
      <w:pPr>
        <w:spacing w:before="120" w:after="120" w:line="240" w:lineRule="auto"/>
        <w:rPr>
          <w:rFonts w:cstheme="minorHAnsi"/>
          <w:i/>
          <w:sz w:val="24"/>
          <w:szCs w:val="24"/>
          <w:lang w:val="ca-ES-valencia"/>
        </w:rPr>
      </w:pPr>
      <w:r w:rsidRPr="00C4345A">
        <w:rPr>
          <w:rFonts w:cstheme="minorHAnsi"/>
          <w:i/>
          <w:sz w:val="24"/>
          <w:szCs w:val="24"/>
          <w:lang w:val="ca-ES-valencia"/>
        </w:rPr>
        <w:t>......</w:t>
      </w:r>
    </w:p>
    <w:p w14:paraId="11D69C06" w14:textId="77777777" w:rsidR="00547A2F" w:rsidRPr="00C4345A" w:rsidRDefault="00547A2F" w:rsidP="00547A2F">
      <w:pPr>
        <w:spacing w:before="120" w:after="120" w:line="240" w:lineRule="auto"/>
        <w:rPr>
          <w:rFonts w:cstheme="minorHAnsi"/>
          <w:sz w:val="24"/>
          <w:szCs w:val="24"/>
          <w:lang w:val="ca-ES-valencia"/>
        </w:rPr>
      </w:pPr>
      <w:r w:rsidRPr="00C4345A">
        <w:rPr>
          <w:rFonts w:cstheme="minorHAnsi"/>
          <w:i/>
          <w:sz w:val="24"/>
          <w:szCs w:val="24"/>
          <w:lang w:val="ca-ES-valencia"/>
        </w:rPr>
        <w:t xml:space="preserve">..... Protecció de dades de caràcter </w:t>
      </w:r>
      <w:r w:rsidRPr="00C4345A">
        <w:rPr>
          <w:rFonts w:cstheme="minorHAnsi"/>
          <w:b/>
          <w:i/>
          <w:sz w:val="24"/>
          <w:szCs w:val="24"/>
          <w:lang w:val="ca-ES-valencia"/>
        </w:rPr>
        <w:t>personal</w:t>
      </w:r>
    </w:p>
    <w:p w14:paraId="712C5AB6" w14:textId="77777777" w:rsidR="00547A2F" w:rsidRPr="00C4345A" w:rsidRDefault="00547A2F" w:rsidP="00547A2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Formació</w:t>
      </w:r>
    </w:p>
    <w:p w14:paraId="4DA0E25D" w14:textId="77777777" w:rsidR="00547A2F" w:rsidRPr="00C4345A" w:rsidRDefault="00547A2F" w:rsidP="00547A2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Incidència pressupostària</w:t>
      </w:r>
    </w:p>
    <w:p w14:paraId="3018F981" w14:textId="77777777" w:rsidR="00547A2F" w:rsidRPr="00C4345A" w:rsidRDefault="00547A2F" w:rsidP="00547A2F">
      <w:pPr>
        <w:pStyle w:val="paragraph"/>
        <w:spacing w:before="120" w:beforeAutospacing="0" w:after="120" w:afterAutospacing="0"/>
        <w:jc w:val="both"/>
        <w:textAlignment w:val="baseline"/>
        <w:rPr>
          <w:rFonts w:asciiTheme="minorHAnsi" w:hAnsiTheme="minorHAnsi" w:cstheme="minorHAnsi"/>
        </w:rPr>
      </w:pPr>
      <w:r w:rsidRPr="00C4345A">
        <w:rPr>
          <w:rFonts w:asciiTheme="minorHAnsi" w:hAnsiTheme="minorHAnsi" w:cstheme="minorHAnsi"/>
        </w:rPr>
        <w:t>L’aplicació i el desenvolupament d’aquest decret no pot tindre cap incidència en la dotació dels capítols de despesa assignats a la conselleria competent en matèria d’educació, que en tot cas han de ser atesos amb els mitjans personals i materials que aquesta té assignats.</w:t>
      </w:r>
    </w:p>
    <w:p w14:paraId="49289D09" w14:textId="77777777" w:rsidR="00547A2F" w:rsidRPr="00547A2F" w:rsidRDefault="00547A2F" w:rsidP="00547A2F">
      <w:pPr>
        <w:spacing w:before="120" w:after="120" w:line="240" w:lineRule="auto"/>
        <w:rPr>
          <w:rFonts w:cstheme="minorHAnsi"/>
          <w:b/>
          <w:bCs/>
          <w:sz w:val="24"/>
          <w:szCs w:val="24"/>
          <w:lang w:val="ca-ES-valencia"/>
        </w:rPr>
      </w:pPr>
      <w:r w:rsidRPr="00547A2F">
        <w:rPr>
          <w:rFonts w:cstheme="minorHAnsi"/>
          <w:b/>
          <w:bCs/>
          <w:sz w:val="24"/>
          <w:szCs w:val="24"/>
          <w:lang w:val="ca-ES-valencia"/>
        </w:rPr>
        <w:t>DISPOSICIÓ DEROGATÒRIA</w:t>
      </w:r>
    </w:p>
    <w:p w14:paraId="361D2D93" w14:textId="77777777" w:rsidR="00547A2F" w:rsidRPr="00C4345A" w:rsidRDefault="00547A2F" w:rsidP="00547A2F">
      <w:pPr>
        <w:spacing w:before="120" w:after="120" w:line="240" w:lineRule="auto"/>
        <w:rPr>
          <w:rFonts w:cstheme="minorHAnsi"/>
          <w:b/>
          <w:i/>
          <w:sz w:val="24"/>
          <w:szCs w:val="24"/>
          <w:lang w:val="ca-ES-valencia"/>
        </w:rPr>
      </w:pPr>
      <w:r w:rsidRPr="00C4345A">
        <w:rPr>
          <w:rFonts w:cstheme="minorHAnsi"/>
          <w:b/>
          <w:i/>
          <w:sz w:val="24"/>
          <w:szCs w:val="24"/>
          <w:lang w:val="ca-ES-valencia"/>
        </w:rPr>
        <w:t>Única. Derogació normativa</w:t>
      </w:r>
    </w:p>
    <w:p w14:paraId="15DF06AE" w14:textId="77777777" w:rsidR="00547A2F" w:rsidRDefault="00547A2F" w:rsidP="00547A2F">
      <w:pPr>
        <w:spacing w:before="120" w:after="120" w:line="240" w:lineRule="auto"/>
        <w:rPr>
          <w:rFonts w:cstheme="minorHAnsi"/>
          <w:sz w:val="24"/>
          <w:szCs w:val="24"/>
          <w:lang w:val="ca-ES-valencia"/>
        </w:rPr>
      </w:pPr>
    </w:p>
    <w:p w14:paraId="186A28F0" w14:textId="647C769B" w:rsidR="00547A2F" w:rsidRPr="00547A2F" w:rsidRDefault="00547A2F" w:rsidP="00547A2F">
      <w:pPr>
        <w:spacing w:before="120" w:after="120" w:line="240" w:lineRule="auto"/>
        <w:rPr>
          <w:rFonts w:cstheme="minorHAnsi"/>
          <w:b/>
          <w:bCs/>
          <w:sz w:val="24"/>
          <w:szCs w:val="24"/>
          <w:lang w:val="ca-ES-valencia"/>
        </w:rPr>
      </w:pPr>
      <w:r w:rsidRPr="00547A2F">
        <w:rPr>
          <w:rFonts w:cstheme="minorHAnsi"/>
          <w:b/>
          <w:bCs/>
          <w:sz w:val="24"/>
          <w:szCs w:val="24"/>
          <w:lang w:val="ca-ES-valencia"/>
        </w:rPr>
        <w:lastRenderedPageBreak/>
        <w:t>DISPOSICIONS FINALS</w:t>
      </w:r>
    </w:p>
    <w:p w14:paraId="3BB12C12" w14:textId="77777777" w:rsidR="00547A2F" w:rsidRPr="00C4345A" w:rsidRDefault="00547A2F" w:rsidP="00547A2F">
      <w:pPr>
        <w:spacing w:before="120" w:after="120" w:line="240" w:lineRule="auto"/>
        <w:jc w:val="both"/>
        <w:rPr>
          <w:rFonts w:cstheme="minorHAnsi"/>
          <w:sz w:val="24"/>
          <w:szCs w:val="24"/>
          <w:lang w:val="ca-ES-valencia"/>
        </w:rPr>
      </w:pPr>
      <w:r w:rsidRPr="00C4345A">
        <w:rPr>
          <w:rFonts w:cstheme="minorHAnsi"/>
          <w:sz w:val="24"/>
          <w:szCs w:val="24"/>
          <w:lang w:val="ca-ES-valencia"/>
        </w:rPr>
        <w:t>....</w:t>
      </w:r>
    </w:p>
    <w:p w14:paraId="16F480D0" w14:textId="77777777" w:rsidR="00547A2F" w:rsidRPr="00C4345A" w:rsidRDefault="00547A2F" w:rsidP="00547A2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Difusió i supervisió de la norma</w:t>
      </w:r>
    </w:p>
    <w:p w14:paraId="3CFE6FF9" w14:textId="77777777" w:rsidR="00547A2F" w:rsidRPr="00C4345A" w:rsidRDefault="00547A2F" w:rsidP="00547A2F">
      <w:pPr>
        <w:spacing w:before="120" w:after="120" w:line="240" w:lineRule="auto"/>
        <w:jc w:val="both"/>
        <w:rPr>
          <w:rFonts w:cstheme="minorHAnsi"/>
          <w:b/>
          <w:i/>
          <w:sz w:val="24"/>
          <w:szCs w:val="24"/>
          <w:lang w:val="ca-ES-valencia"/>
        </w:rPr>
      </w:pPr>
      <w:r w:rsidRPr="00C4345A">
        <w:rPr>
          <w:rFonts w:cstheme="minorHAnsi"/>
          <w:b/>
          <w:i/>
          <w:sz w:val="24"/>
          <w:szCs w:val="24"/>
          <w:lang w:val="ca-ES-valencia"/>
        </w:rPr>
        <w:t>..... Entrada en vigor</w:t>
      </w:r>
    </w:p>
    <w:p w14:paraId="32FF9D8E" w14:textId="66C8F81E" w:rsidR="00992690" w:rsidRPr="00963942" w:rsidRDefault="00992690" w:rsidP="003A71A7">
      <w:pPr>
        <w:rPr>
          <w:rFonts w:eastAsia="Times New Roman" w:cstheme="minorHAnsi"/>
          <w:sz w:val="24"/>
          <w:szCs w:val="24"/>
          <w:lang w:val="ca-ES-valencia"/>
        </w:rPr>
      </w:pPr>
    </w:p>
    <w:p w14:paraId="7B39840E" w14:textId="77777777" w:rsidR="00801D51" w:rsidRDefault="00801D51" w:rsidP="003A71A7">
      <w:pPr>
        <w:rPr>
          <w:rFonts w:eastAsia="Times New Roman" w:cstheme="minorHAnsi"/>
          <w:color w:val="000000" w:themeColor="text1"/>
          <w:sz w:val="24"/>
          <w:szCs w:val="24"/>
          <w:lang w:val="ca-ES-valencia"/>
        </w:rPr>
      </w:pPr>
    </w:p>
    <w:p w14:paraId="5F066BB7" w14:textId="77777777" w:rsidR="00801D51" w:rsidRDefault="00801D51" w:rsidP="003A71A7">
      <w:pPr>
        <w:rPr>
          <w:rFonts w:eastAsia="Times New Roman" w:cstheme="minorHAnsi"/>
          <w:color w:val="000000" w:themeColor="text1"/>
          <w:sz w:val="24"/>
          <w:szCs w:val="24"/>
          <w:lang w:val="ca-ES-valencia"/>
        </w:rPr>
      </w:pPr>
    </w:p>
    <w:p w14:paraId="244F481F" w14:textId="77777777" w:rsidR="00801D51" w:rsidRPr="00C4345A" w:rsidRDefault="00801D51" w:rsidP="003A71A7">
      <w:pPr>
        <w:rPr>
          <w:rFonts w:eastAsia="Times New Roman" w:cstheme="minorHAnsi"/>
          <w:color w:val="000000" w:themeColor="text1"/>
          <w:sz w:val="24"/>
          <w:szCs w:val="24"/>
          <w:lang w:val="ca-ES-valencia"/>
        </w:rPr>
      </w:pPr>
    </w:p>
    <w:p w14:paraId="22A21C7D" w14:textId="4DDBF337" w:rsidR="00992690" w:rsidRPr="00C4345A" w:rsidRDefault="00992690" w:rsidP="71C5F6ED">
      <w:pPr>
        <w:jc w:val="center"/>
        <w:rPr>
          <w:rFonts w:eastAsia="Times New Roman" w:cstheme="minorHAnsi"/>
          <w:color w:val="000000" w:themeColor="text1"/>
          <w:sz w:val="24"/>
          <w:szCs w:val="24"/>
          <w:lang w:val="ca-ES-valencia"/>
        </w:rPr>
      </w:pPr>
    </w:p>
    <w:p w14:paraId="29678834" w14:textId="0D876429" w:rsidR="00992690" w:rsidRPr="00C4345A" w:rsidRDefault="00992690" w:rsidP="71C5F6ED">
      <w:pPr>
        <w:jc w:val="center"/>
        <w:rPr>
          <w:rFonts w:eastAsia="Times New Roman" w:cstheme="minorHAnsi"/>
          <w:color w:val="000000" w:themeColor="text1"/>
          <w:sz w:val="24"/>
          <w:szCs w:val="24"/>
          <w:lang w:val="ca-ES-valencia"/>
        </w:rPr>
      </w:pPr>
    </w:p>
    <w:p w14:paraId="5951DCD8" w14:textId="6239A01E" w:rsidR="00992690" w:rsidRPr="00C4345A" w:rsidRDefault="00992690" w:rsidP="00963942">
      <w:pPr>
        <w:rPr>
          <w:rFonts w:eastAsia="Times New Roman" w:cstheme="minorHAnsi"/>
          <w:color w:val="000000" w:themeColor="text1"/>
          <w:sz w:val="24"/>
          <w:szCs w:val="24"/>
          <w:lang w:val="ca-ES-valencia"/>
        </w:rPr>
      </w:pPr>
    </w:p>
    <w:sectPr w:rsidR="00992690" w:rsidRPr="00C4345A" w:rsidSect="00A6784D">
      <w:footerReference w:type="default" r:id="rId8"/>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9949" w14:textId="77777777" w:rsidR="006127C6" w:rsidRDefault="006127C6" w:rsidP="00E06B48">
      <w:pPr>
        <w:spacing w:after="0" w:line="240" w:lineRule="auto"/>
      </w:pPr>
      <w:r>
        <w:separator/>
      </w:r>
    </w:p>
  </w:endnote>
  <w:endnote w:type="continuationSeparator" w:id="0">
    <w:p w14:paraId="7734A81B" w14:textId="77777777" w:rsidR="006127C6" w:rsidRDefault="006127C6" w:rsidP="00E06B48">
      <w:pPr>
        <w:spacing w:after="0" w:line="240" w:lineRule="auto"/>
      </w:pPr>
      <w:r>
        <w:continuationSeparator/>
      </w:r>
    </w:p>
  </w:endnote>
  <w:endnote w:type="continuationNotice" w:id="1">
    <w:p w14:paraId="49F06E1F" w14:textId="77777777" w:rsidR="006127C6" w:rsidRDefault="00612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2744"/>
      <w:docPartObj>
        <w:docPartGallery w:val="Page Numbers (Bottom of Page)"/>
        <w:docPartUnique/>
      </w:docPartObj>
    </w:sdtPr>
    <w:sdtEndPr/>
    <w:sdtContent>
      <w:p w14:paraId="4D72778E" w14:textId="1F29AA08" w:rsidR="00E06B48" w:rsidRDefault="00E06B48">
        <w:pPr>
          <w:pStyle w:val="Piedepgina"/>
          <w:jc w:val="right"/>
        </w:pPr>
        <w:r>
          <w:fldChar w:fldCharType="begin"/>
        </w:r>
        <w:r>
          <w:instrText>PAGE   \* MERGEFORMAT</w:instrText>
        </w:r>
        <w:r>
          <w:fldChar w:fldCharType="separate"/>
        </w:r>
        <w:r>
          <w:rPr>
            <w:lang w:val="ca-ES-valencia"/>
          </w:rPr>
          <w:t>2</w:t>
        </w:r>
        <w:r>
          <w:fldChar w:fldCharType="end"/>
        </w:r>
      </w:p>
    </w:sdtContent>
  </w:sdt>
  <w:p w14:paraId="3CB84320" w14:textId="77777777" w:rsidR="00E06B48" w:rsidRDefault="00E06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3A78" w14:textId="77777777" w:rsidR="006127C6" w:rsidRDefault="006127C6" w:rsidP="00E06B48">
      <w:pPr>
        <w:spacing w:after="0" w:line="240" w:lineRule="auto"/>
      </w:pPr>
      <w:r>
        <w:separator/>
      </w:r>
    </w:p>
  </w:footnote>
  <w:footnote w:type="continuationSeparator" w:id="0">
    <w:p w14:paraId="659A24D4" w14:textId="77777777" w:rsidR="006127C6" w:rsidRDefault="006127C6" w:rsidP="00E06B48">
      <w:pPr>
        <w:spacing w:after="0" w:line="240" w:lineRule="auto"/>
      </w:pPr>
      <w:r>
        <w:continuationSeparator/>
      </w:r>
    </w:p>
  </w:footnote>
  <w:footnote w:type="continuationNotice" w:id="1">
    <w:p w14:paraId="0E2B4B47" w14:textId="77777777" w:rsidR="006127C6" w:rsidRDefault="00612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9E1"/>
    <w:multiLevelType w:val="hybridMultilevel"/>
    <w:tmpl w:val="CF6A9310"/>
    <w:lvl w:ilvl="0" w:tplc="08030001">
      <w:start w:val="1"/>
      <w:numFmt w:val="bullet"/>
      <w:lvlText w:val=""/>
      <w:lvlJc w:val="left"/>
      <w:pPr>
        <w:ind w:left="720" w:hanging="360"/>
      </w:pPr>
      <w:rPr>
        <w:rFonts w:ascii="Symbol" w:hAnsi="Symbo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05D72D08"/>
    <w:multiLevelType w:val="hybridMultilevel"/>
    <w:tmpl w:val="2C48494E"/>
    <w:lvl w:ilvl="0" w:tplc="B6DCC108">
      <w:start w:val="1"/>
      <w:numFmt w:val="decimal"/>
      <w:lvlText w:val="%1."/>
      <w:lvlJc w:val="left"/>
      <w:pPr>
        <w:ind w:left="360" w:hanging="360"/>
      </w:pPr>
      <w:rPr>
        <w:rFonts w:hint="default"/>
        <w:b w:val="0"/>
        <w:bCs w:val="0"/>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6482EA3"/>
    <w:multiLevelType w:val="hybridMultilevel"/>
    <w:tmpl w:val="CC8466B8"/>
    <w:lvl w:ilvl="0" w:tplc="0C0A0017">
      <w:start w:val="1"/>
      <w:numFmt w:val="lowerLetter"/>
      <w:lvlText w:val="%1)"/>
      <w:lvlJc w:val="left"/>
      <w:pPr>
        <w:ind w:left="1109" w:hanging="360"/>
      </w:pPr>
    </w:lvl>
    <w:lvl w:ilvl="1" w:tplc="08030019" w:tentative="1">
      <w:start w:val="1"/>
      <w:numFmt w:val="lowerLetter"/>
      <w:lvlText w:val="%2."/>
      <w:lvlJc w:val="left"/>
      <w:pPr>
        <w:ind w:left="1829" w:hanging="360"/>
      </w:pPr>
    </w:lvl>
    <w:lvl w:ilvl="2" w:tplc="0803001B" w:tentative="1">
      <w:start w:val="1"/>
      <w:numFmt w:val="lowerRoman"/>
      <w:lvlText w:val="%3."/>
      <w:lvlJc w:val="right"/>
      <w:pPr>
        <w:ind w:left="2549" w:hanging="180"/>
      </w:pPr>
    </w:lvl>
    <w:lvl w:ilvl="3" w:tplc="0803000F" w:tentative="1">
      <w:start w:val="1"/>
      <w:numFmt w:val="decimal"/>
      <w:lvlText w:val="%4."/>
      <w:lvlJc w:val="left"/>
      <w:pPr>
        <w:ind w:left="3269" w:hanging="360"/>
      </w:pPr>
    </w:lvl>
    <w:lvl w:ilvl="4" w:tplc="08030019" w:tentative="1">
      <w:start w:val="1"/>
      <w:numFmt w:val="lowerLetter"/>
      <w:lvlText w:val="%5."/>
      <w:lvlJc w:val="left"/>
      <w:pPr>
        <w:ind w:left="3989" w:hanging="360"/>
      </w:pPr>
    </w:lvl>
    <w:lvl w:ilvl="5" w:tplc="0803001B" w:tentative="1">
      <w:start w:val="1"/>
      <w:numFmt w:val="lowerRoman"/>
      <w:lvlText w:val="%6."/>
      <w:lvlJc w:val="right"/>
      <w:pPr>
        <w:ind w:left="4709" w:hanging="180"/>
      </w:pPr>
    </w:lvl>
    <w:lvl w:ilvl="6" w:tplc="0803000F" w:tentative="1">
      <w:start w:val="1"/>
      <w:numFmt w:val="decimal"/>
      <w:lvlText w:val="%7."/>
      <w:lvlJc w:val="left"/>
      <w:pPr>
        <w:ind w:left="5429" w:hanging="360"/>
      </w:pPr>
    </w:lvl>
    <w:lvl w:ilvl="7" w:tplc="08030019" w:tentative="1">
      <w:start w:val="1"/>
      <w:numFmt w:val="lowerLetter"/>
      <w:lvlText w:val="%8."/>
      <w:lvlJc w:val="left"/>
      <w:pPr>
        <w:ind w:left="6149" w:hanging="360"/>
      </w:pPr>
    </w:lvl>
    <w:lvl w:ilvl="8" w:tplc="0803001B" w:tentative="1">
      <w:start w:val="1"/>
      <w:numFmt w:val="lowerRoman"/>
      <w:lvlText w:val="%9."/>
      <w:lvlJc w:val="right"/>
      <w:pPr>
        <w:ind w:left="6869" w:hanging="180"/>
      </w:pPr>
    </w:lvl>
  </w:abstractNum>
  <w:abstractNum w:abstractNumId="3" w15:restartNumberingAfterBreak="0">
    <w:nsid w:val="0F376AEE"/>
    <w:multiLevelType w:val="hybridMultilevel"/>
    <w:tmpl w:val="DD8001F4"/>
    <w:lvl w:ilvl="0" w:tplc="2ADA4096">
      <w:start w:val="1"/>
      <w:numFmt w:val="lowerLetter"/>
      <w:lvlText w:val="%1)"/>
      <w:lvlJc w:val="left"/>
      <w:pPr>
        <w:ind w:left="106" w:hanging="188"/>
      </w:pPr>
      <w:rPr>
        <w:rFonts w:ascii="Times New Roman" w:eastAsia="Times New Roman" w:hAnsi="Times New Roman" w:cs="Times New Roman" w:hint="default"/>
        <w:i/>
        <w:iCs/>
        <w:w w:val="100"/>
        <w:sz w:val="18"/>
        <w:szCs w:val="18"/>
        <w:lang w:val="ca-ES" w:eastAsia="en-US" w:bidi="ar-SA"/>
      </w:rPr>
    </w:lvl>
    <w:lvl w:ilvl="1" w:tplc="07780A50">
      <w:numFmt w:val="bullet"/>
      <w:lvlText w:val="•"/>
      <w:lvlJc w:val="left"/>
      <w:pPr>
        <w:ind w:left="615" w:hanging="188"/>
      </w:pPr>
      <w:rPr>
        <w:rFonts w:hint="default"/>
        <w:lang w:val="ca-ES" w:eastAsia="en-US" w:bidi="ar-SA"/>
      </w:rPr>
    </w:lvl>
    <w:lvl w:ilvl="2" w:tplc="E5A8DA62">
      <w:numFmt w:val="bullet"/>
      <w:lvlText w:val="•"/>
      <w:lvlJc w:val="left"/>
      <w:pPr>
        <w:ind w:left="1130" w:hanging="188"/>
      </w:pPr>
      <w:rPr>
        <w:rFonts w:hint="default"/>
        <w:lang w:val="ca-ES" w:eastAsia="en-US" w:bidi="ar-SA"/>
      </w:rPr>
    </w:lvl>
    <w:lvl w:ilvl="3" w:tplc="9F669664">
      <w:numFmt w:val="bullet"/>
      <w:lvlText w:val="•"/>
      <w:lvlJc w:val="left"/>
      <w:pPr>
        <w:ind w:left="1645" w:hanging="188"/>
      </w:pPr>
      <w:rPr>
        <w:rFonts w:hint="default"/>
        <w:lang w:val="ca-ES" w:eastAsia="en-US" w:bidi="ar-SA"/>
      </w:rPr>
    </w:lvl>
    <w:lvl w:ilvl="4" w:tplc="F5E4F148">
      <w:numFmt w:val="bullet"/>
      <w:lvlText w:val="•"/>
      <w:lvlJc w:val="left"/>
      <w:pPr>
        <w:ind w:left="2160" w:hanging="188"/>
      </w:pPr>
      <w:rPr>
        <w:rFonts w:hint="default"/>
        <w:lang w:val="ca-ES" w:eastAsia="en-US" w:bidi="ar-SA"/>
      </w:rPr>
    </w:lvl>
    <w:lvl w:ilvl="5" w:tplc="0ECE5DA2">
      <w:numFmt w:val="bullet"/>
      <w:lvlText w:val="•"/>
      <w:lvlJc w:val="left"/>
      <w:pPr>
        <w:ind w:left="2676" w:hanging="188"/>
      </w:pPr>
      <w:rPr>
        <w:rFonts w:hint="default"/>
        <w:lang w:val="ca-ES" w:eastAsia="en-US" w:bidi="ar-SA"/>
      </w:rPr>
    </w:lvl>
    <w:lvl w:ilvl="6" w:tplc="80E65818">
      <w:numFmt w:val="bullet"/>
      <w:lvlText w:val="•"/>
      <w:lvlJc w:val="left"/>
      <w:pPr>
        <w:ind w:left="3191" w:hanging="188"/>
      </w:pPr>
      <w:rPr>
        <w:rFonts w:hint="default"/>
        <w:lang w:val="ca-ES" w:eastAsia="en-US" w:bidi="ar-SA"/>
      </w:rPr>
    </w:lvl>
    <w:lvl w:ilvl="7" w:tplc="0BC01DCE">
      <w:numFmt w:val="bullet"/>
      <w:lvlText w:val="•"/>
      <w:lvlJc w:val="left"/>
      <w:pPr>
        <w:ind w:left="3706" w:hanging="188"/>
      </w:pPr>
      <w:rPr>
        <w:rFonts w:hint="default"/>
        <w:lang w:val="ca-ES" w:eastAsia="en-US" w:bidi="ar-SA"/>
      </w:rPr>
    </w:lvl>
    <w:lvl w:ilvl="8" w:tplc="EA4045BA">
      <w:numFmt w:val="bullet"/>
      <w:lvlText w:val="•"/>
      <w:lvlJc w:val="left"/>
      <w:pPr>
        <w:ind w:left="4221" w:hanging="188"/>
      </w:pPr>
      <w:rPr>
        <w:rFonts w:hint="default"/>
        <w:lang w:val="ca-ES" w:eastAsia="en-US" w:bidi="ar-SA"/>
      </w:rPr>
    </w:lvl>
  </w:abstractNum>
  <w:abstractNum w:abstractNumId="4" w15:restartNumberingAfterBreak="0">
    <w:nsid w:val="14AD6736"/>
    <w:multiLevelType w:val="hybridMultilevel"/>
    <w:tmpl w:val="3500B434"/>
    <w:lvl w:ilvl="0" w:tplc="CC78CC52">
      <w:start w:val="1"/>
      <w:numFmt w:val="decimal"/>
      <w:lvlText w:val="%1."/>
      <w:lvlJc w:val="left"/>
      <w:pPr>
        <w:ind w:left="720" w:hanging="360"/>
      </w:pPr>
      <w:rPr>
        <w:rFonts w:asciiTheme="minorHAnsi" w:eastAsiaTheme="minorHAnsi" w:hAnsiTheme="minorHAnsi" w:cstheme="minorBidi"/>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0803000F">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5" w15:restartNumberingAfterBreak="0">
    <w:nsid w:val="18384918"/>
    <w:multiLevelType w:val="hybridMultilevel"/>
    <w:tmpl w:val="52E0F292"/>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C035527"/>
    <w:multiLevelType w:val="hybridMultilevel"/>
    <w:tmpl w:val="8C1EE1C2"/>
    <w:lvl w:ilvl="0" w:tplc="8F7895E0">
      <w:start w:val="3"/>
      <w:numFmt w:val="lowerLetter"/>
      <w:lvlText w:val="%1)"/>
      <w:lvlJc w:val="left"/>
      <w:pPr>
        <w:ind w:left="360" w:hanging="360"/>
      </w:pPr>
      <w:rPr>
        <w:rFonts w:hint="default"/>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57500A6E">
      <w:start w:val="3"/>
      <w:numFmt w:val="decimal"/>
      <w:lvlText w:val="%4."/>
      <w:lvlJc w:val="left"/>
      <w:pPr>
        <w:ind w:left="2880" w:hanging="360"/>
      </w:pPr>
      <w:rPr>
        <w:rFonts w:asciiTheme="minorHAnsi" w:eastAsiaTheme="minorHAnsi" w:hAnsiTheme="minorHAnsi" w:cstheme="minorHAnsi" w:hint="default"/>
        <w:i/>
      </w:r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26065CE3"/>
    <w:multiLevelType w:val="hybridMultilevel"/>
    <w:tmpl w:val="795C3D1E"/>
    <w:lvl w:ilvl="0" w:tplc="F90E31F2">
      <w:start w:val="1"/>
      <w:numFmt w:val="decimal"/>
      <w:lvlText w:val="%1."/>
      <w:lvlJc w:val="left"/>
      <w:pPr>
        <w:ind w:left="106" w:hanging="178"/>
      </w:pPr>
      <w:rPr>
        <w:rFonts w:ascii="Times New Roman" w:eastAsia="Times New Roman" w:hAnsi="Times New Roman" w:cs="Times New Roman" w:hint="default"/>
        <w:w w:val="99"/>
        <w:sz w:val="18"/>
        <w:szCs w:val="18"/>
        <w:lang w:val="ca-ES" w:eastAsia="en-US" w:bidi="ar-SA"/>
      </w:rPr>
    </w:lvl>
    <w:lvl w:ilvl="1" w:tplc="6F0E082E">
      <w:numFmt w:val="bullet"/>
      <w:lvlText w:val="•"/>
      <w:lvlJc w:val="left"/>
      <w:pPr>
        <w:ind w:left="615" w:hanging="178"/>
      </w:pPr>
      <w:rPr>
        <w:rFonts w:hint="default"/>
        <w:lang w:val="ca-ES" w:eastAsia="en-US" w:bidi="ar-SA"/>
      </w:rPr>
    </w:lvl>
    <w:lvl w:ilvl="2" w:tplc="3044F160">
      <w:numFmt w:val="bullet"/>
      <w:lvlText w:val="•"/>
      <w:lvlJc w:val="left"/>
      <w:pPr>
        <w:ind w:left="1130" w:hanging="178"/>
      </w:pPr>
      <w:rPr>
        <w:rFonts w:hint="default"/>
        <w:lang w:val="ca-ES" w:eastAsia="en-US" w:bidi="ar-SA"/>
      </w:rPr>
    </w:lvl>
    <w:lvl w:ilvl="3" w:tplc="B998A9C4">
      <w:numFmt w:val="bullet"/>
      <w:lvlText w:val="•"/>
      <w:lvlJc w:val="left"/>
      <w:pPr>
        <w:ind w:left="1645" w:hanging="178"/>
      </w:pPr>
      <w:rPr>
        <w:rFonts w:hint="default"/>
        <w:lang w:val="ca-ES" w:eastAsia="en-US" w:bidi="ar-SA"/>
      </w:rPr>
    </w:lvl>
    <w:lvl w:ilvl="4" w:tplc="336E65F8">
      <w:numFmt w:val="bullet"/>
      <w:lvlText w:val="•"/>
      <w:lvlJc w:val="left"/>
      <w:pPr>
        <w:ind w:left="2160" w:hanging="178"/>
      </w:pPr>
      <w:rPr>
        <w:rFonts w:hint="default"/>
        <w:lang w:val="ca-ES" w:eastAsia="en-US" w:bidi="ar-SA"/>
      </w:rPr>
    </w:lvl>
    <w:lvl w:ilvl="5" w:tplc="4AB8FB50">
      <w:numFmt w:val="bullet"/>
      <w:lvlText w:val="•"/>
      <w:lvlJc w:val="left"/>
      <w:pPr>
        <w:ind w:left="2675" w:hanging="178"/>
      </w:pPr>
      <w:rPr>
        <w:rFonts w:hint="default"/>
        <w:lang w:val="ca-ES" w:eastAsia="en-US" w:bidi="ar-SA"/>
      </w:rPr>
    </w:lvl>
    <w:lvl w:ilvl="6" w:tplc="E2C4F4CE">
      <w:numFmt w:val="bullet"/>
      <w:lvlText w:val="•"/>
      <w:lvlJc w:val="left"/>
      <w:pPr>
        <w:ind w:left="3191" w:hanging="178"/>
      </w:pPr>
      <w:rPr>
        <w:rFonts w:hint="default"/>
        <w:lang w:val="ca-ES" w:eastAsia="en-US" w:bidi="ar-SA"/>
      </w:rPr>
    </w:lvl>
    <w:lvl w:ilvl="7" w:tplc="3114255C">
      <w:numFmt w:val="bullet"/>
      <w:lvlText w:val="•"/>
      <w:lvlJc w:val="left"/>
      <w:pPr>
        <w:ind w:left="3706" w:hanging="178"/>
      </w:pPr>
      <w:rPr>
        <w:rFonts w:hint="default"/>
        <w:lang w:val="ca-ES" w:eastAsia="en-US" w:bidi="ar-SA"/>
      </w:rPr>
    </w:lvl>
    <w:lvl w:ilvl="8" w:tplc="BAEECF12">
      <w:numFmt w:val="bullet"/>
      <w:lvlText w:val="•"/>
      <w:lvlJc w:val="left"/>
      <w:pPr>
        <w:ind w:left="4221" w:hanging="178"/>
      </w:pPr>
      <w:rPr>
        <w:rFonts w:hint="default"/>
        <w:lang w:val="ca-ES" w:eastAsia="en-US" w:bidi="ar-SA"/>
      </w:rPr>
    </w:lvl>
  </w:abstractNum>
  <w:abstractNum w:abstractNumId="8" w15:restartNumberingAfterBreak="0">
    <w:nsid w:val="272E42EF"/>
    <w:multiLevelType w:val="hybridMultilevel"/>
    <w:tmpl w:val="3F9498AC"/>
    <w:lvl w:ilvl="0" w:tplc="8B6E7520">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815DB"/>
    <w:multiLevelType w:val="hybridMultilevel"/>
    <w:tmpl w:val="870425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E284E"/>
    <w:multiLevelType w:val="hybridMultilevel"/>
    <w:tmpl w:val="ED403856"/>
    <w:lvl w:ilvl="0" w:tplc="9CACDBE4">
      <w:start w:val="8"/>
      <w:numFmt w:val="lowerLetter"/>
      <w:lvlText w:val="%1)"/>
      <w:lvlJc w:val="left"/>
      <w:pPr>
        <w:ind w:left="106" w:hanging="191"/>
      </w:pPr>
      <w:rPr>
        <w:rFonts w:ascii="Times New Roman" w:eastAsia="Times New Roman" w:hAnsi="Times New Roman" w:cs="Times New Roman" w:hint="default"/>
        <w:i/>
        <w:iCs/>
        <w:w w:val="98"/>
        <w:sz w:val="18"/>
        <w:szCs w:val="18"/>
        <w:lang w:val="ca-ES" w:eastAsia="en-US" w:bidi="ar-SA"/>
      </w:rPr>
    </w:lvl>
    <w:lvl w:ilvl="1" w:tplc="69CC5778">
      <w:start w:val="1"/>
      <w:numFmt w:val="decimal"/>
      <w:lvlText w:val="%2."/>
      <w:lvlJc w:val="left"/>
      <w:pPr>
        <w:ind w:left="106" w:hanging="186"/>
      </w:pPr>
      <w:rPr>
        <w:rFonts w:ascii="Times New Roman" w:eastAsia="Times New Roman" w:hAnsi="Times New Roman" w:cs="Times New Roman" w:hint="default"/>
        <w:w w:val="100"/>
        <w:sz w:val="18"/>
        <w:szCs w:val="18"/>
        <w:lang w:val="ca-ES" w:eastAsia="en-US" w:bidi="ar-SA"/>
      </w:rPr>
    </w:lvl>
    <w:lvl w:ilvl="2" w:tplc="003C7C18">
      <w:numFmt w:val="bullet"/>
      <w:lvlText w:val="•"/>
      <w:lvlJc w:val="left"/>
      <w:pPr>
        <w:ind w:left="19" w:hanging="186"/>
      </w:pPr>
      <w:rPr>
        <w:rFonts w:hint="default"/>
        <w:lang w:val="ca-ES" w:eastAsia="en-US" w:bidi="ar-SA"/>
      </w:rPr>
    </w:lvl>
    <w:lvl w:ilvl="3" w:tplc="25709708">
      <w:numFmt w:val="bullet"/>
      <w:lvlText w:val="•"/>
      <w:lvlJc w:val="left"/>
      <w:pPr>
        <w:ind w:left="-22" w:hanging="186"/>
      </w:pPr>
      <w:rPr>
        <w:rFonts w:hint="default"/>
        <w:lang w:val="ca-ES" w:eastAsia="en-US" w:bidi="ar-SA"/>
      </w:rPr>
    </w:lvl>
    <w:lvl w:ilvl="4" w:tplc="8B5A5E8E">
      <w:numFmt w:val="bullet"/>
      <w:lvlText w:val="•"/>
      <w:lvlJc w:val="left"/>
      <w:pPr>
        <w:ind w:left="-62" w:hanging="186"/>
      </w:pPr>
      <w:rPr>
        <w:rFonts w:hint="default"/>
        <w:lang w:val="ca-ES" w:eastAsia="en-US" w:bidi="ar-SA"/>
      </w:rPr>
    </w:lvl>
    <w:lvl w:ilvl="5" w:tplc="D8C0CF4A">
      <w:numFmt w:val="bullet"/>
      <w:lvlText w:val="•"/>
      <w:lvlJc w:val="left"/>
      <w:pPr>
        <w:ind w:left="-102" w:hanging="186"/>
      </w:pPr>
      <w:rPr>
        <w:rFonts w:hint="default"/>
        <w:lang w:val="ca-ES" w:eastAsia="en-US" w:bidi="ar-SA"/>
      </w:rPr>
    </w:lvl>
    <w:lvl w:ilvl="6" w:tplc="DDA0D5DA">
      <w:numFmt w:val="bullet"/>
      <w:lvlText w:val="•"/>
      <w:lvlJc w:val="left"/>
      <w:pPr>
        <w:ind w:left="-143" w:hanging="186"/>
      </w:pPr>
      <w:rPr>
        <w:rFonts w:hint="default"/>
        <w:lang w:val="ca-ES" w:eastAsia="en-US" w:bidi="ar-SA"/>
      </w:rPr>
    </w:lvl>
    <w:lvl w:ilvl="7" w:tplc="8EF4C54C">
      <w:numFmt w:val="bullet"/>
      <w:lvlText w:val="•"/>
      <w:lvlJc w:val="left"/>
      <w:pPr>
        <w:ind w:left="-183" w:hanging="186"/>
      </w:pPr>
      <w:rPr>
        <w:rFonts w:hint="default"/>
        <w:lang w:val="ca-ES" w:eastAsia="en-US" w:bidi="ar-SA"/>
      </w:rPr>
    </w:lvl>
    <w:lvl w:ilvl="8" w:tplc="67B4D3AC">
      <w:numFmt w:val="bullet"/>
      <w:lvlText w:val="•"/>
      <w:lvlJc w:val="left"/>
      <w:pPr>
        <w:ind w:left="-223" w:hanging="186"/>
      </w:pPr>
      <w:rPr>
        <w:rFonts w:hint="default"/>
        <w:lang w:val="ca-ES" w:eastAsia="en-US" w:bidi="ar-SA"/>
      </w:rPr>
    </w:lvl>
  </w:abstractNum>
  <w:abstractNum w:abstractNumId="11" w15:restartNumberingAfterBreak="0">
    <w:nsid w:val="2DD5C32E"/>
    <w:multiLevelType w:val="hybridMultilevel"/>
    <w:tmpl w:val="B8983590"/>
    <w:lvl w:ilvl="0" w:tplc="F42E4A60">
      <w:start w:val="1"/>
      <w:numFmt w:val="lowerLetter"/>
      <w:lvlText w:val="%1)"/>
      <w:lvlJc w:val="left"/>
      <w:pPr>
        <w:ind w:left="720" w:hanging="360"/>
      </w:pPr>
    </w:lvl>
    <w:lvl w:ilvl="1" w:tplc="0C0A0017">
      <w:start w:val="1"/>
      <w:numFmt w:val="lowerLetter"/>
      <w:lvlText w:val="%2)"/>
      <w:lvlJc w:val="left"/>
      <w:pPr>
        <w:ind w:left="1440" w:hanging="360"/>
      </w:pPr>
    </w:lvl>
    <w:lvl w:ilvl="2" w:tplc="CA06C196">
      <w:start w:val="1"/>
      <w:numFmt w:val="lowerRoman"/>
      <w:lvlText w:val="%3."/>
      <w:lvlJc w:val="right"/>
      <w:pPr>
        <w:ind w:left="2160" w:hanging="180"/>
      </w:pPr>
    </w:lvl>
    <w:lvl w:ilvl="3" w:tplc="1458D5EA">
      <w:start w:val="1"/>
      <w:numFmt w:val="decimal"/>
      <w:lvlText w:val="%4."/>
      <w:lvlJc w:val="left"/>
      <w:pPr>
        <w:ind w:left="2880" w:hanging="360"/>
      </w:pPr>
    </w:lvl>
    <w:lvl w:ilvl="4" w:tplc="25C41984">
      <w:start w:val="1"/>
      <w:numFmt w:val="lowerLetter"/>
      <w:lvlText w:val="%5."/>
      <w:lvlJc w:val="left"/>
      <w:pPr>
        <w:ind w:left="3600" w:hanging="360"/>
      </w:pPr>
    </w:lvl>
    <w:lvl w:ilvl="5" w:tplc="44B08566">
      <w:start w:val="1"/>
      <w:numFmt w:val="lowerRoman"/>
      <w:lvlText w:val="%6."/>
      <w:lvlJc w:val="right"/>
      <w:pPr>
        <w:ind w:left="4320" w:hanging="180"/>
      </w:pPr>
    </w:lvl>
    <w:lvl w:ilvl="6" w:tplc="28B4F1AC">
      <w:start w:val="1"/>
      <w:numFmt w:val="decimal"/>
      <w:lvlText w:val="%7."/>
      <w:lvlJc w:val="left"/>
      <w:pPr>
        <w:ind w:left="5040" w:hanging="360"/>
      </w:pPr>
    </w:lvl>
    <w:lvl w:ilvl="7" w:tplc="0FB25E1E">
      <w:start w:val="1"/>
      <w:numFmt w:val="lowerLetter"/>
      <w:lvlText w:val="%8."/>
      <w:lvlJc w:val="left"/>
      <w:pPr>
        <w:ind w:left="5760" w:hanging="360"/>
      </w:pPr>
    </w:lvl>
    <w:lvl w:ilvl="8" w:tplc="0A2CB9EE">
      <w:start w:val="1"/>
      <w:numFmt w:val="lowerRoman"/>
      <w:lvlText w:val="%9."/>
      <w:lvlJc w:val="right"/>
      <w:pPr>
        <w:ind w:left="6480" w:hanging="180"/>
      </w:pPr>
    </w:lvl>
  </w:abstractNum>
  <w:abstractNum w:abstractNumId="12" w15:restartNumberingAfterBreak="0">
    <w:nsid w:val="3943751C"/>
    <w:multiLevelType w:val="hybridMultilevel"/>
    <w:tmpl w:val="00A653D6"/>
    <w:lvl w:ilvl="0" w:tplc="946ED730">
      <w:start w:val="1"/>
      <w:numFmt w:val="decimal"/>
      <w:lvlText w:val="%1."/>
      <w:lvlJc w:val="left"/>
      <w:pPr>
        <w:ind w:left="106" w:hanging="177"/>
      </w:pPr>
      <w:rPr>
        <w:rFonts w:ascii="Times New Roman" w:eastAsia="Times New Roman" w:hAnsi="Times New Roman" w:cs="Times New Roman" w:hint="default"/>
        <w:w w:val="99"/>
        <w:sz w:val="18"/>
        <w:szCs w:val="18"/>
        <w:lang w:val="ca-ES" w:eastAsia="en-US" w:bidi="ar-SA"/>
      </w:rPr>
    </w:lvl>
    <w:lvl w:ilvl="1" w:tplc="E9C4AAD6">
      <w:numFmt w:val="bullet"/>
      <w:lvlText w:val="•"/>
      <w:lvlJc w:val="left"/>
      <w:pPr>
        <w:ind w:left="615" w:hanging="177"/>
      </w:pPr>
      <w:rPr>
        <w:rFonts w:hint="default"/>
        <w:lang w:val="ca-ES" w:eastAsia="en-US" w:bidi="ar-SA"/>
      </w:rPr>
    </w:lvl>
    <w:lvl w:ilvl="2" w:tplc="4D60AD64">
      <w:numFmt w:val="bullet"/>
      <w:lvlText w:val="•"/>
      <w:lvlJc w:val="left"/>
      <w:pPr>
        <w:ind w:left="1130" w:hanging="177"/>
      </w:pPr>
      <w:rPr>
        <w:rFonts w:hint="default"/>
        <w:lang w:val="ca-ES" w:eastAsia="en-US" w:bidi="ar-SA"/>
      </w:rPr>
    </w:lvl>
    <w:lvl w:ilvl="3" w:tplc="7DEEA15C">
      <w:numFmt w:val="bullet"/>
      <w:lvlText w:val="•"/>
      <w:lvlJc w:val="left"/>
      <w:pPr>
        <w:ind w:left="1645" w:hanging="177"/>
      </w:pPr>
      <w:rPr>
        <w:rFonts w:hint="default"/>
        <w:lang w:val="ca-ES" w:eastAsia="en-US" w:bidi="ar-SA"/>
      </w:rPr>
    </w:lvl>
    <w:lvl w:ilvl="4" w:tplc="D89C695E">
      <w:numFmt w:val="bullet"/>
      <w:lvlText w:val="•"/>
      <w:lvlJc w:val="left"/>
      <w:pPr>
        <w:ind w:left="2160" w:hanging="177"/>
      </w:pPr>
      <w:rPr>
        <w:rFonts w:hint="default"/>
        <w:lang w:val="ca-ES" w:eastAsia="en-US" w:bidi="ar-SA"/>
      </w:rPr>
    </w:lvl>
    <w:lvl w:ilvl="5" w:tplc="AC2C8540">
      <w:numFmt w:val="bullet"/>
      <w:lvlText w:val="•"/>
      <w:lvlJc w:val="left"/>
      <w:pPr>
        <w:ind w:left="2675" w:hanging="177"/>
      </w:pPr>
      <w:rPr>
        <w:rFonts w:hint="default"/>
        <w:lang w:val="ca-ES" w:eastAsia="en-US" w:bidi="ar-SA"/>
      </w:rPr>
    </w:lvl>
    <w:lvl w:ilvl="6" w:tplc="5DA86D6E">
      <w:numFmt w:val="bullet"/>
      <w:lvlText w:val="•"/>
      <w:lvlJc w:val="left"/>
      <w:pPr>
        <w:ind w:left="3191" w:hanging="177"/>
      </w:pPr>
      <w:rPr>
        <w:rFonts w:hint="default"/>
        <w:lang w:val="ca-ES" w:eastAsia="en-US" w:bidi="ar-SA"/>
      </w:rPr>
    </w:lvl>
    <w:lvl w:ilvl="7" w:tplc="A394F160">
      <w:numFmt w:val="bullet"/>
      <w:lvlText w:val="•"/>
      <w:lvlJc w:val="left"/>
      <w:pPr>
        <w:ind w:left="3706" w:hanging="177"/>
      </w:pPr>
      <w:rPr>
        <w:rFonts w:hint="default"/>
        <w:lang w:val="ca-ES" w:eastAsia="en-US" w:bidi="ar-SA"/>
      </w:rPr>
    </w:lvl>
    <w:lvl w:ilvl="8" w:tplc="A3C662D0">
      <w:numFmt w:val="bullet"/>
      <w:lvlText w:val="•"/>
      <w:lvlJc w:val="left"/>
      <w:pPr>
        <w:ind w:left="4221" w:hanging="177"/>
      </w:pPr>
      <w:rPr>
        <w:rFonts w:hint="default"/>
        <w:lang w:val="ca-ES" w:eastAsia="en-US" w:bidi="ar-SA"/>
      </w:rPr>
    </w:lvl>
  </w:abstractNum>
  <w:abstractNum w:abstractNumId="13" w15:restartNumberingAfterBreak="0">
    <w:nsid w:val="398F5506"/>
    <w:multiLevelType w:val="hybridMultilevel"/>
    <w:tmpl w:val="131EB490"/>
    <w:lvl w:ilvl="0" w:tplc="71A412F2">
      <w:start w:val="1"/>
      <w:numFmt w:val="lowerLetter"/>
      <w:lvlText w:val="%1)"/>
      <w:lvlJc w:val="left"/>
      <w:pPr>
        <w:ind w:left="360" w:hanging="360"/>
      </w:pPr>
    </w:lvl>
    <w:lvl w:ilvl="1" w:tplc="08030019">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4" w15:restartNumberingAfterBreak="0">
    <w:nsid w:val="3B1301A3"/>
    <w:multiLevelType w:val="hybridMultilevel"/>
    <w:tmpl w:val="C73492B0"/>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5" w15:restartNumberingAfterBreak="0">
    <w:nsid w:val="3B45A266"/>
    <w:multiLevelType w:val="hybridMultilevel"/>
    <w:tmpl w:val="61FED694"/>
    <w:lvl w:ilvl="0" w:tplc="030067B0">
      <w:start w:val="1"/>
      <w:numFmt w:val="lowerLetter"/>
      <w:lvlText w:val="%1)"/>
      <w:lvlJc w:val="left"/>
      <w:pPr>
        <w:ind w:left="360" w:hanging="360"/>
      </w:pPr>
    </w:lvl>
    <w:lvl w:ilvl="1" w:tplc="5E288734">
      <w:start w:val="1"/>
      <w:numFmt w:val="lowerLetter"/>
      <w:lvlText w:val="%2."/>
      <w:lvlJc w:val="left"/>
      <w:pPr>
        <w:ind w:left="1080" w:hanging="360"/>
      </w:pPr>
    </w:lvl>
    <w:lvl w:ilvl="2" w:tplc="6D2E185E">
      <w:start w:val="1"/>
      <w:numFmt w:val="lowerRoman"/>
      <w:lvlText w:val="%3."/>
      <w:lvlJc w:val="right"/>
      <w:pPr>
        <w:ind w:left="1800" w:hanging="180"/>
      </w:pPr>
    </w:lvl>
    <w:lvl w:ilvl="3" w:tplc="2D0A4AEC">
      <w:start w:val="1"/>
      <w:numFmt w:val="decimal"/>
      <w:lvlText w:val="%4."/>
      <w:lvlJc w:val="left"/>
      <w:pPr>
        <w:ind w:left="2520" w:hanging="360"/>
      </w:pPr>
    </w:lvl>
    <w:lvl w:ilvl="4" w:tplc="8FB6C2AA">
      <w:start w:val="1"/>
      <w:numFmt w:val="lowerLetter"/>
      <w:lvlText w:val="%5."/>
      <w:lvlJc w:val="left"/>
      <w:pPr>
        <w:ind w:left="3240" w:hanging="360"/>
      </w:pPr>
    </w:lvl>
    <w:lvl w:ilvl="5" w:tplc="9C18F2A6">
      <w:start w:val="1"/>
      <w:numFmt w:val="lowerRoman"/>
      <w:lvlText w:val="%6."/>
      <w:lvlJc w:val="right"/>
      <w:pPr>
        <w:ind w:left="3960" w:hanging="180"/>
      </w:pPr>
    </w:lvl>
    <w:lvl w:ilvl="6" w:tplc="6CDC8EFE">
      <w:start w:val="1"/>
      <w:numFmt w:val="decimal"/>
      <w:lvlText w:val="%7."/>
      <w:lvlJc w:val="left"/>
      <w:pPr>
        <w:ind w:left="4680" w:hanging="360"/>
      </w:pPr>
    </w:lvl>
    <w:lvl w:ilvl="7" w:tplc="3D62237A">
      <w:start w:val="1"/>
      <w:numFmt w:val="lowerLetter"/>
      <w:lvlText w:val="%8."/>
      <w:lvlJc w:val="left"/>
      <w:pPr>
        <w:ind w:left="5400" w:hanging="360"/>
      </w:pPr>
    </w:lvl>
    <w:lvl w:ilvl="8" w:tplc="4F40AF2A">
      <w:start w:val="1"/>
      <w:numFmt w:val="lowerRoman"/>
      <w:lvlText w:val="%9."/>
      <w:lvlJc w:val="right"/>
      <w:pPr>
        <w:ind w:left="6120" w:hanging="180"/>
      </w:pPr>
    </w:lvl>
  </w:abstractNum>
  <w:abstractNum w:abstractNumId="16" w15:restartNumberingAfterBreak="0">
    <w:nsid w:val="3BDA5B49"/>
    <w:multiLevelType w:val="hybridMultilevel"/>
    <w:tmpl w:val="61FED69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C70539E"/>
    <w:multiLevelType w:val="hybridMultilevel"/>
    <w:tmpl w:val="2D8CC95E"/>
    <w:lvl w:ilvl="0" w:tplc="C1C2AAEA">
      <w:start w:val="1"/>
      <w:numFmt w:val="lowerLetter"/>
      <w:lvlText w:val="%1)"/>
      <w:lvlJc w:val="left"/>
      <w:pPr>
        <w:ind w:left="106" w:hanging="192"/>
      </w:pPr>
      <w:rPr>
        <w:rFonts w:ascii="Times New Roman" w:eastAsia="Times New Roman" w:hAnsi="Times New Roman" w:cs="Times New Roman" w:hint="default"/>
        <w:i/>
        <w:iCs/>
        <w:w w:val="100"/>
        <w:sz w:val="18"/>
        <w:szCs w:val="18"/>
        <w:lang w:val="ca-ES" w:eastAsia="en-US" w:bidi="ar-SA"/>
      </w:rPr>
    </w:lvl>
    <w:lvl w:ilvl="1" w:tplc="85581F60">
      <w:numFmt w:val="bullet"/>
      <w:lvlText w:val="•"/>
      <w:lvlJc w:val="left"/>
      <w:pPr>
        <w:ind w:left="622" w:hanging="192"/>
      </w:pPr>
      <w:rPr>
        <w:rFonts w:hint="default"/>
        <w:lang w:val="ca-ES" w:eastAsia="en-US" w:bidi="ar-SA"/>
      </w:rPr>
    </w:lvl>
    <w:lvl w:ilvl="2" w:tplc="1E40F534">
      <w:numFmt w:val="bullet"/>
      <w:lvlText w:val="•"/>
      <w:lvlJc w:val="left"/>
      <w:pPr>
        <w:ind w:left="1145" w:hanging="192"/>
      </w:pPr>
      <w:rPr>
        <w:rFonts w:hint="default"/>
        <w:lang w:val="ca-ES" w:eastAsia="en-US" w:bidi="ar-SA"/>
      </w:rPr>
    </w:lvl>
    <w:lvl w:ilvl="3" w:tplc="7FAA0286">
      <w:numFmt w:val="bullet"/>
      <w:lvlText w:val="•"/>
      <w:lvlJc w:val="left"/>
      <w:pPr>
        <w:ind w:left="1668" w:hanging="192"/>
      </w:pPr>
      <w:rPr>
        <w:rFonts w:hint="default"/>
        <w:lang w:val="ca-ES" w:eastAsia="en-US" w:bidi="ar-SA"/>
      </w:rPr>
    </w:lvl>
    <w:lvl w:ilvl="4" w:tplc="09008C04">
      <w:numFmt w:val="bullet"/>
      <w:lvlText w:val="•"/>
      <w:lvlJc w:val="left"/>
      <w:pPr>
        <w:ind w:left="2191" w:hanging="192"/>
      </w:pPr>
      <w:rPr>
        <w:rFonts w:hint="default"/>
        <w:lang w:val="ca-ES" w:eastAsia="en-US" w:bidi="ar-SA"/>
      </w:rPr>
    </w:lvl>
    <w:lvl w:ilvl="5" w:tplc="EA72AA94">
      <w:numFmt w:val="bullet"/>
      <w:lvlText w:val="•"/>
      <w:lvlJc w:val="left"/>
      <w:pPr>
        <w:ind w:left="2714" w:hanging="192"/>
      </w:pPr>
      <w:rPr>
        <w:rFonts w:hint="default"/>
        <w:lang w:val="ca-ES" w:eastAsia="en-US" w:bidi="ar-SA"/>
      </w:rPr>
    </w:lvl>
    <w:lvl w:ilvl="6" w:tplc="608C5CAA">
      <w:numFmt w:val="bullet"/>
      <w:lvlText w:val="•"/>
      <w:lvlJc w:val="left"/>
      <w:pPr>
        <w:ind w:left="3237" w:hanging="192"/>
      </w:pPr>
      <w:rPr>
        <w:rFonts w:hint="default"/>
        <w:lang w:val="ca-ES" w:eastAsia="en-US" w:bidi="ar-SA"/>
      </w:rPr>
    </w:lvl>
    <w:lvl w:ilvl="7" w:tplc="789C55A6">
      <w:numFmt w:val="bullet"/>
      <w:lvlText w:val="•"/>
      <w:lvlJc w:val="left"/>
      <w:pPr>
        <w:ind w:left="3759" w:hanging="192"/>
      </w:pPr>
      <w:rPr>
        <w:rFonts w:hint="default"/>
        <w:lang w:val="ca-ES" w:eastAsia="en-US" w:bidi="ar-SA"/>
      </w:rPr>
    </w:lvl>
    <w:lvl w:ilvl="8" w:tplc="2ECA532E">
      <w:numFmt w:val="bullet"/>
      <w:lvlText w:val="•"/>
      <w:lvlJc w:val="left"/>
      <w:pPr>
        <w:ind w:left="4282" w:hanging="192"/>
      </w:pPr>
      <w:rPr>
        <w:rFonts w:hint="default"/>
        <w:lang w:val="ca-ES" w:eastAsia="en-US" w:bidi="ar-SA"/>
      </w:rPr>
    </w:lvl>
  </w:abstractNum>
  <w:abstractNum w:abstractNumId="18" w15:restartNumberingAfterBreak="0">
    <w:nsid w:val="424F04C0"/>
    <w:multiLevelType w:val="hybridMultilevel"/>
    <w:tmpl w:val="C38EB7D4"/>
    <w:lvl w:ilvl="0" w:tplc="C5282AF0">
      <w:start w:val="2"/>
      <w:numFmt w:val="lowerLetter"/>
      <w:lvlText w:val="%1)"/>
      <w:lvlJc w:val="left"/>
      <w:pPr>
        <w:ind w:left="360" w:hanging="360"/>
      </w:pPr>
      <w:rPr>
        <w:rFonts w:hint="default"/>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E38CFFD6">
      <w:start w:val="1"/>
      <w:numFmt w:val="decimal"/>
      <w:lvlText w:val="%4."/>
      <w:lvlJc w:val="left"/>
      <w:pPr>
        <w:ind w:left="2880" w:hanging="360"/>
      </w:pPr>
      <w:rPr>
        <w:rFonts w:hint="default"/>
      </w:r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4845485D"/>
    <w:multiLevelType w:val="hybridMultilevel"/>
    <w:tmpl w:val="AB0A378E"/>
    <w:lvl w:ilvl="0" w:tplc="0C0A000F">
      <w:start w:val="1"/>
      <w:numFmt w:val="decimal"/>
      <w:lvlText w:val="%1."/>
      <w:lvlJc w:val="left"/>
      <w:pPr>
        <w:ind w:left="720" w:hanging="360"/>
      </w:pPr>
      <w:rPr>
        <w:rFonts w:hint="default"/>
      </w:r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0" w15:restartNumberingAfterBreak="0">
    <w:nsid w:val="4E475107"/>
    <w:multiLevelType w:val="hybridMultilevel"/>
    <w:tmpl w:val="647EAE88"/>
    <w:lvl w:ilvl="0" w:tplc="0C0A000F">
      <w:start w:val="1"/>
      <w:numFmt w:val="decimal"/>
      <w:lvlText w:val="%1."/>
      <w:lvlJc w:val="left"/>
      <w:pPr>
        <w:ind w:left="720" w:hanging="360"/>
      </w:p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051716E"/>
    <w:multiLevelType w:val="hybridMultilevel"/>
    <w:tmpl w:val="43D0F4B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35A5964"/>
    <w:multiLevelType w:val="hybridMultilevel"/>
    <w:tmpl w:val="A37A1CD4"/>
    <w:lvl w:ilvl="0" w:tplc="F4B8BEB4">
      <w:start w:val="1"/>
      <w:numFmt w:val="lowerLetter"/>
      <w:lvlText w:val="%1)"/>
      <w:lvlJc w:val="left"/>
      <w:pPr>
        <w:ind w:left="749" w:hanging="360"/>
      </w:pPr>
      <w:rPr>
        <w:rFonts w:hint="default"/>
        <w:i/>
      </w:rPr>
    </w:lvl>
    <w:lvl w:ilvl="1" w:tplc="08030019" w:tentative="1">
      <w:start w:val="1"/>
      <w:numFmt w:val="lowerLetter"/>
      <w:lvlText w:val="%2."/>
      <w:lvlJc w:val="left"/>
      <w:pPr>
        <w:ind w:left="1469" w:hanging="360"/>
      </w:pPr>
    </w:lvl>
    <w:lvl w:ilvl="2" w:tplc="0803001B" w:tentative="1">
      <w:start w:val="1"/>
      <w:numFmt w:val="lowerRoman"/>
      <w:lvlText w:val="%3."/>
      <w:lvlJc w:val="right"/>
      <w:pPr>
        <w:ind w:left="2189" w:hanging="180"/>
      </w:pPr>
    </w:lvl>
    <w:lvl w:ilvl="3" w:tplc="0803000F" w:tentative="1">
      <w:start w:val="1"/>
      <w:numFmt w:val="decimal"/>
      <w:lvlText w:val="%4."/>
      <w:lvlJc w:val="left"/>
      <w:pPr>
        <w:ind w:left="2909" w:hanging="360"/>
      </w:pPr>
    </w:lvl>
    <w:lvl w:ilvl="4" w:tplc="08030019" w:tentative="1">
      <w:start w:val="1"/>
      <w:numFmt w:val="lowerLetter"/>
      <w:lvlText w:val="%5."/>
      <w:lvlJc w:val="left"/>
      <w:pPr>
        <w:ind w:left="3629" w:hanging="360"/>
      </w:pPr>
    </w:lvl>
    <w:lvl w:ilvl="5" w:tplc="0803001B" w:tentative="1">
      <w:start w:val="1"/>
      <w:numFmt w:val="lowerRoman"/>
      <w:lvlText w:val="%6."/>
      <w:lvlJc w:val="right"/>
      <w:pPr>
        <w:ind w:left="4349" w:hanging="180"/>
      </w:pPr>
    </w:lvl>
    <w:lvl w:ilvl="6" w:tplc="0803000F" w:tentative="1">
      <w:start w:val="1"/>
      <w:numFmt w:val="decimal"/>
      <w:lvlText w:val="%7."/>
      <w:lvlJc w:val="left"/>
      <w:pPr>
        <w:ind w:left="5069" w:hanging="360"/>
      </w:pPr>
    </w:lvl>
    <w:lvl w:ilvl="7" w:tplc="08030019" w:tentative="1">
      <w:start w:val="1"/>
      <w:numFmt w:val="lowerLetter"/>
      <w:lvlText w:val="%8."/>
      <w:lvlJc w:val="left"/>
      <w:pPr>
        <w:ind w:left="5789" w:hanging="360"/>
      </w:pPr>
    </w:lvl>
    <w:lvl w:ilvl="8" w:tplc="0803001B" w:tentative="1">
      <w:start w:val="1"/>
      <w:numFmt w:val="lowerRoman"/>
      <w:lvlText w:val="%9."/>
      <w:lvlJc w:val="right"/>
      <w:pPr>
        <w:ind w:left="6509" w:hanging="180"/>
      </w:pPr>
    </w:lvl>
  </w:abstractNum>
  <w:abstractNum w:abstractNumId="23" w15:restartNumberingAfterBreak="0">
    <w:nsid w:val="559A29DE"/>
    <w:multiLevelType w:val="hybridMultilevel"/>
    <w:tmpl w:val="AA9EF02E"/>
    <w:lvl w:ilvl="0" w:tplc="0C0A0017">
      <w:start w:val="1"/>
      <w:numFmt w:val="lowerLetter"/>
      <w:lvlText w:val="%1)"/>
      <w:lvlJc w:val="left"/>
      <w:pPr>
        <w:ind w:left="720" w:hanging="360"/>
      </w:p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4" w15:restartNumberingAfterBreak="0">
    <w:nsid w:val="56F83AD7"/>
    <w:multiLevelType w:val="hybridMultilevel"/>
    <w:tmpl w:val="52E0F2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7B0FB5"/>
    <w:multiLevelType w:val="hybridMultilevel"/>
    <w:tmpl w:val="9E245404"/>
    <w:lvl w:ilvl="0" w:tplc="062ADE66">
      <w:start w:val="1"/>
      <w:numFmt w:val="lowerLetter"/>
      <w:lvlText w:val="%1)"/>
      <w:lvlJc w:val="left"/>
      <w:pPr>
        <w:ind w:left="915" w:hanging="195"/>
      </w:pPr>
      <w:rPr>
        <w:rFonts w:ascii="Times New Roman" w:eastAsia="Times New Roman" w:hAnsi="Times New Roman" w:cs="Times New Roman" w:hint="default"/>
        <w:i/>
        <w:iCs/>
        <w:w w:val="100"/>
        <w:sz w:val="18"/>
        <w:szCs w:val="18"/>
        <w:lang w:val="ca-ES" w:eastAsia="en-US" w:bidi="ar-SA"/>
      </w:rPr>
    </w:lvl>
    <w:lvl w:ilvl="1" w:tplc="A9DE38B6">
      <w:numFmt w:val="bullet"/>
      <w:lvlText w:val="•"/>
      <w:lvlJc w:val="left"/>
      <w:pPr>
        <w:ind w:left="1424" w:hanging="195"/>
      </w:pPr>
      <w:rPr>
        <w:rFonts w:hint="default"/>
        <w:lang w:val="ca-ES" w:eastAsia="en-US" w:bidi="ar-SA"/>
      </w:rPr>
    </w:lvl>
    <w:lvl w:ilvl="2" w:tplc="01D0F2B6">
      <w:numFmt w:val="bullet"/>
      <w:lvlText w:val="•"/>
      <w:lvlJc w:val="left"/>
      <w:pPr>
        <w:ind w:left="1939" w:hanging="195"/>
      </w:pPr>
      <w:rPr>
        <w:rFonts w:hint="default"/>
        <w:lang w:val="ca-ES" w:eastAsia="en-US" w:bidi="ar-SA"/>
      </w:rPr>
    </w:lvl>
    <w:lvl w:ilvl="3" w:tplc="BF14D470">
      <w:numFmt w:val="bullet"/>
      <w:lvlText w:val="•"/>
      <w:lvlJc w:val="left"/>
      <w:pPr>
        <w:ind w:left="2454" w:hanging="195"/>
      </w:pPr>
      <w:rPr>
        <w:rFonts w:hint="default"/>
        <w:lang w:val="ca-ES" w:eastAsia="en-US" w:bidi="ar-SA"/>
      </w:rPr>
    </w:lvl>
    <w:lvl w:ilvl="4" w:tplc="5FAEF9F8">
      <w:numFmt w:val="bullet"/>
      <w:lvlText w:val="•"/>
      <w:lvlJc w:val="left"/>
      <w:pPr>
        <w:ind w:left="2969" w:hanging="195"/>
      </w:pPr>
      <w:rPr>
        <w:rFonts w:hint="default"/>
        <w:lang w:val="ca-ES" w:eastAsia="en-US" w:bidi="ar-SA"/>
      </w:rPr>
    </w:lvl>
    <w:lvl w:ilvl="5" w:tplc="3ECA2970">
      <w:numFmt w:val="bullet"/>
      <w:lvlText w:val="•"/>
      <w:lvlJc w:val="left"/>
      <w:pPr>
        <w:ind w:left="3484" w:hanging="195"/>
      </w:pPr>
      <w:rPr>
        <w:rFonts w:hint="default"/>
        <w:lang w:val="ca-ES" w:eastAsia="en-US" w:bidi="ar-SA"/>
      </w:rPr>
    </w:lvl>
    <w:lvl w:ilvl="6" w:tplc="2028227C">
      <w:numFmt w:val="bullet"/>
      <w:lvlText w:val="•"/>
      <w:lvlJc w:val="left"/>
      <w:pPr>
        <w:ind w:left="4000" w:hanging="195"/>
      </w:pPr>
      <w:rPr>
        <w:rFonts w:hint="default"/>
        <w:lang w:val="ca-ES" w:eastAsia="en-US" w:bidi="ar-SA"/>
      </w:rPr>
    </w:lvl>
    <w:lvl w:ilvl="7" w:tplc="36141B60">
      <w:numFmt w:val="bullet"/>
      <w:lvlText w:val="•"/>
      <w:lvlJc w:val="left"/>
      <w:pPr>
        <w:ind w:left="4515" w:hanging="195"/>
      </w:pPr>
      <w:rPr>
        <w:rFonts w:hint="default"/>
        <w:lang w:val="ca-ES" w:eastAsia="en-US" w:bidi="ar-SA"/>
      </w:rPr>
    </w:lvl>
    <w:lvl w:ilvl="8" w:tplc="98C667FE">
      <w:numFmt w:val="bullet"/>
      <w:lvlText w:val="•"/>
      <w:lvlJc w:val="left"/>
      <w:pPr>
        <w:ind w:left="5030" w:hanging="195"/>
      </w:pPr>
      <w:rPr>
        <w:rFonts w:hint="default"/>
        <w:lang w:val="ca-ES" w:eastAsia="en-US" w:bidi="ar-SA"/>
      </w:rPr>
    </w:lvl>
  </w:abstractNum>
  <w:abstractNum w:abstractNumId="26" w15:restartNumberingAfterBreak="0">
    <w:nsid w:val="5DA07AC6"/>
    <w:multiLevelType w:val="hybridMultilevel"/>
    <w:tmpl w:val="BC6A9D1C"/>
    <w:lvl w:ilvl="0" w:tplc="0C0A000F">
      <w:start w:val="1"/>
      <w:numFmt w:val="decimal"/>
      <w:lvlText w:val="%1."/>
      <w:lvlJc w:val="left"/>
      <w:pPr>
        <w:ind w:left="720" w:hanging="360"/>
      </w:p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7" w15:restartNumberingAfterBreak="0">
    <w:nsid w:val="635A4A63"/>
    <w:multiLevelType w:val="hybridMultilevel"/>
    <w:tmpl w:val="4A367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A91EC2C"/>
    <w:multiLevelType w:val="hybridMultilevel"/>
    <w:tmpl w:val="4B86AD80"/>
    <w:lvl w:ilvl="0" w:tplc="291A17B8">
      <w:start w:val="1"/>
      <w:numFmt w:val="lowerLetter"/>
      <w:lvlText w:val="%1)"/>
      <w:lvlJc w:val="left"/>
      <w:pPr>
        <w:ind w:left="720" w:hanging="360"/>
      </w:pPr>
    </w:lvl>
    <w:lvl w:ilvl="1" w:tplc="4FEEEF54">
      <w:start w:val="1"/>
      <w:numFmt w:val="lowerLetter"/>
      <w:lvlText w:val="%2."/>
      <w:lvlJc w:val="left"/>
      <w:pPr>
        <w:ind w:left="1440" w:hanging="360"/>
      </w:pPr>
    </w:lvl>
    <w:lvl w:ilvl="2" w:tplc="FB465FF4">
      <w:start w:val="1"/>
      <w:numFmt w:val="lowerRoman"/>
      <w:lvlText w:val="%3."/>
      <w:lvlJc w:val="right"/>
      <w:pPr>
        <w:ind w:left="2160" w:hanging="180"/>
      </w:pPr>
    </w:lvl>
    <w:lvl w:ilvl="3" w:tplc="0C0A000F">
      <w:start w:val="1"/>
      <w:numFmt w:val="decimal"/>
      <w:lvlText w:val="%4."/>
      <w:lvlJc w:val="left"/>
      <w:pPr>
        <w:ind w:left="720" w:hanging="360"/>
      </w:pPr>
    </w:lvl>
    <w:lvl w:ilvl="4" w:tplc="5CEC5994">
      <w:start w:val="1"/>
      <w:numFmt w:val="lowerLetter"/>
      <w:lvlText w:val="%5."/>
      <w:lvlJc w:val="left"/>
      <w:pPr>
        <w:ind w:left="3600" w:hanging="360"/>
      </w:pPr>
    </w:lvl>
    <w:lvl w:ilvl="5" w:tplc="D494D97E">
      <w:start w:val="1"/>
      <w:numFmt w:val="lowerRoman"/>
      <w:lvlText w:val="%6."/>
      <w:lvlJc w:val="right"/>
      <w:pPr>
        <w:ind w:left="4320" w:hanging="180"/>
      </w:pPr>
    </w:lvl>
    <w:lvl w:ilvl="6" w:tplc="65CE00BE">
      <w:start w:val="1"/>
      <w:numFmt w:val="decimal"/>
      <w:lvlText w:val="%7."/>
      <w:lvlJc w:val="left"/>
      <w:pPr>
        <w:ind w:left="5040" w:hanging="360"/>
      </w:pPr>
    </w:lvl>
    <w:lvl w:ilvl="7" w:tplc="FA902A44">
      <w:start w:val="1"/>
      <w:numFmt w:val="lowerLetter"/>
      <w:lvlText w:val="%8."/>
      <w:lvlJc w:val="left"/>
      <w:pPr>
        <w:ind w:left="5760" w:hanging="360"/>
      </w:pPr>
    </w:lvl>
    <w:lvl w:ilvl="8" w:tplc="C2944C88">
      <w:start w:val="1"/>
      <w:numFmt w:val="lowerRoman"/>
      <w:lvlText w:val="%9."/>
      <w:lvlJc w:val="right"/>
      <w:pPr>
        <w:ind w:left="6480" w:hanging="180"/>
      </w:pPr>
    </w:lvl>
  </w:abstractNum>
  <w:abstractNum w:abstractNumId="29" w15:restartNumberingAfterBreak="0">
    <w:nsid w:val="7A281741"/>
    <w:multiLevelType w:val="hybridMultilevel"/>
    <w:tmpl w:val="3F9498A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3876DA"/>
    <w:multiLevelType w:val="hybridMultilevel"/>
    <w:tmpl w:val="D8F02F74"/>
    <w:lvl w:ilvl="0" w:tplc="0C0A000F">
      <w:start w:val="1"/>
      <w:numFmt w:val="decimal"/>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1" w15:restartNumberingAfterBreak="0">
    <w:nsid w:val="7B4A2607"/>
    <w:multiLevelType w:val="hybridMultilevel"/>
    <w:tmpl w:val="6858760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65462D"/>
    <w:multiLevelType w:val="hybridMultilevel"/>
    <w:tmpl w:val="C84493AA"/>
    <w:lvl w:ilvl="0" w:tplc="0C0A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824979470">
    <w:abstractNumId w:val="28"/>
  </w:num>
  <w:num w:numId="2" w16cid:durableId="710031348">
    <w:abstractNumId w:val="11"/>
  </w:num>
  <w:num w:numId="3" w16cid:durableId="388655369">
    <w:abstractNumId w:val="15"/>
  </w:num>
  <w:num w:numId="4" w16cid:durableId="321739762">
    <w:abstractNumId w:val="16"/>
  </w:num>
  <w:num w:numId="5" w16cid:durableId="728190921">
    <w:abstractNumId w:val="13"/>
  </w:num>
  <w:num w:numId="6" w16cid:durableId="2049408195">
    <w:abstractNumId w:val="21"/>
  </w:num>
  <w:num w:numId="7" w16cid:durableId="1809123035">
    <w:abstractNumId w:val="31"/>
  </w:num>
  <w:num w:numId="8" w16cid:durableId="1225096881">
    <w:abstractNumId w:val="27"/>
  </w:num>
  <w:num w:numId="9" w16cid:durableId="178542332">
    <w:abstractNumId w:val="18"/>
  </w:num>
  <w:num w:numId="10" w16cid:durableId="935789598">
    <w:abstractNumId w:val="6"/>
  </w:num>
  <w:num w:numId="11" w16cid:durableId="428813481">
    <w:abstractNumId w:val="23"/>
  </w:num>
  <w:num w:numId="12" w16cid:durableId="1096751258">
    <w:abstractNumId w:val="9"/>
  </w:num>
  <w:num w:numId="13" w16cid:durableId="1993483914">
    <w:abstractNumId w:val="5"/>
  </w:num>
  <w:num w:numId="14" w16cid:durableId="557791134">
    <w:abstractNumId w:val="30"/>
  </w:num>
  <w:num w:numId="15" w16cid:durableId="1766268200">
    <w:abstractNumId w:val="8"/>
  </w:num>
  <w:num w:numId="16" w16cid:durableId="499582268">
    <w:abstractNumId w:val="0"/>
  </w:num>
  <w:num w:numId="17" w16cid:durableId="493375354">
    <w:abstractNumId w:val="10"/>
  </w:num>
  <w:num w:numId="18" w16cid:durableId="1048457908">
    <w:abstractNumId w:val="29"/>
  </w:num>
  <w:num w:numId="19" w16cid:durableId="1649868944">
    <w:abstractNumId w:val="25"/>
  </w:num>
  <w:num w:numId="20" w16cid:durableId="985354013">
    <w:abstractNumId w:val="1"/>
  </w:num>
  <w:num w:numId="21" w16cid:durableId="387873864">
    <w:abstractNumId w:val="12"/>
  </w:num>
  <w:num w:numId="22" w16cid:durableId="1845166725">
    <w:abstractNumId w:val="19"/>
  </w:num>
  <w:num w:numId="23" w16cid:durableId="104614140">
    <w:abstractNumId w:val="7"/>
  </w:num>
  <w:num w:numId="24" w16cid:durableId="537203166">
    <w:abstractNumId w:val="22"/>
  </w:num>
  <w:num w:numId="25" w16cid:durableId="1447314712">
    <w:abstractNumId w:val="32"/>
  </w:num>
  <w:num w:numId="26" w16cid:durableId="146939917">
    <w:abstractNumId w:val="20"/>
  </w:num>
  <w:num w:numId="27" w16cid:durableId="1294142898">
    <w:abstractNumId w:val="3"/>
  </w:num>
  <w:num w:numId="28" w16cid:durableId="503978674">
    <w:abstractNumId w:val="17"/>
  </w:num>
  <w:num w:numId="29" w16cid:durableId="1668173231">
    <w:abstractNumId w:val="2"/>
  </w:num>
  <w:num w:numId="30" w16cid:durableId="1877306032">
    <w:abstractNumId w:val="14"/>
  </w:num>
  <w:num w:numId="31" w16cid:durableId="814562618">
    <w:abstractNumId w:val="4"/>
  </w:num>
  <w:num w:numId="32" w16cid:durableId="2076278447">
    <w:abstractNumId w:val="26"/>
  </w:num>
  <w:num w:numId="33" w16cid:durableId="16012756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B7210C"/>
    <w:rsid w:val="000009EB"/>
    <w:rsid w:val="00003990"/>
    <w:rsid w:val="00003FEC"/>
    <w:rsid w:val="000050DE"/>
    <w:rsid w:val="00005987"/>
    <w:rsid w:val="0000703A"/>
    <w:rsid w:val="00007855"/>
    <w:rsid w:val="00010AF3"/>
    <w:rsid w:val="00011637"/>
    <w:rsid w:val="000118CC"/>
    <w:rsid w:val="00012052"/>
    <w:rsid w:val="000129BA"/>
    <w:rsid w:val="00012A22"/>
    <w:rsid w:val="00012C96"/>
    <w:rsid w:val="0001423F"/>
    <w:rsid w:val="000145F2"/>
    <w:rsid w:val="00014764"/>
    <w:rsid w:val="00014E93"/>
    <w:rsid w:val="000169EA"/>
    <w:rsid w:val="00016E86"/>
    <w:rsid w:val="0001786A"/>
    <w:rsid w:val="00017890"/>
    <w:rsid w:val="00017BDB"/>
    <w:rsid w:val="0002357D"/>
    <w:rsid w:val="00024355"/>
    <w:rsid w:val="000248C2"/>
    <w:rsid w:val="00024931"/>
    <w:rsid w:val="000249CA"/>
    <w:rsid w:val="000249EF"/>
    <w:rsid w:val="00024AB1"/>
    <w:rsid w:val="00024CA3"/>
    <w:rsid w:val="000253F8"/>
    <w:rsid w:val="00025770"/>
    <w:rsid w:val="000262EA"/>
    <w:rsid w:val="000278FC"/>
    <w:rsid w:val="000301F3"/>
    <w:rsid w:val="000304CF"/>
    <w:rsid w:val="000306C0"/>
    <w:rsid w:val="00031496"/>
    <w:rsid w:val="00033396"/>
    <w:rsid w:val="00033E15"/>
    <w:rsid w:val="00034D43"/>
    <w:rsid w:val="0003653A"/>
    <w:rsid w:val="0003653C"/>
    <w:rsid w:val="00036FCC"/>
    <w:rsid w:val="0004185A"/>
    <w:rsid w:val="00042197"/>
    <w:rsid w:val="000426A4"/>
    <w:rsid w:val="00042706"/>
    <w:rsid w:val="00044076"/>
    <w:rsid w:val="0004463C"/>
    <w:rsid w:val="00044F9A"/>
    <w:rsid w:val="0004654A"/>
    <w:rsid w:val="00046743"/>
    <w:rsid w:val="00047959"/>
    <w:rsid w:val="00050521"/>
    <w:rsid w:val="00050CAB"/>
    <w:rsid w:val="00051F05"/>
    <w:rsid w:val="00052452"/>
    <w:rsid w:val="0005250A"/>
    <w:rsid w:val="00052DBA"/>
    <w:rsid w:val="00053EE6"/>
    <w:rsid w:val="00054830"/>
    <w:rsid w:val="00054E2F"/>
    <w:rsid w:val="0005598D"/>
    <w:rsid w:val="00055C1A"/>
    <w:rsid w:val="00055C9C"/>
    <w:rsid w:val="00055FD5"/>
    <w:rsid w:val="00056D38"/>
    <w:rsid w:val="00060434"/>
    <w:rsid w:val="00060788"/>
    <w:rsid w:val="00060A2D"/>
    <w:rsid w:val="00061458"/>
    <w:rsid w:val="00061461"/>
    <w:rsid w:val="000614DF"/>
    <w:rsid w:val="00061AB1"/>
    <w:rsid w:val="00061F27"/>
    <w:rsid w:val="00062E02"/>
    <w:rsid w:val="00063828"/>
    <w:rsid w:val="00063EEA"/>
    <w:rsid w:val="00063FE4"/>
    <w:rsid w:val="00064482"/>
    <w:rsid w:val="00066965"/>
    <w:rsid w:val="00066C2C"/>
    <w:rsid w:val="00067885"/>
    <w:rsid w:val="00067F3C"/>
    <w:rsid w:val="00070315"/>
    <w:rsid w:val="000707A0"/>
    <w:rsid w:val="00070E76"/>
    <w:rsid w:val="00071796"/>
    <w:rsid w:val="00072385"/>
    <w:rsid w:val="00072620"/>
    <w:rsid w:val="00074880"/>
    <w:rsid w:val="000750CC"/>
    <w:rsid w:val="00075333"/>
    <w:rsid w:val="000760E0"/>
    <w:rsid w:val="000766BD"/>
    <w:rsid w:val="00076D43"/>
    <w:rsid w:val="00077036"/>
    <w:rsid w:val="00077185"/>
    <w:rsid w:val="00080414"/>
    <w:rsid w:val="00080482"/>
    <w:rsid w:val="00080D3F"/>
    <w:rsid w:val="00081A8A"/>
    <w:rsid w:val="00081E50"/>
    <w:rsid w:val="00083AA7"/>
    <w:rsid w:val="0008424C"/>
    <w:rsid w:val="00084A6F"/>
    <w:rsid w:val="00087924"/>
    <w:rsid w:val="000902AA"/>
    <w:rsid w:val="00090AFE"/>
    <w:rsid w:val="00090BAA"/>
    <w:rsid w:val="00090E21"/>
    <w:rsid w:val="00092118"/>
    <w:rsid w:val="000921B9"/>
    <w:rsid w:val="0009292E"/>
    <w:rsid w:val="00093184"/>
    <w:rsid w:val="00093474"/>
    <w:rsid w:val="00093820"/>
    <w:rsid w:val="0009446D"/>
    <w:rsid w:val="0009553D"/>
    <w:rsid w:val="000960FB"/>
    <w:rsid w:val="00096603"/>
    <w:rsid w:val="000975E4"/>
    <w:rsid w:val="00097936"/>
    <w:rsid w:val="000A039D"/>
    <w:rsid w:val="000A058C"/>
    <w:rsid w:val="000A18B4"/>
    <w:rsid w:val="000A33B2"/>
    <w:rsid w:val="000A431C"/>
    <w:rsid w:val="000A4769"/>
    <w:rsid w:val="000A49AA"/>
    <w:rsid w:val="000A49E7"/>
    <w:rsid w:val="000A566E"/>
    <w:rsid w:val="000A588E"/>
    <w:rsid w:val="000A5ECE"/>
    <w:rsid w:val="000A612D"/>
    <w:rsid w:val="000A687D"/>
    <w:rsid w:val="000A6968"/>
    <w:rsid w:val="000A7153"/>
    <w:rsid w:val="000A7555"/>
    <w:rsid w:val="000B0504"/>
    <w:rsid w:val="000B1765"/>
    <w:rsid w:val="000B28F6"/>
    <w:rsid w:val="000B4B53"/>
    <w:rsid w:val="000B54DA"/>
    <w:rsid w:val="000B57A7"/>
    <w:rsid w:val="000B6071"/>
    <w:rsid w:val="000B623A"/>
    <w:rsid w:val="000B699F"/>
    <w:rsid w:val="000B6B52"/>
    <w:rsid w:val="000B70F1"/>
    <w:rsid w:val="000B7386"/>
    <w:rsid w:val="000B7ACB"/>
    <w:rsid w:val="000B7F7B"/>
    <w:rsid w:val="000C02E1"/>
    <w:rsid w:val="000C0F40"/>
    <w:rsid w:val="000C13D9"/>
    <w:rsid w:val="000C148D"/>
    <w:rsid w:val="000C2286"/>
    <w:rsid w:val="000C2BED"/>
    <w:rsid w:val="000C32F2"/>
    <w:rsid w:val="000C44DB"/>
    <w:rsid w:val="000C4610"/>
    <w:rsid w:val="000C478B"/>
    <w:rsid w:val="000C5D3A"/>
    <w:rsid w:val="000C74DD"/>
    <w:rsid w:val="000D0341"/>
    <w:rsid w:val="000D23AE"/>
    <w:rsid w:val="000D25EB"/>
    <w:rsid w:val="000D2C9D"/>
    <w:rsid w:val="000D4E1C"/>
    <w:rsid w:val="000D4E8F"/>
    <w:rsid w:val="000D576D"/>
    <w:rsid w:val="000D652A"/>
    <w:rsid w:val="000D71AF"/>
    <w:rsid w:val="000D7E18"/>
    <w:rsid w:val="000E01D4"/>
    <w:rsid w:val="000E0761"/>
    <w:rsid w:val="000E1115"/>
    <w:rsid w:val="000E1172"/>
    <w:rsid w:val="000E265B"/>
    <w:rsid w:val="000E34F0"/>
    <w:rsid w:val="000E473A"/>
    <w:rsid w:val="000E4DC2"/>
    <w:rsid w:val="000E5662"/>
    <w:rsid w:val="000E5DAD"/>
    <w:rsid w:val="000E5DD6"/>
    <w:rsid w:val="000E6A08"/>
    <w:rsid w:val="000E6C20"/>
    <w:rsid w:val="000F116F"/>
    <w:rsid w:val="000F1C39"/>
    <w:rsid w:val="000F24EF"/>
    <w:rsid w:val="000F3110"/>
    <w:rsid w:val="000F368F"/>
    <w:rsid w:val="000F49BC"/>
    <w:rsid w:val="000F6AB2"/>
    <w:rsid w:val="000F7934"/>
    <w:rsid w:val="000F79BF"/>
    <w:rsid w:val="00101047"/>
    <w:rsid w:val="00102221"/>
    <w:rsid w:val="0010228F"/>
    <w:rsid w:val="0010229E"/>
    <w:rsid w:val="001024A4"/>
    <w:rsid w:val="001025DE"/>
    <w:rsid w:val="00102AA7"/>
    <w:rsid w:val="001031C9"/>
    <w:rsid w:val="00104366"/>
    <w:rsid w:val="00105B2A"/>
    <w:rsid w:val="0010612D"/>
    <w:rsid w:val="00107024"/>
    <w:rsid w:val="00107EDA"/>
    <w:rsid w:val="001101B3"/>
    <w:rsid w:val="0011032B"/>
    <w:rsid w:val="00113158"/>
    <w:rsid w:val="00114DBC"/>
    <w:rsid w:val="00115527"/>
    <w:rsid w:val="001157DF"/>
    <w:rsid w:val="00115A5D"/>
    <w:rsid w:val="00115A95"/>
    <w:rsid w:val="00115AC1"/>
    <w:rsid w:val="00115F05"/>
    <w:rsid w:val="0011710C"/>
    <w:rsid w:val="00117730"/>
    <w:rsid w:val="001204AC"/>
    <w:rsid w:val="001212F4"/>
    <w:rsid w:val="001217C5"/>
    <w:rsid w:val="00122065"/>
    <w:rsid w:val="001228C3"/>
    <w:rsid w:val="00122CCD"/>
    <w:rsid w:val="001234C5"/>
    <w:rsid w:val="001237D5"/>
    <w:rsid w:val="00123990"/>
    <w:rsid w:val="00124342"/>
    <w:rsid w:val="001274CC"/>
    <w:rsid w:val="00127540"/>
    <w:rsid w:val="001277FF"/>
    <w:rsid w:val="00127F4D"/>
    <w:rsid w:val="001305B6"/>
    <w:rsid w:val="001312FE"/>
    <w:rsid w:val="0013150B"/>
    <w:rsid w:val="0013334B"/>
    <w:rsid w:val="0013449E"/>
    <w:rsid w:val="00134ACC"/>
    <w:rsid w:val="00135A56"/>
    <w:rsid w:val="00135AD3"/>
    <w:rsid w:val="00135DE1"/>
    <w:rsid w:val="0013635A"/>
    <w:rsid w:val="00136487"/>
    <w:rsid w:val="001369D2"/>
    <w:rsid w:val="001372F9"/>
    <w:rsid w:val="0013745F"/>
    <w:rsid w:val="00140A93"/>
    <w:rsid w:val="00140AB2"/>
    <w:rsid w:val="00141240"/>
    <w:rsid w:val="00141438"/>
    <w:rsid w:val="00141BF3"/>
    <w:rsid w:val="00142365"/>
    <w:rsid w:val="00143C95"/>
    <w:rsid w:val="00144E2E"/>
    <w:rsid w:val="00144F8A"/>
    <w:rsid w:val="0014694E"/>
    <w:rsid w:val="00147B0E"/>
    <w:rsid w:val="00147F55"/>
    <w:rsid w:val="001525B4"/>
    <w:rsid w:val="00152A00"/>
    <w:rsid w:val="00152BEA"/>
    <w:rsid w:val="001538FB"/>
    <w:rsid w:val="00153B90"/>
    <w:rsid w:val="00155398"/>
    <w:rsid w:val="00155D60"/>
    <w:rsid w:val="00155D7E"/>
    <w:rsid w:val="00156293"/>
    <w:rsid w:val="00157543"/>
    <w:rsid w:val="00157791"/>
    <w:rsid w:val="0015F200"/>
    <w:rsid w:val="001608EF"/>
    <w:rsid w:val="0016093B"/>
    <w:rsid w:val="00160C47"/>
    <w:rsid w:val="00161A16"/>
    <w:rsid w:val="00161B40"/>
    <w:rsid w:val="001624C0"/>
    <w:rsid w:val="00163A63"/>
    <w:rsid w:val="00163AA7"/>
    <w:rsid w:val="00163C28"/>
    <w:rsid w:val="00164CE8"/>
    <w:rsid w:val="00165DE9"/>
    <w:rsid w:val="00166044"/>
    <w:rsid w:val="0016655F"/>
    <w:rsid w:val="00166AB7"/>
    <w:rsid w:val="00166D46"/>
    <w:rsid w:val="0017124D"/>
    <w:rsid w:val="00171640"/>
    <w:rsid w:val="00171CFE"/>
    <w:rsid w:val="001722EF"/>
    <w:rsid w:val="00172876"/>
    <w:rsid w:val="00173A96"/>
    <w:rsid w:val="00174A08"/>
    <w:rsid w:val="00177BC6"/>
    <w:rsid w:val="00177EA5"/>
    <w:rsid w:val="00182FC0"/>
    <w:rsid w:val="00182FCA"/>
    <w:rsid w:val="001830AE"/>
    <w:rsid w:val="00184788"/>
    <w:rsid w:val="001847BE"/>
    <w:rsid w:val="0018610E"/>
    <w:rsid w:val="00186AD0"/>
    <w:rsid w:val="00187CA8"/>
    <w:rsid w:val="001915D2"/>
    <w:rsid w:val="00192291"/>
    <w:rsid w:val="001924A9"/>
    <w:rsid w:val="00192C57"/>
    <w:rsid w:val="0019361C"/>
    <w:rsid w:val="00193F46"/>
    <w:rsid w:val="00194904"/>
    <w:rsid w:val="001949A3"/>
    <w:rsid w:val="00194D1F"/>
    <w:rsid w:val="00195A8B"/>
    <w:rsid w:val="0019724E"/>
    <w:rsid w:val="00197E26"/>
    <w:rsid w:val="001A0074"/>
    <w:rsid w:val="001A0F3A"/>
    <w:rsid w:val="001A179D"/>
    <w:rsid w:val="001A1D38"/>
    <w:rsid w:val="001A242D"/>
    <w:rsid w:val="001A2688"/>
    <w:rsid w:val="001A366D"/>
    <w:rsid w:val="001A385D"/>
    <w:rsid w:val="001A4CDA"/>
    <w:rsid w:val="001A4F59"/>
    <w:rsid w:val="001A6EE4"/>
    <w:rsid w:val="001B09BA"/>
    <w:rsid w:val="001B0D1D"/>
    <w:rsid w:val="001B0EAC"/>
    <w:rsid w:val="001B193D"/>
    <w:rsid w:val="001B1DE9"/>
    <w:rsid w:val="001B27FC"/>
    <w:rsid w:val="001B2874"/>
    <w:rsid w:val="001B2B79"/>
    <w:rsid w:val="001B3D40"/>
    <w:rsid w:val="001B5789"/>
    <w:rsid w:val="001B7715"/>
    <w:rsid w:val="001C008C"/>
    <w:rsid w:val="001C01B3"/>
    <w:rsid w:val="001C03D6"/>
    <w:rsid w:val="001C0ABE"/>
    <w:rsid w:val="001C10E1"/>
    <w:rsid w:val="001C1480"/>
    <w:rsid w:val="001C3857"/>
    <w:rsid w:val="001C4227"/>
    <w:rsid w:val="001C519B"/>
    <w:rsid w:val="001C56F5"/>
    <w:rsid w:val="001C585C"/>
    <w:rsid w:val="001C5998"/>
    <w:rsid w:val="001C7216"/>
    <w:rsid w:val="001C7708"/>
    <w:rsid w:val="001C7ACD"/>
    <w:rsid w:val="001D0063"/>
    <w:rsid w:val="001D016E"/>
    <w:rsid w:val="001D04D6"/>
    <w:rsid w:val="001D051B"/>
    <w:rsid w:val="001D16A3"/>
    <w:rsid w:val="001D192F"/>
    <w:rsid w:val="001D1AD2"/>
    <w:rsid w:val="001D1C63"/>
    <w:rsid w:val="001D3B60"/>
    <w:rsid w:val="001D3E67"/>
    <w:rsid w:val="001D578B"/>
    <w:rsid w:val="001D5D15"/>
    <w:rsid w:val="001D73A1"/>
    <w:rsid w:val="001D7F6D"/>
    <w:rsid w:val="001E0056"/>
    <w:rsid w:val="001E2D3A"/>
    <w:rsid w:val="001E2EA8"/>
    <w:rsid w:val="001E2FFD"/>
    <w:rsid w:val="001E3227"/>
    <w:rsid w:val="001E366E"/>
    <w:rsid w:val="001E39B2"/>
    <w:rsid w:val="001E3DCC"/>
    <w:rsid w:val="001E41DF"/>
    <w:rsid w:val="001E4B9F"/>
    <w:rsid w:val="001E4EA4"/>
    <w:rsid w:val="001E7BD9"/>
    <w:rsid w:val="001E7F5A"/>
    <w:rsid w:val="001F00FE"/>
    <w:rsid w:val="001F0E1A"/>
    <w:rsid w:val="001F18DE"/>
    <w:rsid w:val="001F227D"/>
    <w:rsid w:val="001F2B28"/>
    <w:rsid w:val="001F303C"/>
    <w:rsid w:val="001F32FB"/>
    <w:rsid w:val="001F3E75"/>
    <w:rsid w:val="001F40EC"/>
    <w:rsid w:val="001F4F80"/>
    <w:rsid w:val="001F55EC"/>
    <w:rsid w:val="001F640E"/>
    <w:rsid w:val="001F65EC"/>
    <w:rsid w:val="001F6CA6"/>
    <w:rsid w:val="00200743"/>
    <w:rsid w:val="002016D6"/>
    <w:rsid w:val="00202790"/>
    <w:rsid w:val="00202A03"/>
    <w:rsid w:val="00203011"/>
    <w:rsid w:val="0020333D"/>
    <w:rsid w:val="002040B7"/>
    <w:rsid w:val="00204696"/>
    <w:rsid w:val="002046F3"/>
    <w:rsid w:val="0020554C"/>
    <w:rsid w:val="002075A6"/>
    <w:rsid w:val="00211547"/>
    <w:rsid w:val="00211BEF"/>
    <w:rsid w:val="00212821"/>
    <w:rsid w:val="00213E3A"/>
    <w:rsid w:val="002142D1"/>
    <w:rsid w:val="0021474C"/>
    <w:rsid w:val="00214815"/>
    <w:rsid w:val="00214838"/>
    <w:rsid w:val="002168A6"/>
    <w:rsid w:val="00220F60"/>
    <w:rsid w:val="002210BF"/>
    <w:rsid w:val="00221950"/>
    <w:rsid w:val="00221E24"/>
    <w:rsid w:val="00222598"/>
    <w:rsid w:val="0022399A"/>
    <w:rsid w:val="00223AA0"/>
    <w:rsid w:val="00223C9A"/>
    <w:rsid w:val="00225C99"/>
    <w:rsid w:val="0022619C"/>
    <w:rsid w:val="002262C7"/>
    <w:rsid w:val="00226F38"/>
    <w:rsid w:val="00226F9B"/>
    <w:rsid w:val="00227A8D"/>
    <w:rsid w:val="00227AAC"/>
    <w:rsid w:val="00227BCC"/>
    <w:rsid w:val="00227EC7"/>
    <w:rsid w:val="00230C44"/>
    <w:rsid w:val="00231CAB"/>
    <w:rsid w:val="002324BC"/>
    <w:rsid w:val="0023250B"/>
    <w:rsid w:val="00232BF5"/>
    <w:rsid w:val="002340F8"/>
    <w:rsid w:val="002344A6"/>
    <w:rsid w:val="00234CA9"/>
    <w:rsid w:val="00235953"/>
    <w:rsid w:val="002360BF"/>
    <w:rsid w:val="00236849"/>
    <w:rsid w:val="0023741B"/>
    <w:rsid w:val="002377CC"/>
    <w:rsid w:val="00237BE7"/>
    <w:rsid w:val="00241C43"/>
    <w:rsid w:val="0024254E"/>
    <w:rsid w:val="00242563"/>
    <w:rsid w:val="002432A8"/>
    <w:rsid w:val="00244025"/>
    <w:rsid w:val="00244F66"/>
    <w:rsid w:val="0024529E"/>
    <w:rsid w:val="002454C7"/>
    <w:rsid w:val="00245FC7"/>
    <w:rsid w:val="0024659B"/>
    <w:rsid w:val="00250F7E"/>
    <w:rsid w:val="002515E0"/>
    <w:rsid w:val="00251DBA"/>
    <w:rsid w:val="00252AAC"/>
    <w:rsid w:val="0025333C"/>
    <w:rsid w:val="002539EA"/>
    <w:rsid w:val="00254600"/>
    <w:rsid w:val="0025465C"/>
    <w:rsid w:val="00255B85"/>
    <w:rsid w:val="00256477"/>
    <w:rsid w:val="002566C4"/>
    <w:rsid w:val="00256D6B"/>
    <w:rsid w:val="00257392"/>
    <w:rsid w:val="002602BD"/>
    <w:rsid w:val="00260500"/>
    <w:rsid w:val="0026141D"/>
    <w:rsid w:val="00262491"/>
    <w:rsid w:val="00262562"/>
    <w:rsid w:val="0026317D"/>
    <w:rsid w:val="00263E01"/>
    <w:rsid w:val="0026448B"/>
    <w:rsid w:val="002655FB"/>
    <w:rsid w:val="002657B1"/>
    <w:rsid w:val="002672A9"/>
    <w:rsid w:val="002701DC"/>
    <w:rsid w:val="00270734"/>
    <w:rsid w:val="0027084C"/>
    <w:rsid w:val="00270E9B"/>
    <w:rsid w:val="00274D1E"/>
    <w:rsid w:val="00275C7A"/>
    <w:rsid w:val="00276F31"/>
    <w:rsid w:val="0027712B"/>
    <w:rsid w:val="00277ADE"/>
    <w:rsid w:val="00277B17"/>
    <w:rsid w:val="00280C72"/>
    <w:rsid w:val="0028105F"/>
    <w:rsid w:val="002823ED"/>
    <w:rsid w:val="0028293F"/>
    <w:rsid w:val="00284A33"/>
    <w:rsid w:val="0028582C"/>
    <w:rsid w:val="00285F6E"/>
    <w:rsid w:val="00286140"/>
    <w:rsid w:val="00286700"/>
    <w:rsid w:val="002877DD"/>
    <w:rsid w:val="00287888"/>
    <w:rsid w:val="0029022A"/>
    <w:rsid w:val="002902FE"/>
    <w:rsid w:val="002910AE"/>
    <w:rsid w:val="00291448"/>
    <w:rsid w:val="002917B1"/>
    <w:rsid w:val="002927D4"/>
    <w:rsid w:val="00293340"/>
    <w:rsid w:val="002936BF"/>
    <w:rsid w:val="0029431D"/>
    <w:rsid w:val="002945DA"/>
    <w:rsid w:val="00294770"/>
    <w:rsid w:val="00294A9F"/>
    <w:rsid w:val="002960F5"/>
    <w:rsid w:val="00296339"/>
    <w:rsid w:val="002965E7"/>
    <w:rsid w:val="00296F7B"/>
    <w:rsid w:val="0029721A"/>
    <w:rsid w:val="00297443"/>
    <w:rsid w:val="00297E26"/>
    <w:rsid w:val="002A0544"/>
    <w:rsid w:val="002A1A39"/>
    <w:rsid w:val="002A3100"/>
    <w:rsid w:val="002A35A4"/>
    <w:rsid w:val="002A3BCA"/>
    <w:rsid w:val="002A3EB1"/>
    <w:rsid w:val="002A4276"/>
    <w:rsid w:val="002A4654"/>
    <w:rsid w:val="002A4EF9"/>
    <w:rsid w:val="002A6B1C"/>
    <w:rsid w:val="002A7DE1"/>
    <w:rsid w:val="002B046A"/>
    <w:rsid w:val="002B1A26"/>
    <w:rsid w:val="002B1E01"/>
    <w:rsid w:val="002B233C"/>
    <w:rsid w:val="002B3034"/>
    <w:rsid w:val="002B30D3"/>
    <w:rsid w:val="002B3838"/>
    <w:rsid w:val="002B38C0"/>
    <w:rsid w:val="002B3CC3"/>
    <w:rsid w:val="002B4520"/>
    <w:rsid w:val="002B458E"/>
    <w:rsid w:val="002B45CE"/>
    <w:rsid w:val="002B5AF0"/>
    <w:rsid w:val="002B6D0F"/>
    <w:rsid w:val="002B7335"/>
    <w:rsid w:val="002B743C"/>
    <w:rsid w:val="002B7880"/>
    <w:rsid w:val="002C0020"/>
    <w:rsid w:val="002C0DC9"/>
    <w:rsid w:val="002C0E57"/>
    <w:rsid w:val="002C1D0C"/>
    <w:rsid w:val="002C2CC4"/>
    <w:rsid w:val="002C30BF"/>
    <w:rsid w:val="002C33C6"/>
    <w:rsid w:val="002C348D"/>
    <w:rsid w:val="002C4D45"/>
    <w:rsid w:val="002C53BC"/>
    <w:rsid w:val="002C59FD"/>
    <w:rsid w:val="002C5D76"/>
    <w:rsid w:val="002C7353"/>
    <w:rsid w:val="002D04AA"/>
    <w:rsid w:val="002D1D61"/>
    <w:rsid w:val="002D21D2"/>
    <w:rsid w:val="002D2DED"/>
    <w:rsid w:val="002D2DF8"/>
    <w:rsid w:val="002D3188"/>
    <w:rsid w:val="002D3EE4"/>
    <w:rsid w:val="002D45C1"/>
    <w:rsid w:val="002D5B57"/>
    <w:rsid w:val="002D5FA8"/>
    <w:rsid w:val="002D6B72"/>
    <w:rsid w:val="002D6D5A"/>
    <w:rsid w:val="002D75D3"/>
    <w:rsid w:val="002D782C"/>
    <w:rsid w:val="002E07C3"/>
    <w:rsid w:val="002E0D42"/>
    <w:rsid w:val="002E1089"/>
    <w:rsid w:val="002E1147"/>
    <w:rsid w:val="002E127E"/>
    <w:rsid w:val="002E17F6"/>
    <w:rsid w:val="002E27A0"/>
    <w:rsid w:val="002E2A0D"/>
    <w:rsid w:val="002E2C90"/>
    <w:rsid w:val="002E2D59"/>
    <w:rsid w:val="002E3376"/>
    <w:rsid w:val="002E3DD0"/>
    <w:rsid w:val="002E45B6"/>
    <w:rsid w:val="002E53E1"/>
    <w:rsid w:val="002E5A6A"/>
    <w:rsid w:val="002E609F"/>
    <w:rsid w:val="002E6EAA"/>
    <w:rsid w:val="002E7000"/>
    <w:rsid w:val="002E7FCB"/>
    <w:rsid w:val="002F05AC"/>
    <w:rsid w:val="002F0BED"/>
    <w:rsid w:val="002F0CE1"/>
    <w:rsid w:val="002F1892"/>
    <w:rsid w:val="002F1AA2"/>
    <w:rsid w:val="002F1F27"/>
    <w:rsid w:val="002F3CB6"/>
    <w:rsid w:val="002F3E3B"/>
    <w:rsid w:val="002F4183"/>
    <w:rsid w:val="002F4552"/>
    <w:rsid w:val="002F59C0"/>
    <w:rsid w:val="002F6E3E"/>
    <w:rsid w:val="002F7E97"/>
    <w:rsid w:val="002F7F94"/>
    <w:rsid w:val="0030007B"/>
    <w:rsid w:val="0030033C"/>
    <w:rsid w:val="00300F38"/>
    <w:rsid w:val="00300FD9"/>
    <w:rsid w:val="00301A43"/>
    <w:rsid w:val="003021FB"/>
    <w:rsid w:val="003028FB"/>
    <w:rsid w:val="00303989"/>
    <w:rsid w:val="003040CF"/>
    <w:rsid w:val="00304387"/>
    <w:rsid w:val="00304843"/>
    <w:rsid w:val="00304A05"/>
    <w:rsid w:val="003059DB"/>
    <w:rsid w:val="003066F5"/>
    <w:rsid w:val="00307152"/>
    <w:rsid w:val="00307A79"/>
    <w:rsid w:val="003116BF"/>
    <w:rsid w:val="00312371"/>
    <w:rsid w:val="00312BCA"/>
    <w:rsid w:val="003132FA"/>
    <w:rsid w:val="003133DA"/>
    <w:rsid w:val="003135A7"/>
    <w:rsid w:val="00314AC6"/>
    <w:rsid w:val="00315D3B"/>
    <w:rsid w:val="00316E6C"/>
    <w:rsid w:val="00317278"/>
    <w:rsid w:val="0031781B"/>
    <w:rsid w:val="00320324"/>
    <w:rsid w:val="00322765"/>
    <w:rsid w:val="00324665"/>
    <w:rsid w:val="00325788"/>
    <w:rsid w:val="00325BA6"/>
    <w:rsid w:val="00325C27"/>
    <w:rsid w:val="00325D07"/>
    <w:rsid w:val="003264A1"/>
    <w:rsid w:val="0032674D"/>
    <w:rsid w:val="00326B8F"/>
    <w:rsid w:val="00327670"/>
    <w:rsid w:val="00330368"/>
    <w:rsid w:val="00330B3E"/>
    <w:rsid w:val="00330D33"/>
    <w:rsid w:val="003319D2"/>
    <w:rsid w:val="00332175"/>
    <w:rsid w:val="003325D4"/>
    <w:rsid w:val="003328E9"/>
    <w:rsid w:val="00332FF8"/>
    <w:rsid w:val="0033390C"/>
    <w:rsid w:val="003339DE"/>
    <w:rsid w:val="00333CB2"/>
    <w:rsid w:val="00333D0B"/>
    <w:rsid w:val="00333E61"/>
    <w:rsid w:val="003346DF"/>
    <w:rsid w:val="00334936"/>
    <w:rsid w:val="0033536C"/>
    <w:rsid w:val="0033577D"/>
    <w:rsid w:val="003358AE"/>
    <w:rsid w:val="00335D1D"/>
    <w:rsid w:val="00336AD1"/>
    <w:rsid w:val="00336FFB"/>
    <w:rsid w:val="003375C7"/>
    <w:rsid w:val="0033E3C1"/>
    <w:rsid w:val="00340A51"/>
    <w:rsid w:val="003410A9"/>
    <w:rsid w:val="00341EC7"/>
    <w:rsid w:val="00342342"/>
    <w:rsid w:val="00343109"/>
    <w:rsid w:val="003442B8"/>
    <w:rsid w:val="00344706"/>
    <w:rsid w:val="00345C6A"/>
    <w:rsid w:val="00345E25"/>
    <w:rsid w:val="00346273"/>
    <w:rsid w:val="003469E9"/>
    <w:rsid w:val="00347339"/>
    <w:rsid w:val="00351037"/>
    <w:rsid w:val="00351BCC"/>
    <w:rsid w:val="00351C5C"/>
    <w:rsid w:val="00353271"/>
    <w:rsid w:val="00353E09"/>
    <w:rsid w:val="00354C88"/>
    <w:rsid w:val="003550AF"/>
    <w:rsid w:val="003554D9"/>
    <w:rsid w:val="0035693A"/>
    <w:rsid w:val="00356D80"/>
    <w:rsid w:val="00356D98"/>
    <w:rsid w:val="00356F04"/>
    <w:rsid w:val="0035753A"/>
    <w:rsid w:val="003619F4"/>
    <w:rsid w:val="00362080"/>
    <w:rsid w:val="003621B4"/>
    <w:rsid w:val="00362229"/>
    <w:rsid w:val="0036247E"/>
    <w:rsid w:val="00363186"/>
    <w:rsid w:val="00363C6B"/>
    <w:rsid w:val="003647DA"/>
    <w:rsid w:val="00364D02"/>
    <w:rsid w:val="00364ED6"/>
    <w:rsid w:val="00366DE6"/>
    <w:rsid w:val="00367373"/>
    <w:rsid w:val="0036757C"/>
    <w:rsid w:val="003706FE"/>
    <w:rsid w:val="00372058"/>
    <w:rsid w:val="00373A54"/>
    <w:rsid w:val="00375CE6"/>
    <w:rsid w:val="00376779"/>
    <w:rsid w:val="003767B5"/>
    <w:rsid w:val="00376CA0"/>
    <w:rsid w:val="003771EE"/>
    <w:rsid w:val="00380727"/>
    <w:rsid w:val="00380EBD"/>
    <w:rsid w:val="0038162E"/>
    <w:rsid w:val="003816F8"/>
    <w:rsid w:val="00381AE4"/>
    <w:rsid w:val="0038213D"/>
    <w:rsid w:val="00382519"/>
    <w:rsid w:val="00382B2E"/>
    <w:rsid w:val="0038327F"/>
    <w:rsid w:val="00383CBF"/>
    <w:rsid w:val="00383F08"/>
    <w:rsid w:val="003842DE"/>
    <w:rsid w:val="0038437E"/>
    <w:rsid w:val="003845CA"/>
    <w:rsid w:val="00384D2B"/>
    <w:rsid w:val="00384ED2"/>
    <w:rsid w:val="00384F47"/>
    <w:rsid w:val="003866E3"/>
    <w:rsid w:val="00386FEC"/>
    <w:rsid w:val="003870DC"/>
    <w:rsid w:val="00387953"/>
    <w:rsid w:val="0039046A"/>
    <w:rsid w:val="00390BA0"/>
    <w:rsid w:val="00390CFF"/>
    <w:rsid w:val="00390FC2"/>
    <w:rsid w:val="003918BE"/>
    <w:rsid w:val="003935FC"/>
    <w:rsid w:val="003936A8"/>
    <w:rsid w:val="00394294"/>
    <w:rsid w:val="00394395"/>
    <w:rsid w:val="0039489F"/>
    <w:rsid w:val="00394E5F"/>
    <w:rsid w:val="0039589D"/>
    <w:rsid w:val="0039598E"/>
    <w:rsid w:val="00395E4E"/>
    <w:rsid w:val="00396AEA"/>
    <w:rsid w:val="003972E7"/>
    <w:rsid w:val="00397CAD"/>
    <w:rsid w:val="00397D0A"/>
    <w:rsid w:val="00397FE3"/>
    <w:rsid w:val="003A03B0"/>
    <w:rsid w:val="003A0FD8"/>
    <w:rsid w:val="003A1CAE"/>
    <w:rsid w:val="003A2069"/>
    <w:rsid w:val="003A24A4"/>
    <w:rsid w:val="003A2BCE"/>
    <w:rsid w:val="003A2F90"/>
    <w:rsid w:val="003A492D"/>
    <w:rsid w:val="003A4E01"/>
    <w:rsid w:val="003A4E76"/>
    <w:rsid w:val="003A4FB6"/>
    <w:rsid w:val="003A58A9"/>
    <w:rsid w:val="003A58F0"/>
    <w:rsid w:val="003A5B9B"/>
    <w:rsid w:val="003A60DF"/>
    <w:rsid w:val="003A61C6"/>
    <w:rsid w:val="003A6A3E"/>
    <w:rsid w:val="003A6BA5"/>
    <w:rsid w:val="003A6C34"/>
    <w:rsid w:val="003A6D32"/>
    <w:rsid w:val="003A71A7"/>
    <w:rsid w:val="003A7C6E"/>
    <w:rsid w:val="003B0696"/>
    <w:rsid w:val="003B06FE"/>
    <w:rsid w:val="003B080A"/>
    <w:rsid w:val="003B12AD"/>
    <w:rsid w:val="003B2943"/>
    <w:rsid w:val="003B3C9B"/>
    <w:rsid w:val="003B425C"/>
    <w:rsid w:val="003B4AB4"/>
    <w:rsid w:val="003B4CEE"/>
    <w:rsid w:val="003B51D0"/>
    <w:rsid w:val="003B5314"/>
    <w:rsid w:val="003B590B"/>
    <w:rsid w:val="003B6271"/>
    <w:rsid w:val="003B774A"/>
    <w:rsid w:val="003B78EC"/>
    <w:rsid w:val="003C0121"/>
    <w:rsid w:val="003C0391"/>
    <w:rsid w:val="003C07EA"/>
    <w:rsid w:val="003C0D4D"/>
    <w:rsid w:val="003C1307"/>
    <w:rsid w:val="003C1E8C"/>
    <w:rsid w:val="003C24E6"/>
    <w:rsid w:val="003C2BB5"/>
    <w:rsid w:val="003C4467"/>
    <w:rsid w:val="003C5B6D"/>
    <w:rsid w:val="003C5D40"/>
    <w:rsid w:val="003C616D"/>
    <w:rsid w:val="003C6F74"/>
    <w:rsid w:val="003C76DE"/>
    <w:rsid w:val="003D17E6"/>
    <w:rsid w:val="003D2B92"/>
    <w:rsid w:val="003D360C"/>
    <w:rsid w:val="003D4536"/>
    <w:rsid w:val="003D4BEE"/>
    <w:rsid w:val="003D6FDD"/>
    <w:rsid w:val="003E1197"/>
    <w:rsid w:val="003E1884"/>
    <w:rsid w:val="003E1D4A"/>
    <w:rsid w:val="003E3132"/>
    <w:rsid w:val="003E3273"/>
    <w:rsid w:val="003E3467"/>
    <w:rsid w:val="003E3504"/>
    <w:rsid w:val="003E414A"/>
    <w:rsid w:val="003E4239"/>
    <w:rsid w:val="003E5E35"/>
    <w:rsid w:val="003E69A4"/>
    <w:rsid w:val="003E7533"/>
    <w:rsid w:val="003E79D5"/>
    <w:rsid w:val="003E7EA0"/>
    <w:rsid w:val="003F0097"/>
    <w:rsid w:val="003F2935"/>
    <w:rsid w:val="003F2952"/>
    <w:rsid w:val="003F2CD6"/>
    <w:rsid w:val="003F347B"/>
    <w:rsid w:val="003F349C"/>
    <w:rsid w:val="003F37B4"/>
    <w:rsid w:val="003F3997"/>
    <w:rsid w:val="003F3DBD"/>
    <w:rsid w:val="003F3F59"/>
    <w:rsid w:val="003F4120"/>
    <w:rsid w:val="003F4FC1"/>
    <w:rsid w:val="003F56A8"/>
    <w:rsid w:val="003F5D4A"/>
    <w:rsid w:val="003F6A30"/>
    <w:rsid w:val="004005C2"/>
    <w:rsid w:val="004008E7"/>
    <w:rsid w:val="00400B78"/>
    <w:rsid w:val="004034F2"/>
    <w:rsid w:val="00403622"/>
    <w:rsid w:val="0040399C"/>
    <w:rsid w:val="004058D2"/>
    <w:rsid w:val="00405C48"/>
    <w:rsid w:val="00406116"/>
    <w:rsid w:val="00406B7F"/>
    <w:rsid w:val="00406BC8"/>
    <w:rsid w:val="004100C5"/>
    <w:rsid w:val="004101BD"/>
    <w:rsid w:val="004122FB"/>
    <w:rsid w:val="00412BCF"/>
    <w:rsid w:val="00413F91"/>
    <w:rsid w:val="00414079"/>
    <w:rsid w:val="0041423F"/>
    <w:rsid w:val="00414C1B"/>
    <w:rsid w:val="00414DC4"/>
    <w:rsid w:val="00414E3E"/>
    <w:rsid w:val="00415928"/>
    <w:rsid w:val="00415F2C"/>
    <w:rsid w:val="00415FF2"/>
    <w:rsid w:val="00416499"/>
    <w:rsid w:val="0041676E"/>
    <w:rsid w:val="00416F30"/>
    <w:rsid w:val="00421220"/>
    <w:rsid w:val="00421615"/>
    <w:rsid w:val="0042386E"/>
    <w:rsid w:val="00425331"/>
    <w:rsid w:val="0042575F"/>
    <w:rsid w:val="004265D8"/>
    <w:rsid w:val="00426999"/>
    <w:rsid w:val="00427703"/>
    <w:rsid w:val="004307B6"/>
    <w:rsid w:val="00431D7D"/>
    <w:rsid w:val="0043217A"/>
    <w:rsid w:val="0043243B"/>
    <w:rsid w:val="00433229"/>
    <w:rsid w:val="0043440B"/>
    <w:rsid w:val="004344F1"/>
    <w:rsid w:val="0043454E"/>
    <w:rsid w:val="004346C2"/>
    <w:rsid w:val="00434A1F"/>
    <w:rsid w:val="00435146"/>
    <w:rsid w:val="00435B3E"/>
    <w:rsid w:val="00435B43"/>
    <w:rsid w:val="00436B80"/>
    <w:rsid w:val="0044057E"/>
    <w:rsid w:val="00440FF9"/>
    <w:rsid w:val="00441061"/>
    <w:rsid w:val="0044160B"/>
    <w:rsid w:val="00441B74"/>
    <w:rsid w:val="00441F07"/>
    <w:rsid w:val="00442925"/>
    <w:rsid w:val="00443528"/>
    <w:rsid w:val="0044569A"/>
    <w:rsid w:val="004462D1"/>
    <w:rsid w:val="00446545"/>
    <w:rsid w:val="004479BC"/>
    <w:rsid w:val="0045081F"/>
    <w:rsid w:val="0045418E"/>
    <w:rsid w:val="00454859"/>
    <w:rsid w:val="004549BD"/>
    <w:rsid w:val="004558D3"/>
    <w:rsid w:val="00455AA7"/>
    <w:rsid w:val="00455D61"/>
    <w:rsid w:val="00455D7B"/>
    <w:rsid w:val="00456E08"/>
    <w:rsid w:val="0046025E"/>
    <w:rsid w:val="00460455"/>
    <w:rsid w:val="00460E07"/>
    <w:rsid w:val="00461576"/>
    <w:rsid w:val="00462260"/>
    <w:rsid w:val="004626A2"/>
    <w:rsid w:val="00462C4C"/>
    <w:rsid w:val="00462EF2"/>
    <w:rsid w:val="00463E56"/>
    <w:rsid w:val="004650CE"/>
    <w:rsid w:val="0046622A"/>
    <w:rsid w:val="00466F60"/>
    <w:rsid w:val="00467897"/>
    <w:rsid w:val="00467C59"/>
    <w:rsid w:val="004700F6"/>
    <w:rsid w:val="00470295"/>
    <w:rsid w:val="00470D44"/>
    <w:rsid w:val="00471325"/>
    <w:rsid w:val="00472391"/>
    <w:rsid w:val="00472A88"/>
    <w:rsid w:val="00472CD4"/>
    <w:rsid w:val="00475A84"/>
    <w:rsid w:val="00477869"/>
    <w:rsid w:val="00480CDB"/>
    <w:rsid w:val="00483701"/>
    <w:rsid w:val="004843DE"/>
    <w:rsid w:val="00484FCF"/>
    <w:rsid w:val="00485409"/>
    <w:rsid w:val="00485668"/>
    <w:rsid w:val="0048696B"/>
    <w:rsid w:val="00487098"/>
    <w:rsid w:val="004878D6"/>
    <w:rsid w:val="00491370"/>
    <w:rsid w:val="004913EA"/>
    <w:rsid w:val="004920F4"/>
    <w:rsid w:val="0049368E"/>
    <w:rsid w:val="004937B9"/>
    <w:rsid w:val="00493D78"/>
    <w:rsid w:val="00493DC4"/>
    <w:rsid w:val="0049411A"/>
    <w:rsid w:val="00494665"/>
    <w:rsid w:val="00496ADE"/>
    <w:rsid w:val="00496F61"/>
    <w:rsid w:val="0049793A"/>
    <w:rsid w:val="004A17DC"/>
    <w:rsid w:val="004A1A9F"/>
    <w:rsid w:val="004A1D79"/>
    <w:rsid w:val="004A2C78"/>
    <w:rsid w:val="004A37C9"/>
    <w:rsid w:val="004A38F2"/>
    <w:rsid w:val="004A3CE0"/>
    <w:rsid w:val="004A42A4"/>
    <w:rsid w:val="004A44B6"/>
    <w:rsid w:val="004A45CF"/>
    <w:rsid w:val="004A616F"/>
    <w:rsid w:val="004A65B5"/>
    <w:rsid w:val="004A72F8"/>
    <w:rsid w:val="004A766B"/>
    <w:rsid w:val="004A7C95"/>
    <w:rsid w:val="004B32B5"/>
    <w:rsid w:val="004B48D1"/>
    <w:rsid w:val="004B57CA"/>
    <w:rsid w:val="004B61EF"/>
    <w:rsid w:val="004B6685"/>
    <w:rsid w:val="004B7021"/>
    <w:rsid w:val="004BA699"/>
    <w:rsid w:val="004C07CE"/>
    <w:rsid w:val="004C0804"/>
    <w:rsid w:val="004C2BD1"/>
    <w:rsid w:val="004C30C7"/>
    <w:rsid w:val="004C4681"/>
    <w:rsid w:val="004C4A18"/>
    <w:rsid w:val="004C61C3"/>
    <w:rsid w:val="004C672C"/>
    <w:rsid w:val="004D1312"/>
    <w:rsid w:val="004D2472"/>
    <w:rsid w:val="004D3F70"/>
    <w:rsid w:val="004D5057"/>
    <w:rsid w:val="004D5B1C"/>
    <w:rsid w:val="004D5DCF"/>
    <w:rsid w:val="004D6022"/>
    <w:rsid w:val="004D695B"/>
    <w:rsid w:val="004D7ADB"/>
    <w:rsid w:val="004E0423"/>
    <w:rsid w:val="004E22C6"/>
    <w:rsid w:val="004E2A3E"/>
    <w:rsid w:val="004E2C42"/>
    <w:rsid w:val="004E300C"/>
    <w:rsid w:val="004E476E"/>
    <w:rsid w:val="004E4AFD"/>
    <w:rsid w:val="004E4CFE"/>
    <w:rsid w:val="004E513B"/>
    <w:rsid w:val="004E59BE"/>
    <w:rsid w:val="004E5E51"/>
    <w:rsid w:val="004E63C1"/>
    <w:rsid w:val="004E6F03"/>
    <w:rsid w:val="004E7612"/>
    <w:rsid w:val="004E7BE3"/>
    <w:rsid w:val="004F0941"/>
    <w:rsid w:val="004F1B63"/>
    <w:rsid w:val="004F1FE5"/>
    <w:rsid w:val="004F2617"/>
    <w:rsid w:val="004F3EBD"/>
    <w:rsid w:val="004F4115"/>
    <w:rsid w:val="004F459D"/>
    <w:rsid w:val="004F47D7"/>
    <w:rsid w:val="004F4823"/>
    <w:rsid w:val="004F4B63"/>
    <w:rsid w:val="004F6A64"/>
    <w:rsid w:val="004F6A9F"/>
    <w:rsid w:val="004F6B83"/>
    <w:rsid w:val="004F6CA0"/>
    <w:rsid w:val="004F6CBC"/>
    <w:rsid w:val="004F6E4D"/>
    <w:rsid w:val="004F7146"/>
    <w:rsid w:val="004F75B7"/>
    <w:rsid w:val="00500B94"/>
    <w:rsid w:val="00500BF4"/>
    <w:rsid w:val="0050150D"/>
    <w:rsid w:val="00502DAB"/>
    <w:rsid w:val="00502DD9"/>
    <w:rsid w:val="00503971"/>
    <w:rsid w:val="0050488B"/>
    <w:rsid w:val="005051B8"/>
    <w:rsid w:val="005052F6"/>
    <w:rsid w:val="00505D7E"/>
    <w:rsid w:val="00506382"/>
    <w:rsid w:val="00507175"/>
    <w:rsid w:val="00507554"/>
    <w:rsid w:val="0051067A"/>
    <w:rsid w:val="00510683"/>
    <w:rsid w:val="00510AA7"/>
    <w:rsid w:val="005119D7"/>
    <w:rsid w:val="00511C1A"/>
    <w:rsid w:val="0051448E"/>
    <w:rsid w:val="00515522"/>
    <w:rsid w:val="00515F68"/>
    <w:rsid w:val="005161BF"/>
    <w:rsid w:val="005176F3"/>
    <w:rsid w:val="00520E8D"/>
    <w:rsid w:val="00521142"/>
    <w:rsid w:val="005231CB"/>
    <w:rsid w:val="00523355"/>
    <w:rsid w:val="005238CE"/>
    <w:rsid w:val="00523CE1"/>
    <w:rsid w:val="00523EBE"/>
    <w:rsid w:val="005246CC"/>
    <w:rsid w:val="005256F7"/>
    <w:rsid w:val="00526E79"/>
    <w:rsid w:val="00527CC9"/>
    <w:rsid w:val="00530974"/>
    <w:rsid w:val="0053097C"/>
    <w:rsid w:val="00530F29"/>
    <w:rsid w:val="00531CE2"/>
    <w:rsid w:val="005336DA"/>
    <w:rsid w:val="00535BAC"/>
    <w:rsid w:val="00536335"/>
    <w:rsid w:val="00537408"/>
    <w:rsid w:val="005374C1"/>
    <w:rsid w:val="00537553"/>
    <w:rsid w:val="005403E6"/>
    <w:rsid w:val="005424C8"/>
    <w:rsid w:val="00542B7C"/>
    <w:rsid w:val="00542BBC"/>
    <w:rsid w:val="005434D8"/>
    <w:rsid w:val="0054376F"/>
    <w:rsid w:val="005440F4"/>
    <w:rsid w:val="00545294"/>
    <w:rsid w:val="00545418"/>
    <w:rsid w:val="00545523"/>
    <w:rsid w:val="00545625"/>
    <w:rsid w:val="005456EB"/>
    <w:rsid w:val="00547A2F"/>
    <w:rsid w:val="00550834"/>
    <w:rsid w:val="00550A26"/>
    <w:rsid w:val="005524D0"/>
    <w:rsid w:val="00552CEB"/>
    <w:rsid w:val="00553B68"/>
    <w:rsid w:val="005578A1"/>
    <w:rsid w:val="00557A12"/>
    <w:rsid w:val="00561EEC"/>
    <w:rsid w:val="00562191"/>
    <w:rsid w:val="00562392"/>
    <w:rsid w:val="005623EC"/>
    <w:rsid w:val="00562F4A"/>
    <w:rsid w:val="00563BC3"/>
    <w:rsid w:val="00563F8E"/>
    <w:rsid w:val="00564688"/>
    <w:rsid w:val="00564B0B"/>
    <w:rsid w:val="00564DC9"/>
    <w:rsid w:val="005665AB"/>
    <w:rsid w:val="00566A20"/>
    <w:rsid w:val="00566CB2"/>
    <w:rsid w:val="00567F7B"/>
    <w:rsid w:val="00570792"/>
    <w:rsid w:val="00570891"/>
    <w:rsid w:val="00570CDD"/>
    <w:rsid w:val="00571199"/>
    <w:rsid w:val="00573F21"/>
    <w:rsid w:val="00574B60"/>
    <w:rsid w:val="00574C58"/>
    <w:rsid w:val="00574DD2"/>
    <w:rsid w:val="005757F6"/>
    <w:rsid w:val="0057650C"/>
    <w:rsid w:val="005766F6"/>
    <w:rsid w:val="005800A0"/>
    <w:rsid w:val="005804F2"/>
    <w:rsid w:val="005806DB"/>
    <w:rsid w:val="00581B17"/>
    <w:rsid w:val="00582766"/>
    <w:rsid w:val="00582A0A"/>
    <w:rsid w:val="0058330D"/>
    <w:rsid w:val="00584068"/>
    <w:rsid w:val="00585086"/>
    <w:rsid w:val="00586BA3"/>
    <w:rsid w:val="005874DD"/>
    <w:rsid w:val="005878FE"/>
    <w:rsid w:val="00587B0F"/>
    <w:rsid w:val="00590CD6"/>
    <w:rsid w:val="0059182B"/>
    <w:rsid w:val="00591C7B"/>
    <w:rsid w:val="00592171"/>
    <w:rsid w:val="0059223F"/>
    <w:rsid w:val="00593470"/>
    <w:rsid w:val="00594608"/>
    <w:rsid w:val="00594DD4"/>
    <w:rsid w:val="00594E73"/>
    <w:rsid w:val="0059614C"/>
    <w:rsid w:val="005A070D"/>
    <w:rsid w:val="005A0C90"/>
    <w:rsid w:val="005A1124"/>
    <w:rsid w:val="005A1C18"/>
    <w:rsid w:val="005A24DB"/>
    <w:rsid w:val="005A41B4"/>
    <w:rsid w:val="005A425F"/>
    <w:rsid w:val="005A4B47"/>
    <w:rsid w:val="005A6277"/>
    <w:rsid w:val="005A6BA9"/>
    <w:rsid w:val="005A713D"/>
    <w:rsid w:val="005A7ADE"/>
    <w:rsid w:val="005B06D5"/>
    <w:rsid w:val="005B0E36"/>
    <w:rsid w:val="005B169D"/>
    <w:rsid w:val="005B16FB"/>
    <w:rsid w:val="005B24BB"/>
    <w:rsid w:val="005B34C9"/>
    <w:rsid w:val="005B3805"/>
    <w:rsid w:val="005B54B9"/>
    <w:rsid w:val="005B55F1"/>
    <w:rsid w:val="005B56F1"/>
    <w:rsid w:val="005B59F7"/>
    <w:rsid w:val="005B656B"/>
    <w:rsid w:val="005B719A"/>
    <w:rsid w:val="005B71D4"/>
    <w:rsid w:val="005B7798"/>
    <w:rsid w:val="005B7930"/>
    <w:rsid w:val="005B7E9F"/>
    <w:rsid w:val="005B7F42"/>
    <w:rsid w:val="005C071A"/>
    <w:rsid w:val="005C2447"/>
    <w:rsid w:val="005C2504"/>
    <w:rsid w:val="005C2CDA"/>
    <w:rsid w:val="005C3C04"/>
    <w:rsid w:val="005C3EB9"/>
    <w:rsid w:val="005C4930"/>
    <w:rsid w:val="005C497E"/>
    <w:rsid w:val="005C56C4"/>
    <w:rsid w:val="005C6186"/>
    <w:rsid w:val="005C63ED"/>
    <w:rsid w:val="005C6905"/>
    <w:rsid w:val="005C7465"/>
    <w:rsid w:val="005C74B8"/>
    <w:rsid w:val="005C7B8B"/>
    <w:rsid w:val="005C7D0C"/>
    <w:rsid w:val="005D1206"/>
    <w:rsid w:val="005D1E65"/>
    <w:rsid w:val="005D2328"/>
    <w:rsid w:val="005D23F4"/>
    <w:rsid w:val="005D2711"/>
    <w:rsid w:val="005D2A65"/>
    <w:rsid w:val="005D3823"/>
    <w:rsid w:val="005D5036"/>
    <w:rsid w:val="005D546E"/>
    <w:rsid w:val="005D5E0A"/>
    <w:rsid w:val="005D6258"/>
    <w:rsid w:val="005D69CA"/>
    <w:rsid w:val="005D6CEF"/>
    <w:rsid w:val="005D73EF"/>
    <w:rsid w:val="005E008F"/>
    <w:rsid w:val="005E064C"/>
    <w:rsid w:val="005E12E0"/>
    <w:rsid w:val="005E2388"/>
    <w:rsid w:val="005E3AC3"/>
    <w:rsid w:val="005E3F6D"/>
    <w:rsid w:val="005E42C6"/>
    <w:rsid w:val="005E46DD"/>
    <w:rsid w:val="005E4EDC"/>
    <w:rsid w:val="005E6D19"/>
    <w:rsid w:val="005E6D58"/>
    <w:rsid w:val="005E7E30"/>
    <w:rsid w:val="005F041F"/>
    <w:rsid w:val="005F0639"/>
    <w:rsid w:val="005F087B"/>
    <w:rsid w:val="005F10B2"/>
    <w:rsid w:val="005F1DBA"/>
    <w:rsid w:val="005F25E6"/>
    <w:rsid w:val="005F2A6B"/>
    <w:rsid w:val="005F32EB"/>
    <w:rsid w:val="005F3910"/>
    <w:rsid w:val="005F3AE9"/>
    <w:rsid w:val="005F50D9"/>
    <w:rsid w:val="005F522D"/>
    <w:rsid w:val="005F535A"/>
    <w:rsid w:val="005F5B16"/>
    <w:rsid w:val="005F60DD"/>
    <w:rsid w:val="005F6253"/>
    <w:rsid w:val="005F75ED"/>
    <w:rsid w:val="00600742"/>
    <w:rsid w:val="006015B5"/>
    <w:rsid w:val="00601687"/>
    <w:rsid w:val="00601A55"/>
    <w:rsid w:val="00602AEF"/>
    <w:rsid w:val="00603758"/>
    <w:rsid w:val="00604DD1"/>
    <w:rsid w:val="006051A0"/>
    <w:rsid w:val="00605BE7"/>
    <w:rsid w:val="006061E3"/>
    <w:rsid w:val="006064FD"/>
    <w:rsid w:val="006069C5"/>
    <w:rsid w:val="00607047"/>
    <w:rsid w:val="0060EE98"/>
    <w:rsid w:val="006120DA"/>
    <w:rsid w:val="006122B0"/>
    <w:rsid w:val="006127C6"/>
    <w:rsid w:val="00613014"/>
    <w:rsid w:val="0061338B"/>
    <w:rsid w:val="00613DBC"/>
    <w:rsid w:val="00614272"/>
    <w:rsid w:val="00615335"/>
    <w:rsid w:val="0061616F"/>
    <w:rsid w:val="006161B0"/>
    <w:rsid w:val="00617B0F"/>
    <w:rsid w:val="00617B7D"/>
    <w:rsid w:val="00620E04"/>
    <w:rsid w:val="00621605"/>
    <w:rsid w:val="006222CB"/>
    <w:rsid w:val="0062283F"/>
    <w:rsid w:val="00622C98"/>
    <w:rsid w:val="00623424"/>
    <w:rsid w:val="006236B1"/>
    <w:rsid w:val="006240B7"/>
    <w:rsid w:val="0062455B"/>
    <w:rsid w:val="0062499F"/>
    <w:rsid w:val="00624FCB"/>
    <w:rsid w:val="0062503A"/>
    <w:rsid w:val="00627AA9"/>
    <w:rsid w:val="00627AEF"/>
    <w:rsid w:val="006309D8"/>
    <w:rsid w:val="00630A10"/>
    <w:rsid w:val="00630B22"/>
    <w:rsid w:val="0063262C"/>
    <w:rsid w:val="00632E42"/>
    <w:rsid w:val="0063367E"/>
    <w:rsid w:val="00633A25"/>
    <w:rsid w:val="00633F87"/>
    <w:rsid w:val="006340C8"/>
    <w:rsid w:val="00635029"/>
    <w:rsid w:val="00635104"/>
    <w:rsid w:val="00635A0A"/>
    <w:rsid w:val="00635A3D"/>
    <w:rsid w:val="00635B03"/>
    <w:rsid w:val="006368DD"/>
    <w:rsid w:val="006369DE"/>
    <w:rsid w:val="006400C3"/>
    <w:rsid w:val="006419E5"/>
    <w:rsid w:val="006421D0"/>
    <w:rsid w:val="00642AEB"/>
    <w:rsid w:val="00642EE7"/>
    <w:rsid w:val="006430A2"/>
    <w:rsid w:val="00643295"/>
    <w:rsid w:val="00646873"/>
    <w:rsid w:val="00646B3A"/>
    <w:rsid w:val="00646FCF"/>
    <w:rsid w:val="00647618"/>
    <w:rsid w:val="00647ECB"/>
    <w:rsid w:val="00650239"/>
    <w:rsid w:val="006516AE"/>
    <w:rsid w:val="006518DE"/>
    <w:rsid w:val="00652019"/>
    <w:rsid w:val="0065215E"/>
    <w:rsid w:val="006523D4"/>
    <w:rsid w:val="00652BA6"/>
    <w:rsid w:val="00653B39"/>
    <w:rsid w:val="00653CC8"/>
    <w:rsid w:val="00653FF8"/>
    <w:rsid w:val="006540AD"/>
    <w:rsid w:val="00654F2D"/>
    <w:rsid w:val="00655790"/>
    <w:rsid w:val="00655E61"/>
    <w:rsid w:val="006606EF"/>
    <w:rsid w:val="00660C8A"/>
    <w:rsid w:val="00660E65"/>
    <w:rsid w:val="00661D74"/>
    <w:rsid w:val="006620F1"/>
    <w:rsid w:val="00662159"/>
    <w:rsid w:val="00662B2E"/>
    <w:rsid w:val="00662E34"/>
    <w:rsid w:val="00663A6C"/>
    <w:rsid w:val="00663F62"/>
    <w:rsid w:val="00663FC0"/>
    <w:rsid w:val="00664327"/>
    <w:rsid w:val="0066500E"/>
    <w:rsid w:val="006650C3"/>
    <w:rsid w:val="0066632C"/>
    <w:rsid w:val="0066654C"/>
    <w:rsid w:val="0066711A"/>
    <w:rsid w:val="00670B46"/>
    <w:rsid w:val="00670C2A"/>
    <w:rsid w:val="00671C0A"/>
    <w:rsid w:val="00672F55"/>
    <w:rsid w:val="0067365A"/>
    <w:rsid w:val="00675256"/>
    <w:rsid w:val="0067527F"/>
    <w:rsid w:val="00677730"/>
    <w:rsid w:val="0068125D"/>
    <w:rsid w:val="00681B31"/>
    <w:rsid w:val="00681FD8"/>
    <w:rsid w:val="00682387"/>
    <w:rsid w:val="00682E3D"/>
    <w:rsid w:val="006848B3"/>
    <w:rsid w:val="00686205"/>
    <w:rsid w:val="006906C3"/>
    <w:rsid w:val="006911DA"/>
    <w:rsid w:val="006923AD"/>
    <w:rsid w:val="006923BA"/>
    <w:rsid w:val="006925EC"/>
    <w:rsid w:val="00692A5C"/>
    <w:rsid w:val="0069371D"/>
    <w:rsid w:val="00694021"/>
    <w:rsid w:val="00696389"/>
    <w:rsid w:val="00696FF6"/>
    <w:rsid w:val="006A001D"/>
    <w:rsid w:val="006A0327"/>
    <w:rsid w:val="006A0B44"/>
    <w:rsid w:val="006A1978"/>
    <w:rsid w:val="006A3010"/>
    <w:rsid w:val="006A33C0"/>
    <w:rsid w:val="006A4372"/>
    <w:rsid w:val="006A4CE9"/>
    <w:rsid w:val="006A5DEF"/>
    <w:rsid w:val="006A70AD"/>
    <w:rsid w:val="006A71B8"/>
    <w:rsid w:val="006A72A6"/>
    <w:rsid w:val="006A77BF"/>
    <w:rsid w:val="006A7D01"/>
    <w:rsid w:val="006B085E"/>
    <w:rsid w:val="006B24F9"/>
    <w:rsid w:val="006B2D40"/>
    <w:rsid w:val="006B2D80"/>
    <w:rsid w:val="006B572A"/>
    <w:rsid w:val="006B5BEA"/>
    <w:rsid w:val="006B6F59"/>
    <w:rsid w:val="006C0A79"/>
    <w:rsid w:val="006C1281"/>
    <w:rsid w:val="006C1A5C"/>
    <w:rsid w:val="006C2DEB"/>
    <w:rsid w:val="006C2F37"/>
    <w:rsid w:val="006C3236"/>
    <w:rsid w:val="006C4A59"/>
    <w:rsid w:val="006C52FA"/>
    <w:rsid w:val="006C533D"/>
    <w:rsid w:val="006C572C"/>
    <w:rsid w:val="006C5C85"/>
    <w:rsid w:val="006C7D01"/>
    <w:rsid w:val="006D0E06"/>
    <w:rsid w:val="006D2489"/>
    <w:rsid w:val="006D2B03"/>
    <w:rsid w:val="006D2F9B"/>
    <w:rsid w:val="006D3B1D"/>
    <w:rsid w:val="006D489B"/>
    <w:rsid w:val="006D4BDE"/>
    <w:rsid w:val="006D4CD8"/>
    <w:rsid w:val="006D4DD1"/>
    <w:rsid w:val="006D5EB3"/>
    <w:rsid w:val="006D6B3E"/>
    <w:rsid w:val="006D7265"/>
    <w:rsid w:val="006D7B4B"/>
    <w:rsid w:val="006D7F11"/>
    <w:rsid w:val="006DEE35"/>
    <w:rsid w:val="006E006F"/>
    <w:rsid w:val="006E0709"/>
    <w:rsid w:val="006E0717"/>
    <w:rsid w:val="006E0E16"/>
    <w:rsid w:val="006E10F1"/>
    <w:rsid w:val="006E1764"/>
    <w:rsid w:val="006E1DC9"/>
    <w:rsid w:val="006E299A"/>
    <w:rsid w:val="006E2C50"/>
    <w:rsid w:val="006E2E4F"/>
    <w:rsid w:val="006E2F57"/>
    <w:rsid w:val="006E351F"/>
    <w:rsid w:val="006E3586"/>
    <w:rsid w:val="006E388A"/>
    <w:rsid w:val="006E49F6"/>
    <w:rsid w:val="006E58B5"/>
    <w:rsid w:val="006E58CE"/>
    <w:rsid w:val="006E5D74"/>
    <w:rsid w:val="006E7904"/>
    <w:rsid w:val="006F0287"/>
    <w:rsid w:val="006F09DE"/>
    <w:rsid w:val="006F09E9"/>
    <w:rsid w:val="006F15B7"/>
    <w:rsid w:val="006F2CA4"/>
    <w:rsid w:val="006F2F07"/>
    <w:rsid w:val="006F317E"/>
    <w:rsid w:val="006F3421"/>
    <w:rsid w:val="006F4A4A"/>
    <w:rsid w:val="006F50E9"/>
    <w:rsid w:val="006F58DA"/>
    <w:rsid w:val="006F5952"/>
    <w:rsid w:val="006F5953"/>
    <w:rsid w:val="006F5FB5"/>
    <w:rsid w:val="006F62D2"/>
    <w:rsid w:val="006F7257"/>
    <w:rsid w:val="0070062E"/>
    <w:rsid w:val="00700B95"/>
    <w:rsid w:val="00700CB1"/>
    <w:rsid w:val="00702DFC"/>
    <w:rsid w:val="00703E13"/>
    <w:rsid w:val="007057A0"/>
    <w:rsid w:val="00705A3D"/>
    <w:rsid w:val="00707377"/>
    <w:rsid w:val="00707468"/>
    <w:rsid w:val="0071089A"/>
    <w:rsid w:val="007113EB"/>
    <w:rsid w:val="00711792"/>
    <w:rsid w:val="00713297"/>
    <w:rsid w:val="0071490B"/>
    <w:rsid w:val="00714F86"/>
    <w:rsid w:val="00715D16"/>
    <w:rsid w:val="007163B0"/>
    <w:rsid w:val="0071705D"/>
    <w:rsid w:val="007217FB"/>
    <w:rsid w:val="00723530"/>
    <w:rsid w:val="007238C8"/>
    <w:rsid w:val="00723E41"/>
    <w:rsid w:val="00724AA0"/>
    <w:rsid w:val="0072579A"/>
    <w:rsid w:val="00725CE6"/>
    <w:rsid w:val="007266CE"/>
    <w:rsid w:val="00726943"/>
    <w:rsid w:val="007301B2"/>
    <w:rsid w:val="00730444"/>
    <w:rsid w:val="0073080A"/>
    <w:rsid w:val="00730881"/>
    <w:rsid w:val="00733418"/>
    <w:rsid w:val="007339DD"/>
    <w:rsid w:val="007339E2"/>
    <w:rsid w:val="0073447D"/>
    <w:rsid w:val="007345C5"/>
    <w:rsid w:val="00735322"/>
    <w:rsid w:val="00735EC3"/>
    <w:rsid w:val="0073636E"/>
    <w:rsid w:val="00736EDF"/>
    <w:rsid w:val="007375B1"/>
    <w:rsid w:val="007402A9"/>
    <w:rsid w:val="00740BED"/>
    <w:rsid w:val="007412A3"/>
    <w:rsid w:val="007412D7"/>
    <w:rsid w:val="00741A2D"/>
    <w:rsid w:val="00741D64"/>
    <w:rsid w:val="00741E87"/>
    <w:rsid w:val="0074249B"/>
    <w:rsid w:val="00742659"/>
    <w:rsid w:val="00742B36"/>
    <w:rsid w:val="00742D33"/>
    <w:rsid w:val="007436D9"/>
    <w:rsid w:val="0074430C"/>
    <w:rsid w:val="00744C8D"/>
    <w:rsid w:val="00745AE5"/>
    <w:rsid w:val="00746094"/>
    <w:rsid w:val="007502F1"/>
    <w:rsid w:val="007504F7"/>
    <w:rsid w:val="00751EC4"/>
    <w:rsid w:val="007520F9"/>
    <w:rsid w:val="007525AF"/>
    <w:rsid w:val="00752FE3"/>
    <w:rsid w:val="00753559"/>
    <w:rsid w:val="007538B7"/>
    <w:rsid w:val="00754742"/>
    <w:rsid w:val="00754AF9"/>
    <w:rsid w:val="007550CB"/>
    <w:rsid w:val="007558D2"/>
    <w:rsid w:val="007567B9"/>
    <w:rsid w:val="007572C6"/>
    <w:rsid w:val="00757657"/>
    <w:rsid w:val="00757A64"/>
    <w:rsid w:val="00757C29"/>
    <w:rsid w:val="007608FA"/>
    <w:rsid w:val="007609A5"/>
    <w:rsid w:val="00761280"/>
    <w:rsid w:val="00761BA9"/>
    <w:rsid w:val="00761DEC"/>
    <w:rsid w:val="00761FF9"/>
    <w:rsid w:val="007630E1"/>
    <w:rsid w:val="00764A99"/>
    <w:rsid w:val="007652BF"/>
    <w:rsid w:val="00765575"/>
    <w:rsid w:val="0076591D"/>
    <w:rsid w:val="00766146"/>
    <w:rsid w:val="00768446"/>
    <w:rsid w:val="007709DE"/>
    <w:rsid w:val="007709F2"/>
    <w:rsid w:val="00770DAB"/>
    <w:rsid w:val="00772082"/>
    <w:rsid w:val="0077220D"/>
    <w:rsid w:val="00773069"/>
    <w:rsid w:val="0077369D"/>
    <w:rsid w:val="007737A3"/>
    <w:rsid w:val="0077424C"/>
    <w:rsid w:val="00774BB2"/>
    <w:rsid w:val="00775BEA"/>
    <w:rsid w:val="00776865"/>
    <w:rsid w:val="00781B32"/>
    <w:rsid w:val="007823E3"/>
    <w:rsid w:val="00783E36"/>
    <w:rsid w:val="00783F06"/>
    <w:rsid w:val="00784803"/>
    <w:rsid w:val="00784BAA"/>
    <w:rsid w:val="007861C4"/>
    <w:rsid w:val="00787427"/>
    <w:rsid w:val="00787C34"/>
    <w:rsid w:val="00787DBF"/>
    <w:rsid w:val="007902A3"/>
    <w:rsid w:val="007916C4"/>
    <w:rsid w:val="00791851"/>
    <w:rsid w:val="00791E45"/>
    <w:rsid w:val="00792008"/>
    <w:rsid w:val="00792303"/>
    <w:rsid w:val="007940FE"/>
    <w:rsid w:val="007950E6"/>
    <w:rsid w:val="0079536E"/>
    <w:rsid w:val="007956EB"/>
    <w:rsid w:val="0079586A"/>
    <w:rsid w:val="00795FCF"/>
    <w:rsid w:val="0079640F"/>
    <w:rsid w:val="00796FEB"/>
    <w:rsid w:val="007A0B69"/>
    <w:rsid w:val="007A1576"/>
    <w:rsid w:val="007A2BEB"/>
    <w:rsid w:val="007A37F8"/>
    <w:rsid w:val="007A3DB1"/>
    <w:rsid w:val="007A45BD"/>
    <w:rsid w:val="007A599F"/>
    <w:rsid w:val="007A5DC5"/>
    <w:rsid w:val="007A654C"/>
    <w:rsid w:val="007B06BE"/>
    <w:rsid w:val="007B0DED"/>
    <w:rsid w:val="007B2255"/>
    <w:rsid w:val="007B3163"/>
    <w:rsid w:val="007B3F6F"/>
    <w:rsid w:val="007B4349"/>
    <w:rsid w:val="007B49EF"/>
    <w:rsid w:val="007B4E65"/>
    <w:rsid w:val="007B5050"/>
    <w:rsid w:val="007B5D73"/>
    <w:rsid w:val="007B6BEB"/>
    <w:rsid w:val="007B72C2"/>
    <w:rsid w:val="007B7BFF"/>
    <w:rsid w:val="007B7D72"/>
    <w:rsid w:val="007C01B1"/>
    <w:rsid w:val="007C02B5"/>
    <w:rsid w:val="007C0362"/>
    <w:rsid w:val="007C12BD"/>
    <w:rsid w:val="007C1AB4"/>
    <w:rsid w:val="007C1B0B"/>
    <w:rsid w:val="007C1EC5"/>
    <w:rsid w:val="007C1F78"/>
    <w:rsid w:val="007C384C"/>
    <w:rsid w:val="007C41B4"/>
    <w:rsid w:val="007C4F49"/>
    <w:rsid w:val="007C62F2"/>
    <w:rsid w:val="007C6595"/>
    <w:rsid w:val="007C75DC"/>
    <w:rsid w:val="007C7F2F"/>
    <w:rsid w:val="007C7FBD"/>
    <w:rsid w:val="007D01AE"/>
    <w:rsid w:val="007D113A"/>
    <w:rsid w:val="007D15E4"/>
    <w:rsid w:val="007D2E7F"/>
    <w:rsid w:val="007D3540"/>
    <w:rsid w:val="007D48C8"/>
    <w:rsid w:val="007D57B3"/>
    <w:rsid w:val="007D66D7"/>
    <w:rsid w:val="007D68A7"/>
    <w:rsid w:val="007D6D8A"/>
    <w:rsid w:val="007D6E70"/>
    <w:rsid w:val="007D6F7B"/>
    <w:rsid w:val="007D7362"/>
    <w:rsid w:val="007D7618"/>
    <w:rsid w:val="007D7883"/>
    <w:rsid w:val="007E06DA"/>
    <w:rsid w:val="007E0AB5"/>
    <w:rsid w:val="007E1022"/>
    <w:rsid w:val="007E2853"/>
    <w:rsid w:val="007E2C97"/>
    <w:rsid w:val="007E3031"/>
    <w:rsid w:val="007E31EB"/>
    <w:rsid w:val="007E3E1A"/>
    <w:rsid w:val="007E44FE"/>
    <w:rsid w:val="007E4B2B"/>
    <w:rsid w:val="007E4E9A"/>
    <w:rsid w:val="007E6BE5"/>
    <w:rsid w:val="007F11D0"/>
    <w:rsid w:val="007F1332"/>
    <w:rsid w:val="007F1946"/>
    <w:rsid w:val="007F1B48"/>
    <w:rsid w:val="007F2DF2"/>
    <w:rsid w:val="007F32F8"/>
    <w:rsid w:val="007F3E98"/>
    <w:rsid w:val="007F405D"/>
    <w:rsid w:val="007F5BF4"/>
    <w:rsid w:val="007F7860"/>
    <w:rsid w:val="008008D7"/>
    <w:rsid w:val="00800B5C"/>
    <w:rsid w:val="00801856"/>
    <w:rsid w:val="00801D51"/>
    <w:rsid w:val="00801EF6"/>
    <w:rsid w:val="008038DA"/>
    <w:rsid w:val="00804019"/>
    <w:rsid w:val="00804072"/>
    <w:rsid w:val="00804BA4"/>
    <w:rsid w:val="00804BC8"/>
    <w:rsid w:val="00805685"/>
    <w:rsid w:val="00805F30"/>
    <w:rsid w:val="00806546"/>
    <w:rsid w:val="00806F42"/>
    <w:rsid w:val="00807283"/>
    <w:rsid w:val="00807CBD"/>
    <w:rsid w:val="00810332"/>
    <w:rsid w:val="008103CD"/>
    <w:rsid w:val="00810577"/>
    <w:rsid w:val="00810F18"/>
    <w:rsid w:val="00811AE6"/>
    <w:rsid w:val="00811CB8"/>
    <w:rsid w:val="00813540"/>
    <w:rsid w:val="00813737"/>
    <w:rsid w:val="008149FC"/>
    <w:rsid w:val="00815093"/>
    <w:rsid w:val="0081584A"/>
    <w:rsid w:val="00815A81"/>
    <w:rsid w:val="00815CBE"/>
    <w:rsid w:val="00816555"/>
    <w:rsid w:val="008165E5"/>
    <w:rsid w:val="00816EC2"/>
    <w:rsid w:val="0082061F"/>
    <w:rsid w:val="00820C64"/>
    <w:rsid w:val="0082301C"/>
    <w:rsid w:val="00823D07"/>
    <w:rsid w:val="00824B47"/>
    <w:rsid w:val="0082509A"/>
    <w:rsid w:val="008250F9"/>
    <w:rsid w:val="0082718D"/>
    <w:rsid w:val="00827BF4"/>
    <w:rsid w:val="00827E02"/>
    <w:rsid w:val="00830E36"/>
    <w:rsid w:val="008313A8"/>
    <w:rsid w:val="00831441"/>
    <w:rsid w:val="00831512"/>
    <w:rsid w:val="008318B1"/>
    <w:rsid w:val="00832CBD"/>
    <w:rsid w:val="00834606"/>
    <w:rsid w:val="00834696"/>
    <w:rsid w:val="00834953"/>
    <w:rsid w:val="0083664A"/>
    <w:rsid w:val="00836A43"/>
    <w:rsid w:val="008373E4"/>
    <w:rsid w:val="0084041E"/>
    <w:rsid w:val="00841120"/>
    <w:rsid w:val="00841B53"/>
    <w:rsid w:val="00842BB1"/>
    <w:rsid w:val="0084341C"/>
    <w:rsid w:val="00846379"/>
    <w:rsid w:val="00846638"/>
    <w:rsid w:val="00846F4F"/>
    <w:rsid w:val="00847688"/>
    <w:rsid w:val="00847A83"/>
    <w:rsid w:val="00847F25"/>
    <w:rsid w:val="00851121"/>
    <w:rsid w:val="00851A7C"/>
    <w:rsid w:val="00851D1C"/>
    <w:rsid w:val="00852DD7"/>
    <w:rsid w:val="008538F7"/>
    <w:rsid w:val="00853C01"/>
    <w:rsid w:val="0085456C"/>
    <w:rsid w:val="00855B7D"/>
    <w:rsid w:val="008561FC"/>
    <w:rsid w:val="008563CE"/>
    <w:rsid w:val="00856486"/>
    <w:rsid w:val="0085670B"/>
    <w:rsid w:val="00856E27"/>
    <w:rsid w:val="008610ED"/>
    <w:rsid w:val="008614BD"/>
    <w:rsid w:val="00861713"/>
    <w:rsid w:val="00862046"/>
    <w:rsid w:val="0086264E"/>
    <w:rsid w:val="008640DC"/>
    <w:rsid w:val="00864410"/>
    <w:rsid w:val="00864785"/>
    <w:rsid w:val="00864B03"/>
    <w:rsid w:val="0086579B"/>
    <w:rsid w:val="008679DA"/>
    <w:rsid w:val="0087058E"/>
    <w:rsid w:val="00871330"/>
    <w:rsid w:val="00871ABF"/>
    <w:rsid w:val="00871CCA"/>
    <w:rsid w:val="008733D0"/>
    <w:rsid w:val="00873745"/>
    <w:rsid w:val="0087391D"/>
    <w:rsid w:val="00874D43"/>
    <w:rsid w:val="0088010A"/>
    <w:rsid w:val="00880D93"/>
    <w:rsid w:val="008815C5"/>
    <w:rsid w:val="00882895"/>
    <w:rsid w:val="0088332A"/>
    <w:rsid w:val="008843F0"/>
    <w:rsid w:val="00885682"/>
    <w:rsid w:val="00885AC4"/>
    <w:rsid w:val="00886340"/>
    <w:rsid w:val="008863C1"/>
    <w:rsid w:val="008868E3"/>
    <w:rsid w:val="00886C3D"/>
    <w:rsid w:val="00886CE9"/>
    <w:rsid w:val="00886DDB"/>
    <w:rsid w:val="00886F7A"/>
    <w:rsid w:val="0088706A"/>
    <w:rsid w:val="008879AA"/>
    <w:rsid w:val="00890D85"/>
    <w:rsid w:val="00890DF8"/>
    <w:rsid w:val="008910EF"/>
    <w:rsid w:val="00891549"/>
    <w:rsid w:val="00892F6E"/>
    <w:rsid w:val="00893D48"/>
    <w:rsid w:val="008954D8"/>
    <w:rsid w:val="00895C66"/>
    <w:rsid w:val="008963A3"/>
    <w:rsid w:val="00897781"/>
    <w:rsid w:val="00897C08"/>
    <w:rsid w:val="008A1A3B"/>
    <w:rsid w:val="008A2B07"/>
    <w:rsid w:val="008A2F48"/>
    <w:rsid w:val="008A37DB"/>
    <w:rsid w:val="008A3C24"/>
    <w:rsid w:val="008A3FB7"/>
    <w:rsid w:val="008A427E"/>
    <w:rsid w:val="008A4952"/>
    <w:rsid w:val="008A4BFF"/>
    <w:rsid w:val="008A4E2C"/>
    <w:rsid w:val="008A5B42"/>
    <w:rsid w:val="008A6647"/>
    <w:rsid w:val="008A6B60"/>
    <w:rsid w:val="008A73C7"/>
    <w:rsid w:val="008A78B1"/>
    <w:rsid w:val="008B03D7"/>
    <w:rsid w:val="008B089F"/>
    <w:rsid w:val="008B0F8F"/>
    <w:rsid w:val="008B10E8"/>
    <w:rsid w:val="008B1279"/>
    <w:rsid w:val="008B14E3"/>
    <w:rsid w:val="008B29D0"/>
    <w:rsid w:val="008B2F55"/>
    <w:rsid w:val="008B38E5"/>
    <w:rsid w:val="008B4062"/>
    <w:rsid w:val="008B42B7"/>
    <w:rsid w:val="008B4768"/>
    <w:rsid w:val="008B5021"/>
    <w:rsid w:val="008B506E"/>
    <w:rsid w:val="008B6CCA"/>
    <w:rsid w:val="008B7A32"/>
    <w:rsid w:val="008C0639"/>
    <w:rsid w:val="008C0C18"/>
    <w:rsid w:val="008C135E"/>
    <w:rsid w:val="008C1C83"/>
    <w:rsid w:val="008C50C0"/>
    <w:rsid w:val="008C5248"/>
    <w:rsid w:val="008C5345"/>
    <w:rsid w:val="008C5A1B"/>
    <w:rsid w:val="008C5BD5"/>
    <w:rsid w:val="008D0591"/>
    <w:rsid w:val="008D0A77"/>
    <w:rsid w:val="008D0BD5"/>
    <w:rsid w:val="008D0CAA"/>
    <w:rsid w:val="008D1A70"/>
    <w:rsid w:val="008D27FD"/>
    <w:rsid w:val="008D3C74"/>
    <w:rsid w:val="008D3DD6"/>
    <w:rsid w:val="008D4310"/>
    <w:rsid w:val="008D6DAB"/>
    <w:rsid w:val="008D7CF9"/>
    <w:rsid w:val="008E017C"/>
    <w:rsid w:val="008E048E"/>
    <w:rsid w:val="008E0756"/>
    <w:rsid w:val="008E1A6D"/>
    <w:rsid w:val="008E1B0D"/>
    <w:rsid w:val="008E33ED"/>
    <w:rsid w:val="008E3443"/>
    <w:rsid w:val="008E411E"/>
    <w:rsid w:val="008E4A21"/>
    <w:rsid w:val="008E4D6F"/>
    <w:rsid w:val="008E5029"/>
    <w:rsid w:val="008E50F6"/>
    <w:rsid w:val="008E5A5F"/>
    <w:rsid w:val="008E60B9"/>
    <w:rsid w:val="008E6526"/>
    <w:rsid w:val="008E6DAC"/>
    <w:rsid w:val="008F022E"/>
    <w:rsid w:val="008F0CE8"/>
    <w:rsid w:val="008F1E5A"/>
    <w:rsid w:val="008F2BB1"/>
    <w:rsid w:val="008F2E08"/>
    <w:rsid w:val="008F6017"/>
    <w:rsid w:val="008F6622"/>
    <w:rsid w:val="008F77B0"/>
    <w:rsid w:val="008FF5C4"/>
    <w:rsid w:val="00901497"/>
    <w:rsid w:val="00901532"/>
    <w:rsid w:val="00902143"/>
    <w:rsid w:val="00902644"/>
    <w:rsid w:val="00902B5D"/>
    <w:rsid w:val="00902EBA"/>
    <w:rsid w:val="00902FD3"/>
    <w:rsid w:val="00903278"/>
    <w:rsid w:val="00906A4F"/>
    <w:rsid w:val="00906C83"/>
    <w:rsid w:val="00907148"/>
    <w:rsid w:val="00910734"/>
    <w:rsid w:val="00910835"/>
    <w:rsid w:val="00912A62"/>
    <w:rsid w:val="0091300C"/>
    <w:rsid w:val="009135E1"/>
    <w:rsid w:val="009147DC"/>
    <w:rsid w:val="0091491A"/>
    <w:rsid w:val="00914DFF"/>
    <w:rsid w:val="00915A30"/>
    <w:rsid w:val="00915F6C"/>
    <w:rsid w:val="00915F94"/>
    <w:rsid w:val="00916757"/>
    <w:rsid w:val="009168C9"/>
    <w:rsid w:val="009179AE"/>
    <w:rsid w:val="009179F0"/>
    <w:rsid w:val="00920E59"/>
    <w:rsid w:val="00922728"/>
    <w:rsid w:val="00922992"/>
    <w:rsid w:val="00922AB1"/>
    <w:rsid w:val="0092364C"/>
    <w:rsid w:val="00923D82"/>
    <w:rsid w:val="00924556"/>
    <w:rsid w:val="00924990"/>
    <w:rsid w:val="00925256"/>
    <w:rsid w:val="009256EB"/>
    <w:rsid w:val="00926964"/>
    <w:rsid w:val="00927556"/>
    <w:rsid w:val="009308CF"/>
    <w:rsid w:val="00930956"/>
    <w:rsid w:val="009311C7"/>
    <w:rsid w:val="00931592"/>
    <w:rsid w:val="009319D2"/>
    <w:rsid w:val="00931CD1"/>
    <w:rsid w:val="00932D4D"/>
    <w:rsid w:val="009334C0"/>
    <w:rsid w:val="00933A96"/>
    <w:rsid w:val="009340DE"/>
    <w:rsid w:val="00935197"/>
    <w:rsid w:val="00935F72"/>
    <w:rsid w:val="00936812"/>
    <w:rsid w:val="00936C5C"/>
    <w:rsid w:val="00936EAC"/>
    <w:rsid w:val="009419DA"/>
    <w:rsid w:val="0094245C"/>
    <w:rsid w:val="00942FFC"/>
    <w:rsid w:val="009439D7"/>
    <w:rsid w:val="00943BA6"/>
    <w:rsid w:val="009444A8"/>
    <w:rsid w:val="0094463C"/>
    <w:rsid w:val="00945CE0"/>
    <w:rsid w:val="00946021"/>
    <w:rsid w:val="009460BF"/>
    <w:rsid w:val="00946DAB"/>
    <w:rsid w:val="0094769D"/>
    <w:rsid w:val="0095019A"/>
    <w:rsid w:val="0095082B"/>
    <w:rsid w:val="00951092"/>
    <w:rsid w:val="0095261B"/>
    <w:rsid w:val="0095323A"/>
    <w:rsid w:val="00953A3A"/>
    <w:rsid w:val="00953AF3"/>
    <w:rsid w:val="00953C0C"/>
    <w:rsid w:val="009545ED"/>
    <w:rsid w:val="00954689"/>
    <w:rsid w:val="00955178"/>
    <w:rsid w:val="0095652A"/>
    <w:rsid w:val="0096070B"/>
    <w:rsid w:val="00960CA4"/>
    <w:rsid w:val="00960F9C"/>
    <w:rsid w:val="0096180C"/>
    <w:rsid w:val="00961A65"/>
    <w:rsid w:val="00962A2C"/>
    <w:rsid w:val="009634B6"/>
    <w:rsid w:val="00963942"/>
    <w:rsid w:val="00963FA3"/>
    <w:rsid w:val="0096443B"/>
    <w:rsid w:val="0096514E"/>
    <w:rsid w:val="00965716"/>
    <w:rsid w:val="00965A9B"/>
    <w:rsid w:val="009661E8"/>
    <w:rsid w:val="009673C3"/>
    <w:rsid w:val="009679B3"/>
    <w:rsid w:val="00970102"/>
    <w:rsid w:val="00970518"/>
    <w:rsid w:val="00971740"/>
    <w:rsid w:val="00972123"/>
    <w:rsid w:val="00972F98"/>
    <w:rsid w:val="009732C0"/>
    <w:rsid w:val="00973C96"/>
    <w:rsid w:val="00973F93"/>
    <w:rsid w:val="00974750"/>
    <w:rsid w:val="00974B88"/>
    <w:rsid w:val="00975053"/>
    <w:rsid w:val="00975F90"/>
    <w:rsid w:val="00976227"/>
    <w:rsid w:val="00976769"/>
    <w:rsid w:val="00980191"/>
    <w:rsid w:val="009808F0"/>
    <w:rsid w:val="00981869"/>
    <w:rsid w:val="0098188B"/>
    <w:rsid w:val="009819EB"/>
    <w:rsid w:val="0098223F"/>
    <w:rsid w:val="00985222"/>
    <w:rsid w:val="00985488"/>
    <w:rsid w:val="00985622"/>
    <w:rsid w:val="00985A35"/>
    <w:rsid w:val="00985F61"/>
    <w:rsid w:val="00985FEC"/>
    <w:rsid w:val="00987E8E"/>
    <w:rsid w:val="00990643"/>
    <w:rsid w:val="0099174A"/>
    <w:rsid w:val="009917F7"/>
    <w:rsid w:val="00991A1E"/>
    <w:rsid w:val="00991E35"/>
    <w:rsid w:val="00991EE4"/>
    <w:rsid w:val="009921F8"/>
    <w:rsid w:val="00992690"/>
    <w:rsid w:val="00992EE1"/>
    <w:rsid w:val="00993BE3"/>
    <w:rsid w:val="00993DC2"/>
    <w:rsid w:val="0099405F"/>
    <w:rsid w:val="00995CB7"/>
    <w:rsid w:val="00995F3F"/>
    <w:rsid w:val="00995F40"/>
    <w:rsid w:val="0099645D"/>
    <w:rsid w:val="00997B06"/>
    <w:rsid w:val="009A0DFF"/>
    <w:rsid w:val="009A0F51"/>
    <w:rsid w:val="009A133F"/>
    <w:rsid w:val="009A2107"/>
    <w:rsid w:val="009A216A"/>
    <w:rsid w:val="009A2AE4"/>
    <w:rsid w:val="009A3344"/>
    <w:rsid w:val="009A4C90"/>
    <w:rsid w:val="009A5526"/>
    <w:rsid w:val="009A5854"/>
    <w:rsid w:val="009A5D5C"/>
    <w:rsid w:val="009A6163"/>
    <w:rsid w:val="009B08B3"/>
    <w:rsid w:val="009B0D13"/>
    <w:rsid w:val="009B199C"/>
    <w:rsid w:val="009B19B8"/>
    <w:rsid w:val="009B2DC1"/>
    <w:rsid w:val="009B3D26"/>
    <w:rsid w:val="009B5403"/>
    <w:rsid w:val="009B5DBA"/>
    <w:rsid w:val="009B5E7D"/>
    <w:rsid w:val="009B6141"/>
    <w:rsid w:val="009C0399"/>
    <w:rsid w:val="009C0762"/>
    <w:rsid w:val="009C0BF5"/>
    <w:rsid w:val="009C172F"/>
    <w:rsid w:val="009C2FA5"/>
    <w:rsid w:val="009C4681"/>
    <w:rsid w:val="009C50B6"/>
    <w:rsid w:val="009C5ADD"/>
    <w:rsid w:val="009C60DB"/>
    <w:rsid w:val="009C6359"/>
    <w:rsid w:val="009C6A79"/>
    <w:rsid w:val="009C6A9E"/>
    <w:rsid w:val="009C7470"/>
    <w:rsid w:val="009C76B3"/>
    <w:rsid w:val="009D0ADF"/>
    <w:rsid w:val="009D11B8"/>
    <w:rsid w:val="009D1223"/>
    <w:rsid w:val="009D13E4"/>
    <w:rsid w:val="009D16E8"/>
    <w:rsid w:val="009D3247"/>
    <w:rsid w:val="009D3746"/>
    <w:rsid w:val="009D3DE5"/>
    <w:rsid w:val="009D4698"/>
    <w:rsid w:val="009D4C70"/>
    <w:rsid w:val="009D598A"/>
    <w:rsid w:val="009D64DC"/>
    <w:rsid w:val="009E0B04"/>
    <w:rsid w:val="009E118C"/>
    <w:rsid w:val="009E12B6"/>
    <w:rsid w:val="009E22DD"/>
    <w:rsid w:val="009E23E3"/>
    <w:rsid w:val="009E276D"/>
    <w:rsid w:val="009E2D33"/>
    <w:rsid w:val="009E2DED"/>
    <w:rsid w:val="009E4317"/>
    <w:rsid w:val="009E4A39"/>
    <w:rsid w:val="009E6D9E"/>
    <w:rsid w:val="009F1F3A"/>
    <w:rsid w:val="009F29BD"/>
    <w:rsid w:val="009F3619"/>
    <w:rsid w:val="009F394F"/>
    <w:rsid w:val="009F40ED"/>
    <w:rsid w:val="009F425D"/>
    <w:rsid w:val="009F4675"/>
    <w:rsid w:val="009F478E"/>
    <w:rsid w:val="009F47A2"/>
    <w:rsid w:val="009F4C82"/>
    <w:rsid w:val="009F67A1"/>
    <w:rsid w:val="009F680E"/>
    <w:rsid w:val="009F6B39"/>
    <w:rsid w:val="009F71F7"/>
    <w:rsid w:val="009F7593"/>
    <w:rsid w:val="009F7A19"/>
    <w:rsid w:val="00A0004C"/>
    <w:rsid w:val="00A00AB0"/>
    <w:rsid w:val="00A0191A"/>
    <w:rsid w:val="00A01AC9"/>
    <w:rsid w:val="00A02A36"/>
    <w:rsid w:val="00A02B35"/>
    <w:rsid w:val="00A02ED0"/>
    <w:rsid w:val="00A03309"/>
    <w:rsid w:val="00A0397B"/>
    <w:rsid w:val="00A042C4"/>
    <w:rsid w:val="00A04C36"/>
    <w:rsid w:val="00A1080C"/>
    <w:rsid w:val="00A11D70"/>
    <w:rsid w:val="00A1560D"/>
    <w:rsid w:val="00A1606B"/>
    <w:rsid w:val="00A161AC"/>
    <w:rsid w:val="00A17E9D"/>
    <w:rsid w:val="00A17F70"/>
    <w:rsid w:val="00A20604"/>
    <w:rsid w:val="00A20786"/>
    <w:rsid w:val="00A20DC1"/>
    <w:rsid w:val="00A21764"/>
    <w:rsid w:val="00A21CBD"/>
    <w:rsid w:val="00A22292"/>
    <w:rsid w:val="00A22AE3"/>
    <w:rsid w:val="00A236BA"/>
    <w:rsid w:val="00A23AF1"/>
    <w:rsid w:val="00A244A5"/>
    <w:rsid w:val="00A253C6"/>
    <w:rsid w:val="00A25A53"/>
    <w:rsid w:val="00A25E18"/>
    <w:rsid w:val="00A26C5F"/>
    <w:rsid w:val="00A27EBA"/>
    <w:rsid w:val="00A30287"/>
    <w:rsid w:val="00A30607"/>
    <w:rsid w:val="00A30D20"/>
    <w:rsid w:val="00A313CB"/>
    <w:rsid w:val="00A320CA"/>
    <w:rsid w:val="00A3284B"/>
    <w:rsid w:val="00A330D6"/>
    <w:rsid w:val="00A331F0"/>
    <w:rsid w:val="00A335F1"/>
    <w:rsid w:val="00A33648"/>
    <w:rsid w:val="00A36019"/>
    <w:rsid w:val="00A367F6"/>
    <w:rsid w:val="00A376CB"/>
    <w:rsid w:val="00A37DC3"/>
    <w:rsid w:val="00A37E96"/>
    <w:rsid w:val="00A40127"/>
    <w:rsid w:val="00A40249"/>
    <w:rsid w:val="00A404CF"/>
    <w:rsid w:val="00A40DFF"/>
    <w:rsid w:val="00A42A25"/>
    <w:rsid w:val="00A42A97"/>
    <w:rsid w:val="00A4320A"/>
    <w:rsid w:val="00A4377D"/>
    <w:rsid w:val="00A43EBC"/>
    <w:rsid w:val="00A4422D"/>
    <w:rsid w:val="00A4516B"/>
    <w:rsid w:val="00A455AB"/>
    <w:rsid w:val="00A4567E"/>
    <w:rsid w:val="00A46758"/>
    <w:rsid w:val="00A46D60"/>
    <w:rsid w:val="00A47304"/>
    <w:rsid w:val="00A47883"/>
    <w:rsid w:val="00A479DD"/>
    <w:rsid w:val="00A5030B"/>
    <w:rsid w:val="00A510FC"/>
    <w:rsid w:val="00A51A26"/>
    <w:rsid w:val="00A52600"/>
    <w:rsid w:val="00A53435"/>
    <w:rsid w:val="00A534C3"/>
    <w:rsid w:val="00A53556"/>
    <w:rsid w:val="00A536DE"/>
    <w:rsid w:val="00A5389E"/>
    <w:rsid w:val="00A538B4"/>
    <w:rsid w:val="00A53999"/>
    <w:rsid w:val="00A54980"/>
    <w:rsid w:val="00A54DB5"/>
    <w:rsid w:val="00A54F58"/>
    <w:rsid w:val="00A56346"/>
    <w:rsid w:val="00A56647"/>
    <w:rsid w:val="00A606A4"/>
    <w:rsid w:val="00A60E8C"/>
    <w:rsid w:val="00A61375"/>
    <w:rsid w:val="00A61902"/>
    <w:rsid w:val="00A62872"/>
    <w:rsid w:val="00A63088"/>
    <w:rsid w:val="00A630BD"/>
    <w:rsid w:val="00A63D12"/>
    <w:rsid w:val="00A63E78"/>
    <w:rsid w:val="00A64B7D"/>
    <w:rsid w:val="00A64E9E"/>
    <w:rsid w:val="00A6784D"/>
    <w:rsid w:val="00A70017"/>
    <w:rsid w:val="00A70A34"/>
    <w:rsid w:val="00A70B15"/>
    <w:rsid w:val="00A70BFA"/>
    <w:rsid w:val="00A711A4"/>
    <w:rsid w:val="00A71DAC"/>
    <w:rsid w:val="00A71E0C"/>
    <w:rsid w:val="00A72BA5"/>
    <w:rsid w:val="00A72BAE"/>
    <w:rsid w:val="00A73303"/>
    <w:rsid w:val="00A735C3"/>
    <w:rsid w:val="00A74060"/>
    <w:rsid w:val="00A74B0E"/>
    <w:rsid w:val="00A76021"/>
    <w:rsid w:val="00A76BB7"/>
    <w:rsid w:val="00A76D2F"/>
    <w:rsid w:val="00A77C6F"/>
    <w:rsid w:val="00A80AEF"/>
    <w:rsid w:val="00A8139F"/>
    <w:rsid w:val="00A813F9"/>
    <w:rsid w:val="00A82509"/>
    <w:rsid w:val="00A8282A"/>
    <w:rsid w:val="00A83249"/>
    <w:rsid w:val="00A833B9"/>
    <w:rsid w:val="00A834D9"/>
    <w:rsid w:val="00A84297"/>
    <w:rsid w:val="00A84632"/>
    <w:rsid w:val="00A85087"/>
    <w:rsid w:val="00A863CA"/>
    <w:rsid w:val="00A864ED"/>
    <w:rsid w:val="00A871A6"/>
    <w:rsid w:val="00A90FE7"/>
    <w:rsid w:val="00A91184"/>
    <w:rsid w:val="00A912EB"/>
    <w:rsid w:val="00A916AB"/>
    <w:rsid w:val="00A91DFC"/>
    <w:rsid w:val="00A927F0"/>
    <w:rsid w:val="00A92A63"/>
    <w:rsid w:val="00A934C7"/>
    <w:rsid w:val="00A93601"/>
    <w:rsid w:val="00A93E3C"/>
    <w:rsid w:val="00A94118"/>
    <w:rsid w:val="00A953FC"/>
    <w:rsid w:val="00A95CD5"/>
    <w:rsid w:val="00A95F51"/>
    <w:rsid w:val="00A96633"/>
    <w:rsid w:val="00AA022B"/>
    <w:rsid w:val="00AA079B"/>
    <w:rsid w:val="00AA0B48"/>
    <w:rsid w:val="00AA1536"/>
    <w:rsid w:val="00AA3684"/>
    <w:rsid w:val="00AA44B2"/>
    <w:rsid w:val="00AA4CDF"/>
    <w:rsid w:val="00AA4D07"/>
    <w:rsid w:val="00AA5250"/>
    <w:rsid w:val="00AA55DE"/>
    <w:rsid w:val="00AA5E45"/>
    <w:rsid w:val="00AA76A2"/>
    <w:rsid w:val="00AB06C5"/>
    <w:rsid w:val="00AB07EC"/>
    <w:rsid w:val="00AB0F00"/>
    <w:rsid w:val="00AB16DC"/>
    <w:rsid w:val="00AB1D57"/>
    <w:rsid w:val="00AB1E8C"/>
    <w:rsid w:val="00AB224A"/>
    <w:rsid w:val="00AB2487"/>
    <w:rsid w:val="00AB32CC"/>
    <w:rsid w:val="00AB3C93"/>
    <w:rsid w:val="00AB3CE5"/>
    <w:rsid w:val="00AB5B0E"/>
    <w:rsid w:val="00AB604A"/>
    <w:rsid w:val="00AB6255"/>
    <w:rsid w:val="00AB6632"/>
    <w:rsid w:val="00AB6C9F"/>
    <w:rsid w:val="00AB7604"/>
    <w:rsid w:val="00AB7AD0"/>
    <w:rsid w:val="00AC0B84"/>
    <w:rsid w:val="00AC1BC0"/>
    <w:rsid w:val="00AC22E9"/>
    <w:rsid w:val="00AC238D"/>
    <w:rsid w:val="00AC38D3"/>
    <w:rsid w:val="00AC423B"/>
    <w:rsid w:val="00AC4279"/>
    <w:rsid w:val="00AC4EBD"/>
    <w:rsid w:val="00AC5810"/>
    <w:rsid w:val="00AC60D8"/>
    <w:rsid w:val="00AC68F0"/>
    <w:rsid w:val="00AC6DCB"/>
    <w:rsid w:val="00AD0212"/>
    <w:rsid w:val="00AD0230"/>
    <w:rsid w:val="00AD0E4E"/>
    <w:rsid w:val="00AD14F8"/>
    <w:rsid w:val="00AD1628"/>
    <w:rsid w:val="00AD26C2"/>
    <w:rsid w:val="00AD34A0"/>
    <w:rsid w:val="00AD4E6F"/>
    <w:rsid w:val="00AD5FDF"/>
    <w:rsid w:val="00AE00FA"/>
    <w:rsid w:val="00AE2CF0"/>
    <w:rsid w:val="00AE3281"/>
    <w:rsid w:val="00AE3C2B"/>
    <w:rsid w:val="00AE473A"/>
    <w:rsid w:val="00AE4B84"/>
    <w:rsid w:val="00AE4D62"/>
    <w:rsid w:val="00AE5977"/>
    <w:rsid w:val="00AE6F08"/>
    <w:rsid w:val="00AE7009"/>
    <w:rsid w:val="00AF0293"/>
    <w:rsid w:val="00AF08B7"/>
    <w:rsid w:val="00AF1101"/>
    <w:rsid w:val="00AF2577"/>
    <w:rsid w:val="00AF274D"/>
    <w:rsid w:val="00AF28C5"/>
    <w:rsid w:val="00AF45B2"/>
    <w:rsid w:val="00AF4B32"/>
    <w:rsid w:val="00AF4C10"/>
    <w:rsid w:val="00AF633B"/>
    <w:rsid w:val="00AF76AE"/>
    <w:rsid w:val="00AF79F8"/>
    <w:rsid w:val="00B001C8"/>
    <w:rsid w:val="00B00CB1"/>
    <w:rsid w:val="00B014BC"/>
    <w:rsid w:val="00B01618"/>
    <w:rsid w:val="00B0198E"/>
    <w:rsid w:val="00B0249F"/>
    <w:rsid w:val="00B02A93"/>
    <w:rsid w:val="00B02B2E"/>
    <w:rsid w:val="00B0458E"/>
    <w:rsid w:val="00B0486C"/>
    <w:rsid w:val="00B048CF"/>
    <w:rsid w:val="00B06697"/>
    <w:rsid w:val="00B06C77"/>
    <w:rsid w:val="00B07547"/>
    <w:rsid w:val="00B07566"/>
    <w:rsid w:val="00B12985"/>
    <w:rsid w:val="00B140E7"/>
    <w:rsid w:val="00B14A53"/>
    <w:rsid w:val="00B162FC"/>
    <w:rsid w:val="00B17417"/>
    <w:rsid w:val="00B17A37"/>
    <w:rsid w:val="00B20746"/>
    <w:rsid w:val="00B20B38"/>
    <w:rsid w:val="00B21AEE"/>
    <w:rsid w:val="00B24241"/>
    <w:rsid w:val="00B246FD"/>
    <w:rsid w:val="00B24B5E"/>
    <w:rsid w:val="00B24F0F"/>
    <w:rsid w:val="00B26079"/>
    <w:rsid w:val="00B264AC"/>
    <w:rsid w:val="00B3016F"/>
    <w:rsid w:val="00B303C7"/>
    <w:rsid w:val="00B31096"/>
    <w:rsid w:val="00B310BE"/>
    <w:rsid w:val="00B31A65"/>
    <w:rsid w:val="00B31C88"/>
    <w:rsid w:val="00B32243"/>
    <w:rsid w:val="00B32F85"/>
    <w:rsid w:val="00B33412"/>
    <w:rsid w:val="00B344A3"/>
    <w:rsid w:val="00B34AF1"/>
    <w:rsid w:val="00B35052"/>
    <w:rsid w:val="00B370DD"/>
    <w:rsid w:val="00B379FD"/>
    <w:rsid w:val="00B40E86"/>
    <w:rsid w:val="00B4274A"/>
    <w:rsid w:val="00B4305F"/>
    <w:rsid w:val="00B44180"/>
    <w:rsid w:val="00B45658"/>
    <w:rsid w:val="00B45891"/>
    <w:rsid w:val="00B46932"/>
    <w:rsid w:val="00B47813"/>
    <w:rsid w:val="00B47A19"/>
    <w:rsid w:val="00B51291"/>
    <w:rsid w:val="00B51909"/>
    <w:rsid w:val="00B52867"/>
    <w:rsid w:val="00B53A28"/>
    <w:rsid w:val="00B54296"/>
    <w:rsid w:val="00B553AC"/>
    <w:rsid w:val="00B560BD"/>
    <w:rsid w:val="00B564F8"/>
    <w:rsid w:val="00B56EE5"/>
    <w:rsid w:val="00B610F0"/>
    <w:rsid w:val="00B61A56"/>
    <w:rsid w:val="00B62664"/>
    <w:rsid w:val="00B62DAF"/>
    <w:rsid w:val="00B633CA"/>
    <w:rsid w:val="00B6396F"/>
    <w:rsid w:val="00B63B86"/>
    <w:rsid w:val="00B64771"/>
    <w:rsid w:val="00B64D06"/>
    <w:rsid w:val="00B65761"/>
    <w:rsid w:val="00B66043"/>
    <w:rsid w:val="00B6676D"/>
    <w:rsid w:val="00B6699F"/>
    <w:rsid w:val="00B7020E"/>
    <w:rsid w:val="00B70975"/>
    <w:rsid w:val="00B710E1"/>
    <w:rsid w:val="00B714C3"/>
    <w:rsid w:val="00B71976"/>
    <w:rsid w:val="00B7220D"/>
    <w:rsid w:val="00B72765"/>
    <w:rsid w:val="00B72C6D"/>
    <w:rsid w:val="00B7310D"/>
    <w:rsid w:val="00B761BF"/>
    <w:rsid w:val="00B768C2"/>
    <w:rsid w:val="00B77AB1"/>
    <w:rsid w:val="00B77E8C"/>
    <w:rsid w:val="00B813FD"/>
    <w:rsid w:val="00B82362"/>
    <w:rsid w:val="00B82855"/>
    <w:rsid w:val="00B83202"/>
    <w:rsid w:val="00B841E4"/>
    <w:rsid w:val="00B86096"/>
    <w:rsid w:val="00B86220"/>
    <w:rsid w:val="00B866CF"/>
    <w:rsid w:val="00B905B4"/>
    <w:rsid w:val="00B90A7B"/>
    <w:rsid w:val="00B910E9"/>
    <w:rsid w:val="00B92AB3"/>
    <w:rsid w:val="00B937E5"/>
    <w:rsid w:val="00B93AEC"/>
    <w:rsid w:val="00B947F2"/>
    <w:rsid w:val="00BA01DE"/>
    <w:rsid w:val="00BA023E"/>
    <w:rsid w:val="00BA14F5"/>
    <w:rsid w:val="00BA3D6E"/>
    <w:rsid w:val="00BA3D95"/>
    <w:rsid w:val="00BA4250"/>
    <w:rsid w:val="00BA48F7"/>
    <w:rsid w:val="00BA5426"/>
    <w:rsid w:val="00BA7B63"/>
    <w:rsid w:val="00BB0AA3"/>
    <w:rsid w:val="00BB0CBC"/>
    <w:rsid w:val="00BB0EAA"/>
    <w:rsid w:val="00BB32A3"/>
    <w:rsid w:val="00BB3666"/>
    <w:rsid w:val="00BB4059"/>
    <w:rsid w:val="00BB4D2F"/>
    <w:rsid w:val="00BB516D"/>
    <w:rsid w:val="00BB5C96"/>
    <w:rsid w:val="00BC00E3"/>
    <w:rsid w:val="00BC0B35"/>
    <w:rsid w:val="00BC0D4A"/>
    <w:rsid w:val="00BC11FA"/>
    <w:rsid w:val="00BC1BCE"/>
    <w:rsid w:val="00BC2464"/>
    <w:rsid w:val="00BC3380"/>
    <w:rsid w:val="00BC35E4"/>
    <w:rsid w:val="00BC36C6"/>
    <w:rsid w:val="00BC3CA9"/>
    <w:rsid w:val="00BC5676"/>
    <w:rsid w:val="00BC5E87"/>
    <w:rsid w:val="00BC6C60"/>
    <w:rsid w:val="00BD01E1"/>
    <w:rsid w:val="00BD0A6F"/>
    <w:rsid w:val="00BD10BB"/>
    <w:rsid w:val="00BD1BAA"/>
    <w:rsid w:val="00BD1C1C"/>
    <w:rsid w:val="00BD3299"/>
    <w:rsid w:val="00BD32E4"/>
    <w:rsid w:val="00BD44AC"/>
    <w:rsid w:val="00BD4939"/>
    <w:rsid w:val="00BD695E"/>
    <w:rsid w:val="00BE0318"/>
    <w:rsid w:val="00BE115E"/>
    <w:rsid w:val="00BE18D0"/>
    <w:rsid w:val="00BE25BA"/>
    <w:rsid w:val="00BE363D"/>
    <w:rsid w:val="00BE38E8"/>
    <w:rsid w:val="00BE40E7"/>
    <w:rsid w:val="00BE4410"/>
    <w:rsid w:val="00BE5B2A"/>
    <w:rsid w:val="00BE611C"/>
    <w:rsid w:val="00BE7E6E"/>
    <w:rsid w:val="00BF039D"/>
    <w:rsid w:val="00BF0E06"/>
    <w:rsid w:val="00BF1949"/>
    <w:rsid w:val="00BF1E1B"/>
    <w:rsid w:val="00BF2175"/>
    <w:rsid w:val="00BF2DB4"/>
    <w:rsid w:val="00BF306D"/>
    <w:rsid w:val="00BF3C54"/>
    <w:rsid w:val="00BF571F"/>
    <w:rsid w:val="00BF5D23"/>
    <w:rsid w:val="00BF5DAC"/>
    <w:rsid w:val="00BF6802"/>
    <w:rsid w:val="00BF6B41"/>
    <w:rsid w:val="00BF7D44"/>
    <w:rsid w:val="00C0007E"/>
    <w:rsid w:val="00C01A26"/>
    <w:rsid w:val="00C01EB4"/>
    <w:rsid w:val="00C02921"/>
    <w:rsid w:val="00C03768"/>
    <w:rsid w:val="00C050D2"/>
    <w:rsid w:val="00C05307"/>
    <w:rsid w:val="00C06894"/>
    <w:rsid w:val="00C10293"/>
    <w:rsid w:val="00C106C7"/>
    <w:rsid w:val="00C10907"/>
    <w:rsid w:val="00C11DC6"/>
    <w:rsid w:val="00C11F11"/>
    <w:rsid w:val="00C1257C"/>
    <w:rsid w:val="00C14004"/>
    <w:rsid w:val="00C152CF"/>
    <w:rsid w:val="00C1588E"/>
    <w:rsid w:val="00C20160"/>
    <w:rsid w:val="00C20339"/>
    <w:rsid w:val="00C20C34"/>
    <w:rsid w:val="00C219D6"/>
    <w:rsid w:val="00C228FC"/>
    <w:rsid w:val="00C22A32"/>
    <w:rsid w:val="00C23119"/>
    <w:rsid w:val="00C23908"/>
    <w:rsid w:val="00C24B21"/>
    <w:rsid w:val="00C2554A"/>
    <w:rsid w:val="00C262F7"/>
    <w:rsid w:val="00C2753B"/>
    <w:rsid w:val="00C3134C"/>
    <w:rsid w:val="00C31608"/>
    <w:rsid w:val="00C31F0B"/>
    <w:rsid w:val="00C320AF"/>
    <w:rsid w:val="00C32385"/>
    <w:rsid w:val="00C332C0"/>
    <w:rsid w:val="00C33E8E"/>
    <w:rsid w:val="00C342EA"/>
    <w:rsid w:val="00C34F6B"/>
    <w:rsid w:val="00C364A9"/>
    <w:rsid w:val="00C36EC2"/>
    <w:rsid w:val="00C37AA5"/>
    <w:rsid w:val="00C40E34"/>
    <w:rsid w:val="00C42784"/>
    <w:rsid w:val="00C4345A"/>
    <w:rsid w:val="00C43FDB"/>
    <w:rsid w:val="00C4475B"/>
    <w:rsid w:val="00C44BE7"/>
    <w:rsid w:val="00C44D4E"/>
    <w:rsid w:val="00C455E9"/>
    <w:rsid w:val="00C45C39"/>
    <w:rsid w:val="00C465DA"/>
    <w:rsid w:val="00C466A6"/>
    <w:rsid w:val="00C47273"/>
    <w:rsid w:val="00C4744F"/>
    <w:rsid w:val="00C47C76"/>
    <w:rsid w:val="00C47CF6"/>
    <w:rsid w:val="00C47D6C"/>
    <w:rsid w:val="00C5051C"/>
    <w:rsid w:val="00C51014"/>
    <w:rsid w:val="00C515AD"/>
    <w:rsid w:val="00C527EB"/>
    <w:rsid w:val="00C528A1"/>
    <w:rsid w:val="00C54B15"/>
    <w:rsid w:val="00C55848"/>
    <w:rsid w:val="00C558DF"/>
    <w:rsid w:val="00C576F3"/>
    <w:rsid w:val="00C61024"/>
    <w:rsid w:val="00C61A3C"/>
    <w:rsid w:val="00C61C76"/>
    <w:rsid w:val="00C64726"/>
    <w:rsid w:val="00C65403"/>
    <w:rsid w:val="00C65E13"/>
    <w:rsid w:val="00C66CD5"/>
    <w:rsid w:val="00C679A1"/>
    <w:rsid w:val="00C67C55"/>
    <w:rsid w:val="00C67CAA"/>
    <w:rsid w:val="00C72480"/>
    <w:rsid w:val="00C72DFF"/>
    <w:rsid w:val="00C734A2"/>
    <w:rsid w:val="00C73619"/>
    <w:rsid w:val="00C7365C"/>
    <w:rsid w:val="00C744B4"/>
    <w:rsid w:val="00C75A09"/>
    <w:rsid w:val="00C76E94"/>
    <w:rsid w:val="00C77A34"/>
    <w:rsid w:val="00C77F13"/>
    <w:rsid w:val="00C805AC"/>
    <w:rsid w:val="00C80668"/>
    <w:rsid w:val="00C8371C"/>
    <w:rsid w:val="00C83892"/>
    <w:rsid w:val="00C83A18"/>
    <w:rsid w:val="00C84559"/>
    <w:rsid w:val="00C8460E"/>
    <w:rsid w:val="00C84CA2"/>
    <w:rsid w:val="00C8573D"/>
    <w:rsid w:val="00C86363"/>
    <w:rsid w:val="00C8764E"/>
    <w:rsid w:val="00C87BDE"/>
    <w:rsid w:val="00C9055F"/>
    <w:rsid w:val="00C909A2"/>
    <w:rsid w:val="00C90CF0"/>
    <w:rsid w:val="00C91E08"/>
    <w:rsid w:val="00C91EDE"/>
    <w:rsid w:val="00C92FD7"/>
    <w:rsid w:val="00C9323D"/>
    <w:rsid w:val="00C9355F"/>
    <w:rsid w:val="00C935CE"/>
    <w:rsid w:val="00C93DC5"/>
    <w:rsid w:val="00C943A7"/>
    <w:rsid w:val="00C95620"/>
    <w:rsid w:val="00C95C65"/>
    <w:rsid w:val="00C96077"/>
    <w:rsid w:val="00C96209"/>
    <w:rsid w:val="00C96C50"/>
    <w:rsid w:val="00C96F02"/>
    <w:rsid w:val="00C97925"/>
    <w:rsid w:val="00C97FBA"/>
    <w:rsid w:val="00CA0861"/>
    <w:rsid w:val="00CA0C41"/>
    <w:rsid w:val="00CA2426"/>
    <w:rsid w:val="00CA2538"/>
    <w:rsid w:val="00CA29C5"/>
    <w:rsid w:val="00CA341E"/>
    <w:rsid w:val="00CA35D2"/>
    <w:rsid w:val="00CA35DD"/>
    <w:rsid w:val="00CA3B29"/>
    <w:rsid w:val="00CA3E35"/>
    <w:rsid w:val="00CA47EA"/>
    <w:rsid w:val="00CA4C61"/>
    <w:rsid w:val="00CA5474"/>
    <w:rsid w:val="00CA5586"/>
    <w:rsid w:val="00CA560F"/>
    <w:rsid w:val="00CA57DA"/>
    <w:rsid w:val="00CA5886"/>
    <w:rsid w:val="00CA5897"/>
    <w:rsid w:val="00CA63FC"/>
    <w:rsid w:val="00CA6612"/>
    <w:rsid w:val="00CA7544"/>
    <w:rsid w:val="00CB08DB"/>
    <w:rsid w:val="00CB094C"/>
    <w:rsid w:val="00CB12AC"/>
    <w:rsid w:val="00CB1A05"/>
    <w:rsid w:val="00CB1FB6"/>
    <w:rsid w:val="00CB2093"/>
    <w:rsid w:val="00CB24AE"/>
    <w:rsid w:val="00CB2A46"/>
    <w:rsid w:val="00CB51D7"/>
    <w:rsid w:val="00CB5205"/>
    <w:rsid w:val="00CB567B"/>
    <w:rsid w:val="00CB5E78"/>
    <w:rsid w:val="00CB7168"/>
    <w:rsid w:val="00CB75C5"/>
    <w:rsid w:val="00CC0190"/>
    <w:rsid w:val="00CC045A"/>
    <w:rsid w:val="00CC05C2"/>
    <w:rsid w:val="00CC10AF"/>
    <w:rsid w:val="00CC1B25"/>
    <w:rsid w:val="00CC1F30"/>
    <w:rsid w:val="00CC2838"/>
    <w:rsid w:val="00CC2848"/>
    <w:rsid w:val="00CC2B0F"/>
    <w:rsid w:val="00CC2E31"/>
    <w:rsid w:val="00CC2E5A"/>
    <w:rsid w:val="00CC35C2"/>
    <w:rsid w:val="00CC4ECC"/>
    <w:rsid w:val="00CC50FD"/>
    <w:rsid w:val="00CC5347"/>
    <w:rsid w:val="00CC7B81"/>
    <w:rsid w:val="00CD0062"/>
    <w:rsid w:val="00CD34DC"/>
    <w:rsid w:val="00CD3B77"/>
    <w:rsid w:val="00CD5345"/>
    <w:rsid w:val="00CD622F"/>
    <w:rsid w:val="00CD63A2"/>
    <w:rsid w:val="00CD71BD"/>
    <w:rsid w:val="00CD7BCA"/>
    <w:rsid w:val="00CE03B4"/>
    <w:rsid w:val="00CE0715"/>
    <w:rsid w:val="00CE0722"/>
    <w:rsid w:val="00CE1B39"/>
    <w:rsid w:val="00CE248A"/>
    <w:rsid w:val="00CE2B88"/>
    <w:rsid w:val="00CE3C99"/>
    <w:rsid w:val="00CE4DF9"/>
    <w:rsid w:val="00CE5FDB"/>
    <w:rsid w:val="00CE7621"/>
    <w:rsid w:val="00CE7A7C"/>
    <w:rsid w:val="00CF0378"/>
    <w:rsid w:val="00CF0658"/>
    <w:rsid w:val="00CF0917"/>
    <w:rsid w:val="00CF0E03"/>
    <w:rsid w:val="00CF15B9"/>
    <w:rsid w:val="00CF1DE4"/>
    <w:rsid w:val="00CF1E11"/>
    <w:rsid w:val="00CF1EB7"/>
    <w:rsid w:val="00CF21A7"/>
    <w:rsid w:val="00CF2946"/>
    <w:rsid w:val="00CF3296"/>
    <w:rsid w:val="00CF43C8"/>
    <w:rsid w:val="00CF506C"/>
    <w:rsid w:val="00CF5916"/>
    <w:rsid w:val="00CF6108"/>
    <w:rsid w:val="00D000C0"/>
    <w:rsid w:val="00D00C02"/>
    <w:rsid w:val="00D00F76"/>
    <w:rsid w:val="00D019A0"/>
    <w:rsid w:val="00D02EC0"/>
    <w:rsid w:val="00D02F84"/>
    <w:rsid w:val="00D03403"/>
    <w:rsid w:val="00D03899"/>
    <w:rsid w:val="00D03D5C"/>
    <w:rsid w:val="00D0416B"/>
    <w:rsid w:val="00D04585"/>
    <w:rsid w:val="00D04D15"/>
    <w:rsid w:val="00D0565F"/>
    <w:rsid w:val="00D05A84"/>
    <w:rsid w:val="00D070D8"/>
    <w:rsid w:val="00D10701"/>
    <w:rsid w:val="00D10C98"/>
    <w:rsid w:val="00D110A4"/>
    <w:rsid w:val="00D115D7"/>
    <w:rsid w:val="00D11C0F"/>
    <w:rsid w:val="00D12543"/>
    <w:rsid w:val="00D12919"/>
    <w:rsid w:val="00D12F4C"/>
    <w:rsid w:val="00D12F61"/>
    <w:rsid w:val="00D13BD0"/>
    <w:rsid w:val="00D13ED2"/>
    <w:rsid w:val="00D143AC"/>
    <w:rsid w:val="00D14A18"/>
    <w:rsid w:val="00D14BDD"/>
    <w:rsid w:val="00D163F8"/>
    <w:rsid w:val="00D164FF"/>
    <w:rsid w:val="00D169A4"/>
    <w:rsid w:val="00D169C0"/>
    <w:rsid w:val="00D1748D"/>
    <w:rsid w:val="00D20AAD"/>
    <w:rsid w:val="00D20DCD"/>
    <w:rsid w:val="00D2104A"/>
    <w:rsid w:val="00D21E83"/>
    <w:rsid w:val="00D21F3E"/>
    <w:rsid w:val="00D2260A"/>
    <w:rsid w:val="00D2316A"/>
    <w:rsid w:val="00D23472"/>
    <w:rsid w:val="00D24C00"/>
    <w:rsid w:val="00D24DD4"/>
    <w:rsid w:val="00D259C5"/>
    <w:rsid w:val="00D25D16"/>
    <w:rsid w:val="00D2679B"/>
    <w:rsid w:val="00D2715D"/>
    <w:rsid w:val="00D2791C"/>
    <w:rsid w:val="00D27D6F"/>
    <w:rsid w:val="00D27E25"/>
    <w:rsid w:val="00D304C8"/>
    <w:rsid w:val="00D31E5E"/>
    <w:rsid w:val="00D31EC3"/>
    <w:rsid w:val="00D3243D"/>
    <w:rsid w:val="00D32AEF"/>
    <w:rsid w:val="00D3453F"/>
    <w:rsid w:val="00D34E94"/>
    <w:rsid w:val="00D357B3"/>
    <w:rsid w:val="00D36686"/>
    <w:rsid w:val="00D37B9A"/>
    <w:rsid w:val="00D40139"/>
    <w:rsid w:val="00D4063D"/>
    <w:rsid w:val="00D428BC"/>
    <w:rsid w:val="00D42B5F"/>
    <w:rsid w:val="00D43509"/>
    <w:rsid w:val="00D4392E"/>
    <w:rsid w:val="00D446F7"/>
    <w:rsid w:val="00D447C0"/>
    <w:rsid w:val="00D45610"/>
    <w:rsid w:val="00D46973"/>
    <w:rsid w:val="00D469CC"/>
    <w:rsid w:val="00D50265"/>
    <w:rsid w:val="00D507EC"/>
    <w:rsid w:val="00D50A91"/>
    <w:rsid w:val="00D50E3E"/>
    <w:rsid w:val="00D51041"/>
    <w:rsid w:val="00D515D8"/>
    <w:rsid w:val="00D521A0"/>
    <w:rsid w:val="00D52557"/>
    <w:rsid w:val="00D531DD"/>
    <w:rsid w:val="00D538BC"/>
    <w:rsid w:val="00D53DC9"/>
    <w:rsid w:val="00D542ED"/>
    <w:rsid w:val="00D55864"/>
    <w:rsid w:val="00D6009A"/>
    <w:rsid w:val="00D60508"/>
    <w:rsid w:val="00D614BE"/>
    <w:rsid w:val="00D61F64"/>
    <w:rsid w:val="00D6230D"/>
    <w:rsid w:val="00D62926"/>
    <w:rsid w:val="00D62B14"/>
    <w:rsid w:val="00D62F4D"/>
    <w:rsid w:val="00D639B2"/>
    <w:rsid w:val="00D63EB4"/>
    <w:rsid w:val="00D641F7"/>
    <w:rsid w:val="00D644A2"/>
    <w:rsid w:val="00D64975"/>
    <w:rsid w:val="00D6578B"/>
    <w:rsid w:val="00D67375"/>
    <w:rsid w:val="00D708F1"/>
    <w:rsid w:val="00D71469"/>
    <w:rsid w:val="00D719C9"/>
    <w:rsid w:val="00D72441"/>
    <w:rsid w:val="00D7254F"/>
    <w:rsid w:val="00D733E7"/>
    <w:rsid w:val="00D74D1B"/>
    <w:rsid w:val="00D75F69"/>
    <w:rsid w:val="00D76708"/>
    <w:rsid w:val="00D77394"/>
    <w:rsid w:val="00D80AEC"/>
    <w:rsid w:val="00D81394"/>
    <w:rsid w:val="00D81AAB"/>
    <w:rsid w:val="00D81DC5"/>
    <w:rsid w:val="00D81DF8"/>
    <w:rsid w:val="00D82197"/>
    <w:rsid w:val="00D82479"/>
    <w:rsid w:val="00D82D27"/>
    <w:rsid w:val="00D83631"/>
    <w:rsid w:val="00D83936"/>
    <w:rsid w:val="00D83C12"/>
    <w:rsid w:val="00D83DE6"/>
    <w:rsid w:val="00D844AE"/>
    <w:rsid w:val="00D848DA"/>
    <w:rsid w:val="00D8612D"/>
    <w:rsid w:val="00D86267"/>
    <w:rsid w:val="00D86299"/>
    <w:rsid w:val="00D87258"/>
    <w:rsid w:val="00D9060F"/>
    <w:rsid w:val="00D92251"/>
    <w:rsid w:val="00D92F94"/>
    <w:rsid w:val="00D93105"/>
    <w:rsid w:val="00D94807"/>
    <w:rsid w:val="00D94C80"/>
    <w:rsid w:val="00D950AD"/>
    <w:rsid w:val="00D9514A"/>
    <w:rsid w:val="00D95F69"/>
    <w:rsid w:val="00D96019"/>
    <w:rsid w:val="00D9628E"/>
    <w:rsid w:val="00D96686"/>
    <w:rsid w:val="00D97868"/>
    <w:rsid w:val="00DA015D"/>
    <w:rsid w:val="00DA23AF"/>
    <w:rsid w:val="00DA2FC6"/>
    <w:rsid w:val="00DA3DA0"/>
    <w:rsid w:val="00DA453D"/>
    <w:rsid w:val="00DA53C7"/>
    <w:rsid w:val="00DA5C8D"/>
    <w:rsid w:val="00DA6371"/>
    <w:rsid w:val="00DA734E"/>
    <w:rsid w:val="00DA7C15"/>
    <w:rsid w:val="00DB05D3"/>
    <w:rsid w:val="00DB109E"/>
    <w:rsid w:val="00DB145A"/>
    <w:rsid w:val="00DB1802"/>
    <w:rsid w:val="00DB19E1"/>
    <w:rsid w:val="00DB30BE"/>
    <w:rsid w:val="00DB38A8"/>
    <w:rsid w:val="00DB570E"/>
    <w:rsid w:val="00DB5A33"/>
    <w:rsid w:val="00DB6A49"/>
    <w:rsid w:val="00DB749A"/>
    <w:rsid w:val="00DB79CF"/>
    <w:rsid w:val="00DB7B43"/>
    <w:rsid w:val="00DC1D36"/>
    <w:rsid w:val="00DC22C3"/>
    <w:rsid w:val="00DC28FA"/>
    <w:rsid w:val="00DC29A8"/>
    <w:rsid w:val="00DC2B33"/>
    <w:rsid w:val="00DC2C77"/>
    <w:rsid w:val="00DC2CF2"/>
    <w:rsid w:val="00DC34E0"/>
    <w:rsid w:val="00DC4A90"/>
    <w:rsid w:val="00DC59B6"/>
    <w:rsid w:val="00DC5B7F"/>
    <w:rsid w:val="00DC5CA6"/>
    <w:rsid w:val="00DC5E15"/>
    <w:rsid w:val="00DC5E69"/>
    <w:rsid w:val="00DC5FD7"/>
    <w:rsid w:val="00DC6082"/>
    <w:rsid w:val="00DC6319"/>
    <w:rsid w:val="00DC757E"/>
    <w:rsid w:val="00DC7A45"/>
    <w:rsid w:val="00DD0787"/>
    <w:rsid w:val="00DD14CE"/>
    <w:rsid w:val="00DD1571"/>
    <w:rsid w:val="00DD2956"/>
    <w:rsid w:val="00DD376F"/>
    <w:rsid w:val="00DD37E7"/>
    <w:rsid w:val="00DD396B"/>
    <w:rsid w:val="00DD40CD"/>
    <w:rsid w:val="00DD5EC9"/>
    <w:rsid w:val="00DD612A"/>
    <w:rsid w:val="00DD66A8"/>
    <w:rsid w:val="00DE06C0"/>
    <w:rsid w:val="00DE1077"/>
    <w:rsid w:val="00DE188A"/>
    <w:rsid w:val="00DE2466"/>
    <w:rsid w:val="00DE26B7"/>
    <w:rsid w:val="00DE35A9"/>
    <w:rsid w:val="00DE3E4F"/>
    <w:rsid w:val="00DE3F06"/>
    <w:rsid w:val="00DE46EA"/>
    <w:rsid w:val="00DE4F94"/>
    <w:rsid w:val="00DE614E"/>
    <w:rsid w:val="00DE6179"/>
    <w:rsid w:val="00DE6EF2"/>
    <w:rsid w:val="00DF06D0"/>
    <w:rsid w:val="00DF092B"/>
    <w:rsid w:val="00DF1B9D"/>
    <w:rsid w:val="00DF1D96"/>
    <w:rsid w:val="00DF2017"/>
    <w:rsid w:val="00DF404A"/>
    <w:rsid w:val="00DF4A87"/>
    <w:rsid w:val="00DF5341"/>
    <w:rsid w:val="00DF5372"/>
    <w:rsid w:val="00DF53F2"/>
    <w:rsid w:val="00DF7113"/>
    <w:rsid w:val="00DF7561"/>
    <w:rsid w:val="00DF7DA8"/>
    <w:rsid w:val="00E0003C"/>
    <w:rsid w:val="00E00E01"/>
    <w:rsid w:val="00E01004"/>
    <w:rsid w:val="00E01A8C"/>
    <w:rsid w:val="00E02338"/>
    <w:rsid w:val="00E0314C"/>
    <w:rsid w:val="00E0363C"/>
    <w:rsid w:val="00E037AC"/>
    <w:rsid w:val="00E048A6"/>
    <w:rsid w:val="00E05B9C"/>
    <w:rsid w:val="00E06B48"/>
    <w:rsid w:val="00E07293"/>
    <w:rsid w:val="00E1156E"/>
    <w:rsid w:val="00E12640"/>
    <w:rsid w:val="00E127CD"/>
    <w:rsid w:val="00E12AB1"/>
    <w:rsid w:val="00E12BEC"/>
    <w:rsid w:val="00E13CF7"/>
    <w:rsid w:val="00E13DA3"/>
    <w:rsid w:val="00E13DE4"/>
    <w:rsid w:val="00E1542F"/>
    <w:rsid w:val="00E154AD"/>
    <w:rsid w:val="00E164D6"/>
    <w:rsid w:val="00E16FD4"/>
    <w:rsid w:val="00E17401"/>
    <w:rsid w:val="00E20B8D"/>
    <w:rsid w:val="00E20D2C"/>
    <w:rsid w:val="00E219A2"/>
    <w:rsid w:val="00E22F9A"/>
    <w:rsid w:val="00E2341C"/>
    <w:rsid w:val="00E2387E"/>
    <w:rsid w:val="00E23944"/>
    <w:rsid w:val="00E23E6A"/>
    <w:rsid w:val="00E2400B"/>
    <w:rsid w:val="00E24920"/>
    <w:rsid w:val="00E25193"/>
    <w:rsid w:val="00E26BA5"/>
    <w:rsid w:val="00E27530"/>
    <w:rsid w:val="00E27696"/>
    <w:rsid w:val="00E27937"/>
    <w:rsid w:val="00E27CBF"/>
    <w:rsid w:val="00E3051E"/>
    <w:rsid w:val="00E309A8"/>
    <w:rsid w:val="00E3100E"/>
    <w:rsid w:val="00E31443"/>
    <w:rsid w:val="00E321CC"/>
    <w:rsid w:val="00E32B86"/>
    <w:rsid w:val="00E33B47"/>
    <w:rsid w:val="00E351E2"/>
    <w:rsid w:val="00E36481"/>
    <w:rsid w:val="00E36BB5"/>
    <w:rsid w:val="00E42191"/>
    <w:rsid w:val="00E42852"/>
    <w:rsid w:val="00E42FAB"/>
    <w:rsid w:val="00E43599"/>
    <w:rsid w:val="00E43A16"/>
    <w:rsid w:val="00E44008"/>
    <w:rsid w:val="00E442EB"/>
    <w:rsid w:val="00E44777"/>
    <w:rsid w:val="00E44CAC"/>
    <w:rsid w:val="00E44F41"/>
    <w:rsid w:val="00E45E68"/>
    <w:rsid w:val="00E46E68"/>
    <w:rsid w:val="00E502EA"/>
    <w:rsid w:val="00E50B37"/>
    <w:rsid w:val="00E51BED"/>
    <w:rsid w:val="00E52BD1"/>
    <w:rsid w:val="00E546DF"/>
    <w:rsid w:val="00E54E18"/>
    <w:rsid w:val="00E54E8E"/>
    <w:rsid w:val="00E54F42"/>
    <w:rsid w:val="00E5634D"/>
    <w:rsid w:val="00E574E6"/>
    <w:rsid w:val="00E578DD"/>
    <w:rsid w:val="00E61395"/>
    <w:rsid w:val="00E6155F"/>
    <w:rsid w:val="00E6162E"/>
    <w:rsid w:val="00E61C7B"/>
    <w:rsid w:val="00E62849"/>
    <w:rsid w:val="00E62D55"/>
    <w:rsid w:val="00E63B4C"/>
    <w:rsid w:val="00E63EB9"/>
    <w:rsid w:val="00E644A9"/>
    <w:rsid w:val="00E65689"/>
    <w:rsid w:val="00E656DE"/>
    <w:rsid w:val="00E669F0"/>
    <w:rsid w:val="00E66DA2"/>
    <w:rsid w:val="00E66E05"/>
    <w:rsid w:val="00E67179"/>
    <w:rsid w:val="00E67FE3"/>
    <w:rsid w:val="00E7027F"/>
    <w:rsid w:val="00E73A0F"/>
    <w:rsid w:val="00E73C19"/>
    <w:rsid w:val="00E756EF"/>
    <w:rsid w:val="00E76CCB"/>
    <w:rsid w:val="00E77D73"/>
    <w:rsid w:val="00E80165"/>
    <w:rsid w:val="00E813D9"/>
    <w:rsid w:val="00E81AC1"/>
    <w:rsid w:val="00E81B7B"/>
    <w:rsid w:val="00E836DB"/>
    <w:rsid w:val="00E83E35"/>
    <w:rsid w:val="00E8419F"/>
    <w:rsid w:val="00E84D81"/>
    <w:rsid w:val="00E85B9D"/>
    <w:rsid w:val="00E85EE0"/>
    <w:rsid w:val="00E86206"/>
    <w:rsid w:val="00E86A91"/>
    <w:rsid w:val="00E87AE5"/>
    <w:rsid w:val="00E87E81"/>
    <w:rsid w:val="00E87F06"/>
    <w:rsid w:val="00E90999"/>
    <w:rsid w:val="00E91BEB"/>
    <w:rsid w:val="00E9345B"/>
    <w:rsid w:val="00E93B5A"/>
    <w:rsid w:val="00E94752"/>
    <w:rsid w:val="00E9510B"/>
    <w:rsid w:val="00E95D6F"/>
    <w:rsid w:val="00E9712D"/>
    <w:rsid w:val="00E973A0"/>
    <w:rsid w:val="00EA138F"/>
    <w:rsid w:val="00EA19CE"/>
    <w:rsid w:val="00EA2D40"/>
    <w:rsid w:val="00EA2DD9"/>
    <w:rsid w:val="00EA2FC9"/>
    <w:rsid w:val="00EA31A4"/>
    <w:rsid w:val="00EA38EA"/>
    <w:rsid w:val="00EA4143"/>
    <w:rsid w:val="00EA45F6"/>
    <w:rsid w:val="00EA5222"/>
    <w:rsid w:val="00EA5894"/>
    <w:rsid w:val="00EA5D83"/>
    <w:rsid w:val="00EA6AF3"/>
    <w:rsid w:val="00EA7D26"/>
    <w:rsid w:val="00EB05CB"/>
    <w:rsid w:val="00EB0866"/>
    <w:rsid w:val="00EB087C"/>
    <w:rsid w:val="00EB1933"/>
    <w:rsid w:val="00EB291F"/>
    <w:rsid w:val="00EB31CC"/>
    <w:rsid w:val="00EB387C"/>
    <w:rsid w:val="00EB3EDA"/>
    <w:rsid w:val="00EB46F4"/>
    <w:rsid w:val="00EB494B"/>
    <w:rsid w:val="00EB5A84"/>
    <w:rsid w:val="00EB5DD5"/>
    <w:rsid w:val="00EB5FB2"/>
    <w:rsid w:val="00EB65A5"/>
    <w:rsid w:val="00EC0563"/>
    <w:rsid w:val="00EC0735"/>
    <w:rsid w:val="00EC077D"/>
    <w:rsid w:val="00EC163C"/>
    <w:rsid w:val="00EC2467"/>
    <w:rsid w:val="00EC2A87"/>
    <w:rsid w:val="00EC3766"/>
    <w:rsid w:val="00EC391C"/>
    <w:rsid w:val="00EC3F70"/>
    <w:rsid w:val="00EC4FC2"/>
    <w:rsid w:val="00ED068D"/>
    <w:rsid w:val="00ED1135"/>
    <w:rsid w:val="00ED1A0B"/>
    <w:rsid w:val="00ED1CEA"/>
    <w:rsid w:val="00ED30F1"/>
    <w:rsid w:val="00ED3C05"/>
    <w:rsid w:val="00ED460A"/>
    <w:rsid w:val="00ED48A4"/>
    <w:rsid w:val="00ED4D6F"/>
    <w:rsid w:val="00ED5E31"/>
    <w:rsid w:val="00ED655E"/>
    <w:rsid w:val="00ED6804"/>
    <w:rsid w:val="00ED6846"/>
    <w:rsid w:val="00ED694C"/>
    <w:rsid w:val="00EE1576"/>
    <w:rsid w:val="00EE1660"/>
    <w:rsid w:val="00EE23A0"/>
    <w:rsid w:val="00EE260F"/>
    <w:rsid w:val="00EE2F38"/>
    <w:rsid w:val="00EE3CF0"/>
    <w:rsid w:val="00EE4054"/>
    <w:rsid w:val="00EE40CE"/>
    <w:rsid w:val="00EE54B9"/>
    <w:rsid w:val="00EE5B0E"/>
    <w:rsid w:val="00EE5C11"/>
    <w:rsid w:val="00EE5F98"/>
    <w:rsid w:val="00EE6684"/>
    <w:rsid w:val="00EE6BE8"/>
    <w:rsid w:val="00EE7B83"/>
    <w:rsid w:val="00EF075C"/>
    <w:rsid w:val="00EF09C0"/>
    <w:rsid w:val="00EF13C2"/>
    <w:rsid w:val="00EF2313"/>
    <w:rsid w:val="00EF2CDC"/>
    <w:rsid w:val="00EF426B"/>
    <w:rsid w:val="00EF5457"/>
    <w:rsid w:val="00EF5601"/>
    <w:rsid w:val="00EF64D3"/>
    <w:rsid w:val="00EF7BB7"/>
    <w:rsid w:val="00EF7BE7"/>
    <w:rsid w:val="00F00B1A"/>
    <w:rsid w:val="00F011C2"/>
    <w:rsid w:val="00F03891"/>
    <w:rsid w:val="00F04C25"/>
    <w:rsid w:val="00F04CA9"/>
    <w:rsid w:val="00F053AA"/>
    <w:rsid w:val="00F057E8"/>
    <w:rsid w:val="00F073C4"/>
    <w:rsid w:val="00F07635"/>
    <w:rsid w:val="00F0763E"/>
    <w:rsid w:val="00F0797C"/>
    <w:rsid w:val="00F07A76"/>
    <w:rsid w:val="00F10456"/>
    <w:rsid w:val="00F10666"/>
    <w:rsid w:val="00F1076E"/>
    <w:rsid w:val="00F13345"/>
    <w:rsid w:val="00F13C69"/>
    <w:rsid w:val="00F13EE8"/>
    <w:rsid w:val="00F14C08"/>
    <w:rsid w:val="00F1537A"/>
    <w:rsid w:val="00F156A0"/>
    <w:rsid w:val="00F156C1"/>
    <w:rsid w:val="00F157A7"/>
    <w:rsid w:val="00F15AB0"/>
    <w:rsid w:val="00F161C2"/>
    <w:rsid w:val="00F1705B"/>
    <w:rsid w:val="00F17884"/>
    <w:rsid w:val="00F21571"/>
    <w:rsid w:val="00F21F17"/>
    <w:rsid w:val="00F237D1"/>
    <w:rsid w:val="00F23BDF"/>
    <w:rsid w:val="00F244EA"/>
    <w:rsid w:val="00F25BD8"/>
    <w:rsid w:val="00F25C29"/>
    <w:rsid w:val="00F26788"/>
    <w:rsid w:val="00F274DB"/>
    <w:rsid w:val="00F27AC0"/>
    <w:rsid w:val="00F27E51"/>
    <w:rsid w:val="00F27E66"/>
    <w:rsid w:val="00F30047"/>
    <w:rsid w:val="00F30D66"/>
    <w:rsid w:val="00F31BBE"/>
    <w:rsid w:val="00F32F2F"/>
    <w:rsid w:val="00F3354E"/>
    <w:rsid w:val="00F3435C"/>
    <w:rsid w:val="00F35BED"/>
    <w:rsid w:val="00F36AA0"/>
    <w:rsid w:val="00F36AB3"/>
    <w:rsid w:val="00F36EA6"/>
    <w:rsid w:val="00F37422"/>
    <w:rsid w:val="00F3794F"/>
    <w:rsid w:val="00F379B8"/>
    <w:rsid w:val="00F40C6C"/>
    <w:rsid w:val="00F42CFE"/>
    <w:rsid w:val="00F42E0A"/>
    <w:rsid w:val="00F44326"/>
    <w:rsid w:val="00F4472A"/>
    <w:rsid w:val="00F44E45"/>
    <w:rsid w:val="00F456B6"/>
    <w:rsid w:val="00F4604B"/>
    <w:rsid w:val="00F46E91"/>
    <w:rsid w:val="00F47BF8"/>
    <w:rsid w:val="00F47E8A"/>
    <w:rsid w:val="00F507F7"/>
    <w:rsid w:val="00F5088D"/>
    <w:rsid w:val="00F50CD6"/>
    <w:rsid w:val="00F50E72"/>
    <w:rsid w:val="00F517B4"/>
    <w:rsid w:val="00F52402"/>
    <w:rsid w:val="00F527ED"/>
    <w:rsid w:val="00F527F1"/>
    <w:rsid w:val="00F52ACA"/>
    <w:rsid w:val="00F53728"/>
    <w:rsid w:val="00F5432B"/>
    <w:rsid w:val="00F547B5"/>
    <w:rsid w:val="00F54D6E"/>
    <w:rsid w:val="00F54EFF"/>
    <w:rsid w:val="00F562A9"/>
    <w:rsid w:val="00F566F5"/>
    <w:rsid w:val="00F56E40"/>
    <w:rsid w:val="00F608C3"/>
    <w:rsid w:val="00F612DC"/>
    <w:rsid w:val="00F622C7"/>
    <w:rsid w:val="00F62BBB"/>
    <w:rsid w:val="00F62E96"/>
    <w:rsid w:val="00F62F7B"/>
    <w:rsid w:val="00F633B2"/>
    <w:rsid w:val="00F63C26"/>
    <w:rsid w:val="00F64ACE"/>
    <w:rsid w:val="00F65467"/>
    <w:rsid w:val="00F65F26"/>
    <w:rsid w:val="00F6672A"/>
    <w:rsid w:val="00F66E4F"/>
    <w:rsid w:val="00F700F0"/>
    <w:rsid w:val="00F702B8"/>
    <w:rsid w:val="00F70517"/>
    <w:rsid w:val="00F70B5A"/>
    <w:rsid w:val="00F71749"/>
    <w:rsid w:val="00F72B73"/>
    <w:rsid w:val="00F7372B"/>
    <w:rsid w:val="00F73B3E"/>
    <w:rsid w:val="00F74666"/>
    <w:rsid w:val="00F74E9F"/>
    <w:rsid w:val="00F75C44"/>
    <w:rsid w:val="00F768AB"/>
    <w:rsid w:val="00F773EF"/>
    <w:rsid w:val="00F779FD"/>
    <w:rsid w:val="00F77B62"/>
    <w:rsid w:val="00F80633"/>
    <w:rsid w:val="00F80E95"/>
    <w:rsid w:val="00F828C5"/>
    <w:rsid w:val="00F82DB1"/>
    <w:rsid w:val="00F83545"/>
    <w:rsid w:val="00F83979"/>
    <w:rsid w:val="00F83CEF"/>
    <w:rsid w:val="00F84614"/>
    <w:rsid w:val="00F84B72"/>
    <w:rsid w:val="00F85E2E"/>
    <w:rsid w:val="00F86CF7"/>
    <w:rsid w:val="00F87933"/>
    <w:rsid w:val="00F9040F"/>
    <w:rsid w:val="00F90641"/>
    <w:rsid w:val="00F907DD"/>
    <w:rsid w:val="00F911DE"/>
    <w:rsid w:val="00F91226"/>
    <w:rsid w:val="00F9217D"/>
    <w:rsid w:val="00F92AA3"/>
    <w:rsid w:val="00F953F9"/>
    <w:rsid w:val="00F961B5"/>
    <w:rsid w:val="00F97637"/>
    <w:rsid w:val="00F97E34"/>
    <w:rsid w:val="00FA0174"/>
    <w:rsid w:val="00FA0BDA"/>
    <w:rsid w:val="00FA0E8C"/>
    <w:rsid w:val="00FA100B"/>
    <w:rsid w:val="00FA16AC"/>
    <w:rsid w:val="00FA2ABF"/>
    <w:rsid w:val="00FA2D48"/>
    <w:rsid w:val="00FA373F"/>
    <w:rsid w:val="00FA3E49"/>
    <w:rsid w:val="00FA47BD"/>
    <w:rsid w:val="00FA4F42"/>
    <w:rsid w:val="00FA56D3"/>
    <w:rsid w:val="00FA5E9F"/>
    <w:rsid w:val="00FA65EC"/>
    <w:rsid w:val="00FA6A32"/>
    <w:rsid w:val="00FA7380"/>
    <w:rsid w:val="00FA73BE"/>
    <w:rsid w:val="00FA7AEE"/>
    <w:rsid w:val="00FB08A3"/>
    <w:rsid w:val="00FB1B7A"/>
    <w:rsid w:val="00FB2329"/>
    <w:rsid w:val="00FB279F"/>
    <w:rsid w:val="00FB407C"/>
    <w:rsid w:val="00FB563B"/>
    <w:rsid w:val="00FB5CA7"/>
    <w:rsid w:val="00FB6631"/>
    <w:rsid w:val="00FB666A"/>
    <w:rsid w:val="00FB7362"/>
    <w:rsid w:val="00FC02B5"/>
    <w:rsid w:val="00FC0AD0"/>
    <w:rsid w:val="00FC10FF"/>
    <w:rsid w:val="00FC1247"/>
    <w:rsid w:val="00FC1B0F"/>
    <w:rsid w:val="00FC207C"/>
    <w:rsid w:val="00FC2614"/>
    <w:rsid w:val="00FC402E"/>
    <w:rsid w:val="00FC453C"/>
    <w:rsid w:val="00FC595C"/>
    <w:rsid w:val="00FC60F4"/>
    <w:rsid w:val="00FC6237"/>
    <w:rsid w:val="00FC693A"/>
    <w:rsid w:val="00FC6A65"/>
    <w:rsid w:val="00FC6C0D"/>
    <w:rsid w:val="00FC71DB"/>
    <w:rsid w:val="00FC7B9B"/>
    <w:rsid w:val="00FD01E7"/>
    <w:rsid w:val="00FD04B2"/>
    <w:rsid w:val="00FD0F4E"/>
    <w:rsid w:val="00FD16E7"/>
    <w:rsid w:val="00FD1A6D"/>
    <w:rsid w:val="00FD1C80"/>
    <w:rsid w:val="00FD365A"/>
    <w:rsid w:val="00FD458B"/>
    <w:rsid w:val="00FD6729"/>
    <w:rsid w:val="00FD675E"/>
    <w:rsid w:val="00FD6ACF"/>
    <w:rsid w:val="00FD6AFD"/>
    <w:rsid w:val="00FE0F7D"/>
    <w:rsid w:val="00FE1151"/>
    <w:rsid w:val="00FE2F8A"/>
    <w:rsid w:val="00FE39B8"/>
    <w:rsid w:val="00FE48EA"/>
    <w:rsid w:val="00FE4939"/>
    <w:rsid w:val="00FE4EB4"/>
    <w:rsid w:val="00FE52DB"/>
    <w:rsid w:val="00FE67BD"/>
    <w:rsid w:val="00FE6CBE"/>
    <w:rsid w:val="00FE73EE"/>
    <w:rsid w:val="00FF061E"/>
    <w:rsid w:val="00FF0F3B"/>
    <w:rsid w:val="00FF17B6"/>
    <w:rsid w:val="00FF23E1"/>
    <w:rsid w:val="00FF2B6E"/>
    <w:rsid w:val="00FF4C1B"/>
    <w:rsid w:val="00FF5801"/>
    <w:rsid w:val="00FF63F7"/>
    <w:rsid w:val="00FF6F39"/>
    <w:rsid w:val="00FF7775"/>
    <w:rsid w:val="00FF77E9"/>
    <w:rsid w:val="00FF7ADA"/>
    <w:rsid w:val="00FF7D03"/>
    <w:rsid w:val="0115E726"/>
    <w:rsid w:val="0115FBA3"/>
    <w:rsid w:val="0117CCA3"/>
    <w:rsid w:val="0127BBCA"/>
    <w:rsid w:val="0148A624"/>
    <w:rsid w:val="0149631D"/>
    <w:rsid w:val="016ED227"/>
    <w:rsid w:val="01705624"/>
    <w:rsid w:val="0170D2E5"/>
    <w:rsid w:val="01752427"/>
    <w:rsid w:val="018663DA"/>
    <w:rsid w:val="01996C14"/>
    <w:rsid w:val="019D7B05"/>
    <w:rsid w:val="01A3A74E"/>
    <w:rsid w:val="01BF0AFB"/>
    <w:rsid w:val="01C4DDA0"/>
    <w:rsid w:val="01F30449"/>
    <w:rsid w:val="01F5E6F7"/>
    <w:rsid w:val="0202CE2A"/>
    <w:rsid w:val="0204922E"/>
    <w:rsid w:val="020D7D77"/>
    <w:rsid w:val="02179F6E"/>
    <w:rsid w:val="02256BC9"/>
    <w:rsid w:val="023D47DD"/>
    <w:rsid w:val="02490FC2"/>
    <w:rsid w:val="0252151A"/>
    <w:rsid w:val="026B0AA6"/>
    <w:rsid w:val="0280A0D5"/>
    <w:rsid w:val="028F100B"/>
    <w:rsid w:val="02B8A281"/>
    <w:rsid w:val="02D839BA"/>
    <w:rsid w:val="02E3C1B4"/>
    <w:rsid w:val="02E9030E"/>
    <w:rsid w:val="0304F197"/>
    <w:rsid w:val="0310BF36"/>
    <w:rsid w:val="0312D2C4"/>
    <w:rsid w:val="03218F9E"/>
    <w:rsid w:val="034B2A8D"/>
    <w:rsid w:val="035B1052"/>
    <w:rsid w:val="03693964"/>
    <w:rsid w:val="0397EA8D"/>
    <w:rsid w:val="03AE7E32"/>
    <w:rsid w:val="03C79686"/>
    <w:rsid w:val="03C9F0F4"/>
    <w:rsid w:val="03D65815"/>
    <w:rsid w:val="03D873FB"/>
    <w:rsid w:val="03DF4274"/>
    <w:rsid w:val="04122C6C"/>
    <w:rsid w:val="0434676E"/>
    <w:rsid w:val="0468E304"/>
    <w:rsid w:val="0479918D"/>
    <w:rsid w:val="04906845"/>
    <w:rsid w:val="04DF2AB0"/>
    <w:rsid w:val="04FFCD00"/>
    <w:rsid w:val="0529B094"/>
    <w:rsid w:val="054C78DC"/>
    <w:rsid w:val="05512D99"/>
    <w:rsid w:val="0565BDED"/>
    <w:rsid w:val="05803C7F"/>
    <w:rsid w:val="05C3D248"/>
    <w:rsid w:val="05C8592B"/>
    <w:rsid w:val="05D5D40F"/>
    <w:rsid w:val="05E6D80E"/>
    <w:rsid w:val="05EB0AF5"/>
    <w:rsid w:val="061C1747"/>
    <w:rsid w:val="062AC413"/>
    <w:rsid w:val="062C6862"/>
    <w:rsid w:val="06308BC7"/>
    <w:rsid w:val="063925F5"/>
    <w:rsid w:val="063DE3B7"/>
    <w:rsid w:val="065B999E"/>
    <w:rsid w:val="06607D35"/>
    <w:rsid w:val="0682CB4F"/>
    <w:rsid w:val="0694EA64"/>
    <w:rsid w:val="06C6CA4C"/>
    <w:rsid w:val="06CEF3D7"/>
    <w:rsid w:val="06FFD0B1"/>
    <w:rsid w:val="072921AC"/>
    <w:rsid w:val="07300780"/>
    <w:rsid w:val="07421331"/>
    <w:rsid w:val="075F1794"/>
    <w:rsid w:val="075F3EB5"/>
    <w:rsid w:val="077FF2BE"/>
    <w:rsid w:val="07D6EC88"/>
    <w:rsid w:val="07EECCC7"/>
    <w:rsid w:val="0842FF04"/>
    <w:rsid w:val="0852C7D3"/>
    <w:rsid w:val="085D166A"/>
    <w:rsid w:val="089BA112"/>
    <w:rsid w:val="08DECADB"/>
    <w:rsid w:val="0911CB7E"/>
    <w:rsid w:val="0913AEB0"/>
    <w:rsid w:val="0918667B"/>
    <w:rsid w:val="09265B27"/>
    <w:rsid w:val="092ABDF6"/>
    <w:rsid w:val="092BE6FA"/>
    <w:rsid w:val="09431A18"/>
    <w:rsid w:val="09447D50"/>
    <w:rsid w:val="094BADAE"/>
    <w:rsid w:val="0971886A"/>
    <w:rsid w:val="0973EF67"/>
    <w:rsid w:val="09808A88"/>
    <w:rsid w:val="098BDB52"/>
    <w:rsid w:val="09C67313"/>
    <w:rsid w:val="09CD5AEB"/>
    <w:rsid w:val="09D694B8"/>
    <w:rsid w:val="09D96082"/>
    <w:rsid w:val="09E63AA3"/>
    <w:rsid w:val="0A31A72C"/>
    <w:rsid w:val="0A38156C"/>
    <w:rsid w:val="0A388CA7"/>
    <w:rsid w:val="0A40038E"/>
    <w:rsid w:val="0A4BB195"/>
    <w:rsid w:val="0A528EB5"/>
    <w:rsid w:val="0A681E81"/>
    <w:rsid w:val="0AB2A3E1"/>
    <w:rsid w:val="0AC0734F"/>
    <w:rsid w:val="0AC433F7"/>
    <w:rsid w:val="0ACE83F8"/>
    <w:rsid w:val="0ADCCF74"/>
    <w:rsid w:val="0AEF886A"/>
    <w:rsid w:val="0AFFB86D"/>
    <w:rsid w:val="0B0602BD"/>
    <w:rsid w:val="0B2782DD"/>
    <w:rsid w:val="0B29B46F"/>
    <w:rsid w:val="0B35115F"/>
    <w:rsid w:val="0B3543D7"/>
    <w:rsid w:val="0B37D51C"/>
    <w:rsid w:val="0B3EC766"/>
    <w:rsid w:val="0B4EC3E5"/>
    <w:rsid w:val="0B5067DF"/>
    <w:rsid w:val="0B702169"/>
    <w:rsid w:val="0B7A084E"/>
    <w:rsid w:val="0B92A4F0"/>
    <w:rsid w:val="0B999F87"/>
    <w:rsid w:val="0BA22A25"/>
    <w:rsid w:val="0BAC12F5"/>
    <w:rsid w:val="0BC80384"/>
    <w:rsid w:val="0BC80D69"/>
    <w:rsid w:val="0BD39E2A"/>
    <w:rsid w:val="0BEE5F16"/>
    <w:rsid w:val="0BF49BAC"/>
    <w:rsid w:val="0BFAE70B"/>
    <w:rsid w:val="0C16C85E"/>
    <w:rsid w:val="0C1B34DC"/>
    <w:rsid w:val="0C22086D"/>
    <w:rsid w:val="0C23777D"/>
    <w:rsid w:val="0C34B7C6"/>
    <w:rsid w:val="0C5074FF"/>
    <w:rsid w:val="0C640802"/>
    <w:rsid w:val="0C76AF32"/>
    <w:rsid w:val="0C77DC53"/>
    <w:rsid w:val="0C8B58CB"/>
    <w:rsid w:val="0C9C6059"/>
    <w:rsid w:val="0CA3FE76"/>
    <w:rsid w:val="0CACE768"/>
    <w:rsid w:val="0CAD5ED1"/>
    <w:rsid w:val="0CBCE624"/>
    <w:rsid w:val="0CE71C3B"/>
    <w:rsid w:val="0CF19558"/>
    <w:rsid w:val="0CF6BC05"/>
    <w:rsid w:val="0D484ACD"/>
    <w:rsid w:val="0D718397"/>
    <w:rsid w:val="0D7C3BDE"/>
    <w:rsid w:val="0D7EFE65"/>
    <w:rsid w:val="0D812677"/>
    <w:rsid w:val="0D819A34"/>
    <w:rsid w:val="0D89E1AB"/>
    <w:rsid w:val="0DAC2EB8"/>
    <w:rsid w:val="0DC759EB"/>
    <w:rsid w:val="0DD5E4FC"/>
    <w:rsid w:val="0DEA44B3"/>
    <w:rsid w:val="0DF8A56F"/>
    <w:rsid w:val="0DF8D7DB"/>
    <w:rsid w:val="0DFCD6B1"/>
    <w:rsid w:val="0E125276"/>
    <w:rsid w:val="0E33273E"/>
    <w:rsid w:val="0E58D729"/>
    <w:rsid w:val="0E70335E"/>
    <w:rsid w:val="0ED21931"/>
    <w:rsid w:val="0ED580D9"/>
    <w:rsid w:val="0EE9D0D7"/>
    <w:rsid w:val="0EF3A6E9"/>
    <w:rsid w:val="0F1236B3"/>
    <w:rsid w:val="0F1CFF6B"/>
    <w:rsid w:val="0F26E192"/>
    <w:rsid w:val="0F2A8DED"/>
    <w:rsid w:val="0F42875A"/>
    <w:rsid w:val="0F5F4BF4"/>
    <w:rsid w:val="0F68BB55"/>
    <w:rsid w:val="0FAF38E5"/>
    <w:rsid w:val="0FCAE713"/>
    <w:rsid w:val="0FD04455"/>
    <w:rsid w:val="0FE22FD5"/>
    <w:rsid w:val="0FE2BEC2"/>
    <w:rsid w:val="1018F40B"/>
    <w:rsid w:val="101A0400"/>
    <w:rsid w:val="1033C52F"/>
    <w:rsid w:val="1040ED91"/>
    <w:rsid w:val="1044133E"/>
    <w:rsid w:val="10751DE2"/>
    <w:rsid w:val="107D22F6"/>
    <w:rsid w:val="109DD76A"/>
    <w:rsid w:val="10B10D55"/>
    <w:rsid w:val="10B781B1"/>
    <w:rsid w:val="10B8C739"/>
    <w:rsid w:val="10BCBCCD"/>
    <w:rsid w:val="10C9BDBF"/>
    <w:rsid w:val="10D58900"/>
    <w:rsid w:val="110464D1"/>
    <w:rsid w:val="1112E293"/>
    <w:rsid w:val="112F8404"/>
    <w:rsid w:val="113A9E91"/>
    <w:rsid w:val="113BCD3E"/>
    <w:rsid w:val="113D65D7"/>
    <w:rsid w:val="1152C1CF"/>
    <w:rsid w:val="116C89A9"/>
    <w:rsid w:val="118E4454"/>
    <w:rsid w:val="11905747"/>
    <w:rsid w:val="11FF91A2"/>
    <w:rsid w:val="1209FA6D"/>
    <w:rsid w:val="1229024E"/>
    <w:rsid w:val="122AFBE4"/>
    <w:rsid w:val="123950DD"/>
    <w:rsid w:val="12437D19"/>
    <w:rsid w:val="125261BB"/>
    <w:rsid w:val="125A37E6"/>
    <w:rsid w:val="12829ED0"/>
    <w:rsid w:val="1298484E"/>
    <w:rsid w:val="12AF2D13"/>
    <w:rsid w:val="12B4ACDE"/>
    <w:rsid w:val="12C02D48"/>
    <w:rsid w:val="12F87EF0"/>
    <w:rsid w:val="13095AE8"/>
    <w:rsid w:val="132A14B5"/>
    <w:rsid w:val="1350570B"/>
    <w:rsid w:val="1364630E"/>
    <w:rsid w:val="136DB0BA"/>
    <w:rsid w:val="13860903"/>
    <w:rsid w:val="138E9BAA"/>
    <w:rsid w:val="13B7E00B"/>
    <w:rsid w:val="13C364B1"/>
    <w:rsid w:val="13C98FD5"/>
    <w:rsid w:val="13FCF3F2"/>
    <w:rsid w:val="13FFF6B3"/>
    <w:rsid w:val="142ADFA9"/>
    <w:rsid w:val="1432A675"/>
    <w:rsid w:val="143B6E1B"/>
    <w:rsid w:val="14495520"/>
    <w:rsid w:val="1452C24A"/>
    <w:rsid w:val="14678C0E"/>
    <w:rsid w:val="146B857C"/>
    <w:rsid w:val="147179C9"/>
    <w:rsid w:val="1472E8D9"/>
    <w:rsid w:val="149E774B"/>
    <w:rsid w:val="14B4B79F"/>
    <w:rsid w:val="14B68524"/>
    <w:rsid w:val="14C5E516"/>
    <w:rsid w:val="1509811B"/>
    <w:rsid w:val="154563E0"/>
    <w:rsid w:val="15497449"/>
    <w:rsid w:val="156E87A8"/>
    <w:rsid w:val="158AF2D4"/>
    <w:rsid w:val="158B2450"/>
    <w:rsid w:val="158FFFD8"/>
    <w:rsid w:val="15AE84C7"/>
    <w:rsid w:val="15E0DB83"/>
    <w:rsid w:val="15E5FEBF"/>
    <w:rsid w:val="15F295AC"/>
    <w:rsid w:val="15F47F35"/>
    <w:rsid w:val="15FB6D43"/>
    <w:rsid w:val="161169C4"/>
    <w:rsid w:val="161E532B"/>
    <w:rsid w:val="1626D26F"/>
    <w:rsid w:val="163DA1AB"/>
    <w:rsid w:val="164B1DDC"/>
    <w:rsid w:val="1661B577"/>
    <w:rsid w:val="166516CE"/>
    <w:rsid w:val="167FB4E3"/>
    <w:rsid w:val="16A4DC72"/>
    <w:rsid w:val="16A56BE2"/>
    <w:rsid w:val="16A617CD"/>
    <w:rsid w:val="16EC7645"/>
    <w:rsid w:val="16FB0573"/>
    <w:rsid w:val="16FF32BB"/>
    <w:rsid w:val="17204ED9"/>
    <w:rsid w:val="1720B18F"/>
    <w:rsid w:val="172BD039"/>
    <w:rsid w:val="172CEBBB"/>
    <w:rsid w:val="173D99B2"/>
    <w:rsid w:val="174A935D"/>
    <w:rsid w:val="175C3A22"/>
    <w:rsid w:val="1772E17E"/>
    <w:rsid w:val="178C4B1C"/>
    <w:rsid w:val="178E660D"/>
    <w:rsid w:val="17B1F62E"/>
    <w:rsid w:val="17BD17E9"/>
    <w:rsid w:val="17D5F8F8"/>
    <w:rsid w:val="1824F4C0"/>
    <w:rsid w:val="18600900"/>
    <w:rsid w:val="1875E70A"/>
    <w:rsid w:val="188160D2"/>
    <w:rsid w:val="1884A33E"/>
    <w:rsid w:val="18971F27"/>
    <w:rsid w:val="18B2BE9D"/>
    <w:rsid w:val="18BD46DF"/>
    <w:rsid w:val="18E20632"/>
    <w:rsid w:val="191AAFF1"/>
    <w:rsid w:val="193D6308"/>
    <w:rsid w:val="19467A7C"/>
    <w:rsid w:val="19511568"/>
    <w:rsid w:val="195E7331"/>
    <w:rsid w:val="1965992B"/>
    <w:rsid w:val="19745330"/>
    <w:rsid w:val="1992446B"/>
    <w:rsid w:val="1998CD1C"/>
    <w:rsid w:val="19AD3A5B"/>
    <w:rsid w:val="19C5CA9E"/>
    <w:rsid w:val="19DF9B9D"/>
    <w:rsid w:val="1A05C568"/>
    <w:rsid w:val="1A11E33B"/>
    <w:rsid w:val="1A124FA9"/>
    <w:rsid w:val="1A171C6B"/>
    <w:rsid w:val="1A19BF04"/>
    <w:rsid w:val="1A368CB8"/>
    <w:rsid w:val="1A6370FB"/>
    <w:rsid w:val="1A76AF60"/>
    <w:rsid w:val="1A840B11"/>
    <w:rsid w:val="1AD2102C"/>
    <w:rsid w:val="1AE3473F"/>
    <w:rsid w:val="1AEB850E"/>
    <w:rsid w:val="1AF486D5"/>
    <w:rsid w:val="1B01698C"/>
    <w:rsid w:val="1B241478"/>
    <w:rsid w:val="1B243959"/>
    <w:rsid w:val="1B269355"/>
    <w:rsid w:val="1BAD9C49"/>
    <w:rsid w:val="1BF41C4A"/>
    <w:rsid w:val="1BF9A46A"/>
    <w:rsid w:val="1BFF415C"/>
    <w:rsid w:val="1C0208A2"/>
    <w:rsid w:val="1C0C7066"/>
    <w:rsid w:val="1C135CB5"/>
    <w:rsid w:val="1C1AA5E5"/>
    <w:rsid w:val="1C26A95B"/>
    <w:rsid w:val="1C4BB023"/>
    <w:rsid w:val="1C819061"/>
    <w:rsid w:val="1C937E64"/>
    <w:rsid w:val="1CF1D17D"/>
    <w:rsid w:val="1CF22C1D"/>
    <w:rsid w:val="1D143FBA"/>
    <w:rsid w:val="1D2FCF75"/>
    <w:rsid w:val="1D3E11E0"/>
    <w:rsid w:val="1D4952BB"/>
    <w:rsid w:val="1D496CAA"/>
    <w:rsid w:val="1D8095EF"/>
    <w:rsid w:val="1D8CE210"/>
    <w:rsid w:val="1D94B606"/>
    <w:rsid w:val="1D9604B9"/>
    <w:rsid w:val="1D9C2D3F"/>
    <w:rsid w:val="1DA1487D"/>
    <w:rsid w:val="1DB63CAD"/>
    <w:rsid w:val="1DB64762"/>
    <w:rsid w:val="1DB968DD"/>
    <w:rsid w:val="1DCA6CDC"/>
    <w:rsid w:val="1DCE9FC3"/>
    <w:rsid w:val="1DDC6292"/>
    <w:rsid w:val="1DE93707"/>
    <w:rsid w:val="1DEA8AB4"/>
    <w:rsid w:val="1DFCDE2E"/>
    <w:rsid w:val="1E07932E"/>
    <w:rsid w:val="1E1AE801"/>
    <w:rsid w:val="1E3F2E6C"/>
    <w:rsid w:val="1E78057A"/>
    <w:rsid w:val="1E85BDF4"/>
    <w:rsid w:val="1E941634"/>
    <w:rsid w:val="1E956B3A"/>
    <w:rsid w:val="1E9F9E73"/>
    <w:rsid w:val="1EAFE72D"/>
    <w:rsid w:val="1ECC0814"/>
    <w:rsid w:val="1ED4366B"/>
    <w:rsid w:val="1EF41AFD"/>
    <w:rsid w:val="1EF6218D"/>
    <w:rsid w:val="1F0C83A9"/>
    <w:rsid w:val="1F139C4E"/>
    <w:rsid w:val="1F162409"/>
    <w:rsid w:val="1F22270F"/>
    <w:rsid w:val="1F6F398D"/>
    <w:rsid w:val="1F848F9E"/>
    <w:rsid w:val="1F8590BF"/>
    <w:rsid w:val="1F9C8AE6"/>
    <w:rsid w:val="1FAA0531"/>
    <w:rsid w:val="1FAA317C"/>
    <w:rsid w:val="1FC1BB62"/>
    <w:rsid w:val="2003C04F"/>
    <w:rsid w:val="200AAAB0"/>
    <w:rsid w:val="200C8945"/>
    <w:rsid w:val="202AD329"/>
    <w:rsid w:val="203830EB"/>
    <w:rsid w:val="2049C178"/>
    <w:rsid w:val="209548C5"/>
    <w:rsid w:val="20A3F354"/>
    <w:rsid w:val="20AB7B38"/>
    <w:rsid w:val="20ABE0DA"/>
    <w:rsid w:val="20AE08C2"/>
    <w:rsid w:val="20BC7F37"/>
    <w:rsid w:val="20C0B21E"/>
    <w:rsid w:val="20CDF1E1"/>
    <w:rsid w:val="20D3DB7E"/>
    <w:rsid w:val="20DC6F14"/>
    <w:rsid w:val="20E3A8DF"/>
    <w:rsid w:val="20EDE3F2"/>
    <w:rsid w:val="210F5200"/>
    <w:rsid w:val="210FC0A7"/>
    <w:rsid w:val="210FF378"/>
    <w:rsid w:val="2111CAAC"/>
    <w:rsid w:val="213E9C78"/>
    <w:rsid w:val="214601DD"/>
    <w:rsid w:val="214C1F89"/>
    <w:rsid w:val="21551D38"/>
    <w:rsid w:val="21819B45"/>
    <w:rsid w:val="21848035"/>
    <w:rsid w:val="218BC561"/>
    <w:rsid w:val="21A4CDD1"/>
    <w:rsid w:val="21A8563C"/>
    <w:rsid w:val="21AC8B97"/>
    <w:rsid w:val="21AFA63C"/>
    <w:rsid w:val="21CBE9C7"/>
    <w:rsid w:val="2203A0F3"/>
    <w:rsid w:val="220C9B0E"/>
    <w:rsid w:val="22135DAB"/>
    <w:rsid w:val="224C95E0"/>
    <w:rsid w:val="22603ACE"/>
    <w:rsid w:val="2280ECA7"/>
    <w:rsid w:val="22EDEB1B"/>
    <w:rsid w:val="23171422"/>
    <w:rsid w:val="2322F43C"/>
    <w:rsid w:val="233341B8"/>
    <w:rsid w:val="233870D4"/>
    <w:rsid w:val="234124A5"/>
    <w:rsid w:val="2343C560"/>
    <w:rsid w:val="2351BD45"/>
    <w:rsid w:val="2359DA88"/>
    <w:rsid w:val="23649EFA"/>
    <w:rsid w:val="2385F9C8"/>
    <w:rsid w:val="2391252F"/>
    <w:rsid w:val="239375F9"/>
    <w:rsid w:val="23F68871"/>
    <w:rsid w:val="2405458A"/>
    <w:rsid w:val="2406630B"/>
    <w:rsid w:val="241240C7"/>
    <w:rsid w:val="2417F3E4"/>
    <w:rsid w:val="24255686"/>
    <w:rsid w:val="24472F93"/>
    <w:rsid w:val="246894A5"/>
    <w:rsid w:val="2476B91D"/>
    <w:rsid w:val="247AB63C"/>
    <w:rsid w:val="247B8AB2"/>
    <w:rsid w:val="248CCFDB"/>
    <w:rsid w:val="24BC20F7"/>
    <w:rsid w:val="24C14896"/>
    <w:rsid w:val="24DA9A33"/>
    <w:rsid w:val="24E9312B"/>
    <w:rsid w:val="24E971CB"/>
    <w:rsid w:val="24FAF581"/>
    <w:rsid w:val="24FD2F18"/>
    <w:rsid w:val="250B8E5B"/>
    <w:rsid w:val="250BE758"/>
    <w:rsid w:val="2526BD55"/>
    <w:rsid w:val="25344BD7"/>
    <w:rsid w:val="2554E431"/>
    <w:rsid w:val="256BC695"/>
    <w:rsid w:val="258CA65A"/>
    <w:rsid w:val="25989146"/>
    <w:rsid w:val="25A494CA"/>
    <w:rsid w:val="25B6A376"/>
    <w:rsid w:val="25B7F8AE"/>
    <w:rsid w:val="25D4B4BB"/>
    <w:rsid w:val="25DD113D"/>
    <w:rsid w:val="25DD8835"/>
    <w:rsid w:val="26055020"/>
    <w:rsid w:val="26066899"/>
    <w:rsid w:val="2608A768"/>
    <w:rsid w:val="2616BC0C"/>
    <w:rsid w:val="2628CE47"/>
    <w:rsid w:val="262F0C8B"/>
    <w:rsid w:val="2637AF36"/>
    <w:rsid w:val="2640C436"/>
    <w:rsid w:val="264B0EA1"/>
    <w:rsid w:val="2684020C"/>
    <w:rsid w:val="2684077E"/>
    <w:rsid w:val="268ACB10"/>
    <w:rsid w:val="26B5363E"/>
    <w:rsid w:val="26C0A0DC"/>
    <w:rsid w:val="26D71216"/>
    <w:rsid w:val="26F5F67D"/>
    <w:rsid w:val="26FDBC09"/>
    <w:rsid w:val="2746818C"/>
    <w:rsid w:val="274723C1"/>
    <w:rsid w:val="2749E189"/>
    <w:rsid w:val="2768B4DE"/>
    <w:rsid w:val="276D2CB6"/>
    <w:rsid w:val="277089DB"/>
    <w:rsid w:val="277255D9"/>
    <w:rsid w:val="2772682A"/>
    <w:rsid w:val="27F960B0"/>
    <w:rsid w:val="280C826F"/>
    <w:rsid w:val="281BCD1B"/>
    <w:rsid w:val="281DAA1B"/>
    <w:rsid w:val="281FE254"/>
    <w:rsid w:val="2830A9F2"/>
    <w:rsid w:val="286D85A2"/>
    <w:rsid w:val="287EADB8"/>
    <w:rsid w:val="28814C12"/>
    <w:rsid w:val="288D2F99"/>
    <w:rsid w:val="28A302B0"/>
    <w:rsid w:val="28B7D3F4"/>
    <w:rsid w:val="28B8EAFD"/>
    <w:rsid w:val="28C7428A"/>
    <w:rsid w:val="28DF25E2"/>
    <w:rsid w:val="28E031FE"/>
    <w:rsid w:val="29097C34"/>
    <w:rsid w:val="2954FCEC"/>
    <w:rsid w:val="296E53D9"/>
    <w:rsid w:val="29778B4A"/>
    <w:rsid w:val="297C0F8E"/>
    <w:rsid w:val="2982DEBA"/>
    <w:rsid w:val="299A4429"/>
    <w:rsid w:val="29A0BC91"/>
    <w:rsid w:val="29A37CFD"/>
    <w:rsid w:val="29B97A7C"/>
    <w:rsid w:val="29CA2873"/>
    <w:rsid w:val="29F2A694"/>
    <w:rsid w:val="29F7ADED"/>
    <w:rsid w:val="2A1D0EE6"/>
    <w:rsid w:val="2A1DE4E7"/>
    <w:rsid w:val="2A1FCC4F"/>
    <w:rsid w:val="2A456E44"/>
    <w:rsid w:val="2A46D98B"/>
    <w:rsid w:val="2A6287B9"/>
    <w:rsid w:val="2A629C36"/>
    <w:rsid w:val="2A91722E"/>
    <w:rsid w:val="2A942938"/>
    <w:rsid w:val="2ABBEAF6"/>
    <w:rsid w:val="2ACD553D"/>
    <w:rsid w:val="2AF310D7"/>
    <w:rsid w:val="2AF610C7"/>
    <w:rsid w:val="2AFE8D9A"/>
    <w:rsid w:val="2B135BAB"/>
    <w:rsid w:val="2B1B4BD2"/>
    <w:rsid w:val="2B3069FA"/>
    <w:rsid w:val="2B443140"/>
    <w:rsid w:val="2B4E3C63"/>
    <w:rsid w:val="2B568882"/>
    <w:rsid w:val="2B7447E1"/>
    <w:rsid w:val="2B915490"/>
    <w:rsid w:val="2B94E23A"/>
    <w:rsid w:val="2B953981"/>
    <w:rsid w:val="2BAA446D"/>
    <w:rsid w:val="2BB72926"/>
    <w:rsid w:val="2BD1D7C8"/>
    <w:rsid w:val="2C1845A8"/>
    <w:rsid w:val="2C209BF2"/>
    <w:rsid w:val="2C317D27"/>
    <w:rsid w:val="2C325B80"/>
    <w:rsid w:val="2C403EB6"/>
    <w:rsid w:val="2C472CC4"/>
    <w:rsid w:val="2C475F95"/>
    <w:rsid w:val="2C6B8E1F"/>
    <w:rsid w:val="2C7E74B1"/>
    <w:rsid w:val="2C7F90BB"/>
    <w:rsid w:val="2CAF2C0C"/>
    <w:rsid w:val="2CBF1621"/>
    <w:rsid w:val="2CC29C8A"/>
    <w:rsid w:val="2CC39E71"/>
    <w:rsid w:val="2D0EAD5F"/>
    <w:rsid w:val="2D16B96C"/>
    <w:rsid w:val="2D23DC92"/>
    <w:rsid w:val="2D4305BA"/>
    <w:rsid w:val="2D83DEC3"/>
    <w:rsid w:val="2D921995"/>
    <w:rsid w:val="2D92A365"/>
    <w:rsid w:val="2DA10846"/>
    <w:rsid w:val="2DA1AE44"/>
    <w:rsid w:val="2E0BFF93"/>
    <w:rsid w:val="2E108D52"/>
    <w:rsid w:val="2E1649FE"/>
    <w:rsid w:val="2E18C1DE"/>
    <w:rsid w:val="2E2099FF"/>
    <w:rsid w:val="2E263C50"/>
    <w:rsid w:val="2E2D8004"/>
    <w:rsid w:val="2E398F8B"/>
    <w:rsid w:val="2E4CCE33"/>
    <w:rsid w:val="2E535367"/>
    <w:rsid w:val="2E5FCDC1"/>
    <w:rsid w:val="2E8F1963"/>
    <w:rsid w:val="2EA73B76"/>
    <w:rsid w:val="2ECBEB84"/>
    <w:rsid w:val="2F089E11"/>
    <w:rsid w:val="2F11F612"/>
    <w:rsid w:val="2F2428A8"/>
    <w:rsid w:val="2F246DDB"/>
    <w:rsid w:val="2F25F3DD"/>
    <w:rsid w:val="2F449C98"/>
    <w:rsid w:val="2F52B1B4"/>
    <w:rsid w:val="2F5E7902"/>
    <w:rsid w:val="2F68962D"/>
    <w:rsid w:val="2F75B4F6"/>
    <w:rsid w:val="2F7E727C"/>
    <w:rsid w:val="2F83CBD4"/>
    <w:rsid w:val="2FDE683C"/>
    <w:rsid w:val="2FE05223"/>
    <w:rsid w:val="3008898E"/>
    <w:rsid w:val="300F93A3"/>
    <w:rsid w:val="302081BA"/>
    <w:rsid w:val="3027CE96"/>
    <w:rsid w:val="3034CF88"/>
    <w:rsid w:val="30430BD7"/>
    <w:rsid w:val="305E4451"/>
    <w:rsid w:val="306B2DD1"/>
    <w:rsid w:val="3074148F"/>
    <w:rsid w:val="30B696A0"/>
    <w:rsid w:val="30C3E64A"/>
    <w:rsid w:val="30C72113"/>
    <w:rsid w:val="30CF9A1C"/>
    <w:rsid w:val="30E63DBD"/>
    <w:rsid w:val="30E64B52"/>
    <w:rsid w:val="31017996"/>
    <w:rsid w:val="311348D4"/>
    <w:rsid w:val="311F9873"/>
    <w:rsid w:val="31358CAC"/>
    <w:rsid w:val="317939C1"/>
    <w:rsid w:val="31977EDF"/>
    <w:rsid w:val="31C48C61"/>
    <w:rsid w:val="31C6BA25"/>
    <w:rsid w:val="31DD63DF"/>
    <w:rsid w:val="31E9C846"/>
    <w:rsid w:val="320DA4DB"/>
    <w:rsid w:val="3227A71E"/>
    <w:rsid w:val="325D5AE6"/>
    <w:rsid w:val="326D999E"/>
    <w:rsid w:val="3282ED5E"/>
    <w:rsid w:val="328ACC38"/>
    <w:rsid w:val="3295267E"/>
    <w:rsid w:val="32A7C327"/>
    <w:rsid w:val="32BA7D18"/>
    <w:rsid w:val="32E8F4E4"/>
    <w:rsid w:val="32EC833E"/>
    <w:rsid w:val="32ECB60F"/>
    <w:rsid w:val="32F25C7D"/>
    <w:rsid w:val="33034528"/>
    <w:rsid w:val="33317A2D"/>
    <w:rsid w:val="334A5F43"/>
    <w:rsid w:val="3376560E"/>
    <w:rsid w:val="33962945"/>
    <w:rsid w:val="33B97BF7"/>
    <w:rsid w:val="33CC5A29"/>
    <w:rsid w:val="33D6BF7E"/>
    <w:rsid w:val="33E3835B"/>
    <w:rsid w:val="33E63B8D"/>
    <w:rsid w:val="33EFED71"/>
    <w:rsid w:val="33F96590"/>
    <w:rsid w:val="3410F3B3"/>
    <w:rsid w:val="341F2C17"/>
    <w:rsid w:val="3423578D"/>
    <w:rsid w:val="34279F07"/>
    <w:rsid w:val="34496261"/>
    <w:rsid w:val="344EEED4"/>
    <w:rsid w:val="348F7BDE"/>
    <w:rsid w:val="34A2D34A"/>
    <w:rsid w:val="34A44A2A"/>
    <w:rsid w:val="34B225D1"/>
    <w:rsid w:val="34C690FA"/>
    <w:rsid w:val="34D8DE94"/>
    <w:rsid w:val="34DB950F"/>
    <w:rsid w:val="34DE7A8D"/>
    <w:rsid w:val="34DF4FAE"/>
    <w:rsid w:val="34E6DDF7"/>
    <w:rsid w:val="3505584E"/>
    <w:rsid w:val="353375C3"/>
    <w:rsid w:val="35483BA0"/>
    <w:rsid w:val="356C838D"/>
    <w:rsid w:val="356E7DAE"/>
    <w:rsid w:val="35820BEE"/>
    <w:rsid w:val="35961472"/>
    <w:rsid w:val="35E30813"/>
    <w:rsid w:val="35F4795C"/>
    <w:rsid w:val="3602AA71"/>
    <w:rsid w:val="360358D4"/>
    <w:rsid w:val="360F8492"/>
    <w:rsid w:val="361C150F"/>
    <w:rsid w:val="362AE2D9"/>
    <w:rsid w:val="364E0FA7"/>
    <w:rsid w:val="365521F8"/>
    <w:rsid w:val="366C74EE"/>
    <w:rsid w:val="367CD973"/>
    <w:rsid w:val="36857919"/>
    <w:rsid w:val="36AAFD5B"/>
    <w:rsid w:val="36B9F37A"/>
    <w:rsid w:val="36C03E5D"/>
    <w:rsid w:val="36C3E2F8"/>
    <w:rsid w:val="36CAC487"/>
    <w:rsid w:val="36CE71E2"/>
    <w:rsid w:val="36D7AFCB"/>
    <w:rsid w:val="36D8B0B2"/>
    <w:rsid w:val="36EFC691"/>
    <w:rsid w:val="36F01877"/>
    <w:rsid w:val="36FE6F76"/>
    <w:rsid w:val="37039644"/>
    <w:rsid w:val="3731C1EC"/>
    <w:rsid w:val="3733891E"/>
    <w:rsid w:val="37363080"/>
    <w:rsid w:val="373FB976"/>
    <w:rsid w:val="37400F52"/>
    <w:rsid w:val="374BBD64"/>
    <w:rsid w:val="377F4F5D"/>
    <w:rsid w:val="37A6FE0F"/>
    <w:rsid w:val="37AD1824"/>
    <w:rsid w:val="37AE8BBB"/>
    <w:rsid w:val="37C38FD0"/>
    <w:rsid w:val="37E95B76"/>
    <w:rsid w:val="381985DB"/>
    <w:rsid w:val="3822B92A"/>
    <w:rsid w:val="38314A46"/>
    <w:rsid w:val="38803904"/>
    <w:rsid w:val="388B96F2"/>
    <w:rsid w:val="388FD54D"/>
    <w:rsid w:val="38A29B02"/>
    <w:rsid w:val="38C973AA"/>
    <w:rsid w:val="38D47DAA"/>
    <w:rsid w:val="38E70997"/>
    <w:rsid w:val="38F533C4"/>
    <w:rsid w:val="38FBD5B4"/>
    <w:rsid w:val="392BB6DA"/>
    <w:rsid w:val="397CC934"/>
    <w:rsid w:val="398B32CF"/>
    <w:rsid w:val="398FB7B2"/>
    <w:rsid w:val="399D33E3"/>
    <w:rsid w:val="39BA978F"/>
    <w:rsid w:val="39C305EE"/>
    <w:rsid w:val="39C6CCCE"/>
    <w:rsid w:val="39D31C8B"/>
    <w:rsid w:val="39D8C971"/>
    <w:rsid w:val="39F4DA2B"/>
    <w:rsid w:val="39FA7D99"/>
    <w:rsid w:val="3A092EE6"/>
    <w:rsid w:val="3A4AB752"/>
    <w:rsid w:val="3A5AFA7F"/>
    <w:rsid w:val="3A8B5EF6"/>
    <w:rsid w:val="3A948A13"/>
    <w:rsid w:val="3AAB1B52"/>
    <w:rsid w:val="3AB449FB"/>
    <w:rsid w:val="3AC273CF"/>
    <w:rsid w:val="3AC6393C"/>
    <w:rsid w:val="3ADA0895"/>
    <w:rsid w:val="3B110C3F"/>
    <w:rsid w:val="3B1F68A1"/>
    <w:rsid w:val="3B3E1832"/>
    <w:rsid w:val="3B3F74F8"/>
    <w:rsid w:val="3B41DFE7"/>
    <w:rsid w:val="3B497E63"/>
    <w:rsid w:val="3B86B518"/>
    <w:rsid w:val="3BA9ADF2"/>
    <w:rsid w:val="3BB5AA25"/>
    <w:rsid w:val="3BBA7B6E"/>
    <w:rsid w:val="3BBFB5A3"/>
    <w:rsid w:val="3BD9E954"/>
    <w:rsid w:val="3C147672"/>
    <w:rsid w:val="3C147BE4"/>
    <w:rsid w:val="3C17D650"/>
    <w:rsid w:val="3C27DF6C"/>
    <w:rsid w:val="3C560A20"/>
    <w:rsid w:val="3C75D8F6"/>
    <w:rsid w:val="3C76DD92"/>
    <w:rsid w:val="3C84BF65"/>
    <w:rsid w:val="3C8736EE"/>
    <w:rsid w:val="3CAD61C7"/>
    <w:rsid w:val="3CC219A9"/>
    <w:rsid w:val="3CC7857D"/>
    <w:rsid w:val="3CD2E9B6"/>
    <w:rsid w:val="3CD64779"/>
    <w:rsid w:val="3CFAA6B0"/>
    <w:rsid w:val="3D00ECEF"/>
    <w:rsid w:val="3D04406A"/>
    <w:rsid w:val="3D0E3F24"/>
    <w:rsid w:val="3D6FFD5A"/>
    <w:rsid w:val="3D82DFE5"/>
    <w:rsid w:val="3D87BFEF"/>
    <w:rsid w:val="3D882998"/>
    <w:rsid w:val="3D912A29"/>
    <w:rsid w:val="3D9FB984"/>
    <w:rsid w:val="3DB61E7A"/>
    <w:rsid w:val="3DD26B56"/>
    <w:rsid w:val="3E031E9A"/>
    <w:rsid w:val="3E0DBC56"/>
    <w:rsid w:val="3E23074F"/>
    <w:rsid w:val="3E31B525"/>
    <w:rsid w:val="3E5E6378"/>
    <w:rsid w:val="3E7916A7"/>
    <w:rsid w:val="3E9CE630"/>
    <w:rsid w:val="3EB13680"/>
    <w:rsid w:val="3EC122F9"/>
    <w:rsid w:val="3ED98B4B"/>
    <w:rsid w:val="3EFFE901"/>
    <w:rsid w:val="3F4C1CA6"/>
    <w:rsid w:val="3F637929"/>
    <w:rsid w:val="3F6BE1DB"/>
    <w:rsid w:val="3F702BA8"/>
    <w:rsid w:val="3F739FFA"/>
    <w:rsid w:val="3F9E53C5"/>
    <w:rsid w:val="3FA75710"/>
    <w:rsid w:val="3FADE6DC"/>
    <w:rsid w:val="3FB02C72"/>
    <w:rsid w:val="3FC3B170"/>
    <w:rsid w:val="3FFBE07F"/>
    <w:rsid w:val="4015510A"/>
    <w:rsid w:val="40166C3E"/>
    <w:rsid w:val="402DA4F3"/>
    <w:rsid w:val="4035376F"/>
    <w:rsid w:val="40462F3E"/>
    <w:rsid w:val="4053DB8C"/>
    <w:rsid w:val="405A09D6"/>
    <w:rsid w:val="405CEE47"/>
    <w:rsid w:val="406C30E0"/>
    <w:rsid w:val="408F4008"/>
    <w:rsid w:val="408F9558"/>
    <w:rsid w:val="4096A8D7"/>
    <w:rsid w:val="409DE722"/>
    <w:rsid w:val="40DB42C1"/>
    <w:rsid w:val="40FA0C6F"/>
    <w:rsid w:val="41037CE1"/>
    <w:rsid w:val="4108B423"/>
    <w:rsid w:val="411F8AE6"/>
    <w:rsid w:val="4120B5CA"/>
    <w:rsid w:val="412548B5"/>
    <w:rsid w:val="412928A1"/>
    <w:rsid w:val="413B874B"/>
    <w:rsid w:val="41465E39"/>
    <w:rsid w:val="41712BAA"/>
    <w:rsid w:val="41726617"/>
    <w:rsid w:val="41BA1635"/>
    <w:rsid w:val="41C0A63A"/>
    <w:rsid w:val="41C3CD25"/>
    <w:rsid w:val="41D69A3A"/>
    <w:rsid w:val="41E4CB75"/>
    <w:rsid w:val="4231703C"/>
    <w:rsid w:val="423C196A"/>
    <w:rsid w:val="42441803"/>
    <w:rsid w:val="42463104"/>
    <w:rsid w:val="424CE407"/>
    <w:rsid w:val="425E99B0"/>
    <w:rsid w:val="42781C7B"/>
    <w:rsid w:val="4283CE7B"/>
    <w:rsid w:val="4286CC0D"/>
    <w:rsid w:val="4287D22E"/>
    <w:rsid w:val="42B05078"/>
    <w:rsid w:val="42BB5B47"/>
    <w:rsid w:val="42D5F487"/>
    <w:rsid w:val="42D97A24"/>
    <w:rsid w:val="430C6793"/>
    <w:rsid w:val="43108BEA"/>
    <w:rsid w:val="431D0CF4"/>
    <w:rsid w:val="432E1BAF"/>
    <w:rsid w:val="435B7066"/>
    <w:rsid w:val="435B9EDB"/>
    <w:rsid w:val="435F9D86"/>
    <w:rsid w:val="43C6410B"/>
    <w:rsid w:val="43C9CFFF"/>
    <w:rsid w:val="43DA96DA"/>
    <w:rsid w:val="43E3053D"/>
    <w:rsid w:val="43EDE1C5"/>
    <w:rsid w:val="43EF5FA7"/>
    <w:rsid w:val="4400DDA9"/>
    <w:rsid w:val="4412C825"/>
    <w:rsid w:val="441C6E7E"/>
    <w:rsid w:val="442007E8"/>
    <w:rsid w:val="44572BA8"/>
    <w:rsid w:val="445DAB27"/>
    <w:rsid w:val="4462097F"/>
    <w:rsid w:val="446C7566"/>
    <w:rsid w:val="448356CE"/>
    <w:rsid w:val="449248D3"/>
    <w:rsid w:val="449E2495"/>
    <w:rsid w:val="44A7333F"/>
    <w:rsid w:val="44C0D82A"/>
    <w:rsid w:val="44FFFA94"/>
    <w:rsid w:val="4544DE15"/>
    <w:rsid w:val="45506F9D"/>
    <w:rsid w:val="45528FEA"/>
    <w:rsid w:val="455EB115"/>
    <w:rsid w:val="45665F14"/>
    <w:rsid w:val="4566E383"/>
    <w:rsid w:val="4576673B"/>
    <w:rsid w:val="45913E5A"/>
    <w:rsid w:val="45A297BF"/>
    <w:rsid w:val="45C1FB02"/>
    <w:rsid w:val="45CF7696"/>
    <w:rsid w:val="45E7F146"/>
    <w:rsid w:val="45F3D2D2"/>
    <w:rsid w:val="46042ECD"/>
    <w:rsid w:val="46073762"/>
    <w:rsid w:val="463D8BE1"/>
    <w:rsid w:val="463EF3DD"/>
    <w:rsid w:val="467BD1B9"/>
    <w:rsid w:val="467D306A"/>
    <w:rsid w:val="468A2B34"/>
    <w:rsid w:val="46AB124D"/>
    <w:rsid w:val="46BA1E0E"/>
    <w:rsid w:val="46CC34DE"/>
    <w:rsid w:val="46D3B676"/>
    <w:rsid w:val="46D80FCF"/>
    <w:rsid w:val="46DF361D"/>
    <w:rsid w:val="46E5BED1"/>
    <w:rsid w:val="47178926"/>
    <w:rsid w:val="4720552A"/>
    <w:rsid w:val="4722F1B9"/>
    <w:rsid w:val="47387E6B"/>
    <w:rsid w:val="47790CAF"/>
    <w:rsid w:val="478ECC6A"/>
    <w:rsid w:val="4794CF6C"/>
    <w:rsid w:val="47B33286"/>
    <w:rsid w:val="47D9C9C3"/>
    <w:rsid w:val="480A3824"/>
    <w:rsid w:val="480C59A4"/>
    <w:rsid w:val="481CB502"/>
    <w:rsid w:val="484281F8"/>
    <w:rsid w:val="48540CF9"/>
    <w:rsid w:val="4857860D"/>
    <w:rsid w:val="4884838F"/>
    <w:rsid w:val="48A6FA38"/>
    <w:rsid w:val="48B0E4CC"/>
    <w:rsid w:val="48CB4253"/>
    <w:rsid w:val="48EAF40D"/>
    <w:rsid w:val="48F64128"/>
    <w:rsid w:val="4902D38B"/>
    <w:rsid w:val="492A9CCB"/>
    <w:rsid w:val="493AB604"/>
    <w:rsid w:val="49419F21"/>
    <w:rsid w:val="49655880"/>
    <w:rsid w:val="497F6435"/>
    <w:rsid w:val="49868ED2"/>
    <w:rsid w:val="49AF8D30"/>
    <w:rsid w:val="49C4E416"/>
    <w:rsid w:val="49DD788F"/>
    <w:rsid w:val="49DDE8B0"/>
    <w:rsid w:val="49FC5C13"/>
    <w:rsid w:val="4A1B0F02"/>
    <w:rsid w:val="4A22965A"/>
    <w:rsid w:val="4A3E79F2"/>
    <w:rsid w:val="4A480C84"/>
    <w:rsid w:val="4A50F826"/>
    <w:rsid w:val="4A7E1FA8"/>
    <w:rsid w:val="4A885A63"/>
    <w:rsid w:val="4A8B57F5"/>
    <w:rsid w:val="4A9939C8"/>
    <w:rsid w:val="4ABB384A"/>
    <w:rsid w:val="4AC29FE2"/>
    <w:rsid w:val="4AC6374A"/>
    <w:rsid w:val="4AC66D2C"/>
    <w:rsid w:val="4ACC702E"/>
    <w:rsid w:val="4AE22133"/>
    <w:rsid w:val="4AF22080"/>
    <w:rsid w:val="4B28FC50"/>
    <w:rsid w:val="4B561473"/>
    <w:rsid w:val="4B63BAB8"/>
    <w:rsid w:val="4B64872D"/>
    <w:rsid w:val="4B710CDC"/>
    <w:rsid w:val="4B95F5C8"/>
    <w:rsid w:val="4B96654A"/>
    <w:rsid w:val="4BB1753F"/>
    <w:rsid w:val="4BB24299"/>
    <w:rsid w:val="4BC9A17D"/>
    <w:rsid w:val="4BD0C3BF"/>
    <w:rsid w:val="4BDB0E2A"/>
    <w:rsid w:val="4C0B0104"/>
    <w:rsid w:val="4C0FAB41"/>
    <w:rsid w:val="4C21E368"/>
    <w:rsid w:val="4C4D029B"/>
    <w:rsid w:val="4C7C61E7"/>
    <w:rsid w:val="4C8B041C"/>
    <w:rsid w:val="4C918725"/>
    <w:rsid w:val="4CFC84D8"/>
    <w:rsid w:val="4CFF8B19"/>
    <w:rsid w:val="4D0B0C79"/>
    <w:rsid w:val="4D0D542E"/>
    <w:rsid w:val="4D214C90"/>
    <w:rsid w:val="4D2434D6"/>
    <w:rsid w:val="4D4AF5B1"/>
    <w:rsid w:val="4D657241"/>
    <w:rsid w:val="4D74E15A"/>
    <w:rsid w:val="4D7FA255"/>
    <w:rsid w:val="4DAA9AA3"/>
    <w:rsid w:val="4DD2F721"/>
    <w:rsid w:val="4DD4338E"/>
    <w:rsid w:val="4E32C758"/>
    <w:rsid w:val="4E4627FF"/>
    <w:rsid w:val="4E552B2D"/>
    <w:rsid w:val="4E5537C7"/>
    <w:rsid w:val="4E5AFC9C"/>
    <w:rsid w:val="4E6523F4"/>
    <w:rsid w:val="4E6BD06E"/>
    <w:rsid w:val="4E74E9E7"/>
    <w:rsid w:val="4E80D483"/>
    <w:rsid w:val="4E828001"/>
    <w:rsid w:val="4E855207"/>
    <w:rsid w:val="4E8A1DCD"/>
    <w:rsid w:val="4EBBB3D8"/>
    <w:rsid w:val="4ECD968A"/>
    <w:rsid w:val="4EDDC4DF"/>
    <w:rsid w:val="4EF350EB"/>
    <w:rsid w:val="4F0267B7"/>
    <w:rsid w:val="4F2C4BD7"/>
    <w:rsid w:val="4F3051A8"/>
    <w:rsid w:val="4F4811C9"/>
    <w:rsid w:val="4F5190CB"/>
    <w:rsid w:val="4F6EF58D"/>
    <w:rsid w:val="4F8F32A3"/>
    <w:rsid w:val="4F91F172"/>
    <w:rsid w:val="4FA6F1CD"/>
    <w:rsid w:val="4FBF1E8F"/>
    <w:rsid w:val="4FC5BC94"/>
    <w:rsid w:val="4FCB09B6"/>
    <w:rsid w:val="4FD08AB8"/>
    <w:rsid w:val="4FD5B094"/>
    <w:rsid w:val="4FE49607"/>
    <w:rsid w:val="4FF61306"/>
    <w:rsid w:val="50529D1E"/>
    <w:rsid w:val="505BD598"/>
    <w:rsid w:val="5093D1A3"/>
    <w:rsid w:val="50A2B657"/>
    <w:rsid w:val="50CF24F6"/>
    <w:rsid w:val="50DA5774"/>
    <w:rsid w:val="50ED612C"/>
    <w:rsid w:val="51091E60"/>
    <w:rsid w:val="510DADE6"/>
    <w:rsid w:val="511B13EA"/>
    <w:rsid w:val="51226765"/>
    <w:rsid w:val="512C9F8C"/>
    <w:rsid w:val="513257F6"/>
    <w:rsid w:val="5148CAE7"/>
    <w:rsid w:val="5159C7B8"/>
    <w:rsid w:val="515E159A"/>
    <w:rsid w:val="5172B006"/>
    <w:rsid w:val="5180FB82"/>
    <w:rsid w:val="518CD889"/>
    <w:rsid w:val="5196D762"/>
    <w:rsid w:val="51C39879"/>
    <w:rsid w:val="51D2FC3C"/>
    <w:rsid w:val="51E540F1"/>
    <w:rsid w:val="51F298F5"/>
    <w:rsid w:val="51FC6B13"/>
    <w:rsid w:val="51FD6732"/>
    <w:rsid w:val="52045CA0"/>
    <w:rsid w:val="520C5852"/>
    <w:rsid w:val="521E226E"/>
    <w:rsid w:val="523E9EB5"/>
    <w:rsid w:val="5253C662"/>
    <w:rsid w:val="5272C33A"/>
    <w:rsid w:val="528432E4"/>
    <w:rsid w:val="52A344FA"/>
    <w:rsid w:val="52C7A38B"/>
    <w:rsid w:val="52DC74CF"/>
    <w:rsid w:val="52E40B71"/>
    <w:rsid w:val="52F2C2BE"/>
    <w:rsid w:val="530F73F3"/>
    <w:rsid w:val="5311101D"/>
    <w:rsid w:val="53216BBE"/>
    <w:rsid w:val="53289C50"/>
    <w:rsid w:val="532C9A54"/>
    <w:rsid w:val="53631805"/>
    <w:rsid w:val="5365D578"/>
    <w:rsid w:val="53823B83"/>
    <w:rsid w:val="53917DD9"/>
    <w:rsid w:val="5394F1F3"/>
    <w:rsid w:val="539BD5D6"/>
    <w:rsid w:val="539EC77C"/>
    <w:rsid w:val="53B4E7BC"/>
    <w:rsid w:val="53C06F23"/>
    <w:rsid w:val="54128834"/>
    <w:rsid w:val="541D4DB4"/>
    <w:rsid w:val="54232A73"/>
    <w:rsid w:val="5451511D"/>
    <w:rsid w:val="5461A952"/>
    <w:rsid w:val="546D4F72"/>
    <w:rsid w:val="5472DB0C"/>
    <w:rsid w:val="54784A19"/>
    <w:rsid w:val="547D1C4B"/>
    <w:rsid w:val="547FDA69"/>
    <w:rsid w:val="54990D28"/>
    <w:rsid w:val="549C8E8B"/>
    <w:rsid w:val="549E5246"/>
    <w:rsid w:val="54D2CE69"/>
    <w:rsid w:val="54DA43E5"/>
    <w:rsid w:val="54DDA1A8"/>
    <w:rsid w:val="550E6868"/>
    <w:rsid w:val="5514BE5F"/>
    <w:rsid w:val="5534E182"/>
    <w:rsid w:val="556F153E"/>
    <w:rsid w:val="556F7A0F"/>
    <w:rsid w:val="55767810"/>
    <w:rsid w:val="557D5DE4"/>
    <w:rsid w:val="5580656F"/>
    <w:rsid w:val="559B588D"/>
    <w:rsid w:val="55A01A0C"/>
    <w:rsid w:val="55A2D95B"/>
    <w:rsid w:val="55A37592"/>
    <w:rsid w:val="55AC5A35"/>
    <w:rsid w:val="55D9808D"/>
    <w:rsid w:val="55DC934F"/>
    <w:rsid w:val="55EF5255"/>
    <w:rsid w:val="55F1D476"/>
    <w:rsid w:val="55F9D92E"/>
    <w:rsid w:val="5607BB01"/>
    <w:rsid w:val="560C3A78"/>
    <w:rsid w:val="5631211B"/>
    <w:rsid w:val="563AAF2E"/>
    <w:rsid w:val="563E5957"/>
    <w:rsid w:val="563E9945"/>
    <w:rsid w:val="563F35BF"/>
    <w:rsid w:val="5652C9B7"/>
    <w:rsid w:val="56754329"/>
    <w:rsid w:val="5678292A"/>
    <w:rsid w:val="56A0B603"/>
    <w:rsid w:val="56AC1C8A"/>
    <w:rsid w:val="56B9DC45"/>
    <w:rsid w:val="56CFB6AE"/>
    <w:rsid w:val="56E83F4C"/>
    <w:rsid w:val="57153CCE"/>
    <w:rsid w:val="572640CD"/>
    <w:rsid w:val="572A73B4"/>
    <w:rsid w:val="5740EDD8"/>
    <w:rsid w:val="57426D21"/>
    <w:rsid w:val="57574D09"/>
    <w:rsid w:val="577851EE"/>
    <w:rsid w:val="578AC4B4"/>
    <w:rsid w:val="57958B3B"/>
    <w:rsid w:val="579B025D"/>
    <w:rsid w:val="57A80AD9"/>
    <w:rsid w:val="57A890DF"/>
    <w:rsid w:val="57B1EF59"/>
    <w:rsid w:val="57C11D0B"/>
    <w:rsid w:val="57D3B012"/>
    <w:rsid w:val="57DBB532"/>
    <w:rsid w:val="57E58261"/>
    <w:rsid w:val="57E853FE"/>
    <w:rsid w:val="58164454"/>
    <w:rsid w:val="58193861"/>
    <w:rsid w:val="585D86DA"/>
    <w:rsid w:val="5861318C"/>
    <w:rsid w:val="5868B407"/>
    <w:rsid w:val="588DA858"/>
    <w:rsid w:val="589917CE"/>
    <w:rsid w:val="589DA9A7"/>
    <w:rsid w:val="58B8B88D"/>
    <w:rsid w:val="58C21630"/>
    <w:rsid w:val="58D71A45"/>
    <w:rsid w:val="58EF13B2"/>
    <w:rsid w:val="58F64498"/>
    <w:rsid w:val="58F7079A"/>
    <w:rsid w:val="590017B1"/>
    <w:rsid w:val="59073FA8"/>
    <w:rsid w:val="5910B74D"/>
    <w:rsid w:val="5926CADE"/>
    <w:rsid w:val="593486D6"/>
    <w:rsid w:val="594EB11D"/>
    <w:rsid w:val="59535921"/>
    <w:rsid w:val="596AA2E9"/>
    <w:rsid w:val="596BF49E"/>
    <w:rsid w:val="59724FF0"/>
    <w:rsid w:val="5980F587"/>
    <w:rsid w:val="5990B6E9"/>
    <w:rsid w:val="59AD86F6"/>
    <w:rsid w:val="59BA66AD"/>
    <w:rsid w:val="59E13472"/>
    <w:rsid w:val="59F3F692"/>
    <w:rsid w:val="5A21E6F0"/>
    <w:rsid w:val="5A2978B9"/>
    <w:rsid w:val="5A29C5D2"/>
    <w:rsid w:val="5A34E82F"/>
    <w:rsid w:val="5A3E494F"/>
    <w:rsid w:val="5A515458"/>
    <w:rsid w:val="5A6B9498"/>
    <w:rsid w:val="5A859F25"/>
    <w:rsid w:val="5A96C6E5"/>
    <w:rsid w:val="5AC5B00B"/>
    <w:rsid w:val="5AD84570"/>
    <w:rsid w:val="5AD973AD"/>
    <w:rsid w:val="5AEF1BED"/>
    <w:rsid w:val="5B00A1C2"/>
    <w:rsid w:val="5B15A5D7"/>
    <w:rsid w:val="5B189B2F"/>
    <w:rsid w:val="5B26945A"/>
    <w:rsid w:val="5B61829A"/>
    <w:rsid w:val="5B75408D"/>
    <w:rsid w:val="5B9BC34C"/>
    <w:rsid w:val="5B9BEFB3"/>
    <w:rsid w:val="5BBD2B27"/>
    <w:rsid w:val="5BC7C262"/>
    <w:rsid w:val="5BD0F37E"/>
    <w:rsid w:val="5BD3770B"/>
    <w:rsid w:val="5BED24B9"/>
    <w:rsid w:val="5C372D98"/>
    <w:rsid w:val="5C3BB387"/>
    <w:rsid w:val="5C5DD428"/>
    <w:rsid w:val="5C62539F"/>
    <w:rsid w:val="5C6440D8"/>
    <w:rsid w:val="5C66EB9C"/>
    <w:rsid w:val="5C7950ED"/>
    <w:rsid w:val="5C825B25"/>
    <w:rsid w:val="5C8AEC4E"/>
    <w:rsid w:val="5C997692"/>
    <w:rsid w:val="5C9F9951"/>
    <w:rsid w:val="5CDD11E8"/>
    <w:rsid w:val="5CE484AD"/>
    <w:rsid w:val="5CECCE5D"/>
    <w:rsid w:val="5CEF49EA"/>
    <w:rsid w:val="5D265651"/>
    <w:rsid w:val="5D2E1181"/>
    <w:rsid w:val="5D37C014"/>
    <w:rsid w:val="5D4CEB67"/>
    <w:rsid w:val="5D6A55CF"/>
    <w:rsid w:val="5D6C88F1"/>
    <w:rsid w:val="5D77E451"/>
    <w:rsid w:val="5D851260"/>
    <w:rsid w:val="5D9697D4"/>
    <w:rsid w:val="5DB8203E"/>
    <w:rsid w:val="5DC3BEF8"/>
    <w:rsid w:val="5DC969EC"/>
    <w:rsid w:val="5DE5051B"/>
    <w:rsid w:val="5E18E4AD"/>
    <w:rsid w:val="5E1C2AEA"/>
    <w:rsid w:val="5E20123F"/>
    <w:rsid w:val="5E2120AF"/>
    <w:rsid w:val="5E2C2FAF"/>
    <w:rsid w:val="5E6143F7"/>
    <w:rsid w:val="5E7EAE62"/>
    <w:rsid w:val="5E987E4F"/>
    <w:rsid w:val="5EA66DB7"/>
    <w:rsid w:val="5EABA217"/>
    <w:rsid w:val="5EBBA49D"/>
    <w:rsid w:val="5EC4EE2A"/>
    <w:rsid w:val="5EC6C6FA"/>
    <w:rsid w:val="5EC79A86"/>
    <w:rsid w:val="5EC920CE"/>
    <w:rsid w:val="5EF2DEF5"/>
    <w:rsid w:val="5EF61E50"/>
    <w:rsid w:val="5F022EF0"/>
    <w:rsid w:val="5F140708"/>
    <w:rsid w:val="5F29E979"/>
    <w:rsid w:val="5F4C1FA3"/>
    <w:rsid w:val="5F4E62F8"/>
    <w:rsid w:val="5F61A1A0"/>
    <w:rsid w:val="5FDBE740"/>
    <w:rsid w:val="600E07E1"/>
    <w:rsid w:val="601ACB07"/>
    <w:rsid w:val="6045D18D"/>
    <w:rsid w:val="60580F59"/>
    <w:rsid w:val="6066FDC2"/>
    <w:rsid w:val="606F60D6"/>
    <w:rsid w:val="607DEB3F"/>
    <w:rsid w:val="60C21361"/>
    <w:rsid w:val="60C963B9"/>
    <w:rsid w:val="60DA3F9F"/>
    <w:rsid w:val="61073D21"/>
    <w:rsid w:val="61294E28"/>
    <w:rsid w:val="616C12EE"/>
    <w:rsid w:val="619808C6"/>
    <w:rsid w:val="61A5C800"/>
    <w:rsid w:val="61ADB6F8"/>
    <w:rsid w:val="61B64F24"/>
    <w:rsid w:val="61B6536D"/>
    <w:rsid w:val="61BF5DFD"/>
    <w:rsid w:val="61D01F11"/>
    <w:rsid w:val="61D35F67"/>
    <w:rsid w:val="61D360CA"/>
    <w:rsid w:val="61D52C31"/>
    <w:rsid w:val="61D8CD9D"/>
    <w:rsid w:val="61F9C7EF"/>
    <w:rsid w:val="620E4736"/>
    <w:rsid w:val="6210B967"/>
    <w:rsid w:val="6263AC05"/>
    <w:rsid w:val="626FF9F5"/>
    <w:rsid w:val="6283F0D8"/>
    <w:rsid w:val="628603BA"/>
    <w:rsid w:val="6288098D"/>
    <w:rsid w:val="6298F4ED"/>
    <w:rsid w:val="62BBC9A8"/>
    <w:rsid w:val="6300BED5"/>
    <w:rsid w:val="63203305"/>
    <w:rsid w:val="635417C3"/>
    <w:rsid w:val="635C0907"/>
    <w:rsid w:val="636658E4"/>
    <w:rsid w:val="63B04D63"/>
    <w:rsid w:val="63B97F99"/>
    <w:rsid w:val="63C04E76"/>
    <w:rsid w:val="63D71A48"/>
    <w:rsid w:val="63FBAC7E"/>
    <w:rsid w:val="63FE9EBC"/>
    <w:rsid w:val="64057836"/>
    <w:rsid w:val="640E3673"/>
    <w:rsid w:val="642EBCF1"/>
    <w:rsid w:val="64309769"/>
    <w:rsid w:val="645C84BC"/>
    <w:rsid w:val="645D94EB"/>
    <w:rsid w:val="648B09C2"/>
    <w:rsid w:val="64A45334"/>
    <w:rsid w:val="64AA63FC"/>
    <w:rsid w:val="64F13252"/>
    <w:rsid w:val="64F78418"/>
    <w:rsid w:val="6539C5AA"/>
    <w:rsid w:val="6543AC80"/>
    <w:rsid w:val="65457E31"/>
    <w:rsid w:val="6562AA9C"/>
    <w:rsid w:val="658002A0"/>
    <w:rsid w:val="65981EC1"/>
    <w:rsid w:val="65AB82B3"/>
    <w:rsid w:val="65BAEC09"/>
    <w:rsid w:val="65DCB526"/>
    <w:rsid w:val="65F1FAC1"/>
    <w:rsid w:val="65F3CE2A"/>
    <w:rsid w:val="65F4205E"/>
    <w:rsid w:val="65FEAC24"/>
    <w:rsid w:val="6607F840"/>
    <w:rsid w:val="660A6E4D"/>
    <w:rsid w:val="661F7262"/>
    <w:rsid w:val="662D5BD0"/>
    <w:rsid w:val="66342074"/>
    <w:rsid w:val="66444BF9"/>
    <w:rsid w:val="665849E6"/>
    <w:rsid w:val="66654E52"/>
    <w:rsid w:val="666F22FB"/>
    <w:rsid w:val="66A5F8AC"/>
    <w:rsid w:val="66A9F2B6"/>
    <w:rsid w:val="66B1057D"/>
    <w:rsid w:val="66B190AF"/>
    <w:rsid w:val="66BD315E"/>
    <w:rsid w:val="66C42E0D"/>
    <w:rsid w:val="66E73C88"/>
    <w:rsid w:val="66ECE30C"/>
    <w:rsid w:val="66F9DE33"/>
    <w:rsid w:val="66FE393F"/>
    <w:rsid w:val="67026C19"/>
    <w:rsid w:val="671BD301"/>
    <w:rsid w:val="6733EF22"/>
    <w:rsid w:val="674B6C54"/>
    <w:rsid w:val="677134FE"/>
    <w:rsid w:val="679CDAEA"/>
    <w:rsid w:val="67A3C8A1"/>
    <w:rsid w:val="67A6E4FA"/>
    <w:rsid w:val="67B3ECB5"/>
    <w:rsid w:val="67B9F260"/>
    <w:rsid w:val="67D6F8D7"/>
    <w:rsid w:val="67E2FB57"/>
    <w:rsid w:val="67F9E21D"/>
    <w:rsid w:val="680C9CD5"/>
    <w:rsid w:val="68235170"/>
    <w:rsid w:val="68269A16"/>
    <w:rsid w:val="6840F36B"/>
    <w:rsid w:val="6877FF9A"/>
    <w:rsid w:val="687FA7B8"/>
    <w:rsid w:val="688041CC"/>
    <w:rsid w:val="68982F81"/>
    <w:rsid w:val="68A285A4"/>
    <w:rsid w:val="68B4D9F3"/>
    <w:rsid w:val="68C1F417"/>
    <w:rsid w:val="68CC6F67"/>
    <w:rsid w:val="68CD9283"/>
    <w:rsid w:val="68CFF265"/>
    <w:rsid w:val="68ECCBD3"/>
    <w:rsid w:val="68F7E503"/>
    <w:rsid w:val="68F83DB8"/>
    <w:rsid w:val="691184BD"/>
    <w:rsid w:val="69235E39"/>
    <w:rsid w:val="694355E6"/>
    <w:rsid w:val="695298D9"/>
    <w:rsid w:val="696B7FC1"/>
    <w:rsid w:val="696BB292"/>
    <w:rsid w:val="696E8EC0"/>
    <w:rsid w:val="6983FF09"/>
    <w:rsid w:val="69C7AF15"/>
    <w:rsid w:val="69CD9E9A"/>
    <w:rsid w:val="69DC413B"/>
    <w:rsid w:val="69DFFFE1"/>
    <w:rsid w:val="6A10331F"/>
    <w:rsid w:val="6A3589B9"/>
    <w:rsid w:val="6A5CB66F"/>
    <w:rsid w:val="6A67C1EA"/>
    <w:rsid w:val="6A6C063D"/>
    <w:rsid w:val="6A7EA3B5"/>
    <w:rsid w:val="6A8E6DA3"/>
    <w:rsid w:val="6A99B15C"/>
    <w:rsid w:val="6AB149B3"/>
    <w:rsid w:val="6ACD429A"/>
    <w:rsid w:val="6B2BCDAD"/>
    <w:rsid w:val="6B35D8BE"/>
    <w:rsid w:val="6B399BDA"/>
    <w:rsid w:val="6B4556A5"/>
    <w:rsid w:val="6B49F77B"/>
    <w:rsid w:val="6B5E2581"/>
    <w:rsid w:val="6B87FB5A"/>
    <w:rsid w:val="6B891A9D"/>
    <w:rsid w:val="6B9380F6"/>
    <w:rsid w:val="6BA99C14"/>
    <w:rsid w:val="6BC88AA4"/>
    <w:rsid w:val="6BCAE963"/>
    <w:rsid w:val="6BEBE047"/>
    <w:rsid w:val="6C1178EB"/>
    <w:rsid w:val="6C128838"/>
    <w:rsid w:val="6C16821A"/>
    <w:rsid w:val="6C32CE4D"/>
    <w:rsid w:val="6C3DA18C"/>
    <w:rsid w:val="6C4047F3"/>
    <w:rsid w:val="6C48F3A9"/>
    <w:rsid w:val="6C4BF6AA"/>
    <w:rsid w:val="6C8A399B"/>
    <w:rsid w:val="6C8B4F3A"/>
    <w:rsid w:val="6C8D6383"/>
    <w:rsid w:val="6CCE5396"/>
    <w:rsid w:val="6D0295FD"/>
    <w:rsid w:val="6D07014B"/>
    <w:rsid w:val="6D1BED69"/>
    <w:rsid w:val="6D1F2D89"/>
    <w:rsid w:val="6D4BC162"/>
    <w:rsid w:val="6D4BF83A"/>
    <w:rsid w:val="6D523ECC"/>
    <w:rsid w:val="6D6F85FD"/>
    <w:rsid w:val="6D77103F"/>
    <w:rsid w:val="6D7938F0"/>
    <w:rsid w:val="6D7AAAF8"/>
    <w:rsid w:val="6D8372F8"/>
    <w:rsid w:val="6DA4C047"/>
    <w:rsid w:val="6DA71499"/>
    <w:rsid w:val="6DC03CF6"/>
    <w:rsid w:val="6DCA4836"/>
    <w:rsid w:val="6DCBAEDB"/>
    <w:rsid w:val="6DCF63DF"/>
    <w:rsid w:val="6DEB4FCF"/>
    <w:rsid w:val="6DEC78F7"/>
    <w:rsid w:val="6DF772D5"/>
    <w:rsid w:val="6E066D43"/>
    <w:rsid w:val="6E122891"/>
    <w:rsid w:val="6E4A4612"/>
    <w:rsid w:val="6E54E996"/>
    <w:rsid w:val="6E568886"/>
    <w:rsid w:val="6E59DFA9"/>
    <w:rsid w:val="6E607B9A"/>
    <w:rsid w:val="6E886CC5"/>
    <w:rsid w:val="6E8FC973"/>
    <w:rsid w:val="6E91C4E7"/>
    <w:rsid w:val="6E9E665E"/>
    <w:rsid w:val="6EBCA294"/>
    <w:rsid w:val="6ECBD41A"/>
    <w:rsid w:val="6F128ED1"/>
    <w:rsid w:val="6F12E0A0"/>
    <w:rsid w:val="6F2AF214"/>
    <w:rsid w:val="6F515469"/>
    <w:rsid w:val="6F73A990"/>
    <w:rsid w:val="6F73C69E"/>
    <w:rsid w:val="6F816FC7"/>
    <w:rsid w:val="6FA23DA4"/>
    <w:rsid w:val="6FD52524"/>
    <w:rsid w:val="6FF94677"/>
    <w:rsid w:val="6FF9867F"/>
    <w:rsid w:val="6FFF3ED0"/>
    <w:rsid w:val="7033F2FB"/>
    <w:rsid w:val="70526000"/>
    <w:rsid w:val="7057077E"/>
    <w:rsid w:val="7057E7C3"/>
    <w:rsid w:val="705EAD41"/>
    <w:rsid w:val="705F6A35"/>
    <w:rsid w:val="7063EB31"/>
    <w:rsid w:val="70727DDC"/>
    <w:rsid w:val="70758553"/>
    <w:rsid w:val="709B8EFF"/>
    <w:rsid w:val="70C3F85D"/>
    <w:rsid w:val="70D441AD"/>
    <w:rsid w:val="70F7DDB8"/>
    <w:rsid w:val="70FCB0AA"/>
    <w:rsid w:val="70FE7415"/>
    <w:rsid w:val="70FEEEE7"/>
    <w:rsid w:val="711F63C1"/>
    <w:rsid w:val="7120D2D1"/>
    <w:rsid w:val="71397010"/>
    <w:rsid w:val="7139DA82"/>
    <w:rsid w:val="71452F67"/>
    <w:rsid w:val="7145856F"/>
    <w:rsid w:val="71682B64"/>
    <w:rsid w:val="7169DE47"/>
    <w:rsid w:val="71B8893B"/>
    <w:rsid w:val="71C5F6ED"/>
    <w:rsid w:val="71DF9619"/>
    <w:rsid w:val="71E3564B"/>
    <w:rsid w:val="720DC9DF"/>
    <w:rsid w:val="72256556"/>
    <w:rsid w:val="72290D6A"/>
    <w:rsid w:val="72384554"/>
    <w:rsid w:val="724E1C1B"/>
    <w:rsid w:val="724F1BD1"/>
    <w:rsid w:val="72664FB1"/>
    <w:rsid w:val="7289061F"/>
    <w:rsid w:val="7290E7FF"/>
    <w:rsid w:val="72BFEA1A"/>
    <w:rsid w:val="72CC9E8A"/>
    <w:rsid w:val="72D54071"/>
    <w:rsid w:val="72E43690"/>
    <w:rsid w:val="72EB8BA3"/>
    <w:rsid w:val="72F7D608"/>
    <w:rsid w:val="72F907D4"/>
    <w:rsid w:val="72F97B1F"/>
    <w:rsid w:val="730B698D"/>
    <w:rsid w:val="73114B18"/>
    <w:rsid w:val="7365360A"/>
    <w:rsid w:val="736FEC39"/>
    <w:rsid w:val="737259C6"/>
    <w:rsid w:val="7388BA2B"/>
    <w:rsid w:val="73A03F30"/>
    <w:rsid w:val="73AA00D2"/>
    <w:rsid w:val="73DE082C"/>
    <w:rsid w:val="73F48E12"/>
    <w:rsid w:val="7402438F"/>
    <w:rsid w:val="742A67A1"/>
    <w:rsid w:val="742F7697"/>
    <w:rsid w:val="74508170"/>
    <w:rsid w:val="747671CF"/>
    <w:rsid w:val="749D3906"/>
    <w:rsid w:val="74B02BA1"/>
    <w:rsid w:val="74C62B34"/>
    <w:rsid w:val="74D2DEB8"/>
    <w:rsid w:val="74D5D198"/>
    <w:rsid w:val="753E0C59"/>
    <w:rsid w:val="755B093F"/>
    <w:rsid w:val="755CE63F"/>
    <w:rsid w:val="756BA98D"/>
    <w:rsid w:val="75C816A0"/>
    <w:rsid w:val="75C86718"/>
    <w:rsid w:val="75CBD879"/>
    <w:rsid w:val="760A5AC1"/>
    <w:rsid w:val="76212692"/>
    <w:rsid w:val="7622C1F6"/>
    <w:rsid w:val="76283754"/>
    <w:rsid w:val="762CD071"/>
    <w:rsid w:val="763A5E40"/>
    <w:rsid w:val="76641BAF"/>
    <w:rsid w:val="76AE62DC"/>
    <w:rsid w:val="76C1211D"/>
    <w:rsid w:val="76D9DCBA"/>
    <w:rsid w:val="76F7C816"/>
    <w:rsid w:val="7731EA94"/>
    <w:rsid w:val="77478033"/>
    <w:rsid w:val="7766C262"/>
    <w:rsid w:val="777FFA24"/>
    <w:rsid w:val="77802CF5"/>
    <w:rsid w:val="778C0735"/>
    <w:rsid w:val="77915D6B"/>
    <w:rsid w:val="77CADD20"/>
    <w:rsid w:val="77D4D9C8"/>
    <w:rsid w:val="77DA1CE3"/>
    <w:rsid w:val="77F12858"/>
    <w:rsid w:val="781D65CF"/>
    <w:rsid w:val="782C2596"/>
    <w:rsid w:val="78607E6F"/>
    <w:rsid w:val="7866084D"/>
    <w:rsid w:val="78A720DC"/>
    <w:rsid w:val="78C88E17"/>
    <w:rsid w:val="78EBA3D3"/>
    <w:rsid w:val="7908E5F5"/>
    <w:rsid w:val="7941685C"/>
    <w:rsid w:val="7944EC67"/>
    <w:rsid w:val="794BEF35"/>
    <w:rsid w:val="7958386F"/>
    <w:rsid w:val="79D0E608"/>
    <w:rsid w:val="79E09946"/>
    <w:rsid w:val="79E6039E"/>
    <w:rsid w:val="79F52B93"/>
    <w:rsid w:val="79F73CB3"/>
    <w:rsid w:val="79FECA09"/>
    <w:rsid w:val="7A025E1C"/>
    <w:rsid w:val="7A0D28A2"/>
    <w:rsid w:val="7A117D7C"/>
    <w:rsid w:val="7A26D47E"/>
    <w:rsid w:val="7A3948B8"/>
    <w:rsid w:val="7A497FBF"/>
    <w:rsid w:val="7A4C8AED"/>
    <w:rsid w:val="7A6426A5"/>
    <w:rsid w:val="7A6752D5"/>
    <w:rsid w:val="7A7C89BB"/>
    <w:rsid w:val="7A8550F2"/>
    <w:rsid w:val="7A948328"/>
    <w:rsid w:val="7AB835DA"/>
    <w:rsid w:val="7AC40D05"/>
    <w:rsid w:val="7AE499E9"/>
    <w:rsid w:val="7B25C619"/>
    <w:rsid w:val="7B3E8057"/>
    <w:rsid w:val="7B687BC3"/>
    <w:rsid w:val="7B783575"/>
    <w:rsid w:val="7BA204F5"/>
    <w:rsid w:val="7BB309F1"/>
    <w:rsid w:val="7BE2795D"/>
    <w:rsid w:val="7BE77DE4"/>
    <w:rsid w:val="7BF53D5C"/>
    <w:rsid w:val="7C0B1393"/>
    <w:rsid w:val="7C1A8B70"/>
    <w:rsid w:val="7C50204D"/>
    <w:rsid w:val="7C57E026"/>
    <w:rsid w:val="7C5CE8F3"/>
    <w:rsid w:val="7C5E74DE"/>
    <w:rsid w:val="7C657D9A"/>
    <w:rsid w:val="7C77B376"/>
    <w:rsid w:val="7C7C8D29"/>
    <w:rsid w:val="7CA74D77"/>
    <w:rsid w:val="7CA84AEB"/>
    <w:rsid w:val="7CAB6C0B"/>
    <w:rsid w:val="7CB3B0A0"/>
    <w:rsid w:val="7CBA733D"/>
    <w:rsid w:val="7CC4997B"/>
    <w:rsid w:val="7CD418CA"/>
    <w:rsid w:val="7CF9C3EE"/>
    <w:rsid w:val="7D1502AF"/>
    <w:rsid w:val="7D2F7801"/>
    <w:rsid w:val="7D6A692F"/>
    <w:rsid w:val="7D6E6B77"/>
    <w:rsid w:val="7D7BDBD9"/>
    <w:rsid w:val="7D8247FB"/>
    <w:rsid w:val="7D869583"/>
    <w:rsid w:val="7D8B3659"/>
    <w:rsid w:val="7D8D3409"/>
    <w:rsid w:val="7DC23A62"/>
    <w:rsid w:val="7DCA597B"/>
    <w:rsid w:val="7DDE5AE0"/>
    <w:rsid w:val="7DDF7089"/>
    <w:rsid w:val="7DE85C84"/>
    <w:rsid w:val="7DF106DD"/>
    <w:rsid w:val="7E007033"/>
    <w:rsid w:val="7E110561"/>
    <w:rsid w:val="7E119093"/>
    <w:rsid w:val="7E1670E2"/>
    <w:rsid w:val="7E398587"/>
    <w:rsid w:val="7E3D9E17"/>
    <w:rsid w:val="7E489425"/>
    <w:rsid w:val="7E501A1C"/>
    <w:rsid w:val="7E52B7C9"/>
    <w:rsid w:val="7E59DE17"/>
    <w:rsid w:val="7E6E0273"/>
    <w:rsid w:val="7E796CBA"/>
    <w:rsid w:val="7EB383B2"/>
    <w:rsid w:val="7EB7210C"/>
    <w:rsid w:val="7EF1C792"/>
    <w:rsid w:val="7F018A48"/>
    <w:rsid w:val="7F0DA5B3"/>
    <w:rsid w:val="7F0FDC0D"/>
    <w:rsid w:val="7F10588A"/>
    <w:rsid w:val="7F1EBA5A"/>
    <w:rsid w:val="7F2E3F27"/>
    <w:rsid w:val="7F47FAF6"/>
    <w:rsid w:val="7F805570"/>
    <w:rsid w:val="7F93539E"/>
    <w:rsid w:val="7FB75B7C"/>
    <w:rsid w:val="7FB901E6"/>
    <w:rsid w:val="7FC69025"/>
    <w:rsid w:val="7FCBD054"/>
    <w:rsid w:val="7FF2DDC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210C"/>
  <w15:chartTrackingRefBased/>
  <w15:docId w15:val="{1013C552-D096-422D-9422-88CA4C29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2F"/>
  </w:style>
  <w:style w:type="paragraph" w:styleId="Ttulo5">
    <w:name w:val="heading 5"/>
    <w:basedOn w:val="Normal"/>
    <w:link w:val="Ttulo5Car"/>
    <w:uiPriority w:val="9"/>
    <w:qFormat/>
    <w:rsid w:val="004E22C6"/>
    <w:pPr>
      <w:spacing w:before="100" w:beforeAutospacing="1" w:after="100" w:afterAutospacing="1" w:line="240" w:lineRule="auto"/>
      <w:outlineLvl w:val="4"/>
    </w:pPr>
    <w:rPr>
      <w:rFonts w:ascii="Times New Roman" w:eastAsia="Times New Roman" w:hAnsi="Times New Roman" w:cs="Times New Roman"/>
      <w:b/>
      <w:bCs/>
      <w:sz w:val="20"/>
      <w:szCs w:val="20"/>
      <w:lang w:val="ca-ES-valencia" w:eastAsia="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basedOn w:val="Normal"/>
    <w:uiPriority w:val="1"/>
    <w:rsid w:val="71C5F6ED"/>
    <w:pPr>
      <w:spacing w:after="0"/>
    </w:pPr>
    <w:rPr>
      <w:rFonts w:ascii="Liberation Serif" w:eastAsia="NSimSun" w:hAnsi="Liberation Serif" w:cs="Lucida Sans"/>
      <w:sz w:val="24"/>
      <w:szCs w:val="24"/>
      <w:lang w:eastAsia="zh-CN" w:bidi="hi-IN"/>
    </w:rPr>
  </w:style>
  <w:style w:type="paragraph" w:styleId="Prrafodelista">
    <w:name w:val="List Paragraph"/>
    <w:basedOn w:val="Normal"/>
    <w:uiPriority w:val="34"/>
    <w:qFormat/>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7B7D72"/>
    <w:rPr>
      <w:b/>
      <w:bCs/>
    </w:rPr>
  </w:style>
  <w:style w:type="character" w:customStyle="1" w:styleId="AsuntodelcomentarioCar">
    <w:name w:val="Asunto del comentario Car"/>
    <w:basedOn w:val="TextocomentarioCar"/>
    <w:link w:val="Asuntodelcomentario"/>
    <w:uiPriority w:val="99"/>
    <w:semiHidden/>
    <w:rsid w:val="007B7D72"/>
    <w:rPr>
      <w:b/>
      <w:bCs/>
      <w:sz w:val="20"/>
      <w:szCs w:val="20"/>
    </w:rPr>
  </w:style>
  <w:style w:type="paragraph" w:customStyle="1" w:styleId="paragraph">
    <w:name w:val="paragraph"/>
    <w:basedOn w:val="Normal"/>
    <w:rsid w:val="00EC391C"/>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paragraph" w:styleId="Encabezado">
    <w:name w:val="header"/>
    <w:basedOn w:val="Normal"/>
    <w:link w:val="EncabezadoCar"/>
    <w:uiPriority w:val="99"/>
    <w:unhideWhenUsed/>
    <w:rsid w:val="00E06B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6B48"/>
  </w:style>
  <w:style w:type="paragraph" w:styleId="Piedepgina">
    <w:name w:val="footer"/>
    <w:basedOn w:val="Normal"/>
    <w:link w:val="PiedepginaCar"/>
    <w:uiPriority w:val="99"/>
    <w:unhideWhenUsed/>
    <w:rsid w:val="00E06B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6B48"/>
  </w:style>
  <w:style w:type="character" w:customStyle="1" w:styleId="normaltextrun">
    <w:name w:val="normaltextrun"/>
    <w:basedOn w:val="Fuentedeprrafopredeter"/>
    <w:rsid w:val="0095082B"/>
  </w:style>
  <w:style w:type="character" w:customStyle="1" w:styleId="eop">
    <w:name w:val="eop"/>
    <w:basedOn w:val="Fuentedeprrafopredeter"/>
    <w:rsid w:val="0095082B"/>
  </w:style>
  <w:style w:type="character" w:customStyle="1" w:styleId="findhit">
    <w:name w:val="findhit"/>
    <w:basedOn w:val="Fuentedeprrafopredeter"/>
    <w:rsid w:val="00E31443"/>
  </w:style>
  <w:style w:type="paragraph" w:styleId="NormalWeb">
    <w:name w:val="Normal (Web)"/>
    <w:basedOn w:val="Normal"/>
    <w:uiPriority w:val="99"/>
    <w:unhideWhenUsed/>
    <w:rsid w:val="007D7618"/>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paragraph" w:styleId="Sinespaciado">
    <w:name w:val="No Spacing"/>
    <w:uiPriority w:val="1"/>
    <w:qFormat/>
    <w:rsid w:val="00EE3CF0"/>
    <w:pPr>
      <w:spacing w:after="0" w:line="240" w:lineRule="auto"/>
    </w:pPr>
  </w:style>
  <w:style w:type="paragraph" w:customStyle="1" w:styleId="Default">
    <w:name w:val="Default"/>
    <w:rsid w:val="00C262F7"/>
    <w:pPr>
      <w:autoSpaceDE w:val="0"/>
      <w:autoSpaceDN w:val="0"/>
      <w:adjustRightInd w:val="0"/>
      <w:spacing w:after="0" w:line="240" w:lineRule="auto"/>
    </w:pPr>
    <w:rPr>
      <w:rFonts w:ascii="Arial" w:hAnsi="Arial" w:cs="Arial"/>
      <w:color w:val="000000"/>
      <w:sz w:val="24"/>
      <w:szCs w:val="24"/>
      <w:lang w:val="ca-ES-valencia"/>
    </w:rPr>
  </w:style>
  <w:style w:type="paragraph" w:styleId="Textoindependiente">
    <w:name w:val="Body Text"/>
    <w:basedOn w:val="Normal"/>
    <w:link w:val="TextoindependienteCar"/>
    <w:uiPriority w:val="1"/>
    <w:qFormat/>
    <w:rsid w:val="007C1AB4"/>
    <w:pPr>
      <w:widowControl w:val="0"/>
      <w:autoSpaceDE w:val="0"/>
      <w:autoSpaceDN w:val="0"/>
      <w:spacing w:after="0" w:line="240" w:lineRule="auto"/>
      <w:ind w:left="106" w:firstLine="283"/>
      <w:jc w:val="both"/>
    </w:pPr>
    <w:rPr>
      <w:rFonts w:ascii="Times New Roman" w:eastAsia="Times New Roman" w:hAnsi="Times New Roman" w:cs="Times New Roman"/>
      <w:sz w:val="18"/>
      <w:szCs w:val="18"/>
      <w:lang w:val="ca-ES"/>
    </w:rPr>
  </w:style>
  <w:style w:type="character" w:customStyle="1" w:styleId="TextoindependienteCar">
    <w:name w:val="Texto independiente Car"/>
    <w:basedOn w:val="Fuentedeprrafopredeter"/>
    <w:link w:val="Textoindependiente"/>
    <w:uiPriority w:val="1"/>
    <w:rsid w:val="007C1AB4"/>
    <w:rPr>
      <w:rFonts w:ascii="Times New Roman" w:eastAsia="Times New Roman" w:hAnsi="Times New Roman" w:cs="Times New Roman"/>
      <w:sz w:val="18"/>
      <w:szCs w:val="18"/>
      <w:lang w:val="ca-ES"/>
    </w:rPr>
  </w:style>
  <w:style w:type="paragraph" w:customStyle="1" w:styleId="parrafo2">
    <w:name w:val="parrafo_2"/>
    <w:basedOn w:val="Normal"/>
    <w:rsid w:val="00124342"/>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paragraph" w:customStyle="1" w:styleId="sangrado2">
    <w:name w:val="sangrado_2"/>
    <w:basedOn w:val="Normal"/>
    <w:rsid w:val="00124342"/>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character" w:customStyle="1" w:styleId="Ttulo5Car">
    <w:name w:val="Título 5 Car"/>
    <w:basedOn w:val="Fuentedeprrafopredeter"/>
    <w:link w:val="Ttulo5"/>
    <w:uiPriority w:val="9"/>
    <w:rsid w:val="004E22C6"/>
    <w:rPr>
      <w:rFonts w:ascii="Times New Roman" w:eastAsia="Times New Roman" w:hAnsi="Times New Roman" w:cs="Times New Roman"/>
      <w:b/>
      <w:bCs/>
      <w:sz w:val="20"/>
      <w:szCs w:val="20"/>
      <w:lang w:val="ca-ES-valencia" w:eastAsia="ca-ES-valencia"/>
    </w:rPr>
  </w:style>
  <w:style w:type="character" w:styleId="Textoennegrita">
    <w:name w:val="Strong"/>
    <w:basedOn w:val="Fuentedeprrafopredeter"/>
    <w:uiPriority w:val="22"/>
    <w:qFormat/>
    <w:rsid w:val="004E2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7820">
      <w:bodyDiv w:val="1"/>
      <w:marLeft w:val="0"/>
      <w:marRight w:val="0"/>
      <w:marTop w:val="0"/>
      <w:marBottom w:val="0"/>
      <w:divBdr>
        <w:top w:val="none" w:sz="0" w:space="0" w:color="auto"/>
        <w:left w:val="none" w:sz="0" w:space="0" w:color="auto"/>
        <w:bottom w:val="none" w:sz="0" w:space="0" w:color="auto"/>
        <w:right w:val="none" w:sz="0" w:space="0" w:color="auto"/>
      </w:divBdr>
      <w:divsChild>
        <w:div w:id="70153702">
          <w:marLeft w:val="0"/>
          <w:marRight w:val="0"/>
          <w:marTop w:val="0"/>
          <w:marBottom w:val="0"/>
          <w:divBdr>
            <w:top w:val="none" w:sz="0" w:space="0" w:color="auto"/>
            <w:left w:val="none" w:sz="0" w:space="0" w:color="auto"/>
            <w:bottom w:val="none" w:sz="0" w:space="0" w:color="auto"/>
            <w:right w:val="none" w:sz="0" w:space="0" w:color="auto"/>
          </w:divBdr>
        </w:div>
        <w:div w:id="278730716">
          <w:marLeft w:val="0"/>
          <w:marRight w:val="0"/>
          <w:marTop w:val="0"/>
          <w:marBottom w:val="0"/>
          <w:divBdr>
            <w:top w:val="none" w:sz="0" w:space="0" w:color="auto"/>
            <w:left w:val="none" w:sz="0" w:space="0" w:color="auto"/>
            <w:bottom w:val="none" w:sz="0" w:space="0" w:color="auto"/>
            <w:right w:val="none" w:sz="0" w:space="0" w:color="auto"/>
          </w:divBdr>
        </w:div>
        <w:div w:id="410079504">
          <w:marLeft w:val="0"/>
          <w:marRight w:val="0"/>
          <w:marTop w:val="0"/>
          <w:marBottom w:val="0"/>
          <w:divBdr>
            <w:top w:val="none" w:sz="0" w:space="0" w:color="auto"/>
            <w:left w:val="none" w:sz="0" w:space="0" w:color="auto"/>
            <w:bottom w:val="none" w:sz="0" w:space="0" w:color="auto"/>
            <w:right w:val="none" w:sz="0" w:space="0" w:color="auto"/>
          </w:divBdr>
        </w:div>
        <w:div w:id="544100238">
          <w:marLeft w:val="0"/>
          <w:marRight w:val="0"/>
          <w:marTop w:val="0"/>
          <w:marBottom w:val="0"/>
          <w:divBdr>
            <w:top w:val="none" w:sz="0" w:space="0" w:color="auto"/>
            <w:left w:val="none" w:sz="0" w:space="0" w:color="auto"/>
            <w:bottom w:val="none" w:sz="0" w:space="0" w:color="auto"/>
            <w:right w:val="none" w:sz="0" w:space="0" w:color="auto"/>
          </w:divBdr>
        </w:div>
        <w:div w:id="612517793">
          <w:marLeft w:val="0"/>
          <w:marRight w:val="0"/>
          <w:marTop w:val="0"/>
          <w:marBottom w:val="0"/>
          <w:divBdr>
            <w:top w:val="none" w:sz="0" w:space="0" w:color="auto"/>
            <w:left w:val="none" w:sz="0" w:space="0" w:color="auto"/>
            <w:bottom w:val="none" w:sz="0" w:space="0" w:color="auto"/>
            <w:right w:val="none" w:sz="0" w:space="0" w:color="auto"/>
          </w:divBdr>
        </w:div>
        <w:div w:id="670177365">
          <w:marLeft w:val="0"/>
          <w:marRight w:val="0"/>
          <w:marTop w:val="0"/>
          <w:marBottom w:val="0"/>
          <w:divBdr>
            <w:top w:val="none" w:sz="0" w:space="0" w:color="auto"/>
            <w:left w:val="none" w:sz="0" w:space="0" w:color="auto"/>
            <w:bottom w:val="none" w:sz="0" w:space="0" w:color="auto"/>
            <w:right w:val="none" w:sz="0" w:space="0" w:color="auto"/>
          </w:divBdr>
        </w:div>
        <w:div w:id="689717658">
          <w:marLeft w:val="0"/>
          <w:marRight w:val="0"/>
          <w:marTop w:val="0"/>
          <w:marBottom w:val="0"/>
          <w:divBdr>
            <w:top w:val="none" w:sz="0" w:space="0" w:color="auto"/>
            <w:left w:val="none" w:sz="0" w:space="0" w:color="auto"/>
            <w:bottom w:val="none" w:sz="0" w:space="0" w:color="auto"/>
            <w:right w:val="none" w:sz="0" w:space="0" w:color="auto"/>
          </w:divBdr>
        </w:div>
        <w:div w:id="1202481056">
          <w:marLeft w:val="0"/>
          <w:marRight w:val="0"/>
          <w:marTop w:val="0"/>
          <w:marBottom w:val="0"/>
          <w:divBdr>
            <w:top w:val="none" w:sz="0" w:space="0" w:color="auto"/>
            <w:left w:val="none" w:sz="0" w:space="0" w:color="auto"/>
            <w:bottom w:val="none" w:sz="0" w:space="0" w:color="auto"/>
            <w:right w:val="none" w:sz="0" w:space="0" w:color="auto"/>
          </w:divBdr>
        </w:div>
        <w:div w:id="1238634813">
          <w:marLeft w:val="0"/>
          <w:marRight w:val="0"/>
          <w:marTop w:val="0"/>
          <w:marBottom w:val="0"/>
          <w:divBdr>
            <w:top w:val="none" w:sz="0" w:space="0" w:color="auto"/>
            <w:left w:val="none" w:sz="0" w:space="0" w:color="auto"/>
            <w:bottom w:val="none" w:sz="0" w:space="0" w:color="auto"/>
            <w:right w:val="none" w:sz="0" w:space="0" w:color="auto"/>
          </w:divBdr>
        </w:div>
        <w:div w:id="1334451571">
          <w:marLeft w:val="0"/>
          <w:marRight w:val="0"/>
          <w:marTop w:val="0"/>
          <w:marBottom w:val="0"/>
          <w:divBdr>
            <w:top w:val="none" w:sz="0" w:space="0" w:color="auto"/>
            <w:left w:val="none" w:sz="0" w:space="0" w:color="auto"/>
            <w:bottom w:val="none" w:sz="0" w:space="0" w:color="auto"/>
            <w:right w:val="none" w:sz="0" w:space="0" w:color="auto"/>
          </w:divBdr>
        </w:div>
        <w:div w:id="1379862180">
          <w:marLeft w:val="0"/>
          <w:marRight w:val="0"/>
          <w:marTop w:val="0"/>
          <w:marBottom w:val="0"/>
          <w:divBdr>
            <w:top w:val="none" w:sz="0" w:space="0" w:color="auto"/>
            <w:left w:val="none" w:sz="0" w:space="0" w:color="auto"/>
            <w:bottom w:val="none" w:sz="0" w:space="0" w:color="auto"/>
            <w:right w:val="none" w:sz="0" w:space="0" w:color="auto"/>
          </w:divBdr>
        </w:div>
        <w:div w:id="1422680306">
          <w:marLeft w:val="0"/>
          <w:marRight w:val="0"/>
          <w:marTop w:val="0"/>
          <w:marBottom w:val="0"/>
          <w:divBdr>
            <w:top w:val="none" w:sz="0" w:space="0" w:color="auto"/>
            <w:left w:val="none" w:sz="0" w:space="0" w:color="auto"/>
            <w:bottom w:val="none" w:sz="0" w:space="0" w:color="auto"/>
            <w:right w:val="none" w:sz="0" w:space="0" w:color="auto"/>
          </w:divBdr>
        </w:div>
        <w:div w:id="1478958577">
          <w:marLeft w:val="0"/>
          <w:marRight w:val="0"/>
          <w:marTop w:val="0"/>
          <w:marBottom w:val="0"/>
          <w:divBdr>
            <w:top w:val="none" w:sz="0" w:space="0" w:color="auto"/>
            <w:left w:val="none" w:sz="0" w:space="0" w:color="auto"/>
            <w:bottom w:val="none" w:sz="0" w:space="0" w:color="auto"/>
            <w:right w:val="none" w:sz="0" w:space="0" w:color="auto"/>
          </w:divBdr>
        </w:div>
        <w:div w:id="1523737754">
          <w:marLeft w:val="0"/>
          <w:marRight w:val="0"/>
          <w:marTop w:val="0"/>
          <w:marBottom w:val="0"/>
          <w:divBdr>
            <w:top w:val="none" w:sz="0" w:space="0" w:color="auto"/>
            <w:left w:val="none" w:sz="0" w:space="0" w:color="auto"/>
            <w:bottom w:val="none" w:sz="0" w:space="0" w:color="auto"/>
            <w:right w:val="none" w:sz="0" w:space="0" w:color="auto"/>
          </w:divBdr>
        </w:div>
        <w:div w:id="1610239428">
          <w:marLeft w:val="0"/>
          <w:marRight w:val="0"/>
          <w:marTop w:val="0"/>
          <w:marBottom w:val="0"/>
          <w:divBdr>
            <w:top w:val="none" w:sz="0" w:space="0" w:color="auto"/>
            <w:left w:val="none" w:sz="0" w:space="0" w:color="auto"/>
            <w:bottom w:val="none" w:sz="0" w:space="0" w:color="auto"/>
            <w:right w:val="none" w:sz="0" w:space="0" w:color="auto"/>
          </w:divBdr>
        </w:div>
        <w:div w:id="1638414557">
          <w:marLeft w:val="0"/>
          <w:marRight w:val="0"/>
          <w:marTop w:val="0"/>
          <w:marBottom w:val="0"/>
          <w:divBdr>
            <w:top w:val="none" w:sz="0" w:space="0" w:color="auto"/>
            <w:left w:val="none" w:sz="0" w:space="0" w:color="auto"/>
            <w:bottom w:val="none" w:sz="0" w:space="0" w:color="auto"/>
            <w:right w:val="none" w:sz="0" w:space="0" w:color="auto"/>
          </w:divBdr>
        </w:div>
        <w:div w:id="1850216090">
          <w:marLeft w:val="0"/>
          <w:marRight w:val="0"/>
          <w:marTop w:val="0"/>
          <w:marBottom w:val="0"/>
          <w:divBdr>
            <w:top w:val="none" w:sz="0" w:space="0" w:color="auto"/>
            <w:left w:val="none" w:sz="0" w:space="0" w:color="auto"/>
            <w:bottom w:val="none" w:sz="0" w:space="0" w:color="auto"/>
            <w:right w:val="none" w:sz="0" w:space="0" w:color="auto"/>
          </w:divBdr>
        </w:div>
      </w:divsChild>
    </w:div>
    <w:div w:id="464932501">
      <w:bodyDiv w:val="1"/>
      <w:marLeft w:val="0"/>
      <w:marRight w:val="0"/>
      <w:marTop w:val="0"/>
      <w:marBottom w:val="0"/>
      <w:divBdr>
        <w:top w:val="none" w:sz="0" w:space="0" w:color="auto"/>
        <w:left w:val="none" w:sz="0" w:space="0" w:color="auto"/>
        <w:bottom w:val="none" w:sz="0" w:space="0" w:color="auto"/>
        <w:right w:val="none" w:sz="0" w:space="0" w:color="auto"/>
      </w:divBdr>
    </w:div>
    <w:div w:id="486173826">
      <w:bodyDiv w:val="1"/>
      <w:marLeft w:val="0"/>
      <w:marRight w:val="0"/>
      <w:marTop w:val="0"/>
      <w:marBottom w:val="0"/>
      <w:divBdr>
        <w:top w:val="none" w:sz="0" w:space="0" w:color="auto"/>
        <w:left w:val="none" w:sz="0" w:space="0" w:color="auto"/>
        <w:bottom w:val="none" w:sz="0" w:space="0" w:color="auto"/>
        <w:right w:val="none" w:sz="0" w:space="0" w:color="auto"/>
      </w:divBdr>
    </w:div>
    <w:div w:id="770246880">
      <w:bodyDiv w:val="1"/>
      <w:marLeft w:val="0"/>
      <w:marRight w:val="0"/>
      <w:marTop w:val="0"/>
      <w:marBottom w:val="0"/>
      <w:divBdr>
        <w:top w:val="none" w:sz="0" w:space="0" w:color="auto"/>
        <w:left w:val="none" w:sz="0" w:space="0" w:color="auto"/>
        <w:bottom w:val="none" w:sz="0" w:space="0" w:color="auto"/>
        <w:right w:val="none" w:sz="0" w:space="0" w:color="auto"/>
      </w:divBdr>
      <w:divsChild>
        <w:div w:id="594217740">
          <w:marLeft w:val="0"/>
          <w:marRight w:val="0"/>
          <w:marTop w:val="0"/>
          <w:marBottom w:val="0"/>
          <w:divBdr>
            <w:top w:val="none" w:sz="0" w:space="0" w:color="auto"/>
            <w:left w:val="none" w:sz="0" w:space="0" w:color="auto"/>
            <w:bottom w:val="none" w:sz="0" w:space="0" w:color="auto"/>
            <w:right w:val="none" w:sz="0" w:space="0" w:color="auto"/>
          </w:divBdr>
        </w:div>
        <w:div w:id="922956698">
          <w:marLeft w:val="0"/>
          <w:marRight w:val="0"/>
          <w:marTop w:val="0"/>
          <w:marBottom w:val="0"/>
          <w:divBdr>
            <w:top w:val="none" w:sz="0" w:space="0" w:color="auto"/>
            <w:left w:val="none" w:sz="0" w:space="0" w:color="auto"/>
            <w:bottom w:val="none" w:sz="0" w:space="0" w:color="auto"/>
            <w:right w:val="none" w:sz="0" w:space="0" w:color="auto"/>
          </w:divBdr>
        </w:div>
        <w:div w:id="1577469938">
          <w:marLeft w:val="0"/>
          <w:marRight w:val="0"/>
          <w:marTop w:val="0"/>
          <w:marBottom w:val="0"/>
          <w:divBdr>
            <w:top w:val="none" w:sz="0" w:space="0" w:color="auto"/>
            <w:left w:val="none" w:sz="0" w:space="0" w:color="auto"/>
            <w:bottom w:val="none" w:sz="0" w:space="0" w:color="auto"/>
            <w:right w:val="none" w:sz="0" w:space="0" w:color="auto"/>
          </w:divBdr>
        </w:div>
      </w:divsChild>
    </w:div>
    <w:div w:id="807626488">
      <w:bodyDiv w:val="1"/>
      <w:marLeft w:val="0"/>
      <w:marRight w:val="0"/>
      <w:marTop w:val="0"/>
      <w:marBottom w:val="0"/>
      <w:divBdr>
        <w:top w:val="none" w:sz="0" w:space="0" w:color="auto"/>
        <w:left w:val="none" w:sz="0" w:space="0" w:color="auto"/>
        <w:bottom w:val="none" w:sz="0" w:space="0" w:color="auto"/>
        <w:right w:val="none" w:sz="0" w:space="0" w:color="auto"/>
      </w:divBdr>
      <w:divsChild>
        <w:div w:id="393163127">
          <w:marLeft w:val="0"/>
          <w:marRight w:val="0"/>
          <w:marTop w:val="0"/>
          <w:marBottom w:val="0"/>
          <w:divBdr>
            <w:top w:val="none" w:sz="0" w:space="0" w:color="auto"/>
            <w:left w:val="none" w:sz="0" w:space="0" w:color="auto"/>
            <w:bottom w:val="none" w:sz="0" w:space="0" w:color="auto"/>
            <w:right w:val="none" w:sz="0" w:space="0" w:color="auto"/>
          </w:divBdr>
        </w:div>
        <w:div w:id="1412971808">
          <w:marLeft w:val="0"/>
          <w:marRight w:val="0"/>
          <w:marTop w:val="0"/>
          <w:marBottom w:val="0"/>
          <w:divBdr>
            <w:top w:val="none" w:sz="0" w:space="0" w:color="auto"/>
            <w:left w:val="none" w:sz="0" w:space="0" w:color="auto"/>
            <w:bottom w:val="none" w:sz="0" w:space="0" w:color="auto"/>
            <w:right w:val="none" w:sz="0" w:space="0" w:color="auto"/>
          </w:divBdr>
        </w:div>
      </w:divsChild>
    </w:div>
    <w:div w:id="865602474">
      <w:bodyDiv w:val="1"/>
      <w:marLeft w:val="0"/>
      <w:marRight w:val="0"/>
      <w:marTop w:val="0"/>
      <w:marBottom w:val="0"/>
      <w:divBdr>
        <w:top w:val="none" w:sz="0" w:space="0" w:color="auto"/>
        <w:left w:val="none" w:sz="0" w:space="0" w:color="auto"/>
        <w:bottom w:val="none" w:sz="0" w:space="0" w:color="auto"/>
        <w:right w:val="none" w:sz="0" w:space="0" w:color="auto"/>
      </w:divBdr>
    </w:div>
    <w:div w:id="938565941">
      <w:bodyDiv w:val="1"/>
      <w:marLeft w:val="0"/>
      <w:marRight w:val="0"/>
      <w:marTop w:val="0"/>
      <w:marBottom w:val="0"/>
      <w:divBdr>
        <w:top w:val="none" w:sz="0" w:space="0" w:color="auto"/>
        <w:left w:val="none" w:sz="0" w:space="0" w:color="auto"/>
        <w:bottom w:val="none" w:sz="0" w:space="0" w:color="auto"/>
        <w:right w:val="none" w:sz="0" w:space="0" w:color="auto"/>
      </w:divBdr>
      <w:divsChild>
        <w:div w:id="336537588">
          <w:marLeft w:val="0"/>
          <w:marRight w:val="0"/>
          <w:marTop w:val="0"/>
          <w:marBottom w:val="0"/>
          <w:divBdr>
            <w:top w:val="none" w:sz="0" w:space="0" w:color="auto"/>
            <w:left w:val="none" w:sz="0" w:space="0" w:color="auto"/>
            <w:bottom w:val="none" w:sz="0" w:space="0" w:color="auto"/>
            <w:right w:val="none" w:sz="0" w:space="0" w:color="auto"/>
          </w:divBdr>
        </w:div>
        <w:div w:id="1610891517">
          <w:marLeft w:val="0"/>
          <w:marRight w:val="0"/>
          <w:marTop w:val="0"/>
          <w:marBottom w:val="0"/>
          <w:divBdr>
            <w:top w:val="none" w:sz="0" w:space="0" w:color="auto"/>
            <w:left w:val="none" w:sz="0" w:space="0" w:color="auto"/>
            <w:bottom w:val="none" w:sz="0" w:space="0" w:color="auto"/>
            <w:right w:val="none" w:sz="0" w:space="0" w:color="auto"/>
          </w:divBdr>
        </w:div>
      </w:divsChild>
    </w:div>
    <w:div w:id="1154755758">
      <w:bodyDiv w:val="1"/>
      <w:marLeft w:val="0"/>
      <w:marRight w:val="0"/>
      <w:marTop w:val="0"/>
      <w:marBottom w:val="0"/>
      <w:divBdr>
        <w:top w:val="none" w:sz="0" w:space="0" w:color="auto"/>
        <w:left w:val="none" w:sz="0" w:space="0" w:color="auto"/>
        <w:bottom w:val="none" w:sz="0" w:space="0" w:color="auto"/>
        <w:right w:val="none" w:sz="0" w:space="0" w:color="auto"/>
      </w:divBdr>
      <w:divsChild>
        <w:div w:id="921374080">
          <w:marLeft w:val="0"/>
          <w:marRight w:val="0"/>
          <w:marTop w:val="0"/>
          <w:marBottom w:val="0"/>
          <w:divBdr>
            <w:top w:val="none" w:sz="0" w:space="0" w:color="auto"/>
            <w:left w:val="none" w:sz="0" w:space="0" w:color="auto"/>
            <w:bottom w:val="none" w:sz="0" w:space="0" w:color="auto"/>
            <w:right w:val="none" w:sz="0" w:space="0" w:color="auto"/>
          </w:divBdr>
        </w:div>
        <w:div w:id="982392599">
          <w:marLeft w:val="0"/>
          <w:marRight w:val="0"/>
          <w:marTop w:val="0"/>
          <w:marBottom w:val="0"/>
          <w:divBdr>
            <w:top w:val="none" w:sz="0" w:space="0" w:color="auto"/>
            <w:left w:val="none" w:sz="0" w:space="0" w:color="auto"/>
            <w:bottom w:val="none" w:sz="0" w:space="0" w:color="auto"/>
            <w:right w:val="none" w:sz="0" w:space="0" w:color="auto"/>
          </w:divBdr>
        </w:div>
        <w:div w:id="1994792640">
          <w:marLeft w:val="0"/>
          <w:marRight w:val="0"/>
          <w:marTop w:val="0"/>
          <w:marBottom w:val="0"/>
          <w:divBdr>
            <w:top w:val="none" w:sz="0" w:space="0" w:color="auto"/>
            <w:left w:val="none" w:sz="0" w:space="0" w:color="auto"/>
            <w:bottom w:val="none" w:sz="0" w:space="0" w:color="auto"/>
            <w:right w:val="none" w:sz="0" w:space="0" w:color="auto"/>
          </w:divBdr>
        </w:div>
      </w:divsChild>
    </w:div>
    <w:div w:id="1321150769">
      <w:bodyDiv w:val="1"/>
      <w:marLeft w:val="0"/>
      <w:marRight w:val="0"/>
      <w:marTop w:val="0"/>
      <w:marBottom w:val="0"/>
      <w:divBdr>
        <w:top w:val="none" w:sz="0" w:space="0" w:color="auto"/>
        <w:left w:val="none" w:sz="0" w:space="0" w:color="auto"/>
        <w:bottom w:val="none" w:sz="0" w:space="0" w:color="auto"/>
        <w:right w:val="none" w:sz="0" w:space="0" w:color="auto"/>
      </w:divBdr>
    </w:div>
    <w:div w:id="1347362565">
      <w:bodyDiv w:val="1"/>
      <w:marLeft w:val="0"/>
      <w:marRight w:val="0"/>
      <w:marTop w:val="0"/>
      <w:marBottom w:val="0"/>
      <w:divBdr>
        <w:top w:val="none" w:sz="0" w:space="0" w:color="auto"/>
        <w:left w:val="none" w:sz="0" w:space="0" w:color="auto"/>
        <w:bottom w:val="none" w:sz="0" w:space="0" w:color="auto"/>
        <w:right w:val="none" w:sz="0" w:space="0" w:color="auto"/>
      </w:divBdr>
    </w:div>
    <w:div w:id="1563297346">
      <w:bodyDiv w:val="1"/>
      <w:marLeft w:val="0"/>
      <w:marRight w:val="0"/>
      <w:marTop w:val="0"/>
      <w:marBottom w:val="0"/>
      <w:divBdr>
        <w:top w:val="none" w:sz="0" w:space="0" w:color="auto"/>
        <w:left w:val="none" w:sz="0" w:space="0" w:color="auto"/>
        <w:bottom w:val="none" w:sz="0" w:space="0" w:color="auto"/>
        <w:right w:val="none" w:sz="0" w:space="0" w:color="auto"/>
      </w:divBdr>
    </w:div>
    <w:div w:id="1573393652">
      <w:bodyDiv w:val="1"/>
      <w:marLeft w:val="0"/>
      <w:marRight w:val="0"/>
      <w:marTop w:val="0"/>
      <w:marBottom w:val="0"/>
      <w:divBdr>
        <w:top w:val="none" w:sz="0" w:space="0" w:color="auto"/>
        <w:left w:val="none" w:sz="0" w:space="0" w:color="auto"/>
        <w:bottom w:val="none" w:sz="0" w:space="0" w:color="auto"/>
        <w:right w:val="none" w:sz="0" w:space="0" w:color="auto"/>
      </w:divBdr>
    </w:div>
    <w:div w:id="2060401051">
      <w:bodyDiv w:val="1"/>
      <w:marLeft w:val="0"/>
      <w:marRight w:val="0"/>
      <w:marTop w:val="0"/>
      <w:marBottom w:val="0"/>
      <w:divBdr>
        <w:top w:val="none" w:sz="0" w:space="0" w:color="auto"/>
        <w:left w:val="none" w:sz="0" w:space="0" w:color="auto"/>
        <w:bottom w:val="none" w:sz="0" w:space="0" w:color="auto"/>
        <w:right w:val="none" w:sz="0" w:space="0" w:color="auto"/>
      </w:divBdr>
    </w:div>
    <w:div w:id="2073770428">
      <w:bodyDiv w:val="1"/>
      <w:marLeft w:val="0"/>
      <w:marRight w:val="0"/>
      <w:marTop w:val="0"/>
      <w:marBottom w:val="0"/>
      <w:divBdr>
        <w:top w:val="none" w:sz="0" w:space="0" w:color="auto"/>
        <w:left w:val="none" w:sz="0" w:space="0" w:color="auto"/>
        <w:bottom w:val="none" w:sz="0" w:space="0" w:color="auto"/>
        <w:right w:val="none" w:sz="0" w:space="0" w:color="auto"/>
      </w:divBdr>
      <w:divsChild>
        <w:div w:id="353851865">
          <w:marLeft w:val="0"/>
          <w:marRight w:val="0"/>
          <w:marTop w:val="0"/>
          <w:marBottom w:val="0"/>
          <w:divBdr>
            <w:top w:val="none" w:sz="0" w:space="0" w:color="auto"/>
            <w:left w:val="none" w:sz="0" w:space="0" w:color="auto"/>
            <w:bottom w:val="none" w:sz="0" w:space="0" w:color="auto"/>
            <w:right w:val="none" w:sz="0" w:space="0" w:color="auto"/>
          </w:divBdr>
        </w:div>
        <w:div w:id="794906320">
          <w:marLeft w:val="0"/>
          <w:marRight w:val="0"/>
          <w:marTop w:val="0"/>
          <w:marBottom w:val="0"/>
          <w:divBdr>
            <w:top w:val="none" w:sz="0" w:space="0" w:color="auto"/>
            <w:left w:val="none" w:sz="0" w:space="0" w:color="auto"/>
            <w:bottom w:val="none" w:sz="0" w:space="0" w:color="auto"/>
            <w:right w:val="none" w:sz="0" w:space="0" w:color="auto"/>
          </w:divBdr>
        </w:div>
        <w:div w:id="1279675233">
          <w:marLeft w:val="0"/>
          <w:marRight w:val="0"/>
          <w:marTop w:val="0"/>
          <w:marBottom w:val="0"/>
          <w:divBdr>
            <w:top w:val="none" w:sz="0" w:space="0" w:color="auto"/>
            <w:left w:val="none" w:sz="0" w:space="0" w:color="auto"/>
            <w:bottom w:val="none" w:sz="0" w:space="0" w:color="auto"/>
            <w:right w:val="none" w:sz="0" w:space="0" w:color="auto"/>
          </w:divBdr>
        </w:div>
        <w:div w:id="1885412302">
          <w:marLeft w:val="0"/>
          <w:marRight w:val="0"/>
          <w:marTop w:val="0"/>
          <w:marBottom w:val="0"/>
          <w:divBdr>
            <w:top w:val="none" w:sz="0" w:space="0" w:color="auto"/>
            <w:left w:val="none" w:sz="0" w:space="0" w:color="auto"/>
            <w:bottom w:val="none" w:sz="0" w:space="0" w:color="auto"/>
            <w:right w:val="none" w:sz="0" w:space="0" w:color="auto"/>
          </w:divBdr>
        </w:div>
      </w:divsChild>
    </w:div>
    <w:div w:id="2110619600">
      <w:bodyDiv w:val="1"/>
      <w:marLeft w:val="0"/>
      <w:marRight w:val="0"/>
      <w:marTop w:val="0"/>
      <w:marBottom w:val="0"/>
      <w:divBdr>
        <w:top w:val="none" w:sz="0" w:space="0" w:color="auto"/>
        <w:left w:val="none" w:sz="0" w:space="0" w:color="auto"/>
        <w:bottom w:val="none" w:sz="0" w:space="0" w:color="auto"/>
        <w:right w:val="none" w:sz="0" w:space="0" w:color="auto"/>
      </w:divBdr>
      <w:divsChild>
        <w:div w:id="136062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3552-9B70-4855-A717-B31DBB9E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9964</Words>
  <Characters>56801</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 MESAS, Mª CARMEN</dc:creator>
  <cp:keywords/>
  <dc:description/>
  <cp:lastModifiedBy>GODOY MESAS, Mª CARMEN</cp:lastModifiedBy>
  <cp:revision>3</cp:revision>
  <cp:lastPrinted>2022-12-14T17:42:00Z</cp:lastPrinted>
  <dcterms:created xsi:type="dcterms:W3CDTF">2023-03-22T08:11:00Z</dcterms:created>
  <dcterms:modified xsi:type="dcterms:W3CDTF">2023-03-22T08:23:00Z</dcterms:modified>
</cp:coreProperties>
</file>