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E0B0" w14:textId="28FBA0B7" w:rsidR="00C02BFE" w:rsidRDefault="00EE4D98" w:rsidP="00C02BFE">
      <w:pPr>
        <w:rPr>
          <w:b/>
          <w:bCs/>
        </w:rPr>
      </w:pPr>
      <w:bookmarkStart w:id="0" w:name="_Hlk63170427"/>
      <w:r>
        <w:rPr>
          <w:b/>
          <w:bCs/>
        </w:rPr>
        <w:t xml:space="preserve">Proyecto </w:t>
      </w:r>
      <w:r w:rsidR="001147BB">
        <w:rPr>
          <w:b/>
          <w:bCs/>
        </w:rPr>
        <w:t xml:space="preserve">de </w:t>
      </w:r>
      <w:r w:rsidR="006763C9">
        <w:rPr>
          <w:b/>
          <w:bCs/>
        </w:rPr>
        <w:t>Orden</w:t>
      </w:r>
      <w:r w:rsidR="006763C9" w:rsidRPr="00812096">
        <w:rPr>
          <w:b/>
          <w:bCs/>
        </w:rPr>
        <w:t xml:space="preserve"> </w:t>
      </w:r>
      <w:r w:rsidR="005D647E" w:rsidRPr="00812096">
        <w:rPr>
          <w:b/>
          <w:bCs/>
        </w:rPr>
        <w:t xml:space="preserve">de la Conselleria de Educación, </w:t>
      </w:r>
      <w:r w:rsidR="000E5E3C" w:rsidRPr="00812096">
        <w:rPr>
          <w:b/>
          <w:bCs/>
        </w:rPr>
        <w:t>Universidades y Empleo</w:t>
      </w:r>
      <w:r w:rsidR="005D647E" w:rsidRPr="00812096">
        <w:rPr>
          <w:b/>
          <w:bCs/>
        </w:rPr>
        <w:t xml:space="preserve">, </w:t>
      </w:r>
      <w:r w:rsidR="001E69AB" w:rsidRPr="001E69AB">
        <w:rPr>
          <w:b/>
          <w:bCs/>
        </w:rPr>
        <w:t xml:space="preserve">por la que se regula la evaluación del alumnado de </w:t>
      </w:r>
      <w:bookmarkEnd w:id="0"/>
      <w:r w:rsidR="00C02BFE">
        <w:rPr>
          <w:b/>
          <w:bCs/>
        </w:rPr>
        <w:t>ciclos formativos y</w:t>
      </w:r>
      <w:r w:rsidR="00C02BFE" w:rsidDel="00264E74">
        <w:rPr>
          <w:b/>
          <w:bCs/>
        </w:rPr>
        <w:t xml:space="preserve"> </w:t>
      </w:r>
      <w:r w:rsidR="00C02BFE">
        <w:rPr>
          <w:b/>
          <w:bCs/>
        </w:rPr>
        <w:t xml:space="preserve">cursos de especialización </w:t>
      </w:r>
      <w:r w:rsidR="00C02BFE" w:rsidRPr="00EE4D98">
        <w:rPr>
          <w:b/>
          <w:bCs/>
        </w:rPr>
        <w:t>de Formación Profesional</w:t>
      </w:r>
      <w:r w:rsidR="00B673BC">
        <w:rPr>
          <w:b/>
          <w:bCs/>
        </w:rPr>
        <w:t xml:space="preserve"> </w:t>
      </w:r>
      <w:r w:rsidR="00D44159">
        <w:rPr>
          <w:b/>
          <w:bCs/>
        </w:rPr>
        <w:t>derivados</w:t>
      </w:r>
      <w:r w:rsidR="00B673BC">
        <w:rPr>
          <w:b/>
          <w:bCs/>
        </w:rPr>
        <w:t xml:space="preserve"> </w:t>
      </w:r>
      <w:r w:rsidR="0018523A">
        <w:rPr>
          <w:b/>
          <w:bCs/>
        </w:rPr>
        <w:t xml:space="preserve">de la </w:t>
      </w:r>
      <w:r w:rsidR="0018523A" w:rsidRPr="0018523A">
        <w:rPr>
          <w:b/>
          <w:bCs/>
        </w:rPr>
        <w:t>Ley Orgánica 3/2022, de 31 de marzo, de ordenación e integración de la Formación Profesional</w:t>
      </w:r>
      <w:r w:rsidR="00905A10">
        <w:rPr>
          <w:b/>
          <w:bCs/>
        </w:rPr>
        <w:t>, al amparo del Real Decreto 659/2023.</w:t>
      </w:r>
    </w:p>
    <w:p w14:paraId="3CABD7EE" w14:textId="77777777" w:rsidR="00555D08" w:rsidRDefault="00555D08" w:rsidP="00E0701E">
      <w:pPr>
        <w:jc w:val="center"/>
        <w:rPr>
          <w:b/>
          <w:bCs/>
        </w:rPr>
      </w:pPr>
      <w:r w:rsidRPr="00CC762F">
        <w:rPr>
          <w:b/>
          <w:bCs/>
        </w:rPr>
        <w:t>Índice</w:t>
      </w:r>
    </w:p>
    <w:p w14:paraId="726164EF" w14:textId="681DC6AD" w:rsidR="000B6120" w:rsidRPr="00CC762F" w:rsidRDefault="000B6120" w:rsidP="000B6120">
      <w:pPr>
        <w:jc w:val="left"/>
        <w:rPr>
          <w:b/>
          <w:bCs/>
        </w:rPr>
      </w:pPr>
      <w:r>
        <w:rPr>
          <w:b/>
          <w:bCs/>
        </w:rPr>
        <w:t>Capítulo I Evaluación</w:t>
      </w:r>
    </w:p>
    <w:p w14:paraId="40D1089C" w14:textId="66613BCF" w:rsidR="00D44159" w:rsidRPr="008A1C18" w:rsidRDefault="00CC01CC">
      <w:pPr>
        <w:pStyle w:val="TDC1"/>
        <w:rPr>
          <w:rFonts w:asciiTheme="minorHAnsi" w:eastAsiaTheme="minorEastAsia" w:hAnsiTheme="minorHAnsi" w:cstheme="minorBidi"/>
          <w:bCs w:val="0"/>
          <w:i w:val="0"/>
          <w:sz w:val="22"/>
          <w:szCs w:val="22"/>
          <w:lang w:eastAsia="es-ES" w:bidi="ar-SA"/>
        </w:rPr>
      </w:pPr>
      <w:r w:rsidRPr="007F35BD">
        <w:fldChar w:fldCharType="begin"/>
      </w:r>
      <w:r w:rsidRPr="007F35BD">
        <w:instrText xml:space="preserve"> TOC \o "1-3" \n \h \z \u </w:instrText>
      </w:r>
      <w:r w:rsidRPr="007F35BD">
        <w:fldChar w:fldCharType="separate"/>
      </w:r>
      <w:hyperlink w:anchor="_Toc157157241" w:history="1">
        <w:r w:rsidR="00D44159" w:rsidRPr="008A1C18">
          <w:rPr>
            <w:rStyle w:val="Hipervnculo"/>
          </w:rPr>
          <w:t>Artículo 1. Objeto y ámbito de aplicación</w:t>
        </w:r>
      </w:hyperlink>
    </w:p>
    <w:p w14:paraId="2E442403" w14:textId="300C8421" w:rsidR="00D44159" w:rsidRPr="008A1C18" w:rsidRDefault="00247B4A">
      <w:pPr>
        <w:pStyle w:val="TDC1"/>
        <w:rPr>
          <w:rFonts w:asciiTheme="minorHAnsi" w:eastAsiaTheme="minorEastAsia" w:hAnsiTheme="minorHAnsi" w:cstheme="minorBidi"/>
          <w:bCs w:val="0"/>
          <w:i w:val="0"/>
          <w:sz w:val="22"/>
          <w:szCs w:val="22"/>
          <w:lang w:eastAsia="es-ES" w:bidi="ar-SA"/>
        </w:rPr>
      </w:pPr>
      <w:hyperlink w:anchor="_Toc157157242" w:history="1">
        <w:r w:rsidR="00D44159" w:rsidRPr="008A1C18">
          <w:rPr>
            <w:rStyle w:val="Hipervnculo"/>
          </w:rPr>
          <w:t>Artículo 2. Principios generales de la evaluación</w:t>
        </w:r>
      </w:hyperlink>
    </w:p>
    <w:p w14:paraId="07264AAE" w14:textId="06B9C8F4" w:rsidR="00D44159" w:rsidRPr="008A1C18" w:rsidRDefault="00247B4A">
      <w:pPr>
        <w:pStyle w:val="TDC1"/>
        <w:rPr>
          <w:rFonts w:asciiTheme="minorHAnsi" w:eastAsiaTheme="minorEastAsia" w:hAnsiTheme="minorHAnsi" w:cstheme="minorBidi"/>
          <w:bCs w:val="0"/>
          <w:i w:val="0"/>
          <w:sz w:val="22"/>
          <w:szCs w:val="22"/>
          <w:lang w:eastAsia="es-ES" w:bidi="ar-SA"/>
        </w:rPr>
      </w:pPr>
      <w:hyperlink w:anchor="_Toc157157243" w:history="1">
        <w:r w:rsidR="00D44159" w:rsidRPr="008A1C18">
          <w:rPr>
            <w:rStyle w:val="Hipervnculo"/>
          </w:rPr>
          <w:t>Artículo 3. Finalidades de la evaluación</w:t>
        </w:r>
      </w:hyperlink>
    </w:p>
    <w:p w14:paraId="630BA28A" w14:textId="72A6A2D0" w:rsidR="00D44159" w:rsidRPr="008A1C18" w:rsidRDefault="00247B4A">
      <w:pPr>
        <w:pStyle w:val="TDC1"/>
        <w:rPr>
          <w:rFonts w:asciiTheme="minorHAnsi" w:eastAsiaTheme="minorEastAsia" w:hAnsiTheme="minorHAnsi" w:cstheme="minorBidi"/>
          <w:bCs w:val="0"/>
          <w:i w:val="0"/>
          <w:sz w:val="22"/>
          <w:szCs w:val="22"/>
          <w:lang w:eastAsia="es-ES" w:bidi="ar-SA"/>
        </w:rPr>
      </w:pPr>
      <w:hyperlink w:anchor="_Toc157157244" w:history="1">
        <w:r w:rsidR="00D44159" w:rsidRPr="008A1C18">
          <w:rPr>
            <w:rStyle w:val="Hipervnculo"/>
          </w:rPr>
          <w:t>Artículo 4. Características de la evaluación</w:t>
        </w:r>
      </w:hyperlink>
    </w:p>
    <w:p w14:paraId="50678437" w14:textId="6DF36562" w:rsidR="00D44159" w:rsidRPr="008A1C18" w:rsidRDefault="00247B4A">
      <w:pPr>
        <w:pStyle w:val="TDC1"/>
        <w:rPr>
          <w:rStyle w:val="Hipervnculo"/>
        </w:rPr>
      </w:pPr>
      <w:hyperlink w:anchor="_Toc157157245" w:history="1">
        <w:r w:rsidR="00D44159" w:rsidRPr="008A1C18">
          <w:rPr>
            <w:rStyle w:val="Hipervnculo"/>
          </w:rPr>
          <w:t>Artículo 5. Calificaciones</w:t>
        </w:r>
      </w:hyperlink>
    </w:p>
    <w:p w14:paraId="145FB63C" w14:textId="16EB0203" w:rsidR="000B6120" w:rsidRDefault="00247B4A" w:rsidP="000B6120">
      <w:pPr>
        <w:pStyle w:val="TDC1"/>
        <w:rPr>
          <w:rFonts w:asciiTheme="minorHAnsi" w:eastAsiaTheme="minorEastAsia" w:hAnsiTheme="minorHAnsi" w:cstheme="minorBidi"/>
          <w:bCs w:val="0"/>
          <w:i w:val="0"/>
          <w:sz w:val="22"/>
          <w:szCs w:val="22"/>
          <w:lang w:eastAsia="es-ES" w:bidi="ar-SA"/>
        </w:rPr>
      </w:pPr>
      <w:hyperlink w:anchor="_Toc157157247" w:history="1">
        <w:r w:rsidR="000B6120" w:rsidRPr="008A1C18">
          <w:rPr>
            <w:rStyle w:val="Hipervnculo"/>
          </w:rPr>
          <w:t xml:space="preserve">Artículo </w:t>
        </w:r>
        <w:r w:rsidR="008C56E4" w:rsidRPr="008A1C18">
          <w:rPr>
            <w:rStyle w:val="Hipervnculo"/>
          </w:rPr>
          <w:t>6</w:t>
        </w:r>
        <w:r w:rsidR="000B6120" w:rsidRPr="008A1C18">
          <w:rPr>
            <w:rStyle w:val="Hipervnculo"/>
          </w:rPr>
          <w:t>. Mención Honorífica y Matrícula de Honor</w:t>
        </w:r>
      </w:hyperlink>
    </w:p>
    <w:p w14:paraId="410C604C" w14:textId="77777777" w:rsidR="00905A10" w:rsidRDefault="00905A10" w:rsidP="000B6120">
      <w:pPr>
        <w:rPr>
          <w:b/>
          <w:bCs/>
        </w:rPr>
      </w:pPr>
    </w:p>
    <w:p w14:paraId="3317BD18" w14:textId="5851468C" w:rsidR="000B6120" w:rsidRPr="000B6120" w:rsidRDefault="000B6120" w:rsidP="000B6120">
      <w:pPr>
        <w:rPr>
          <w:b/>
          <w:bCs/>
        </w:rPr>
      </w:pPr>
      <w:r w:rsidRPr="000B6120">
        <w:rPr>
          <w:b/>
          <w:bCs/>
        </w:rPr>
        <w:t>Capitulo II Derechos y deberes del alumnado, y tutores legales</w:t>
      </w:r>
    </w:p>
    <w:p w14:paraId="2E480407" w14:textId="5E49FAD5" w:rsidR="00D44159" w:rsidRDefault="00247B4A">
      <w:pPr>
        <w:pStyle w:val="TDC1"/>
        <w:rPr>
          <w:rFonts w:asciiTheme="minorHAnsi" w:eastAsiaTheme="minorEastAsia" w:hAnsiTheme="minorHAnsi" w:cstheme="minorBidi"/>
          <w:bCs w:val="0"/>
          <w:i w:val="0"/>
          <w:sz w:val="22"/>
          <w:szCs w:val="22"/>
          <w:lang w:eastAsia="es-ES" w:bidi="ar-SA"/>
        </w:rPr>
      </w:pPr>
      <w:hyperlink w:anchor="_Toc157157246" w:history="1">
        <w:r w:rsidR="00D44159" w:rsidRPr="00452AFD">
          <w:rPr>
            <w:rStyle w:val="Hipervnculo"/>
          </w:rPr>
          <w:t xml:space="preserve">Artículo </w:t>
        </w:r>
        <w:r w:rsidR="008C56E4">
          <w:rPr>
            <w:rStyle w:val="Hipervnculo"/>
          </w:rPr>
          <w:t>7</w:t>
        </w:r>
        <w:r w:rsidR="00D44159" w:rsidRPr="00452AFD">
          <w:rPr>
            <w:rStyle w:val="Hipervnculo"/>
          </w:rPr>
          <w:t>. Reclamaciones de calificaciones</w:t>
        </w:r>
      </w:hyperlink>
    </w:p>
    <w:p w14:paraId="7C32DA20" w14:textId="4B412F71" w:rsidR="00D44159" w:rsidRDefault="00247B4A">
      <w:pPr>
        <w:pStyle w:val="TDC1"/>
        <w:rPr>
          <w:rFonts w:asciiTheme="minorHAnsi" w:eastAsiaTheme="minorEastAsia" w:hAnsiTheme="minorHAnsi" w:cstheme="minorBidi"/>
          <w:bCs w:val="0"/>
          <w:i w:val="0"/>
          <w:sz w:val="22"/>
          <w:szCs w:val="22"/>
          <w:lang w:eastAsia="es-ES" w:bidi="ar-SA"/>
        </w:rPr>
      </w:pPr>
      <w:hyperlink w:anchor="_Toc157157248" w:history="1">
        <w:r w:rsidR="00D44159" w:rsidRPr="00452AFD">
          <w:rPr>
            <w:rStyle w:val="Hipervnculo"/>
          </w:rPr>
          <w:t xml:space="preserve">Artículo </w:t>
        </w:r>
        <w:r w:rsidR="00CB5019">
          <w:rPr>
            <w:rStyle w:val="Hipervnculo"/>
          </w:rPr>
          <w:t>8</w:t>
        </w:r>
        <w:r w:rsidR="00D44159" w:rsidRPr="00452AFD">
          <w:rPr>
            <w:rStyle w:val="Hipervnculo"/>
          </w:rPr>
          <w:t>. Pérdida de la evaluación continua</w:t>
        </w:r>
      </w:hyperlink>
    </w:p>
    <w:p w14:paraId="45E6F19D" w14:textId="38CDC67C" w:rsidR="00D44159" w:rsidRDefault="00247B4A">
      <w:pPr>
        <w:pStyle w:val="TDC1"/>
        <w:rPr>
          <w:rStyle w:val="Hipervnculo"/>
        </w:rPr>
      </w:pPr>
      <w:hyperlink w:anchor="_Toc157157249" w:history="1">
        <w:r w:rsidR="00D44159" w:rsidRPr="00452AFD">
          <w:rPr>
            <w:rStyle w:val="Hipervnculo"/>
          </w:rPr>
          <w:t xml:space="preserve">Artículo </w:t>
        </w:r>
        <w:r w:rsidR="009512EF">
          <w:rPr>
            <w:rStyle w:val="Hipervnculo"/>
          </w:rPr>
          <w:t>9</w:t>
        </w:r>
        <w:r w:rsidR="00D44159" w:rsidRPr="00452AFD">
          <w:rPr>
            <w:rStyle w:val="Hipervnculo"/>
          </w:rPr>
          <w:t>. Pérdida de matrícula</w:t>
        </w:r>
      </w:hyperlink>
    </w:p>
    <w:p w14:paraId="5CAEE7BE" w14:textId="65B267F7" w:rsidR="000B6120" w:rsidRDefault="00247B4A" w:rsidP="000B6120">
      <w:pPr>
        <w:pStyle w:val="TDC1"/>
        <w:rPr>
          <w:rFonts w:asciiTheme="minorHAnsi" w:eastAsiaTheme="minorEastAsia" w:hAnsiTheme="minorHAnsi" w:cstheme="minorBidi"/>
          <w:bCs w:val="0"/>
          <w:i w:val="0"/>
          <w:sz w:val="22"/>
          <w:szCs w:val="22"/>
          <w:lang w:eastAsia="es-ES" w:bidi="ar-SA"/>
        </w:rPr>
      </w:pPr>
      <w:hyperlink w:anchor="_Toc157157252" w:history="1">
        <w:r w:rsidR="000B6120" w:rsidRPr="00452AFD">
          <w:rPr>
            <w:rStyle w:val="Hipervnculo"/>
          </w:rPr>
          <w:t>Artículo 1</w:t>
        </w:r>
        <w:r w:rsidR="003A1ECF">
          <w:rPr>
            <w:rStyle w:val="Hipervnculo"/>
          </w:rPr>
          <w:t>0</w:t>
        </w:r>
        <w:r w:rsidR="000B6120" w:rsidRPr="00452AFD">
          <w:rPr>
            <w:rStyle w:val="Hipervnculo"/>
          </w:rPr>
          <w:t>. Convocatorias</w:t>
        </w:r>
      </w:hyperlink>
    </w:p>
    <w:p w14:paraId="5B26CE5A" w14:textId="4FC0A5F2" w:rsidR="000B6120" w:rsidRDefault="00247B4A" w:rsidP="000B6120">
      <w:pPr>
        <w:pStyle w:val="TDC1"/>
        <w:rPr>
          <w:rFonts w:asciiTheme="minorHAnsi" w:eastAsiaTheme="minorEastAsia" w:hAnsiTheme="minorHAnsi" w:cstheme="minorBidi"/>
          <w:bCs w:val="0"/>
          <w:i w:val="0"/>
          <w:sz w:val="22"/>
          <w:szCs w:val="22"/>
          <w:lang w:eastAsia="es-ES" w:bidi="ar-SA"/>
        </w:rPr>
      </w:pPr>
      <w:hyperlink w:anchor="_Toc157157253" w:history="1">
        <w:r w:rsidR="000B6120" w:rsidRPr="00452AFD">
          <w:rPr>
            <w:rStyle w:val="Hipervnculo"/>
          </w:rPr>
          <w:t>Artículo 1</w:t>
        </w:r>
        <w:r w:rsidR="003A1ECF">
          <w:rPr>
            <w:rStyle w:val="Hipervnculo"/>
          </w:rPr>
          <w:t>1</w:t>
        </w:r>
        <w:r w:rsidR="000B6120" w:rsidRPr="00452AFD">
          <w:rPr>
            <w:rStyle w:val="Hipervnculo"/>
          </w:rPr>
          <w:t>. Renuncia a la evaluación y calificación de la convocatoria</w:t>
        </w:r>
      </w:hyperlink>
    </w:p>
    <w:p w14:paraId="470CC98B" w14:textId="3A4D892E" w:rsidR="000B6120" w:rsidRDefault="00247B4A" w:rsidP="000B6120">
      <w:pPr>
        <w:pStyle w:val="TDC1"/>
        <w:rPr>
          <w:rFonts w:asciiTheme="minorHAnsi" w:eastAsiaTheme="minorEastAsia" w:hAnsiTheme="minorHAnsi" w:cstheme="minorBidi"/>
          <w:bCs w:val="0"/>
          <w:i w:val="0"/>
          <w:sz w:val="22"/>
          <w:szCs w:val="22"/>
          <w:lang w:eastAsia="es-ES" w:bidi="ar-SA"/>
        </w:rPr>
      </w:pPr>
      <w:hyperlink w:anchor="_Toc157157251" w:history="1">
        <w:r w:rsidR="000B6120" w:rsidRPr="00452AFD">
          <w:rPr>
            <w:rStyle w:val="Hipervnculo"/>
          </w:rPr>
          <w:t>Artículo 1</w:t>
        </w:r>
        <w:r w:rsidR="003A1ECF">
          <w:rPr>
            <w:rStyle w:val="Hipervnculo"/>
          </w:rPr>
          <w:t>2</w:t>
        </w:r>
        <w:r w:rsidR="000B6120" w:rsidRPr="00452AFD">
          <w:rPr>
            <w:rStyle w:val="Hipervnculo"/>
          </w:rPr>
          <w:t>. Atención a las diferencias individuales en la evaluación</w:t>
        </w:r>
      </w:hyperlink>
    </w:p>
    <w:p w14:paraId="6BD50346" w14:textId="6E0A8C67" w:rsidR="000B6120" w:rsidRDefault="00247B4A" w:rsidP="000B6120">
      <w:pPr>
        <w:pStyle w:val="TDC1"/>
        <w:rPr>
          <w:rFonts w:asciiTheme="minorHAnsi" w:eastAsiaTheme="minorEastAsia" w:hAnsiTheme="minorHAnsi" w:cstheme="minorBidi"/>
          <w:bCs w:val="0"/>
          <w:i w:val="0"/>
          <w:sz w:val="22"/>
          <w:szCs w:val="22"/>
          <w:lang w:eastAsia="es-ES" w:bidi="ar-SA"/>
        </w:rPr>
      </w:pPr>
      <w:hyperlink w:anchor="_Toc157157254" w:history="1">
        <w:r w:rsidR="000B6120" w:rsidRPr="00452AFD">
          <w:rPr>
            <w:rStyle w:val="Hipervnculo"/>
          </w:rPr>
          <w:t>Artículo 1</w:t>
        </w:r>
        <w:r w:rsidR="002B50E7">
          <w:rPr>
            <w:rStyle w:val="Hipervnculo"/>
          </w:rPr>
          <w:t>3</w:t>
        </w:r>
        <w:r w:rsidR="000B6120" w:rsidRPr="00452AFD">
          <w:rPr>
            <w:rStyle w:val="Hipervnculo"/>
          </w:rPr>
          <w:t>. Recuperación</w:t>
        </w:r>
      </w:hyperlink>
    </w:p>
    <w:p w14:paraId="65EB77A2" w14:textId="4C6C746A" w:rsidR="000B6120" w:rsidRPr="00E32515" w:rsidRDefault="00247B4A" w:rsidP="000B6120">
      <w:pPr>
        <w:pStyle w:val="TDC1"/>
        <w:rPr>
          <w:rFonts w:asciiTheme="minorHAnsi" w:eastAsiaTheme="minorEastAsia" w:hAnsiTheme="minorHAnsi" w:cstheme="minorBidi"/>
          <w:bCs w:val="0"/>
          <w:i w:val="0"/>
          <w:iCs/>
          <w:sz w:val="22"/>
          <w:szCs w:val="22"/>
          <w:u w:val="single"/>
          <w:lang w:eastAsia="es-ES" w:bidi="ar-SA"/>
        </w:rPr>
      </w:pPr>
      <w:hyperlink w:anchor="_Toc157157255" w:history="1">
        <w:r w:rsidR="000B6120" w:rsidRPr="00E32515">
          <w:rPr>
            <w:rStyle w:val="Hipervnculo"/>
          </w:rPr>
          <w:t>Artículo 1</w:t>
        </w:r>
        <w:r w:rsidR="002B50E7" w:rsidRPr="00E32515">
          <w:rPr>
            <w:rStyle w:val="Hipervnculo"/>
          </w:rPr>
          <w:t>4</w:t>
        </w:r>
        <w:r w:rsidR="000B6120" w:rsidRPr="00E32515">
          <w:rPr>
            <w:rStyle w:val="Hipervnculo"/>
          </w:rPr>
          <w:t>. Convocatoria extraordinaria</w:t>
        </w:r>
      </w:hyperlink>
    </w:p>
    <w:p w14:paraId="31A23FC1" w14:textId="77777777" w:rsidR="00E47B42" w:rsidRPr="00E32515" w:rsidRDefault="00E47B42" w:rsidP="000B6120"/>
    <w:p w14:paraId="69AF9163" w14:textId="35C28103" w:rsidR="000B6120" w:rsidRPr="00E32515" w:rsidRDefault="000B6120" w:rsidP="000B6120">
      <w:pPr>
        <w:rPr>
          <w:b/>
          <w:bCs/>
        </w:rPr>
      </w:pPr>
      <w:r w:rsidRPr="00E32515">
        <w:rPr>
          <w:b/>
          <w:bCs/>
        </w:rPr>
        <w:t>Capítulo III Actuaciones del Profesorado y centros</w:t>
      </w:r>
    </w:p>
    <w:p w14:paraId="33D47656" w14:textId="1610F0A8" w:rsidR="000B6120" w:rsidRPr="00E32515" w:rsidRDefault="00247B4A" w:rsidP="000B6120">
      <w:pPr>
        <w:pStyle w:val="TDC1"/>
        <w:rPr>
          <w:rFonts w:asciiTheme="minorHAnsi" w:eastAsiaTheme="minorEastAsia" w:hAnsiTheme="minorHAnsi" w:cstheme="minorBidi"/>
          <w:bCs w:val="0"/>
          <w:i w:val="0"/>
          <w:sz w:val="22"/>
          <w:szCs w:val="22"/>
          <w:lang w:eastAsia="es-ES" w:bidi="ar-SA"/>
        </w:rPr>
      </w:pPr>
      <w:hyperlink w:anchor="_Toc157157256" w:history="1">
        <w:r w:rsidR="000B6120" w:rsidRPr="00E32515">
          <w:rPr>
            <w:rStyle w:val="Hipervnculo"/>
          </w:rPr>
          <w:t>Artículo 1</w:t>
        </w:r>
        <w:r w:rsidR="00CA76FF">
          <w:rPr>
            <w:rStyle w:val="Hipervnculo"/>
          </w:rPr>
          <w:t>5</w:t>
        </w:r>
        <w:r w:rsidR="000B6120" w:rsidRPr="00E32515">
          <w:rPr>
            <w:rStyle w:val="Hipervnculo"/>
          </w:rPr>
          <w:t>. Agentes implicados en el proceso de evaluación.</w:t>
        </w:r>
      </w:hyperlink>
    </w:p>
    <w:p w14:paraId="47CFF4C4" w14:textId="7E651CF4" w:rsidR="00D44159" w:rsidRPr="00E32515" w:rsidRDefault="00247B4A">
      <w:pPr>
        <w:pStyle w:val="TDC1"/>
        <w:rPr>
          <w:rFonts w:asciiTheme="minorHAnsi" w:eastAsiaTheme="minorEastAsia" w:hAnsiTheme="minorHAnsi" w:cstheme="minorBidi"/>
          <w:bCs w:val="0"/>
          <w:i w:val="0"/>
          <w:sz w:val="22"/>
          <w:szCs w:val="22"/>
          <w:lang w:eastAsia="es-ES" w:bidi="ar-SA"/>
        </w:rPr>
      </w:pPr>
      <w:hyperlink w:anchor="_Toc157157250" w:history="1">
        <w:r w:rsidR="00D44159" w:rsidRPr="00E32515">
          <w:rPr>
            <w:rStyle w:val="Hipervnculo"/>
          </w:rPr>
          <w:t xml:space="preserve">Artículo </w:t>
        </w:r>
        <w:r w:rsidR="009512EF" w:rsidRPr="00E32515">
          <w:rPr>
            <w:rStyle w:val="Hipervnculo"/>
          </w:rPr>
          <w:t>1</w:t>
        </w:r>
        <w:r w:rsidR="00CA76FF">
          <w:rPr>
            <w:rStyle w:val="Hipervnculo"/>
          </w:rPr>
          <w:t>6</w:t>
        </w:r>
        <w:r w:rsidR="00D44159" w:rsidRPr="00E32515">
          <w:rPr>
            <w:rStyle w:val="Hipervnculo"/>
          </w:rPr>
          <w:t>. Programaciones didácticas</w:t>
        </w:r>
      </w:hyperlink>
    </w:p>
    <w:p w14:paraId="20523F78" w14:textId="3D775E3C" w:rsidR="00D44159" w:rsidRPr="00E32515" w:rsidRDefault="00247B4A">
      <w:pPr>
        <w:pStyle w:val="TDC1"/>
        <w:rPr>
          <w:rFonts w:asciiTheme="minorHAnsi" w:eastAsiaTheme="minorEastAsia" w:hAnsiTheme="minorHAnsi" w:cstheme="minorBidi"/>
          <w:bCs w:val="0"/>
          <w:i w:val="0"/>
          <w:sz w:val="22"/>
          <w:szCs w:val="22"/>
          <w:lang w:eastAsia="es-ES" w:bidi="ar-SA"/>
        </w:rPr>
      </w:pPr>
      <w:hyperlink w:anchor="_Toc157157257" w:history="1">
        <w:r w:rsidR="00D44159" w:rsidRPr="00E32515">
          <w:rPr>
            <w:rStyle w:val="Hipervnculo"/>
          </w:rPr>
          <w:t>Artículo 1</w:t>
        </w:r>
        <w:r w:rsidR="009512EF" w:rsidRPr="00E32515">
          <w:rPr>
            <w:rStyle w:val="Hipervnculo"/>
          </w:rPr>
          <w:t>7</w:t>
        </w:r>
        <w:r w:rsidR="00D44159" w:rsidRPr="00E32515">
          <w:rPr>
            <w:rStyle w:val="Hipervnculo"/>
          </w:rPr>
          <w:t>. Desarrollo de las sesiones de evaluación.</w:t>
        </w:r>
      </w:hyperlink>
    </w:p>
    <w:p w14:paraId="0E59ADF2" w14:textId="4BCA07D2" w:rsidR="00D44159" w:rsidRPr="00E32515" w:rsidRDefault="00247B4A">
      <w:pPr>
        <w:pStyle w:val="TDC1"/>
        <w:rPr>
          <w:rFonts w:asciiTheme="minorHAnsi" w:eastAsiaTheme="minorEastAsia" w:hAnsiTheme="minorHAnsi" w:cstheme="minorBidi"/>
          <w:bCs w:val="0"/>
          <w:i w:val="0"/>
          <w:sz w:val="22"/>
          <w:szCs w:val="22"/>
          <w:lang w:eastAsia="es-ES" w:bidi="ar-SA"/>
        </w:rPr>
      </w:pPr>
      <w:hyperlink w:anchor="_Toc157157258" w:history="1">
        <w:r w:rsidR="00D44159" w:rsidRPr="00E32515">
          <w:rPr>
            <w:rStyle w:val="Hipervnculo"/>
          </w:rPr>
          <w:t xml:space="preserve">Artículo </w:t>
        </w:r>
        <w:r w:rsidR="009512EF" w:rsidRPr="00E32515">
          <w:rPr>
            <w:rStyle w:val="Hipervnculo"/>
          </w:rPr>
          <w:t>18</w:t>
        </w:r>
        <w:r w:rsidR="00D44159" w:rsidRPr="00E32515">
          <w:rPr>
            <w:rStyle w:val="Hipervnculo"/>
          </w:rPr>
          <w:t>. Tipos de sesiones de evaluación.</w:t>
        </w:r>
      </w:hyperlink>
    </w:p>
    <w:p w14:paraId="2172DE1B" w14:textId="1DD502B4" w:rsidR="00D44159" w:rsidRPr="00E32515" w:rsidRDefault="00247B4A">
      <w:pPr>
        <w:pStyle w:val="TDC1"/>
        <w:rPr>
          <w:rFonts w:asciiTheme="minorHAnsi" w:eastAsiaTheme="minorEastAsia" w:hAnsiTheme="minorHAnsi" w:cstheme="minorBidi"/>
          <w:bCs w:val="0"/>
          <w:i w:val="0"/>
          <w:sz w:val="22"/>
          <w:szCs w:val="22"/>
          <w:lang w:eastAsia="es-ES" w:bidi="ar-SA"/>
        </w:rPr>
      </w:pPr>
      <w:hyperlink w:anchor="_Toc157157259" w:history="1">
        <w:r w:rsidR="00D44159" w:rsidRPr="00E32515">
          <w:rPr>
            <w:rStyle w:val="Hipervnculo"/>
          </w:rPr>
          <w:t xml:space="preserve">Artículo </w:t>
        </w:r>
        <w:r w:rsidR="009512EF" w:rsidRPr="00E32515">
          <w:rPr>
            <w:rStyle w:val="Hipervnculo"/>
          </w:rPr>
          <w:t>19</w:t>
        </w:r>
        <w:r w:rsidR="00D44159" w:rsidRPr="00E32515">
          <w:rPr>
            <w:rStyle w:val="Hipervnculo"/>
          </w:rPr>
          <w:t>. Períodos de realización de sesiones de evaluación</w:t>
        </w:r>
      </w:hyperlink>
    </w:p>
    <w:p w14:paraId="4EBF6655" w14:textId="0D309246" w:rsidR="00D44159" w:rsidRPr="00E32515" w:rsidRDefault="00247B4A">
      <w:pPr>
        <w:pStyle w:val="TDC1"/>
        <w:rPr>
          <w:rFonts w:asciiTheme="minorHAnsi" w:eastAsiaTheme="minorEastAsia" w:hAnsiTheme="minorHAnsi" w:cstheme="minorBidi"/>
          <w:bCs w:val="0"/>
          <w:i w:val="0"/>
          <w:sz w:val="22"/>
          <w:szCs w:val="22"/>
          <w:lang w:eastAsia="es-ES" w:bidi="ar-SA"/>
        </w:rPr>
      </w:pPr>
      <w:hyperlink w:anchor="_Toc157157260" w:history="1">
        <w:r w:rsidR="00D44159" w:rsidRPr="00E32515">
          <w:rPr>
            <w:rStyle w:val="Hipervnculo"/>
          </w:rPr>
          <w:t>Artículo 2</w:t>
        </w:r>
        <w:r w:rsidR="009512EF" w:rsidRPr="00E32515">
          <w:rPr>
            <w:rStyle w:val="Hipervnculo"/>
          </w:rPr>
          <w:t>0</w:t>
        </w:r>
        <w:r w:rsidR="00D44159" w:rsidRPr="00E32515">
          <w:rPr>
            <w:rStyle w:val="Hipervnculo"/>
          </w:rPr>
          <w:t>. Documentación de evaluación y calificación</w:t>
        </w:r>
      </w:hyperlink>
    </w:p>
    <w:p w14:paraId="1FC5B162" w14:textId="0B0CEC69" w:rsidR="00D44159" w:rsidRPr="00E32515" w:rsidRDefault="00247B4A">
      <w:pPr>
        <w:pStyle w:val="TDC1"/>
        <w:rPr>
          <w:rFonts w:asciiTheme="minorHAnsi" w:eastAsiaTheme="minorEastAsia" w:hAnsiTheme="minorHAnsi" w:cstheme="minorBidi"/>
          <w:bCs w:val="0"/>
          <w:i w:val="0"/>
          <w:sz w:val="22"/>
          <w:szCs w:val="22"/>
          <w:lang w:eastAsia="es-ES" w:bidi="ar-SA"/>
        </w:rPr>
      </w:pPr>
      <w:hyperlink w:anchor="_Toc157157261" w:history="1">
        <w:r w:rsidR="00D44159" w:rsidRPr="00E32515">
          <w:rPr>
            <w:rStyle w:val="Hipervnculo"/>
          </w:rPr>
          <w:t>Artículo 2</w:t>
        </w:r>
        <w:r w:rsidR="009512EF" w:rsidRPr="00E32515">
          <w:rPr>
            <w:rStyle w:val="Hipervnculo"/>
          </w:rPr>
          <w:t>1</w:t>
        </w:r>
        <w:r w:rsidR="00D44159" w:rsidRPr="00E32515">
          <w:rPr>
            <w:rStyle w:val="Hipervnculo"/>
          </w:rPr>
          <w:t>. Expediente académico del alumnado</w:t>
        </w:r>
      </w:hyperlink>
    </w:p>
    <w:p w14:paraId="7E32C2A8" w14:textId="78F25D51" w:rsidR="00D44159" w:rsidRPr="00E32515" w:rsidRDefault="00247B4A">
      <w:pPr>
        <w:pStyle w:val="TDC1"/>
        <w:rPr>
          <w:rFonts w:asciiTheme="minorHAnsi" w:eastAsiaTheme="minorEastAsia" w:hAnsiTheme="minorHAnsi" w:cstheme="minorBidi"/>
          <w:bCs w:val="0"/>
          <w:i w:val="0"/>
          <w:sz w:val="22"/>
          <w:szCs w:val="22"/>
          <w:lang w:eastAsia="es-ES" w:bidi="ar-SA"/>
        </w:rPr>
      </w:pPr>
      <w:hyperlink w:anchor="_Toc157157262" w:history="1">
        <w:r w:rsidR="00D44159" w:rsidRPr="00E32515">
          <w:rPr>
            <w:rStyle w:val="Hipervnculo"/>
          </w:rPr>
          <w:t>Artículo 2</w:t>
        </w:r>
        <w:r w:rsidR="009512EF" w:rsidRPr="00E32515">
          <w:rPr>
            <w:rStyle w:val="Hipervnculo"/>
          </w:rPr>
          <w:t>2</w:t>
        </w:r>
        <w:r w:rsidR="00D44159" w:rsidRPr="00E32515">
          <w:rPr>
            <w:rStyle w:val="Hipervnculo"/>
          </w:rPr>
          <w:t>. Actas de evaluación con o sin calificación</w:t>
        </w:r>
      </w:hyperlink>
    </w:p>
    <w:p w14:paraId="7C62A0DC" w14:textId="76E288DB" w:rsidR="00D44159" w:rsidRDefault="00247B4A">
      <w:pPr>
        <w:pStyle w:val="TDC1"/>
        <w:rPr>
          <w:rFonts w:asciiTheme="minorHAnsi" w:eastAsiaTheme="minorEastAsia" w:hAnsiTheme="minorHAnsi" w:cstheme="minorBidi"/>
          <w:bCs w:val="0"/>
          <w:i w:val="0"/>
          <w:sz w:val="22"/>
          <w:szCs w:val="22"/>
          <w:lang w:eastAsia="es-ES" w:bidi="ar-SA"/>
        </w:rPr>
      </w:pPr>
      <w:hyperlink w:anchor="_Toc157157263" w:history="1">
        <w:r w:rsidR="00D44159" w:rsidRPr="00E32515">
          <w:rPr>
            <w:rStyle w:val="Hipervnculo"/>
          </w:rPr>
          <w:t>Artículo 2</w:t>
        </w:r>
        <w:r w:rsidR="009512EF" w:rsidRPr="00E32515">
          <w:rPr>
            <w:rStyle w:val="Hipervnculo"/>
          </w:rPr>
          <w:t>3</w:t>
        </w:r>
        <w:r w:rsidR="00D44159" w:rsidRPr="00E32515">
          <w:rPr>
            <w:rStyle w:val="Hipervnculo"/>
          </w:rPr>
          <w:t>. Informes de evaluación individualizados</w:t>
        </w:r>
      </w:hyperlink>
    </w:p>
    <w:p w14:paraId="6EC2259C" w14:textId="53B57B35" w:rsidR="00D44159" w:rsidRDefault="00247B4A">
      <w:pPr>
        <w:pStyle w:val="TDC1"/>
        <w:rPr>
          <w:rFonts w:asciiTheme="minorHAnsi" w:eastAsiaTheme="minorEastAsia" w:hAnsiTheme="minorHAnsi" w:cstheme="minorBidi"/>
          <w:bCs w:val="0"/>
          <w:i w:val="0"/>
          <w:sz w:val="22"/>
          <w:szCs w:val="22"/>
          <w:lang w:eastAsia="es-ES" w:bidi="ar-SA"/>
        </w:rPr>
      </w:pPr>
      <w:hyperlink w:anchor="_Toc157157264" w:history="1">
        <w:r w:rsidR="00D44159" w:rsidRPr="00452AFD">
          <w:rPr>
            <w:rStyle w:val="Hipervnculo"/>
          </w:rPr>
          <w:t>Artículo 2</w:t>
        </w:r>
        <w:r w:rsidR="009512EF">
          <w:rPr>
            <w:rStyle w:val="Hipervnculo"/>
          </w:rPr>
          <w:t>4</w:t>
        </w:r>
        <w:r w:rsidR="00D44159" w:rsidRPr="00452AFD">
          <w:rPr>
            <w:rStyle w:val="Hipervnculo"/>
          </w:rPr>
          <w:t>. Certificado académico oficial</w:t>
        </w:r>
      </w:hyperlink>
    </w:p>
    <w:p w14:paraId="2929BE18" w14:textId="0365ACE0" w:rsidR="00D44159" w:rsidRDefault="00247B4A">
      <w:pPr>
        <w:pStyle w:val="TDC1"/>
        <w:rPr>
          <w:rFonts w:asciiTheme="minorHAnsi" w:eastAsiaTheme="minorEastAsia" w:hAnsiTheme="minorHAnsi" w:cstheme="minorBidi"/>
          <w:bCs w:val="0"/>
          <w:i w:val="0"/>
          <w:sz w:val="22"/>
          <w:szCs w:val="22"/>
          <w:lang w:eastAsia="es-ES" w:bidi="ar-SA"/>
        </w:rPr>
      </w:pPr>
      <w:hyperlink w:anchor="_Toc157157265" w:history="1">
        <w:r w:rsidR="00D44159" w:rsidRPr="00452AFD">
          <w:rPr>
            <w:rStyle w:val="Hipervnculo"/>
          </w:rPr>
          <w:t>Artículo 2</w:t>
        </w:r>
        <w:r w:rsidR="009512EF">
          <w:rPr>
            <w:rStyle w:val="Hipervnculo"/>
          </w:rPr>
          <w:t>5</w:t>
        </w:r>
        <w:r w:rsidR="00D44159" w:rsidRPr="00452AFD">
          <w:rPr>
            <w:rStyle w:val="Hipervnculo"/>
          </w:rPr>
          <w:t>. Proceso de evaluación en otras modalidades de Formación Profesional.</w:t>
        </w:r>
      </w:hyperlink>
    </w:p>
    <w:p w14:paraId="416E7244" w14:textId="6879B624" w:rsidR="00D44159" w:rsidRDefault="00247B4A">
      <w:pPr>
        <w:pStyle w:val="TDC1"/>
        <w:rPr>
          <w:rFonts w:asciiTheme="minorHAnsi" w:eastAsiaTheme="minorEastAsia" w:hAnsiTheme="minorHAnsi" w:cstheme="minorBidi"/>
          <w:bCs w:val="0"/>
          <w:i w:val="0"/>
          <w:sz w:val="22"/>
          <w:szCs w:val="22"/>
          <w:lang w:eastAsia="es-ES" w:bidi="ar-SA"/>
        </w:rPr>
      </w:pPr>
      <w:hyperlink w:anchor="_Toc157157266" w:history="1">
        <w:r w:rsidR="00D44159" w:rsidRPr="00452AFD">
          <w:rPr>
            <w:rStyle w:val="Hipervnculo"/>
            <w:rFonts w:eastAsia="TimesNewRomanPS-ItalicMT"/>
          </w:rPr>
          <w:t>Artículo 2</w:t>
        </w:r>
        <w:r w:rsidR="009512EF">
          <w:rPr>
            <w:rStyle w:val="Hipervnculo"/>
            <w:rFonts w:eastAsia="TimesNewRomanPS-ItalicMT"/>
          </w:rPr>
          <w:t>6</w:t>
        </w:r>
        <w:r w:rsidR="00D44159" w:rsidRPr="00452AFD">
          <w:rPr>
            <w:rStyle w:val="Hipervnculo"/>
            <w:rFonts w:eastAsia="TimesNewRomanPS-ItalicMT"/>
          </w:rPr>
          <w:t>. Convalidaciones y exenciones</w:t>
        </w:r>
      </w:hyperlink>
    </w:p>
    <w:p w14:paraId="53290956" w14:textId="3B07EB1B" w:rsidR="00D44159" w:rsidRDefault="00247B4A">
      <w:pPr>
        <w:pStyle w:val="TDC1"/>
        <w:rPr>
          <w:rFonts w:asciiTheme="minorHAnsi" w:eastAsiaTheme="minorEastAsia" w:hAnsiTheme="minorHAnsi" w:cstheme="minorBidi"/>
          <w:bCs w:val="0"/>
          <w:i w:val="0"/>
          <w:sz w:val="22"/>
          <w:szCs w:val="22"/>
          <w:lang w:eastAsia="es-ES" w:bidi="ar-SA"/>
        </w:rPr>
      </w:pPr>
      <w:hyperlink w:anchor="_Toc157157268" w:history="1">
        <w:r w:rsidR="00D44159" w:rsidRPr="00452AFD">
          <w:rPr>
            <w:rStyle w:val="Hipervnculo"/>
            <w:rFonts w:eastAsia="TimesNewRomanPS-ItalicMT"/>
          </w:rPr>
          <w:t xml:space="preserve">Artículo </w:t>
        </w:r>
        <w:r w:rsidR="009512EF">
          <w:rPr>
            <w:rStyle w:val="Hipervnculo"/>
            <w:rFonts w:eastAsia="TimesNewRomanPS-ItalicMT"/>
          </w:rPr>
          <w:t>28</w:t>
        </w:r>
        <w:r w:rsidR="00D44159" w:rsidRPr="00452AFD">
          <w:rPr>
            <w:rStyle w:val="Hipervnculo"/>
            <w:rFonts w:eastAsia="TimesNewRomanPS-ItalicMT"/>
          </w:rPr>
          <w:t>. Exención de la Formación en Empresa</w:t>
        </w:r>
      </w:hyperlink>
    </w:p>
    <w:p w14:paraId="6857FD5C" w14:textId="06FF5E63" w:rsidR="00D44159" w:rsidRDefault="00247B4A">
      <w:pPr>
        <w:pStyle w:val="TDC1"/>
        <w:rPr>
          <w:rFonts w:asciiTheme="minorHAnsi" w:eastAsiaTheme="minorEastAsia" w:hAnsiTheme="minorHAnsi" w:cstheme="minorBidi"/>
          <w:bCs w:val="0"/>
          <w:i w:val="0"/>
          <w:sz w:val="22"/>
          <w:szCs w:val="22"/>
          <w:lang w:eastAsia="es-ES" w:bidi="ar-SA"/>
        </w:rPr>
      </w:pPr>
      <w:hyperlink w:anchor="_Toc157157269" w:history="1">
        <w:r w:rsidR="00D44159" w:rsidRPr="00452AFD">
          <w:rPr>
            <w:rStyle w:val="Hipervnculo"/>
          </w:rPr>
          <w:t xml:space="preserve">Artículo </w:t>
        </w:r>
        <w:r w:rsidR="009512EF">
          <w:rPr>
            <w:rStyle w:val="Hipervnculo"/>
          </w:rPr>
          <w:t>29</w:t>
        </w:r>
        <w:r w:rsidR="00D44159" w:rsidRPr="00452AFD">
          <w:rPr>
            <w:rStyle w:val="Hipervnculo"/>
          </w:rPr>
          <w:t>. Evaluación del Proyecto Intermodular</w:t>
        </w:r>
      </w:hyperlink>
    </w:p>
    <w:p w14:paraId="050CF13D" w14:textId="28DC977F" w:rsidR="00D44159" w:rsidRDefault="00247B4A">
      <w:pPr>
        <w:pStyle w:val="TDC1"/>
        <w:rPr>
          <w:rFonts w:asciiTheme="minorHAnsi" w:eastAsiaTheme="minorEastAsia" w:hAnsiTheme="minorHAnsi" w:cstheme="minorBidi"/>
          <w:bCs w:val="0"/>
          <w:i w:val="0"/>
          <w:sz w:val="22"/>
          <w:szCs w:val="22"/>
          <w:lang w:eastAsia="es-ES" w:bidi="ar-SA"/>
        </w:rPr>
      </w:pPr>
      <w:hyperlink w:anchor="_Toc157157270" w:history="1">
        <w:r w:rsidR="00D44159" w:rsidRPr="00452AFD">
          <w:rPr>
            <w:rStyle w:val="Hipervnculo"/>
          </w:rPr>
          <w:t>Artículo 3</w:t>
        </w:r>
        <w:r w:rsidR="009512EF">
          <w:rPr>
            <w:rStyle w:val="Hipervnculo"/>
          </w:rPr>
          <w:t>0</w:t>
        </w:r>
        <w:r w:rsidR="00D44159" w:rsidRPr="00452AFD">
          <w:rPr>
            <w:rStyle w:val="Hipervnculo"/>
          </w:rPr>
          <w:t xml:space="preserve">. </w:t>
        </w:r>
      </w:hyperlink>
      <w:hyperlink w:anchor="_Toc157157272" w:history="1">
        <w:r w:rsidR="00D44159" w:rsidRPr="00452AFD">
          <w:rPr>
            <w:rStyle w:val="Hipervnculo"/>
          </w:rPr>
          <w:t>Programa de superación de los resultados de aprendizaje no alcanzados en cada uno de los módulos profesionales</w:t>
        </w:r>
      </w:hyperlink>
    </w:p>
    <w:p w14:paraId="5C8F7498" w14:textId="47E97660" w:rsidR="00D44159" w:rsidRDefault="00247B4A">
      <w:pPr>
        <w:pStyle w:val="TDC1"/>
        <w:rPr>
          <w:rStyle w:val="Hipervnculo"/>
        </w:rPr>
      </w:pPr>
      <w:hyperlink w:anchor="_Toc157157273" w:history="1">
        <w:r w:rsidR="00D44159" w:rsidRPr="00452AFD">
          <w:rPr>
            <w:rStyle w:val="Hipervnculo"/>
          </w:rPr>
          <w:t>Artículo 3</w:t>
        </w:r>
        <w:r w:rsidR="00A64902">
          <w:rPr>
            <w:rStyle w:val="Hipervnculo"/>
          </w:rPr>
          <w:t>1</w:t>
        </w:r>
        <w:r w:rsidR="00D44159" w:rsidRPr="00452AFD">
          <w:rPr>
            <w:rStyle w:val="Hipervnculo"/>
          </w:rPr>
          <w:t>. Certificación de la enseñanza</w:t>
        </w:r>
      </w:hyperlink>
    </w:p>
    <w:p w14:paraId="742A3594" w14:textId="627E3F79" w:rsidR="00E47B42" w:rsidRPr="00A64902" w:rsidRDefault="00A64902" w:rsidP="00E47B42">
      <w:pPr>
        <w:rPr>
          <w:i/>
          <w:iCs/>
        </w:rPr>
      </w:pPr>
      <w:r w:rsidRPr="00A64902">
        <w:rPr>
          <w:i/>
          <w:iCs/>
        </w:rPr>
        <w:t>Artículo 32. Acceso a la Universidad</w:t>
      </w:r>
    </w:p>
    <w:p w14:paraId="64EA0290" w14:textId="60400FDD" w:rsidR="00D44159" w:rsidRDefault="00247B4A">
      <w:pPr>
        <w:pStyle w:val="TDC1"/>
        <w:rPr>
          <w:rStyle w:val="Hipervnculo"/>
          <w:rFonts w:eastAsia="TimesNewRomanPS-ItalicMT"/>
        </w:rPr>
      </w:pPr>
      <w:hyperlink w:anchor="_Toc157157275" w:history="1">
        <w:r w:rsidR="00D44159" w:rsidRPr="00452AFD">
          <w:rPr>
            <w:rStyle w:val="Hipervnculo"/>
            <w:rFonts w:eastAsia="TimesNewRomanPS-ItalicMT"/>
          </w:rPr>
          <w:t>DISPOSICIONES ADICIONALES</w:t>
        </w:r>
      </w:hyperlink>
    </w:p>
    <w:p w14:paraId="152FB23D" w14:textId="2313B260" w:rsidR="008B7DCF" w:rsidRPr="008B7DCF" w:rsidRDefault="008B7DCF" w:rsidP="008B7DCF">
      <w:pPr>
        <w:rPr>
          <w:i/>
          <w:iCs/>
        </w:rPr>
      </w:pPr>
      <w:r w:rsidRPr="008B7DCF">
        <w:rPr>
          <w:i/>
          <w:iCs/>
        </w:rPr>
        <w:t>Primera: Execució</w:t>
      </w:r>
    </w:p>
    <w:p w14:paraId="007145FA" w14:textId="5BB9FEE2" w:rsidR="00D44159" w:rsidRDefault="00247B4A">
      <w:pPr>
        <w:pStyle w:val="TDC1"/>
        <w:rPr>
          <w:rFonts w:asciiTheme="minorHAnsi" w:eastAsiaTheme="minorEastAsia" w:hAnsiTheme="minorHAnsi" w:cstheme="minorBidi"/>
          <w:bCs w:val="0"/>
          <w:i w:val="0"/>
          <w:sz w:val="22"/>
          <w:szCs w:val="22"/>
          <w:lang w:eastAsia="es-ES" w:bidi="ar-SA"/>
        </w:rPr>
      </w:pPr>
      <w:hyperlink w:anchor="_Toc157157276" w:history="1">
        <w:r w:rsidR="00D44159" w:rsidRPr="00452AFD">
          <w:rPr>
            <w:rStyle w:val="Hipervnculo"/>
            <w:rFonts w:eastAsia="TimesNewRomanPS-ItalicMT"/>
          </w:rPr>
          <w:t>Segunda. Supervisión de la Inspección de Educación</w:t>
        </w:r>
      </w:hyperlink>
    </w:p>
    <w:p w14:paraId="14963E5F" w14:textId="42AB0F2C" w:rsidR="00D44159" w:rsidRDefault="00247B4A">
      <w:pPr>
        <w:pStyle w:val="TDC1"/>
        <w:rPr>
          <w:rFonts w:asciiTheme="minorHAnsi" w:eastAsiaTheme="minorEastAsia" w:hAnsiTheme="minorHAnsi" w:cstheme="minorBidi"/>
          <w:bCs w:val="0"/>
          <w:i w:val="0"/>
          <w:sz w:val="22"/>
          <w:szCs w:val="22"/>
          <w:lang w:eastAsia="es-ES" w:bidi="ar-SA"/>
        </w:rPr>
      </w:pPr>
      <w:hyperlink w:anchor="_Toc157157277" w:history="1">
        <w:r w:rsidR="00D44159" w:rsidRPr="00452AFD">
          <w:rPr>
            <w:rStyle w:val="Hipervnculo"/>
            <w:rFonts w:eastAsia="TimesNewRomanPS-ItalicMT"/>
          </w:rPr>
          <w:t>DISPOSICIONES TRANSITORIAS.</w:t>
        </w:r>
      </w:hyperlink>
    </w:p>
    <w:p w14:paraId="62E37EFA" w14:textId="24566781" w:rsidR="00D44159" w:rsidRDefault="00247B4A">
      <w:pPr>
        <w:pStyle w:val="TDC1"/>
        <w:rPr>
          <w:rFonts w:asciiTheme="minorHAnsi" w:eastAsiaTheme="minorEastAsia" w:hAnsiTheme="minorHAnsi" w:cstheme="minorBidi"/>
          <w:bCs w:val="0"/>
          <w:i w:val="0"/>
          <w:sz w:val="22"/>
          <w:szCs w:val="22"/>
          <w:lang w:eastAsia="es-ES" w:bidi="ar-SA"/>
        </w:rPr>
      </w:pPr>
      <w:hyperlink w:anchor="_Toc157157278" w:history="1">
        <w:r w:rsidR="00D44159" w:rsidRPr="00452AFD">
          <w:rPr>
            <w:rStyle w:val="Hipervnculo"/>
            <w:rFonts w:eastAsia="TimesNewRomanPS-ItalicMT"/>
          </w:rPr>
          <w:t>PRIMERA. Exención total o parcial del módulo de FCT</w:t>
        </w:r>
      </w:hyperlink>
    </w:p>
    <w:p w14:paraId="4C8B3890" w14:textId="62FF5491" w:rsidR="00D44159" w:rsidRDefault="00247B4A">
      <w:pPr>
        <w:pStyle w:val="TDC1"/>
        <w:rPr>
          <w:rFonts w:asciiTheme="minorHAnsi" w:eastAsiaTheme="minorEastAsia" w:hAnsiTheme="minorHAnsi" w:cstheme="minorBidi"/>
          <w:bCs w:val="0"/>
          <w:i w:val="0"/>
          <w:sz w:val="22"/>
          <w:szCs w:val="22"/>
          <w:lang w:eastAsia="es-ES" w:bidi="ar-SA"/>
        </w:rPr>
      </w:pPr>
      <w:hyperlink w:anchor="_Toc157157279" w:history="1">
        <w:r w:rsidR="00D44159" w:rsidRPr="00452AFD">
          <w:rPr>
            <w:rStyle w:val="Hipervnculo"/>
          </w:rPr>
          <w:t>DISPOSICIÓN FINAL</w:t>
        </w:r>
      </w:hyperlink>
    </w:p>
    <w:p w14:paraId="1405D883" w14:textId="039AA9CC" w:rsidR="00D44159" w:rsidRDefault="00247B4A">
      <w:pPr>
        <w:pStyle w:val="TDC1"/>
        <w:rPr>
          <w:rFonts w:asciiTheme="minorHAnsi" w:eastAsiaTheme="minorEastAsia" w:hAnsiTheme="minorHAnsi" w:cstheme="minorBidi"/>
          <w:bCs w:val="0"/>
          <w:i w:val="0"/>
          <w:sz w:val="22"/>
          <w:szCs w:val="22"/>
          <w:lang w:eastAsia="es-ES" w:bidi="ar-SA"/>
        </w:rPr>
      </w:pPr>
      <w:hyperlink w:anchor="_Toc157157280" w:history="1">
        <w:r w:rsidR="00D44159" w:rsidRPr="00452AFD">
          <w:rPr>
            <w:rStyle w:val="Hipervnculo"/>
          </w:rPr>
          <w:t>DISPOSICIÓN DEROGATORIA</w:t>
        </w:r>
      </w:hyperlink>
    </w:p>
    <w:p w14:paraId="3F4FD828" w14:textId="7FC3145E" w:rsidR="00D44159" w:rsidRDefault="00247B4A">
      <w:pPr>
        <w:pStyle w:val="TDC1"/>
        <w:rPr>
          <w:rFonts w:asciiTheme="minorHAnsi" w:eastAsiaTheme="minorEastAsia" w:hAnsiTheme="minorHAnsi" w:cstheme="minorBidi"/>
          <w:bCs w:val="0"/>
          <w:i w:val="0"/>
          <w:sz w:val="22"/>
          <w:szCs w:val="22"/>
          <w:lang w:eastAsia="es-ES" w:bidi="ar-SA"/>
        </w:rPr>
      </w:pPr>
      <w:hyperlink w:anchor="_Toc157157281" w:history="1">
        <w:r w:rsidR="00D44159" w:rsidRPr="00452AFD">
          <w:rPr>
            <w:rStyle w:val="Hipervnculo"/>
          </w:rPr>
          <w:t>Única. Derogación normativa</w:t>
        </w:r>
      </w:hyperlink>
    </w:p>
    <w:p w14:paraId="6AAB218D" w14:textId="77777777" w:rsidR="00247B4A" w:rsidRDefault="00CC01CC" w:rsidP="002C0D9E">
      <w:pPr>
        <w:jc w:val="center"/>
        <w:rPr>
          <w:i/>
          <w:iCs/>
        </w:rPr>
      </w:pPr>
      <w:r w:rsidRPr="007F35BD">
        <w:rPr>
          <w:i/>
          <w:iCs/>
        </w:rPr>
        <w:fldChar w:fldCharType="end"/>
      </w:r>
      <w:bookmarkStart w:id="1" w:name="_Toc147493487"/>
      <w:bookmarkStart w:id="2" w:name="_Toc148962247"/>
      <w:bookmarkStart w:id="3" w:name="_Toc155162473"/>
    </w:p>
    <w:p w14:paraId="3D99137A" w14:textId="77777777" w:rsidR="00247B4A" w:rsidRDefault="00247B4A" w:rsidP="002C0D9E">
      <w:pPr>
        <w:jc w:val="center"/>
        <w:rPr>
          <w:i/>
          <w:iCs/>
        </w:rPr>
      </w:pPr>
    </w:p>
    <w:p w14:paraId="7A66029A" w14:textId="42331AD4" w:rsidR="00CC762F" w:rsidRPr="002C0D9E" w:rsidRDefault="00555D08" w:rsidP="002C0D9E">
      <w:pPr>
        <w:jc w:val="center"/>
        <w:rPr>
          <w:b/>
          <w:bCs/>
        </w:rPr>
      </w:pPr>
      <w:r w:rsidRPr="002C0D9E">
        <w:rPr>
          <w:b/>
          <w:bCs/>
        </w:rPr>
        <w:t>PR</w:t>
      </w:r>
      <w:r w:rsidR="00641962" w:rsidRPr="002C0D9E">
        <w:rPr>
          <w:b/>
          <w:bCs/>
        </w:rPr>
        <w:t>EÁ</w:t>
      </w:r>
      <w:r w:rsidRPr="002C0D9E">
        <w:rPr>
          <w:b/>
          <w:bCs/>
        </w:rPr>
        <w:t>MBULO</w:t>
      </w:r>
      <w:bookmarkEnd w:id="1"/>
      <w:bookmarkEnd w:id="2"/>
      <w:bookmarkEnd w:id="3"/>
    </w:p>
    <w:p w14:paraId="2E7037FE" w14:textId="00E4C933" w:rsidR="00DB753F" w:rsidRDefault="005D647E" w:rsidP="00FD2069">
      <w:r w:rsidRPr="00AA0A2B">
        <w:t xml:space="preserve">El Estatuto de Autonomía de la </w:t>
      </w:r>
      <w:proofErr w:type="spellStart"/>
      <w:r w:rsidRPr="00AA0A2B">
        <w:t>Comunitat</w:t>
      </w:r>
      <w:proofErr w:type="spellEnd"/>
      <w:r w:rsidRPr="00AA0A2B">
        <w:t xml:space="preserve"> Valenciana establece en el artículo 53 que corresponde a la Generalitat la competencia exclusiva en la regulación y la administración de la enseñanza en toda su extensión, niveles y grados, modalidades y especialidades, sin perjuicio de las facultades que corresponden al Estado.</w:t>
      </w:r>
    </w:p>
    <w:p w14:paraId="4DC232E4" w14:textId="3E3059B7" w:rsidR="007929A6" w:rsidRDefault="007929A6" w:rsidP="007929A6">
      <w:pPr>
        <w:autoSpaceDE w:val="0"/>
      </w:pPr>
      <w:r w:rsidRPr="00823D24">
        <w:t>La Ley Orgánica 2/2006 de 3 de mayo, de Educación (LOE), establece en el título I, capítulo V, artículo 4</w:t>
      </w:r>
      <w:r w:rsidR="00823D24" w:rsidRPr="00823D24">
        <w:t>3</w:t>
      </w:r>
      <w:r w:rsidRPr="00823D24">
        <w:t xml:space="preserve">, las condiciones de acceso a la formación </w:t>
      </w:r>
      <w:r w:rsidR="00534E7B" w:rsidRPr="00823D24">
        <w:t>profesional</w:t>
      </w:r>
      <w:r w:rsidR="00534E7B">
        <w:t>.</w:t>
      </w:r>
    </w:p>
    <w:p w14:paraId="4A9774F7" w14:textId="77777777" w:rsidR="00292123" w:rsidRDefault="00292123" w:rsidP="00292123">
      <w:pPr>
        <w:autoSpaceDE w:val="0"/>
      </w:pPr>
      <w:r>
        <w:t>La Ley Orgánica 3/2020, de 29 de diciembre, por la que se modifica la Ley Orgánica 2/2006, de 3 de mayo, de Educación, establece, siguiendo las pautas que en su momento inició la Ley Orgánica 2/2006, de 3 de mayo, de Educación (LOE), que la formación profesional tiene como finalidad la mejora en el reconocimiento social de los itinerarios formativos para así conseguir a las cifras de alumnado de formación profesional que en el resto de Europa, y como segunda gran finalidad, la flexibilización de las enseñanzas y la agilización de los procesos de incorporación de nuevos contenidos.</w:t>
      </w:r>
    </w:p>
    <w:p w14:paraId="0A879CD7" w14:textId="77777777" w:rsidR="00A73734" w:rsidRDefault="00A73734" w:rsidP="00A73734">
      <w:pPr>
        <w:autoSpaceDE w:val="0"/>
      </w:pPr>
      <w:r>
        <w:t xml:space="preserve">La Ley Orgánica 3/2022, de 31 de marzo, de ordenación e integración de la Formación Profesional establece que toda oferta de enseñanza de Formación Profesional deberá definirse por los datos de identificación, los resultados del aprendizaje, los criterios de evaluación y la referencia al estándar o estándares de competencia o elementos de competencia, prestando especial atención al establecimiento de medidas de flexibilización y alternativas organizativas </w:t>
      </w:r>
      <w:r>
        <w:lastRenderedPageBreak/>
        <w:t>y metodológicas para facilitar la igualdad de oportunidades en el acceso a los currículos de las personas con necesidad específica de apoyo educativo, permanente o transitoria y suficientemente acreditada, pudiendo incluir, a tal efecto, adaptaciones técnicas, materiales o de ampliación del periodo de formación o de permanencia.</w:t>
      </w:r>
    </w:p>
    <w:p w14:paraId="0F988C1F" w14:textId="77777777" w:rsidR="00A73734" w:rsidRDefault="00A73734" w:rsidP="00A73734">
      <w:pPr>
        <w:autoSpaceDE w:val="0"/>
      </w:pPr>
      <w:r>
        <w:t>Así mismo, determina que en la planificación, programación y coordinación de la oferta se promoverán itinerarios flexibles que permitan a quienes no cuenten con una titulación correspondiente a la educación secundaria postobligatoria continuar su formación y reincorporarse al sistema educativo y obtener una titulación de técnico de formación profesional, equivalente a la enseñanza secundaria postobligatoria, con reconocimiento y acreditación, incluso, de las competencias adquiridas durante la experiencia profesional.</w:t>
      </w:r>
    </w:p>
    <w:p w14:paraId="6A443496" w14:textId="77777777" w:rsidR="00A73734" w:rsidRDefault="00A73734" w:rsidP="00A73734">
      <w:pPr>
        <w:autoSpaceDE w:val="0"/>
      </w:pPr>
      <w:r>
        <w:t>En cuanto a la evaluación, la Ley Orgánica 3/2022, de 31 de marzo, dispone que las ofertas de Formación Profesional contarán con una evaluación que verifique la adquisición de los resultados de aprendizaje en las condiciones de calidad establecidas en los elementos básicos del currículo, respetando las necesidades de adaptación metodológica y de recursos de las personas con necesidades específicas de apoyo educativo o formativo, que se adaptará a las diferentes metodologías de aprendizaje, basándose en la comprobación de los resultados de aprendizaje, y en el caso de ofertas dirigidas a la población activa, el sistema de evaluación de las mismas tendrá en consideración las características propias de estas personas y el carácter práctico de esta formación.</w:t>
      </w:r>
    </w:p>
    <w:p w14:paraId="24511116" w14:textId="3981921E" w:rsidR="00A73734" w:rsidRDefault="00A73734" w:rsidP="00A73734">
      <w:pPr>
        <w:autoSpaceDE w:val="0"/>
      </w:pPr>
      <w:r>
        <w:t xml:space="preserve">La evaluación del aprendizaje en Formación Profesional </w:t>
      </w:r>
      <w:r w:rsidR="0028034C">
        <w:t xml:space="preserve">en su calificación </w:t>
      </w:r>
      <w:r>
        <w:t xml:space="preserve">se realizará por módulos profesionales y por ámbitos en el caso de los ciclos formativos de grado básico, requiriendo </w:t>
      </w:r>
      <w:r w:rsidR="00D16EAE">
        <w:t xml:space="preserve">una calificación </w:t>
      </w:r>
      <w:r w:rsidR="006C4A59">
        <w:t>igual</w:t>
      </w:r>
      <w:r w:rsidR="00D16EAE">
        <w:t xml:space="preserve"> o superior</w:t>
      </w:r>
      <w:r w:rsidR="006C4A59">
        <w:t xml:space="preserve"> a 5 </w:t>
      </w:r>
      <w:r>
        <w:t>en</w:t>
      </w:r>
      <w:r w:rsidR="00297F44">
        <w:t xml:space="preserve"> todos los</w:t>
      </w:r>
      <w:r>
        <w:t xml:space="preserve"> módulos profesionales </w:t>
      </w:r>
      <w:r w:rsidR="00623E3E">
        <w:t>y ámbitos para la obtención del título</w:t>
      </w:r>
      <w:r>
        <w:t>.</w:t>
      </w:r>
    </w:p>
    <w:p w14:paraId="64621828" w14:textId="42D497CD" w:rsidR="00356E27" w:rsidRDefault="00356E27" w:rsidP="00292123">
      <w:pPr>
        <w:autoSpaceDE w:val="0"/>
      </w:pPr>
      <w:r>
        <w:t xml:space="preserve">Como desarrollo de esta norma de carácter básico, el Real Decreto 659/2023, de 18 de julio, por el </w:t>
      </w:r>
      <w:r w:rsidR="00910F61">
        <w:t xml:space="preserve">que se </w:t>
      </w:r>
      <w:r>
        <w:t>establece la ordenación del Sistema de Formación Profesional regulando,</w:t>
      </w:r>
      <w:r w:rsidR="00910F61">
        <w:t xml:space="preserve"> dispone</w:t>
      </w:r>
      <w:r>
        <w:t xml:space="preserve"> </w:t>
      </w:r>
      <w:r w:rsidR="00833084">
        <w:t>en su Título I, artículos</w:t>
      </w:r>
      <w:r w:rsidR="00001717">
        <w:t xml:space="preserve"> 18 </w:t>
      </w:r>
      <w:r w:rsidR="00342E94">
        <w:t>y</w:t>
      </w:r>
      <w:r w:rsidR="00001717">
        <w:t xml:space="preserve"> 19 y </w:t>
      </w:r>
      <w:r>
        <w:t>en cuanto a oferta formativa de Grado D</w:t>
      </w:r>
      <w:r w:rsidR="00910F61">
        <w:t xml:space="preserve"> y E</w:t>
      </w:r>
      <w:r>
        <w:t xml:space="preserve">, </w:t>
      </w:r>
      <w:r w:rsidR="00001717">
        <w:t xml:space="preserve">los aspectos generales de </w:t>
      </w:r>
      <w:r w:rsidR="005F54D9">
        <w:t>la evaluación en los</w:t>
      </w:r>
      <w:r>
        <w:t xml:space="preserve"> ciclos formativos de grado básico, medio y superior</w:t>
      </w:r>
      <w:r w:rsidR="005F54D9">
        <w:t xml:space="preserve"> y en los</w:t>
      </w:r>
      <w:r>
        <w:t xml:space="preserve"> cursos de Especialización.</w:t>
      </w:r>
      <w:r w:rsidR="0055688F">
        <w:t xml:space="preserve"> </w:t>
      </w:r>
      <w:r w:rsidR="007A09CB">
        <w:t>Estos aspectos generales se concretan posteriormente en el texto legal para cada uno de los tipos de oferta formativa.</w:t>
      </w:r>
    </w:p>
    <w:p w14:paraId="4FF97FAD" w14:textId="77777777" w:rsidR="00E13C28" w:rsidRDefault="00912493" w:rsidP="00781416">
      <w:r w:rsidRPr="00912493">
        <w:t xml:space="preserve">La Orden </w:t>
      </w:r>
      <w:r w:rsidR="00E23EAA" w:rsidRPr="00E23EAA">
        <w:t xml:space="preserve">79/2010, de 27 de agosto, de la Conselleria de Educación, por la que se regula la evaluación del alumnado de los ciclos formativos de Formación Profesional del sistema educativo en el ámbito territorial de la </w:t>
      </w:r>
      <w:proofErr w:type="spellStart"/>
      <w:r w:rsidR="00E23EAA" w:rsidRPr="00E23EAA">
        <w:t>Comunitat</w:t>
      </w:r>
      <w:proofErr w:type="spellEnd"/>
      <w:r w:rsidR="00E23EAA" w:rsidRPr="00E23EAA">
        <w:t xml:space="preserve"> Valenciana</w:t>
      </w:r>
      <w:r w:rsidRPr="00912493">
        <w:t xml:space="preserve">, </w:t>
      </w:r>
      <w:r w:rsidR="00781416">
        <w:t>establece el procedimiento para desarrollar la evaluación del alumnado de los ciclos formativos de Formación Profesional del sistema educativo.</w:t>
      </w:r>
    </w:p>
    <w:p w14:paraId="30823B8E" w14:textId="67B61967" w:rsidR="00E4231C" w:rsidRDefault="008948E9" w:rsidP="00781416">
      <w:r w:rsidRPr="008948E9">
        <w:t xml:space="preserve">El Decreto 104/2018, de 27 de julio, del Consell, por el que se desarrollan los principios de equidad y de inclusión en el sistema educativo valenciano, por el que la </w:t>
      </w:r>
      <w:proofErr w:type="spellStart"/>
      <w:r w:rsidRPr="008948E9">
        <w:t>conselleria</w:t>
      </w:r>
      <w:proofErr w:type="spellEnd"/>
      <w:r w:rsidRPr="008948E9">
        <w:t xml:space="preserve"> competente en materia de educación establecerá las medidas para facilitar la continuidad educativa y el acceso del alumnado a los estudios postobligatorios de acuerdo con sus capacidades e intereses y 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w:t>
      </w:r>
      <w:r w:rsidR="00CE6091">
        <w:t>.</w:t>
      </w:r>
    </w:p>
    <w:p w14:paraId="48F1CE05" w14:textId="77777777" w:rsidR="00CC762F" w:rsidRDefault="00CE6091" w:rsidP="00CE6091">
      <w:r>
        <w:t xml:space="preserve">Dados los antecedentes normativos expuestos, así como las exigencias y necesidades de adaptación, flexibilización y mejora continua de la Formación Profesional, es prioritario y </w:t>
      </w:r>
      <w:r>
        <w:lastRenderedPageBreak/>
        <w:t xml:space="preserve">necesario, una nueva regulación de la evaluación del aprendizaje del alumnado, con el propósito de facilitar la labor del profesorado de Formación Profesional en cuanto a la evaluación del aprendizaje del alumnado. </w:t>
      </w:r>
    </w:p>
    <w:p w14:paraId="42A0767F" w14:textId="4CFCD2CD" w:rsidR="00CE6091" w:rsidRDefault="00CE6091" w:rsidP="00CE6091">
      <w:r>
        <w:t xml:space="preserve">La evaluación es un instrumento al servicio del proceso educativo e integrada en el </w:t>
      </w:r>
      <w:r w:rsidR="002546BB">
        <w:t>quehacer</w:t>
      </w:r>
      <w:r>
        <w:t xml:space="preserve"> diario del aula y del propio centro de enseñanza, siendo el punto de referencia para adoptar las decisiones que afecten a la intervención educativa y a la mejora continua del proceso, y al cumplimiento de lo establecido en la Orden 32/2011, de 20 de diciembre, de la Conselleria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w:t>
      </w:r>
    </w:p>
    <w:p w14:paraId="7F9E6A24" w14:textId="5FFA433F" w:rsidR="00CE6091" w:rsidRDefault="00CE6091" w:rsidP="00CE6091">
      <w:r>
        <w:t xml:space="preserve">Así mismo, esta orden impulsa, apoya y da coherencia a la implantación en el sistema educativo de Formación Profesional de las metodologías activas de aprendizaje y la evaluación por resultados de aprendizaje, permitiendo una evaluación individualizada detallada y con mayor concreción. Dando finalmente como resultado el conocimiento exhaustivo del perfil académico y profesional de </w:t>
      </w:r>
      <w:proofErr w:type="gramStart"/>
      <w:r>
        <w:t xml:space="preserve">las alumnas y </w:t>
      </w:r>
      <w:r w:rsidR="00CA76FF">
        <w:t xml:space="preserve">los </w:t>
      </w:r>
      <w:r>
        <w:t>alumnos</w:t>
      </w:r>
      <w:proofErr w:type="gramEnd"/>
      <w:r>
        <w:t xml:space="preserve"> que cursan Formación Profesional. </w:t>
      </w:r>
    </w:p>
    <w:p w14:paraId="54003BE3" w14:textId="4408C86A" w:rsidR="00CE6091" w:rsidRDefault="00CE6091" w:rsidP="00CE6091">
      <w:r>
        <w:t xml:space="preserve">Por lo tanto, esta Orden tiene objeto regular la </w:t>
      </w:r>
      <w:bookmarkStart w:id="4" w:name="_Hlk150412693"/>
      <w:r>
        <w:t>evaluación, acreditación, certificación, y titulación del alumnado</w:t>
      </w:r>
      <w:bookmarkEnd w:id="4"/>
      <w:r>
        <w:t xml:space="preserve"> que cursa ciclos formativos de grado básico, medio, superior y cursos de especialización de las enseñanzas de Formación Profesional del sistema educativo en la </w:t>
      </w:r>
      <w:proofErr w:type="spellStart"/>
      <w:r>
        <w:t>Comunitat</w:t>
      </w:r>
      <w:proofErr w:type="spellEnd"/>
      <w:r>
        <w:t xml:space="preserve"> Valenciana.</w:t>
      </w:r>
    </w:p>
    <w:p w14:paraId="4D043D37" w14:textId="6430505D" w:rsidR="00CA692E" w:rsidRPr="00AA0A2B" w:rsidRDefault="005D647E" w:rsidP="00FD2069">
      <w:r w:rsidRPr="00AA0A2B">
        <w:t xml:space="preserve">En cumplimiento de lo dispuesto en el artículo 7.4 del Decreto 128/2017, de 29 de septiembre, del Consell, por el que se regula el procedimiento de notificación y comunicación a la Comisión Europea de los proyectos de la Generalitat dirigidos a establecer, conceder o modificar ayudas públicas, </w:t>
      </w:r>
      <w:r w:rsidR="00B94E3A">
        <w:t>esta Orden</w:t>
      </w:r>
      <w:r w:rsidRPr="00AA0A2B">
        <w:t xml:space="preserve"> no precisa de su notificación a la Comisión Europea por no </w:t>
      </w:r>
      <w:r w:rsidR="00CA692E" w:rsidRPr="00AA0A2B">
        <w:t>estar sujetas a</w:t>
      </w:r>
      <w:r w:rsidRPr="00AA0A2B">
        <w:t xml:space="preserve"> los requisitos del artículo 107</w:t>
      </w:r>
      <w:r w:rsidR="00CA692E" w:rsidRPr="00AA0A2B">
        <w:t>.1</w:t>
      </w:r>
      <w:r w:rsidRPr="00AA0A2B">
        <w:t xml:space="preserve"> del Tratado de Funcionamiento de la Unión Europea. Las personas físicas y jurídicas destinatarias no tienen la condición de empresa a la que se reporte ventaja económica, no existiendo falseamiento de la competencia al no afectar a los intercambios comerciales.</w:t>
      </w:r>
    </w:p>
    <w:p w14:paraId="02D1E7B4" w14:textId="02EC19BC" w:rsidR="00183649" w:rsidRDefault="00183649" w:rsidP="00183649">
      <w:r>
        <w:t>La presente orden se ha elaborado teniendo en cuenta los principios de buena regulación en el artículo 129 de la Ley 39/2015, de 1 de octubre, del Procedimiento Administrativo Común de las Administraciones Públicas.</w:t>
      </w:r>
    </w:p>
    <w:p w14:paraId="62427F4A" w14:textId="6DFC28A2" w:rsidR="00183649" w:rsidRDefault="00183649" w:rsidP="00183649">
      <w:r>
        <w:t>Concretamente, esta norma responde a los principios de necesidad y eficacia, ya que de todo lo expuesto, se evidencia la necesidad de una nueva normativa que regule y establezca un nuevo marco acorde con las necesidades actuales de la formación profesional, respondiendo a los nuevos retos educativos, y a las nuevas metodologías de trabajo, ya que la norma proyectada se basa en una identificación clara de los fines perseguidos y es el instrumento más adecuado para garantizar su consecución.</w:t>
      </w:r>
    </w:p>
    <w:p w14:paraId="2C1A1AFE" w14:textId="1A12F8B9" w:rsidR="00183649" w:rsidRDefault="00183649" w:rsidP="00183649">
      <w:r>
        <w:t xml:space="preserve">Por otro lado, esta norma otorga seguridad jurídica, puesto que favorece un marco normativo estable, adecuado, integrado, claro y de certeza, que facilita su conocimiento y comprensión, siendo además coherente con la normativa estatal, de la Unión Europea y la de la </w:t>
      </w:r>
      <w:proofErr w:type="spellStart"/>
      <w:r>
        <w:t>Comunitat</w:t>
      </w:r>
      <w:proofErr w:type="spellEnd"/>
      <w:r>
        <w:t xml:space="preserve"> Valenciana, con la intención de mantener un marco normativo estable, predecible, integrado y claro.</w:t>
      </w:r>
    </w:p>
    <w:p w14:paraId="5392BD85" w14:textId="521EE01A" w:rsidR="00183649" w:rsidRDefault="00183649" w:rsidP="00183649">
      <w:r>
        <w:lastRenderedPageBreak/>
        <w:t xml:space="preserve">Igualmente, se cumple el principio de proporcionalidad, ya que la norma contiene la regulación imprescindible para atender la necesidad a cubrir, y no implica restricciones de derechos. Siguiendo el principio de transparencia, puesto que se ha dado a los potenciales destinatarios la posibilidad de participar en la elaboración de la norma, incluyendo el acceso a los documentos propios de su proceso de elaboración, se ha sometido el expediente a información y audiencia pública, y se ha publicado el anuncio correspondiente en el </w:t>
      </w:r>
      <w:proofErr w:type="spellStart"/>
      <w:r>
        <w:t>Diari</w:t>
      </w:r>
      <w:proofErr w:type="spellEnd"/>
      <w:r>
        <w:t xml:space="preserve"> Oficial de la Generalitat Valenciana. </w:t>
      </w:r>
    </w:p>
    <w:p w14:paraId="6C3B416D" w14:textId="0E88623E" w:rsidR="00A23B76" w:rsidRPr="00337D64" w:rsidRDefault="00183649" w:rsidP="00A23B76">
      <w:pPr>
        <w:rPr>
          <w:strike/>
        </w:rPr>
      </w:pPr>
      <w:r>
        <w:t>Además de todo lo anterior, la presente orden es coherente con el principio de eficiencia, en tanto que persigue facilitar la utilización de los recursos públicos para la mejor adecuación de la oferta de formación profesional, avanzar en la integración de esta y reforzar la cooperación entre las administraciones, así como con los agentes sociales y las empresas.</w:t>
      </w:r>
    </w:p>
    <w:p w14:paraId="068352B3" w14:textId="2282D2E7" w:rsidR="00DB753F" w:rsidRPr="00AA0A2B" w:rsidRDefault="7764EC02" w:rsidP="00FD2069">
      <w:r w:rsidRPr="00AA0A2B">
        <w:t xml:space="preserve">En el proceso de elaboración de esta </w:t>
      </w:r>
      <w:r w:rsidR="00020B01">
        <w:t>O</w:t>
      </w:r>
      <w:r w:rsidRPr="00AA0A2B">
        <w:t>rden,</w:t>
      </w:r>
      <w:r w:rsidR="00A23B76" w:rsidRPr="00AA0A2B">
        <w:t xml:space="preserve"> </w:t>
      </w:r>
      <w:r w:rsidR="00020B01">
        <w:t xml:space="preserve">se han recabado los preceptivos informes de </w:t>
      </w:r>
      <w:r w:rsidR="008E5478">
        <w:t>la</w:t>
      </w:r>
      <w:r w:rsidR="008E5478" w:rsidRPr="00AA0A2B">
        <w:t xml:space="preserve"> </w:t>
      </w:r>
      <w:r w:rsidR="00A23B76" w:rsidRPr="00AA0A2B">
        <w:t xml:space="preserve">Dirección General de Tecnologías de la Información y las Comunicaciones, </w:t>
      </w:r>
      <w:r w:rsidR="4CEC3E14" w:rsidRPr="00AA0A2B">
        <w:t xml:space="preserve">la Abogacía General de la Generalitat y la Intervención </w:t>
      </w:r>
      <w:proofErr w:type="gramStart"/>
      <w:r w:rsidR="4CEC3E14" w:rsidRPr="00AA0A2B">
        <w:t>Delegada</w:t>
      </w:r>
      <w:proofErr w:type="gramEnd"/>
      <w:r w:rsidR="5C8FF19B" w:rsidRPr="00AA0A2B">
        <w:t xml:space="preserve"> </w:t>
      </w:r>
      <w:r w:rsidR="4CEC3E14" w:rsidRPr="00AA0A2B">
        <w:t xml:space="preserve">de </w:t>
      </w:r>
      <w:r w:rsidR="00020B01">
        <w:t>esta</w:t>
      </w:r>
      <w:r w:rsidR="4CEC3E14" w:rsidRPr="00AA0A2B">
        <w:t xml:space="preserve"> Conselleria</w:t>
      </w:r>
      <w:r w:rsidR="00A23B76" w:rsidRPr="00AA0A2B">
        <w:t>.</w:t>
      </w:r>
    </w:p>
    <w:p w14:paraId="33F3EFB2" w14:textId="699B5EAD" w:rsidR="00DB753F" w:rsidRDefault="00D93CF8" w:rsidP="00FD2069">
      <w:r w:rsidRPr="00D93CF8">
        <w:t xml:space="preserve">En virtud de lo anteriormente expuesto, oído el Consejo Valenciano de la Formación Profesional y los agentes sociales en Mesa Sectorial de Educación, previo dictamen del Consejo Escolar de la </w:t>
      </w:r>
      <w:proofErr w:type="spellStart"/>
      <w:r w:rsidRPr="00D93CF8">
        <w:t>Comunitat</w:t>
      </w:r>
      <w:proofErr w:type="spellEnd"/>
      <w:r w:rsidRPr="00D93CF8">
        <w:t xml:space="preserve"> Valencian</w:t>
      </w:r>
      <w:r w:rsidR="00A92EE7">
        <w:t>a</w:t>
      </w:r>
      <w:r w:rsidRPr="00D93CF8">
        <w:t xml:space="preserve"> y en ejercicio de las competencias que me confiere el artículo 28.e) de la Ley 5/1983, de 30 de diciembre, del Consell</w:t>
      </w:r>
      <w:r w:rsidR="005D647E" w:rsidRPr="00AA0A2B">
        <w:t xml:space="preserve"> </w:t>
      </w:r>
      <w:r>
        <w:t xml:space="preserve">y el </w:t>
      </w:r>
      <w:r w:rsidR="005D647E" w:rsidRPr="00AA0A2B">
        <w:t xml:space="preserve"> </w:t>
      </w:r>
      <w:bookmarkStart w:id="5" w:name="_Hlk146715257"/>
      <w:r w:rsidR="00D1604E" w:rsidRPr="00D1604E">
        <w:t xml:space="preserve">Decreto 112/2023, de 25 de julio, del Consell, por el que establece la estructura orgánica básica de la Presidencia y de las </w:t>
      </w:r>
      <w:proofErr w:type="spellStart"/>
      <w:r w:rsidR="00D1604E" w:rsidRPr="00D1604E">
        <w:t>consellerías</w:t>
      </w:r>
      <w:proofErr w:type="spellEnd"/>
      <w:r w:rsidR="00D1604E" w:rsidRPr="00D1604E">
        <w:t xml:space="preserve"> de la Generalitat</w:t>
      </w:r>
      <w:r w:rsidR="00005821">
        <w:t xml:space="preserve"> </w:t>
      </w:r>
      <w:bookmarkEnd w:id="5"/>
      <w:r w:rsidR="00005821" w:rsidRPr="00005821">
        <w:t>(DOGV núm. 9647, de 25.07.2023)</w:t>
      </w:r>
      <w:r w:rsidR="005D647E" w:rsidRPr="00AA0A2B">
        <w:t xml:space="preserve">, </w:t>
      </w:r>
      <w:r w:rsidR="002654FA">
        <w:t xml:space="preserve">y </w:t>
      </w:r>
      <w:r w:rsidR="005D647E" w:rsidRPr="00AA0A2B">
        <w:t xml:space="preserve">a propuesta de la </w:t>
      </w:r>
      <w:r w:rsidR="00667D36">
        <w:t>directora general</w:t>
      </w:r>
      <w:r w:rsidR="005D647E" w:rsidRPr="00AA0A2B">
        <w:t xml:space="preserve"> de Formación Profesional</w:t>
      </w:r>
      <w:r w:rsidR="00CA0A58" w:rsidRPr="00AA0A2B">
        <w:t>,</w:t>
      </w:r>
    </w:p>
    <w:p w14:paraId="790F7B25" w14:textId="77777777" w:rsidR="008A1C18" w:rsidRDefault="008A1C18" w:rsidP="001654D5">
      <w:pPr>
        <w:jc w:val="center"/>
      </w:pPr>
    </w:p>
    <w:p w14:paraId="60B3C09D" w14:textId="050056D2" w:rsidR="00480CD5" w:rsidRDefault="005D647E" w:rsidP="001654D5">
      <w:pPr>
        <w:jc w:val="center"/>
      </w:pPr>
      <w:r w:rsidRPr="00AA0A2B">
        <w:t>ORDENO</w:t>
      </w:r>
    </w:p>
    <w:p w14:paraId="131BE58A" w14:textId="77777777" w:rsidR="00313C78" w:rsidRDefault="00313C78" w:rsidP="00313C78">
      <w:pPr>
        <w:jc w:val="left"/>
        <w:rPr>
          <w:b/>
          <w:bCs/>
        </w:rPr>
      </w:pPr>
      <w:r>
        <w:rPr>
          <w:b/>
          <w:bCs/>
        </w:rPr>
        <w:t>Capítulo I Evaluación</w:t>
      </w:r>
      <w:bookmarkStart w:id="6" w:name="_Toc155162475"/>
      <w:bookmarkStart w:id="7" w:name="_Toc155162734"/>
      <w:bookmarkStart w:id="8" w:name="_Toc157157241"/>
    </w:p>
    <w:p w14:paraId="6B83DAE3" w14:textId="63496E5E" w:rsidR="00437959" w:rsidRPr="00313C78" w:rsidRDefault="00555D08" w:rsidP="00313C78">
      <w:pPr>
        <w:jc w:val="left"/>
        <w:rPr>
          <w:b/>
          <w:bCs/>
        </w:rPr>
      </w:pPr>
      <w:r w:rsidRPr="00DF4578">
        <w:rPr>
          <w:i/>
        </w:rPr>
        <w:t>Artículo 1</w:t>
      </w:r>
      <w:r w:rsidR="00CA0A58" w:rsidRPr="00DF4578">
        <w:rPr>
          <w:i/>
        </w:rPr>
        <w:t>.</w:t>
      </w:r>
      <w:r w:rsidR="005D647E" w:rsidRPr="00DF4578">
        <w:rPr>
          <w:i/>
        </w:rPr>
        <w:t xml:space="preserve"> Objeto</w:t>
      </w:r>
      <w:r w:rsidR="007E3C5F" w:rsidRPr="00DF4578">
        <w:rPr>
          <w:i/>
        </w:rPr>
        <w:t xml:space="preserve"> y ámbito de aplicación</w:t>
      </w:r>
      <w:bookmarkEnd w:id="6"/>
      <w:bookmarkEnd w:id="7"/>
      <w:bookmarkEnd w:id="8"/>
    </w:p>
    <w:p w14:paraId="7718B11E" w14:textId="1C684711" w:rsidR="00A97212" w:rsidRDefault="0070161F" w:rsidP="0070161F">
      <w:r>
        <w:t xml:space="preserve">1. La presente orden tiene por objeto establecer el procedimiento de evaluación del alumnado </w:t>
      </w:r>
      <w:r w:rsidR="00755E3E">
        <w:t xml:space="preserve">de Formación Profesional </w:t>
      </w:r>
      <w:r w:rsidR="00CC284F">
        <w:t xml:space="preserve">en </w:t>
      </w:r>
      <w:r w:rsidR="00774BF7" w:rsidRPr="00774BF7">
        <w:t>centros docentes no universitarios, con independencia de su titularidad pública o privada</w:t>
      </w:r>
      <w:r w:rsidR="00CF6DAD">
        <w:t xml:space="preserve">, </w:t>
      </w:r>
      <w:r w:rsidR="00CF47D3">
        <w:t>con autorización administrativa para im</w:t>
      </w:r>
      <w:r w:rsidR="00BB6EE0">
        <w:t>partir</w:t>
      </w:r>
      <w:r w:rsidR="00B606D0">
        <w:t xml:space="preserve"> estas enseñanzas</w:t>
      </w:r>
      <w:r w:rsidR="001D4AE7" w:rsidRPr="001D4AE7">
        <w:t xml:space="preserve"> </w:t>
      </w:r>
      <w:r w:rsidR="001D4AE7">
        <w:t xml:space="preserve">en la </w:t>
      </w:r>
      <w:proofErr w:type="spellStart"/>
      <w:r w:rsidR="001D4AE7">
        <w:t>Comunitat</w:t>
      </w:r>
      <w:proofErr w:type="spellEnd"/>
      <w:r w:rsidR="001D4AE7">
        <w:t xml:space="preserve"> Valenciana</w:t>
      </w:r>
      <w:r w:rsidR="00B606D0">
        <w:t>.</w:t>
      </w:r>
    </w:p>
    <w:p w14:paraId="6C345330" w14:textId="19C8FBD1" w:rsidR="002E7D34" w:rsidRDefault="002E7D34" w:rsidP="0070161F">
      <w:r>
        <w:t xml:space="preserve">2. </w:t>
      </w:r>
      <w:r w:rsidR="007742FD">
        <w:t xml:space="preserve">Esta Orden </w:t>
      </w:r>
      <w:proofErr w:type="gramStart"/>
      <w:r w:rsidR="007742FD">
        <w:t>e</w:t>
      </w:r>
      <w:r>
        <w:t xml:space="preserve">s de </w:t>
      </w:r>
      <w:r w:rsidR="00420B67">
        <w:t>aplicación</w:t>
      </w:r>
      <w:proofErr w:type="gramEnd"/>
      <w:r w:rsidR="00420B67">
        <w:t xml:space="preserve"> a los títulos profesionales de grado D y E derivados </w:t>
      </w:r>
      <w:r w:rsidR="00EE54DD">
        <w:t xml:space="preserve">de la </w:t>
      </w:r>
      <w:r w:rsidR="00EE54DD" w:rsidRPr="00EE54DD">
        <w:t>Ley Orgánica 3/2022, de 31 de marzo, de ordenación e integración de la Formación Profesional</w:t>
      </w:r>
      <w:r w:rsidR="00EE54DD">
        <w:t xml:space="preserve">, </w:t>
      </w:r>
      <w:r w:rsidR="007B3EC9">
        <w:t>desarrollada</w:t>
      </w:r>
      <w:r w:rsidR="00EE54DD">
        <w:t xml:space="preserve"> por el </w:t>
      </w:r>
      <w:r w:rsidR="007B3EC9" w:rsidRPr="007B3EC9">
        <w:t>Real Decreto 659/2023, de 18 de julio</w:t>
      </w:r>
      <w:r w:rsidR="007B3EC9">
        <w:t>.</w:t>
      </w:r>
    </w:p>
    <w:p w14:paraId="1DA7755E" w14:textId="1EF2AB2B" w:rsidR="0070161F" w:rsidRDefault="00AE2615" w:rsidP="0070161F">
      <w:r>
        <w:t>3</w:t>
      </w:r>
      <w:r w:rsidR="0070161F">
        <w:t>. Este procedimiento de evaluación permitirá conocer el grado</w:t>
      </w:r>
      <w:r w:rsidR="004B1E45">
        <w:t xml:space="preserve"> de </w:t>
      </w:r>
      <w:r w:rsidR="0070161F">
        <w:t>competencias adquiridas por el alumnado</w:t>
      </w:r>
      <w:r w:rsidR="00A61CFD">
        <w:t xml:space="preserve"> a través de los resultados de aprendizaje</w:t>
      </w:r>
      <w:r w:rsidR="0003148C">
        <w:t xml:space="preserve"> tanto en el centro</w:t>
      </w:r>
      <w:r w:rsidR="00762388">
        <w:t xml:space="preserve"> como durante la formación en empresa</w:t>
      </w:r>
      <w:r w:rsidR="00A61CFD">
        <w:t>,</w:t>
      </w:r>
      <w:r w:rsidR="0070161F">
        <w:t xml:space="preserve"> </w:t>
      </w:r>
      <w:r w:rsidR="00AD4171">
        <w:t>de acuerdo con los criterios de evaluación de cada uno de los módulos</w:t>
      </w:r>
      <w:r w:rsidR="001634F7">
        <w:t xml:space="preserve"> profesionales y, en su caso, </w:t>
      </w:r>
      <w:r w:rsidR="00313C78">
        <w:t xml:space="preserve">de los </w:t>
      </w:r>
      <w:r w:rsidR="001634F7">
        <w:t>proyecto</w:t>
      </w:r>
      <w:r w:rsidR="00CA76FF">
        <w:t>s</w:t>
      </w:r>
      <w:r w:rsidR="00BF14FE">
        <w:t xml:space="preserve"> </w:t>
      </w:r>
      <w:proofErr w:type="spellStart"/>
      <w:r w:rsidR="00BF14FE">
        <w:t>intermodular</w:t>
      </w:r>
      <w:r w:rsidR="00313C78">
        <w:t>es</w:t>
      </w:r>
      <w:proofErr w:type="spellEnd"/>
      <w:r w:rsidR="001634F7">
        <w:t>.</w:t>
      </w:r>
    </w:p>
    <w:p w14:paraId="6177E230" w14:textId="68181321" w:rsidR="00501BA4" w:rsidRPr="00AA0A2B" w:rsidRDefault="00AE2615" w:rsidP="00FD2069">
      <w:r>
        <w:t>4</w:t>
      </w:r>
      <w:r w:rsidR="0070161F">
        <w:t>. Así mismo, regular la certificación en aquellos casos en el que el alumnado no obtenga el título.</w:t>
      </w:r>
    </w:p>
    <w:p w14:paraId="6CFECC8F" w14:textId="4F5566EE" w:rsidR="00220613" w:rsidRPr="00DF4578" w:rsidRDefault="00E63000" w:rsidP="002D12DC">
      <w:pPr>
        <w:pStyle w:val="Ttulo1"/>
        <w:rPr>
          <w:i/>
          <w:iCs w:val="0"/>
        </w:rPr>
      </w:pPr>
      <w:bookmarkStart w:id="9" w:name="_Toc155162476"/>
      <w:bookmarkStart w:id="10" w:name="_Toc155162735"/>
      <w:bookmarkStart w:id="11" w:name="_Toc157157242"/>
      <w:r w:rsidRPr="00DF4578">
        <w:rPr>
          <w:i/>
          <w:iCs w:val="0"/>
        </w:rPr>
        <w:lastRenderedPageBreak/>
        <w:t>Artículo 2. Principios generales de la evaluación</w:t>
      </w:r>
      <w:bookmarkEnd w:id="9"/>
      <w:bookmarkEnd w:id="10"/>
      <w:bookmarkEnd w:id="11"/>
    </w:p>
    <w:p w14:paraId="709DAB13" w14:textId="7B813468" w:rsidR="001E71BE" w:rsidRPr="001E71BE" w:rsidRDefault="001E71BE" w:rsidP="001E71BE">
      <w:r>
        <w:t xml:space="preserve">1. </w:t>
      </w:r>
      <w:r w:rsidR="00AD4E9B">
        <w:t>El alumnado tiene derecho</w:t>
      </w:r>
      <w:r w:rsidR="003D6BF8">
        <w:t xml:space="preserve"> a una evaluación objetiva</w:t>
      </w:r>
      <w:r w:rsidR="00D60548">
        <w:t xml:space="preserve">, de carácter continuo </w:t>
      </w:r>
      <w:r w:rsidR="009A3C81">
        <w:t>e integrador</w:t>
      </w:r>
      <w:r w:rsidR="007A4EE1">
        <w:t xml:space="preserve"> según los módulos profesionales</w:t>
      </w:r>
      <w:r w:rsidR="003D6ED7">
        <w:t xml:space="preserve"> o sus resultados de aprendizaje</w:t>
      </w:r>
      <w:r w:rsidR="00526B26">
        <w:t>, mediante métodos e instrumentos que garanticen la objetividad</w:t>
      </w:r>
      <w:r w:rsidR="001654D5">
        <w:t xml:space="preserve"> </w:t>
      </w:r>
      <w:r w:rsidR="00526B26">
        <w:t xml:space="preserve">y validez de </w:t>
      </w:r>
      <w:r w:rsidR="00CA76FF">
        <w:t>esta</w:t>
      </w:r>
      <w:r w:rsidR="00526B26">
        <w:t>.</w:t>
      </w:r>
    </w:p>
    <w:p w14:paraId="3AFBFC1A" w14:textId="646C7420" w:rsidR="00BC51BD" w:rsidRDefault="000B5802" w:rsidP="00C57D04">
      <w:r w:rsidRPr="00C57D04">
        <w:t>2</w:t>
      </w:r>
      <w:r w:rsidR="005370ED" w:rsidRPr="00C57D04">
        <w:t>. El equipo docente realizará el proceso de evaluación por competencias teniendo como referentes los resultados de aprendizaje, los criterios de evaluación y las competencias profesionales, personales y sociales establecidas en cada currículo</w:t>
      </w:r>
      <w:r w:rsidR="00E2750F" w:rsidRPr="00C57D04">
        <w:t xml:space="preserve">, tanto en los ciclos formativos que se acogen a lo dispuesto en la Ley Orgánica 3/2022, de 31 de marzo, de ordenación e integración de la Formación Profesional como </w:t>
      </w:r>
      <w:r w:rsidR="005370ED" w:rsidRPr="00C57D04">
        <w:t>en los ciclos LOE. En el caso de ciclos formativos LOGSE, los referentes serán las capacidades terminales y los criterios de realización</w:t>
      </w:r>
      <w:r w:rsidR="00BC51BD" w:rsidRPr="00C57D04">
        <w:t>.</w:t>
      </w:r>
    </w:p>
    <w:p w14:paraId="57BDC3D2" w14:textId="2481B221" w:rsidR="000B5802" w:rsidRPr="001E71BE" w:rsidRDefault="00BC51BD" w:rsidP="001E71BE">
      <w:r>
        <w:t>3.</w:t>
      </w:r>
      <w:r w:rsidR="000B5802">
        <w:t xml:space="preserve"> La evaluación se llevará a cabo</w:t>
      </w:r>
      <w:r w:rsidR="00C91641">
        <w:t xml:space="preserve"> </w:t>
      </w:r>
      <w:r w:rsidR="007C23E7">
        <w:t xml:space="preserve">teniendo en cuenta </w:t>
      </w:r>
      <w:r w:rsidR="00B57370">
        <w:t xml:space="preserve">las adaptaciones necesarias </w:t>
      </w:r>
      <w:r w:rsidR="00B82A26">
        <w:t xml:space="preserve">en los procesos de </w:t>
      </w:r>
      <w:r w:rsidR="006750D8">
        <w:t>aprendizaje y evaluación</w:t>
      </w:r>
      <w:r w:rsidR="002E3736">
        <w:t>,</w:t>
      </w:r>
      <w:r w:rsidR="00E0600C">
        <w:t xml:space="preserve"> en cuanto a</w:t>
      </w:r>
      <w:r w:rsidR="007E5E96">
        <w:t xml:space="preserve"> metodología</w:t>
      </w:r>
      <w:r w:rsidR="00984641">
        <w:t xml:space="preserve">, ampliación de tiempos y de recursos </w:t>
      </w:r>
      <w:r w:rsidR="00AF5019">
        <w:t>de las personas con necesidades específicas de apoyo educativo o formativo</w:t>
      </w:r>
      <w:r w:rsidR="009C1907">
        <w:t>, sin que las mismas puedan minorar las calificaciones.</w:t>
      </w:r>
      <w:r w:rsidR="00885EB3">
        <w:t xml:space="preserve"> En estos casos y cuando se detecte</w:t>
      </w:r>
      <w:r w:rsidR="00224CEA">
        <w:t xml:space="preserve"> un progreso no adecuado de la persona en formación, </w:t>
      </w:r>
      <w:r w:rsidR="00D12C91">
        <w:t>desde la tutoría se efectuará</w:t>
      </w:r>
      <w:r w:rsidR="00F8799E">
        <w:t xml:space="preserve"> seguimiento y acompañamiento</w:t>
      </w:r>
      <w:r w:rsidR="001F1CF8">
        <w:t xml:space="preserve"> para asegurar los apoyos individualizados necesarios.</w:t>
      </w:r>
      <w:r w:rsidR="00447AE1">
        <w:t xml:space="preserve"> </w:t>
      </w:r>
      <w:r w:rsidR="00447AE1" w:rsidRPr="00002B7E">
        <w:t>En el caso de organizaciones curriculares adaptadas, los referentes deberán ser los mismos, es decir los objetivos expresados en resultados de aprendizaje, los criterios de evaluación y las competencias.</w:t>
      </w:r>
    </w:p>
    <w:p w14:paraId="444CE664" w14:textId="1B73BE95" w:rsidR="009700A5" w:rsidRDefault="00447AE1" w:rsidP="001E71BE">
      <w:r>
        <w:t>4</w:t>
      </w:r>
      <w:r w:rsidR="003E1EAF">
        <w:t xml:space="preserve">. </w:t>
      </w:r>
      <w:r w:rsidR="00452D26">
        <w:t>C</w:t>
      </w:r>
      <w:r w:rsidR="00452D26" w:rsidRPr="00452D26">
        <w:t>uando</w:t>
      </w:r>
      <w:r w:rsidR="00A570D4">
        <w:t xml:space="preserve"> la obtención de los resultados de aprendizaje</w:t>
      </w:r>
      <w:r w:rsidR="00A22351">
        <w:t xml:space="preserve"> </w:t>
      </w:r>
      <w:r w:rsidR="004F4B2A">
        <w:t xml:space="preserve">se </w:t>
      </w:r>
      <w:r w:rsidR="008B3924">
        <w:t xml:space="preserve">procure tanto en el centro como </w:t>
      </w:r>
      <w:r w:rsidR="000C4C2E">
        <w:t>durante la formación en empresa,</w:t>
      </w:r>
      <w:r w:rsidR="00A22351">
        <w:t xml:space="preserve"> la </w:t>
      </w:r>
      <w:r w:rsidR="002F6C25">
        <w:t>información y valoración</w:t>
      </w:r>
      <w:r w:rsidR="00A22351">
        <w:t xml:space="preserve"> de la</w:t>
      </w:r>
      <w:r w:rsidR="00782BB1">
        <w:t xml:space="preserve"> </w:t>
      </w:r>
      <w:r w:rsidR="00EF6675">
        <w:t xml:space="preserve">adquisición de </w:t>
      </w:r>
      <w:r w:rsidR="00CA76FF">
        <w:t>estos</w:t>
      </w:r>
      <w:r w:rsidR="00452D26">
        <w:t xml:space="preserve"> corresponderá al tutor o tutora de dual</w:t>
      </w:r>
      <w:r w:rsidR="004002B6">
        <w:t xml:space="preserve"> </w:t>
      </w:r>
      <w:r w:rsidR="00375347">
        <w:t>en la empresa</w:t>
      </w:r>
      <w:r w:rsidR="00436848">
        <w:t>.</w:t>
      </w:r>
      <w:r w:rsidR="00675E0A">
        <w:t xml:space="preserve"> </w:t>
      </w:r>
    </w:p>
    <w:p w14:paraId="7199D66B" w14:textId="45AECBE4" w:rsidR="00A771B1" w:rsidRDefault="00A26B4A" w:rsidP="001E71BE">
      <w:r>
        <w:t>5</w:t>
      </w:r>
      <w:r w:rsidR="00A771B1">
        <w:t xml:space="preserve">. </w:t>
      </w:r>
      <w:r w:rsidR="00A771B1" w:rsidRPr="00381AC3">
        <w:rPr>
          <w:rFonts w:eastAsia="TimesNewRomanPSMT" w:cs="Times New Roman"/>
          <w:szCs w:val="22"/>
        </w:rPr>
        <w:t>Para la superación de un ciclo formativo, se requiere la evaluación positiva de todos los módulos profesionales.</w:t>
      </w:r>
    </w:p>
    <w:p w14:paraId="1E20AB01" w14:textId="06D2CE93" w:rsidR="00AA7307" w:rsidRDefault="00A26B4A" w:rsidP="001E71BE">
      <w:r>
        <w:t>6</w:t>
      </w:r>
      <w:r w:rsidR="00AA7307">
        <w:t xml:space="preserve">. </w:t>
      </w:r>
      <w:r w:rsidR="00E60998">
        <w:t xml:space="preserve">En modalidad </w:t>
      </w:r>
      <w:r w:rsidR="00527D50">
        <w:t xml:space="preserve">semipresencial y </w:t>
      </w:r>
      <w:r w:rsidR="00E60998">
        <w:t>virtual, la evaluación final</w:t>
      </w:r>
      <w:r w:rsidR="0079265C">
        <w:t xml:space="preserve"> para cada uno de los módulos profesionales requerirá </w:t>
      </w:r>
      <w:r w:rsidR="00773BA9">
        <w:t>la</w:t>
      </w:r>
      <w:r w:rsidR="00AC15CF">
        <w:t xml:space="preserve"> superación de pruebas presenciales</w:t>
      </w:r>
      <w:r w:rsidR="00761D06">
        <w:t xml:space="preserve"> en centros del Sistema de Formación Profesional</w:t>
      </w:r>
      <w:r w:rsidR="000F3588">
        <w:t>.</w:t>
      </w:r>
    </w:p>
    <w:p w14:paraId="3EA53326" w14:textId="125039F6" w:rsidR="000F3588" w:rsidRDefault="00A26B4A" w:rsidP="001E71BE">
      <w:r>
        <w:t>7</w:t>
      </w:r>
      <w:r w:rsidR="005E03CC">
        <w:t xml:space="preserve">. Cada módulo profesional </w:t>
      </w:r>
      <w:r w:rsidR="00EA51FA">
        <w:t xml:space="preserve">de </w:t>
      </w:r>
      <w:r w:rsidR="008E69E0">
        <w:t>las enseñanzas de grado</w:t>
      </w:r>
      <w:r w:rsidR="00DD4687">
        <w:t>s</w:t>
      </w:r>
      <w:r w:rsidR="005E03CC" w:rsidDel="00DD4687">
        <w:t xml:space="preserve"> </w:t>
      </w:r>
      <w:r w:rsidR="005E03CC">
        <w:t xml:space="preserve">podrá ser objeto de </w:t>
      </w:r>
      <w:r w:rsidR="00EA0BA7">
        <w:t xml:space="preserve">evaluación en </w:t>
      </w:r>
      <w:r w:rsidR="00C23A92">
        <w:t>dos convocatorias</w:t>
      </w:r>
      <w:r w:rsidR="00871F04">
        <w:t xml:space="preserve"> anuales</w:t>
      </w:r>
      <w:r w:rsidR="00D40688">
        <w:t xml:space="preserve"> para cada módulo profesional</w:t>
      </w:r>
      <w:r w:rsidR="002B29E4">
        <w:t xml:space="preserve"> con un máximo de cuatro</w:t>
      </w:r>
      <w:r w:rsidR="00520B04">
        <w:t xml:space="preserve">. </w:t>
      </w:r>
      <w:r w:rsidR="00DD0472">
        <w:t>En l</w:t>
      </w:r>
      <w:r w:rsidR="00DD4687">
        <w:t>os cursos de especialización</w:t>
      </w:r>
      <w:r w:rsidR="00ED1682">
        <w:t>, se contará con dos convocatorias por cada módulo profesional.</w:t>
      </w:r>
    </w:p>
    <w:p w14:paraId="56C49AA2" w14:textId="7BD687A9" w:rsidR="009C1907" w:rsidRDefault="00A26B4A" w:rsidP="001E71BE">
      <w:pPr>
        <w:rPr>
          <w:rFonts w:eastAsia="TimesNewRomanPSMT" w:cs="Times New Roman"/>
          <w:szCs w:val="22"/>
        </w:rPr>
      </w:pPr>
      <w:r>
        <w:t>8</w:t>
      </w:r>
      <w:r w:rsidR="00F85CA6">
        <w:t xml:space="preserve">. </w:t>
      </w:r>
      <w:r w:rsidR="00D41158" w:rsidRPr="00381AC3">
        <w:rPr>
          <w:rFonts w:eastAsia="TimesNewRomanPSMT" w:cs="Times New Roman"/>
          <w:szCs w:val="22"/>
        </w:rPr>
        <w:t>Cuando hayan agotado el máximo de convocatorias, el alumnado o sus representantes legales en el caso de menores de edad, podrán solicitar una convocatoria extraordinaria</w:t>
      </w:r>
      <w:r w:rsidR="000D4B1C" w:rsidRPr="00381AC3">
        <w:rPr>
          <w:rFonts w:eastAsia="TimesNewRomanPSMT" w:cs="Times New Roman"/>
          <w:szCs w:val="22"/>
        </w:rPr>
        <w:t xml:space="preserve"> </w:t>
      </w:r>
      <w:r w:rsidR="00D41158" w:rsidRPr="00381AC3">
        <w:rPr>
          <w:rFonts w:eastAsia="TimesNewRomanPSMT" w:cs="Times New Roman"/>
          <w:szCs w:val="22"/>
        </w:rPr>
        <w:t>por módulo profesional</w:t>
      </w:r>
      <w:r w:rsidR="008F1379">
        <w:rPr>
          <w:rFonts w:eastAsia="TimesNewRomanPSMT" w:cs="Times New Roman"/>
          <w:szCs w:val="22"/>
        </w:rPr>
        <w:t>.</w:t>
      </w:r>
    </w:p>
    <w:p w14:paraId="346C8AAF" w14:textId="56283617" w:rsidR="00E63000" w:rsidRPr="00DF4578" w:rsidRDefault="00E63000" w:rsidP="002D12DC">
      <w:pPr>
        <w:pStyle w:val="Ttulo1"/>
        <w:rPr>
          <w:i/>
          <w:iCs w:val="0"/>
        </w:rPr>
      </w:pPr>
      <w:bookmarkStart w:id="12" w:name="_Toc155162477"/>
      <w:bookmarkStart w:id="13" w:name="_Toc155162736"/>
      <w:bookmarkStart w:id="14" w:name="_Toc157157243"/>
      <w:r w:rsidRPr="00DF4578">
        <w:rPr>
          <w:i/>
          <w:iCs w:val="0"/>
        </w:rPr>
        <w:t>Artículo 3. Finalidades de la evaluación</w:t>
      </w:r>
      <w:bookmarkEnd w:id="12"/>
      <w:bookmarkEnd w:id="13"/>
      <w:bookmarkEnd w:id="14"/>
    </w:p>
    <w:p w14:paraId="40B54235" w14:textId="4992DFB2" w:rsidR="00895B0C" w:rsidRPr="009728F9" w:rsidRDefault="00FD7E68" w:rsidP="00895B0C">
      <w:pPr>
        <w:rPr>
          <w:rFonts w:eastAsia="TimesNewRomanPSMT" w:cs="Times New Roman"/>
          <w:szCs w:val="22"/>
        </w:rPr>
      </w:pPr>
      <w:r w:rsidRPr="009728F9">
        <w:rPr>
          <w:rFonts w:eastAsia="TimesNewRomanPSMT" w:cs="Times New Roman"/>
          <w:szCs w:val="22"/>
        </w:rPr>
        <w:t>1.</w:t>
      </w:r>
      <w:r w:rsidR="00BB743C" w:rsidRPr="009728F9">
        <w:rPr>
          <w:rFonts w:eastAsia="TimesNewRomanPSMT" w:cs="Times New Roman"/>
          <w:szCs w:val="22"/>
        </w:rPr>
        <w:t xml:space="preserve"> Regular el proceso de aprendizaje competencial del alumnado </w:t>
      </w:r>
      <w:r w:rsidR="00F25010" w:rsidRPr="009728F9">
        <w:rPr>
          <w:rFonts w:eastAsia="TimesNewRomanPSMT" w:cs="Times New Roman"/>
          <w:szCs w:val="22"/>
        </w:rPr>
        <w:t>mediante l</w:t>
      </w:r>
      <w:r w:rsidR="00895B0C" w:rsidRPr="009728F9">
        <w:rPr>
          <w:rFonts w:eastAsia="TimesNewRomanPSMT" w:cs="Times New Roman"/>
          <w:szCs w:val="22"/>
        </w:rPr>
        <w:t xml:space="preserve">a evaluación objetiva y enfocada a la obtención de las competencias asociadas a los distintos módulos profesionales, a través de la consecución de los resultados de aprendizaje de acuerdo </w:t>
      </w:r>
      <w:r w:rsidR="00B828E7" w:rsidRPr="009728F9">
        <w:rPr>
          <w:rFonts w:eastAsia="TimesNewRomanPSMT" w:cs="Times New Roman"/>
          <w:szCs w:val="22"/>
        </w:rPr>
        <w:t>con</w:t>
      </w:r>
      <w:r w:rsidR="00895B0C" w:rsidRPr="009728F9">
        <w:rPr>
          <w:rFonts w:eastAsia="TimesNewRomanPSMT" w:cs="Times New Roman"/>
          <w:szCs w:val="22"/>
        </w:rPr>
        <w:t xml:space="preserve"> los criterios de evaluación asociados para cada uno de ellos</w:t>
      </w:r>
      <w:r w:rsidR="00800A21" w:rsidRPr="009728F9">
        <w:rPr>
          <w:rFonts w:eastAsia="TimesNewRomanPSMT" w:cs="Times New Roman"/>
          <w:szCs w:val="22"/>
        </w:rPr>
        <w:t xml:space="preserve"> tomando como referencia los objetivos</w:t>
      </w:r>
      <w:r w:rsidR="008A1A34" w:rsidRPr="009728F9">
        <w:rPr>
          <w:rFonts w:eastAsia="TimesNewRomanPSMT" w:cs="Times New Roman"/>
          <w:szCs w:val="22"/>
        </w:rPr>
        <w:t xml:space="preserve">, expresados </w:t>
      </w:r>
      <w:r w:rsidR="00CE0366" w:rsidRPr="009728F9">
        <w:rPr>
          <w:rFonts w:eastAsia="TimesNewRomanPSMT" w:cs="Times New Roman"/>
          <w:szCs w:val="22"/>
        </w:rPr>
        <w:t>en</w:t>
      </w:r>
      <w:r w:rsidR="00407BF2" w:rsidRPr="009728F9">
        <w:rPr>
          <w:rFonts w:eastAsia="TimesNewRomanPSMT" w:cs="Times New Roman"/>
          <w:szCs w:val="22"/>
        </w:rPr>
        <w:t xml:space="preserve"> los resultados de aprendizaje de acuerdo </w:t>
      </w:r>
      <w:r w:rsidR="00B828E7" w:rsidRPr="009728F9">
        <w:rPr>
          <w:rFonts w:eastAsia="TimesNewRomanPSMT" w:cs="Times New Roman"/>
          <w:szCs w:val="22"/>
        </w:rPr>
        <w:t>con</w:t>
      </w:r>
      <w:r w:rsidR="00407BF2" w:rsidRPr="009728F9">
        <w:rPr>
          <w:rFonts w:eastAsia="TimesNewRomanPSMT" w:cs="Times New Roman"/>
          <w:szCs w:val="22"/>
        </w:rPr>
        <w:t xml:space="preserve"> los criterios de evaluación asociados para cada uno de ellos</w:t>
      </w:r>
      <w:r w:rsidR="00D13AA1" w:rsidRPr="009728F9">
        <w:rPr>
          <w:rFonts w:eastAsia="TimesNewRomanPSMT" w:cs="Times New Roman"/>
          <w:szCs w:val="22"/>
        </w:rPr>
        <w:t>.</w:t>
      </w:r>
    </w:p>
    <w:p w14:paraId="51D01B20" w14:textId="77777777" w:rsidR="00CE1BF3" w:rsidRPr="009728F9" w:rsidRDefault="00CE1BF3" w:rsidP="00CE1BF3">
      <w:pPr>
        <w:rPr>
          <w:rFonts w:eastAsia="TimesNewRomanPSMT" w:cs="Times New Roman"/>
          <w:szCs w:val="22"/>
        </w:rPr>
      </w:pPr>
      <w:r w:rsidRPr="009728F9">
        <w:rPr>
          <w:rFonts w:eastAsia="TimesNewRomanPSMT" w:cs="Times New Roman"/>
          <w:szCs w:val="22"/>
        </w:rPr>
        <w:lastRenderedPageBreak/>
        <w:t>2. Informar de los logros del alumnado al final de un proceso de aprendizaje competencial para su certificación.</w:t>
      </w:r>
    </w:p>
    <w:p w14:paraId="37AD7C68" w14:textId="61EA7C54" w:rsidR="00CE1BF3" w:rsidRPr="009728F9" w:rsidRDefault="00CE1BF3" w:rsidP="00CE1BF3">
      <w:pPr>
        <w:rPr>
          <w:rFonts w:eastAsia="TimesNewRomanPSMT" w:cs="Times New Roman"/>
          <w:szCs w:val="22"/>
        </w:rPr>
      </w:pPr>
      <w:r w:rsidRPr="009728F9">
        <w:rPr>
          <w:rFonts w:eastAsia="TimesNewRomanPSMT" w:cs="Times New Roman"/>
          <w:szCs w:val="22"/>
        </w:rPr>
        <w:t>3. Implementar una evaluación continua, formativa e integradora que ayude al alumn</w:t>
      </w:r>
      <w:r w:rsidR="00AB5C33">
        <w:rPr>
          <w:rFonts w:eastAsia="TimesNewRomanPSMT" w:cs="Times New Roman"/>
          <w:szCs w:val="22"/>
        </w:rPr>
        <w:t>ado</w:t>
      </w:r>
      <w:r w:rsidRPr="009728F9">
        <w:rPr>
          <w:rFonts w:eastAsia="TimesNewRomanPSMT" w:cs="Times New Roman"/>
          <w:szCs w:val="22"/>
        </w:rPr>
        <w:t xml:space="preserve"> a </w:t>
      </w:r>
      <w:r w:rsidR="00D74DD6">
        <w:rPr>
          <w:rFonts w:eastAsia="TimesNewRomanPSMT" w:cs="Times New Roman"/>
          <w:szCs w:val="22"/>
        </w:rPr>
        <w:t>adquirir autonomía</w:t>
      </w:r>
      <w:r w:rsidR="00B571EB">
        <w:rPr>
          <w:rFonts w:eastAsia="TimesNewRomanPSMT" w:cs="Times New Roman"/>
          <w:szCs w:val="22"/>
        </w:rPr>
        <w:t xml:space="preserve"> </w:t>
      </w:r>
      <w:r w:rsidR="003E2639" w:rsidRPr="009728F9">
        <w:rPr>
          <w:rFonts w:eastAsia="TimesNewRomanPSMT" w:cs="Times New Roman"/>
          <w:szCs w:val="22"/>
        </w:rPr>
        <w:t>y saber</w:t>
      </w:r>
      <w:r w:rsidRPr="009728F9">
        <w:rPr>
          <w:rFonts w:eastAsia="TimesNewRomanPSMT" w:cs="Times New Roman"/>
          <w:szCs w:val="22"/>
        </w:rPr>
        <w:t xml:space="preserve"> auto regularse.</w:t>
      </w:r>
    </w:p>
    <w:p w14:paraId="3887FB50" w14:textId="505C1E81" w:rsidR="00FD7E68" w:rsidRDefault="00FE1806" w:rsidP="00895B0C">
      <w:pPr>
        <w:rPr>
          <w:rFonts w:cs="Times New Roman"/>
          <w:szCs w:val="22"/>
        </w:rPr>
      </w:pPr>
      <w:r w:rsidRPr="009728F9">
        <w:rPr>
          <w:rFonts w:eastAsia="TimesNewRomanPSMT" w:cs="Times New Roman"/>
          <w:szCs w:val="22"/>
        </w:rPr>
        <w:t>4. Promover el uso generalizado de instrumentos, técnicas y herramientas o asistentes de la evaluación variados, diversos y adaptados a las distintas situaciones de aprendizaje</w:t>
      </w:r>
      <w:r w:rsidR="004A6CC5">
        <w:rPr>
          <w:rFonts w:eastAsia="TimesNewRomanPSMT" w:cs="Times New Roman"/>
          <w:szCs w:val="22"/>
        </w:rPr>
        <w:t xml:space="preserve"> y metodologías</w:t>
      </w:r>
      <w:r w:rsidRPr="009728F9">
        <w:rPr>
          <w:rFonts w:eastAsia="TimesNewRomanPSMT" w:cs="Times New Roman"/>
          <w:szCs w:val="22"/>
        </w:rPr>
        <w:t>, permitiendo la valoración objetiva del proceso de evaluación por competencias y la calificación.</w:t>
      </w:r>
    </w:p>
    <w:p w14:paraId="43112DEC" w14:textId="34992447" w:rsidR="00E63000" w:rsidRPr="00DF4578" w:rsidRDefault="00E63000" w:rsidP="002D12DC">
      <w:pPr>
        <w:pStyle w:val="Ttulo1"/>
        <w:rPr>
          <w:i/>
          <w:iCs w:val="0"/>
        </w:rPr>
      </w:pPr>
      <w:bookmarkStart w:id="15" w:name="_Toc155162478"/>
      <w:bookmarkStart w:id="16" w:name="_Toc155162737"/>
      <w:bookmarkStart w:id="17" w:name="_Toc157157244"/>
      <w:r w:rsidRPr="00DF4578">
        <w:rPr>
          <w:i/>
          <w:iCs w:val="0"/>
        </w:rPr>
        <w:t>Artículo 4. Características de la evaluación</w:t>
      </w:r>
      <w:bookmarkEnd w:id="15"/>
      <w:bookmarkEnd w:id="16"/>
      <w:bookmarkEnd w:id="17"/>
    </w:p>
    <w:p w14:paraId="10778B5B" w14:textId="4D61F831" w:rsidR="00895B0C" w:rsidRDefault="00895B0C" w:rsidP="00895B0C">
      <w:pPr>
        <w:rPr>
          <w:rFonts w:cs="Times New Roman"/>
          <w:szCs w:val="22"/>
        </w:rPr>
      </w:pPr>
      <w:r>
        <w:rPr>
          <w:rFonts w:cs="Times New Roman"/>
          <w:szCs w:val="22"/>
        </w:rPr>
        <w:t>La evaluación tendrá un carácter continuo, formativo e integrador durante todo el proceso de enseñanza del alumnado</w:t>
      </w:r>
      <w:r w:rsidR="000B532C">
        <w:rPr>
          <w:rFonts w:cs="Times New Roman"/>
          <w:szCs w:val="22"/>
        </w:rPr>
        <w:t xml:space="preserve"> y estará enfocada a la obtención de las competencias asociadas a los distintos módulos profesionales, tomando como referencia los objetivos, expresados en los resultados de aprendizaje, de acuerdo con los criterios de evaluación asociados para cada uno de ellos</w:t>
      </w:r>
      <w:r>
        <w:rPr>
          <w:rFonts w:cs="Times New Roman"/>
          <w:szCs w:val="22"/>
        </w:rPr>
        <w:t>. Además, será flexible en tiempo y recursos adaptándose a los diferentes ritmos de aprendizaje y características del alumnado.</w:t>
      </w:r>
    </w:p>
    <w:p w14:paraId="5529CEF1" w14:textId="1EB185A6" w:rsidR="00895B0C" w:rsidRDefault="00895B0C" w:rsidP="00895B0C">
      <w:pPr>
        <w:rPr>
          <w:rFonts w:cs="Times New Roman"/>
          <w:szCs w:val="22"/>
        </w:rPr>
      </w:pPr>
      <w:r>
        <w:rPr>
          <w:rFonts w:cs="Times New Roman"/>
          <w:szCs w:val="22"/>
        </w:rPr>
        <w:t xml:space="preserve">Los instrumentos de evaluación </w:t>
      </w:r>
      <w:r w:rsidR="005B7A73">
        <w:rPr>
          <w:rFonts w:cs="Times New Roman"/>
          <w:szCs w:val="22"/>
        </w:rPr>
        <w:t>utilizados</w:t>
      </w:r>
      <w:r>
        <w:rPr>
          <w:rFonts w:cs="Times New Roman"/>
          <w:szCs w:val="22"/>
        </w:rPr>
        <w:t xml:space="preserve"> se adaptarán a las metodologías aplicadas en el transcurso del aprendizaje, que serán variados y servirán de soporte para la consecución y calificación del alumnado de manera objetiva. El alumnado, en todo momento, tendrá conocimiento y </w:t>
      </w:r>
      <w:r w:rsidR="007A739D">
        <w:rPr>
          <w:rFonts w:cs="Times New Roman"/>
          <w:szCs w:val="22"/>
        </w:rPr>
        <w:t>comprensión</w:t>
      </w:r>
      <w:r>
        <w:rPr>
          <w:rFonts w:cs="Times New Roman"/>
          <w:szCs w:val="22"/>
        </w:rPr>
        <w:t xml:space="preserve"> del funcionamiento de dichos instrumentos.</w:t>
      </w:r>
    </w:p>
    <w:p w14:paraId="7672828A" w14:textId="430C8882" w:rsidR="005C779B" w:rsidRDefault="005C779B" w:rsidP="00895B0C">
      <w:pPr>
        <w:rPr>
          <w:rFonts w:cs="Times New Roman"/>
          <w:szCs w:val="22"/>
        </w:rPr>
      </w:pPr>
      <w:r w:rsidRPr="005C779B">
        <w:rPr>
          <w:rFonts w:cs="Times New Roman"/>
          <w:szCs w:val="22"/>
        </w:rPr>
        <w:t xml:space="preserve">En la modalidad virtual, la evaluación de los módulos formativos será realizada por el profesorado, </w:t>
      </w:r>
      <w:proofErr w:type="gramStart"/>
      <w:r w:rsidRPr="005C779B">
        <w:rPr>
          <w:rFonts w:cs="Times New Roman"/>
          <w:szCs w:val="22"/>
        </w:rPr>
        <w:t>formadores y formadoras</w:t>
      </w:r>
      <w:proofErr w:type="gramEnd"/>
      <w:r w:rsidRPr="005C779B">
        <w:rPr>
          <w:rFonts w:cs="Times New Roman"/>
          <w:szCs w:val="22"/>
        </w:rPr>
        <w:t xml:space="preserve"> y personas expertas, mediante un seguimiento del proceso de aprendizaje y una prueba de evaluación final de carácter presencial.</w:t>
      </w:r>
    </w:p>
    <w:p w14:paraId="0A12F231" w14:textId="79E96894" w:rsidR="005C779B" w:rsidRDefault="0024077C" w:rsidP="00895B0C">
      <w:pPr>
        <w:rPr>
          <w:rFonts w:cs="Times New Roman"/>
          <w:szCs w:val="22"/>
        </w:rPr>
      </w:pPr>
      <w:r w:rsidRPr="0024077C">
        <w:rPr>
          <w:rFonts w:cs="Times New Roman"/>
          <w:szCs w:val="22"/>
        </w:rPr>
        <w:t xml:space="preserve">En la modalidad semipresencial, la evaluación deberá combinar adecuadamente los instrumentos y procesos de evaluación realizados en la parte presencial con los instrumentos y procesos propios de la parte no presencial garantizando que la evaluación de los módulos formativos será realizada por el profesorado, </w:t>
      </w:r>
      <w:proofErr w:type="gramStart"/>
      <w:r w:rsidRPr="0024077C">
        <w:rPr>
          <w:rFonts w:cs="Times New Roman"/>
          <w:szCs w:val="22"/>
        </w:rPr>
        <w:t>formadores y formadoras</w:t>
      </w:r>
      <w:proofErr w:type="gramEnd"/>
      <w:r w:rsidRPr="0024077C">
        <w:rPr>
          <w:rFonts w:cs="Times New Roman"/>
          <w:szCs w:val="22"/>
        </w:rPr>
        <w:t xml:space="preserve"> y personas expertas, mediante un seguimiento del proceso de aprendizaje y una prueba de evaluación final de carácter presencial.</w:t>
      </w:r>
    </w:p>
    <w:p w14:paraId="4A52B29F" w14:textId="555BEB2D" w:rsidR="00AF042C" w:rsidRPr="00DF4578" w:rsidRDefault="00B7370A" w:rsidP="002D12DC">
      <w:pPr>
        <w:pStyle w:val="Ttulo1"/>
        <w:rPr>
          <w:i/>
          <w:iCs w:val="0"/>
        </w:rPr>
      </w:pPr>
      <w:bookmarkStart w:id="18" w:name="_Toc155162479"/>
      <w:bookmarkStart w:id="19" w:name="_Toc155162738"/>
      <w:bookmarkStart w:id="20" w:name="_Toc157157245"/>
      <w:r w:rsidRPr="00DF4578">
        <w:rPr>
          <w:i/>
          <w:iCs w:val="0"/>
        </w:rPr>
        <w:t xml:space="preserve">Artículo </w:t>
      </w:r>
      <w:r w:rsidR="00217C3F" w:rsidRPr="00DF4578">
        <w:rPr>
          <w:i/>
          <w:iCs w:val="0"/>
        </w:rPr>
        <w:t>5</w:t>
      </w:r>
      <w:r w:rsidR="003B55E6" w:rsidRPr="00DF4578">
        <w:rPr>
          <w:i/>
          <w:iCs w:val="0"/>
        </w:rPr>
        <w:t xml:space="preserve">. </w:t>
      </w:r>
      <w:bookmarkEnd w:id="18"/>
      <w:bookmarkEnd w:id="19"/>
      <w:r w:rsidR="0096609C" w:rsidRPr="00DF4578">
        <w:rPr>
          <w:i/>
          <w:iCs w:val="0"/>
        </w:rPr>
        <w:t>Calificaci</w:t>
      </w:r>
      <w:r w:rsidR="00780648" w:rsidRPr="00DF4578">
        <w:rPr>
          <w:i/>
          <w:iCs w:val="0"/>
        </w:rPr>
        <w:t>ones</w:t>
      </w:r>
      <w:bookmarkEnd w:id="20"/>
    </w:p>
    <w:p w14:paraId="547D7760" w14:textId="49C9DC03" w:rsidR="00D9600D" w:rsidRDefault="00902346" w:rsidP="00D9600D">
      <w:r>
        <w:t>1.</w:t>
      </w:r>
      <w:r w:rsidR="00D9600D">
        <w:t xml:space="preserve">La calificación de los módulos profesionales, y en su caso, del proyecto </w:t>
      </w:r>
      <w:proofErr w:type="spellStart"/>
      <w:r w:rsidR="00DF4578">
        <w:t>intermodular</w:t>
      </w:r>
      <w:proofErr w:type="spellEnd"/>
      <w:r w:rsidR="00DF4578">
        <w:t xml:space="preserve"> </w:t>
      </w:r>
      <w:r w:rsidR="00D9600D">
        <w:t>estará en función de la consecución de los resultados de aprendizaje</w:t>
      </w:r>
      <w:r w:rsidR="000B3334">
        <w:t xml:space="preserve"> </w:t>
      </w:r>
      <w:r w:rsidR="00D9600D">
        <w:t>y será numérica, entre uno y diez, sin decimales. En ella se integrará la valoración de la empresa u organismo equiparado</w:t>
      </w:r>
      <w:r w:rsidR="00081EFF">
        <w:t xml:space="preserve"> y será responsabilidad final del equipo docente y el centro de formación</w:t>
      </w:r>
      <w:r w:rsidR="00D9600D">
        <w:t xml:space="preserve">. Serán positivas las iguales o superiores a cinco y negativas las restantes. </w:t>
      </w:r>
    </w:p>
    <w:p w14:paraId="2E828980" w14:textId="4141465B" w:rsidR="00435F42" w:rsidRDefault="00435F42" w:rsidP="00D9600D">
      <w:r w:rsidRPr="009361A9">
        <w:t>El equipo docente actuará de manera colegiada en la adopción de las decisiones de obtención del certificado o titulación, teniendo siempre en cuenta, como referente, para la toma de decisiones respecto de la superación de la oferta, la globalidad de las competencias asociadas a la oferta formativa.</w:t>
      </w:r>
    </w:p>
    <w:p w14:paraId="0C49DCE2" w14:textId="3E62CC6D" w:rsidR="003C7585" w:rsidRDefault="00902346" w:rsidP="00141CD2">
      <w:r>
        <w:t>2.</w:t>
      </w:r>
      <w:r w:rsidR="00D9600D">
        <w:t xml:space="preserve">La nota </w:t>
      </w:r>
      <w:r w:rsidR="003E2639">
        <w:t>final será</w:t>
      </w:r>
      <w:r w:rsidR="00D9600D">
        <w:t xml:space="preserve"> la media aritmética entre uno y diez con dos decimales de todos los módulos y, en su caso, proyecto.</w:t>
      </w:r>
    </w:p>
    <w:p w14:paraId="0DEA79E3" w14:textId="6536549E" w:rsidR="00141CD2" w:rsidRDefault="00141CD2" w:rsidP="00141CD2">
      <w:r>
        <w:lastRenderedPageBreak/>
        <w:t xml:space="preserve"> En dicho cálculo, por tanto, no se tendrán en cuenta las calificaciones de «</w:t>
      </w:r>
      <w:r w:rsidR="0078175C">
        <w:t>Superado</w:t>
      </w:r>
      <w:r>
        <w:t>», «Convalidado» y «Exento». Si como resultado de convalidaciones o exenciones todos los módulos profesionales hubieran sido calificados con expresión literal, la nota final del ciclo formativo será de 5.</w:t>
      </w:r>
    </w:p>
    <w:p w14:paraId="3736B472" w14:textId="6E392D29" w:rsidR="00D9600D" w:rsidRDefault="00E62572" w:rsidP="001D1DD0">
      <w:r w:rsidRPr="00E62572">
        <w:t>Un módulo superado en un ciclo formativo comporta el mantenimiento de la calificación del mismo módulo con idéntico código y denominación en cualquier otro ciclo sin que ello suponga la convalidación del módulo. Para indicar que un módulo ha sido superado en una convocatoria previa se utilizará la abreviatura (AA) y la calificación numérica obtenida en la convocatoria anterior.</w:t>
      </w:r>
    </w:p>
    <w:p w14:paraId="0A88B39E" w14:textId="6BCFC6E1" w:rsidR="00D07C0D" w:rsidRDefault="0037522F" w:rsidP="001D1DD0">
      <w:r>
        <w:t>3.</w:t>
      </w:r>
      <w:r w:rsidR="00D07C0D">
        <w:t>En la modalidad semipresencial, l</w:t>
      </w:r>
      <w:r w:rsidR="00D07C0D" w:rsidRPr="00D07C0D">
        <w:t xml:space="preserve">os criterios de calificación </w:t>
      </w:r>
      <w:r w:rsidR="00BB732E">
        <w:t>con</w:t>
      </w:r>
      <w:r w:rsidR="00D07C0D" w:rsidRPr="00D07C0D">
        <w:t xml:space="preserve"> relación a las actividades de seguimiento y la prueba de evaluación final serán las previstas en la modalidad virtual.</w:t>
      </w:r>
    </w:p>
    <w:p w14:paraId="41D9DE4D" w14:textId="5142D02D" w:rsidR="002722E1" w:rsidRDefault="002722E1" w:rsidP="001D1DD0">
      <w:r w:rsidRPr="002722E1">
        <w:t>En el caso de las formaciones cursadas en modalidad virtual, la evaluación final para cada uno de los módulos profesionales exigirá la superación de pruebas presenciales en centros del Sistema de Formación Profesional que garanticen el logro de los resultados de aprendizaje</w:t>
      </w:r>
      <w:r>
        <w:t>.</w:t>
      </w:r>
    </w:p>
    <w:p w14:paraId="5F58E0C4" w14:textId="4855109F" w:rsidR="008D4026" w:rsidRDefault="00E549C6" w:rsidP="001D1DD0">
      <w:r w:rsidRPr="00E549C6">
        <w:t xml:space="preserve">La superación de cualquier oferta formativa requerirá la evaluación positiva en el o los módulos profesionales y, en su caso, proyecto que la componen. Se consideran positivas las puntuaciones iguales o superiores a </w:t>
      </w:r>
      <w:r w:rsidR="00313C78">
        <w:t>5</w:t>
      </w:r>
      <w:r w:rsidRPr="00E549C6">
        <w:t xml:space="preserve"> puntos. </w:t>
      </w:r>
    </w:p>
    <w:p w14:paraId="2C5F89CA" w14:textId="67A61AC9" w:rsidR="00203986" w:rsidRPr="00C5616A" w:rsidRDefault="00A057BD" w:rsidP="007B14CB">
      <w:r>
        <w:t xml:space="preserve">4. </w:t>
      </w:r>
      <w:r w:rsidR="00203986" w:rsidRPr="00C5616A">
        <w:t>El tutor o tutora de la empresa u organismo equiparado, indicará al tutor/a del centro educativo la obtención o no de los resultados de aprendizaje desarrollados calificándolos como SUPERADO o NO SUPERADO.</w:t>
      </w:r>
      <w:r w:rsidR="00853448">
        <w:t xml:space="preserve"> El tutor de empresa realizará una eva</w:t>
      </w:r>
      <w:r w:rsidR="00AD7F64">
        <w:t xml:space="preserve">luación </w:t>
      </w:r>
      <w:r w:rsidR="00853448">
        <w:t>cualitati</w:t>
      </w:r>
      <w:r w:rsidR="00AD7F64">
        <w:t>v</w:t>
      </w:r>
      <w:r w:rsidR="00313C78">
        <w:t>a</w:t>
      </w:r>
      <w:r w:rsidR="00853448">
        <w:t xml:space="preserve"> según anexo XVIII</w:t>
      </w:r>
      <w:r w:rsidR="00AD7F64">
        <w:t xml:space="preserve"> </w:t>
      </w:r>
      <w:r w:rsidR="00313C78">
        <w:t>d</w:t>
      </w:r>
      <w:r w:rsidR="00AD7F64">
        <w:t>el RD</w:t>
      </w:r>
      <w:r w:rsidR="008C52BA">
        <w:t xml:space="preserve"> </w:t>
      </w:r>
      <w:r w:rsidR="00AD7F64">
        <w:t>65</w:t>
      </w:r>
      <w:r w:rsidR="0060772C">
        <w:t>9</w:t>
      </w:r>
      <w:r w:rsidR="00AD7F64">
        <w:t>/2023</w:t>
      </w:r>
      <w:r w:rsidR="008C52BA">
        <w:t xml:space="preserve"> de 18 de julio. </w:t>
      </w:r>
    </w:p>
    <w:p w14:paraId="01DF90C8" w14:textId="58EDD84D" w:rsidR="00A527E9" w:rsidRDefault="008D4026" w:rsidP="001D1DD0">
      <w:r w:rsidRPr="009512EF">
        <w:t>5.</w:t>
      </w:r>
      <w:r w:rsidR="007B14CB" w:rsidRPr="009512EF">
        <w:t xml:space="preserve"> </w:t>
      </w:r>
      <w:r w:rsidR="00E549C6" w:rsidRPr="009512EF">
        <w:t>El equipo docente actuará de manera colegiada en la adopción de las decisiones de obtención del certificado o titulación, teniendo en cuenta</w:t>
      </w:r>
      <w:r w:rsidR="009512EF" w:rsidRPr="009512EF">
        <w:t xml:space="preserve"> </w:t>
      </w:r>
      <w:r w:rsidR="00E549C6" w:rsidRPr="009512EF">
        <w:t>la globalidad de las competencias asociadas a la oferta formativa.</w:t>
      </w:r>
    </w:p>
    <w:p w14:paraId="15D941CC" w14:textId="4840D47A" w:rsidR="001F03A3" w:rsidRPr="00E1150E" w:rsidRDefault="001F03A3" w:rsidP="001F03A3">
      <w:pPr>
        <w:pStyle w:val="Ttulo1"/>
        <w:rPr>
          <w:i/>
        </w:rPr>
      </w:pPr>
      <w:bookmarkStart w:id="21" w:name="_Toc157157247"/>
      <w:r w:rsidRPr="00E1150E">
        <w:rPr>
          <w:i/>
        </w:rPr>
        <w:t xml:space="preserve">Artículo </w:t>
      </w:r>
      <w:r>
        <w:rPr>
          <w:i/>
        </w:rPr>
        <w:t>6</w:t>
      </w:r>
      <w:r w:rsidRPr="00E1150E">
        <w:rPr>
          <w:i/>
        </w:rPr>
        <w:t>. Mención Honorífica y Matrícula de Honor</w:t>
      </w:r>
      <w:bookmarkEnd w:id="21"/>
    </w:p>
    <w:p w14:paraId="4ABDDB04" w14:textId="77777777" w:rsidR="001F03A3" w:rsidRDefault="001F03A3" w:rsidP="001F03A3">
      <w:r>
        <w:t>1. Al alumnado que obtenga en un determinado módulo profesional la calificación de 10 podrá otorgarse una «Mención Honorífica», siempre que el resultado obtenido fuera consecuencia de un excelente aprovechamiento académico unido a un esfuerzo e interés por el módulo especialmente destacables. Las menciones honoríficas serán otorgadas por el profesorado que imparta el módulo profesional correspondiente.</w:t>
      </w:r>
    </w:p>
    <w:p w14:paraId="70881339" w14:textId="77777777" w:rsidR="001F03A3" w:rsidRDefault="001F03A3" w:rsidP="001F03A3">
      <w:r>
        <w:t>La atribución de mención honorífica se consignará en los documentos de evaluación del alumnado con la expresión «MH» a continuación de la calificación de 10.</w:t>
      </w:r>
    </w:p>
    <w:p w14:paraId="2F566BB1" w14:textId="2786C31B" w:rsidR="001F03A3" w:rsidRDefault="001F03A3" w:rsidP="001F03A3">
      <w:r>
        <w:t xml:space="preserve">2. </w:t>
      </w:r>
      <w:r w:rsidR="00C90A29">
        <w:t>El alumnado</w:t>
      </w:r>
      <w:r>
        <w:t xml:space="preserve"> de ciclos formativos de grado medio y grado superior de Formación Profesional del sistema educativo, que hayan superado todos los módulos de este, cuya nota final del ciclo formativo sea igual o superior a nueve se les podrá conceder «Matrícula de Honor».</w:t>
      </w:r>
    </w:p>
    <w:p w14:paraId="216E340D" w14:textId="77777777" w:rsidR="001F03A3" w:rsidRDefault="001F03A3" w:rsidP="001F03A3">
      <w:r>
        <w:t>a) Las Matrículas de Honor serán concedidas por acuerdo de manera conjunta de los equipos docentes que impartan formación a un mismo ciclo formativo. Cada equipo docente para realizar la propuesta tendrá en cuenta, además del aprovechamiento académico, el esfuerzo realizado por el alumnado y la evolución observada a lo largo del ciclo formativo, y en especial, en las tareas formativas desarrolladas en la empresa.</w:t>
      </w:r>
    </w:p>
    <w:p w14:paraId="1BCFACE5" w14:textId="77777777" w:rsidR="001F03A3" w:rsidRDefault="001F03A3" w:rsidP="001F03A3">
      <w:r>
        <w:lastRenderedPageBreak/>
        <w:t>b) El número de Matrículas de Honor que se podrán conceder en un ciclo formativo, en cada curso académico, será como máximo de dos, salvo que el número de estudiantes matriculados sea inferior a 20, en cuyo caso se podrá conceder una sola Matrícula de Honor.</w:t>
      </w:r>
    </w:p>
    <w:p w14:paraId="09287C53" w14:textId="348D0EB4" w:rsidR="001F03A3" w:rsidRDefault="001F03A3" w:rsidP="001F03A3">
      <w:r>
        <w:t xml:space="preserve">c) </w:t>
      </w:r>
      <w:r w:rsidR="00C90A29">
        <w:t>El alumnado</w:t>
      </w:r>
      <w:r>
        <w:t xml:space="preserve"> que obtengan Matrícula de Honor en un ciclo formativo de grado superior obtendrán los beneficios que se determinen por la </w:t>
      </w:r>
      <w:proofErr w:type="spellStart"/>
      <w:r>
        <w:t>conselleria</w:t>
      </w:r>
      <w:proofErr w:type="spellEnd"/>
      <w:r>
        <w:t xml:space="preserve"> competentes en la materia.</w:t>
      </w:r>
    </w:p>
    <w:p w14:paraId="2279F200" w14:textId="77777777" w:rsidR="00247B4A" w:rsidRDefault="00247B4A" w:rsidP="001F03A3"/>
    <w:p w14:paraId="3B264A32" w14:textId="435A673E" w:rsidR="008C56E4" w:rsidRPr="000B6120" w:rsidRDefault="008C56E4" w:rsidP="008C56E4">
      <w:pPr>
        <w:jc w:val="center"/>
        <w:rPr>
          <w:b/>
          <w:bCs/>
        </w:rPr>
      </w:pPr>
      <w:r w:rsidRPr="000B6120">
        <w:rPr>
          <w:b/>
          <w:bCs/>
        </w:rPr>
        <w:t>Capitulo II Derechos y deberes del alumnado, y tutores legales</w:t>
      </w:r>
    </w:p>
    <w:p w14:paraId="0FBC09AE" w14:textId="63C577ED" w:rsidR="00655FFD" w:rsidRPr="00E1150E" w:rsidRDefault="00655FFD" w:rsidP="00655FFD">
      <w:pPr>
        <w:pStyle w:val="Ttulo1"/>
        <w:rPr>
          <w:i/>
        </w:rPr>
      </w:pPr>
      <w:bookmarkStart w:id="22" w:name="_Toc157157246"/>
      <w:r w:rsidRPr="00E1150E">
        <w:rPr>
          <w:i/>
        </w:rPr>
        <w:t xml:space="preserve">Artículo </w:t>
      </w:r>
      <w:r w:rsidR="008C56E4">
        <w:rPr>
          <w:i/>
        </w:rPr>
        <w:t>7</w:t>
      </w:r>
      <w:r w:rsidRPr="00E1150E">
        <w:rPr>
          <w:i/>
        </w:rPr>
        <w:t>. Reclamaciones de calificaciones</w:t>
      </w:r>
      <w:bookmarkEnd w:id="22"/>
    </w:p>
    <w:p w14:paraId="62FF30A0" w14:textId="77CF7F33" w:rsidR="007A0A46" w:rsidRPr="00BC76A7" w:rsidRDefault="007A0A46" w:rsidP="002951DB">
      <w:r w:rsidRPr="00BC76A7">
        <w:t xml:space="preserve">1. De acuerdo con lo dispuesto en artículo </w:t>
      </w:r>
      <w:r w:rsidR="00A03CEE">
        <w:t xml:space="preserve">40.4 </w:t>
      </w:r>
      <w:r w:rsidRPr="00BC76A7">
        <w:t xml:space="preserve">del Decreto </w:t>
      </w:r>
      <w:r w:rsidR="001A2E16" w:rsidRPr="001A2E16">
        <w:t>195/2022, de 11 de noviembre, del Consell, de</w:t>
      </w:r>
      <w:r w:rsidR="001A2E16">
        <w:t xml:space="preserve"> </w:t>
      </w:r>
      <w:r w:rsidR="001A2E16" w:rsidRPr="001A2E16">
        <w:t>igualdad y convivencia en el sistema educativo valenciano</w:t>
      </w:r>
      <w:r w:rsidR="001A2E16">
        <w:t xml:space="preserve"> </w:t>
      </w:r>
      <w:r w:rsidRPr="00BC76A7">
        <w:t xml:space="preserve">sobre el derecho a la objetividad en la evaluación del alumnado se dispone lo siguiente: </w:t>
      </w:r>
    </w:p>
    <w:p w14:paraId="0A323108" w14:textId="73232B41" w:rsidR="0065199F" w:rsidRPr="0065199F" w:rsidRDefault="0065199F" w:rsidP="002951DB">
      <w:r w:rsidRPr="0065199F">
        <w:t>El alumnado tiene derecho a ser valorado con objetividad, lo cual</w:t>
      </w:r>
      <w:r>
        <w:t xml:space="preserve"> </w:t>
      </w:r>
      <w:r w:rsidRPr="0065199F">
        <w:t>implica:</w:t>
      </w:r>
    </w:p>
    <w:p w14:paraId="1CED3345" w14:textId="66F8227D" w:rsidR="0065199F" w:rsidRPr="0065199F" w:rsidRDefault="0065199F" w:rsidP="002951DB">
      <w:r w:rsidRPr="0065199F">
        <w:t>a) Ser informado, de manera universalmente accesible, y participar</w:t>
      </w:r>
      <w:r>
        <w:t xml:space="preserve"> </w:t>
      </w:r>
      <w:r w:rsidRPr="0065199F">
        <w:t>activamente sobre la evolución de su propio proceso de aprendizaje.</w:t>
      </w:r>
    </w:p>
    <w:p w14:paraId="62AAAD57" w14:textId="7CB63F57" w:rsidR="0065199F" w:rsidRPr="0065199F" w:rsidRDefault="0065199F" w:rsidP="002951DB">
      <w:r w:rsidRPr="0065199F">
        <w:t>b) Poder solicitar aclaraciones y presentar reclamaciones sobre las</w:t>
      </w:r>
      <w:r>
        <w:t xml:space="preserve"> </w:t>
      </w:r>
      <w:r w:rsidRPr="0065199F">
        <w:t>decisiones y calificaciones obtenidas, tanto en las evaluaciones parciales</w:t>
      </w:r>
      <w:r>
        <w:t xml:space="preserve"> </w:t>
      </w:r>
      <w:r w:rsidRPr="0065199F">
        <w:t>como en las finales, en los términos establecidos en normativa vigente.</w:t>
      </w:r>
    </w:p>
    <w:p w14:paraId="48C8C7AF" w14:textId="77777777" w:rsidR="0065199F" w:rsidRPr="0065199F" w:rsidRDefault="0065199F" w:rsidP="002951DB">
      <w:r w:rsidRPr="0065199F">
        <w:t>c) Que la evaluación sea útil en la mejora de su proceso de aprendizaje.</w:t>
      </w:r>
    </w:p>
    <w:p w14:paraId="1EE0B7FC" w14:textId="54665BBF" w:rsidR="0065199F" w:rsidRPr="0065199F" w:rsidRDefault="0065199F" w:rsidP="002951DB">
      <w:r w:rsidRPr="0065199F">
        <w:t>d) Conocer los aspectos básicos de la evaluación dentro de las programaciones didácticas (criterios de evaluación, instrumentos de evaluación y criterios de calificación) y los criterios que se hayan establecido</w:t>
      </w:r>
      <w:r w:rsidR="00AD5738">
        <w:t xml:space="preserve"> </w:t>
      </w:r>
      <w:r w:rsidRPr="0065199F">
        <w:t>para la promoción y la permanencia.</w:t>
      </w:r>
    </w:p>
    <w:p w14:paraId="2986371F" w14:textId="3C24B9E0" w:rsidR="0065199F" w:rsidRPr="0065199F" w:rsidRDefault="0065199F" w:rsidP="002951DB">
      <w:r w:rsidRPr="0065199F">
        <w:t>e) Conocer los criterios establecidos a las normas de organización</w:t>
      </w:r>
      <w:r w:rsidR="00AD5738">
        <w:t xml:space="preserve"> </w:t>
      </w:r>
      <w:r w:rsidRPr="0065199F">
        <w:t>y funcionamiento del centro en la pérdida de la evaluación continua.</w:t>
      </w:r>
    </w:p>
    <w:p w14:paraId="4225B067" w14:textId="77777777" w:rsidR="00AD5738" w:rsidRDefault="0065199F" w:rsidP="002951DB">
      <w:r w:rsidRPr="0065199F">
        <w:t>f) A ser evaluado con más de un instrumento de evaluación, adaptados a las características personales de todo el alumnado, y al reconocimiento a las diversas formas de expresión, códigos y medios de</w:t>
      </w:r>
      <w:r w:rsidR="00AD5738">
        <w:t xml:space="preserve"> </w:t>
      </w:r>
      <w:r w:rsidRPr="0065199F">
        <w:t>comunicación.</w:t>
      </w:r>
    </w:p>
    <w:p w14:paraId="61CD5003" w14:textId="77777777" w:rsidR="007D3778" w:rsidRDefault="007A0A46" w:rsidP="002951DB">
      <w:r w:rsidRPr="00BC76A7">
        <w:t xml:space="preserve">2. A tal efecto, </w:t>
      </w:r>
      <w:r w:rsidR="007D3778">
        <w:t xml:space="preserve">y por procedimiento administrativo, el alumno tiene derecho al acceso y copia de toda la documentación relacionada con su expediente académico, así como a la que sea propia de su proceso de enseñanza/aprendizaje. </w:t>
      </w:r>
    </w:p>
    <w:p w14:paraId="31B74A7C" w14:textId="6DEA5F3E" w:rsidR="007A0A46" w:rsidRPr="00BC76A7" w:rsidRDefault="007D3778" w:rsidP="002951DB">
      <w:r>
        <w:t xml:space="preserve">En este sentido para </w:t>
      </w:r>
      <w:r w:rsidR="007A0A46" w:rsidRPr="00BC76A7">
        <w:t>hacer efectivo este derecho</w:t>
      </w:r>
      <w:r>
        <w:t xml:space="preserve"> se ordenan los procedimientos siguientes vinculados a la evaluación</w:t>
      </w:r>
      <w:r w:rsidR="007A0A46" w:rsidRPr="00BC76A7">
        <w:t xml:space="preserve">: </w:t>
      </w:r>
    </w:p>
    <w:p w14:paraId="5FB14EA3" w14:textId="77777777" w:rsidR="007A0A46" w:rsidRPr="00BC76A7" w:rsidRDefault="007A0A46" w:rsidP="002951DB">
      <w:r w:rsidRPr="00BC76A7">
        <w:t>2.1. Para la revisión de calificaciones parciales:</w:t>
      </w:r>
    </w:p>
    <w:p w14:paraId="3022AA05" w14:textId="77777777" w:rsidR="007A0A46" w:rsidRPr="00BC76A7" w:rsidRDefault="007A0A46" w:rsidP="002951DB">
      <w:r w:rsidRPr="00BC76A7">
        <w:t xml:space="preserve">a) Solicitud de aclaraciones al profesorado del módulo formativo correspondiente. </w:t>
      </w:r>
    </w:p>
    <w:p w14:paraId="3CE13D63" w14:textId="77777777" w:rsidR="007A0A46" w:rsidRPr="00BC76A7" w:rsidRDefault="007A0A46" w:rsidP="002951DB">
      <w:r w:rsidRPr="00BC76A7">
        <w:t xml:space="preserve">b) Revisión por parte del profesorado y del interesado o interesada de las pruebas y demás elementos de juicio que han servido para calificar y aclaraciones al alumnado. Si persiste la discrepancia, reclamación mediante escrito dirigido al director o directora del centro docente en un plazo de tres días hábiles siguientes al de la notificación de la calificación. </w:t>
      </w:r>
    </w:p>
    <w:p w14:paraId="27FCC1F4" w14:textId="77777777" w:rsidR="007A0A46" w:rsidRPr="00BC76A7" w:rsidRDefault="007A0A46" w:rsidP="002951DB">
      <w:r w:rsidRPr="00BC76A7">
        <w:lastRenderedPageBreak/>
        <w:t>c) Revisión de las pruebas, tareas auténticas, los criterios utilizados y demás elementos que dieron lugar a la calificación reclamada se realizará por una comisión compuesta por profesorado del ciclo formativo, tutor o tutora y jefe/a de estudios, en un plazo máximo de tres días hábiles posteriores a la recepción de la reclamación escrita.</w:t>
      </w:r>
    </w:p>
    <w:p w14:paraId="26A96FF4" w14:textId="77777777" w:rsidR="007A0A46" w:rsidRPr="00BC76A7" w:rsidRDefault="007A0A46" w:rsidP="002951DB">
      <w:r w:rsidRPr="00BC76A7">
        <w:t xml:space="preserve">d) Dictamen emitido por el jefe o la jefa de estudios, tomando en consideración las conclusiones de la comisión. </w:t>
      </w:r>
    </w:p>
    <w:p w14:paraId="4D38B3F7" w14:textId="77777777" w:rsidR="007A0A46" w:rsidRPr="00BC76A7" w:rsidRDefault="007A0A46" w:rsidP="002951DB">
      <w:r w:rsidRPr="00BC76A7">
        <w:t>e) Notificación por escrito, por parte de la dirección del centro, al interesado o interesada del resultado de la revisión, confirmando o rectificando la calificación reclamada, en el término máximo de los dos días hábiles siguientes a la recepción del dictamen.</w:t>
      </w:r>
    </w:p>
    <w:p w14:paraId="135CD9C8" w14:textId="77777777" w:rsidR="007A0A46" w:rsidRPr="00BC76A7" w:rsidRDefault="007A0A46" w:rsidP="002951DB">
      <w:r w:rsidRPr="00BC76A7">
        <w:t xml:space="preserve">2.2. Reclamación contra las calificaciones de carácter final, de promoción o titulación: </w:t>
      </w:r>
    </w:p>
    <w:p w14:paraId="6C1B9955" w14:textId="77777777" w:rsidR="007A0A46" w:rsidRPr="00BC76A7" w:rsidRDefault="007A0A46" w:rsidP="002951DB">
      <w:r w:rsidRPr="00BC76A7">
        <w:t>a) Una vez efectuado el mismo procedimiento que el previsto para las calificaciones parciales, si se mantiene la discrepancia o se hubiera producido silencio administrativo, que tendrá carácter desestimatorio, se interpondrá recurso de alzada ante la Dirección Territorial competente en materia de Educación en el plazo de un mes a contar desde el día siguiente al de la notificación o de aquél en que se produzcan los efectos del silencio.</w:t>
      </w:r>
    </w:p>
    <w:p w14:paraId="79D63D3F" w14:textId="77777777" w:rsidR="007A0A46" w:rsidRPr="00BC76A7" w:rsidRDefault="007A0A46" w:rsidP="002951DB">
      <w:r w:rsidRPr="00BC76A7">
        <w:t>b) El director o directora Territorial de Educación resolverá en el plazo máximo de tres meses, una vez revisado e informado el expediente por la Inspección Educativa y efectuadas las consultas que estime oportunas. Dicha resolución pondrá fin a la vía administrativa.</w:t>
      </w:r>
    </w:p>
    <w:p w14:paraId="6B8BABBA" w14:textId="339D056E" w:rsidR="003B06B2" w:rsidRPr="004211CB" w:rsidRDefault="003B06B2" w:rsidP="002D12DC">
      <w:pPr>
        <w:pStyle w:val="Ttulo1"/>
        <w:rPr>
          <w:i/>
          <w:iCs w:val="0"/>
        </w:rPr>
      </w:pPr>
      <w:bookmarkStart w:id="23" w:name="_Toc155162481"/>
      <w:bookmarkStart w:id="24" w:name="_Toc155162740"/>
      <w:bookmarkStart w:id="25" w:name="_Toc155176402"/>
      <w:bookmarkStart w:id="26" w:name="_Toc157157248"/>
      <w:r w:rsidRPr="004211CB">
        <w:rPr>
          <w:i/>
          <w:iCs w:val="0"/>
        </w:rPr>
        <w:t xml:space="preserve">Artículo </w:t>
      </w:r>
      <w:r w:rsidR="00CB5019">
        <w:rPr>
          <w:i/>
          <w:iCs w:val="0"/>
        </w:rPr>
        <w:t>8</w:t>
      </w:r>
      <w:r w:rsidRPr="004211CB">
        <w:rPr>
          <w:i/>
          <w:iCs w:val="0"/>
        </w:rPr>
        <w:t>. Pérdida de la evaluación continua</w:t>
      </w:r>
      <w:bookmarkEnd w:id="23"/>
      <w:bookmarkEnd w:id="24"/>
      <w:bookmarkEnd w:id="25"/>
      <w:bookmarkEnd w:id="26"/>
    </w:p>
    <w:p w14:paraId="6847E405" w14:textId="212E6ACB" w:rsidR="003B06B2" w:rsidRDefault="003B06B2" w:rsidP="003B06B2">
      <w:r>
        <w:t>1</w:t>
      </w:r>
      <w:r w:rsidR="00361E3A">
        <w:t>.</w:t>
      </w:r>
      <w:r>
        <w:t xml:space="preserve"> La evaluación será continua y tendrá carácter objetivo adaptando y variando los instrumentos de evaluación a distintas metodologías y a distintas modalidades de manera presencial, semipresencial o virtual. </w:t>
      </w:r>
    </w:p>
    <w:p w14:paraId="290391EC" w14:textId="0B990F96" w:rsidR="003B06B2" w:rsidRDefault="003B06B2" w:rsidP="003B06B2">
      <w:r>
        <w:t>2</w:t>
      </w:r>
      <w:r w:rsidR="00361E3A">
        <w:t>.</w:t>
      </w:r>
      <w:r>
        <w:t xml:space="preserve"> El alumnado en régimen presencial que supere el 15% de inasistencia de forma injustificada (</w:t>
      </w:r>
      <w:r w:rsidR="00C3411E">
        <w:t xml:space="preserve">distintos </w:t>
      </w:r>
      <w:r w:rsidR="00847F3E">
        <w:t xml:space="preserve">a motivos laborales, enfermedad o valoraciones propias a criterio de </w:t>
      </w:r>
      <w:r w:rsidR="00EA4793">
        <w:t>los centros</w:t>
      </w:r>
      <w:r w:rsidR="007D3778">
        <w:t xml:space="preserve"> o departamentos, - evidenciadas en las actas correspondientes -</w:t>
      </w:r>
      <w:r>
        <w:t>), perderá el derecho a la evaluación continua. En modalidad semipresencial, para los módulos que exijan presencialidad, se le aplicará el mismo porcentaje</w:t>
      </w:r>
      <w:r w:rsidR="00853743">
        <w:t xml:space="preserve"> y criterio</w:t>
      </w:r>
      <w:r w:rsidR="007D3778">
        <w:t>.</w:t>
      </w:r>
    </w:p>
    <w:p w14:paraId="0901D91D" w14:textId="540E2B20" w:rsidR="003B06B2" w:rsidRDefault="003B06B2" w:rsidP="003B06B2">
      <w:r>
        <w:t>3</w:t>
      </w:r>
      <w:r w:rsidR="00361E3A">
        <w:t>.</w:t>
      </w:r>
      <w:r>
        <w:t xml:space="preserve"> El profesorado notificará al alumnado cuando llegue al 10% de inasistencia</w:t>
      </w:r>
      <w:r w:rsidR="007D3778">
        <w:t xml:space="preserve"> referido al apartado anterior (art.8.2), </w:t>
      </w:r>
      <w:r>
        <w:t xml:space="preserve">por los canales de comunicación oficiales </w:t>
      </w:r>
      <w:r w:rsidR="00FF2689">
        <w:t xml:space="preserve">regulados por el centro educativo en su organización y funcionamiento, de </w:t>
      </w:r>
      <w:r>
        <w:t xml:space="preserve">la posibilidad de pérdida de la evaluación continua. </w:t>
      </w:r>
    </w:p>
    <w:p w14:paraId="1CABCE1B" w14:textId="2BA0D784" w:rsidR="007F3F32" w:rsidRDefault="003B06B2" w:rsidP="00755BF0">
      <w:r>
        <w:t>4</w:t>
      </w:r>
      <w:r w:rsidR="00361E3A">
        <w:t>.</w:t>
      </w:r>
      <w:r>
        <w:t xml:space="preserve"> Una vez alcanzado o superado el porcentaje de inasistencia establecida, el centro educativo notificará la pérdida motivada de la evaluación continua por los canales habilitados por la Conselleria. </w:t>
      </w:r>
    </w:p>
    <w:p w14:paraId="193E0853" w14:textId="499FE19F" w:rsidR="00E4346A" w:rsidRDefault="00E4346A" w:rsidP="00E4346A">
      <w:pPr>
        <w:pStyle w:val="Ttulo1"/>
        <w:rPr>
          <w:i/>
          <w:iCs w:val="0"/>
        </w:rPr>
      </w:pPr>
      <w:bookmarkStart w:id="27" w:name="_Toc157157249"/>
      <w:r w:rsidRPr="002A72BA">
        <w:rPr>
          <w:i/>
          <w:iCs w:val="0"/>
        </w:rPr>
        <w:t xml:space="preserve">Artículo </w:t>
      </w:r>
      <w:r w:rsidR="00CB5019">
        <w:rPr>
          <w:i/>
          <w:iCs w:val="0"/>
        </w:rPr>
        <w:t>9</w:t>
      </w:r>
      <w:r w:rsidRPr="002A72BA">
        <w:rPr>
          <w:i/>
          <w:iCs w:val="0"/>
        </w:rPr>
        <w:t>. P</w:t>
      </w:r>
      <w:r>
        <w:rPr>
          <w:i/>
          <w:iCs w:val="0"/>
        </w:rPr>
        <w:t>érdida de matrícula</w:t>
      </w:r>
      <w:bookmarkEnd w:id="27"/>
    </w:p>
    <w:p w14:paraId="29239BBA" w14:textId="150612D0" w:rsidR="00E4346A" w:rsidRPr="00E4346A" w:rsidRDefault="00E4346A" w:rsidP="00E4346A">
      <w:pPr>
        <w:rPr>
          <w:szCs w:val="24"/>
        </w:rPr>
      </w:pPr>
      <w:r w:rsidRPr="00E4346A">
        <w:rPr>
          <w:rFonts w:eastAsia="TimesNewRomanPS-ItalicMT" w:cs="Times New Roman"/>
          <w:szCs w:val="24"/>
        </w:rPr>
        <w:t>Cuando la superación del 15% de horas de inasistencia</w:t>
      </w:r>
      <w:r w:rsidR="005B7A05">
        <w:rPr>
          <w:rFonts w:eastAsia="TimesNewRomanPS-ItalicMT" w:cs="Times New Roman"/>
          <w:szCs w:val="24"/>
        </w:rPr>
        <w:t xml:space="preserve"> </w:t>
      </w:r>
      <w:r w:rsidRPr="00E4346A">
        <w:rPr>
          <w:rFonts w:eastAsia="TimesNewRomanPS-ItalicMT" w:cs="Times New Roman"/>
          <w:szCs w:val="24"/>
        </w:rPr>
        <w:t>injustificadas</w:t>
      </w:r>
      <w:r w:rsidR="0065559B">
        <w:rPr>
          <w:rFonts w:eastAsia="TimesNewRomanPS-ItalicMT" w:cs="Times New Roman"/>
          <w:szCs w:val="24"/>
        </w:rPr>
        <w:t xml:space="preserve">, </w:t>
      </w:r>
      <w:r w:rsidRPr="00E4346A">
        <w:rPr>
          <w:rFonts w:eastAsia="TimesNewRomanPS-ItalicMT" w:cs="Times New Roman"/>
          <w:szCs w:val="24"/>
        </w:rPr>
        <w:t>con justificación insuficiente, o de diez días lectivos consecutivos</w:t>
      </w:r>
      <w:r w:rsidR="004C1C8A">
        <w:rPr>
          <w:rFonts w:eastAsia="TimesNewRomanPS-ItalicMT" w:cs="Times New Roman"/>
          <w:szCs w:val="24"/>
        </w:rPr>
        <w:t xml:space="preserve"> alcanzados hasta el 15 </w:t>
      </w:r>
      <w:r w:rsidRPr="00E4346A">
        <w:rPr>
          <w:rFonts w:eastAsia="TimesNewRomanPS-ItalicMT" w:cs="Times New Roman"/>
          <w:szCs w:val="24"/>
        </w:rPr>
        <w:t>de octubre</w:t>
      </w:r>
      <w:r w:rsidR="004C1C8A">
        <w:rPr>
          <w:rFonts w:eastAsia="TimesNewRomanPS-ItalicMT" w:cs="Times New Roman"/>
          <w:szCs w:val="24"/>
        </w:rPr>
        <w:t xml:space="preserve"> </w:t>
      </w:r>
      <w:r w:rsidRPr="00E4346A">
        <w:rPr>
          <w:rFonts w:eastAsia="TimesNewRomanPS-ItalicMT" w:cs="Times New Roman"/>
          <w:szCs w:val="24"/>
        </w:rPr>
        <w:t>se acordará la anulación de matrícula.</w:t>
      </w:r>
    </w:p>
    <w:p w14:paraId="3320BE6D" w14:textId="2DFAF89A" w:rsidR="009A0D4B" w:rsidRDefault="009A0D4B" w:rsidP="009A0D4B">
      <w:r>
        <w:lastRenderedPageBreak/>
        <w:t xml:space="preserve">Una vez alcanzado o superado el porcentaje de inasistencia establecida, el centro educativo notificará la pérdida motivada de la </w:t>
      </w:r>
      <w:r w:rsidR="001252F8">
        <w:t>matrícul</w:t>
      </w:r>
      <w:r>
        <w:t xml:space="preserve">a por los canales habilitados por la Conselleria. </w:t>
      </w:r>
    </w:p>
    <w:p w14:paraId="2E32F4DA" w14:textId="066A3EA6" w:rsidR="00FF2689" w:rsidRDefault="00FF2689" w:rsidP="00FF2689">
      <w:pPr>
        <w:pStyle w:val="Ttulo1"/>
        <w:rPr>
          <w:i/>
          <w:iCs w:val="0"/>
        </w:rPr>
      </w:pPr>
      <w:bookmarkStart w:id="28" w:name="_Toc155162485"/>
      <w:bookmarkStart w:id="29" w:name="_Toc155162744"/>
      <w:bookmarkStart w:id="30" w:name="_Toc157157252"/>
      <w:bookmarkStart w:id="31" w:name="_Toc155162484"/>
      <w:bookmarkStart w:id="32" w:name="_Toc155162743"/>
      <w:bookmarkStart w:id="33" w:name="_Toc157157251"/>
      <w:bookmarkStart w:id="34" w:name="_Toc157157250"/>
      <w:bookmarkStart w:id="35" w:name="_Toc155162482"/>
      <w:bookmarkStart w:id="36" w:name="_Toc155162741"/>
      <w:r w:rsidRPr="002A72BA">
        <w:rPr>
          <w:i/>
          <w:iCs w:val="0"/>
        </w:rPr>
        <w:t xml:space="preserve">Artículo </w:t>
      </w:r>
      <w:r>
        <w:rPr>
          <w:i/>
          <w:iCs w:val="0"/>
        </w:rPr>
        <w:t>10</w:t>
      </w:r>
      <w:r w:rsidRPr="002A72BA">
        <w:rPr>
          <w:i/>
          <w:iCs w:val="0"/>
        </w:rPr>
        <w:t>. Convocatorias</w:t>
      </w:r>
      <w:bookmarkEnd w:id="28"/>
      <w:bookmarkEnd w:id="29"/>
      <w:bookmarkEnd w:id="30"/>
      <w:r w:rsidRPr="002A72BA">
        <w:rPr>
          <w:i/>
          <w:iCs w:val="0"/>
        </w:rPr>
        <w:t xml:space="preserve"> </w:t>
      </w:r>
    </w:p>
    <w:p w14:paraId="789E0CCC" w14:textId="21203949" w:rsidR="008A7C85" w:rsidRDefault="00BA1CB2" w:rsidP="00FF2689">
      <w:r>
        <w:t xml:space="preserve">1. </w:t>
      </w:r>
      <w:r w:rsidR="001A0192">
        <w:t>En cada curso académico</w:t>
      </w:r>
      <w:r w:rsidR="008A7C85">
        <w:t xml:space="preserve"> e</w:t>
      </w:r>
      <w:r w:rsidR="001A0192">
        <w:t xml:space="preserve">n los ciclos formativos </w:t>
      </w:r>
      <w:r w:rsidR="008A7C85">
        <w:t xml:space="preserve">el </w:t>
      </w:r>
      <w:r w:rsidR="001A0192">
        <w:t xml:space="preserve">alumnado dispondrá de </w:t>
      </w:r>
      <w:r w:rsidR="008A7C85">
        <w:t>2</w:t>
      </w:r>
      <w:r w:rsidR="001A0192">
        <w:t xml:space="preserve"> convocatorias</w:t>
      </w:r>
      <w:r>
        <w:t xml:space="preserve"> por módulo</w:t>
      </w:r>
      <w:r w:rsidR="001A0192">
        <w:t>.</w:t>
      </w:r>
    </w:p>
    <w:p w14:paraId="47A97A48" w14:textId="61B7C406" w:rsidR="008A7C85" w:rsidRDefault="008A7C85" w:rsidP="00FF2689">
      <w:r>
        <w:t>Para la obtención del título correspondiente dispondrá de 4 convocatorias</w:t>
      </w:r>
      <w:r w:rsidR="00BA1CB2">
        <w:t xml:space="preserve"> por módulo</w:t>
      </w:r>
      <w:r>
        <w:t>, exceptuando las titulaciones de cursos de especialización que dispondrán de un máximo de 2 convocatorias.</w:t>
      </w:r>
    </w:p>
    <w:p w14:paraId="27FD43AC" w14:textId="4D333710" w:rsidR="00FF2689" w:rsidRDefault="00FF2689" w:rsidP="00FF2689">
      <w:r>
        <w:t>2. E</w:t>
      </w:r>
      <w:r w:rsidR="00BA1CB2">
        <w:t>l</w:t>
      </w:r>
      <w:r>
        <w:t xml:space="preserve"> departamento de orientación con el equipo docente, informará al alumnado sobre la oportunidad de renunciar. El alumnado que no supere algún módulo profesional en primera convocatoria dispondrá en el mismo curso académico de otra convocatoria de recuperación. </w:t>
      </w:r>
    </w:p>
    <w:p w14:paraId="3A19F5D3" w14:textId="77777777" w:rsidR="00FF2689" w:rsidRDefault="00FF2689" w:rsidP="00FF2689">
      <w:r>
        <w:t>3. El alumnado que presente necesidades educativas especiales debidamente dictaminadas, se podrán presentar a la evaluación y calificación de un mismo módulo profesional hasta un máximo de seis veces. En el caso de agotar las convocatorias se le podrá ampliar el número de convocatorias de los módulos pendientes, atendiendo a sus características propias y siempre que ello favorezca la finalización del ciclo formativo correspondiente.</w:t>
      </w:r>
    </w:p>
    <w:p w14:paraId="10F87F6A" w14:textId="449D98CE" w:rsidR="00FF2689" w:rsidRPr="002A72BA" w:rsidRDefault="00FF2689" w:rsidP="00FF2689">
      <w:pPr>
        <w:pStyle w:val="Ttulo1"/>
        <w:rPr>
          <w:rFonts w:ascii="Segoe UI" w:hAnsi="Segoe UI" w:cs="Segoe UI"/>
          <w:i/>
          <w:iCs w:val="0"/>
          <w:sz w:val="18"/>
          <w:szCs w:val="18"/>
        </w:rPr>
      </w:pPr>
      <w:bookmarkStart w:id="37" w:name="_Toc155162486"/>
      <w:bookmarkStart w:id="38" w:name="_Toc155162745"/>
      <w:bookmarkStart w:id="39" w:name="_Toc155176406"/>
      <w:bookmarkStart w:id="40" w:name="_Toc157157253"/>
      <w:r w:rsidRPr="002A72BA">
        <w:rPr>
          <w:i/>
          <w:iCs w:val="0"/>
        </w:rPr>
        <w:t xml:space="preserve">Artículo </w:t>
      </w:r>
      <w:r>
        <w:rPr>
          <w:i/>
          <w:iCs w:val="0"/>
        </w:rPr>
        <w:t>11</w:t>
      </w:r>
      <w:r w:rsidRPr="002A72BA">
        <w:rPr>
          <w:i/>
          <w:iCs w:val="0"/>
        </w:rPr>
        <w:t xml:space="preserve">. </w:t>
      </w:r>
      <w:r w:rsidRPr="002A72BA">
        <w:rPr>
          <w:rStyle w:val="normaltextrun"/>
          <w:i/>
          <w:iCs w:val="0"/>
          <w:szCs w:val="22"/>
        </w:rPr>
        <w:t xml:space="preserve">Renuncia </w:t>
      </w:r>
      <w:r w:rsidRPr="002A72BA" w:rsidDel="00E00796">
        <w:rPr>
          <w:rStyle w:val="normaltextrun"/>
          <w:i/>
          <w:iCs w:val="0"/>
          <w:szCs w:val="22"/>
        </w:rPr>
        <w:t>a la</w:t>
      </w:r>
      <w:r w:rsidRPr="002A72BA" w:rsidDel="007E7070">
        <w:rPr>
          <w:rStyle w:val="normaltextrun"/>
          <w:i/>
          <w:iCs w:val="0"/>
          <w:szCs w:val="22"/>
        </w:rPr>
        <w:t xml:space="preserve"> </w:t>
      </w:r>
      <w:r w:rsidRPr="002A72BA">
        <w:rPr>
          <w:rStyle w:val="normaltextrun"/>
          <w:i/>
          <w:iCs w:val="0"/>
          <w:szCs w:val="22"/>
        </w:rPr>
        <w:t>evaluación y calificación de la convocatoria</w:t>
      </w:r>
      <w:bookmarkEnd w:id="37"/>
      <w:bookmarkEnd w:id="38"/>
      <w:bookmarkEnd w:id="39"/>
      <w:bookmarkEnd w:id="40"/>
    </w:p>
    <w:p w14:paraId="283CBE3B" w14:textId="77777777" w:rsidR="00FF2689" w:rsidRDefault="00FF2689" w:rsidP="00FF2689">
      <w:r>
        <w:t xml:space="preserve">1. Con el fin de no agotar el límite de las convocatorias establecidas para los módulos profesionales, el alumnado o sus representantes legales podrán renunciar a la evaluación y calificación de una o las dos convocatorias del curso académico de todos o alguno de los módulos, durante el transcurso de la primera evaluación. En caso de no ejercer el derecho, en esa temporalización establecida, no se podrá hacer la renuncia.  </w:t>
      </w:r>
    </w:p>
    <w:p w14:paraId="3D5AA42B" w14:textId="77777777" w:rsidR="00FF2689" w:rsidRDefault="00FF2689" w:rsidP="00FF2689">
      <w:r>
        <w:t xml:space="preserve">2. La solicitud para que se admita la renuncia a la convocatoria se presentará, según el modelo del </w:t>
      </w:r>
      <w:r w:rsidRPr="006A453C">
        <w:t>Anexo XX</w:t>
      </w:r>
      <w:r>
        <w:t xml:space="preserve"> con una antelación mínima de quince días naturales a la finalización de la primera evaluación del módulo o los módulos afectados por la renuncia. El director o directora del centro público donde conste el expediente académico del alumno o alumna resolverá la petición en el plazo máximo de diez días hábiles; incorporará una copia a dicho expediente y lo comunicará al interesado o interesada, teniendo el silencio administrativo carácter desestimatorio. Contra la resolución desestimatoria, que será motivada, cabrá interponer recurso de alzada ante la Dirección Territorial de Educación correspondiente, en el plazo de un mes a contar desde el día siguiente al de la notificación o al de aquél en que se produzcan los efectos del silencio, cuya resolución pondrá fin a la vía administrativa. </w:t>
      </w:r>
    </w:p>
    <w:p w14:paraId="5958CB14" w14:textId="77777777" w:rsidR="00FF2689" w:rsidRDefault="00FF2689" w:rsidP="00FF2689">
      <w:r>
        <w:t>3. De manera excepcional, el alumnado o sus representantes legales, podrán solicitar la renuncia a la convocatoria ordinaria, extraordinaria o ambas, siempre que concurra alguna de las siguientes circunstancias:</w:t>
      </w:r>
    </w:p>
    <w:p w14:paraId="3E73A6B7" w14:textId="77777777" w:rsidR="00FF2689" w:rsidRDefault="00FF2689" w:rsidP="00FF2689">
      <w:r>
        <w:t>a) Enfermedad prolongada o accidente del alumno o alumna.</w:t>
      </w:r>
    </w:p>
    <w:p w14:paraId="75CF9C42" w14:textId="77777777" w:rsidR="00FF2689" w:rsidRDefault="00FF2689" w:rsidP="00FF2689">
      <w:r>
        <w:t>b) Laboral</w:t>
      </w:r>
    </w:p>
    <w:p w14:paraId="38AA91C1" w14:textId="77777777" w:rsidR="00FF2689" w:rsidRDefault="00FF2689" w:rsidP="00FF2689">
      <w:r>
        <w:t>c) Otras circunstancias, debidamente justificadas, que revistan carácter excepcional y el centro valore a su criterio.</w:t>
      </w:r>
    </w:p>
    <w:p w14:paraId="02A663AC" w14:textId="77777777" w:rsidR="00FF2689" w:rsidRDefault="00FF2689" w:rsidP="00FF2689">
      <w:r>
        <w:lastRenderedPageBreak/>
        <w:t xml:space="preserve">4. En caso de ser de manera excepcional, por alguna de las causas citadas anteriormente, se comunicará según el modelo del </w:t>
      </w:r>
      <w:r w:rsidRPr="006A453C">
        <w:t>Anexo XX</w:t>
      </w:r>
      <w:r>
        <w:t xml:space="preserve"> al momento de ocurrir o alegar la causa. El director o directora del centro público donde conste el expediente académico del alumno o alumna resolverá la petición en el plazo máximo de diez días hábiles; incorporará una copia a dicho expediente y lo comunicará al interesado o interesada, teniendo el silencio administrativo carácter desestimatorio. Contra la resolución desestimatoria, que será motivada, cabrá interponer recurso de alzada ante la Dirección Territorial de Educación correspondiente, en el plazo de un mes a contar desde el día siguiente al de la notificación o al de aquél en que se produzcan los efectos del silencio, cuya resolución pondrá fin a la vía administrativa. </w:t>
      </w:r>
    </w:p>
    <w:p w14:paraId="755290C2" w14:textId="1C8FFE00" w:rsidR="00FF2689" w:rsidRPr="002A72BA" w:rsidRDefault="00FF2689" w:rsidP="00FF2689">
      <w:pPr>
        <w:pStyle w:val="Ttulo1"/>
        <w:rPr>
          <w:i/>
          <w:iCs w:val="0"/>
        </w:rPr>
      </w:pPr>
      <w:r w:rsidRPr="002A72BA">
        <w:rPr>
          <w:i/>
          <w:iCs w:val="0"/>
        </w:rPr>
        <w:t xml:space="preserve">Artículo </w:t>
      </w:r>
      <w:r>
        <w:rPr>
          <w:i/>
          <w:iCs w:val="0"/>
        </w:rPr>
        <w:t>1</w:t>
      </w:r>
      <w:r w:rsidR="003A1ECF">
        <w:rPr>
          <w:i/>
          <w:iCs w:val="0"/>
        </w:rPr>
        <w:t>2</w:t>
      </w:r>
      <w:r w:rsidRPr="002A72BA">
        <w:rPr>
          <w:i/>
          <w:iCs w:val="0"/>
        </w:rPr>
        <w:t>. Atención a las diferencias individuales en la evaluación</w:t>
      </w:r>
      <w:bookmarkEnd w:id="31"/>
      <w:bookmarkEnd w:id="32"/>
      <w:bookmarkEnd w:id="33"/>
    </w:p>
    <w:p w14:paraId="7B884800" w14:textId="77777777" w:rsidR="00FF2689" w:rsidRDefault="00FF2689" w:rsidP="00FF2689">
      <w:r w:rsidRPr="00DF4A7A">
        <w:rPr>
          <w:rFonts w:eastAsia="TimesNewRomanPSMT" w:cs="Times New Roman"/>
          <w:sz w:val="22"/>
          <w:szCs w:val="22"/>
        </w:rPr>
        <w:t>1</w:t>
      </w:r>
      <w:r w:rsidRPr="00BC6DD5">
        <w:t>. Se establecerán adaptaciones curriculares</w:t>
      </w:r>
      <w:r>
        <w:t xml:space="preserve"> no significativas</w:t>
      </w:r>
      <w:r w:rsidRPr="00BC6DD5">
        <w:t xml:space="preserve"> tanto en la metodología como en la evaluación del proceso de aprendizaje competencial, con el objetivo de que</w:t>
      </w:r>
      <w:r>
        <w:t xml:space="preserve"> el alumnado</w:t>
      </w:r>
      <w:r w:rsidRPr="00BC6DD5">
        <w:t xml:space="preserve"> alcance con éxito los resultados de aprendizaje y las competencias profesionales, personales y sociales.</w:t>
      </w:r>
    </w:p>
    <w:p w14:paraId="363F2D00" w14:textId="77777777" w:rsidR="00FF2689" w:rsidRDefault="00FF2689" w:rsidP="00FF2689">
      <w:r w:rsidRPr="002F2679">
        <w:t>La evaluación de esta modalidad tendrá carácter continuo, formativo, integrador, conforme al Diseño Universal para el Aprendizaje (DUA) y priorizará la dimensión práctica de los aprendizajes.</w:t>
      </w:r>
    </w:p>
    <w:p w14:paraId="30AE1C5D" w14:textId="77777777" w:rsidR="00FF2689" w:rsidRPr="00BC6DD5" w:rsidRDefault="00FF2689" w:rsidP="00FF2689">
      <w:r w:rsidRPr="00BC6DD5">
        <w:t>2. Para permitir una valoración objetiva y equitativa del proceso de evaluación del aprendizaje competencial, el equipo docente promoverá el uso generalizado de instrumentos de evaluación variados, diversos y adaptados a las distintas situaciones de aprendizaje.</w:t>
      </w:r>
    </w:p>
    <w:p w14:paraId="2282DA94" w14:textId="77777777" w:rsidR="00FF2689" w:rsidRPr="00BC6DD5" w:rsidRDefault="00FF2689" w:rsidP="00FF2689">
      <w:r w:rsidRPr="00BC6DD5">
        <w:t xml:space="preserve">3. Para aquellos centros que apliquen un proyecto metodológico </w:t>
      </w:r>
      <w:proofErr w:type="spellStart"/>
      <w:r w:rsidRPr="00BC6DD5">
        <w:t>intermodular</w:t>
      </w:r>
      <w:proofErr w:type="spellEnd"/>
      <w:r w:rsidRPr="00BC6DD5">
        <w:t xml:space="preserve"> en el que se incluyan dos o más módulos profesionales y en el contexto de la evaluación continua, formativa e integradora, se establecerán medidas o instrumentos de apoyo nada más se detecte alumnado con Necesidades Educativas Especiales (NEE), que garanticen la adquisición de esas competencias incluidas en el mismo.</w:t>
      </w:r>
    </w:p>
    <w:p w14:paraId="11081B7D" w14:textId="77777777" w:rsidR="00FF2689" w:rsidRPr="000E2141" w:rsidRDefault="00FF2689" w:rsidP="00FF2689">
      <w:pPr>
        <w:rPr>
          <w:i/>
          <w:iCs/>
        </w:rPr>
      </w:pPr>
      <w:r w:rsidRPr="00BC6DD5">
        <w:t>4. Al alumno o alumna con diversidad funcional, se le adaptarán los procesos de enseñanza y métodos de evaluación para que pueda alcanzar los resultados de aprendizaje.</w:t>
      </w:r>
    </w:p>
    <w:p w14:paraId="7F1334F7" w14:textId="3771DC2E" w:rsidR="00FF2689" w:rsidRPr="00086AEE" w:rsidRDefault="00FF2689" w:rsidP="00FF2689">
      <w:pPr>
        <w:pStyle w:val="Ttulo1"/>
        <w:rPr>
          <w:rStyle w:val="normaltextrun"/>
          <w:i/>
          <w:szCs w:val="22"/>
        </w:rPr>
      </w:pPr>
      <w:bookmarkStart w:id="41" w:name="_Toc157157254"/>
      <w:r w:rsidDel="00D00907">
        <w:rPr>
          <w:rStyle w:val="normaltextrun"/>
          <w:i/>
          <w:szCs w:val="22"/>
        </w:rPr>
        <w:t xml:space="preserve">Artículo </w:t>
      </w:r>
      <w:r>
        <w:rPr>
          <w:rStyle w:val="normaltextrun"/>
          <w:i/>
          <w:szCs w:val="22"/>
        </w:rPr>
        <w:t>1</w:t>
      </w:r>
      <w:r w:rsidR="002B50E7">
        <w:rPr>
          <w:rStyle w:val="normaltextrun"/>
          <w:i/>
          <w:szCs w:val="22"/>
        </w:rPr>
        <w:t>3</w:t>
      </w:r>
      <w:r w:rsidRPr="00086AEE">
        <w:rPr>
          <w:rStyle w:val="normaltextrun"/>
          <w:i/>
          <w:szCs w:val="22"/>
        </w:rPr>
        <w:t>.</w:t>
      </w:r>
      <w:bookmarkStart w:id="42" w:name="_Toc155162487"/>
      <w:bookmarkStart w:id="43" w:name="_Toc155162746"/>
      <w:r w:rsidRPr="00086AEE">
        <w:rPr>
          <w:rStyle w:val="normaltextrun"/>
          <w:i/>
          <w:szCs w:val="22"/>
        </w:rPr>
        <w:t xml:space="preserve"> Recuperación</w:t>
      </w:r>
      <w:bookmarkEnd w:id="41"/>
      <w:bookmarkEnd w:id="42"/>
      <w:bookmarkEnd w:id="43"/>
    </w:p>
    <w:p w14:paraId="1EE3EE87" w14:textId="28F6461F" w:rsidR="00FF2689" w:rsidRDefault="00FF2689" w:rsidP="00FF2689">
      <w:r>
        <w:t xml:space="preserve">1. Cuando un módulo profesional no se haya superado en primera convocatoria, el profesorado del módulo elaborará un plan de recuperación con la finalidad de que el alumnado pueda alcanzar los resultados de aprendizaje y competencias estipuladas con fecha máxima antes </w:t>
      </w:r>
      <w:r w:rsidR="00C90A29">
        <w:t>del 15</w:t>
      </w:r>
      <w:r>
        <w:t xml:space="preserve"> de julio del mismo curso académico. </w:t>
      </w:r>
    </w:p>
    <w:p w14:paraId="29428231" w14:textId="77777777" w:rsidR="00FF2689" w:rsidRDefault="00FF2689" w:rsidP="00FF2689">
      <w:r>
        <w:t>2. El profesorado hará constar de manera objetiva si considera que el alumno o alumna pueda o no realizar las actividades planificadas y afrontar con posibilidades de éxito la segunda convocatoria.</w:t>
      </w:r>
    </w:p>
    <w:p w14:paraId="778960C6" w14:textId="77777777" w:rsidR="00FF2689" w:rsidRDefault="00FF2689" w:rsidP="00FF2689">
      <w:pPr>
        <w:rPr>
          <w:i/>
          <w:iCs/>
        </w:rPr>
      </w:pPr>
      <w:r>
        <w:t>3. En caso de que el profesorado considere que no pueda afrontar el plan de recuperación establecido, el alumno o alumna podrá decidir su presentación a la segunda convocatoria o, a fin de no agotar el número máximo de convocatorias establecidas, renunciar a ella.</w:t>
      </w:r>
    </w:p>
    <w:p w14:paraId="6C527700" w14:textId="1765A229" w:rsidR="00FF2689" w:rsidRPr="002A72BA" w:rsidRDefault="00FF2689" w:rsidP="00FF2689">
      <w:pPr>
        <w:pStyle w:val="Ttulo1"/>
        <w:rPr>
          <w:i/>
          <w:iCs w:val="0"/>
        </w:rPr>
      </w:pPr>
      <w:bookmarkStart w:id="44" w:name="_Toc157157255"/>
      <w:bookmarkStart w:id="45" w:name="_Toc155162488"/>
      <w:bookmarkStart w:id="46" w:name="_Toc155162747"/>
      <w:r w:rsidRPr="002A72BA">
        <w:rPr>
          <w:i/>
          <w:iCs w:val="0"/>
        </w:rPr>
        <w:lastRenderedPageBreak/>
        <w:t xml:space="preserve">Artículo </w:t>
      </w:r>
      <w:r>
        <w:rPr>
          <w:i/>
          <w:iCs w:val="0"/>
        </w:rPr>
        <w:t>1</w:t>
      </w:r>
      <w:r w:rsidR="002B50E7">
        <w:rPr>
          <w:i/>
          <w:iCs w:val="0"/>
        </w:rPr>
        <w:t>4</w:t>
      </w:r>
      <w:r w:rsidRPr="002A72BA">
        <w:rPr>
          <w:i/>
          <w:iCs w:val="0"/>
        </w:rPr>
        <w:t>. Convocatoria extraordinaria</w:t>
      </w:r>
      <w:bookmarkEnd w:id="44"/>
      <w:bookmarkEnd w:id="45"/>
      <w:bookmarkEnd w:id="46"/>
      <w:r w:rsidRPr="002A72BA">
        <w:rPr>
          <w:i/>
          <w:iCs w:val="0"/>
        </w:rPr>
        <w:t xml:space="preserve"> </w:t>
      </w:r>
    </w:p>
    <w:p w14:paraId="32AC2A92" w14:textId="77777777" w:rsidR="00FF2689" w:rsidRPr="00A77A2C" w:rsidRDefault="00FF2689" w:rsidP="00FF2689">
      <w:pPr>
        <w:rPr>
          <w:i/>
        </w:rPr>
      </w:pPr>
      <w:r w:rsidRPr="00A77A2C">
        <w:t>1</w:t>
      </w:r>
      <w:r>
        <w:t>.</w:t>
      </w:r>
      <w:r w:rsidRPr="00A77A2C">
        <w:t xml:space="preserve"> </w:t>
      </w:r>
      <w:r w:rsidRPr="00437D16">
        <w:t>La convocatoria extraordinaria</w:t>
      </w:r>
      <w:r w:rsidRPr="00437D16" w:rsidDel="00B85E35">
        <w:t xml:space="preserve"> </w:t>
      </w:r>
      <w:r w:rsidRPr="00437D16">
        <w:t>se concederá, si procede, a título personal y por una sola vez por módulo profesional, a la que no se podrá renunciar ni anular matrícula</w:t>
      </w:r>
      <w:r w:rsidRPr="00A77A2C">
        <w:rPr>
          <w:i/>
        </w:rPr>
        <w:t>.</w:t>
      </w:r>
    </w:p>
    <w:p w14:paraId="11E9E85A" w14:textId="77777777" w:rsidR="00FF2689" w:rsidRDefault="00FF2689" w:rsidP="00FF2689">
      <w:r>
        <w:t>2. Cuando hayan agotado el máximo de convocatorias ordinarias, el alumnado o sus representantes legales en el caso de menores de edad, podrán solicitar una convocatoria extraordinaria por módulo profesional, siempre que concurran alguna de las siguientes circunstancias que se deberán acreditar documentalmente:</w:t>
      </w:r>
    </w:p>
    <w:p w14:paraId="558378D8" w14:textId="77777777" w:rsidR="00FF2689" w:rsidRDefault="00FF2689" w:rsidP="00FF2689">
      <w:r>
        <w:t>- Enfermedad.</w:t>
      </w:r>
    </w:p>
    <w:p w14:paraId="2FBFE07E" w14:textId="77777777" w:rsidR="00FF2689" w:rsidRDefault="00FF2689" w:rsidP="00FF2689">
      <w:r>
        <w:t>- Discapacidad.</w:t>
      </w:r>
    </w:p>
    <w:p w14:paraId="6F141C6F" w14:textId="77777777" w:rsidR="00FF2689" w:rsidRDefault="00FF2689" w:rsidP="00FF2689">
      <w:r>
        <w:t>- Otras que impidan o condicionen el desarrollo ordinario de los estudios.</w:t>
      </w:r>
    </w:p>
    <w:p w14:paraId="7193C648" w14:textId="77777777" w:rsidR="00FF2689" w:rsidRDefault="00FF2689" w:rsidP="00FF2689">
      <w:r>
        <w:t>3. Para la tramitación de la convocatoria extraordinaria se seguirá el procedimiento siguiente:</w:t>
      </w:r>
    </w:p>
    <w:p w14:paraId="4D2AB104" w14:textId="77777777" w:rsidR="00FF2689" w:rsidRDefault="00FF2689" w:rsidP="00FF2689">
      <w:r>
        <w:t xml:space="preserve">a) El alumno o alumna o en caso de menores de edad, sus representantes legales, presentarán ante la Dirección Territorial de Educación correspondiente, la solicitud junto a las causas o motivos que hayan condicionado o impedido el desarrollo ordinario de sus estudios y una certificación académica que permita comprobar que se han agotado las convocatorias establecidas sin haber superado el módulo o módulos. </w:t>
      </w:r>
    </w:p>
    <w:p w14:paraId="79D5BFD7" w14:textId="77777777" w:rsidR="00FF2689" w:rsidRDefault="00FF2689" w:rsidP="00FF2689">
      <w:r>
        <w:t>b) El jefe de departamento de la familia junto con el tutor/a del alumnado emitirá un informe no vinculante de oportunidad, favorable o desfavorable que se adjuntará a la solicitud elevada a la Dirección Territorial correspondiente.</w:t>
      </w:r>
    </w:p>
    <w:p w14:paraId="182D8FB2" w14:textId="77777777" w:rsidR="00FF2689" w:rsidRDefault="00FF2689" w:rsidP="00FF2689">
      <w:r>
        <w:t>c) La Dirección Territorial de Educación, previo informe si procede la Inspección Educativa resolverá el procedimiento y comunicará a la persona interesada si la resolución es favorable, el centro docente en el que el alumno o alumna habrá de matricularse de los módulos pendientes</w:t>
      </w:r>
    </w:p>
    <w:p w14:paraId="26EE6B6B" w14:textId="77777777" w:rsidR="00FF2689" w:rsidRDefault="00FF2689" w:rsidP="00FF2689">
      <w:r>
        <w:t>La matrícula tendrá lugar al menos con dos meses de antelación a la siguiente convocatoria.</w:t>
      </w:r>
    </w:p>
    <w:p w14:paraId="239BB3DA" w14:textId="77777777" w:rsidR="00FF2689" w:rsidRDefault="00FF2689" w:rsidP="00FF2689">
      <w:r>
        <w:t>d) Contra las resoluciones denegatorias, o en caso de silencio administrativo, que tendrá carácter desestimatorio, los interesados o interesadas podrán interponer recurso de alzada ante la Dirección General competente en materia de Formación Profesional en el plazo de un mes a contar desde el día siguiente al de su notificación o de aquél en que se produzcan los efectos del silencio.</w:t>
      </w:r>
    </w:p>
    <w:p w14:paraId="274F6CB7" w14:textId="77777777" w:rsidR="00FF2689" w:rsidRDefault="00FF2689" w:rsidP="00FF2689">
      <w:r>
        <w:t>e) La dirección del centro articulará el procedimiento a seguir a cada caso, pudiendo establecer tareas de recuperación, participación o asistencia en actividades formativas específicas del perfil profesional, necesarias para facilitarle la superación de dicha convocatoria extraordinaria.</w:t>
      </w:r>
    </w:p>
    <w:p w14:paraId="67BF8DC4" w14:textId="77777777" w:rsidR="001509B3" w:rsidRDefault="001509B3" w:rsidP="001509B3">
      <w:pPr>
        <w:rPr>
          <w:b/>
          <w:bCs/>
        </w:rPr>
      </w:pPr>
    </w:p>
    <w:p w14:paraId="54457CCC" w14:textId="68C4DA5B" w:rsidR="001509B3" w:rsidRPr="00E32515" w:rsidRDefault="001509B3" w:rsidP="001509B3">
      <w:pPr>
        <w:jc w:val="center"/>
        <w:rPr>
          <w:b/>
          <w:bCs/>
        </w:rPr>
      </w:pPr>
      <w:r w:rsidRPr="00E32515">
        <w:rPr>
          <w:b/>
          <w:bCs/>
        </w:rPr>
        <w:t xml:space="preserve">Capítulo III </w:t>
      </w:r>
      <w:r w:rsidR="00C90A29">
        <w:rPr>
          <w:b/>
          <w:bCs/>
        </w:rPr>
        <w:t>P</w:t>
      </w:r>
      <w:r w:rsidRPr="00E32515">
        <w:rPr>
          <w:b/>
          <w:bCs/>
        </w:rPr>
        <w:t xml:space="preserve">rofesorado y </w:t>
      </w:r>
      <w:r w:rsidR="00C90A29">
        <w:rPr>
          <w:b/>
          <w:bCs/>
        </w:rPr>
        <w:t>los</w:t>
      </w:r>
      <w:r w:rsidR="00993564">
        <w:rPr>
          <w:b/>
          <w:bCs/>
        </w:rPr>
        <w:t xml:space="preserve"> </w:t>
      </w:r>
      <w:r w:rsidRPr="00E32515">
        <w:rPr>
          <w:b/>
          <w:bCs/>
        </w:rPr>
        <w:t>centros</w:t>
      </w:r>
    </w:p>
    <w:p w14:paraId="51BD79F1" w14:textId="5BB845D2" w:rsidR="001509B3" w:rsidRPr="00324DAA" w:rsidRDefault="001509B3" w:rsidP="001509B3">
      <w:pPr>
        <w:pStyle w:val="Ttulo1"/>
        <w:rPr>
          <w:i/>
          <w:iCs w:val="0"/>
        </w:rPr>
      </w:pPr>
      <w:r w:rsidRPr="00324DAA">
        <w:rPr>
          <w:i/>
          <w:iCs w:val="0"/>
        </w:rPr>
        <w:t>Artículo 1</w:t>
      </w:r>
      <w:r>
        <w:rPr>
          <w:i/>
          <w:iCs w:val="0"/>
        </w:rPr>
        <w:t>5</w:t>
      </w:r>
      <w:r w:rsidRPr="00324DAA">
        <w:rPr>
          <w:i/>
          <w:iCs w:val="0"/>
        </w:rPr>
        <w:t>. Agentes implicados en el proceso de evaluación.</w:t>
      </w:r>
    </w:p>
    <w:p w14:paraId="14486E7E" w14:textId="77777777" w:rsidR="001509B3" w:rsidRDefault="001509B3" w:rsidP="001509B3">
      <w:r w:rsidRPr="00324DAA">
        <w:t xml:space="preserve">1. En las sesiones de evaluación, que presidirá el tutor o tutora del grupo, estará presente el equipo docente y en aquellos casos que sea necesario, también participará el profesorado especialista, el tutor o tutora de la empresa o institución, </w:t>
      </w:r>
      <w:r>
        <w:t>departamento de orientación profesional</w:t>
      </w:r>
      <w:r w:rsidRPr="00324DAA">
        <w:t>, y al menos un miembro del equipo directivo.</w:t>
      </w:r>
      <w:r>
        <w:t xml:space="preserve"> </w:t>
      </w:r>
    </w:p>
    <w:p w14:paraId="6CFBF6E1" w14:textId="6130EA2D" w:rsidR="001509B3" w:rsidRPr="00324DAA" w:rsidRDefault="001509B3" w:rsidP="001509B3">
      <w:r>
        <w:lastRenderedPageBreak/>
        <w:t>La sesión de evaluación se constituye como órgano colegiado, obligando al sigilo y discreción debida, de todo lo que allí se debata.</w:t>
      </w:r>
    </w:p>
    <w:p w14:paraId="2E0345CF" w14:textId="001C8542" w:rsidR="001509B3" w:rsidRDefault="001509B3" w:rsidP="001509B3">
      <w:r w:rsidRPr="00324DAA">
        <w:t>2. Cada profesor o profesora será responsable de realizar la evaluación de sus módulos profesionales,</w:t>
      </w:r>
      <w:r>
        <w:t xml:space="preserve"> atendiendo a las programaciones didácticas y criterios de evaluación, y</w:t>
      </w:r>
      <w:r w:rsidRPr="00324DAA">
        <w:t xml:space="preserve"> teniendo siempre en cuenta la valoración realizada por el tutor de empresa en cuanto a los resultados de aprendizaje que el alumnado ha realizado durante la formación en empresa. </w:t>
      </w:r>
    </w:p>
    <w:p w14:paraId="193AF7E6" w14:textId="63863099" w:rsidR="001509B3" w:rsidRPr="00324DAA" w:rsidRDefault="001509B3" w:rsidP="001509B3">
      <w:r w:rsidRPr="00324DAA">
        <w:t>En el caso de desdobles, los docentes deberán consensuar la estrategia evaluadora del módulo profesional.</w:t>
      </w:r>
    </w:p>
    <w:p w14:paraId="0644E43C" w14:textId="77777777" w:rsidR="001509B3" w:rsidRPr="00324DAA" w:rsidRDefault="001509B3" w:rsidP="001509B3">
      <w:r w:rsidRPr="00324DAA">
        <w:t xml:space="preserve">3. En </w:t>
      </w:r>
      <w:r>
        <w:t>cuanto al</w:t>
      </w:r>
      <w:r w:rsidRPr="00324DAA">
        <w:t xml:space="preserve"> proyecto </w:t>
      </w:r>
      <w:proofErr w:type="spellStart"/>
      <w:r w:rsidRPr="00324DAA">
        <w:t>intermodular</w:t>
      </w:r>
      <w:proofErr w:type="spellEnd"/>
      <w:r>
        <w:t xml:space="preserve">, </w:t>
      </w:r>
      <w:r w:rsidRPr="00324DAA">
        <w:t xml:space="preserve">el equipo docente </w:t>
      </w:r>
      <w:r>
        <w:t>establecerá</w:t>
      </w:r>
      <w:r w:rsidRPr="00324DAA">
        <w:t xml:space="preserve"> un único proceso de evaluación por competencias.</w:t>
      </w:r>
    </w:p>
    <w:p w14:paraId="051B821E" w14:textId="1C8B85E6" w:rsidR="00E63000" w:rsidRPr="002A72BA" w:rsidRDefault="00E63000" w:rsidP="002D12DC">
      <w:pPr>
        <w:pStyle w:val="Ttulo1"/>
        <w:rPr>
          <w:i/>
          <w:iCs w:val="0"/>
        </w:rPr>
      </w:pPr>
      <w:r w:rsidRPr="002A72BA">
        <w:rPr>
          <w:i/>
          <w:iCs w:val="0"/>
        </w:rPr>
        <w:t>Artículo</w:t>
      </w:r>
      <w:r w:rsidR="00D278D8">
        <w:rPr>
          <w:i/>
          <w:iCs w:val="0"/>
        </w:rPr>
        <w:t xml:space="preserve"> 1</w:t>
      </w:r>
      <w:r w:rsidR="001509B3">
        <w:rPr>
          <w:i/>
          <w:iCs w:val="0"/>
        </w:rPr>
        <w:t>6</w:t>
      </w:r>
      <w:r w:rsidRPr="002A72BA">
        <w:rPr>
          <w:i/>
          <w:iCs w:val="0"/>
        </w:rPr>
        <w:t>. Programaciones didácticas</w:t>
      </w:r>
      <w:bookmarkEnd w:id="34"/>
      <w:bookmarkEnd w:id="35"/>
      <w:bookmarkEnd w:id="36"/>
    </w:p>
    <w:p w14:paraId="13EB0472" w14:textId="5980C471" w:rsidR="00AB3387" w:rsidRDefault="00AB3387" w:rsidP="00AB3387">
      <w:r>
        <w:t>1</w:t>
      </w:r>
      <w:r w:rsidR="00361E3A">
        <w:t>.</w:t>
      </w:r>
      <w:r>
        <w:t xml:space="preserve"> El profesorado elaborará las programaciones didácticas de cada uno de los módulos profesionales, teniendo presente las líneas del Proyecto Educativo de Centro (PEC), y quedarán integradas dentro de la programación de departamento y reflejadas en la Programación General Anual (PGA)</w:t>
      </w:r>
      <w:r w:rsidR="00504761">
        <w:t>,</w:t>
      </w:r>
      <w:r w:rsidR="00EA145C">
        <w:t xml:space="preserve"> e</w:t>
      </w:r>
      <w:r>
        <w:t xml:space="preserve"> incluirá los aspectos siguientes:</w:t>
      </w:r>
    </w:p>
    <w:p w14:paraId="3F12C25A" w14:textId="1D660C9D" w:rsidR="00727B97" w:rsidRDefault="00720A06" w:rsidP="00720A06">
      <w:pPr>
        <w:rPr>
          <w:rFonts w:cs="Times New Roman"/>
        </w:rPr>
      </w:pPr>
      <w:r w:rsidRPr="00C433CD">
        <w:rPr>
          <w:rFonts w:cs="Times New Roman"/>
          <w:szCs w:val="24"/>
        </w:rPr>
        <w:t xml:space="preserve">a) El procedimiento a seguir, las técnicas, los instrumentos y los criterios de calificación que se vaya a aplicar. </w:t>
      </w:r>
      <w:r w:rsidR="00727B97">
        <w:t xml:space="preserve">Los instrumentos y los criterios de calificación serán coherentes con la metodología seleccionada, teniendo como referentes </w:t>
      </w:r>
      <w:r w:rsidR="00727B97">
        <w:rPr>
          <w:rFonts w:cs="Times New Roman"/>
        </w:rPr>
        <w:t>las competencias asociadas a los distintos módulos profesionales, a través de los contenidos asociados que estarán vinculados a la consecución de los resultados de aprendizaje de acuerdo con los criterios de evaluación.</w:t>
      </w:r>
    </w:p>
    <w:p w14:paraId="071902CE" w14:textId="3BC2E688" w:rsidR="00720A06" w:rsidRPr="00C433CD" w:rsidRDefault="00720A06" w:rsidP="00720A06">
      <w:pPr>
        <w:rPr>
          <w:rFonts w:cs="Times New Roman"/>
          <w:szCs w:val="24"/>
        </w:rPr>
      </w:pPr>
      <w:r w:rsidRPr="00C433CD">
        <w:rPr>
          <w:rFonts w:cs="Times New Roman"/>
          <w:szCs w:val="24"/>
        </w:rPr>
        <w:t xml:space="preserve">b) Se deberán contemplar también, el procedimiento, técnicas, instrumentos y criterios de calificación para aquel alumnado que haya perdido el derecho a evaluación continua, teniendo en cuenta los mismos referentes que en el apartado anterior. </w:t>
      </w:r>
    </w:p>
    <w:p w14:paraId="658D415F" w14:textId="77777777" w:rsidR="00720A06" w:rsidRPr="00C433CD" w:rsidRDefault="00720A06" w:rsidP="00720A06">
      <w:pPr>
        <w:rPr>
          <w:rFonts w:cs="Times New Roman"/>
          <w:szCs w:val="24"/>
        </w:rPr>
      </w:pPr>
      <w:r w:rsidRPr="00C433CD">
        <w:rPr>
          <w:rFonts w:cs="Times New Roman"/>
          <w:szCs w:val="24"/>
        </w:rPr>
        <w:t xml:space="preserve">c) La ponderación de cada evidencia recogida sobre la calificación parcial </w:t>
      </w:r>
      <w:r w:rsidRPr="006A453C">
        <w:rPr>
          <w:rFonts w:cs="Times New Roman"/>
          <w:szCs w:val="24"/>
        </w:rPr>
        <w:t>(si la hay)</w:t>
      </w:r>
      <w:r w:rsidRPr="00C433CD">
        <w:rPr>
          <w:rFonts w:cs="Times New Roman"/>
          <w:szCs w:val="24"/>
        </w:rPr>
        <w:t xml:space="preserve"> o final del módulo profesional deberá ser coherente con la metodología aplicada.</w:t>
      </w:r>
    </w:p>
    <w:p w14:paraId="7711BD9D" w14:textId="77777777" w:rsidR="00720A06" w:rsidRPr="00C433CD" w:rsidRDefault="00720A06" w:rsidP="00720A06">
      <w:pPr>
        <w:rPr>
          <w:rFonts w:cs="Times New Roman"/>
          <w:szCs w:val="24"/>
        </w:rPr>
      </w:pPr>
      <w:r w:rsidRPr="00C433CD">
        <w:rPr>
          <w:rFonts w:cs="Times New Roman"/>
          <w:szCs w:val="24"/>
        </w:rPr>
        <w:t>En el caso de que en un ciclo formativo se apliquen proyectos educativos por competencias en los que intervienen distintos módulos profesionales o todos los módulos de un ciclo, se podrá realizar una única programación en la que se recoja la planificación del proceso de evaluación de manera global. Ésta deberá estar consensuada por todo el equipo educativo que trabaje bajo este proyecto metodológico.</w:t>
      </w:r>
    </w:p>
    <w:p w14:paraId="7EA423A5" w14:textId="77777777" w:rsidR="00720A06" w:rsidRPr="00C433CD" w:rsidRDefault="00720A06" w:rsidP="00720A06">
      <w:pPr>
        <w:rPr>
          <w:rFonts w:cs="Times New Roman"/>
          <w:szCs w:val="24"/>
        </w:rPr>
      </w:pPr>
      <w:r w:rsidRPr="00C433CD">
        <w:rPr>
          <w:rFonts w:cs="Times New Roman"/>
          <w:szCs w:val="24"/>
        </w:rPr>
        <w:t xml:space="preserve">d) Toda la estrategia de evaluación que se contemple en la programación didáctica deberá comunicarse y compartirse con el alumnado al inicio del curso. Al ser un documento vivo, cualquier mejora en el proceso de evaluación, también se deberá comunicar. </w:t>
      </w:r>
    </w:p>
    <w:p w14:paraId="79F87BA1" w14:textId="77777777" w:rsidR="00720A06" w:rsidRPr="00C433CD" w:rsidRDefault="00720A06" w:rsidP="00720A06">
      <w:pPr>
        <w:rPr>
          <w:rFonts w:cs="Times New Roman"/>
          <w:szCs w:val="24"/>
        </w:rPr>
      </w:pPr>
      <w:r w:rsidRPr="00C433CD">
        <w:rPr>
          <w:rFonts w:cs="Times New Roman"/>
          <w:szCs w:val="24"/>
        </w:rPr>
        <w:t>e) El programa de recuperación que se diseñe para el alumnado que no alcance los resultados de aprendizaje y las competencias, también deberá estar recogido en las programaciones didácticas.</w:t>
      </w:r>
    </w:p>
    <w:p w14:paraId="4CABD815" w14:textId="77777777" w:rsidR="00720A06" w:rsidRPr="00C433CD" w:rsidRDefault="00720A06" w:rsidP="00720A06">
      <w:pPr>
        <w:rPr>
          <w:rFonts w:cs="Times New Roman"/>
          <w:szCs w:val="24"/>
        </w:rPr>
      </w:pPr>
      <w:r w:rsidRPr="00C433CD">
        <w:rPr>
          <w:rFonts w:cs="Times New Roman"/>
          <w:szCs w:val="24"/>
        </w:rPr>
        <w:t xml:space="preserve">En el caso de que participen varios módulos profesionales de manera integral y con una única programación didáctica, este plan de recuperación deberá indicar qué resultados de aprendizaje deben de superarse. </w:t>
      </w:r>
    </w:p>
    <w:p w14:paraId="778D7C8F" w14:textId="77777777" w:rsidR="00720A06" w:rsidRPr="00C433CD" w:rsidRDefault="00720A06" w:rsidP="00720A06">
      <w:pPr>
        <w:rPr>
          <w:rFonts w:cs="Times New Roman"/>
          <w:szCs w:val="24"/>
        </w:rPr>
      </w:pPr>
      <w:r w:rsidRPr="00C433CD">
        <w:rPr>
          <w:rFonts w:cs="Times New Roman"/>
          <w:szCs w:val="24"/>
        </w:rPr>
        <w:lastRenderedPageBreak/>
        <w:t xml:space="preserve">f) En aquellos casos en los que exista alumnado con </w:t>
      </w:r>
      <w:r w:rsidRPr="00C433CD">
        <w:rPr>
          <w:rFonts w:eastAsia="TimesNewRomanPSMT" w:cs="Times New Roman"/>
          <w:szCs w:val="24"/>
        </w:rPr>
        <w:t>diferencias individuales en la evaluación</w:t>
      </w:r>
      <w:r w:rsidRPr="00C433CD">
        <w:rPr>
          <w:rFonts w:cs="Times New Roman"/>
          <w:szCs w:val="24"/>
        </w:rPr>
        <w:t>, se deberán detallar los procedimientos, técnicas, instrumentos y herramientas de evaluación para que este alumnado pueda alcanzar de manera satisfactoria las competencias y los resultados de aprendizaje asociados al módulo o módulos de que se trate.</w:t>
      </w:r>
    </w:p>
    <w:p w14:paraId="3A1632B3" w14:textId="040E2F78" w:rsidR="00AB3387" w:rsidRDefault="00720A06" w:rsidP="00AB3387">
      <w:r w:rsidRPr="00C433CD">
        <w:rPr>
          <w:rFonts w:cs="Times New Roman"/>
          <w:szCs w:val="24"/>
        </w:rPr>
        <w:t xml:space="preserve">g) Se indicará los </w:t>
      </w:r>
      <w:r w:rsidRPr="00C433CD">
        <w:rPr>
          <w:rFonts w:eastAsia="TimesNewRomanPSMT" w:cs="Times New Roman"/>
          <w:szCs w:val="24"/>
        </w:rPr>
        <w:t>agentes externos al centro que el equipo docente considere oportunos para realizar la heteroevaluación.</w:t>
      </w:r>
      <w:r w:rsidR="00AB3387">
        <w:rPr>
          <w:rFonts w:cs="Times New Roman"/>
        </w:rPr>
        <w:t xml:space="preserve"> </w:t>
      </w:r>
    </w:p>
    <w:p w14:paraId="28F26EC3" w14:textId="20F6E517" w:rsidR="00AB3387" w:rsidRDefault="00727B97" w:rsidP="00AB3387">
      <w:r>
        <w:t>h</w:t>
      </w:r>
      <w:r w:rsidR="00AB3387">
        <w:t xml:space="preserve">) El profesorado definirá, </w:t>
      </w:r>
      <w:r w:rsidR="00E00796">
        <w:t>juntamente con</w:t>
      </w:r>
      <w:r w:rsidR="00AB3387">
        <w:t xml:space="preserve"> las empresas u organismos equiparados, y el resto del profesorado del equipo docente del ciclo formativo, la identificación de los resultados de aprendizaje incluidos en el currículo de cada oferta formativa a abordar en el centro o en la empresa.</w:t>
      </w:r>
    </w:p>
    <w:p w14:paraId="451756C9" w14:textId="2D9063F2" w:rsidR="00175622" w:rsidRPr="00175622" w:rsidRDefault="00AB71F6" w:rsidP="00175622">
      <w:r>
        <w:t xml:space="preserve">i) El </w:t>
      </w:r>
      <w:r w:rsidR="00E87F24">
        <w:t>a</w:t>
      </w:r>
      <w:r w:rsidR="00175622">
        <w:t>lumnado de primero con algún mó</w:t>
      </w:r>
      <w:r w:rsidR="00E87F24">
        <w:t>d</w:t>
      </w:r>
      <w:r w:rsidR="00175622">
        <w:t xml:space="preserve">ulo no superado mantendrá matrícula en el centro </w:t>
      </w:r>
      <w:r w:rsidR="00E87F24">
        <w:t xml:space="preserve">y optará a los módulos de primero no superados y a módulos de segundo, teniendo en cuenta el programa de recuperación correspondiente. </w:t>
      </w:r>
    </w:p>
    <w:p w14:paraId="66CFE3B6" w14:textId="3161A3E4" w:rsidR="00920ACF" w:rsidRPr="00E1150E" w:rsidRDefault="00920ACF" w:rsidP="00920ACF">
      <w:pPr>
        <w:pStyle w:val="Ttulo1"/>
        <w:rPr>
          <w:i/>
          <w:iCs w:val="0"/>
        </w:rPr>
      </w:pPr>
      <w:bookmarkStart w:id="47" w:name="_Toc155162490"/>
      <w:bookmarkStart w:id="48" w:name="_Toc155162749"/>
      <w:bookmarkStart w:id="49" w:name="_Toc157157257"/>
      <w:r w:rsidRPr="00E1150E">
        <w:rPr>
          <w:i/>
          <w:iCs w:val="0"/>
        </w:rPr>
        <w:t xml:space="preserve">Artículo </w:t>
      </w:r>
      <w:r w:rsidR="00655FFD" w:rsidRPr="00E1150E">
        <w:rPr>
          <w:i/>
          <w:iCs w:val="0"/>
        </w:rPr>
        <w:t>1</w:t>
      </w:r>
      <w:r w:rsidR="00CB5019">
        <w:rPr>
          <w:i/>
          <w:iCs w:val="0"/>
        </w:rPr>
        <w:t>7</w:t>
      </w:r>
      <w:r w:rsidRPr="00E1150E">
        <w:rPr>
          <w:i/>
          <w:iCs w:val="0"/>
        </w:rPr>
        <w:t>. Desarrollo de las sesiones de evaluación.</w:t>
      </w:r>
      <w:bookmarkEnd w:id="47"/>
      <w:bookmarkEnd w:id="48"/>
      <w:bookmarkEnd w:id="49"/>
    </w:p>
    <w:p w14:paraId="6201CBC5" w14:textId="4137345A" w:rsidR="00484C6C" w:rsidRDefault="00484C6C" w:rsidP="00484C6C">
      <w:r>
        <w:t xml:space="preserve">1. Las sesiones de evaluación </w:t>
      </w:r>
      <w:r w:rsidR="00E679A6">
        <w:t>vienen marcadas según fechas de la PGA,</w:t>
      </w:r>
      <w:r>
        <w:t xml:space="preserve"> son convocadas y presididas por el tutor o tutora del grupo y participa el equipo docente que imparte docencia al grupo, pudiendo participar también el departamento de orientación, un </w:t>
      </w:r>
      <w:r w:rsidR="002B3C31">
        <w:t xml:space="preserve">o una </w:t>
      </w:r>
      <w:r>
        <w:t>responsable del equipo directivo, y el profesorado especialista del ciclo y/o el tutor o tutora de la empresa u organismo equiparado.</w:t>
      </w:r>
    </w:p>
    <w:p w14:paraId="1450A447" w14:textId="45564AA6" w:rsidR="00302E93" w:rsidRDefault="00302E93" w:rsidP="00484C6C">
      <w:r>
        <w:t xml:space="preserve">Así mismo, </w:t>
      </w:r>
      <w:r w:rsidR="00675E9A">
        <w:t xml:space="preserve">el tutor o tutora dual de la empresa u organismo equiparado </w:t>
      </w:r>
      <w:r>
        <w:t>p</w:t>
      </w:r>
      <w:r w:rsidRPr="00302E93">
        <w:t>odrá participar e informar de su valoración en la sesión de evaluación de la persona en formación en el centro.</w:t>
      </w:r>
    </w:p>
    <w:p w14:paraId="79F32991" w14:textId="77777777" w:rsidR="00484C6C" w:rsidRDefault="00484C6C" w:rsidP="00484C6C">
      <w:r>
        <w:t xml:space="preserve">2. El objetivo de estas sesiones es la de contrastar las informaciones proporcionadas por el profesorado de los distintos módulos profesionales y valorar el progreso del alumnado en la obtención de los objetivos generales del ciclo formativo y de los objetivos específicos de los módulos profesionales que lo conforman expresados en resultados de aprendizaje y criterios de evaluación establecidos en los reales decretos por los que se fijan las enseñanzas mínimas de los títulos de Formación Profesional y en las disposiciones que regulan el currículum respectivo en la </w:t>
      </w:r>
      <w:proofErr w:type="spellStart"/>
      <w:r>
        <w:t>Comunitat</w:t>
      </w:r>
      <w:proofErr w:type="spellEnd"/>
      <w:r>
        <w:t xml:space="preserve"> Valenciana.</w:t>
      </w:r>
    </w:p>
    <w:p w14:paraId="008E9A30" w14:textId="77777777" w:rsidR="00484C6C" w:rsidRDefault="00484C6C" w:rsidP="00484C6C">
      <w:r>
        <w:t>3. En estas sesiones de carácter colegiado, se tomarán decisiones que afectan tanto al proceso de evaluación individual del alumnado como de carácter grupal.</w:t>
      </w:r>
    </w:p>
    <w:p w14:paraId="79BDD650" w14:textId="77777777" w:rsidR="00484C6C" w:rsidRDefault="00484C6C" w:rsidP="00484C6C">
      <w:r>
        <w:t xml:space="preserve">4. El delegado o delegada del grupo, previa notificación al tutor o </w:t>
      </w:r>
      <w:proofErr w:type="gramStart"/>
      <w:r>
        <w:t>tutora,</w:t>
      </w:r>
      <w:proofErr w:type="gramEnd"/>
      <w:r>
        <w:t xml:space="preserve"> podrá participar en la sesión de evaluación para compartir algún tema que repercuta al proceso de evaluación del grupo.</w:t>
      </w:r>
    </w:p>
    <w:p w14:paraId="1030578E" w14:textId="02D3A1B8" w:rsidR="00484C6C" w:rsidRPr="00484C6C" w:rsidRDefault="00484C6C" w:rsidP="00484C6C">
      <w:r>
        <w:t>5. El tutor o tutora del grupo, al finalizar la sesión de evaluación redactará un acta en la que se hará constar como mínimo los acuerdos tomados y las decisiones que se quieran adoptar.</w:t>
      </w:r>
    </w:p>
    <w:p w14:paraId="505F99F4" w14:textId="35B6DA8A" w:rsidR="00920ACF" w:rsidRPr="00E1150E" w:rsidRDefault="00920ACF" w:rsidP="00920ACF">
      <w:pPr>
        <w:pStyle w:val="Ttulo1"/>
        <w:rPr>
          <w:i/>
          <w:iCs w:val="0"/>
        </w:rPr>
      </w:pPr>
      <w:bookmarkStart w:id="50" w:name="_Toc155162491"/>
      <w:bookmarkStart w:id="51" w:name="_Toc155162750"/>
      <w:bookmarkStart w:id="52" w:name="_Toc157157258"/>
      <w:r w:rsidRPr="00E1150E">
        <w:rPr>
          <w:i/>
          <w:iCs w:val="0"/>
        </w:rPr>
        <w:t xml:space="preserve">Artículo </w:t>
      </w:r>
      <w:r w:rsidR="00655FFD" w:rsidRPr="00E1150E">
        <w:rPr>
          <w:i/>
          <w:iCs w:val="0"/>
        </w:rPr>
        <w:t>1</w:t>
      </w:r>
      <w:r w:rsidR="00CB5019">
        <w:rPr>
          <w:i/>
          <w:iCs w:val="0"/>
        </w:rPr>
        <w:t>8</w:t>
      </w:r>
      <w:r w:rsidRPr="00E1150E">
        <w:rPr>
          <w:i/>
          <w:iCs w:val="0"/>
        </w:rPr>
        <w:t>. Tipos de sesiones de evaluación.</w:t>
      </w:r>
      <w:bookmarkEnd w:id="50"/>
      <w:bookmarkEnd w:id="51"/>
      <w:bookmarkEnd w:id="52"/>
    </w:p>
    <w:p w14:paraId="49B6F848" w14:textId="77777777" w:rsidR="009A0AFF" w:rsidRDefault="009A0AFF" w:rsidP="009A0AFF">
      <w:r>
        <w:t xml:space="preserve">A los efectos de lo establecido en la presente orden, las sesiones de evaluación en Formación Profesional son las siguientes: </w:t>
      </w:r>
    </w:p>
    <w:p w14:paraId="0B5FD121" w14:textId="77777777" w:rsidR="009A0AFF" w:rsidRDefault="009A0AFF" w:rsidP="009A0AFF">
      <w:r>
        <w:t>1. Sesión de evaluación inicial.</w:t>
      </w:r>
    </w:p>
    <w:p w14:paraId="75E692D6" w14:textId="77777777" w:rsidR="009A0AFF" w:rsidRDefault="009A0AFF" w:rsidP="009A0AFF">
      <w:r>
        <w:lastRenderedPageBreak/>
        <w:t>a) Al inicio de cada curso escolar, ya sea en primero como en segundo, el equipo docente que imparte clase en ese grupo, coordinado y presidido por el tutor o tutora se realizará antes de la finalización del primer mes lectivo del curso una sesión de evaluación con los propósitos siguientes:</w:t>
      </w:r>
    </w:p>
    <w:p w14:paraId="299C1042" w14:textId="77777777" w:rsidR="009A0AFF" w:rsidRDefault="009A0AFF" w:rsidP="009A0AFF">
      <w:r>
        <w:t>- Conocer las características, competencias y la formación previa del alumnado.</w:t>
      </w:r>
    </w:p>
    <w:p w14:paraId="632878D5" w14:textId="77777777" w:rsidR="009A0AFF" w:rsidRDefault="009A0AFF" w:rsidP="009A0AFF">
      <w:r>
        <w:t>- Conocer la experiencia profesional previa relacionada con el perfil profesional para ubicarlo y orientarlo.</w:t>
      </w:r>
    </w:p>
    <w:p w14:paraId="22B080D0" w14:textId="77777777" w:rsidR="009A0AFF" w:rsidRDefault="009A0AFF" w:rsidP="009A0AFF">
      <w:r>
        <w:t>- Ajustar las programaciones didácticas a partir de la información recogida en los dos apartados anteriores.</w:t>
      </w:r>
    </w:p>
    <w:p w14:paraId="684A6195" w14:textId="3805B504" w:rsidR="009A0AFF" w:rsidRDefault="009A0AFF" w:rsidP="009A0AFF">
      <w:r>
        <w:t xml:space="preserve">- </w:t>
      </w:r>
      <w:r w:rsidR="00870635">
        <w:t xml:space="preserve">En cuanto al proyecto </w:t>
      </w:r>
      <w:proofErr w:type="spellStart"/>
      <w:r w:rsidR="00870635">
        <w:t>intermodular</w:t>
      </w:r>
      <w:proofErr w:type="spellEnd"/>
      <w:r>
        <w:t xml:space="preserve">, se reajustará este proyecto a partir de la información recogida en esta evaluación inicial. </w:t>
      </w:r>
    </w:p>
    <w:p w14:paraId="088E8FE9" w14:textId="77777777" w:rsidR="009A0AFF" w:rsidRDefault="009A0AFF" w:rsidP="009A0AFF">
      <w:r>
        <w:t>b) En esta sesión inicial, el tutor o tutora podrá aportar otros informes previos individuales o de grupo que complemente la información recogida por cada uno de los docentes responsables del cada módulo profesional.</w:t>
      </w:r>
    </w:p>
    <w:p w14:paraId="60339E02" w14:textId="77777777" w:rsidR="009A0AFF" w:rsidRDefault="009A0AFF" w:rsidP="009A0AFF">
      <w:r>
        <w:t xml:space="preserve">c) La evaluación inicial no comportará, en ningún caso, la emisión de calificaciones de los módulos profesionales o resultados de aprendizaje para cada alumno o alumna. De esta evaluación se obtendrá un perfil académico, personal y profesional de cada uno de </w:t>
      </w:r>
      <w:proofErr w:type="gramStart"/>
      <w:r>
        <w:t>las alumnas y alumnos</w:t>
      </w:r>
      <w:proofErr w:type="gramEnd"/>
      <w:r>
        <w:t xml:space="preserve"> y del grupo que servirá de base para realizar una programación didáctica adaptada al grupo y al alumnado.</w:t>
      </w:r>
    </w:p>
    <w:p w14:paraId="37418DB1" w14:textId="77777777" w:rsidR="009A0AFF" w:rsidRDefault="009A0AFF" w:rsidP="009A0AFF">
      <w:r>
        <w:t>2. Sesión de evaluación parcial.</w:t>
      </w:r>
    </w:p>
    <w:p w14:paraId="68E58668" w14:textId="77777777" w:rsidR="009A0AFF" w:rsidRDefault="009A0AFF" w:rsidP="009A0AFF">
      <w:r>
        <w:t>a) Se realizan a lo largo del curso tomando como referencia el trimestre para cada ciclo y grupo.</w:t>
      </w:r>
    </w:p>
    <w:p w14:paraId="48622C15" w14:textId="77777777" w:rsidR="009A0AFF" w:rsidRDefault="009A0AFF" w:rsidP="009A0AFF">
      <w:r>
        <w:t>- En el primer curso: Existirán al menos dos sesiones de evaluación parciales, una al término del primer trimestre y otra al término del segundo trimestre.</w:t>
      </w:r>
    </w:p>
    <w:p w14:paraId="7941F578" w14:textId="77777777" w:rsidR="009A0AFF" w:rsidRDefault="009A0AFF" w:rsidP="009A0AFF">
      <w:r>
        <w:t>- En el segundo curso: Una sesión de evaluación parcial al término del primer trimestre.</w:t>
      </w:r>
    </w:p>
    <w:p w14:paraId="7273069C" w14:textId="1D25AAF9" w:rsidR="009A0AFF" w:rsidRDefault="00870635" w:rsidP="009A0AFF">
      <w:r>
        <w:t xml:space="preserve">b) En cuanto al proyecto </w:t>
      </w:r>
      <w:proofErr w:type="spellStart"/>
      <w:r>
        <w:t>intermodular</w:t>
      </w:r>
      <w:proofErr w:type="spellEnd"/>
      <w:r w:rsidR="009A0AFF">
        <w:t xml:space="preserve">, el equipo docente podrá decidir si realiza evaluaciones parciales o no. </w:t>
      </w:r>
    </w:p>
    <w:p w14:paraId="41D17EFD" w14:textId="77777777" w:rsidR="009A0AFF" w:rsidRDefault="009A0AFF" w:rsidP="009A0AFF">
      <w:r>
        <w:t>c) En estas sesiones parciales, se evalúa el progreso del alumnado en la consecución de los resultados de aprendizaje y las competencias profesionales, personales y sociales que lo conforman acorde a la estrategia metodológica y evaluadora aplicada.</w:t>
      </w:r>
    </w:p>
    <w:p w14:paraId="1D01948B" w14:textId="77777777" w:rsidR="009A0AFF" w:rsidRDefault="009A0AFF" w:rsidP="009A0AFF">
      <w:r>
        <w:t>d) En estas evaluaciones se podrán emitir calificaciones parciales de los módulos profesionales o de los resultados de aprendizaje, que serán tenidas en cuenta en la calificación final del módulo respectivo, conforme a los criterios que establezca la programación docente.</w:t>
      </w:r>
    </w:p>
    <w:p w14:paraId="60AC49CC" w14:textId="77777777" w:rsidR="009A0AFF" w:rsidRDefault="009A0AFF" w:rsidP="009A0AFF">
      <w:r>
        <w:t>e) Se deberá detallar en las programaciones didácticas desde una perspectiva de evaluación continua, formadora e integradora, cómo se imputa esa calificación parcial en la calificación final del curso.</w:t>
      </w:r>
    </w:p>
    <w:p w14:paraId="4C9804E1" w14:textId="77777777" w:rsidR="009A0AFF" w:rsidRDefault="009A0AFF" w:rsidP="009A0AFF">
      <w:r>
        <w:t>f) En aquellos ciclos en los que se aplique un proyecto metodológico en los que participen dos o más módulos profesionales, la evaluación por competencias será la que esté recogida en el proyecto metodológico, pudiendo completar la calificación con un informe de nivel de logro de competencias alcanzadas hasta esa sesión parcial.</w:t>
      </w:r>
    </w:p>
    <w:p w14:paraId="7F00098C" w14:textId="77777777" w:rsidR="009A0AFF" w:rsidRDefault="009A0AFF" w:rsidP="009A0AFF">
      <w:r>
        <w:lastRenderedPageBreak/>
        <w:t xml:space="preserve">g) En esta sesión parcial, se analizará tanto la progresión de cada estudiante de manera individual, como global del grupo, con el objetivo de tomar decisiones que favorezcan el desarrollo de las competencias. </w:t>
      </w:r>
    </w:p>
    <w:p w14:paraId="3F7B2995" w14:textId="77777777" w:rsidR="009A0AFF" w:rsidRDefault="009A0AFF" w:rsidP="009A0AFF">
      <w:r>
        <w:t>h) La programación didáctica del módulo, o del proyecto metodológico, concretará si las sesiones de evaluación parcial se concretarán con una calificación numérica o un informe individualizado.</w:t>
      </w:r>
    </w:p>
    <w:p w14:paraId="72F71E5B" w14:textId="77777777" w:rsidR="009A0AFF" w:rsidRDefault="009A0AFF" w:rsidP="009A0AFF">
      <w:r>
        <w:t>3. Sesión de evaluación final.</w:t>
      </w:r>
    </w:p>
    <w:p w14:paraId="0D54721D" w14:textId="77777777" w:rsidR="009A0AFF" w:rsidRDefault="009A0AFF" w:rsidP="009A0AFF">
      <w:r>
        <w:t>a) En estas sesiones de evaluación, se acordará la promoción, permanencia o certificación final de la enseñanza de cada alumno o alumna.</w:t>
      </w:r>
    </w:p>
    <w:p w14:paraId="7BAA691F" w14:textId="5B030EFC" w:rsidR="009A0AFF" w:rsidRDefault="009A0AFF" w:rsidP="009A0AFF">
      <w:r>
        <w:t xml:space="preserve">b) Estas sesiones se corresponden con las convocatorias ordinarias determinadas </w:t>
      </w:r>
      <w:r w:rsidR="00F728C6">
        <w:t>en esta Orden.</w:t>
      </w:r>
    </w:p>
    <w:p w14:paraId="538FB901" w14:textId="77777777" w:rsidR="009A0AFF" w:rsidRDefault="009A0AFF" w:rsidP="009A0AFF">
      <w:r>
        <w:t>c) La evaluación final se realiza una vez finalizado el periodo formativo de cada módulo profesional, y se le asignará una calificación al módulo.</w:t>
      </w:r>
    </w:p>
    <w:p w14:paraId="4BB9472F" w14:textId="77777777" w:rsidR="009A0AFF" w:rsidRDefault="009A0AFF" w:rsidP="009A0AFF">
      <w:r>
        <w:t>d) El objetivo de esta sesión es comprobar el grado en que el alumnado ha alcanzado los resultados de aprendizaje y las competencias profesionales, personales y sociales asociados a cada uno de los módulos que se evalúan en esta sesión de evaluación final.</w:t>
      </w:r>
    </w:p>
    <w:p w14:paraId="1538ACC1" w14:textId="1DECBE87" w:rsidR="002B3C31" w:rsidRPr="002B3C31" w:rsidRDefault="009A0AFF" w:rsidP="009A0AFF">
      <w:r>
        <w:t>e) Si la sesión se realiza una vez finalizados todos los módulos profesionales que integran una enseñanza, esta sesión además tendrá el objetivo de otorgar al alumnado el título o certificación correspondiente a las enseñanzas cursadas.</w:t>
      </w:r>
    </w:p>
    <w:p w14:paraId="7EA20180" w14:textId="6AA264AA" w:rsidR="00920ACF" w:rsidRPr="004753DA" w:rsidRDefault="00920ACF" w:rsidP="00920ACF">
      <w:pPr>
        <w:pStyle w:val="Ttulo1"/>
        <w:rPr>
          <w:i/>
          <w:iCs w:val="0"/>
        </w:rPr>
      </w:pPr>
      <w:bookmarkStart w:id="53" w:name="_Toc155162492"/>
      <w:bookmarkStart w:id="54" w:name="_Toc155162751"/>
      <w:bookmarkStart w:id="55" w:name="_Toc157157259"/>
      <w:r w:rsidRPr="004753DA">
        <w:rPr>
          <w:i/>
          <w:iCs w:val="0"/>
        </w:rPr>
        <w:t xml:space="preserve">Artículo </w:t>
      </w:r>
      <w:r w:rsidR="00CB5019">
        <w:rPr>
          <w:i/>
          <w:iCs w:val="0"/>
        </w:rPr>
        <w:t>19</w:t>
      </w:r>
      <w:r w:rsidRPr="004753DA">
        <w:rPr>
          <w:i/>
          <w:iCs w:val="0"/>
        </w:rPr>
        <w:t>. Períodos de realización de sesiones de evaluación</w:t>
      </w:r>
      <w:bookmarkEnd w:id="53"/>
      <w:bookmarkEnd w:id="54"/>
      <w:bookmarkEnd w:id="55"/>
    </w:p>
    <w:p w14:paraId="3DF267E8" w14:textId="77777777" w:rsidR="004753DA" w:rsidRDefault="004753DA" w:rsidP="004753DA">
      <w:r>
        <w:t>1. Se programarán al menos, las sesiones de evaluación de los módulos de primer curso, en los periodos siguientes:</w:t>
      </w:r>
    </w:p>
    <w:p w14:paraId="1788FAE3" w14:textId="77777777" w:rsidR="004753DA" w:rsidRDefault="004753DA" w:rsidP="004753DA">
      <w:r>
        <w:t>a) Una primera sesión final ordinaria al término de las actividades docentes de los módulos profesionales.</w:t>
      </w:r>
    </w:p>
    <w:p w14:paraId="7D0D9481" w14:textId="3B297073" w:rsidR="004753DA" w:rsidRDefault="004753DA" w:rsidP="004753DA">
      <w:r>
        <w:t>b) Una segunda sesión final ordinaria programada (al finalizar las actividades docentes de los módulos profesionales) después de la sesión anterior ordinaria con el objetivo de evaluar y calificar aquellos R</w:t>
      </w:r>
      <w:r w:rsidR="004728F6">
        <w:t xml:space="preserve">A </w:t>
      </w:r>
      <w:r>
        <w:t>que no han sido alcanzados.</w:t>
      </w:r>
    </w:p>
    <w:p w14:paraId="0D0701FE" w14:textId="77777777" w:rsidR="004753DA" w:rsidRDefault="004753DA" w:rsidP="004753DA">
      <w:r>
        <w:t xml:space="preserve">2. Se programarán al menos, las sesiones de evaluación de los módulos de segundo curso, en los periodos siguientes: </w:t>
      </w:r>
    </w:p>
    <w:p w14:paraId="60E41AC1" w14:textId="5D690EE4" w:rsidR="004753DA" w:rsidRDefault="004753DA" w:rsidP="004753DA">
      <w:r>
        <w:t xml:space="preserve">a) Una primera sesión final ordinaria al término de las horas docentes de los módulos profesionales y en su caso, del </w:t>
      </w:r>
      <w:r w:rsidR="004728F6">
        <w:t xml:space="preserve">Proyecto </w:t>
      </w:r>
      <w:proofErr w:type="spellStart"/>
      <w:r w:rsidR="004728F6">
        <w:t>Intermodular</w:t>
      </w:r>
      <w:proofErr w:type="spellEnd"/>
      <w:r>
        <w:t xml:space="preserve">. </w:t>
      </w:r>
    </w:p>
    <w:p w14:paraId="29E341C5" w14:textId="43DCC2E9" w:rsidR="004753DA" w:rsidRDefault="004753DA" w:rsidP="004753DA">
      <w:r>
        <w:t xml:space="preserve">b) Una sesión de evaluación final ordinaria al término curso escolar, para </w:t>
      </w:r>
      <w:r w:rsidR="004728F6">
        <w:t xml:space="preserve">el módulo de Proyecto </w:t>
      </w:r>
      <w:proofErr w:type="spellStart"/>
      <w:r w:rsidR="004728F6">
        <w:t>Intermodular</w:t>
      </w:r>
      <w:proofErr w:type="spellEnd"/>
      <w:r w:rsidR="004728F6">
        <w:t>.</w:t>
      </w:r>
    </w:p>
    <w:p w14:paraId="6A9ECF20" w14:textId="56A893B9" w:rsidR="004753DA" w:rsidRDefault="004728F6" w:rsidP="004753DA">
      <w:r>
        <w:t>c)</w:t>
      </w:r>
      <w:r w:rsidR="004753DA">
        <w:t xml:space="preserve"> Una sesión de evaluación final ordinaria de ciclo </w:t>
      </w:r>
      <w:r>
        <w:t>formativo</w:t>
      </w:r>
      <w:r w:rsidR="004753DA">
        <w:t>.</w:t>
      </w:r>
    </w:p>
    <w:p w14:paraId="071A7028" w14:textId="6569A504" w:rsidR="001A3717" w:rsidRPr="00C7529D" w:rsidRDefault="001A3717" w:rsidP="001A3717">
      <w:pPr>
        <w:pStyle w:val="Ttulo1"/>
        <w:rPr>
          <w:i/>
        </w:rPr>
      </w:pPr>
      <w:bookmarkStart w:id="56" w:name="_Toc157157260"/>
      <w:r w:rsidRPr="00C7529D">
        <w:rPr>
          <w:i/>
        </w:rPr>
        <w:t xml:space="preserve">Artículo </w:t>
      </w:r>
      <w:r w:rsidR="009629C1">
        <w:rPr>
          <w:i/>
        </w:rPr>
        <w:t>2</w:t>
      </w:r>
      <w:r w:rsidR="00CB5019">
        <w:rPr>
          <w:i/>
        </w:rPr>
        <w:t>0</w:t>
      </w:r>
      <w:r w:rsidRPr="00C7529D">
        <w:rPr>
          <w:i/>
        </w:rPr>
        <w:t xml:space="preserve">. Documentación de </w:t>
      </w:r>
      <w:r w:rsidR="00C436EF" w:rsidRPr="00C7529D">
        <w:rPr>
          <w:i/>
        </w:rPr>
        <w:t>e</w:t>
      </w:r>
      <w:r w:rsidRPr="00C7529D">
        <w:rPr>
          <w:i/>
        </w:rPr>
        <w:t>valuación</w:t>
      </w:r>
      <w:r w:rsidR="00C436EF" w:rsidRPr="00C7529D">
        <w:rPr>
          <w:i/>
        </w:rPr>
        <w:t xml:space="preserve"> y calificación</w:t>
      </w:r>
      <w:bookmarkEnd w:id="56"/>
    </w:p>
    <w:p w14:paraId="11D0B5A3" w14:textId="24D811D0" w:rsidR="007E4D88" w:rsidRPr="00C7529D" w:rsidRDefault="007E4D88" w:rsidP="007E4D88">
      <w:r w:rsidRPr="00C7529D">
        <w:t>1.</w:t>
      </w:r>
      <w:r w:rsidR="00DB43F8">
        <w:t xml:space="preserve"> L</w:t>
      </w:r>
      <w:r w:rsidRPr="00C7529D">
        <w:t>os documentos oficiales del proceso de evaluación</w:t>
      </w:r>
      <w:r w:rsidR="00AF0E7D" w:rsidRPr="00C7529D">
        <w:t xml:space="preserve"> y calificación</w:t>
      </w:r>
      <w:r w:rsidRPr="00C7529D">
        <w:t xml:space="preserve"> son:</w:t>
      </w:r>
    </w:p>
    <w:p w14:paraId="0ED4EBF6" w14:textId="77777777" w:rsidR="007E4D88" w:rsidRPr="00C7529D" w:rsidRDefault="007E4D88" w:rsidP="007E4D88">
      <w:r w:rsidRPr="00C7529D">
        <w:t>a) El expediente académico.</w:t>
      </w:r>
    </w:p>
    <w:p w14:paraId="196CE342" w14:textId="77777777" w:rsidR="007E4D88" w:rsidRPr="00C7529D" w:rsidRDefault="007E4D88" w:rsidP="007E4D88">
      <w:r w:rsidRPr="00C7529D">
        <w:t>b) Las actas de evaluación.</w:t>
      </w:r>
    </w:p>
    <w:p w14:paraId="015718DF" w14:textId="77777777" w:rsidR="007E4D88" w:rsidRPr="00C7529D" w:rsidRDefault="007E4D88" w:rsidP="007E4D88">
      <w:r w:rsidRPr="00C7529D">
        <w:lastRenderedPageBreak/>
        <w:t xml:space="preserve">c) Los informes de evaluación individualizados. </w:t>
      </w:r>
    </w:p>
    <w:p w14:paraId="0561D7D7" w14:textId="024800E0" w:rsidR="007E4D88" w:rsidRPr="00C7529D" w:rsidRDefault="007E4D88" w:rsidP="007E4D88">
      <w:r w:rsidRPr="00C7529D">
        <w:t>d) El certificado académico oficial</w:t>
      </w:r>
      <w:r w:rsidR="00D75E42" w:rsidRPr="00C7529D">
        <w:t xml:space="preserve"> es el documento oficial </w:t>
      </w:r>
      <w:r w:rsidR="00E41A65" w:rsidRPr="00C7529D">
        <w:t>del p</w:t>
      </w:r>
      <w:r w:rsidR="00A6426E" w:rsidRPr="00C7529D">
        <w:t>roceso de calificación.</w:t>
      </w:r>
    </w:p>
    <w:p w14:paraId="15A208C2" w14:textId="77777777" w:rsidR="007E4D88" w:rsidRPr="00C7529D" w:rsidRDefault="007E4D88" w:rsidP="007E4D88">
      <w:r w:rsidRPr="00C7529D">
        <w:t>Los informes de evaluación y los certificados académicos oficiales son los documentos básicos que garantizan la movilidad del alumnado.</w:t>
      </w:r>
    </w:p>
    <w:p w14:paraId="5180D11E" w14:textId="10302C7C" w:rsidR="000A36AE" w:rsidRPr="00C7529D" w:rsidRDefault="000A36AE" w:rsidP="000A36AE">
      <w:pPr>
        <w:pStyle w:val="Ttulo1"/>
        <w:rPr>
          <w:i/>
        </w:rPr>
      </w:pPr>
      <w:bookmarkStart w:id="57" w:name="_Toc157157261"/>
      <w:r w:rsidRPr="00C7529D">
        <w:rPr>
          <w:i/>
        </w:rPr>
        <w:t>Artícul</w:t>
      </w:r>
      <w:r w:rsidR="00C973F3">
        <w:rPr>
          <w:i/>
        </w:rPr>
        <w:t>o 2</w:t>
      </w:r>
      <w:r w:rsidR="00CB5019">
        <w:rPr>
          <w:i/>
        </w:rPr>
        <w:t>1</w:t>
      </w:r>
      <w:r w:rsidRPr="00C7529D">
        <w:rPr>
          <w:i/>
        </w:rPr>
        <w:t xml:space="preserve">. </w:t>
      </w:r>
      <w:r w:rsidR="00E83CDA">
        <w:rPr>
          <w:i/>
        </w:rPr>
        <w:t>Expediente académico del alumnado</w:t>
      </w:r>
      <w:bookmarkEnd w:id="57"/>
    </w:p>
    <w:p w14:paraId="42C5C5DA" w14:textId="37007D62" w:rsidR="007E4D88" w:rsidRPr="00C7529D" w:rsidRDefault="00D07EBD" w:rsidP="007E4D88">
      <w:r>
        <w:t xml:space="preserve">1. </w:t>
      </w:r>
      <w:r w:rsidR="007E4D88" w:rsidRPr="00C7529D">
        <w:t xml:space="preserve">El expediente académico, que se ajustará en su contenido y diseño al modelo oficial, </w:t>
      </w:r>
      <w:r w:rsidR="004A2F41" w:rsidRPr="00C7529D">
        <w:t xml:space="preserve">se abrirá en el momento del inicio de la oferta formativa en el centro y </w:t>
      </w:r>
      <w:r w:rsidR="007E4D88" w:rsidRPr="00C7529D">
        <w:t>deberá incluir:</w:t>
      </w:r>
    </w:p>
    <w:p w14:paraId="38441FFB" w14:textId="77777777" w:rsidR="007E4D88" w:rsidRPr="00C7529D" w:rsidRDefault="007E4D88" w:rsidP="007E4D88">
      <w:r w:rsidRPr="00C7529D">
        <w:t>- Los datos de identificación del centro educativo y del alumnado</w:t>
      </w:r>
    </w:p>
    <w:p w14:paraId="3CB90EDE" w14:textId="59A30C19" w:rsidR="006777B1" w:rsidRPr="00C7529D" w:rsidRDefault="006777B1" w:rsidP="007E4D88">
      <w:r w:rsidRPr="00C7529D">
        <w:t>- La acción formativa</w:t>
      </w:r>
    </w:p>
    <w:p w14:paraId="432AFBF2" w14:textId="1A56D527" w:rsidR="00686504" w:rsidRPr="00C7529D" w:rsidRDefault="00686504" w:rsidP="007E4D88">
      <w:r w:rsidRPr="00C7529D">
        <w:t>- Fecha de realización</w:t>
      </w:r>
    </w:p>
    <w:p w14:paraId="288BBFCB" w14:textId="22D0ABAB" w:rsidR="007E4D88" w:rsidRPr="00C7529D" w:rsidRDefault="007E4D88" w:rsidP="007E4D88">
      <w:r w:rsidRPr="00C7529D">
        <w:t>- La información relativa al proceso de evaluación</w:t>
      </w:r>
      <w:r w:rsidR="00072B5C" w:rsidRPr="00C7529D">
        <w:t>, con indicación de los resultados obtenidos</w:t>
      </w:r>
      <w:r w:rsidR="005F25C8" w:rsidRPr="00C7529D">
        <w:t xml:space="preserve"> </w:t>
      </w:r>
      <w:r w:rsidR="00B22803" w:rsidRPr="00C7529D">
        <w:t>y</w:t>
      </w:r>
      <w:r w:rsidR="001358F7" w:rsidRPr="00C7529D">
        <w:t xml:space="preserve"> de la convocatoria</w:t>
      </w:r>
      <w:r w:rsidR="00B22803" w:rsidRPr="00C7529D">
        <w:t>, así como de las propuestas de promoción.</w:t>
      </w:r>
    </w:p>
    <w:p w14:paraId="472AE132" w14:textId="4E354A48" w:rsidR="00072B5C" w:rsidRPr="00C7529D" w:rsidRDefault="00072B5C" w:rsidP="007E4D88">
      <w:r w:rsidRPr="00C7529D">
        <w:t xml:space="preserve">- Fecha de propuesta </w:t>
      </w:r>
      <w:r w:rsidR="00A452F7" w:rsidRPr="00C7529D">
        <w:t>de acreditación, certificado o título</w:t>
      </w:r>
      <w:r w:rsidR="0095034F" w:rsidRPr="00C7529D">
        <w:t xml:space="preserve"> y de </w:t>
      </w:r>
      <w:r w:rsidR="003C7D9E" w:rsidRPr="00C7529D">
        <w:t>la entrega del certificado académico oficial</w:t>
      </w:r>
      <w:r w:rsidR="00A452F7" w:rsidRPr="00C7529D">
        <w:t>.</w:t>
      </w:r>
    </w:p>
    <w:p w14:paraId="14499FE5" w14:textId="77777777" w:rsidR="007E4D88" w:rsidRPr="00C7529D" w:rsidRDefault="007E4D88" w:rsidP="007E4D88">
      <w:r w:rsidRPr="00C7529D">
        <w:t>- Los antecedentes académicos</w:t>
      </w:r>
    </w:p>
    <w:p w14:paraId="6787E32A" w14:textId="77777777" w:rsidR="007E4D88" w:rsidRPr="00C7529D" w:rsidRDefault="007E4D88" w:rsidP="007E4D88">
      <w:r w:rsidRPr="00C7529D">
        <w:t xml:space="preserve">- La información relativa a los cambios de centro y de domicilio. </w:t>
      </w:r>
    </w:p>
    <w:p w14:paraId="44605F02" w14:textId="28D6EF98" w:rsidR="007E4D88" w:rsidRPr="00C7529D" w:rsidRDefault="00D07EBD" w:rsidP="007E4D88">
      <w:r>
        <w:t>2.</w:t>
      </w:r>
      <w:r w:rsidR="007E4D88" w:rsidRPr="00C7529D">
        <w:t>En el caso de módulos profesionales no superados totalmente, se detallarán las calificaciones de los resultados de aprendizaje del módulo.</w:t>
      </w:r>
    </w:p>
    <w:p w14:paraId="6836BBCC" w14:textId="5E3FA34C" w:rsidR="004D0ABB" w:rsidRDefault="004D0ABB" w:rsidP="007E4D88">
      <w:r w:rsidRPr="004D0ABB">
        <w:t>En el caso de metodologías que no trabajen por módulos profesionales, la calificación se trasladará por módulos profesionales, a efectos de garantizar cualquier movilidad de la persona.</w:t>
      </w:r>
    </w:p>
    <w:p w14:paraId="4029B45B" w14:textId="58B26FA3" w:rsidR="007E4D88" w:rsidRDefault="00D07EBD" w:rsidP="007E4D88">
      <w:r>
        <w:t>3.</w:t>
      </w:r>
      <w:r w:rsidR="007E4D88">
        <w:t>A</w:t>
      </w:r>
      <w:r w:rsidR="00841EBA">
        <w:t>l</w:t>
      </w:r>
      <w:r w:rsidR="007E4D88">
        <w:t xml:space="preserve"> expediente académico se adjuntará la documentación acreditativa de los requisitos académicos exigibles para cursar las enseñanzas de Formación Profesional y cuanta documentación acredite las diversas circunstancias académicas del alumnado.</w:t>
      </w:r>
    </w:p>
    <w:p w14:paraId="06E07D69" w14:textId="32E8A90E" w:rsidR="004C1250" w:rsidRDefault="007E6E28" w:rsidP="007E4D88">
      <w:r w:rsidRPr="007E6E28">
        <w:t xml:space="preserve">Los informes de evaluación y los certificados académicos, en su caso, son los documentos básicos que garantizan la movilidad de una persona en formación. El informe de evaluación individualizado únicamente se realizará en caso de cambio de centro que implique abandono de la formación durante el desarrollo de </w:t>
      </w:r>
      <w:proofErr w:type="gramStart"/>
      <w:r w:rsidRPr="007E6E28">
        <w:t>la misma</w:t>
      </w:r>
      <w:proofErr w:type="gramEnd"/>
      <w:r w:rsidRPr="007E6E28">
        <w:t>.</w:t>
      </w:r>
    </w:p>
    <w:p w14:paraId="304221DD" w14:textId="50719CC0" w:rsidR="00F3402F" w:rsidRDefault="00D07EBD" w:rsidP="007E4D88">
      <w:r>
        <w:t>4.</w:t>
      </w:r>
      <w:r w:rsidR="007E4D88">
        <w:t xml:space="preserve"> </w:t>
      </w:r>
      <w:r w:rsidR="008F3B04">
        <w:t xml:space="preserve">Deberá quedar custodiado en el </w:t>
      </w:r>
      <w:r w:rsidR="004D0270">
        <w:t>centro el Informe del periodo de formación en empresa, realizado por el tut</w:t>
      </w:r>
      <w:r w:rsidR="003E445F">
        <w:t>or o tutora</w:t>
      </w:r>
      <w:r w:rsidR="00F3402F">
        <w:t xml:space="preserve"> de empresa u organismo equiparado. </w:t>
      </w:r>
    </w:p>
    <w:p w14:paraId="1AF8DEBA" w14:textId="45BE4AA3" w:rsidR="007E4D88" w:rsidRDefault="007E4D88" w:rsidP="007E4D88">
      <w:r>
        <w:t>La custodia y archivo de los expedientes académicos corresponde a los centros donde el alumnado esté matriculado. El secretario o la secretaria del centro docente será responsable de su cumplimentación y de su custodia. La centralización electrónica de los mismos se realizará de acuerdo con el procedimiento que se determine y con el manual para el uso de la aplicación corporativa al efecto, sin que ello suponga una subrogación de las obligaciones inherentes a dichos centros docentes.</w:t>
      </w:r>
    </w:p>
    <w:p w14:paraId="024BE495" w14:textId="64FD435A" w:rsidR="00C7529D" w:rsidRDefault="00741525" w:rsidP="007E4D88">
      <w:r w:rsidRPr="00741525">
        <w:t xml:space="preserve">A efectos de supervisión y visado de los documentos de evaluación, en particular de las actas de evaluación y propuestas de expedición de títulos o máster, correspondientes a ofertas de Grados D y E, y sin perjuicio de sus plenas facultades académicas, los centros privados de </w:t>
      </w:r>
      <w:r w:rsidRPr="00741525">
        <w:lastRenderedPageBreak/>
        <w:t>Formación Profesional autorizados para impartir ofertas de formación profesional estarán adscritos, en los términos que determinen las administraciones competentes en la gestión de cada Grado, a centros públicos de Formación Profesional.</w:t>
      </w:r>
    </w:p>
    <w:p w14:paraId="0AEDBBC0" w14:textId="29A75753" w:rsidR="00EB431F" w:rsidRPr="00C7529D" w:rsidRDefault="00EB431F" w:rsidP="00EB431F">
      <w:pPr>
        <w:pStyle w:val="Ttulo1"/>
        <w:rPr>
          <w:i/>
        </w:rPr>
      </w:pPr>
      <w:bookmarkStart w:id="58" w:name="_Toc157157262"/>
      <w:r w:rsidRPr="00C7529D">
        <w:rPr>
          <w:i/>
        </w:rPr>
        <w:t>Artículo</w:t>
      </w:r>
      <w:r w:rsidR="00C973F3">
        <w:rPr>
          <w:i/>
        </w:rPr>
        <w:t xml:space="preserve"> 2</w:t>
      </w:r>
      <w:r w:rsidR="00CB5019">
        <w:rPr>
          <w:i/>
        </w:rPr>
        <w:t>2</w:t>
      </w:r>
      <w:r w:rsidRPr="00C7529D">
        <w:rPr>
          <w:i/>
        </w:rPr>
        <w:t xml:space="preserve">. </w:t>
      </w:r>
      <w:r>
        <w:rPr>
          <w:i/>
        </w:rPr>
        <w:t>Actas de evaluación con o sin calificación</w:t>
      </w:r>
      <w:bookmarkEnd w:id="58"/>
    </w:p>
    <w:p w14:paraId="0CE6F0A2" w14:textId="161BBBEF" w:rsidR="007E4D88" w:rsidRDefault="00184A69" w:rsidP="007E4D88">
      <w:r>
        <w:t>1.</w:t>
      </w:r>
      <w:r w:rsidR="007E4D88">
        <w:t xml:space="preserve"> El acta es el documento fundamental en el que se deja constancia oficial tanto de las calificaciones obtenidas por el alumnado como de las decisiones a implementar en el aprendizaje del alumnado. Para su cumplimentación se tomará como referente el resto de los documentos de evaluación y los certificados académicos. Los resultados del proceso de la evaluación se registrarán en tipos de actas siguientes:</w:t>
      </w:r>
    </w:p>
    <w:p w14:paraId="12AA3A37" w14:textId="0FF921A7" w:rsidR="007E4D88" w:rsidRDefault="007E4D88" w:rsidP="007E4D88">
      <w:r>
        <w:t>- Acta inicial sin calificación: En esta acta se registrarán las decisiones tomadas por los agentes implicados en esa sesión de evaluación inicial</w:t>
      </w:r>
      <w:r w:rsidR="00CC5CA3">
        <w:t xml:space="preserve"> en la que</w:t>
      </w:r>
      <w:r>
        <w:t xml:space="preserve"> no</w:t>
      </w:r>
      <w:r w:rsidR="00CC5CA3">
        <w:t xml:space="preserve"> se</w:t>
      </w:r>
      <w:r>
        <w:t xml:space="preserve"> refleja calificación, s</w:t>
      </w:r>
      <w:r w:rsidR="00CC5CA3">
        <w:t>ó</w:t>
      </w:r>
      <w:r>
        <w:t>lo el resultado de ese diagnóstico inicial.</w:t>
      </w:r>
    </w:p>
    <w:p w14:paraId="27880EC6" w14:textId="77777777" w:rsidR="007E4D88" w:rsidRDefault="007E4D88" w:rsidP="007E4D88">
      <w:r>
        <w:t>-Acta de calificación parcial: Esta acta se entenderá para registrar los resultados y las decisiones tomadas en dichas sesiones por los agentes que participan en ella.</w:t>
      </w:r>
    </w:p>
    <w:p w14:paraId="29AB7DA6" w14:textId="77777777" w:rsidR="007E4D88" w:rsidRDefault="007E4D88" w:rsidP="007E4D88">
      <w:r>
        <w:t>- Acta de calificación de evaluación final de curso: esta acta se extenderá para registrar los resultados y las decisiones tomadas en las sesiones de evaluación final de los módulos profesionales de formación en el centro educativo.</w:t>
      </w:r>
    </w:p>
    <w:p w14:paraId="33001A3A" w14:textId="62B8B2B0" w:rsidR="007E4D88" w:rsidRDefault="007E4D88" w:rsidP="007E4D88">
      <w:r>
        <w:t>– Acta de calificación final de las enseñanzas: Se formalizará esta acta para registrar las calificaciones y decisiones acordadas en las sesiones ordinarias de ciclo, al final en su caso, del módulo del proyecto</w:t>
      </w:r>
      <w:r w:rsidR="00CC5CA3">
        <w:t xml:space="preserve"> </w:t>
      </w:r>
      <w:proofErr w:type="spellStart"/>
      <w:r w:rsidR="00CC5CA3">
        <w:t>i</w:t>
      </w:r>
      <w:r w:rsidR="00FA782E">
        <w:t>ntermodular</w:t>
      </w:r>
      <w:proofErr w:type="spellEnd"/>
      <w:r>
        <w:t>.</w:t>
      </w:r>
    </w:p>
    <w:p w14:paraId="25FB0381" w14:textId="4105752C" w:rsidR="007E4D88" w:rsidRDefault="00184A69" w:rsidP="007E4D88">
      <w:r>
        <w:t>2.</w:t>
      </w:r>
      <w:r w:rsidR="007E4D88">
        <w:t xml:space="preserve"> El modelo oficial del acta, que se imprimirá a doble cara, comprenderá la relación nominal del alumnado que forma el grupo, junto a las calificaciones de los módulos profesionales y las decisiones de permanencia, promoción u otras que surjan durante las sesiones de evaluación. </w:t>
      </w:r>
    </w:p>
    <w:p w14:paraId="29C23CF0" w14:textId="096CFF6A" w:rsidR="007E4D88" w:rsidRDefault="00184A69" w:rsidP="007E4D88">
      <w:r>
        <w:t>3.</w:t>
      </w:r>
      <w:r w:rsidR="007E4D88">
        <w:t xml:space="preserve"> Para la cumplimentación de las actas, se tendrá en cuenta lo que dispone la normativa vigente sobre el registro de las calificaciones y anotaciones literales que permiten reflejar las decisiones tomadas en la evaluación.</w:t>
      </w:r>
    </w:p>
    <w:p w14:paraId="1BA88B32" w14:textId="358F4499" w:rsidR="007E4D88" w:rsidRDefault="00184A69" w:rsidP="007E4D88">
      <w:r>
        <w:t>4.</w:t>
      </w:r>
      <w:r w:rsidR="007E4D88">
        <w:t xml:space="preserve"> Los módulos profesionales que corresponden a ciclos formativos </w:t>
      </w:r>
      <w:r w:rsidR="00E52228">
        <w:t>distintos</w:t>
      </w:r>
      <w:r w:rsidR="003C6E6A">
        <w:t xml:space="preserve"> y posteriores</w:t>
      </w:r>
      <w:r w:rsidR="00E52228">
        <w:t xml:space="preserve"> a los regulados por la LOGSE,</w:t>
      </w:r>
      <w:r w:rsidR="007E4D88">
        <w:t xml:space="preserve"> deben identificarse en las casillas de las actas de evaluación con las claves numéricas que se incluyen en la orden de currículo correspondiente al título aprobado para su implantación en la </w:t>
      </w:r>
      <w:proofErr w:type="spellStart"/>
      <w:r w:rsidR="007E4D88">
        <w:t>Comunitat</w:t>
      </w:r>
      <w:proofErr w:type="spellEnd"/>
      <w:r w:rsidR="007E4D88">
        <w:t xml:space="preserve"> Valenciana.</w:t>
      </w:r>
    </w:p>
    <w:p w14:paraId="2BF0C5FF" w14:textId="77777777" w:rsidR="007E4D88" w:rsidRDefault="007E4D88" w:rsidP="007E4D88">
      <w:r>
        <w:t xml:space="preserve">Dichas claves y los nombres asociados a ellos se reflejarán en el reverso de las actas. </w:t>
      </w:r>
    </w:p>
    <w:p w14:paraId="4EE89064" w14:textId="5447792C" w:rsidR="007E4D88" w:rsidRDefault="00444D7F" w:rsidP="007E4D88">
      <w:r>
        <w:t>5.</w:t>
      </w:r>
      <w:r w:rsidR="007E4D88">
        <w:t xml:space="preserve"> Las actas se sellarán por el centro y requerirán el nombre, apellido y firma autógrafa del profesorado que haya intervenido en la evaluación. En todos los casos se hará constar el visto bueno de la dirección del centro.</w:t>
      </w:r>
    </w:p>
    <w:p w14:paraId="4AF8347A" w14:textId="550073C9" w:rsidR="007E4D88" w:rsidRDefault="00444D7F" w:rsidP="007E4D88">
      <w:r>
        <w:t>6.</w:t>
      </w:r>
      <w:r w:rsidR="007E4D88">
        <w:t xml:space="preserve"> Los centros privados cumplimentarán las actas finales de la enseñanza y remitirán una copia a su centro público de adscripción. El titular de la secretaría de este centro público verificará que se ajustan a la normativa</w:t>
      </w:r>
      <w:r w:rsidR="00526A69">
        <w:t xml:space="preserve"> y procederá a su visado.</w:t>
      </w:r>
      <w:r w:rsidR="007E4D88">
        <w:t xml:space="preserve"> </w:t>
      </w:r>
    </w:p>
    <w:p w14:paraId="28BAB8F5" w14:textId="692A1378" w:rsidR="00444D7F" w:rsidRPr="00C7529D" w:rsidRDefault="00444D7F" w:rsidP="00444D7F">
      <w:pPr>
        <w:pStyle w:val="Ttulo1"/>
        <w:rPr>
          <w:i/>
        </w:rPr>
      </w:pPr>
      <w:bookmarkStart w:id="59" w:name="_Toc157157263"/>
      <w:r w:rsidRPr="00C7529D">
        <w:rPr>
          <w:i/>
        </w:rPr>
        <w:t xml:space="preserve">Artículo </w:t>
      </w:r>
      <w:r w:rsidR="00C973F3">
        <w:rPr>
          <w:i/>
        </w:rPr>
        <w:t>23</w:t>
      </w:r>
      <w:r w:rsidRPr="00C7529D">
        <w:rPr>
          <w:i/>
        </w:rPr>
        <w:t xml:space="preserve">. </w:t>
      </w:r>
      <w:r>
        <w:rPr>
          <w:i/>
        </w:rPr>
        <w:t>Informes de evaluación individualizados</w:t>
      </w:r>
      <w:bookmarkEnd w:id="59"/>
    </w:p>
    <w:p w14:paraId="7E7644C0" w14:textId="3B119EA1" w:rsidR="007E4D88" w:rsidRDefault="00CC4636" w:rsidP="007E4D88">
      <w:r>
        <w:t>1.</w:t>
      </w:r>
      <w:r w:rsidR="007E4D88">
        <w:t xml:space="preserve"> Estos informes tienen las finalidades siguientes:</w:t>
      </w:r>
    </w:p>
    <w:p w14:paraId="1A38692C" w14:textId="77777777" w:rsidR="007E4D88" w:rsidRDefault="007E4D88" w:rsidP="007E4D88">
      <w:r>
        <w:lastRenderedPageBreak/>
        <w:t xml:space="preserve">- Acreditar las competencias adquiridas por el alumnado en su proceso de aprendizaje. </w:t>
      </w:r>
    </w:p>
    <w:p w14:paraId="0127745C" w14:textId="77777777" w:rsidR="007E4D88" w:rsidRDefault="007E4D88" w:rsidP="007E4D88">
      <w:r>
        <w:t>- Garantizar la continuidad de proceso de aprendizaje competencial de quienes se trasladen a otro centro sin haber concluido el curso escolar.</w:t>
      </w:r>
    </w:p>
    <w:p w14:paraId="61A7A9D0" w14:textId="2DFF48CD" w:rsidR="007E4D88" w:rsidRDefault="00CC4636" w:rsidP="007E4D88">
      <w:r>
        <w:t>2.</w:t>
      </w:r>
      <w:r w:rsidR="007E4D88">
        <w:t xml:space="preserve"> La dirección del centro docente podrá expedir un informe individualizado certificado por el tutor o tutora del grupo y la dirección del centro que contemple las calificaciones de los módulos profesionales o resultados de aprendizaje, según el modelo oficial diseñado a tal efecto, en el que se consignarán los siguientes datos:</w:t>
      </w:r>
    </w:p>
    <w:p w14:paraId="782A79D6" w14:textId="77777777" w:rsidR="007E4D88" w:rsidRDefault="007E4D88" w:rsidP="007E4D88">
      <w:r>
        <w:t xml:space="preserve">- Resultados parciales de evaluación de los módulos, expresados en resultados de aprendizaje, </w:t>
      </w:r>
    </w:p>
    <w:p w14:paraId="1090F3EA" w14:textId="7B18A48B" w:rsidR="007E4D88" w:rsidRDefault="007E4D88" w:rsidP="007E4D88">
      <w:r>
        <w:t>- Cuantas observaciones se consideren oportunas acerca del progreso general del alumnado.</w:t>
      </w:r>
    </w:p>
    <w:p w14:paraId="03495ABF" w14:textId="06E541B0" w:rsidR="00CC4636" w:rsidRPr="00C7529D" w:rsidRDefault="00CC4636" w:rsidP="00CC4636">
      <w:pPr>
        <w:pStyle w:val="Ttulo1"/>
        <w:rPr>
          <w:i/>
        </w:rPr>
      </w:pPr>
      <w:bookmarkStart w:id="60" w:name="_Toc157157264"/>
      <w:r w:rsidRPr="00C7529D">
        <w:rPr>
          <w:i/>
        </w:rPr>
        <w:t xml:space="preserve">Artículo </w:t>
      </w:r>
      <w:r w:rsidR="00C973F3">
        <w:rPr>
          <w:i/>
        </w:rPr>
        <w:t>24</w:t>
      </w:r>
      <w:r w:rsidRPr="00C7529D">
        <w:rPr>
          <w:i/>
        </w:rPr>
        <w:t xml:space="preserve">. </w:t>
      </w:r>
      <w:r>
        <w:rPr>
          <w:i/>
        </w:rPr>
        <w:t>Certificado académico oficial</w:t>
      </w:r>
      <w:bookmarkEnd w:id="60"/>
    </w:p>
    <w:p w14:paraId="68877A86" w14:textId="3DC35129" w:rsidR="007E4D88" w:rsidRDefault="00CC4636" w:rsidP="007E4D88">
      <w:r>
        <w:t>1.</w:t>
      </w:r>
      <w:r w:rsidR="007E4D88">
        <w:t xml:space="preserve"> Previa solicitud de la persona interesada, el centro expedirá el certificado oficial de las enseñanzas cursada que deberá contener como mínimo:</w:t>
      </w:r>
    </w:p>
    <w:p w14:paraId="307444B7" w14:textId="77777777" w:rsidR="007E4D88" w:rsidRDefault="007E4D88" w:rsidP="007E4D88">
      <w:r>
        <w:t>- Datos personales</w:t>
      </w:r>
    </w:p>
    <w:p w14:paraId="777CF8BE" w14:textId="77777777" w:rsidR="007E4D88" w:rsidRDefault="007E4D88" w:rsidP="007E4D88">
      <w:r>
        <w:t>- Datos del ciclo formativo, curso de especialización o programa formativo</w:t>
      </w:r>
    </w:p>
    <w:p w14:paraId="105F902E" w14:textId="77777777" w:rsidR="007E4D88" w:rsidRDefault="007E4D88" w:rsidP="007E4D88">
      <w:r>
        <w:t>- Datos del centro donde se han cursado los estudios</w:t>
      </w:r>
    </w:p>
    <w:p w14:paraId="3D2AF1A1" w14:textId="77777777" w:rsidR="007E4D88" w:rsidRDefault="007E4D88" w:rsidP="007E4D88">
      <w:r>
        <w:t>- Última calificación obtenida en cada módulo profesional, especificando el año y el número de convocatoria</w:t>
      </w:r>
    </w:p>
    <w:p w14:paraId="33847AD1" w14:textId="77777777" w:rsidR="007E4D88" w:rsidRDefault="007E4D88" w:rsidP="007E4D88">
      <w:r>
        <w:t>- Calificación final en el caso de finalización de las enseñanzas.</w:t>
      </w:r>
    </w:p>
    <w:p w14:paraId="7C6868C8" w14:textId="77777777" w:rsidR="007E4D88" w:rsidRDefault="007E4D88" w:rsidP="007E4D88">
      <w:r>
        <w:t>- El requisito académico de acceso a la enseñanza.</w:t>
      </w:r>
    </w:p>
    <w:p w14:paraId="4C88BE16" w14:textId="090D5D93" w:rsidR="007E4D88" w:rsidRDefault="008945A1" w:rsidP="007E4D88">
      <w:r>
        <w:t>2.</w:t>
      </w:r>
      <w:r w:rsidR="007E4D88">
        <w:t xml:space="preserve"> El certificado académico es el documento oficial en el que se reflejan las calificaciones obtenidas por el alumnado hasta la fecha de emisión de la certificación. El certificado académico oficial podrá reflejar estudios completos o incompletos, en cuyo caso reflejará además el curso académico y el número de las convocatorias consumidas. En todo caso, indicará las condiciones de acceso al ciclo.</w:t>
      </w:r>
    </w:p>
    <w:p w14:paraId="34F12E88" w14:textId="60CB9569" w:rsidR="007E4D88" w:rsidRDefault="008945A1" w:rsidP="007E4D88">
      <w:r>
        <w:t>3.</w:t>
      </w:r>
      <w:r w:rsidR="007E4D88">
        <w:t xml:space="preserve"> El titular de la secretaría del centro público será responsable de expedir las certificaciones que se soliciten de acuerdo con los modelos oficiales según se trate de estudios parciales o completamente superados. Asimismo, se expedirá la certificación para la acreditación de competencias profesionales de acuerdo con el modelo oficial.</w:t>
      </w:r>
    </w:p>
    <w:p w14:paraId="2392D766" w14:textId="7D2FC225" w:rsidR="007E4D88" w:rsidRDefault="008945A1" w:rsidP="007E4D88">
      <w:r>
        <w:t>4.</w:t>
      </w:r>
      <w:r w:rsidR="007E4D88">
        <w:t xml:space="preserve"> Los certificados se imprimirán desde el programa informático correspondiente.</w:t>
      </w:r>
    </w:p>
    <w:p w14:paraId="535E1C2D" w14:textId="2C37FFF3" w:rsidR="007E4D88" w:rsidRDefault="0086484E" w:rsidP="007E4D88">
      <w:r>
        <w:t>5.</w:t>
      </w:r>
      <w:r w:rsidR="007E4D88">
        <w:t xml:space="preserve"> El director o la directora del centro donde esté matriculado el alumno o la alumna garantizará mediante su firma autógrafa o digital la autenticidad e integridad de los datos recogidos en los documentos oficiales de evaluación.</w:t>
      </w:r>
    </w:p>
    <w:p w14:paraId="41763A6D" w14:textId="7B62E683" w:rsidR="00C436EF" w:rsidRPr="00C436EF" w:rsidRDefault="0086484E" w:rsidP="007E4D88">
      <w:r>
        <w:t>6.</w:t>
      </w:r>
      <w:r w:rsidR="007E4D88">
        <w:t xml:space="preserve"> En los documentos oficiales del proceso de evaluación constará la referencia a las normas que regulan las enseñanzas correspondientes.</w:t>
      </w:r>
    </w:p>
    <w:p w14:paraId="1C4D726B" w14:textId="1C323C9B" w:rsidR="001A3717" w:rsidRPr="0067609F" w:rsidRDefault="001A3717" w:rsidP="001A3717">
      <w:pPr>
        <w:pStyle w:val="Ttulo1"/>
        <w:rPr>
          <w:i/>
        </w:rPr>
      </w:pPr>
      <w:bookmarkStart w:id="61" w:name="_Toc157157265"/>
      <w:r w:rsidRPr="0067609F">
        <w:rPr>
          <w:i/>
        </w:rPr>
        <w:lastRenderedPageBreak/>
        <w:t xml:space="preserve">Artículo </w:t>
      </w:r>
      <w:r w:rsidR="00655FFD" w:rsidRPr="0067609F">
        <w:rPr>
          <w:i/>
        </w:rPr>
        <w:t>2</w:t>
      </w:r>
      <w:r w:rsidR="00C973F3" w:rsidRPr="0067609F">
        <w:rPr>
          <w:i/>
        </w:rPr>
        <w:t>5</w:t>
      </w:r>
      <w:r w:rsidRPr="0067609F">
        <w:rPr>
          <w:i/>
        </w:rPr>
        <w:t>. Proceso de evaluación en otras modalidades de Formación Profesional.</w:t>
      </w:r>
      <w:bookmarkEnd w:id="61"/>
    </w:p>
    <w:p w14:paraId="142B8030" w14:textId="09BBD080" w:rsidR="002B2B67" w:rsidRPr="0067609F" w:rsidRDefault="002B2B67" w:rsidP="002B2B67">
      <w:r w:rsidRPr="0067609F">
        <w:t>1. La evaluación y la calificación de los módulos profesionales cursados mediante la oferta parcial de las enseñanzas de los ciclos formativos de Formación Profesional de los Grados</w:t>
      </w:r>
      <w:r w:rsidR="00BA0288" w:rsidRPr="0067609F">
        <w:t xml:space="preserve"> D y E </w:t>
      </w:r>
      <w:r w:rsidRPr="0067609F">
        <w:t>se regirá por los criterios establecidos en la presente orden.</w:t>
      </w:r>
    </w:p>
    <w:p w14:paraId="63E17CAA" w14:textId="77777777" w:rsidR="002B2B67" w:rsidRPr="0067609F" w:rsidRDefault="002B2B67" w:rsidP="00E91EAF">
      <w:pPr>
        <w:ind w:right="139"/>
      </w:pPr>
      <w:r w:rsidRPr="0067609F">
        <w:t>2. Para la evaluación de los módulos profesionales cursados en horario especial (nocturno) se estará a lo dispuesto en la presente orden.</w:t>
      </w:r>
    </w:p>
    <w:p w14:paraId="5C786DAF" w14:textId="77777777" w:rsidR="002B2B67" w:rsidRPr="0067609F" w:rsidRDefault="002B2B67" w:rsidP="00E91EAF">
      <w:pPr>
        <w:ind w:right="139"/>
      </w:pPr>
      <w:r w:rsidRPr="0067609F">
        <w:t>3. En la modalidad de régimen semipresencial o virtual se estará a lo dispuesto en esta orden.</w:t>
      </w:r>
    </w:p>
    <w:p w14:paraId="1314A9F2" w14:textId="77777777" w:rsidR="002B2B67" w:rsidRPr="0067609F" w:rsidRDefault="002B2B67" w:rsidP="00E91EAF">
      <w:pPr>
        <w:ind w:right="139"/>
      </w:pPr>
      <w:r w:rsidRPr="0067609F">
        <w:t>4. El proceso de evaluación implica, al menos, las actuaciones siguientes:</w:t>
      </w:r>
    </w:p>
    <w:p w14:paraId="1AC85473" w14:textId="77777777" w:rsidR="002B2B67" w:rsidRPr="0067609F" w:rsidRDefault="002B2B67" w:rsidP="00EA6B4D">
      <w:pPr>
        <w:ind w:right="139"/>
      </w:pPr>
      <w:r w:rsidRPr="0067609F">
        <w:t>a) Evaluación de cada resultado de aprendizaje que se incluye en el módulo profesional</w:t>
      </w:r>
    </w:p>
    <w:p w14:paraId="125C87B6" w14:textId="4B89EBB1" w:rsidR="002B2B67" w:rsidRPr="0067609F" w:rsidRDefault="002B2B67" w:rsidP="00EA6B4D">
      <w:pPr>
        <w:spacing w:after="0"/>
        <w:ind w:right="139"/>
      </w:pPr>
      <w:r w:rsidRPr="0067609F">
        <w:t xml:space="preserve">b) Evaluación de todos los módulos profesionales realizados en el centro educativo, </w:t>
      </w:r>
      <w:r w:rsidR="004567E9" w:rsidRPr="0067609F">
        <w:t>que incluirá en ense</w:t>
      </w:r>
      <w:r w:rsidR="00D54DA4" w:rsidRPr="0067609F">
        <w:t xml:space="preserve">ñanzas cursadas con anterioridad a la entrada en vigor </w:t>
      </w:r>
      <w:r w:rsidR="001A51B1" w:rsidRPr="0067609F">
        <w:t xml:space="preserve">de lo dispuesto en la </w:t>
      </w:r>
      <w:r w:rsidR="001A51B1" w:rsidRPr="0067609F">
        <w:rPr>
          <w:rFonts w:eastAsia="Times New Roman"/>
          <w:color w:val="000000"/>
          <w:szCs w:val="24"/>
        </w:rPr>
        <w:t xml:space="preserve">Ley Orgánica 3/2022, de 31 de marzo, los realizados </w:t>
      </w:r>
      <w:r w:rsidRPr="0067609F">
        <w:t>antes de iniciar la FCT, a excepción del módulo de proyecto en el caso de ciclos LOE de grado superior.</w:t>
      </w:r>
    </w:p>
    <w:p w14:paraId="02CF12FC" w14:textId="3267D774" w:rsidR="002B2B67" w:rsidRPr="00EA6B4D" w:rsidRDefault="002B2B67" w:rsidP="00EA6B4D">
      <w:pPr>
        <w:ind w:right="139"/>
      </w:pPr>
      <w:r w:rsidRPr="0067609F">
        <w:t>c)</w:t>
      </w:r>
      <w:r w:rsidR="00E91EAF" w:rsidRPr="0067609F">
        <w:t xml:space="preserve"> Evaluación del Proyecto </w:t>
      </w:r>
      <w:proofErr w:type="spellStart"/>
      <w:r w:rsidR="00E91EAF" w:rsidRPr="0067609F">
        <w:t>intermodular</w:t>
      </w:r>
      <w:proofErr w:type="spellEnd"/>
      <w:r w:rsidR="00E91EAF" w:rsidRPr="0067609F">
        <w:t xml:space="preserve"> o en su caso, e</w:t>
      </w:r>
      <w:r w:rsidRPr="0067609F">
        <w:t xml:space="preserve">valuación del módulo de FCT y en del </w:t>
      </w:r>
      <w:r w:rsidRPr="00EA6B4D">
        <w:t>módulo de proyecto</w:t>
      </w:r>
      <w:r w:rsidR="00E91EAF" w:rsidRPr="00EA6B4D">
        <w:t xml:space="preserve"> cuando corresponda</w:t>
      </w:r>
      <w:r w:rsidRPr="00EA6B4D">
        <w:t>.</w:t>
      </w:r>
    </w:p>
    <w:p w14:paraId="5D17F40F" w14:textId="77777777" w:rsidR="002B2B67" w:rsidRPr="00EA6B4D" w:rsidRDefault="002B2B67" w:rsidP="00EA6B4D">
      <w:pPr>
        <w:ind w:right="139"/>
      </w:pPr>
      <w:r w:rsidRPr="00EA6B4D">
        <w:t>d) Calificación final de la enseñanza.</w:t>
      </w:r>
    </w:p>
    <w:p w14:paraId="005D6ABB" w14:textId="7AFACB39" w:rsidR="009D7411" w:rsidRPr="00EA6B4D" w:rsidRDefault="002B2B67" w:rsidP="00EA6B4D">
      <w:pPr>
        <w:ind w:right="139"/>
      </w:pPr>
      <w:r w:rsidRPr="00EA6B4D">
        <w:t xml:space="preserve">e) En el caso de que se aplique un proyecto metodológico </w:t>
      </w:r>
      <w:proofErr w:type="spellStart"/>
      <w:r w:rsidRPr="00EA6B4D">
        <w:t>intermodular</w:t>
      </w:r>
      <w:proofErr w:type="spellEnd"/>
      <w:r w:rsidRPr="00EA6B4D">
        <w:t xml:space="preserve"> que integre dos o más módulos profesionales, la valoración de las competencias serán las recogidas en el mismo.</w:t>
      </w:r>
    </w:p>
    <w:p w14:paraId="622B3C13" w14:textId="4E4BDA74" w:rsidR="001A3717" w:rsidRPr="002E6B8E" w:rsidRDefault="001A3717" w:rsidP="00E91EAF">
      <w:pPr>
        <w:pStyle w:val="Ttulo1"/>
        <w:ind w:right="139"/>
        <w:rPr>
          <w:rFonts w:eastAsia="TimesNewRomanPS-ItalicMT"/>
          <w:i/>
        </w:rPr>
      </w:pPr>
      <w:bookmarkStart w:id="62" w:name="_Toc157157266"/>
      <w:r w:rsidRPr="002E6B8E">
        <w:rPr>
          <w:rFonts w:eastAsia="TimesNewRomanPS-ItalicMT"/>
          <w:i/>
        </w:rPr>
        <w:t xml:space="preserve">Artículo </w:t>
      </w:r>
      <w:r w:rsidR="00655FFD" w:rsidRPr="002E6B8E">
        <w:rPr>
          <w:rFonts w:eastAsia="TimesNewRomanPS-ItalicMT"/>
          <w:i/>
        </w:rPr>
        <w:t>2</w:t>
      </w:r>
      <w:r w:rsidR="00C973F3" w:rsidRPr="002E6B8E">
        <w:rPr>
          <w:rFonts w:eastAsia="TimesNewRomanPS-ItalicMT"/>
          <w:i/>
        </w:rPr>
        <w:t>6</w:t>
      </w:r>
      <w:r w:rsidRPr="002E6B8E">
        <w:rPr>
          <w:rFonts w:eastAsia="TimesNewRomanPS-ItalicMT"/>
          <w:i/>
        </w:rPr>
        <w:t>. Convalidaciones y exenciones</w:t>
      </w:r>
      <w:bookmarkEnd w:id="62"/>
    </w:p>
    <w:p w14:paraId="79E509CE" w14:textId="7F914064" w:rsidR="00911056" w:rsidRPr="002E6B8E" w:rsidRDefault="00911056" w:rsidP="00911056">
      <w:r w:rsidRPr="002E6B8E">
        <w:t>1. Son susceptibles de convalidación:</w:t>
      </w:r>
    </w:p>
    <w:p w14:paraId="7E38A07B" w14:textId="559210F4" w:rsidR="00911056" w:rsidRPr="002E6B8E" w:rsidRDefault="00911056" w:rsidP="00911056">
      <w:r w:rsidRPr="002E6B8E">
        <w:t>a) Los módulos profesionales entre distintas formaciones del Sistema de Formación Profesional.</w:t>
      </w:r>
    </w:p>
    <w:p w14:paraId="67611959" w14:textId="1ACBF3BA" w:rsidR="00911056" w:rsidRPr="002E6B8E" w:rsidRDefault="00911056" w:rsidP="00911056">
      <w:r w:rsidRPr="002E6B8E">
        <w:t>b) Los estándares de competencia acreditados por un procedimiento de acreditación de competencias profesionales adquiridas a través de la experiencia laboral u otras vías formales o informales.</w:t>
      </w:r>
    </w:p>
    <w:p w14:paraId="59908D56" w14:textId="0D95F596" w:rsidR="00911056" w:rsidRPr="002E6B8E" w:rsidRDefault="00911056" w:rsidP="00911056">
      <w:r w:rsidRPr="002E6B8E">
        <w:t>c) Los estudios extranjeros de formación profesional por ofertas formativas del sistema español de formación profesional, cuando no se obtenga la homologación entre sí.</w:t>
      </w:r>
    </w:p>
    <w:p w14:paraId="029F3A59" w14:textId="71834F1B" w:rsidR="00911056" w:rsidRPr="002E6B8E" w:rsidRDefault="00911056" w:rsidP="00911056">
      <w:r w:rsidRPr="002E6B8E">
        <w:t>d) Los créditos de educación superior entre estudios de formación profesional y estudios universitarios.</w:t>
      </w:r>
    </w:p>
    <w:p w14:paraId="34D33A1B" w14:textId="3A3B4A0F" w:rsidR="00911056" w:rsidRPr="002E6B8E" w:rsidRDefault="00911056" w:rsidP="00911056">
      <w:r w:rsidRPr="002E6B8E">
        <w:t xml:space="preserve">2. La documentación justificativa de la convalidación, en cualquiera de los supuestos enumerados en el apartado anterior y en caso de ser utilizada para la obtención de un título, certificado o acreditación del Sistema de Formación Profesional, deberá </w:t>
      </w:r>
      <w:r w:rsidR="00E62EE5">
        <w:t xml:space="preserve">ser </w:t>
      </w:r>
      <w:r w:rsidRPr="002E6B8E">
        <w:t>custodiada en el centro, junto a los documentos oficiales de evaluación de la persona interesada.</w:t>
      </w:r>
    </w:p>
    <w:p w14:paraId="22DD7965" w14:textId="649871B3" w:rsidR="00911056" w:rsidRPr="002E6B8E" w:rsidRDefault="00911056" w:rsidP="00911056">
      <w:r w:rsidRPr="002E6B8E">
        <w:t>3. Serán objeto de convalidación entre ciclos formativos del mismo grado:</w:t>
      </w:r>
    </w:p>
    <w:p w14:paraId="40E7AE61" w14:textId="300E9C89" w:rsidR="00911056" w:rsidRPr="002E6B8E" w:rsidRDefault="00911056" w:rsidP="00911056">
      <w:r w:rsidRPr="002E6B8E">
        <w:t>a) Inglés Profesional.</w:t>
      </w:r>
    </w:p>
    <w:p w14:paraId="54E20AAA" w14:textId="1DF51FB7" w:rsidR="00911056" w:rsidRPr="002E6B8E" w:rsidRDefault="00911056" w:rsidP="00911056">
      <w:r w:rsidRPr="002E6B8E">
        <w:t>b) Digitalización aplicada al sector productivo, siempre que se trate de ciclos formativos de la misma familia profesional.</w:t>
      </w:r>
    </w:p>
    <w:p w14:paraId="2817DF68" w14:textId="5FE665A4" w:rsidR="00911056" w:rsidRPr="002E6B8E" w:rsidRDefault="00911056" w:rsidP="00911056">
      <w:r w:rsidRPr="002E6B8E">
        <w:lastRenderedPageBreak/>
        <w:t>c) Sostenibilidad aplicada al sector productivo, siempre que se trate de ciclos formativos de la misma familia profesional.</w:t>
      </w:r>
    </w:p>
    <w:p w14:paraId="36E2673B" w14:textId="77777777" w:rsidR="00911056" w:rsidRPr="002E6B8E" w:rsidRDefault="00911056" w:rsidP="00911056">
      <w:r w:rsidRPr="002E6B8E">
        <w:t>4. No son susceptibles de convalidación:</w:t>
      </w:r>
    </w:p>
    <w:p w14:paraId="49E311E3" w14:textId="2B3BF83F" w:rsidR="00911056" w:rsidRPr="002E6B8E" w:rsidRDefault="00911056" w:rsidP="00911056">
      <w:r w:rsidRPr="002E6B8E">
        <w:t>a) El periodo de formación en empresa, que solo puede ser objeto de exención total o parcial.</w:t>
      </w:r>
    </w:p>
    <w:p w14:paraId="43871C6D" w14:textId="0BAAEFBD" w:rsidR="00911056" w:rsidRPr="002E6B8E" w:rsidRDefault="00911056" w:rsidP="00911056">
      <w:r w:rsidRPr="002E6B8E">
        <w:t xml:space="preserve">b) El módulo profesional de Proyecto </w:t>
      </w:r>
      <w:proofErr w:type="spellStart"/>
      <w:r w:rsidRPr="002E6B8E">
        <w:t>intermodular</w:t>
      </w:r>
      <w:proofErr w:type="spellEnd"/>
      <w:r w:rsidRPr="002E6B8E">
        <w:t>.</w:t>
      </w:r>
    </w:p>
    <w:p w14:paraId="7113F922" w14:textId="57B82675" w:rsidR="00911056" w:rsidRPr="002E6B8E" w:rsidRDefault="00911056" w:rsidP="00911056">
      <w:r w:rsidRPr="002E6B8E">
        <w:t>c) El módulo de Inglés Profesional entre ciclos formativos de grado medio y grado superior.</w:t>
      </w:r>
    </w:p>
    <w:p w14:paraId="6F524C1F" w14:textId="492A3FB4" w:rsidR="00911056" w:rsidRPr="002E6B8E" w:rsidRDefault="00911056" w:rsidP="00911056">
      <w:r w:rsidRPr="002E6B8E">
        <w:t>d) El módulo de Digitalización aplicada al sector productivo, entre ciclos formativos de grado medio y superior.</w:t>
      </w:r>
    </w:p>
    <w:p w14:paraId="6CD36325" w14:textId="68063E9B" w:rsidR="00911056" w:rsidRPr="002E6B8E" w:rsidRDefault="00911056" w:rsidP="00911056">
      <w:r w:rsidRPr="002E6B8E">
        <w:t>5. Los módulos profesionales de Itinerario personal para la empleabilidad I y II serán objeto de convalidación entre ofertas formativas. Las administraciones competentes podrán regular la obligatoriedad de realizar un complemento formativo complementario de concreción de los citados módulos profesionales en el currículo de la especialidad que se esté cursando</w:t>
      </w:r>
      <w:r w:rsidR="00713DA6" w:rsidRPr="002E6B8E">
        <w:t>.</w:t>
      </w:r>
    </w:p>
    <w:p w14:paraId="0E468047" w14:textId="447D33E5" w:rsidR="00911056" w:rsidRPr="002E6B8E" w:rsidRDefault="00911056" w:rsidP="00911056">
      <w:r w:rsidRPr="002E6B8E">
        <w:t>A los efectos de lo dispuesto en el párrafo anterior:</w:t>
      </w:r>
    </w:p>
    <w:p w14:paraId="2D7B4B0A" w14:textId="12F9878D" w:rsidR="00911056" w:rsidRPr="002E6B8E" w:rsidRDefault="00911056" w:rsidP="00911056">
      <w:r w:rsidRPr="002E6B8E">
        <w:t>a) La calificación del módulo profesional afectado en la nueva acción formativa será la que aparezca en el expediente académico de la anterior formación. La unidad formativa complementaria será evaluada en términos «superada» o «no superada».</w:t>
      </w:r>
    </w:p>
    <w:p w14:paraId="3EAD2EAD" w14:textId="351D2577" w:rsidR="00911056" w:rsidRPr="002E6B8E" w:rsidRDefault="00911056" w:rsidP="00911056">
      <w:r w:rsidRPr="002E6B8E">
        <w:t>b) La no superación deja sin efecto la convalidación.</w:t>
      </w:r>
    </w:p>
    <w:p w14:paraId="1D25B6E3" w14:textId="5445814D" w:rsidR="00911056" w:rsidRPr="002E6B8E" w:rsidRDefault="00911056" w:rsidP="00911056">
      <w:r w:rsidRPr="002E6B8E">
        <w:t>La convalidación será total en el caso de haber cursado los módulos profesionales extintos de Formación y Orientación Laboral y Empresa e Iniciativa Emprendedora en ciclos formativos.</w:t>
      </w:r>
    </w:p>
    <w:p w14:paraId="709D7594" w14:textId="5596813D" w:rsidR="00911056" w:rsidRPr="002E6B8E" w:rsidRDefault="00911056" w:rsidP="00911056">
      <w:r w:rsidRPr="002E6B8E">
        <w:t>6. Los módulos profesionales que hayan sido objeto de convalidación no pueden ser aducidos para nuevas convalidaciones de módulos profesionales distintos.</w:t>
      </w:r>
    </w:p>
    <w:p w14:paraId="63B4A992" w14:textId="536CC92E" w:rsidR="00911056" w:rsidRPr="002E6B8E" w:rsidRDefault="00911056" w:rsidP="00911056">
      <w:r w:rsidRPr="002E6B8E">
        <w:t>Convalidación de módulos profesionales entre formaciones del Sistema de Formación Profesional y formaciones propias de regulaciones previas del mismo.</w:t>
      </w:r>
    </w:p>
    <w:p w14:paraId="631C1D55" w14:textId="2D0F22B2" w:rsidR="00911056" w:rsidRPr="002E6B8E" w:rsidRDefault="00911056" w:rsidP="00911056">
      <w:r w:rsidRPr="002E6B8E">
        <w:t>Podrán ser objeto de convalidación:</w:t>
      </w:r>
    </w:p>
    <w:p w14:paraId="61A67DDD" w14:textId="77777777" w:rsidR="00713DA6" w:rsidRPr="002E6B8E" w:rsidRDefault="00911056" w:rsidP="00911056">
      <w:r w:rsidRPr="002E6B8E">
        <w:t xml:space="preserve">a) Módulos profesionales de distintas acciones formativas del mismo o diferente Grado B, C, D y E, correspondiendo a los centros del Sistema de Formación Profesional resolver sobre la convalidación, a instancia de la persona interesada y tras la formalización de la correspondiente la matrícula o, en su caso, inscripción en la acción formativa. </w:t>
      </w:r>
    </w:p>
    <w:p w14:paraId="7A4CACCC" w14:textId="529CBA5E" w:rsidR="00911056" w:rsidRPr="002E6B8E" w:rsidRDefault="00911056" w:rsidP="00911056">
      <w:r w:rsidRPr="002E6B8E">
        <w:t>La resolución será automática por parte del centro, o por la Administración competente, en el caso de grados B y C, debiendo consignarse en el expediente académico con la calificación obtenida en el módulo profesional convalidado de la anterior formación.</w:t>
      </w:r>
    </w:p>
    <w:p w14:paraId="6809D653" w14:textId="51691EAC" w:rsidR="00911056" w:rsidRPr="002E6B8E" w:rsidRDefault="00911056" w:rsidP="00911056">
      <w:r w:rsidRPr="002E6B8E">
        <w:t xml:space="preserve">b) Módulos profesionales de distintas acciones formativas de formación profesional regulados al amparo de la Ley 14/1970, de 4 de agosto, General de Educación y Financiamiento de la Reforma Educativa, Ley Orgánica 1/1990, de 3 de octubre, de Ordenación General del Sistema Educativo, y Real Decreto 34/2008, de 18 de enero, por el que se regulan los certificados de profesionalidad. </w:t>
      </w:r>
    </w:p>
    <w:p w14:paraId="51BB83C3" w14:textId="747E93AC" w:rsidR="00911056" w:rsidRPr="002E6B8E" w:rsidRDefault="00911056" w:rsidP="00911056">
      <w:r w:rsidRPr="002E6B8E">
        <w:t xml:space="preserve">1.º La convalidación de módulos profesionales aportando estudios de formación profesional regulados al amparo de la Ley 14/1970, de 4 de agosto, General de Educación y Financiamiento de la Reforma Educativa se solicitará en el centro de formación profesional donde la persona </w:t>
      </w:r>
      <w:r w:rsidRPr="002E6B8E">
        <w:lastRenderedPageBreak/>
        <w:t>haya formalizado su matrícula, que dará traslado a la unidad competente del Ministerio de Educación y Formación Profesional. La convalidación quedará registrada en todos los documentos de evaluación como «convalidado» y no computará a efectos de nota media de la nueva formación.</w:t>
      </w:r>
    </w:p>
    <w:p w14:paraId="132011F6" w14:textId="152611C5" w:rsidR="00911056" w:rsidRPr="002E6B8E" w:rsidRDefault="00911056" w:rsidP="00911056">
      <w:r w:rsidRPr="002E6B8E">
        <w:t>2.º La convalidación de módulos profesionales aportando estudios de formación profesional regulados por la Ley Orgánica 1/1990, de 3 de octubre, de Ordenación General del Sistema Educativo, se solicitará en el centro de formación profesional donde se haya formalizado la matrícula, que resolverá de acuerdo con los anexos del Real Decreto 1085/2020, de 9 de diciembre, por el que se establecen convalidaciones de módulos profesionales de los títulos de Formación Profesional del sistema educativo español y las medidas para su aplicación, y se modifica el Real Decreto 1147/2011, de 29 de julio, por el que se establece la ordenación general de la formación profesional del sistema educativo. La calificación del módulo profesional afectado en la nueva acción formativa será la que aparezca en el expediente académico de la anterior formación.</w:t>
      </w:r>
    </w:p>
    <w:p w14:paraId="37F27183" w14:textId="2016059A" w:rsidR="00911056" w:rsidRPr="002E6B8E" w:rsidRDefault="00911056" w:rsidP="00911056">
      <w:r w:rsidRPr="002E6B8E">
        <w:t>3.º La convalidación de módulos profesionales aportando certificados de profesionalidad al amparo del Real Decreto 34/2008, de 18 de enero, por el que se regulan los certificados de profesionalidad, se solicitará en el centro de formación profesional donde se haya formalizado la matrícula en un Grado D o directamente ante la Administración competente cuando se solicite la convalidación para un Grado C, y se resolverá de acuerdo con los estándares de competencia incluidos en los módulos profesionales. A tal efecto, en el primero de los casos, se utilizarán los anexos del real decreto que establezca el título o curso de especialización. Esta convalidación quedará registrada en todos los documentos de evaluación como «convalidado» y computará como «5» a efectos de nota media de la nueva formación.</w:t>
      </w:r>
    </w:p>
    <w:p w14:paraId="7FF12CC7" w14:textId="4F086D4E" w:rsidR="00911056" w:rsidRPr="002E6B8E" w:rsidRDefault="00911056" w:rsidP="00911056">
      <w:r w:rsidRPr="002E6B8E">
        <w:t>4.º La convalidación de módulos profesionales de estudios de formación profesional regulados al amparo de por la Ley Orgánica 1/1990, de 3 de octubre, de Ordenación General del Sistema Educativo, aportando títulos de formación profesional regulados al amparo de la Ley Orgánica 2/2006, de 3 de mayo, de Educación se solicitará en el centro de formación profesional donde se haya formalizado su matrícula, que dará traslado a la unidad competente del Ministerio de Educación y Formación Profesional. La calificación del módulo profesional afectado en la nueva acción formativa será la que aparezca en el expediente académico de la anterior formación.</w:t>
      </w:r>
    </w:p>
    <w:p w14:paraId="29490859" w14:textId="4B377FB2" w:rsidR="00911056" w:rsidRPr="002E6B8E" w:rsidRDefault="00911056" w:rsidP="00911056">
      <w:r w:rsidRPr="002E6B8E">
        <w:t>5.º La convalidación de los módulos de Itinerario personal para la empleabilidad I y II, aportando los módulos profesionales de Formación y Orientación Laboral y Empresa e Iniciativa emprendedora de estudios de formación profesional regulados al amparo de cualquier norma educativa que los contemplara, se solicitará en el centro de formación profesional donde se haya formalizado la matrícula. La resolución será automática por parte del centro y la calificación del módulo profesional afectado en la nueva acción formativa será la que aparezca en el expediente académico de la anterior formación. En los casos en que se no disponga de calificación numérica, quedará registrada en todos los documentos de evaluación como «convalidado» y computará como «5» a efectos de nota media de la nueva formación.</w:t>
      </w:r>
    </w:p>
    <w:p w14:paraId="0845066B" w14:textId="539E18A4" w:rsidR="00E91EAF" w:rsidRPr="002E6B8E" w:rsidRDefault="00244829" w:rsidP="00E91EAF">
      <w:r w:rsidRPr="002E6B8E">
        <w:t>6º. En cuanto a la</w:t>
      </w:r>
      <w:r w:rsidR="00693820" w:rsidRPr="002E6B8E">
        <w:t xml:space="preserve">s convalidaciones de los módulos profesionales de </w:t>
      </w:r>
      <w:proofErr w:type="gramStart"/>
      <w:r w:rsidR="00693820" w:rsidRPr="002E6B8E">
        <w:t>Inglés</w:t>
      </w:r>
      <w:proofErr w:type="gramEnd"/>
      <w:r w:rsidR="00693820" w:rsidRPr="002E6B8E">
        <w:t xml:space="preserve">, se estará a lo dispuesto en </w:t>
      </w:r>
      <w:r w:rsidR="008843CB" w:rsidRPr="002E6B8E">
        <w:t>el Anexo II cuadros tercero y cuarto de</w:t>
      </w:r>
      <w:r w:rsidR="00A46A92" w:rsidRPr="002E6B8E">
        <w:t xml:space="preserve">l del Real Decreto 1085/2020, de 9 de diciembre, por el que se establecen convalidaciones de módulos profesionales de los títulos de </w:t>
      </w:r>
      <w:r w:rsidR="00A46A92" w:rsidRPr="002E6B8E">
        <w:lastRenderedPageBreak/>
        <w:t xml:space="preserve">Formación Profesional del sistema educativo español y las medidas para su aplicación, modificado Real Decreto 659/2023, de </w:t>
      </w:r>
      <w:r w:rsidR="00487AA4" w:rsidRPr="002E6B8E">
        <w:t>18 de julio.</w:t>
      </w:r>
    </w:p>
    <w:p w14:paraId="2FAC9080" w14:textId="11562906" w:rsidR="001A3717" w:rsidRPr="002E6B8E" w:rsidRDefault="001A3717" w:rsidP="00E91EAF">
      <w:pPr>
        <w:pStyle w:val="Ttulo1"/>
        <w:ind w:right="139"/>
        <w:rPr>
          <w:rFonts w:eastAsia="TimesNewRomanPS-ItalicMT"/>
          <w:i/>
        </w:rPr>
      </w:pPr>
      <w:bookmarkStart w:id="63" w:name="_Toc157157267"/>
      <w:r w:rsidRPr="002E6B8E">
        <w:rPr>
          <w:rFonts w:eastAsia="TimesNewRomanPS-ItalicMT"/>
          <w:i/>
        </w:rPr>
        <w:t xml:space="preserve">Artículo </w:t>
      </w:r>
      <w:r w:rsidR="00655FFD" w:rsidRPr="002E6B8E">
        <w:rPr>
          <w:rFonts w:eastAsia="TimesNewRomanPS-ItalicMT"/>
          <w:i/>
        </w:rPr>
        <w:t>2</w:t>
      </w:r>
      <w:r w:rsidR="00C973F3" w:rsidRPr="002E6B8E">
        <w:rPr>
          <w:rFonts w:eastAsia="TimesNewRomanPS-ItalicMT"/>
          <w:i/>
        </w:rPr>
        <w:t>7</w:t>
      </w:r>
      <w:r w:rsidRPr="002E6B8E">
        <w:rPr>
          <w:rFonts w:eastAsia="TimesNewRomanPS-ItalicMT"/>
          <w:i/>
        </w:rPr>
        <w:t>. Procedimiento para solicitar las convalidaciones</w:t>
      </w:r>
      <w:bookmarkEnd w:id="63"/>
    </w:p>
    <w:p w14:paraId="188A9803" w14:textId="20BD4679" w:rsidR="00055D79" w:rsidRPr="002E6B8E" w:rsidRDefault="00055D79" w:rsidP="00055D79">
      <w:r w:rsidRPr="002E6B8E">
        <w:t xml:space="preserve">1. El alumno o la alumna podrá </w:t>
      </w:r>
      <w:r w:rsidR="00303A92" w:rsidRPr="002E6B8E">
        <w:t>solicitar</w:t>
      </w:r>
      <w:r w:rsidR="0056305C" w:rsidRPr="002E6B8E">
        <w:t xml:space="preserve"> la convalidación de módulos profesionales</w:t>
      </w:r>
      <w:r w:rsidRPr="002E6B8E">
        <w:t xml:space="preserve"> </w:t>
      </w:r>
      <w:r w:rsidR="0056305C" w:rsidRPr="002E6B8E">
        <w:t xml:space="preserve">en el centro docente donde se encuentre matriculado </w:t>
      </w:r>
      <w:r w:rsidRPr="002E6B8E">
        <w:t>durante el primer mes del curso académico</w:t>
      </w:r>
      <w:r w:rsidR="0056305C" w:rsidRPr="002E6B8E">
        <w:t xml:space="preserve"> conforme a</w:t>
      </w:r>
      <w:r w:rsidRPr="002E6B8E">
        <w:t xml:space="preserve"> la normativa vigente en materia de convalidación.</w:t>
      </w:r>
    </w:p>
    <w:p w14:paraId="17F658E0" w14:textId="272640FE" w:rsidR="00055D79" w:rsidRPr="002E6B8E" w:rsidRDefault="00055D79" w:rsidP="00055D79">
      <w:r w:rsidRPr="002E6B8E">
        <w:t xml:space="preserve">2. </w:t>
      </w:r>
      <w:r w:rsidR="00D41201" w:rsidRPr="002E6B8E">
        <w:t>El alumnado</w:t>
      </w:r>
      <w:r w:rsidRPr="002E6B8E">
        <w:t xml:space="preserve"> adjuntará la documentación justificativa de la solicitud </w:t>
      </w:r>
      <w:r w:rsidR="00D41201" w:rsidRPr="002E6B8E">
        <w:t>de</w:t>
      </w:r>
      <w:r w:rsidR="00B51CAD" w:rsidRPr="002E6B8E">
        <w:t xml:space="preserve"> convalidación</w:t>
      </w:r>
      <w:r w:rsidRPr="002E6B8E">
        <w:t>.</w:t>
      </w:r>
    </w:p>
    <w:p w14:paraId="60BC3C2D" w14:textId="77777777" w:rsidR="00055D79" w:rsidRPr="002E6B8E" w:rsidRDefault="00055D79" w:rsidP="00055D79">
      <w:r w:rsidRPr="002E6B8E">
        <w:t>3. La secretaría del centro velará por la tramitación correcta de las solicitudes y porque no se tramiten en la misma instancia solicitudes de convalidación de módulos profesionales cuya resolución competa a diferentes órganos o administraciones.</w:t>
      </w:r>
    </w:p>
    <w:p w14:paraId="305D6A08" w14:textId="29814DB2" w:rsidR="00055D79" w:rsidRPr="002E6B8E" w:rsidRDefault="00055D79" w:rsidP="00055D79">
      <w:r w:rsidRPr="002E6B8E">
        <w:t>4. Las convalidaciones competencia del director o directora del centro se resolverán en el plazo de un mes a contar desde el día siguiente al de la presentación de la solicitud.</w:t>
      </w:r>
    </w:p>
    <w:p w14:paraId="112D5826" w14:textId="5C0CD5F6" w:rsidR="00055D79" w:rsidRPr="002E6B8E" w:rsidRDefault="00055D79" w:rsidP="00055D79">
      <w:r w:rsidRPr="002E6B8E">
        <w:t xml:space="preserve">6. </w:t>
      </w:r>
      <w:r w:rsidR="00873FD0" w:rsidRPr="002E6B8E">
        <w:t>En tanto</w:t>
      </w:r>
      <w:r w:rsidRPr="002E6B8E">
        <w:t xml:space="preserve"> no se resuelvan las peticiones, el alumnado deberá asistir a las actividades de formación de los módulos profesionales cuya convalidación ha solicitado.</w:t>
      </w:r>
    </w:p>
    <w:p w14:paraId="211A737B" w14:textId="534B0A28" w:rsidR="00055D79" w:rsidRPr="002E6B8E" w:rsidRDefault="00055D79" w:rsidP="00055D79">
      <w:r w:rsidRPr="002E6B8E">
        <w:t xml:space="preserve">7. Las resoluciones </w:t>
      </w:r>
      <w:r w:rsidR="008C0F43" w:rsidRPr="002E6B8E">
        <w:t xml:space="preserve">de convalidación </w:t>
      </w:r>
      <w:r w:rsidRPr="002E6B8E">
        <w:t>se registrarán en el expediente académico del alumnado</w:t>
      </w:r>
      <w:r w:rsidR="008C0F43" w:rsidRPr="002E6B8E">
        <w:t>, así como la documentación justificativa</w:t>
      </w:r>
      <w:r w:rsidR="003F3F41" w:rsidRPr="002E6B8E">
        <w:t xml:space="preserve"> de la resolución favorable</w:t>
      </w:r>
      <w:r w:rsidRPr="002E6B8E">
        <w:t>. Los módulos convalidados se consignarán en los documentos de evaluación.</w:t>
      </w:r>
    </w:p>
    <w:p w14:paraId="73D0655D" w14:textId="430743F4" w:rsidR="001A3717" w:rsidRPr="002E6B8E" w:rsidRDefault="001A3717" w:rsidP="001A3717">
      <w:pPr>
        <w:pStyle w:val="Ttulo1"/>
        <w:rPr>
          <w:rFonts w:eastAsia="TimesNewRomanPS-ItalicMT"/>
          <w:i/>
        </w:rPr>
      </w:pPr>
      <w:bookmarkStart w:id="64" w:name="_Toc157157268"/>
      <w:r w:rsidRPr="002E6B8E">
        <w:rPr>
          <w:rFonts w:eastAsia="TimesNewRomanPS-ItalicMT"/>
          <w:i/>
        </w:rPr>
        <w:t xml:space="preserve">Artículo </w:t>
      </w:r>
      <w:r w:rsidR="009D2002" w:rsidRPr="002E6B8E">
        <w:rPr>
          <w:rFonts w:eastAsia="TimesNewRomanPS-ItalicMT"/>
          <w:i/>
        </w:rPr>
        <w:t>28</w:t>
      </w:r>
      <w:r w:rsidRPr="002E6B8E">
        <w:rPr>
          <w:rFonts w:eastAsia="TimesNewRomanPS-ItalicMT"/>
          <w:i/>
        </w:rPr>
        <w:t xml:space="preserve">. Exención </w:t>
      </w:r>
      <w:r w:rsidR="00592F7D" w:rsidRPr="002E6B8E">
        <w:rPr>
          <w:rFonts w:eastAsia="TimesNewRomanPS-ItalicMT"/>
          <w:i/>
        </w:rPr>
        <w:t>de la Formación en Empresa</w:t>
      </w:r>
      <w:bookmarkEnd w:id="64"/>
      <w:r w:rsidR="00C85260" w:rsidRPr="002E6B8E">
        <w:rPr>
          <w:rFonts w:eastAsia="TimesNewRomanPS-ItalicMT"/>
          <w:i/>
        </w:rPr>
        <w:t xml:space="preserve"> </w:t>
      </w:r>
    </w:p>
    <w:p w14:paraId="551B8358" w14:textId="77777777" w:rsidR="00F5488E" w:rsidRPr="002E6B8E" w:rsidRDefault="00F5488E" w:rsidP="002F2A81">
      <w:r w:rsidRPr="002E6B8E">
        <w:t xml:space="preserve">La exención del periodo de formación en empresa se producirá únicamente en el marco del régimen general. </w:t>
      </w:r>
    </w:p>
    <w:p w14:paraId="637A347C" w14:textId="7828FD30" w:rsidR="006028ED" w:rsidRPr="002E6B8E" w:rsidRDefault="006028ED" w:rsidP="002F2A81">
      <w:r w:rsidRPr="002E6B8E">
        <w:t>Quedarán exentos de la formación en empresa u organismo equiparado quienes acrediten una experiencia laboral mínima de seis meses en el caso de grados E, y de un año o su equivalente en el caso de grados D, que se corresponda con la oferta formativa que curse.</w:t>
      </w:r>
    </w:p>
    <w:p w14:paraId="3B70DD19" w14:textId="12329340" w:rsidR="0064343C" w:rsidRPr="002E6B8E" w:rsidRDefault="00D66F98" w:rsidP="00FB4154">
      <w:r w:rsidRPr="002E6B8E">
        <w:t>L</w:t>
      </w:r>
      <w:r w:rsidR="006028ED" w:rsidRPr="002E6B8E">
        <w:t>a experiencia laboral</w:t>
      </w:r>
      <w:r w:rsidRPr="002E6B8E">
        <w:t xml:space="preserve"> se justificará</w:t>
      </w:r>
      <w:r w:rsidR="0033042B" w:rsidRPr="002E6B8E">
        <w:t xml:space="preserve"> </w:t>
      </w:r>
      <w:r w:rsidR="00FB4154" w:rsidRPr="002E6B8E">
        <w:t xml:space="preserve">con </w:t>
      </w:r>
      <w:r w:rsidR="0064343C" w:rsidRPr="002E6B8E">
        <w:t>al menos tres años</w:t>
      </w:r>
      <w:r w:rsidR="00334FBD" w:rsidRPr="002E6B8E">
        <w:t xml:space="preserve"> de experiencia</w:t>
      </w:r>
      <w:r w:rsidR="0064343C" w:rsidRPr="002E6B8E">
        <w:t>, con un mínimo de 2.000 horas trabajadas en total, en los últimos quince años transcurridos antes de la presentación de la solicitud. Para los estándares de competencia de nivel 1, se requerirán dos años de experiencia laboral con un mínimo de 1.000 horas trabajadas en total.</w:t>
      </w:r>
    </w:p>
    <w:p w14:paraId="66618310" w14:textId="1E9855AD" w:rsidR="002F2A81" w:rsidRPr="002E6B8E" w:rsidRDefault="002F2A81" w:rsidP="002F2A81">
      <w:r w:rsidRPr="002E6B8E">
        <w:t>1. Tipos de exención: parcial o total</w:t>
      </w:r>
    </w:p>
    <w:p w14:paraId="29AC15D4" w14:textId="3D807A6A" w:rsidR="00F170A0" w:rsidRPr="002E6B8E" w:rsidRDefault="00654DE7" w:rsidP="002F2A81">
      <w:r w:rsidRPr="002E6B8E">
        <w:t>La exención del periodo de formación en empresa podrá ser total o parcial, atendiendo a las tareas profesionales desempeñadas por la persona en formación y su grado de coincidencia con los resultados de aprendizaje asignados al periodo en empresa u organismo equiparado.</w:t>
      </w:r>
    </w:p>
    <w:p w14:paraId="6082455C" w14:textId="77777777" w:rsidR="002F2A81" w:rsidRPr="002E6B8E" w:rsidRDefault="002F2A81" w:rsidP="002F2A81">
      <w:r w:rsidRPr="002E6B8E">
        <w:t>2. Trámites para la solicitud de exención.</w:t>
      </w:r>
    </w:p>
    <w:p w14:paraId="00ABBB88" w14:textId="5C627992" w:rsidR="002F2A81" w:rsidRPr="002E6B8E" w:rsidRDefault="002F2A81" w:rsidP="002F2A81">
      <w:r w:rsidRPr="002E6B8E">
        <w:t xml:space="preserve">La solicitud de exención se presentará en la secretaría del centro docente, con una antelación mínima de 30 días hábiles al inicio previsto de las prácticas y requerirá, además de cumplir el requisito de experiencia laboral establecido, la matriculación previa del alumno o de la alumna en el centro docente autorizado para impartir las enseñanzas de Formación Profesional del sistema educativo en el ciclo formativo correspondiente y en el módulo </w:t>
      </w:r>
      <w:r w:rsidR="004C1DDD" w:rsidRPr="002E6B8E">
        <w:t xml:space="preserve">de Proyecto </w:t>
      </w:r>
      <w:r w:rsidR="00E94376" w:rsidRPr="002E6B8E">
        <w:t>Inter modular</w:t>
      </w:r>
      <w:r w:rsidRPr="002E6B8E">
        <w:t>.</w:t>
      </w:r>
    </w:p>
    <w:p w14:paraId="57461377" w14:textId="77777777" w:rsidR="002F2A81" w:rsidRPr="002E6B8E" w:rsidRDefault="002F2A81" w:rsidP="002F2A81">
      <w:r w:rsidRPr="002E6B8E">
        <w:lastRenderedPageBreak/>
        <w:t>3. Documentación requerida.</w:t>
      </w:r>
    </w:p>
    <w:p w14:paraId="3665ABE0" w14:textId="77777777" w:rsidR="002F2A81" w:rsidRPr="002E6B8E" w:rsidRDefault="002F2A81" w:rsidP="002F2A81">
      <w:r w:rsidRPr="002E6B8E">
        <w:t>3.1. Solicitud según el modelo del anexo X dirigida a la dirección del centro docente. En el caso del alumnado con matrícula en un centro docente privado, la solicitud se dirigirá a la dirección del centro público al que éste se halle adscrito, previa comunicación a la dirección del centro privado donde esté matriculado.</w:t>
      </w:r>
    </w:p>
    <w:p w14:paraId="0A02DFB9" w14:textId="77777777" w:rsidR="004C1DDD" w:rsidRPr="002E6B8E" w:rsidRDefault="002F2A81" w:rsidP="004C1DDD">
      <w:r w:rsidRPr="002E6B8E">
        <w:t xml:space="preserve">3.2. </w:t>
      </w:r>
      <w:r w:rsidR="004C1DDD" w:rsidRPr="002E6B8E">
        <w:t>La experiencia laboral se justificará documentalmente a través de:</w:t>
      </w:r>
    </w:p>
    <w:p w14:paraId="2B4D815E" w14:textId="77777777" w:rsidR="004C1DDD" w:rsidRPr="002E6B8E" w:rsidRDefault="004C1DDD" w:rsidP="004C1DDD">
      <w:r w:rsidRPr="002E6B8E">
        <w:t>a) Para trabajadores o trabajadoras asalariados:</w:t>
      </w:r>
    </w:p>
    <w:p w14:paraId="5768BFB9" w14:textId="77777777" w:rsidR="004C1DDD" w:rsidRPr="002E6B8E" w:rsidRDefault="004C1DDD" w:rsidP="004C1DDD">
      <w:r w:rsidRPr="002E6B8E">
        <w:t>Certificación de la Tesorería General de la Seguridad Social, del Instituto Social de la Marina o de la mutualidad a la que estuvieran afiliadas, donde conste la empresa, la categoría laboral (grupo de cotización) y el período de contratación, y contrato de trabajo o certificación de la empresa donde hayan adquirido la experiencia laboral, en la que conste específicamente la duración de los periodos de prestación del contrato, la actividad desarrollada y el intervalo de tiempo en el que se ha realizado dicha actividad.</w:t>
      </w:r>
    </w:p>
    <w:p w14:paraId="68900E78" w14:textId="77777777" w:rsidR="004C1DDD" w:rsidRPr="002E6B8E" w:rsidRDefault="004C1DDD" w:rsidP="004C1DDD">
      <w:r w:rsidRPr="002E6B8E">
        <w:t>b) Para trabajadores o trabajadoras autónomos o por cuenta propia:</w:t>
      </w:r>
    </w:p>
    <w:p w14:paraId="798811DE" w14:textId="3E636084" w:rsidR="004C1DDD" w:rsidRPr="002E6B8E" w:rsidRDefault="004C1DDD" w:rsidP="004C1DDD">
      <w:r w:rsidRPr="002E6B8E">
        <w:t>Certificación de la Tesorería General de la Seguridad Social o del Instituto Social de la Marina de los períodos de alta en la Seguridad Social en el régimen especial correspondiente, y descripción de la actividad desarrollada e intervalo de tiempo en el que se ha realizado la misma.</w:t>
      </w:r>
    </w:p>
    <w:p w14:paraId="742270A6" w14:textId="77777777" w:rsidR="004C1DDD" w:rsidRPr="002E6B8E" w:rsidRDefault="004C1DDD" w:rsidP="004C1DDD">
      <w:r w:rsidRPr="002E6B8E">
        <w:t xml:space="preserve">c) Para becarios: </w:t>
      </w:r>
    </w:p>
    <w:p w14:paraId="68488C02" w14:textId="77777777" w:rsidR="004C1DDD" w:rsidRPr="002E6B8E" w:rsidRDefault="004C1DDD" w:rsidP="004C1DDD">
      <w:r w:rsidRPr="002E6B8E">
        <w:t>Certificación de la persona responsable en la organización donde se haya prestado la asistencia en la que consten, específicamente, las actividades y funciones realizadas, el año en que se han realizado y el número total de horas dedicadas a las mismas.</w:t>
      </w:r>
    </w:p>
    <w:p w14:paraId="423024BC" w14:textId="77777777" w:rsidR="004C1DDD" w:rsidRPr="002E6B8E" w:rsidRDefault="004C1DDD" w:rsidP="004C1DDD">
      <w:r w:rsidRPr="002E6B8E">
        <w:t xml:space="preserve">d) Para personas voluntarias: </w:t>
      </w:r>
    </w:p>
    <w:p w14:paraId="6597DF7E" w14:textId="77777777" w:rsidR="004C1DDD" w:rsidRPr="002E6B8E" w:rsidRDefault="004C1DDD" w:rsidP="004C1DDD">
      <w:r w:rsidRPr="002E6B8E">
        <w:t>Certificación expedida por la entidad de voluntariado en la que se hayan prestado los servicios voluntarios en la que consten, como mínimo, además de los datos personales e identificativos de la persona voluntaria y la entidad de voluntariado, la fecha de incorporación a la entidad y la duración, descripción de las tareas realizadas o funciones asumidas y el lugar donde se ha llevado a cabo la actividad.</w:t>
      </w:r>
    </w:p>
    <w:p w14:paraId="5B3BFCAB" w14:textId="10ADA8D2" w:rsidR="002F2A81" w:rsidRPr="002E6B8E" w:rsidRDefault="002F2A81" w:rsidP="004C1DDD">
      <w:r w:rsidRPr="002E6B8E">
        <w:t>En el caso de que las empresas o entidades a que hace referencia este apartado hubieran cesado en su actividad y resultara imposible la obtención de las certificaciones mencionadas anteriormente, el alumnado deberá aportar la documentación acreditativa del cese de la actividad, junto con una declaración jurada donde se describan las actividades desarrolladas en la empresa o entidad.</w:t>
      </w:r>
    </w:p>
    <w:p w14:paraId="27590104" w14:textId="441E5BA8" w:rsidR="002F2A81" w:rsidRPr="002E6B8E" w:rsidRDefault="002F2A81" w:rsidP="002F2A81">
      <w:r w:rsidRPr="002E6B8E">
        <w:t>En el supuesto que la documentación proceda de fuera del territorio español, se presentará la misma documentación previamente indicada o la equivalente de los órganos competentes en el territorio correspondiente, junto a una traducción jurada de la misma, en caso de estar en una lengua que no sea oficial de nuestro territorio.</w:t>
      </w:r>
    </w:p>
    <w:p w14:paraId="1C88C894" w14:textId="77777777" w:rsidR="002F2A81" w:rsidRPr="002E6B8E" w:rsidRDefault="002F2A81" w:rsidP="002F2A81">
      <w:r w:rsidRPr="002E6B8E">
        <w:t>4. Resolución y comunicación al interesado o interesada</w:t>
      </w:r>
    </w:p>
    <w:p w14:paraId="46838C3D" w14:textId="77B1B755" w:rsidR="002F2A81" w:rsidRPr="002E6B8E" w:rsidRDefault="002F2A81" w:rsidP="002F2A81">
      <w:r w:rsidRPr="002E6B8E">
        <w:t xml:space="preserve">La dirección del centro docente público que corresponda resolverá en el plazo de un mes a contar desde el día siguiente al de la presentación de la solicitud sobre la concesión o no de la exención total o parcial, previo informe del tutor o tutora del alumnado emitido tras el análisis </w:t>
      </w:r>
      <w:r w:rsidRPr="002E6B8E">
        <w:lastRenderedPageBreak/>
        <w:t>de la documentación aportada y a la vista de los criterios establecidos al efecto en la concreción curricular correspondiente, teniendo el silencio administrativo carácter desestimatorio.</w:t>
      </w:r>
    </w:p>
    <w:p w14:paraId="3FA7DC06" w14:textId="038A16BA" w:rsidR="002F2A81" w:rsidRPr="002E6B8E" w:rsidRDefault="002F2A81" w:rsidP="002F2A81">
      <w:r w:rsidRPr="002E6B8E">
        <w:t xml:space="preserve">Contra la resolución desestimatoria cabrá interponer recurso de alzada ante la Dirección Territorial de Educación correspondiente en el plazo de </w:t>
      </w:r>
      <w:r w:rsidR="001E670B" w:rsidRPr="002E6B8E">
        <w:t>un mes</w:t>
      </w:r>
      <w:r w:rsidRPr="002E6B8E">
        <w:t xml:space="preserve"> a contar desde el día siguiente al de la notificación, cuya resolución pondrá fin a la vía administrativa.</w:t>
      </w:r>
    </w:p>
    <w:p w14:paraId="25B0A02F" w14:textId="201300A7" w:rsidR="002F2A81" w:rsidRPr="002E6B8E" w:rsidRDefault="002F2A81" w:rsidP="002F2A81">
      <w:r w:rsidRPr="002E6B8E">
        <w:t>El acuerdo de concesión o no de la exención total o parcial se comunicará fehacientemente por escrito a la persona solicitante.</w:t>
      </w:r>
    </w:p>
    <w:p w14:paraId="3DD0F313" w14:textId="0C92A14B" w:rsidR="002F2A81" w:rsidRPr="002E6B8E" w:rsidRDefault="002F2A81" w:rsidP="002F2A81">
      <w:r w:rsidRPr="002E6B8E">
        <w:t>Una vez concedida la exención se procederá a registrar ésta en el expediente académico del alumno o alumna a efectos de certificación académica y una copia del acuerdo de concesión de la exención total o parcial se adjuntará al citado expediente académico.</w:t>
      </w:r>
    </w:p>
    <w:p w14:paraId="1CCD9C58" w14:textId="08C6AD1A" w:rsidR="001A3717" w:rsidRPr="00E94376" w:rsidRDefault="001A3717" w:rsidP="001A3717">
      <w:pPr>
        <w:pStyle w:val="Ttulo1"/>
        <w:rPr>
          <w:i/>
        </w:rPr>
      </w:pPr>
      <w:bookmarkStart w:id="65" w:name="_Toc157157269"/>
      <w:r w:rsidRPr="00E94376">
        <w:rPr>
          <w:i/>
        </w:rPr>
        <w:t xml:space="preserve">Artículo </w:t>
      </w:r>
      <w:r w:rsidR="009D2002" w:rsidRPr="00E94376">
        <w:rPr>
          <w:i/>
        </w:rPr>
        <w:t>29</w:t>
      </w:r>
      <w:r w:rsidRPr="00E94376">
        <w:rPr>
          <w:i/>
        </w:rPr>
        <w:t xml:space="preserve">. Evaluación del </w:t>
      </w:r>
      <w:r w:rsidR="0014121B" w:rsidRPr="00E94376">
        <w:rPr>
          <w:i/>
        </w:rPr>
        <w:t xml:space="preserve">Proyecto </w:t>
      </w:r>
      <w:proofErr w:type="spellStart"/>
      <w:r w:rsidR="0014121B" w:rsidRPr="00E94376">
        <w:rPr>
          <w:i/>
        </w:rPr>
        <w:t>Intermodular</w:t>
      </w:r>
      <w:bookmarkEnd w:id="65"/>
      <w:proofErr w:type="spellEnd"/>
    </w:p>
    <w:p w14:paraId="35F59E86" w14:textId="0CFF6995" w:rsidR="00086718" w:rsidRPr="00E94376" w:rsidRDefault="00086718" w:rsidP="00086718">
      <w:pPr>
        <w:rPr>
          <w:iCs/>
        </w:rPr>
      </w:pPr>
      <w:r w:rsidRPr="00E94376">
        <w:t xml:space="preserve">El Proyecto </w:t>
      </w:r>
      <w:proofErr w:type="spellStart"/>
      <w:r w:rsidRPr="00E94376">
        <w:t>intermodular</w:t>
      </w:r>
      <w:proofErr w:type="spellEnd"/>
      <w:r w:rsidRPr="00E94376">
        <w:t xml:space="preserve"> tendrá carácter integrador de las competencias adquiridas, y será uno durante el ciclo formativo. Existirá un seguimiento y tutorización individual y colectiva del proyecto, que se desarrollará de forma simultánea al resto de los módulos profesionales a lo largo de la duración del ciclo formativo. Los centros determinarán el momento en el que debe iniciarse el Proyecto, en función de las características del ciclo formativo</w:t>
      </w:r>
      <w:r w:rsidR="005D10D1" w:rsidRPr="00E94376">
        <w:t>.</w:t>
      </w:r>
    </w:p>
    <w:p w14:paraId="3CDC88AF" w14:textId="64A6384D" w:rsidR="001A3717" w:rsidRPr="00B638EB" w:rsidRDefault="001A3717" w:rsidP="001A3717">
      <w:pPr>
        <w:pStyle w:val="Ttulo1"/>
        <w:rPr>
          <w:i/>
        </w:rPr>
      </w:pPr>
      <w:bookmarkStart w:id="66" w:name="_Toc157157270"/>
      <w:r w:rsidRPr="00E94376">
        <w:rPr>
          <w:i/>
        </w:rPr>
        <w:t xml:space="preserve">Artículo </w:t>
      </w:r>
      <w:r w:rsidR="00616438" w:rsidRPr="00E94376">
        <w:rPr>
          <w:i/>
        </w:rPr>
        <w:t>30</w:t>
      </w:r>
      <w:r w:rsidRPr="00E94376">
        <w:rPr>
          <w:i/>
        </w:rPr>
        <w:t xml:space="preserve">. </w:t>
      </w:r>
      <w:bookmarkStart w:id="67" w:name="_Toc157157272"/>
      <w:bookmarkEnd w:id="66"/>
      <w:r w:rsidRPr="00B638EB">
        <w:rPr>
          <w:i/>
        </w:rPr>
        <w:t>Programa de superación de los resultados de aprendizaje no alcanzados en cada uno de los módulos profesionales</w:t>
      </w:r>
      <w:bookmarkEnd w:id="67"/>
    </w:p>
    <w:p w14:paraId="10898DF5" w14:textId="77777777" w:rsidR="00881641" w:rsidRPr="00B638EB" w:rsidRDefault="00881641" w:rsidP="00881641">
      <w:r w:rsidRPr="00B638EB">
        <w:t xml:space="preserve">1. Con el fin de facilitar al alumnado la superación de los resultados de aprendizaje en los módulos profesionales que no hubiera superado, el profesor o la profesora de cada módulo profesional, organizará un programa de superación que le ayude a alcanzar aquellos RA que no haya adquirido que contendrá como mínimo el tipo de procedimiento a seguir, instrumentos y herramientas de evaluación que se van a aplicar con el objetivo de valorar y calificar su proceso de aprendizaje competencial. </w:t>
      </w:r>
    </w:p>
    <w:p w14:paraId="0817A1AF" w14:textId="77777777" w:rsidR="00881641" w:rsidRPr="00B638EB" w:rsidRDefault="00881641" w:rsidP="00881641">
      <w:r w:rsidRPr="00B638EB">
        <w:t>2. El programa de superación se diseñará de forma diferenciada según los periodos o momentos de aplicación, que podrán ser los siguientes:</w:t>
      </w:r>
    </w:p>
    <w:p w14:paraId="0DA27A76" w14:textId="77777777" w:rsidR="00881641" w:rsidRPr="00B638EB" w:rsidRDefault="00881641" w:rsidP="00881641">
      <w:r w:rsidRPr="00B638EB">
        <w:t>a) Programa de superación de los módulos profesionales o RA no superados en la 2ª convocatoria ordinaria del primer curso. Se diseñará para que el alumnado lo pueda realizar simultáneamente a los módulos de segundo curso, teniendo en cuenta que no se garantizará su asistencia a las clases del módulo o módulos pendientes.</w:t>
      </w:r>
    </w:p>
    <w:p w14:paraId="2D40CA13" w14:textId="53CD4499" w:rsidR="00881641" w:rsidRPr="00B638EB" w:rsidRDefault="00881641" w:rsidP="00881641">
      <w:r w:rsidRPr="00B638EB">
        <w:t xml:space="preserve">b) </w:t>
      </w:r>
      <w:r w:rsidR="006F621D" w:rsidRPr="00B638EB">
        <w:t xml:space="preserve">En los ciclos formativos que se acogen a los dispuesto en la normativa anterior a la </w:t>
      </w:r>
      <w:r w:rsidR="00010750" w:rsidRPr="00B638EB">
        <w:t xml:space="preserve">fecha de </w:t>
      </w:r>
      <w:r w:rsidR="006F621D" w:rsidRPr="00B638EB">
        <w:t xml:space="preserve">entrada en vigor </w:t>
      </w:r>
      <w:r w:rsidR="00010750" w:rsidRPr="00B638EB">
        <w:t>del Real Decreto 659/2023, se establecerá un p</w:t>
      </w:r>
      <w:r w:rsidRPr="00B638EB">
        <w:t>rograma de superación de los módulos profesionales o RA de segundo curso, no superados tras la evaluación final que se celebre previamente al inicio del primer período de realización del módulo profesional de FCT. Este programa incorporará las tareas auténticas que el alumnado realizará durante el tercer trimestre del año académico, con docencia directa por parte del profesorado responsable de cada módulo profesional.</w:t>
      </w:r>
    </w:p>
    <w:p w14:paraId="29950023" w14:textId="3B72ABE6" w:rsidR="00881641" w:rsidRPr="00B638EB" w:rsidRDefault="00881641" w:rsidP="00881641">
      <w:r w:rsidRPr="00B638EB">
        <w:t>c) Programa de recuperación de módulos o resultados de aprendizaje no superados compatibilizándolo con la realización del Proyecto</w:t>
      </w:r>
      <w:r w:rsidR="00010750" w:rsidRPr="00B638EB">
        <w:t xml:space="preserve"> </w:t>
      </w:r>
      <w:proofErr w:type="spellStart"/>
      <w:r w:rsidR="00010750" w:rsidRPr="00B638EB">
        <w:t>Intermodular</w:t>
      </w:r>
      <w:proofErr w:type="spellEnd"/>
      <w:r w:rsidRPr="00B638EB">
        <w:t xml:space="preserve">. Se diseñará para que el </w:t>
      </w:r>
      <w:r w:rsidRPr="00B638EB">
        <w:lastRenderedPageBreak/>
        <w:t>alumnado lo realice simultáneamente, compatibilizando la asistencia a clases y/o contando con tutorías y orientación del profesorado correspondiente.</w:t>
      </w:r>
    </w:p>
    <w:p w14:paraId="54331242" w14:textId="77777777" w:rsidR="00881641" w:rsidRPr="00B638EB" w:rsidRDefault="00881641" w:rsidP="00881641">
      <w:r w:rsidRPr="00B638EB">
        <w:t>3. Los instrumentos de evaluación, serán elaborados, propuestos y calificados por el profesor o la profesora que imparte el módulo, o en su defecto por los órganos de coordinación docente responsables de cada módulo profesional, de acuerdo con los criterios que se establezcan en su programación docente, y versarán sobre los aprendizajes mínimos exigibles para obtener una evaluación positiva y que el alumno o la alumna no hubiera alcanzado.</w:t>
      </w:r>
    </w:p>
    <w:p w14:paraId="46505C1F" w14:textId="77777777" w:rsidR="00881641" w:rsidRPr="00B638EB" w:rsidRDefault="00881641" w:rsidP="00881641">
      <w:r w:rsidRPr="00B638EB">
        <w:t>4. En aquellos casos en el que se aplique un proyecto educativo metodológico específico en el centro y en éste se haya realizado una concreción curricular del ciclo formativo, este plan o programa de superación de resultados de aprendizaje de los módulos profesionales implicados, deberá contemplarse tanto en las programaciones didácticas, como en el proyecto educativo o, en su caso PGA del centro.</w:t>
      </w:r>
    </w:p>
    <w:p w14:paraId="499BA915" w14:textId="77777777" w:rsidR="00881641" w:rsidRPr="00617A9F" w:rsidRDefault="00881641" w:rsidP="00881641">
      <w:pPr>
        <w:rPr>
          <w:highlight w:val="yellow"/>
        </w:rPr>
      </w:pPr>
    </w:p>
    <w:p w14:paraId="73747770" w14:textId="7B526632" w:rsidR="001A3717" w:rsidRPr="00BC25F9" w:rsidRDefault="001A3717" w:rsidP="001A3717">
      <w:pPr>
        <w:pStyle w:val="Ttulo1"/>
        <w:rPr>
          <w:i/>
        </w:rPr>
      </w:pPr>
      <w:bookmarkStart w:id="68" w:name="_Toc157157273"/>
      <w:r w:rsidRPr="00BC25F9">
        <w:rPr>
          <w:i/>
        </w:rPr>
        <w:t xml:space="preserve">Artículo </w:t>
      </w:r>
      <w:r w:rsidR="00353D3B" w:rsidRPr="00BC25F9">
        <w:rPr>
          <w:i/>
        </w:rPr>
        <w:t>3</w:t>
      </w:r>
      <w:r w:rsidR="00BC25F9" w:rsidRPr="00BC25F9">
        <w:rPr>
          <w:i/>
        </w:rPr>
        <w:t>1</w:t>
      </w:r>
      <w:r w:rsidRPr="00BC25F9">
        <w:rPr>
          <w:i/>
        </w:rPr>
        <w:t>. Certificación de la enseñanza</w:t>
      </w:r>
      <w:bookmarkEnd w:id="68"/>
      <w:r w:rsidRPr="00BC25F9">
        <w:rPr>
          <w:i/>
        </w:rPr>
        <w:t xml:space="preserve"> </w:t>
      </w:r>
    </w:p>
    <w:p w14:paraId="1F4926A4" w14:textId="2CCB9756" w:rsidR="00A636CE" w:rsidRPr="00BC25F9" w:rsidRDefault="00A636CE" w:rsidP="00A636CE">
      <w:r w:rsidRPr="00BC25F9">
        <w:t xml:space="preserve">1. Para la certificación de la enseñanza, el alumno o alumna deberá haber superado todos los Resultados de Aprendizaje recogidos en cada uno los módulos profesionales que componen el ciclo </w:t>
      </w:r>
      <w:r w:rsidR="008A49A8" w:rsidRPr="00BC25F9">
        <w:t xml:space="preserve">y el Proyecto </w:t>
      </w:r>
      <w:proofErr w:type="spellStart"/>
      <w:r w:rsidR="008A49A8" w:rsidRPr="00BC25F9">
        <w:t>Intermodular</w:t>
      </w:r>
      <w:proofErr w:type="spellEnd"/>
      <w:r w:rsidRPr="00BC25F9">
        <w:t xml:space="preserve">. </w:t>
      </w:r>
    </w:p>
    <w:p w14:paraId="545C2443" w14:textId="77777777" w:rsidR="00A636CE" w:rsidRPr="00BC25F9" w:rsidRDefault="00A636CE" w:rsidP="00A636CE">
      <w:r w:rsidRPr="00BC25F9">
        <w:t>2. Para la calificación final del ciclo se calculará la media aritmética simple de las calificaciones de los módulos profesionales que tienen calificación numérica. Del resultado se tomará la parte entera y las dos primeras cifras decimales, redondeando por exceso la cifra de las centésimas si la de las milésimas resulta ser igual o superior a 5.</w:t>
      </w:r>
    </w:p>
    <w:p w14:paraId="6DE81181" w14:textId="77777777" w:rsidR="00A636CE" w:rsidRPr="00BC25F9" w:rsidRDefault="00A636CE" w:rsidP="00A636CE">
      <w:r w:rsidRPr="00BC25F9">
        <w:t>3. Para este cálculo, por lo tanto, no se tendrán en cuenta las calificaciones de «Apto», «Apta», «Exento», «Exenta», ni los módulos convalidados sin calificación numérica.</w:t>
      </w:r>
    </w:p>
    <w:p w14:paraId="7AF462AB" w14:textId="7DAD9542" w:rsidR="00A636CE" w:rsidRPr="00BC25F9" w:rsidRDefault="00A636CE" w:rsidP="00A636CE">
      <w:r w:rsidRPr="00BC25F9">
        <w:t xml:space="preserve">4. Titulo ESO con FPB (módulos comunes </w:t>
      </w:r>
      <w:r w:rsidR="00BC25F9">
        <w:t>ponderan en</w:t>
      </w:r>
      <w:r w:rsidRPr="00BC25F9">
        <w:t xml:space="preserve"> la calificación de la ESO)</w:t>
      </w:r>
    </w:p>
    <w:p w14:paraId="0C7A2E0A" w14:textId="77777777" w:rsidR="00A636CE" w:rsidRPr="00BC25F9" w:rsidRDefault="00A636CE" w:rsidP="00A636CE">
      <w:r w:rsidRPr="00BC25F9">
        <w:t>5. Modelo de certificado curso de especialización.</w:t>
      </w:r>
    </w:p>
    <w:p w14:paraId="4644E91C" w14:textId="77777777" w:rsidR="00A636CE" w:rsidRPr="00BC25F9" w:rsidRDefault="00A636CE" w:rsidP="00A636CE">
      <w:r w:rsidRPr="00BC25F9">
        <w:t>6. No podrá titular o certificar una enseñanza aquel docente que imparta docencia en el mismo centro.</w:t>
      </w:r>
    </w:p>
    <w:p w14:paraId="4CE8C8F8" w14:textId="5961D20B" w:rsidR="001A3717" w:rsidRPr="00BC25F9" w:rsidRDefault="001A3717" w:rsidP="001A3717">
      <w:pPr>
        <w:pStyle w:val="Ttulo1"/>
        <w:rPr>
          <w:rFonts w:eastAsia="TimesNewRomanPS-ItalicMT"/>
          <w:iCs w:val="0"/>
        </w:rPr>
      </w:pPr>
      <w:bookmarkStart w:id="69" w:name="_Toc155176427"/>
      <w:bookmarkStart w:id="70" w:name="_Toc157157274"/>
      <w:r w:rsidRPr="00BC25F9">
        <w:rPr>
          <w:rFonts w:eastAsia="TimesNewRomanPS-ItalicMT"/>
          <w:i/>
        </w:rPr>
        <w:t xml:space="preserve">Artículo </w:t>
      </w:r>
      <w:r w:rsidR="00353D3B" w:rsidRPr="00BC25F9">
        <w:rPr>
          <w:rFonts w:eastAsia="TimesNewRomanPS-ItalicMT"/>
          <w:i/>
        </w:rPr>
        <w:t>3</w:t>
      </w:r>
      <w:r w:rsidR="00BC25F9">
        <w:rPr>
          <w:rFonts w:eastAsia="TimesNewRomanPS-ItalicMT"/>
          <w:i/>
        </w:rPr>
        <w:t>2</w:t>
      </w:r>
      <w:r w:rsidRPr="00BC25F9">
        <w:rPr>
          <w:rFonts w:eastAsia="TimesNewRomanPS-ItalicMT"/>
          <w:i/>
        </w:rPr>
        <w:t>. Acceso a la universidad</w:t>
      </w:r>
      <w:bookmarkEnd w:id="69"/>
      <w:bookmarkEnd w:id="70"/>
    </w:p>
    <w:p w14:paraId="0BB873B3" w14:textId="19B60E8A" w:rsidR="00F869C1" w:rsidRPr="00BC25F9" w:rsidRDefault="00F869C1" w:rsidP="00F869C1">
      <w:r w:rsidRPr="00BC25F9">
        <w:t>1. Respecto al acceso a la universidad se estará a lo dispuesto en la normativa básica de los procedimientos de admisión a las enseñanzas universitarias oficiales de Grado.</w:t>
      </w:r>
    </w:p>
    <w:p w14:paraId="3E3B628F" w14:textId="77777777" w:rsidR="00F869C1" w:rsidRPr="00BC25F9" w:rsidRDefault="00F869C1" w:rsidP="00F869C1">
      <w:r w:rsidRPr="00BC25F9">
        <w:t>Atendiendo a dicha normativa los centros educativos expedirán la certificación académica calculando la nota media del ciclo formativo, NMC, expresada con tres cifras decimales redondeadas a la milésima más próxima y en caso de equidistancia a la superior.</w:t>
      </w:r>
    </w:p>
    <w:p w14:paraId="5CEBD93D" w14:textId="4A648FE6" w:rsidR="000B1A59" w:rsidRPr="00BC25F9" w:rsidRDefault="00F869C1" w:rsidP="00735B7C">
      <w:r w:rsidRPr="00BC25F9">
        <w:t xml:space="preserve">2. El alumnado que acceda a la universidad habiendo obtenido una calificación final del ciclo formativo de Matrícula de Honor gozará de la exención de tasas de matrícula el primer año en las universidades públicas de la </w:t>
      </w:r>
      <w:proofErr w:type="spellStart"/>
      <w:r w:rsidRPr="00BC25F9">
        <w:t>Comunitat</w:t>
      </w:r>
      <w:proofErr w:type="spellEnd"/>
      <w:r w:rsidRPr="00BC25F9">
        <w:t xml:space="preserve"> Valenciana.</w:t>
      </w:r>
    </w:p>
    <w:p w14:paraId="0E4540AA" w14:textId="77777777" w:rsidR="001F2BAA" w:rsidRPr="00BF2ACA" w:rsidRDefault="001F2BAA" w:rsidP="00BF2ACA">
      <w:pPr>
        <w:pStyle w:val="Ttulo1"/>
        <w:jc w:val="center"/>
        <w:rPr>
          <w:rFonts w:eastAsia="TimesNewRomanPS-ItalicMT"/>
          <w:b/>
          <w:bCs/>
          <w:i/>
        </w:rPr>
      </w:pPr>
      <w:bookmarkStart w:id="71" w:name="_Toc157157275"/>
      <w:r w:rsidRPr="00BF2ACA">
        <w:rPr>
          <w:rFonts w:eastAsia="TimesNewRomanPS-ItalicMT"/>
          <w:b/>
          <w:bCs/>
          <w:i/>
        </w:rPr>
        <w:lastRenderedPageBreak/>
        <w:t>DISPOSICIONES ADICIONALES</w:t>
      </w:r>
      <w:bookmarkEnd w:id="71"/>
    </w:p>
    <w:p w14:paraId="2EA10058" w14:textId="77777777" w:rsidR="00260446" w:rsidRPr="00BC25F9" w:rsidRDefault="00260446" w:rsidP="00260446">
      <w:pPr>
        <w:pStyle w:val="Article"/>
      </w:pPr>
      <w:bookmarkStart w:id="72" w:name="_Toc150423553"/>
      <w:bookmarkStart w:id="73" w:name="_Toc156469026"/>
      <w:r w:rsidRPr="00BC25F9">
        <w:t>Primera. Ejecución</w:t>
      </w:r>
      <w:bookmarkEnd w:id="72"/>
      <w:bookmarkEnd w:id="73"/>
    </w:p>
    <w:p w14:paraId="719704C9" w14:textId="2AB0F306" w:rsidR="00260446" w:rsidRPr="00BC25F9" w:rsidRDefault="00260446" w:rsidP="00260446">
      <w:r w:rsidRPr="00BC25F9">
        <w:t>Se faculta a la dirección general competente en materia de formación profesional y a las direcciones territoriales con competencias en materia de Educación para que dicten, en sus respectivos ámbitos competenciales, las instrucciones y resoluciones necesarias para la ejecución y aplicación de lo previsto en esta orden.</w:t>
      </w:r>
    </w:p>
    <w:p w14:paraId="3A9EAF43" w14:textId="4749D5C4" w:rsidR="00CF3BAF" w:rsidRPr="00BC25F9" w:rsidRDefault="00907FDF" w:rsidP="00582FA4">
      <w:pPr>
        <w:pStyle w:val="Ttulo1"/>
        <w:rPr>
          <w:rFonts w:eastAsia="TimesNewRomanPS-ItalicMT"/>
          <w:i/>
        </w:rPr>
      </w:pPr>
      <w:bookmarkStart w:id="74" w:name="_Toc157157276"/>
      <w:r w:rsidRPr="00BC25F9">
        <w:rPr>
          <w:rFonts w:eastAsia="TimesNewRomanPS-ItalicMT"/>
          <w:i/>
        </w:rPr>
        <w:t>Segunda</w:t>
      </w:r>
      <w:r w:rsidR="00C87BD5" w:rsidRPr="00BC25F9">
        <w:rPr>
          <w:rFonts w:eastAsia="TimesNewRomanPS-ItalicMT"/>
          <w:i/>
        </w:rPr>
        <w:t xml:space="preserve">. </w:t>
      </w:r>
      <w:r w:rsidR="00582FA4" w:rsidRPr="00BC25F9">
        <w:rPr>
          <w:rFonts w:eastAsia="TimesNewRomanPS-ItalicMT"/>
          <w:i/>
        </w:rPr>
        <w:t>Supervisión de la Inspección de Educación</w:t>
      </w:r>
      <w:bookmarkEnd w:id="74"/>
    </w:p>
    <w:p w14:paraId="22476B46" w14:textId="5928FC19" w:rsidR="00B31F0C" w:rsidRPr="00BC25F9" w:rsidRDefault="00B31F0C" w:rsidP="00A323A4">
      <w:r w:rsidRPr="00BC25F9">
        <w:t xml:space="preserve">Corresponde a la Inspección de Educación el asesoramiento y la supervisión del desarrollo del proceso de evaluación y proponer la adopción de las medidas que contribuyan a mejorarlo. A tal fin, en sus visitas a los centros, </w:t>
      </w:r>
      <w:proofErr w:type="gramStart"/>
      <w:r w:rsidRPr="00BC25F9">
        <w:t>los inspectores y las inspectoras</w:t>
      </w:r>
      <w:proofErr w:type="gramEnd"/>
      <w:r w:rsidRPr="00BC25F9">
        <w:t xml:space="preserve"> se reunirán con el equipo directivo, con el profesorado y con los demás responsables de la evaluación, dedicando especial atención a la valoración y análisis de los resultados de la evaluación del alumnado y al cumplimiento de lo dispuesto en la presente orden.</w:t>
      </w:r>
    </w:p>
    <w:p w14:paraId="78F0A067" w14:textId="77777777" w:rsidR="00247B4A" w:rsidRDefault="00247B4A" w:rsidP="00BF2ACA">
      <w:pPr>
        <w:pStyle w:val="Ttulo1"/>
        <w:jc w:val="center"/>
        <w:rPr>
          <w:rFonts w:eastAsia="TimesNewRomanPS-ItalicMT"/>
          <w:b/>
          <w:bCs/>
          <w:i/>
        </w:rPr>
      </w:pPr>
      <w:bookmarkStart w:id="75" w:name="_Toc157157277"/>
    </w:p>
    <w:p w14:paraId="25EB8C1A" w14:textId="3B459EFA" w:rsidR="00914B3F" w:rsidRPr="00BF2ACA" w:rsidRDefault="00AA2B91" w:rsidP="00BF2ACA">
      <w:pPr>
        <w:pStyle w:val="Ttulo1"/>
        <w:jc w:val="center"/>
        <w:rPr>
          <w:rFonts w:eastAsia="TimesNewRomanPS-ItalicMT"/>
          <w:b/>
          <w:bCs/>
          <w:i/>
        </w:rPr>
      </w:pPr>
      <w:r w:rsidRPr="00BF2ACA">
        <w:rPr>
          <w:rFonts w:eastAsia="TimesNewRomanPS-ItalicMT"/>
          <w:b/>
          <w:bCs/>
          <w:i/>
        </w:rPr>
        <w:t>DISPOSI</w:t>
      </w:r>
      <w:r w:rsidR="001C4754" w:rsidRPr="00BF2ACA">
        <w:rPr>
          <w:rFonts w:eastAsia="TimesNewRomanPS-ItalicMT"/>
          <w:b/>
          <w:bCs/>
          <w:i/>
        </w:rPr>
        <w:t>CI</w:t>
      </w:r>
      <w:r w:rsidRPr="00BF2ACA">
        <w:rPr>
          <w:rFonts w:eastAsia="TimesNewRomanPS-ItalicMT"/>
          <w:b/>
          <w:bCs/>
          <w:i/>
        </w:rPr>
        <w:t>ONES TRANSITORIAS.</w:t>
      </w:r>
      <w:bookmarkEnd w:id="75"/>
    </w:p>
    <w:p w14:paraId="52F58966" w14:textId="2342931C" w:rsidR="001C4754" w:rsidRPr="00BC25F9" w:rsidRDefault="00555532" w:rsidP="00555532">
      <w:pPr>
        <w:pStyle w:val="Ttulo1"/>
        <w:rPr>
          <w:i/>
          <w:iCs w:val="0"/>
        </w:rPr>
      </w:pPr>
      <w:bookmarkStart w:id="76" w:name="_Toc157157278"/>
      <w:r w:rsidRPr="00BC25F9">
        <w:rPr>
          <w:rFonts w:eastAsia="TimesNewRomanPS-ItalicMT"/>
          <w:i/>
        </w:rPr>
        <w:t>PRIMERA</w:t>
      </w:r>
      <w:r w:rsidR="001C4754" w:rsidRPr="00BC25F9">
        <w:rPr>
          <w:rFonts w:eastAsia="TimesNewRomanPS-ItalicMT"/>
          <w:i/>
        </w:rPr>
        <w:t>. Exención total o parcial del módulo de FCT</w:t>
      </w:r>
      <w:bookmarkEnd w:id="76"/>
    </w:p>
    <w:p w14:paraId="42D2DFB4" w14:textId="4FA047F6" w:rsidR="001C4754" w:rsidRPr="00BC25F9" w:rsidRDefault="001C4754" w:rsidP="001C4754">
      <w:r w:rsidRPr="00BC25F9">
        <w:t>Para la exención total o parcial del módulo de FCT en los ciclos formativos acogidos a lo dispuesto en el Real Decreto 1147/2011, de 29 de julio se aplicará transitoriamente el siguiente procedimiento:</w:t>
      </w:r>
    </w:p>
    <w:p w14:paraId="2EDCC4B3" w14:textId="4C126C91" w:rsidR="001C4754" w:rsidRPr="00BC25F9" w:rsidRDefault="001C4754" w:rsidP="001C4754">
      <w:r w:rsidRPr="00BC25F9">
        <w:t>1</w:t>
      </w:r>
      <w:r w:rsidR="00A678D8" w:rsidRPr="00BC25F9">
        <w:t>.</w:t>
      </w:r>
      <w:r w:rsidRPr="00BC25F9">
        <w:t xml:space="preserve"> Exención parcial: La exención parcial es aquella que se otorga al alumnado que haya acreditado la capacitación suficiente de parte de las competencias profesionales establecidas en el programa formativo que no llegue al umbral del 85% de las mismas. El alumnado sólo realizará las actividades conducentes a la adquisición de las capacidades terminales (LOGSE) o resultados de aprendizaje (LOE) no adquiridas.</w:t>
      </w:r>
    </w:p>
    <w:p w14:paraId="6672C55E" w14:textId="79DBD6E1" w:rsidR="001C4754" w:rsidRPr="00BC25F9" w:rsidRDefault="001C4754" w:rsidP="001C4754">
      <w:r w:rsidRPr="00BC25F9">
        <w:t>2. Exención total: La exención total es aquella que se otorga al alumnado que haya acreditado la capacitación suficiente de, al menos, el 85% de las competencias profesionales establecidas en el programa formativo. El alumnado no cursará el módulo profesional de FCT y en su expediente académico y actas de evaluación constará como exento del módulo profesional de FCT</w:t>
      </w:r>
    </w:p>
    <w:p w14:paraId="3F13F65D" w14:textId="248BC1B0" w:rsidR="00AA2B91" w:rsidRPr="00BC25F9" w:rsidRDefault="008C5104" w:rsidP="00E63000">
      <w:r w:rsidRPr="00BC25F9">
        <w:t>Para su tramitación, documentación y resolución del procedimiento se estará</w:t>
      </w:r>
      <w:bookmarkStart w:id="77" w:name="_Toc147493508"/>
      <w:bookmarkStart w:id="78" w:name="_Toc148962249"/>
      <w:r w:rsidR="00814381" w:rsidRPr="00BC25F9" w:rsidDel="000F76E3">
        <w:t xml:space="preserve"> a </w:t>
      </w:r>
      <w:r w:rsidRPr="00BC25F9">
        <w:t>lo dispuesto en el artículo 23 de la presente norma.</w:t>
      </w:r>
    </w:p>
    <w:p w14:paraId="24FA7B8E" w14:textId="6C0CFE23" w:rsidR="002A77DA" w:rsidRPr="00BC25F9" w:rsidRDefault="002A77DA" w:rsidP="00EC23A0">
      <w:pPr>
        <w:rPr>
          <w:i/>
          <w:iCs/>
          <w:lang w:bidi="ar-SA"/>
        </w:rPr>
      </w:pPr>
      <w:r w:rsidRPr="00BC25F9">
        <w:rPr>
          <w:i/>
          <w:iCs/>
          <w:lang w:bidi="ar-SA"/>
        </w:rPr>
        <w:t xml:space="preserve">SEGUNDA. Régimen </w:t>
      </w:r>
      <w:r w:rsidR="003036A6" w:rsidRPr="00BC25F9">
        <w:rPr>
          <w:i/>
          <w:iCs/>
          <w:lang w:bidi="ar-SA"/>
        </w:rPr>
        <w:t>transitorio</w:t>
      </w:r>
      <w:r w:rsidRPr="00BC25F9">
        <w:rPr>
          <w:i/>
          <w:iCs/>
          <w:lang w:bidi="ar-SA"/>
        </w:rPr>
        <w:t xml:space="preserve"> de períodos de realización de sesiones de evaluación</w:t>
      </w:r>
    </w:p>
    <w:p w14:paraId="0987DA7A" w14:textId="3D6FDFDB" w:rsidR="002A77DA" w:rsidRPr="00BC25F9" w:rsidRDefault="002A77DA" w:rsidP="002A77DA">
      <w:r w:rsidRPr="00BC25F9">
        <w:t xml:space="preserve">1. Excepcionalmente y tratándose de ciclos formativos que se realizan al amparo de lo dispuesto en el Real Decreto 1147/2011, de 29 de julio, podrá realizarse una sesión de evaluación final de ciclo formativo previa al inicio del primer período anual de realización del módulo de FCT para el alumnado que hubiera obtenido la exención en dicho módulo y los restantes módulos </w:t>
      </w:r>
      <w:r w:rsidRPr="00BC25F9">
        <w:lastRenderedPageBreak/>
        <w:t>que cursa sean evaluados en ese momento con carácter final incluido, en su caso, el módulo de Proyecto.</w:t>
      </w:r>
    </w:p>
    <w:p w14:paraId="3BD53CA2" w14:textId="5F64FFB7" w:rsidR="002A77DA" w:rsidRPr="00BC25F9" w:rsidRDefault="002A77DA" w:rsidP="002A77DA">
      <w:r w:rsidRPr="00BC25F9">
        <w:t xml:space="preserve">2. Una segunda sesión final ordinaria programada una vez finalizadas las clases lectivas o después de finalizar las FCT y el </w:t>
      </w:r>
      <w:r w:rsidR="000B3563" w:rsidRPr="00BC25F9">
        <w:t>módulo</w:t>
      </w:r>
      <w:r w:rsidRPr="00BC25F9">
        <w:t xml:space="preserve"> de proyecto con el objetivo de evaluar y calificar aquellos RA que no han sido alcanzados en cada uno de los módulos profesionales que se evaluaron y calificaron antes de realizar las FCT y el módulo profesional del proyecto.</w:t>
      </w:r>
    </w:p>
    <w:p w14:paraId="7E83E32C" w14:textId="2B7137AB" w:rsidR="002A77DA" w:rsidRPr="00BC25F9" w:rsidDel="008C35AF" w:rsidRDefault="002A77DA" w:rsidP="002A77DA">
      <w:r w:rsidRPr="00BC25F9">
        <w:t>3.</w:t>
      </w:r>
      <w:r w:rsidR="000B3563" w:rsidRPr="00BC25F9">
        <w:t xml:space="preserve"> </w:t>
      </w:r>
      <w:r w:rsidRPr="00BC25F9">
        <w:t>El módulo profesional de proyecto tendrá una primera sesión ordinaria al final del curso junto a la FCT y una segunda sesión ordinaria después de esa primera sesión ordinaria en la que se podrán superar aquellos RA que no se han alcanzado previamente.</w:t>
      </w:r>
    </w:p>
    <w:p w14:paraId="2714E31D" w14:textId="77777777" w:rsidR="00247B4A" w:rsidRDefault="00247B4A" w:rsidP="00BF2ACA">
      <w:pPr>
        <w:pStyle w:val="Ttulo1"/>
        <w:jc w:val="center"/>
        <w:rPr>
          <w:b/>
          <w:bCs/>
          <w:i/>
          <w:iCs w:val="0"/>
        </w:rPr>
      </w:pPr>
      <w:bookmarkStart w:id="79" w:name="_Toc155162496"/>
      <w:bookmarkStart w:id="80" w:name="_Toc155176429"/>
      <w:bookmarkStart w:id="81" w:name="_Toc157157279"/>
    </w:p>
    <w:p w14:paraId="410F80D6" w14:textId="4246897A" w:rsidR="001B0BA1" w:rsidRPr="00BF2ACA" w:rsidRDefault="001B0BA1" w:rsidP="00BF2ACA">
      <w:pPr>
        <w:pStyle w:val="Ttulo1"/>
        <w:jc w:val="center"/>
        <w:rPr>
          <w:b/>
          <w:bCs/>
          <w:i/>
          <w:iCs w:val="0"/>
        </w:rPr>
      </w:pPr>
      <w:r w:rsidRPr="00BF2ACA">
        <w:rPr>
          <w:b/>
          <w:bCs/>
          <w:i/>
          <w:iCs w:val="0"/>
        </w:rPr>
        <w:t>DISPOSICIÓN FINAL</w:t>
      </w:r>
      <w:bookmarkEnd w:id="77"/>
      <w:bookmarkEnd w:id="78"/>
      <w:bookmarkEnd w:id="79"/>
      <w:bookmarkEnd w:id="80"/>
      <w:bookmarkEnd w:id="81"/>
    </w:p>
    <w:p w14:paraId="4F1D904B" w14:textId="7E3114FC" w:rsidR="001B0BA1" w:rsidRPr="00BC25F9" w:rsidRDefault="001B0BA1" w:rsidP="000C7A3C">
      <w:pPr>
        <w:pStyle w:val="Article"/>
      </w:pPr>
      <w:bookmarkStart w:id="82" w:name="_Toc147493509"/>
      <w:bookmarkStart w:id="83" w:name="_Toc148962250"/>
      <w:bookmarkStart w:id="84" w:name="_Toc155162497"/>
      <w:r w:rsidRPr="00BC25F9">
        <w:t>Única. Entrada en vigor</w:t>
      </w:r>
      <w:bookmarkEnd w:id="82"/>
      <w:bookmarkEnd w:id="83"/>
      <w:bookmarkEnd w:id="84"/>
    </w:p>
    <w:p w14:paraId="3287A33C" w14:textId="179BBB40" w:rsidR="00F443E1" w:rsidRPr="00BC25F9" w:rsidRDefault="001B0BA1" w:rsidP="006D7EC6">
      <w:pPr>
        <w:jc w:val="left"/>
        <w:rPr>
          <w:i/>
          <w:iCs/>
        </w:rPr>
      </w:pPr>
      <w:r w:rsidRPr="00BC25F9">
        <w:t>La presente Orden entrará en vigor a</w:t>
      </w:r>
      <w:r w:rsidR="00D17527" w:rsidRPr="00BC25F9">
        <w:t xml:space="preserve"> partir del 1 de septiembre de </w:t>
      </w:r>
      <w:r w:rsidR="00107096" w:rsidRPr="00BC25F9">
        <w:t>2024</w:t>
      </w:r>
      <w:r w:rsidRPr="00BC25F9">
        <w:t xml:space="preserve"> </w:t>
      </w:r>
      <w:r w:rsidR="00F3383C" w:rsidRPr="00BC25F9">
        <w:t>según</w:t>
      </w:r>
      <w:r w:rsidRPr="00BC25F9">
        <w:t xml:space="preserve"> su publicación en el </w:t>
      </w:r>
      <w:proofErr w:type="spellStart"/>
      <w:r w:rsidRPr="00BC25F9">
        <w:rPr>
          <w:i/>
          <w:iCs/>
        </w:rPr>
        <w:t>Diari</w:t>
      </w:r>
      <w:proofErr w:type="spellEnd"/>
      <w:r w:rsidRPr="00BC25F9">
        <w:rPr>
          <w:i/>
          <w:iCs/>
        </w:rPr>
        <w:t xml:space="preserve"> Oficial de la Generalitat Valenciana.</w:t>
      </w:r>
    </w:p>
    <w:p w14:paraId="75A3FAF7" w14:textId="77777777" w:rsidR="00247B4A" w:rsidRDefault="00247B4A" w:rsidP="00BF2ACA">
      <w:pPr>
        <w:pStyle w:val="Ttulo1"/>
        <w:jc w:val="center"/>
        <w:rPr>
          <w:b/>
          <w:bCs/>
          <w:i/>
          <w:iCs w:val="0"/>
        </w:rPr>
      </w:pPr>
      <w:bookmarkStart w:id="85" w:name="_Toc148962251"/>
      <w:bookmarkStart w:id="86" w:name="_Toc155162498"/>
      <w:bookmarkStart w:id="87" w:name="_Toc157157280"/>
    </w:p>
    <w:p w14:paraId="2BD9FBB6" w14:textId="6759A88C" w:rsidR="00A13960" w:rsidRPr="00BF2ACA" w:rsidRDefault="008B7A0A" w:rsidP="00BF2ACA">
      <w:pPr>
        <w:pStyle w:val="Ttulo1"/>
        <w:jc w:val="center"/>
        <w:rPr>
          <w:b/>
          <w:bCs/>
          <w:i/>
          <w:iCs w:val="0"/>
        </w:rPr>
      </w:pPr>
      <w:r w:rsidRPr="00BF2ACA">
        <w:rPr>
          <w:b/>
          <w:bCs/>
          <w:i/>
          <w:iCs w:val="0"/>
        </w:rPr>
        <w:t>DISPOSICIÓN DEROGATORIA</w:t>
      </w:r>
      <w:bookmarkStart w:id="88" w:name="_Toc148962252"/>
      <w:bookmarkStart w:id="89" w:name="_Toc155162499"/>
      <w:bookmarkEnd w:id="85"/>
      <w:bookmarkEnd w:id="86"/>
      <w:bookmarkEnd w:id="87"/>
    </w:p>
    <w:p w14:paraId="3DA661A0" w14:textId="61EF8135" w:rsidR="001D03C5" w:rsidRPr="00BC25F9" w:rsidRDefault="001D03C5" w:rsidP="00A13960">
      <w:pPr>
        <w:pStyle w:val="Ttulo1"/>
        <w:rPr>
          <w:i/>
          <w:iCs w:val="0"/>
        </w:rPr>
      </w:pPr>
      <w:bookmarkStart w:id="90" w:name="_Toc157157281"/>
      <w:r w:rsidRPr="00BC25F9">
        <w:rPr>
          <w:i/>
          <w:iCs w:val="0"/>
        </w:rPr>
        <w:t>Única.</w:t>
      </w:r>
      <w:bookmarkEnd w:id="88"/>
      <w:bookmarkEnd w:id="89"/>
      <w:r w:rsidR="009F121C" w:rsidRPr="00BC25F9">
        <w:t xml:space="preserve"> </w:t>
      </w:r>
      <w:r w:rsidR="009F121C" w:rsidRPr="00BC25F9">
        <w:rPr>
          <w:i/>
          <w:iCs w:val="0"/>
        </w:rPr>
        <w:t>Derogación normativa</w:t>
      </w:r>
      <w:bookmarkEnd w:id="90"/>
    </w:p>
    <w:p w14:paraId="5C085B54" w14:textId="7CF601E4" w:rsidR="0066529C" w:rsidRPr="00BC25F9" w:rsidRDefault="00524675" w:rsidP="00F601E6">
      <w:r w:rsidRPr="00BC25F9">
        <w:t xml:space="preserve">1. </w:t>
      </w:r>
      <w:r w:rsidR="002400FE" w:rsidRPr="00BC25F9">
        <w:t xml:space="preserve">Queda derogada la Orden </w:t>
      </w:r>
      <w:r w:rsidR="00F601E6" w:rsidRPr="00BC25F9">
        <w:t xml:space="preserve">79/2010, de 27 de agosto, de la Conselleria de Educación, por la que se regula la evaluación del alumnado de los ciclos formativos de Formación Profesional del sistema educativo en el ámbito territorial de la </w:t>
      </w:r>
      <w:proofErr w:type="spellStart"/>
      <w:r w:rsidR="00F601E6" w:rsidRPr="00BC25F9">
        <w:t>Comunitat</w:t>
      </w:r>
      <w:proofErr w:type="spellEnd"/>
      <w:r w:rsidR="00F601E6" w:rsidRPr="00BC25F9">
        <w:t xml:space="preserve"> Valenciana</w:t>
      </w:r>
      <w:r w:rsidR="0066529C" w:rsidRPr="00BC25F9">
        <w:t xml:space="preserve"> (DOGV núm. 6348 de 06.09.2010)</w:t>
      </w:r>
    </w:p>
    <w:p w14:paraId="2FE55FB9" w14:textId="21A3034D" w:rsidR="006542EE" w:rsidRDefault="00524675" w:rsidP="006D7EC6">
      <w:pPr>
        <w:jc w:val="left"/>
      </w:pPr>
      <w:r w:rsidRPr="00BC25F9">
        <w:t>2. Asimismo quedan derogadas cuantas disposiciones de igual o inferior rango se opongan a lo dispuesto en la presente orden</w:t>
      </w:r>
      <w:r w:rsidRPr="008A1C18">
        <w:t>.</w:t>
      </w:r>
    </w:p>
    <w:p w14:paraId="05C25BCC" w14:textId="77777777" w:rsidR="006542EE" w:rsidRDefault="006542EE">
      <w:pPr>
        <w:widowControl w:val="0"/>
        <w:suppressAutoHyphens w:val="0"/>
        <w:spacing w:after="0"/>
        <w:jc w:val="left"/>
      </w:pPr>
      <w:r>
        <w:br w:type="page"/>
      </w:r>
    </w:p>
    <w:p w14:paraId="13711339" w14:textId="77777777" w:rsidR="006542EE" w:rsidRPr="002C0D9E" w:rsidRDefault="006542EE" w:rsidP="002C0D9E">
      <w:pPr>
        <w:rPr>
          <w:b/>
          <w:bCs/>
        </w:rPr>
      </w:pPr>
      <w:proofErr w:type="spellStart"/>
      <w:r w:rsidRPr="002C0D9E">
        <w:rPr>
          <w:b/>
          <w:bCs/>
        </w:rPr>
        <w:lastRenderedPageBreak/>
        <w:t>Projecte</w:t>
      </w:r>
      <w:proofErr w:type="spellEnd"/>
      <w:r w:rsidRPr="002C0D9E">
        <w:rPr>
          <w:b/>
          <w:bCs/>
        </w:rPr>
        <w:t xml:space="preserve"> </w:t>
      </w:r>
      <w:proofErr w:type="spellStart"/>
      <w:r w:rsidRPr="002C0D9E">
        <w:rPr>
          <w:b/>
          <w:bCs/>
        </w:rPr>
        <w:t>d'Orde</w:t>
      </w:r>
      <w:proofErr w:type="spellEnd"/>
      <w:r w:rsidRPr="002C0D9E">
        <w:rPr>
          <w:b/>
          <w:bCs/>
        </w:rPr>
        <w:t xml:space="preserve"> de la Conselleria </w:t>
      </w:r>
      <w:proofErr w:type="spellStart"/>
      <w:r w:rsidRPr="002C0D9E">
        <w:rPr>
          <w:b/>
          <w:bCs/>
        </w:rPr>
        <w:t>d'Educació</w:t>
      </w:r>
      <w:proofErr w:type="spellEnd"/>
      <w:r w:rsidRPr="002C0D9E">
        <w:rPr>
          <w:b/>
          <w:bCs/>
        </w:rPr>
        <w:t xml:space="preserve">, </w:t>
      </w:r>
      <w:proofErr w:type="spellStart"/>
      <w:r w:rsidRPr="002C0D9E">
        <w:rPr>
          <w:b/>
          <w:bCs/>
        </w:rPr>
        <w:t>Universitats</w:t>
      </w:r>
      <w:proofErr w:type="spellEnd"/>
      <w:r w:rsidRPr="002C0D9E">
        <w:rPr>
          <w:b/>
          <w:bCs/>
        </w:rPr>
        <w:t xml:space="preserve"> i </w:t>
      </w:r>
      <w:proofErr w:type="spellStart"/>
      <w:r w:rsidRPr="002C0D9E">
        <w:rPr>
          <w:b/>
          <w:bCs/>
        </w:rPr>
        <w:t>Ocupació</w:t>
      </w:r>
      <w:proofErr w:type="spellEnd"/>
      <w:r w:rsidRPr="002C0D9E">
        <w:rPr>
          <w:b/>
          <w:bCs/>
        </w:rPr>
        <w:t xml:space="preserve">, per la </w:t>
      </w:r>
      <w:proofErr w:type="spellStart"/>
      <w:r w:rsidRPr="002C0D9E">
        <w:rPr>
          <w:b/>
          <w:bCs/>
        </w:rPr>
        <w:t>qual</w:t>
      </w:r>
      <w:proofErr w:type="spellEnd"/>
      <w:r w:rsidRPr="002C0D9E">
        <w:rPr>
          <w:b/>
          <w:bCs/>
        </w:rPr>
        <w:t xml:space="preserve"> es regula </w:t>
      </w:r>
      <w:proofErr w:type="spellStart"/>
      <w:r w:rsidRPr="002C0D9E">
        <w:rPr>
          <w:b/>
          <w:bCs/>
        </w:rPr>
        <w:t>l'avaluació</w:t>
      </w:r>
      <w:proofErr w:type="spellEnd"/>
      <w:r w:rsidRPr="002C0D9E">
        <w:rPr>
          <w:b/>
          <w:bCs/>
        </w:rPr>
        <w:t xml:space="preserve"> de </w:t>
      </w:r>
      <w:proofErr w:type="spellStart"/>
      <w:r w:rsidRPr="002C0D9E">
        <w:rPr>
          <w:b/>
          <w:bCs/>
        </w:rPr>
        <w:t>l'alumnat</w:t>
      </w:r>
      <w:proofErr w:type="spellEnd"/>
      <w:r w:rsidRPr="002C0D9E">
        <w:rPr>
          <w:b/>
          <w:bCs/>
        </w:rPr>
        <w:t xml:space="preserve"> de cicles </w:t>
      </w:r>
      <w:proofErr w:type="spellStart"/>
      <w:r w:rsidRPr="002C0D9E">
        <w:rPr>
          <w:b/>
          <w:bCs/>
        </w:rPr>
        <w:t>formatius</w:t>
      </w:r>
      <w:proofErr w:type="spellEnd"/>
      <w:r w:rsidRPr="002C0D9E">
        <w:rPr>
          <w:b/>
          <w:bCs/>
        </w:rPr>
        <w:t xml:space="preserve"> i cursos </w:t>
      </w:r>
      <w:proofErr w:type="spellStart"/>
      <w:r w:rsidRPr="002C0D9E">
        <w:rPr>
          <w:b/>
          <w:bCs/>
        </w:rPr>
        <w:t>d'especialització</w:t>
      </w:r>
      <w:proofErr w:type="spellEnd"/>
      <w:r w:rsidRPr="002C0D9E">
        <w:rPr>
          <w:b/>
          <w:bCs/>
        </w:rPr>
        <w:t xml:space="preserve"> de Formació Professional </w:t>
      </w:r>
      <w:proofErr w:type="spellStart"/>
      <w:r w:rsidRPr="002C0D9E">
        <w:rPr>
          <w:b/>
          <w:bCs/>
        </w:rPr>
        <w:t>derivats</w:t>
      </w:r>
      <w:proofErr w:type="spellEnd"/>
      <w:r w:rsidRPr="002C0D9E">
        <w:rPr>
          <w:b/>
          <w:bCs/>
        </w:rPr>
        <w:t xml:space="preserve"> de la </w:t>
      </w:r>
      <w:proofErr w:type="spellStart"/>
      <w:r w:rsidRPr="002C0D9E">
        <w:rPr>
          <w:b/>
          <w:bCs/>
        </w:rPr>
        <w:t>Llei</w:t>
      </w:r>
      <w:proofErr w:type="spellEnd"/>
      <w:r w:rsidRPr="002C0D9E">
        <w:rPr>
          <w:b/>
          <w:bCs/>
        </w:rPr>
        <w:t xml:space="preserve"> </w:t>
      </w:r>
      <w:proofErr w:type="spellStart"/>
      <w:r w:rsidRPr="002C0D9E">
        <w:rPr>
          <w:b/>
          <w:bCs/>
        </w:rPr>
        <w:t>orgànica</w:t>
      </w:r>
      <w:proofErr w:type="spellEnd"/>
      <w:r w:rsidRPr="002C0D9E">
        <w:rPr>
          <w:b/>
          <w:bCs/>
        </w:rPr>
        <w:t xml:space="preserve"> 3/2022, de 31 de </w:t>
      </w:r>
      <w:proofErr w:type="spellStart"/>
      <w:r w:rsidRPr="002C0D9E">
        <w:rPr>
          <w:b/>
          <w:bCs/>
        </w:rPr>
        <w:t>març</w:t>
      </w:r>
      <w:proofErr w:type="spellEnd"/>
      <w:r w:rsidRPr="002C0D9E">
        <w:rPr>
          <w:b/>
          <w:bCs/>
        </w:rPr>
        <w:t xml:space="preserve">, </w:t>
      </w:r>
      <w:proofErr w:type="spellStart"/>
      <w:r w:rsidRPr="002C0D9E">
        <w:rPr>
          <w:b/>
          <w:bCs/>
        </w:rPr>
        <w:t>d'ordenació</w:t>
      </w:r>
      <w:proofErr w:type="spellEnd"/>
      <w:r w:rsidRPr="002C0D9E">
        <w:rPr>
          <w:b/>
          <w:bCs/>
        </w:rPr>
        <w:t xml:space="preserve"> i </w:t>
      </w:r>
      <w:proofErr w:type="spellStart"/>
      <w:r w:rsidRPr="002C0D9E">
        <w:rPr>
          <w:b/>
          <w:bCs/>
        </w:rPr>
        <w:t>integració</w:t>
      </w:r>
      <w:proofErr w:type="spellEnd"/>
      <w:r w:rsidRPr="002C0D9E">
        <w:rPr>
          <w:b/>
          <w:bCs/>
        </w:rPr>
        <w:t xml:space="preserve"> de la Formació Professional, a </w:t>
      </w:r>
      <w:proofErr w:type="spellStart"/>
      <w:r w:rsidRPr="002C0D9E">
        <w:rPr>
          <w:b/>
          <w:bCs/>
        </w:rPr>
        <w:t>l'empara</w:t>
      </w:r>
      <w:proofErr w:type="spellEnd"/>
      <w:r w:rsidRPr="002C0D9E">
        <w:rPr>
          <w:b/>
          <w:bCs/>
        </w:rPr>
        <w:t xml:space="preserve"> del </w:t>
      </w:r>
      <w:proofErr w:type="spellStart"/>
      <w:r w:rsidRPr="002C0D9E">
        <w:rPr>
          <w:b/>
          <w:bCs/>
        </w:rPr>
        <w:t>Reial</w:t>
      </w:r>
      <w:proofErr w:type="spellEnd"/>
      <w:r w:rsidRPr="002C0D9E">
        <w:rPr>
          <w:b/>
          <w:bCs/>
        </w:rPr>
        <w:t xml:space="preserve"> </w:t>
      </w:r>
      <w:proofErr w:type="spellStart"/>
      <w:r w:rsidRPr="002C0D9E">
        <w:rPr>
          <w:b/>
          <w:bCs/>
        </w:rPr>
        <w:t>decret</w:t>
      </w:r>
      <w:proofErr w:type="spellEnd"/>
      <w:r w:rsidRPr="002C0D9E">
        <w:rPr>
          <w:b/>
          <w:bCs/>
        </w:rPr>
        <w:t xml:space="preserve"> 659/2023.</w:t>
      </w:r>
    </w:p>
    <w:p w14:paraId="327CE605" w14:textId="77777777" w:rsidR="002C0D9E" w:rsidRDefault="002C0D9E" w:rsidP="006542EE">
      <w:pPr>
        <w:jc w:val="left"/>
      </w:pPr>
    </w:p>
    <w:p w14:paraId="73FB307E" w14:textId="24497E3E" w:rsidR="006542EE" w:rsidRPr="002C0D9E" w:rsidRDefault="006542EE" w:rsidP="006542EE">
      <w:pPr>
        <w:jc w:val="left"/>
        <w:rPr>
          <w:b/>
          <w:bCs/>
        </w:rPr>
      </w:pPr>
      <w:r w:rsidRPr="002C0D9E">
        <w:rPr>
          <w:b/>
          <w:bCs/>
        </w:rPr>
        <w:t>Índex</w:t>
      </w:r>
    </w:p>
    <w:p w14:paraId="06805A39" w14:textId="77777777" w:rsidR="006542EE" w:rsidRPr="002C0D9E" w:rsidRDefault="006542EE" w:rsidP="006542EE">
      <w:pPr>
        <w:jc w:val="left"/>
        <w:rPr>
          <w:b/>
          <w:bCs/>
        </w:rPr>
      </w:pPr>
      <w:r w:rsidRPr="002C0D9E">
        <w:rPr>
          <w:b/>
          <w:bCs/>
        </w:rPr>
        <w:t xml:space="preserve">Capítol I </w:t>
      </w:r>
      <w:proofErr w:type="spellStart"/>
      <w:r w:rsidRPr="002C0D9E">
        <w:rPr>
          <w:b/>
          <w:bCs/>
        </w:rPr>
        <w:t>Avaluació</w:t>
      </w:r>
      <w:proofErr w:type="spellEnd"/>
    </w:p>
    <w:p w14:paraId="0511E758" w14:textId="77777777" w:rsidR="006542EE" w:rsidRDefault="006542EE" w:rsidP="006542EE">
      <w:pPr>
        <w:jc w:val="left"/>
      </w:pPr>
      <w:proofErr w:type="spellStart"/>
      <w:r>
        <w:t>Article</w:t>
      </w:r>
      <w:proofErr w:type="spellEnd"/>
      <w:r>
        <w:t xml:space="preserve"> 1. </w:t>
      </w:r>
      <w:proofErr w:type="spellStart"/>
      <w:r>
        <w:t>Objecte</w:t>
      </w:r>
      <w:proofErr w:type="spellEnd"/>
      <w:r>
        <w:t xml:space="preserve"> i </w:t>
      </w:r>
      <w:proofErr w:type="spellStart"/>
      <w:r>
        <w:t>àmbit</w:t>
      </w:r>
      <w:proofErr w:type="spellEnd"/>
      <w:r>
        <w:t xml:space="preserve"> </w:t>
      </w:r>
      <w:proofErr w:type="spellStart"/>
      <w:r>
        <w:t>d'aplicació</w:t>
      </w:r>
      <w:proofErr w:type="spellEnd"/>
    </w:p>
    <w:p w14:paraId="1AE4DC02" w14:textId="77777777" w:rsidR="006542EE" w:rsidRDefault="006542EE" w:rsidP="006542EE">
      <w:pPr>
        <w:jc w:val="left"/>
      </w:pPr>
      <w:proofErr w:type="spellStart"/>
      <w:r>
        <w:t>Article</w:t>
      </w:r>
      <w:proofErr w:type="spellEnd"/>
      <w:r>
        <w:t xml:space="preserve"> 2. </w:t>
      </w:r>
      <w:proofErr w:type="spellStart"/>
      <w:r>
        <w:t>Principis</w:t>
      </w:r>
      <w:proofErr w:type="spellEnd"/>
      <w:r>
        <w:t xml:space="preserve"> </w:t>
      </w:r>
      <w:proofErr w:type="spellStart"/>
      <w:r>
        <w:t>generals</w:t>
      </w:r>
      <w:proofErr w:type="spellEnd"/>
      <w:r>
        <w:t xml:space="preserve"> de </w:t>
      </w:r>
      <w:proofErr w:type="spellStart"/>
      <w:r>
        <w:t>l'avaluació</w:t>
      </w:r>
      <w:proofErr w:type="spellEnd"/>
    </w:p>
    <w:p w14:paraId="58D905AD" w14:textId="77777777" w:rsidR="006542EE" w:rsidRDefault="006542EE" w:rsidP="006542EE">
      <w:pPr>
        <w:jc w:val="left"/>
      </w:pPr>
      <w:proofErr w:type="spellStart"/>
      <w:r>
        <w:t>Article</w:t>
      </w:r>
      <w:proofErr w:type="spellEnd"/>
      <w:r>
        <w:t xml:space="preserve"> 3. </w:t>
      </w:r>
      <w:proofErr w:type="spellStart"/>
      <w:r>
        <w:t>Finalitats</w:t>
      </w:r>
      <w:proofErr w:type="spellEnd"/>
      <w:r>
        <w:t xml:space="preserve"> de </w:t>
      </w:r>
      <w:proofErr w:type="spellStart"/>
      <w:r>
        <w:t>l'avaluació</w:t>
      </w:r>
      <w:proofErr w:type="spellEnd"/>
    </w:p>
    <w:p w14:paraId="18BBAC98" w14:textId="77777777" w:rsidR="006542EE" w:rsidRDefault="006542EE" w:rsidP="006542EE">
      <w:pPr>
        <w:jc w:val="left"/>
      </w:pPr>
      <w:proofErr w:type="spellStart"/>
      <w:r>
        <w:t>Article</w:t>
      </w:r>
      <w:proofErr w:type="spellEnd"/>
      <w:r>
        <w:t xml:space="preserve"> 4. Característiques de </w:t>
      </w:r>
      <w:proofErr w:type="spellStart"/>
      <w:r>
        <w:t>l'avaluació</w:t>
      </w:r>
      <w:proofErr w:type="spellEnd"/>
    </w:p>
    <w:p w14:paraId="72D90886" w14:textId="77777777" w:rsidR="006542EE" w:rsidRDefault="006542EE" w:rsidP="006542EE">
      <w:pPr>
        <w:jc w:val="left"/>
      </w:pPr>
      <w:proofErr w:type="spellStart"/>
      <w:r>
        <w:t>Article</w:t>
      </w:r>
      <w:proofErr w:type="spellEnd"/>
      <w:r>
        <w:t xml:space="preserve"> 5. </w:t>
      </w:r>
      <w:proofErr w:type="spellStart"/>
      <w:r>
        <w:t>Qualificacions</w:t>
      </w:r>
      <w:proofErr w:type="spellEnd"/>
    </w:p>
    <w:p w14:paraId="0B28FD8F" w14:textId="77777777" w:rsidR="006542EE" w:rsidRDefault="006542EE" w:rsidP="006542EE">
      <w:pPr>
        <w:jc w:val="left"/>
      </w:pPr>
      <w:proofErr w:type="spellStart"/>
      <w:r>
        <w:t>Article</w:t>
      </w:r>
      <w:proofErr w:type="spellEnd"/>
      <w:r>
        <w:t xml:space="preserve"> 6. </w:t>
      </w:r>
      <w:proofErr w:type="spellStart"/>
      <w:r>
        <w:t>Menció</w:t>
      </w:r>
      <w:proofErr w:type="spellEnd"/>
      <w:r>
        <w:t xml:space="preserve"> honorífica i Matrícula </w:t>
      </w:r>
      <w:proofErr w:type="spellStart"/>
      <w:r>
        <w:t>d'Honor</w:t>
      </w:r>
      <w:proofErr w:type="spellEnd"/>
    </w:p>
    <w:p w14:paraId="52CDAD56" w14:textId="77777777" w:rsidR="006542EE" w:rsidRPr="00247B4A" w:rsidRDefault="006542EE" w:rsidP="006542EE">
      <w:pPr>
        <w:jc w:val="left"/>
        <w:rPr>
          <w:b/>
          <w:bCs/>
          <w:lang w:val="en-US"/>
        </w:rPr>
      </w:pPr>
      <w:proofErr w:type="spellStart"/>
      <w:r w:rsidRPr="00247B4A">
        <w:rPr>
          <w:b/>
          <w:bCs/>
          <w:lang w:val="en-US"/>
        </w:rPr>
        <w:t>Capitule</w:t>
      </w:r>
      <w:proofErr w:type="spellEnd"/>
      <w:r w:rsidRPr="00247B4A">
        <w:rPr>
          <w:b/>
          <w:bCs/>
          <w:lang w:val="en-US"/>
        </w:rPr>
        <w:t xml:space="preserve"> II </w:t>
      </w:r>
      <w:proofErr w:type="spellStart"/>
      <w:r w:rsidRPr="00247B4A">
        <w:rPr>
          <w:b/>
          <w:bCs/>
          <w:lang w:val="en-US"/>
        </w:rPr>
        <w:t>Drets</w:t>
      </w:r>
      <w:proofErr w:type="spellEnd"/>
      <w:r w:rsidRPr="00247B4A">
        <w:rPr>
          <w:b/>
          <w:bCs/>
          <w:lang w:val="en-US"/>
        </w:rPr>
        <w:t xml:space="preserve"> i </w:t>
      </w:r>
      <w:proofErr w:type="spellStart"/>
      <w:r w:rsidRPr="00247B4A">
        <w:rPr>
          <w:b/>
          <w:bCs/>
          <w:lang w:val="en-US"/>
        </w:rPr>
        <w:t>deures</w:t>
      </w:r>
      <w:proofErr w:type="spellEnd"/>
      <w:r w:rsidRPr="00247B4A">
        <w:rPr>
          <w:b/>
          <w:bCs/>
          <w:lang w:val="en-US"/>
        </w:rPr>
        <w:t xml:space="preserve"> de </w:t>
      </w:r>
      <w:proofErr w:type="spellStart"/>
      <w:r w:rsidRPr="00247B4A">
        <w:rPr>
          <w:b/>
          <w:bCs/>
          <w:lang w:val="en-US"/>
        </w:rPr>
        <w:t>l'alumnat</w:t>
      </w:r>
      <w:proofErr w:type="spellEnd"/>
      <w:r w:rsidRPr="00247B4A">
        <w:rPr>
          <w:b/>
          <w:bCs/>
          <w:lang w:val="en-US"/>
        </w:rPr>
        <w:t>, i tutors legals</w:t>
      </w:r>
    </w:p>
    <w:p w14:paraId="377F8DD7" w14:textId="77777777" w:rsidR="006542EE" w:rsidRDefault="006542EE" w:rsidP="006542EE">
      <w:pPr>
        <w:jc w:val="left"/>
      </w:pPr>
      <w:proofErr w:type="spellStart"/>
      <w:r>
        <w:t>Article</w:t>
      </w:r>
      <w:proofErr w:type="spellEnd"/>
      <w:r>
        <w:t xml:space="preserve"> 7. </w:t>
      </w:r>
      <w:proofErr w:type="spellStart"/>
      <w:r>
        <w:t>Reclamacions</w:t>
      </w:r>
      <w:proofErr w:type="spellEnd"/>
      <w:r>
        <w:t xml:space="preserve"> de </w:t>
      </w:r>
      <w:proofErr w:type="spellStart"/>
      <w:r>
        <w:t>qualificacions</w:t>
      </w:r>
      <w:proofErr w:type="spellEnd"/>
    </w:p>
    <w:p w14:paraId="33714387" w14:textId="77777777" w:rsidR="006542EE" w:rsidRDefault="006542EE" w:rsidP="006542EE">
      <w:pPr>
        <w:jc w:val="left"/>
      </w:pPr>
      <w:proofErr w:type="spellStart"/>
      <w:r>
        <w:t>Article</w:t>
      </w:r>
      <w:proofErr w:type="spellEnd"/>
      <w:r>
        <w:t xml:space="preserve"> 8. </w:t>
      </w:r>
      <w:proofErr w:type="spellStart"/>
      <w:r>
        <w:t>Pèrdua</w:t>
      </w:r>
      <w:proofErr w:type="spellEnd"/>
      <w:r>
        <w:t xml:space="preserve"> de </w:t>
      </w:r>
      <w:proofErr w:type="spellStart"/>
      <w:r>
        <w:t>l'avaluació</w:t>
      </w:r>
      <w:proofErr w:type="spellEnd"/>
      <w:r>
        <w:t xml:space="preserve"> </w:t>
      </w:r>
      <w:proofErr w:type="spellStart"/>
      <w:r>
        <w:t>contínua</w:t>
      </w:r>
      <w:proofErr w:type="spellEnd"/>
    </w:p>
    <w:p w14:paraId="1B386464" w14:textId="77777777" w:rsidR="006542EE" w:rsidRDefault="006542EE" w:rsidP="006542EE">
      <w:pPr>
        <w:jc w:val="left"/>
      </w:pPr>
      <w:proofErr w:type="spellStart"/>
      <w:r>
        <w:t>Article</w:t>
      </w:r>
      <w:proofErr w:type="spellEnd"/>
      <w:r>
        <w:t xml:space="preserve"> 9. </w:t>
      </w:r>
      <w:proofErr w:type="spellStart"/>
      <w:r>
        <w:t>Pèrdua</w:t>
      </w:r>
      <w:proofErr w:type="spellEnd"/>
      <w:r>
        <w:t xml:space="preserve"> de matrícula</w:t>
      </w:r>
    </w:p>
    <w:p w14:paraId="5D701BB4" w14:textId="77777777" w:rsidR="006542EE" w:rsidRDefault="006542EE" w:rsidP="006542EE">
      <w:pPr>
        <w:jc w:val="left"/>
      </w:pPr>
      <w:proofErr w:type="spellStart"/>
      <w:r>
        <w:t>Article</w:t>
      </w:r>
      <w:proofErr w:type="spellEnd"/>
      <w:r>
        <w:t xml:space="preserve"> 10. </w:t>
      </w:r>
      <w:proofErr w:type="spellStart"/>
      <w:r>
        <w:t>Convocatòries</w:t>
      </w:r>
      <w:proofErr w:type="spellEnd"/>
    </w:p>
    <w:p w14:paraId="30E3BE41" w14:textId="77777777" w:rsidR="006542EE" w:rsidRDefault="006542EE" w:rsidP="006542EE">
      <w:pPr>
        <w:jc w:val="left"/>
      </w:pPr>
      <w:proofErr w:type="spellStart"/>
      <w:r>
        <w:t>Article</w:t>
      </w:r>
      <w:proofErr w:type="spellEnd"/>
      <w:r>
        <w:t xml:space="preserve"> 11. </w:t>
      </w:r>
      <w:proofErr w:type="spellStart"/>
      <w:r>
        <w:t>Renúncia</w:t>
      </w:r>
      <w:proofErr w:type="spellEnd"/>
      <w:r>
        <w:t xml:space="preserve"> a </w:t>
      </w:r>
      <w:proofErr w:type="spellStart"/>
      <w:r>
        <w:t>l'avaluació</w:t>
      </w:r>
      <w:proofErr w:type="spellEnd"/>
      <w:r>
        <w:t xml:space="preserve"> i </w:t>
      </w:r>
      <w:proofErr w:type="spellStart"/>
      <w:r>
        <w:t>qualificació</w:t>
      </w:r>
      <w:proofErr w:type="spellEnd"/>
      <w:r>
        <w:t xml:space="preserve"> de la </w:t>
      </w:r>
      <w:proofErr w:type="spellStart"/>
      <w:r>
        <w:t>convocatòria</w:t>
      </w:r>
      <w:proofErr w:type="spellEnd"/>
    </w:p>
    <w:p w14:paraId="2C0692BD" w14:textId="77777777" w:rsidR="006542EE" w:rsidRDefault="006542EE" w:rsidP="006542EE">
      <w:pPr>
        <w:jc w:val="left"/>
      </w:pPr>
      <w:proofErr w:type="spellStart"/>
      <w:r>
        <w:t>Article</w:t>
      </w:r>
      <w:proofErr w:type="spellEnd"/>
      <w:r>
        <w:t xml:space="preserve"> 12. </w:t>
      </w:r>
      <w:proofErr w:type="spellStart"/>
      <w:r>
        <w:t>Atenció</w:t>
      </w:r>
      <w:proofErr w:type="spellEnd"/>
      <w:r>
        <w:t xml:space="preserve"> a les </w:t>
      </w:r>
      <w:proofErr w:type="spellStart"/>
      <w:r>
        <w:t>diferències</w:t>
      </w:r>
      <w:proofErr w:type="spellEnd"/>
      <w:r>
        <w:t xml:space="preserve"> </w:t>
      </w:r>
      <w:proofErr w:type="spellStart"/>
      <w:r>
        <w:t>individuals</w:t>
      </w:r>
      <w:proofErr w:type="spellEnd"/>
      <w:r>
        <w:t xml:space="preserve"> en </w:t>
      </w:r>
      <w:proofErr w:type="spellStart"/>
      <w:r>
        <w:t>l'avaluació</w:t>
      </w:r>
      <w:proofErr w:type="spellEnd"/>
    </w:p>
    <w:p w14:paraId="13382F4F" w14:textId="77777777" w:rsidR="006542EE" w:rsidRDefault="006542EE" w:rsidP="006542EE">
      <w:pPr>
        <w:jc w:val="left"/>
      </w:pPr>
      <w:proofErr w:type="spellStart"/>
      <w:r>
        <w:t>Article</w:t>
      </w:r>
      <w:proofErr w:type="spellEnd"/>
      <w:r>
        <w:t xml:space="preserve"> 13. </w:t>
      </w:r>
      <w:proofErr w:type="spellStart"/>
      <w:r>
        <w:t>Recuperació</w:t>
      </w:r>
      <w:proofErr w:type="spellEnd"/>
    </w:p>
    <w:p w14:paraId="6D7BAA96" w14:textId="77777777" w:rsidR="006542EE" w:rsidRDefault="006542EE" w:rsidP="006542EE">
      <w:pPr>
        <w:jc w:val="left"/>
      </w:pPr>
      <w:proofErr w:type="spellStart"/>
      <w:r>
        <w:t>Article</w:t>
      </w:r>
      <w:proofErr w:type="spellEnd"/>
      <w:r>
        <w:t xml:space="preserve"> 14. </w:t>
      </w:r>
      <w:proofErr w:type="spellStart"/>
      <w:r>
        <w:t>Convocatòria</w:t>
      </w:r>
      <w:proofErr w:type="spellEnd"/>
      <w:r>
        <w:t xml:space="preserve"> </w:t>
      </w:r>
      <w:proofErr w:type="spellStart"/>
      <w:r>
        <w:t>extraordinària</w:t>
      </w:r>
      <w:proofErr w:type="spellEnd"/>
    </w:p>
    <w:p w14:paraId="4FBC38B5" w14:textId="77777777" w:rsidR="006542EE" w:rsidRPr="002C0D9E" w:rsidRDefault="006542EE" w:rsidP="006542EE">
      <w:pPr>
        <w:jc w:val="left"/>
        <w:rPr>
          <w:b/>
          <w:bCs/>
        </w:rPr>
      </w:pPr>
      <w:r w:rsidRPr="002C0D9E">
        <w:rPr>
          <w:b/>
          <w:bCs/>
        </w:rPr>
        <w:t xml:space="preserve">Capítol III </w:t>
      </w:r>
      <w:proofErr w:type="spellStart"/>
      <w:r w:rsidRPr="002C0D9E">
        <w:rPr>
          <w:b/>
          <w:bCs/>
        </w:rPr>
        <w:t>Actuacions</w:t>
      </w:r>
      <w:proofErr w:type="spellEnd"/>
      <w:r w:rsidRPr="002C0D9E">
        <w:rPr>
          <w:b/>
          <w:bCs/>
        </w:rPr>
        <w:t xml:space="preserve"> del </w:t>
      </w:r>
      <w:proofErr w:type="spellStart"/>
      <w:r w:rsidRPr="002C0D9E">
        <w:rPr>
          <w:b/>
          <w:bCs/>
        </w:rPr>
        <w:t>Professorat</w:t>
      </w:r>
      <w:proofErr w:type="spellEnd"/>
      <w:r w:rsidRPr="002C0D9E">
        <w:rPr>
          <w:b/>
          <w:bCs/>
        </w:rPr>
        <w:t xml:space="preserve"> i centres</w:t>
      </w:r>
    </w:p>
    <w:p w14:paraId="02D869A6" w14:textId="77777777" w:rsidR="006542EE" w:rsidRDefault="006542EE" w:rsidP="006542EE">
      <w:pPr>
        <w:jc w:val="left"/>
      </w:pPr>
      <w:proofErr w:type="spellStart"/>
      <w:r>
        <w:t>Article</w:t>
      </w:r>
      <w:proofErr w:type="spellEnd"/>
      <w:r>
        <w:t xml:space="preserve"> 15. </w:t>
      </w:r>
      <w:proofErr w:type="spellStart"/>
      <w:r>
        <w:t>Agents</w:t>
      </w:r>
      <w:proofErr w:type="spellEnd"/>
      <w:r>
        <w:t xml:space="preserve"> </w:t>
      </w:r>
      <w:proofErr w:type="spellStart"/>
      <w:r>
        <w:t>implicats</w:t>
      </w:r>
      <w:proofErr w:type="spellEnd"/>
      <w:r>
        <w:t xml:space="preserve"> en el </w:t>
      </w:r>
      <w:proofErr w:type="spellStart"/>
      <w:r>
        <w:t>procés</w:t>
      </w:r>
      <w:proofErr w:type="spellEnd"/>
      <w:r>
        <w:t xml:space="preserve"> </w:t>
      </w:r>
      <w:proofErr w:type="spellStart"/>
      <w:r>
        <w:t>d'avaluació</w:t>
      </w:r>
      <w:proofErr w:type="spellEnd"/>
      <w:r>
        <w:t>.</w:t>
      </w:r>
    </w:p>
    <w:p w14:paraId="4359BC61" w14:textId="77777777" w:rsidR="006542EE" w:rsidRDefault="006542EE" w:rsidP="006542EE">
      <w:pPr>
        <w:jc w:val="left"/>
      </w:pPr>
      <w:proofErr w:type="spellStart"/>
      <w:r>
        <w:t>Article</w:t>
      </w:r>
      <w:proofErr w:type="spellEnd"/>
      <w:r>
        <w:t xml:space="preserve"> 16. </w:t>
      </w:r>
      <w:proofErr w:type="spellStart"/>
      <w:r>
        <w:t>Programacions</w:t>
      </w:r>
      <w:proofErr w:type="spellEnd"/>
      <w:r>
        <w:t xml:space="preserve"> </w:t>
      </w:r>
      <w:proofErr w:type="spellStart"/>
      <w:r>
        <w:t>didàctiques</w:t>
      </w:r>
      <w:proofErr w:type="spellEnd"/>
    </w:p>
    <w:p w14:paraId="649C9C1F" w14:textId="77777777" w:rsidR="006542EE" w:rsidRDefault="006542EE" w:rsidP="006542EE">
      <w:pPr>
        <w:jc w:val="left"/>
      </w:pPr>
      <w:proofErr w:type="spellStart"/>
      <w:r>
        <w:t>Article</w:t>
      </w:r>
      <w:proofErr w:type="spellEnd"/>
      <w:r>
        <w:t xml:space="preserve"> 17. </w:t>
      </w:r>
      <w:proofErr w:type="spellStart"/>
      <w:r>
        <w:t>Desenvolupament</w:t>
      </w:r>
      <w:proofErr w:type="spellEnd"/>
      <w:r>
        <w:t xml:space="preserve"> de les </w:t>
      </w:r>
      <w:proofErr w:type="spellStart"/>
      <w:r>
        <w:t>sessions</w:t>
      </w:r>
      <w:proofErr w:type="spellEnd"/>
      <w:r>
        <w:t xml:space="preserve"> </w:t>
      </w:r>
      <w:proofErr w:type="spellStart"/>
      <w:r>
        <w:t>d'avaluació</w:t>
      </w:r>
      <w:proofErr w:type="spellEnd"/>
      <w:r>
        <w:t>.</w:t>
      </w:r>
    </w:p>
    <w:p w14:paraId="671E3BA8" w14:textId="77777777" w:rsidR="006542EE" w:rsidRDefault="006542EE" w:rsidP="006542EE">
      <w:pPr>
        <w:jc w:val="left"/>
      </w:pPr>
      <w:proofErr w:type="spellStart"/>
      <w:r>
        <w:t>Article</w:t>
      </w:r>
      <w:proofErr w:type="spellEnd"/>
      <w:r>
        <w:t xml:space="preserve"> 18. </w:t>
      </w:r>
      <w:proofErr w:type="spellStart"/>
      <w:r>
        <w:t>Tipus</w:t>
      </w:r>
      <w:proofErr w:type="spellEnd"/>
      <w:r>
        <w:t xml:space="preserve"> de </w:t>
      </w:r>
      <w:proofErr w:type="spellStart"/>
      <w:r>
        <w:t>sessions</w:t>
      </w:r>
      <w:proofErr w:type="spellEnd"/>
      <w:r>
        <w:t xml:space="preserve"> </w:t>
      </w:r>
      <w:proofErr w:type="spellStart"/>
      <w:r>
        <w:t>d'avaluació</w:t>
      </w:r>
      <w:proofErr w:type="spellEnd"/>
      <w:r>
        <w:t>.</w:t>
      </w:r>
    </w:p>
    <w:p w14:paraId="0DE3998A" w14:textId="77777777" w:rsidR="006542EE" w:rsidRDefault="006542EE" w:rsidP="006542EE">
      <w:pPr>
        <w:jc w:val="left"/>
      </w:pPr>
      <w:proofErr w:type="spellStart"/>
      <w:r>
        <w:t>Article</w:t>
      </w:r>
      <w:proofErr w:type="spellEnd"/>
      <w:r>
        <w:t xml:space="preserve"> 19. </w:t>
      </w:r>
      <w:proofErr w:type="spellStart"/>
      <w:r>
        <w:t>Períodes</w:t>
      </w:r>
      <w:proofErr w:type="spellEnd"/>
      <w:r>
        <w:t xml:space="preserve"> de </w:t>
      </w:r>
      <w:proofErr w:type="spellStart"/>
      <w:r>
        <w:t>realització</w:t>
      </w:r>
      <w:proofErr w:type="spellEnd"/>
      <w:r>
        <w:t xml:space="preserve"> de </w:t>
      </w:r>
      <w:proofErr w:type="spellStart"/>
      <w:r>
        <w:t>sessions</w:t>
      </w:r>
      <w:proofErr w:type="spellEnd"/>
      <w:r>
        <w:t xml:space="preserve"> </w:t>
      </w:r>
      <w:proofErr w:type="spellStart"/>
      <w:r>
        <w:t>d'avaluació</w:t>
      </w:r>
      <w:proofErr w:type="spellEnd"/>
    </w:p>
    <w:p w14:paraId="6F86001F" w14:textId="77777777" w:rsidR="006542EE" w:rsidRDefault="006542EE" w:rsidP="006542EE">
      <w:pPr>
        <w:jc w:val="left"/>
      </w:pPr>
      <w:proofErr w:type="spellStart"/>
      <w:r>
        <w:t>Article</w:t>
      </w:r>
      <w:proofErr w:type="spellEnd"/>
      <w:r>
        <w:t xml:space="preserve"> 20. </w:t>
      </w:r>
      <w:proofErr w:type="spellStart"/>
      <w:r>
        <w:t>Documentació</w:t>
      </w:r>
      <w:proofErr w:type="spellEnd"/>
      <w:r>
        <w:t xml:space="preserve"> </w:t>
      </w:r>
      <w:proofErr w:type="spellStart"/>
      <w:r>
        <w:t>d'avaluació</w:t>
      </w:r>
      <w:proofErr w:type="spellEnd"/>
      <w:r>
        <w:t xml:space="preserve"> i </w:t>
      </w:r>
      <w:proofErr w:type="spellStart"/>
      <w:r>
        <w:t>qualificació</w:t>
      </w:r>
      <w:proofErr w:type="spellEnd"/>
    </w:p>
    <w:p w14:paraId="02BF9FEC" w14:textId="77777777" w:rsidR="006542EE" w:rsidRDefault="006542EE" w:rsidP="006542EE">
      <w:pPr>
        <w:jc w:val="left"/>
      </w:pPr>
      <w:proofErr w:type="spellStart"/>
      <w:r>
        <w:t>Article</w:t>
      </w:r>
      <w:proofErr w:type="spellEnd"/>
      <w:r>
        <w:t xml:space="preserve"> 21. </w:t>
      </w:r>
      <w:proofErr w:type="spellStart"/>
      <w:r>
        <w:t>Expedient</w:t>
      </w:r>
      <w:proofErr w:type="spellEnd"/>
      <w:r>
        <w:t xml:space="preserve"> </w:t>
      </w:r>
      <w:proofErr w:type="spellStart"/>
      <w:r>
        <w:t>acadèmic</w:t>
      </w:r>
      <w:proofErr w:type="spellEnd"/>
      <w:r>
        <w:t xml:space="preserve"> de </w:t>
      </w:r>
      <w:proofErr w:type="spellStart"/>
      <w:r>
        <w:t>l'alumnat</w:t>
      </w:r>
      <w:proofErr w:type="spellEnd"/>
    </w:p>
    <w:p w14:paraId="0C66E18D" w14:textId="77777777" w:rsidR="006542EE" w:rsidRDefault="006542EE" w:rsidP="006542EE">
      <w:pPr>
        <w:jc w:val="left"/>
      </w:pPr>
      <w:proofErr w:type="spellStart"/>
      <w:r>
        <w:t>Article</w:t>
      </w:r>
      <w:proofErr w:type="spellEnd"/>
      <w:r>
        <w:t xml:space="preserve"> 22. </w:t>
      </w:r>
      <w:proofErr w:type="spellStart"/>
      <w:r>
        <w:t>Actes</w:t>
      </w:r>
      <w:proofErr w:type="spellEnd"/>
      <w:r>
        <w:t xml:space="preserve"> </w:t>
      </w:r>
      <w:proofErr w:type="spellStart"/>
      <w:r>
        <w:t>d'avaluació</w:t>
      </w:r>
      <w:proofErr w:type="spellEnd"/>
      <w:r>
        <w:t xml:space="preserve"> </w:t>
      </w:r>
      <w:proofErr w:type="spellStart"/>
      <w:r>
        <w:t>amb</w:t>
      </w:r>
      <w:proofErr w:type="spellEnd"/>
      <w:r>
        <w:t xml:space="preserve"> o </w:t>
      </w:r>
      <w:proofErr w:type="spellStart"/>
      <w:r>
        <w:t>sense</w:t>
      </w:r>
      <w:proofErr w:type="spellEnd"/>
      <w:r>
        <w:t xml:space="preserve"> </w:t>
      </w:r>
      <w:proofErr w:type="spellStart"/>
      <w:r>
        <w:t>qualificació</w:t>
      </w:r>
      <w:proofErr w:type="spellEnd"/>
    </w:p>
    <w:p w14:paraId="61E79645" w14:textId="77777777" w:rsidR="006542EE" w:rsidRDefault="006542EE" w:rsidP="006542EE">
      <w:pPr>
        <w:jc w:val="left"/>
      </w:pPr>
      <w:proofErr w:type="spellStart"/>
      <w:r>
        <w:t>Article</w:t>
      </w:r>
      <w:proofErr w:type="spellEnd"/>
      <w:r>
        <w:t xml:space="preserve"> 23. Informes </w:t>
      </w:r>
      <w:proofErr w:type="spellStart"/>
      <w:r>
        <w:t>d'avaluació</w:t>
      </w:r>
      <w:proofErr w:type="spellEnd"/>
      <w:r>
        <w:t xml:space="preserve"> </w:t>
      </w:r>
      <w:proofErr w:type="spellStart"/>
      <w:r>
        <w:t>individualitzats</w:t>
      </w:r>
      <w:proofErr w:type="spellEnd"/>
    </w:p>
    <w:p w14:paraId="0C7CC0CF" w14:textId="77777777" w:rsidR="006542EE" w:rsidRDefault="006542EE" w:rsidP="006542EE">
      <w:pPr>
        <w:jc w:val="left"/>
      </w:pPr>
      <w:proofErr w:type="spellStart"/>
      <w:r>
        <w:t>Article</w:t>
      </w:r>
      <w:proofErr w:type="spellEnd"/>
      <w:r>
        <w:t xml:space="preserve"> 24. </w:t>
      </w:r>
      <w:proofErr w:type="spellStart"/>
      <w:r>
        <w:t>Certificat</w:t>
      </w:r>
      <w:proofErr w:type="spellEnd"/>
      <w:r>
        <w:t xml:space="preserve"> </w:t>
      </w:r>
      <w:proofErr w:type="spellStart"/>
      <w:r>
        <w:t>acadèmic</w:t>
      </w:r>
      <w:proofErr w:type="spellEnd"/>
      <w:r>
        <w:t xml:space="preserve"> oficial</w:t>
      </w:r>
    </w:p>
    <w:p w14:paraId="28FD7109" w14:textId="77777777" w:rsidR="006542EE" w:rsidRDefault="006542EE" w:rsidP="006542EE">
      <w:pPr>
        <w:jc w:val="left"/>
      </w:pPr>
      <w:proofErr w:type="spellStart"/>
      <w:r>
        <w:t>Article</w:t>
      </w:r>
      <w:proofErr w:type="spellEnd"/>
      <w:r>
        <w:t xml:space="preserve"> 25. </w:t>
      </w:r>
      <w:proofErr w:type="spellStart"/>
      <w:r>
        <w:t>Procés</w:t>
      </w:r>
      <w:proofErr w:type="spellEnd"/>
      <w:r>
        <w:t xml:space="preserve"> </w:t>
      </w:r>
      <w:proofErr w:type="spellStart"/>
      <w:r>
        <w:t>d'avaluació</w:t>
      </w:r>
      <w:proofErr w:type="spellEnd"/>
      <w:r>
        <w:t xml:space="preserve"> en </w:t>
      </w:r>
      <w:proofErr w:type="spellStart"/>
      <w:r>
        <w:t>altres</w:t>
      </w:r>
      <w:proofErr w:type="spellEnd"/>
      <w:r>
        <w:t xml:space="preserve"> </w:t>
      </w:r>
      <w:proofErr w:type="spellStart"/>
      <w:r>
        <w:t>modalitats</w:t>
      </w:r>
      <w:proofErr w:type="spellEnd"/>
      <w:r>
        <w:t xml:space="preserve"> de Formació Professional.</w:t>
      </w:r>
    </w:p>
    <w:p w14:paraId="1DE623B7" w14:textId="77777777" w:rsidR="006542EE" w:rsidRPr="00247B4A" w:rsidRDefault="006542EE" w:rsidP="006542EE">
      <w:pPr>
        <w:jc w:val="left"/>
        <w:rPr>
          <w:lang w:val="en-US"/>
        </w:rPr>
      </w:pPr>
      <w:r w:rsidRPr="00247B4A">
        <w:rPr>
          <w:lang w:val="en-US"/>
        </w:rPr>
        <w:lastRenderedPageBreak/>
        <w:t xml:space="preserve">Article 26. </w:t>
      </w:r>
      <w:proofErr w:type="spellStart"/>
      <w:r w:rsidRPr="00247B4A">
        <w:rPr>
          <w:lang w:val="en-US"/>
        </w:rPr>
        <w:t>Convalidacions</w:t>
      </w:r>
      <w:proofErr w:type="spellEnd"/>
      <w:r w:rsidRPr="00247B4A">
        <w:rPr>
          <w:lang w:val="en-US"/>
        </w:rPr>
        <w:t xml:space="preserve"> i </w:t>
      </w:r>
      <w:proofErr w:type="spellStart"/>
      <w:r w:rsidRPr="00247B4A">
        <w:rPr>
          <w:lang w:val="en-US"/>
        </w:rPr>
        <w:t>exempcions</w:t>
      </w:r>
      <w:proofErr w:type="spellEnd"/>
    </w:p>
    <w:p w14:paraId="20F4D4DC" w14:textId="77777777" w:rsidR="006542EE" w:rsidRDefault="006542EE" w:rsidP="006542EE">
      <w:pPr>
        <w:jc w:val="left"/>
      </w:pPr>
      <w:r w:rsidRPr="00247B4A">
        <w:rPr>
          <w:lang w:val="en-US"/>
        </w:rPr>
        <w:t xml:space="preserve">Article 28. </w:t>
      </w:r>
      <w:proofErr w:type="spellStart"/>
      <w:r>
        <w:t>Exempció</w:t>
      </w:r>
      <w:proofErr w:type="spellEnd"/>
      <w:r>
        <w:t xml:space="preserve"> de la Formació en Empresa</w:t>
      </w:r>
    </w:p>
    <w:p w14:paraId="6B96CA4B" w14:textId="77777777" w:rsidR="006542EE" w:rsidRDefault="006542EE" w:rsidP="006542EE">
      <w:pPr>
        <w:jc w:val="left"/>
      </w:pPr>
      <w:proofErr w:type="spellStart"/>
      <w:r>
        <w:t>Article</w:t>
      </w:r>
      <w:proofErr w:type="spellEnd"/>
      <w:r>
        <w:t xml:space="preserve"> 29. </w:t>
      </w:r>
      <w:proofErr w:type="spellStart"/>
      <w:r>
        <w:t>Avaluació</w:t>
      </w:r>
      <w:proofErr w:type="spellEnd"/>
      <w:r>
        <w:t xml:space="preserve"> del </w:t>
      </w:r>
      <w:proofErr w:type="spellStart"/>
      <w:r>
        <w:t>Projecte</w:t>
      </w:r>
      <w:proofErr w:type="spellEnd"/>
      <w:r>
        <w:t xml:space="preserve"> </w:t>
      </w:r>
      <w:proofErr w:type="spellStart"/>
      <w:r>
        <w:t>intermodular</w:t>
      </w:r>
      <w:proofErr w:type="spellEnd"/>
    </w:p>
    <w:p w14:paraId="12DB9F4D" w14:textId="77777777" w:rsidR="006542EE" w:rsidRDefault="006542EE" w:rsidP="006542EE">
      <w:pPr>
        <w:jc w:val="left"/>
      </w:pPr>
      <w:proofErr w:type="spellStart"/>
      <w:r>
        <w:t>Article</w:t>
      </w:r>
      <w:proofErr w:type="spellEnd"/>
      <w:r>
        <w:t xml:space="preserve"> 30. Programa de </w:t>
      </w:r>
      <w:proofErr w:type="spellStart"/>
      <w:r>
        <w:t>superació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no </w:t>
      </w:r>
      <w:proofErr w:type="spellStart"/>
      <w:r>
        <w:t>aconseguits</w:t>
      </w:r>
      <w:proofErr w:type="spellEnd"/>
      <w:r>
        <w:t xml:space="preserve"> en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p>
    <w:p w14:paraId="0E7B10C9" w14:textId="77777777" w:rsidR="006542EE" w:rsidRDefault="006542EE" w:rsidP="006542EE">
      <w:pPr>
        <w:jc w:val="left"/>
      </w:pPr>
      <w:proofErr w:type="spellStart"/>
      <w:r>
        <w:t>Article</w:t>
      </w:r>
      <w:proofErr w:type="spellEnd"/>
      <w:r>
        <w:t xml:space="preserve"> 31. </w:t>
      </w:r>
      <w:proofErr w:type="spellStart"/>
      <w:r>
        <w:t>Certificació</w:t>
      </w:r>
      <w:proofErr w:type="spellEnd"/>
      <w:r>
        <w:t xml:space="preserve"> de </w:t>
      </w:r>
      <w:proofErr w:type="spellStart"/>
      <w:r>
        <w:t>l'ensenyament</w:t>
      </w:r>
      <w:proofErr w:type="spellEnd"/>
    </w:p>
    <w:p w14:paraId="223FB142" w14:textId="77777777" w:rsidR="006542EE" w:rsidRDefault="006542EE" w:rsidP="006542EE">
      <w:pPr>
        <w:jc w:val="left"/>
      </w:pPr>
      <w:proofErr w:type="spellStart"/>
      <w:r>
        <w:t>Article</w:t>
      </w:r>
      <w:proofErr w:type="spellEnd"/>
      <w:r>
        <w:t xml:space="preserve"> 32. </w:t>
      </w:r>
      <w:proofErr w:type="spellStart"/>
      <w:r>
        <w:t>Accés</w:t>
      </w:r>
      <w:proofErr w:type="spellEnd"/>
      <w:r>
        <w:t xml:space="preserve"> a la </w:t>
      </w:r>
      <w:proofErr w:type="spellStart"/>
      <w:r>
        <w:t>Universitat</w:t>
      </w:r>
      <w:proofErr w:type="spellEnd"/>
    </w:p>
    <w:p w14:paraId="007FFA56" w14:textId="77777777" w:rsidR="006542EE" w:rsidRDefault="006542EE" w:rsidP="006542EE">
      <w:pPr>
        <w:jc w:val="left"/>
        <w:rPr>
          <w:b/>
          <w:bCs/>
        </w:rPr>
      </w:pPr>
      <w:r w:rsidRPr="002C0D9E">
        <w:rPr>
          <w:b/>
          <w:bCs/>
        </w:rPr>
        <w:t>DISPOSICIONS ADDICIONALS</w:t>
      </w:r>
    </w:p>
    <w:p w14:paraId="519ACB61" w14:textId="00B2107E" w:rsidR="008B7DCF" w:rsidRPr="002C0D9E" w:rsidRDefault="008B7DCF" w:rsidP="006542EE">
      <w:pPr>
        <w:jc w:val="left"/>
        <w:rPr>
          <w:b/>
          <w:bCs/>
        </w:rPr>
      </w:pPr>
      <w:r w:rsidRPr="008B7DCF">
        <w:t>Primera:</w:t>
      </w:r>
      <w:r>
        <w:rPr>
          <w:b/>
          <w:bCs/>
        </w:rPr>
        <w:t xml:space="preserve"> </w:t>
      </w:r>
      <w:proofErr w:type="spellStart"/>
      <w:r w:rsidRPr="008B7DCF">
        <w:t>Execució</w:t>
      </w:r>
      <w:proofErr w:type="spellEnd"/>
    </w:p>
    <w:p w14:paraId="48B3620D" w14:textId="77777777" w:rsidR="006542EE" w:rsidRDefault="006542EE" w:rsidP="006542EE">
      <w:pPr>
        <w:jc w:val="left"/>
      </w:pPr>
      <w:proofErr w:type="spellStart"/>
      <w:r>
        <w:t>Segona</w:t>
      </w:r>
      <w:proofErr w:type="spellEnd"/>
      <w:r>
        <w:t xml:space="preserve">. </w:t>
      </w:r>
      <w:proofErr w:type="spellStart"/>
      <w:r>
        <w:t>Supervisió</w:t>
      </w:r>
      <w:proofErr w:type="spellEnd"/>
      <w:r>
        <w:t xml:space="preserve"> de la </w:t>
      </w:r>
      <w:proofErr w:type="spellStart"/>
      <w:r>
        <w:t>Inspecció</w:t>
      </w:r>
      <w:proofErr w:type="spellEnd"/>
      <w:r>
        <w:t xml:space="preserve"> </w:t>
      </w:r>
      <w:proofErr w:type="spellStart"/>
      <w:r>
        <w:t>d'Educació</w:t>
      </w:r>
      <w:proofErr w:type="spellEnd"/>
    </w:p>
    <w:p w14:paraId="24C55807" w14:textId="77777777" w:rsidR="006542EE" w:rsidRPr="002C0D9E" w:rsidRDefault="006542EE" w:rsidP="006542EE">
      <w:pPr>
        <w:jc w:val="left"/>
        <w:rPr>
          <w:b/>
          <w:bCs/>
        </w:rPr>
      </w:pPr>
      <w:r w:rsidRPr="002C0D9E">
        <w:rPr>
          <w:b/>
          <w:bCs/>
        </w:rPr>
        <w:t>DISPOSICIONS TRANSITÒRIES.</w:t>
      </w:r>
    </w:p>
    <w:p w14:paraId="41CED88A" w14:textId="7C910AF4" w:rsidR="006542EE" w:rsidRDefault="006542EE" w:rsidP="006542EE">
      <w:pPr>
        <w:jc w:val="left"/>
      </w:pPr>
      <w:r>
        <w:t xml:space="preserve">PRIMERA. </w:t>
      </w:r>
      <w:proofErr w:type="spellStart"/>
      <w:r>
        <w:t>Exempció</w:t>
      </w:r>
      <w:proofErr w:type="spellEnd"/>
      <w:r>
        <w:t xml:space="preserve"> total o parcial del </w:t>
      </w:r>
      <w:proofErr w:type="spellStart"/>
      <w:r>
        <w:t>mòdul</w:t>
      </w:r>
      <w:proofErr w:type="spellEnd"/>
      <w:r>
        <w:t xml:space="preserve"> de FCT</w:t>
      </w:r>
    </w:p>
    <w:p w14:paraId="3755F15D" w14:textId="77777777" w:rsidR="006542EE" w:rsidRDefault="006542EE" w:rsidP="006542EE">
      <w:pPr>
        <w:jc w:val="left"/>
      </w:pPr>
      <w:r>
        <w:t>DISPOSICIÓ FINAL</w:t>
      </w:r>
    </w:p>
    <w:p w14:paraId="77193E58" w14:textId="77777777" w:rsidR="006542EE" w:rsidRDefault="006542EE" w:rsidP="006542EE">
      <w:pPr>
        <w:jc w:val="left"/>
      </w:pPr>
      <w:r>
        <w:t>DISPOSICIÓ DEROGATÒRIA</w:t>
      </w:r>
    </w:p>
    <w:p w14:paraId="1E79B3B3" w14:textId="77777777" w:rsidR="006542EE" w:rsidRDefault="006542EE" w:rsidP="006542EE">
      <w:pPr>
        <w:jc w:val="left"/>
      </w:pPr>
      <w:r>
        <w:t xml:space="preserve">Única. </w:t>
      </w:r>
      <w:proofErr w:type="spellStart"/>
      <w:r>
        <w:t>Derogació</w:t>
      </w:r>
      <w:proofErr w:type="spellEnd"/>
      <w:r>
        <w:t xml:space="preserve"> normativa</w:t>
      </w:r>
    </w:p>
    <w:p w14:paraId="3DEFAC13" w14:textId="77777777" w:rsidR="006542EE" w:rsidRDefault="006542EE" w:rsidP="006542EE">
      <w:pPr>
        <w:jc w:val="left"/>
      </w:pPr>
    </w:p>
    <w:p w14:paraId="5D191865" w14:textId="77777777" w:rsidR="00247B4A" w:rsidRDefault="00247B4A" w:rsidP="008546FD">
      <w:pPr>
        <w:jc w:val="center"/>
        <w:rPr>
          <w:b/>
          <w:bCs/>
        </w:rPr>
      </w:pPr>
    </w:p>
    <w:p w14:paraId="2EA92AC6" w14:textId="2EDFDC74" w:rsidR="006542EE" w:rsidRPr="008546FD" w:rsidRDefault="006542EE" w:rsidP="008546FD">
      <w:pPr>
        <w:jc w:val="center"/>
        <w:rPr>
          <w:b/>
          <w:bCs/>
        </w:rPr>
      </w:pPr>
      <w:r w:rsidRPr="008546FD">
        <w:rPr>
          <w:b/>
          <w:bCs/>
        </w:rPr>
        <w:t>PREÀMBUL</w:t>
      </w:r>
    </w:p>
    <w:p w14:paraId="2ADAA78D" w14:textId="77777777" w:rsidR="006542EE" w:rsidRDefault="006542EE" w:rsidP="00C3535A">
      <w:proofErr w:type="spellStart"/>
      <w:r>
        <w:t>L'Estatut</w:t>
      </w:r>
      <w:proofErr w:type="spellEnd"/>
      <w:r>
        <w:t xml:space="preserve"> </w:t>
      </w:r>
      <w:proofErr w:type="spellStart"/>
      <w:r>
        <w:t>d'Autonomia</w:t>
      </w:r>
      <w:proofErr w:type="spellEnd"/>
      <w:r>
        <w:t xml:space="preserve"> de la </w:t>
      </w:r>
      <w:proofErr w:type="spellStart"/>
      <w:r>
        <w:t>Comunitat</w:t>
      </w:r>
      <w:proofErr w:type="spellEnd"/>
      <w:r>
        <w:t xml:space="preserve"> Valenciana </w:t>
      </w:r>
      <w:proofErr w:type="spellStart"/>
      <w:r>
        <w:t>establix</w:t>
      </w:r>
      <w:proofErr w:type="spellEnd"/>
      <w:r>
        <w:t xml:space="preserve"> en </w:t>
      </w:r>
      <w:proofErr w:type="spellStart"/>
      <w:r>
        <w:t>l'article</w:t>
      </w:r>
      <w:proofErr w:type="spellEnd"/>
      <w:r>
        <w:t xml:space="preserve"> 53 que </w:t>
      </w:r>
      <w:proofErr w:type="spellStart"/>
      <w:r>
        <w:t>correspon</w:t>
      </w:r>
      <w:proofErr w:type="spellEnd"/>
      <w:r>
        <w:t xml:space="preserve"> a la Generalitat la </w:t>
      </w:r>
      <w:proofErr w:type="spellStart"/>
      <w:r>
        <w:t>competència</w:t>
      </w:r>
      <w:proofErr w:type="spellEnd"/>
      <w:r>
        <w:t xml:space="preserve"> exclusiva en la </w:t>
      </w:r>
      <w:proofErr w:type="spellStart"/>
      <w:r>
        <w:t>regulació</w:t>
      </w:r>
      <w:proofErr w:type="spellEnd"/>
      <w:r>
        <w:t xml:space="preserve"> i </w:t>
      </w:r>
      <w:proofErr w:type="spellStart"/>
      <w:r>
        <w:t>l'administració</w:t>
      </w:r>
      <w:proofErr w:type="spellEnd"/>
      <w:r>
        <w:t xml:space="preserve"> de </w:t>
      </w:r>
      <w:proofErr w:type="spellStart"/>
      <w:r>
        <w:t>l'ensenyament</w:t>
      </w:r>
      <w:proofErr w:type="spellEnd"/>
      <w:r>
        <w:t xml:space="preserve"> en tota la </w:t>
      </w:r>
      <w:proofErr w:type="spellStart"/>
      <w:r>
        <w:t>seua</w:t>
      </w:r>
      <w:proofErr w:type="spellEnd"/>
      <w:r>
        <w:t xml:space="preserve"> </w:t>
      </w:r>
      <w:proofErr w:type="spellStart"/>
      <w:r>
        <w:t>extensió</w:t>
      </w:r>
      <w:proofErr w:type="spellEnd"/>
      <w:r>
        <w:t xml:space="preserve">, </w:t>
      </w:r>
      <w:proofErr w:type="spellStart"/>
      <w:r>
        <w:t>nivells</w:t>
      </w:r>
      <w:proofErr w:type="spellEnd"/>
      <w:r>
        <w:t xml:space="preserve"> i </w:t>
      </w:r>
      <w:proofErr w:type="spellStart"/>
      <w:r>
        <w:t>graus</w:t>
      </w:r>
      <w:proofErr w:type="spellEnd"/>
      <w:r>
        <w:t xml:space="preserve">, </w:t>
      </w:r>
      <w:proofErr w:type="spellStart"/>
      <w:r>
        <w:t>modalitats</w:t>
      </w:r>
      <w:proofErr w:type="spellEnd"/>
      <w:r>
        <w:t xml:space="preserve"> i </w:t>
      </w:r>
      <w:proofErr w:type="spellStart"/>
      <w:r>
        <w:t>especialitats</w:t>
      </w:r>
      <w:proofErr w:type="spellEnd"/>
      <w:r>
        <w:t xml:space="preserve">, </w:t>
      </w:r>
      <w:proofErr w:type="spellStart"/>
      <w:r>
        <w:t>sense</w:t>
      </w:r>
      <w:proofErr w:type="spellEnd"/>
      <w:r>
        <w:t xml:space="preserve"> </w:t>
      </w:r>
      <w:proofErr w:type="spellStart"/>
      <w:r>
        <w:t>perjuí</w:t>
      </w:r>
      <w:proofErr w:type="spellEnd"/>
      <w:r>
        <w:t xml:space="preserve"> de les </w:t>
      </w:r>
      <w:proofErr w:type="spellStart"/>
      <w:r>
        <w:t>facultats</w:t>
      </w:r>
      <w:proofErr w:type="spellEnd"/>
      <w:r>
        <w:t xml:space="preserve"> que </w:t>
      </w:r>
      <w:proofErr w:type="spellStart"/>
      <w:r>
        <w:t>corresponen</w:t>
      </w:r>
      <w:proofErr w:type="spellEnd"/>
      <w:r>
        <w:t xml:space="preserve"> a </w:t>
      </w:r>
      <w:proofErr w:type="spellStart"/>
      <w:r>
        <w:t>l'Estat</w:t>
      </w:r>
      <w:proofErr w:type="spellEnd"/>
      <w:r>
        <w:t>.</w:t>
      </w:r>
    </w:p>
    <w:p w14:paraId="215A99DA" w14:textId="77777777" w:rsidR="006542EE" w:rsidRDefault="006542EE" w:rsidP="00C3535A">
      <w:r>
        <w:t xml:space="preserve">La </w:t>
      </w:r>
      <w:proofErr w:type="spellStart"/>
      <w:r>
        <w:t>Llei</w:t>
      </w:r>
      <w:proofErr w:type="spellEnd"/>
      <w:r>
        <w:t xml:space="preserve"> </w:t>
      </w:r>
      <w:proofErr w:type="spellStart"/>
      <w:r>
        <w:t>orgànica</w:t>
      </w:r>
      <w:proofErr w:type="spellEnd"/>
      <w:r>
        <w:t xml:space="preserve"> 2/2006 de 3 de </w:t>
      </w:r>
      <w:proofErr w:type="spellStart"/>
      <w:r>
        <w:t>maig</w:t>
      </w:r>
      <w:proofErr w:type="spellEnd"/>
      <w:r>
        <w:t xml:space="preserve">, </w:t>
      </w:r>
      <w:proofErr w:type="spellStart"/>
      <w:r>
        <w:t>d'Educació</w:t>
      </w:r>
      <w:proofErr w:type="spellEnd"/>
      <w:r>
        <w:t xml:space="preserve"> (LOE), </w:t>
      </w:r>
      <w:proofErr w:type="spellStart"/>
      <w:r>
        <w:t>establix</w:t>
      </w:r>
      <w:proofErr w:type="spellEnd"/>
      <w:r>
        <w:t xml:space="preserve"> en el </w:t>
      </w:r>
      <w:proofErr w:type="spellStart"/>
      <w:r>
        <w:t>títol</w:t>
      </w:r>
      <w:proofErr w:type="spellEnd"/>
      <w:r>
        <w:t xml:space="preserve"> I, capítol V, </w:t>
      </w:r>
      <w:proofErr w:type="spellStart"/>
      <w:r>
        <w:t>article</w:t>
      </w:r>
      <w:proofErr w:type="spellEnd"/>
      <w:r>
        <w:t xml:space="preserve"> 43, les </w:t>
      </w:r>
      <w:proofErr w:type="spellStart"/>
      <w:r>
        <w:t>condicions</w:t>
      </w:r>
      <w:proofErr w:type="spellEnd"/>
      <w:r>
        <w:t xml:space="preserve"> </w:t>
      </w:r>
      <w:proofErr w:type="spellStart"/>
      <w:r>
        <w:t>d'accés</w:t>
      </w:r>
      <w:proofErr w:type="spellEnd"/>
      <w:r>
        <w:t xml:space="preserve"> a la </w:t>
      </w:r>
      <w:proofErr w:type="spellStart"/>
      <w:r>
        <w:t>formació</w:t>
      </w:r>
      <w:proofErr w:type="spellEnd"/>
      <w:r>
        <w:t xml:space="preserve"> </w:t>
      </w:r>
      <w:proofErr w:type="spellStart"/>
      <w:r>
        <w:t>professional</w:t>
      </w:r>
      <w:proofErr w:type="spellEnd"/>
      <w:r>
        <w:t>.</w:t>
      </w:r>
    </w:p>
    <w:p w14:paraId="2BCCFA91" w14:textId="77777777" w:rsidR="006542EE" w:rsidRDefault="006542EE" w:rsidP="00C3535A">
      <w:r>
        <w:t xml:space="preserve">La </w:t>
      </w:r>
      <w:proofErr w:type="spellStart"/>
      <w:r>
        <w:t>Llei</w:t>
      </w:r>
      <w:proofErr w:type="spellEnd"/>
      <w:r>
        <w:t xml:space="preserve"> </w:t>
      </w:r>
      <w:proofErr w:type="spellStart"/>
      <w:r>
        <w:t>orgànica</w:t>
      </w:r>
      <w:proofErr w:type="spellEnd"/>
      <w:r>
        <w:t xml:space="preserve"> 3/2020, de 29 de desembre, per la </w:t>
      </w:r>
      <w:proofErr w:type="spellStart"/>
      <w:r>
        <w:t>qual</w:t>
      </w:r>
      <w:proofErr w:type="spellEnd"/>
      <w:r>
        <w:t xml:space="preserve"> es modifica la </w:t>
      </w:r>
      <w:proofErr w:type="spellStart"/>
      <w:r>
        <w:t>Llei</w:t>
      </w:r>
      <w:proofErr w:type="spellEnd"/>
      <w:r>
        <w:t xml:space="preserve"> </w:t>
      </w:r>
      <w:proofErr w:type="spellStart"/>
      <w:r>
        <w:t>orgànica</w:t>
      </w:r>
      <w:proofErr w:type="spellEnd"/>
      <w:r>
        <w:t xml:space="preserve"> 2/2006, de 3 de </w:t>
      </w:r>
      <w:proofErr w:type="spellStart"/>
      <w:r>
        <w:t>maig</w:t>
      </w:r>
      <w:proofErr w:type="spellEnd"/>
      <w:r>
        <w:t xml:space="preserve">, </w:t>
      </w:r>
      <w:proofErr w:type="spellStart"/>
      <w:r>
        <w:t>d'Educació</w:t>
      </w:r>
      <w:proofErr w:type="spellEnd"/>
      <w:r>
        <w:t xml:space="preserve">, </w:t>
      </w:r>
      <w:proofErr w:type="spellStart"/>
      <w:r>
        <w:t>establix</w:t>
      </w:r>
      <w:proofErr w:type="spellEnd"/>
      <w:r>
        <w:t xml:space="preserve">, </w:t>
      </w:r>
      <w:proofErr w:type="spellStart"/>
      <w:r>
        <w:t>seguint</w:t>
      </w:r>
      <w:proofErr w:type="spellEnd"/>
      <w:r>
        <w:t xml:space="preserve"> les pautes que en el </w:t>
      </w:r>
      <w:proofErr w:type="spellStart"/>
      <w:r>
        <w:t>seu</w:t>
      </w:r>
      <w:proofErr w:type="spellEnd"/>
      <w:r>
        <w:t xml:space="preserve"> </w:t>
      </w:r>
      <w:proofErr w:type="spellStart"/>
      <w:r>
        <w:t>moment</w:t>
      </w:r>
      <w:proofErr w:type="spellEnd"/>
      <w:r>
        <w:t xml:space="preserve"> va iniciar la </w:t>
      </w:r>
      <w:proofErr w:type="spellStart"/>
      <w:r>
        <w:t>Llei</w:t>
      </w:r>
      <w:proofErr w:type="spellEnd"/>
      <w:r>
        <w:t xml:space="preserve"> </w:t>
      </w:r>
      <w:proofErr w:type="spellStart"/>
      <w:r>
        <w:t>orgànica</w:t>
      </w:r>
      <w:proofErr w:type="spellEnd"/>
      <w:r>
        <w:t xml:space="preserve"> 2/2006, de 3 de </w:t>
      </w:r>
      <w:proofErr w:type="spellStart"/>
      <w:r>
        <w:t>maig</w:t>
      </w:r>
      <w:proofErr w:type="spellEnd"/>
      <w:r>
        <w:t xml:space="preserve">, </w:t>
      </w:r>
      <w:proofErr w:type="spellStart"/>
      <w:r>
        <w:t>d'Educació</w:t>
      </w:r>
      <w:proofErr w:type="spellEnd"/>
      <w:r>
        <w:t xml:space="preserve"> (LOE), que la </w:t>
      </w:r>
      <w:proofErr w:type="spellStart"/>
      <w:r>
        <w:t>formació</w:t>
      </w:r>
      <w:proofErr w:type="spellEnd"/>
      <w:r>
        <w:t xml:space="preserve"> </w:t>
      </w:r>
      <w:proofErr w:type="spellStart"/>
      <w:r>
        <w:t>professional</w:t>
      </w:r>
      <w:proofErr w:type="spellEnd"/>
      <w:r>
        <w:t xml:space="preserve"> té </w:t>
      </w:r>
      <w:proofErr w:type="spellStart"/>
      <w:r>
        <w:t>com</w:t>
      </w:r>
      <w:proofErr w:type="spellEnd"/>
      <w:r>
        <w:t xml:space="preserve"> a </w:t>
      </w:r>
      <w:proofErr w:type="spellStart"/>
      <w:r>
        <w:t>finalitat</w:t>
      </w:r>
      <w:proofErr w:type="spellEnd"/>
      <w:r>
        <w:t xml:space="preserve"> la </w:t>
      </w:r>
      <w:proofErr w:type="spellStart"/>
      <w:r>
        <w:t>millora</w:t>
      </w:r>
      <w:proofErr w:type="spellEnd"/>
      <w:r>
        <w:t xml:space="preserve"> en el </w:t>
      </w:r>
      <w:proofErr w:type="spellStart"/>
      <w:r>
        <w:t>reconeixement</w:t>
      </w:r>
      <w:proofErr w:type="spellEnd"/>
      <w:r>
        <w:t xml:space="preserve"> social </w:t>
      </w:r>
      <w:proofErr w:type="spellStart"/>
      <w:r>
        <w:t>dels</w:t>
      </w:r>
      <w:proofErr w:type="spellEnd"/>
      <w:r>
        <w:t xml:space="preserve"> </w:t>
      </w:r>
      <w:proofErr w:type="spellStart"/>
      <w:r>
        <w:t>itineraris</w:t>
      </w:r>
      <w:proofErr w:type="spellEnd"/>
      <w:r>
        <w:t xml:space="preserve"> </w:t>
      </w:r>
      <w:proofErr w:type="spellStart"/>
      <w:r>
        <w:t>formatius</w:t>
      </w:r>
      <w:proofErr w:type="spellEnd"/>
      <w:r>
        <w:t xml:space="preserve"> per a </w:t>
      </w:r>
      <w:proofErr w:type="spellStart"/>
      <w:r>
        <w:t>així</w:t>
      </w:r>
      <w:proofErr w:type="spellEnd"/>
      <w:r>
        <w:t xml:space="preserve"> </w:t>
      </w:r>
      <w:proofErr w:type="spellStart"/>
      <w:r>
        <w:t>aconseguir</w:t>
      </w:r>
      <w:proofErr w:type="spellEnd"/>
      <w:r>
        <w:t xml:space="preserve"> a les </w:t>
      </w:r>
      <w:proofErr w:type="spellStart"/>
      <w:r>
        <w:t>xifres</w:t>
      </w:r>
      <w:proofErr w:type="spellEnd"/>
      <w:r>
        <w:t xml:space="preserve"> </w:t>
      </w:r>
      <w:proofErr w:type="spellStart"/>
      <w:r>
        <w:t>d'alumnat</w:t>
      </w:r>
      <w:proofErr w:type="spellEnd"/>
      <w:r>
        <w:t xml:space="preserve"> de </w:t>
      </w:r>
      <w:proofErr w:type="spellStart"/>
      <w:r>
        <w:t>formació</w:t>
      </w:r>
      <w:proofErr w:type="spellEnd"/>
      <w:r>
        <w:t xml:space="preserve"> </w:t>
      </w:r>
      <w:proofErr w:type="spellStart"/>
      <w:r>
        <w:t>professional</w:t>
      </w:r>
      <w:proofErr w:type="spellEnd"/>
      <w:r>
        <w:t xml:space="preserve"> que en la resta </w:t>
      </w:r>
      <w:proofErr w:type="spellStart"/>
      <w:r>
        <w:t>d'Europa</w:t>
      </w:r>
      <w:proofErr w:type="spellEnd"/>
      <w:r>
        <w:t xml:space="preserve">, i </w:t>
      </w:r>
      <w:proofErr w:type="spellStart"/>
      <w:r>
        <w:t>com</w:t>
      </w:r>
      <w:proofErr w:type="spellEnd"/>
      <w:r>
        <w:t xml:space="preserve"> a </w:t>
      </w:r>
      <w:proofErr w:type="spellStart"/>
      <w:r>
        <w:t>segona</w:t>
      </w:r>
      <w:proofErr w:type="spellEnd"/>
      <w:r>
        <w:t xml:space="preserve"> gran </w:t>
      </w:r>
      <w:proofErr w:type="spellStart"/>
      <w:r>
        <w:t>finalitat</w:t>
      </w:r>
      <w:proofErr w:type="spellEnd"/>
      <w:r>
        <w:t xml:space="preserve">, la </w:t>
      </w:r>
      <w:proofErr w:type="spellStart"/>
      <w:r>
        <w:t>flexibilització</w:t>
      </w:r>
      <w:proofErr w:type="spellEnd"/>
      <w:r>
        <w:t xml:space="preserve"> </w:t>
      </w:r>
      <w:proofErr w:type="spellStart"/>
      <w:r>
        <w:t>dels</w:t>
      </w:r>
      <w:proofErr w:type="spellEnd"/>
      <w:r>
        <w:t xml:space="preserve"> </w:t>
      </w:r>
      <w:proofErr w:type="spellStart"/>
      <w:r>
        <w:t>ensenyaments</w:t>
      </w:r>
      <w:proofErr w:type="spellEnd"/>
      <w:r>
        <w:t xml:space="preserve"> i </w:t>
      </w:r>
      <w:proofErr w:type="spellStart"/>
      <w:r>
        <w:t>l'agilitació</w:t>
      </w:r>
      <w:proofErr w:type="spellEnd"/>
      <w:r>
        <w:t xml:space="preserve"> </w:t>
      </w:r>
      <w:proofErr w:type="spellStart"/>
      <w:r>
        <w:t>dels</w:t>
      </w:r>
      <w:proofErr w:type="spellEnd"/>
      <w:r>
        <w:t xml:space="preserve"> </w:t>
      </w:r>
      <w:proofErr w:type="spellStart"/>
      <w:r>
        <w:t>processos</w:t>
      </w:r>
      <w:proofErr w:type="spellEnd"/>
      <w:r>
        <w:t xml:space="preserve"> </w:t>
      </w:r>
      <w:proofErr w:type="spellStart"/>
      <w:r>
        <w:t>d'incorporació</w:t>
      </w:r>
      <w:proofErr w:type="spellEnd"/>
      <w:r>
        <w:t xml:space="preserve"> de </w:t>
      </w:r>
      <w:proofErr w:type="spellStart"/>
      <w:r>
        <w:t>nous</w:t>
      </w:r>
      <w:proofErr w:type="spellEnd"/>
      <w:r>
        <w:t xml:space="preserve"> </w:t>
      </w:r>
      <w:proofErr w:type="spellStart"/>
      <w:r>
        <w:t>continguts</w:t>
      </w:r>
      <w:proofErr w:type="spellEnd"/>
      <w:r>
        <w:t>.</w:t>
      </w:r>
    </w:p>
    <w:p w14:paraId="71B55341" w14:textId="77777777" w:rsidR="006542EE" w:rsidRDefault="006542EE" w:rsidP="00C3535A">
      <w:r>
        <w:t xml:space="preserve">La </w:t>
      </w:r>
      <w:proofErr w:type="spellStart"/>
      <w:r>
        <w:t>Llei</w:t>
      </w:r>
      <w:proofErr w:type="spellEnd"/>
      <w:r>
        <w:t xml:space="preserve"> </w:t>
      </w:r>
      <w:proofErr w:type="spellStart"/>
      <w:r>
        <w:t>orgànica</w:t>
      </w:r>
      <w:proofErr w:type="spellEnd"/>
      <w:r>
        <w:t xml:space="preserve"> 3/2022, de 31 de </w:t>
      </w:r>
      <w:proofErr w:type="spellStart"/>
      <w:r>
        <w:t>març</w:t>
      </w:r>
      <w:proofErr w:type="spellEnd"/>
      <w:r>
        <w:t xml:space="preserve">, </w:t>
      </w:r>
      <w:proofErr w:type="spellStart"/>
      <w:r>
        <w:t>d'ordenació</w:t>
      </w:r>
      <w:proofErr w:type="spellEnd"/>
      <w:r>
        <w:t xml:space="preserve"> i </w:t>
      </w:r>
      <w:proofErr w:type="spellStart"/>
      <w:r>
        <w:t>integració</w:t>
      </w:r>
      <w:proofErr w:type="spellEnd"/>
      <w:r>
        <w:t xml:space="preserve"> de la Formació Professional </w:t>
      </w:r>
      <w:proofErr w:type="spellStart"/>
      <w:r>
        <w:t>establix</w:t>
      </w:r>
      <w:proofErr w:type="spellEnd"/>
      <w:r>
        <w:t xml:space="preserve"> que tota oferta </w:t>
      </w:r>
      <w:proofErr w:type="spellStart"/>
      <w:r>
        <w:t>d'ensenyament</w:t>
      </w:r>
      <w:proofErr w:type="spellEnd"/>
      <w:r>
        <w:t xml:space="preserve"> de Formació Professional </w:t>
      </w:r>
      <w:proofErr w:type="spellStart"/>
      <w:r>
        <w:t>haurà</w:t>
      </w:r>
      <w:proofErr w:type="spellEnd"/>
      <w:r>
        <w:t xml:space="preserve"> de definir-se per les dades </w:t>
      </w:r>
      <w:proofErr w:type="spellStart"/>
      <w:r>
        <w:t>d'identificació</w:t>
      </w:r>
      <w:proofErr w:type="spellEnd"/>
      <w:r>
        <w:t xml:space="preserve">, </w:t>
      </w:r>
      <w:proofErr w:type="spellStart"/>
      <w:r>
        <w:t>els</w:t>
      </w:r>
      <w:proofErr w:type="spellEnd"/>
      <w:r>
        <w:t xml:space="preserve"> </w:t>
      </w:r>
      <w:proofErr w:type="spellStart"/>
      <w:r>
        <w:t>resultats</w:t>
      </w:r>
      <w:proofErr w:type="spellEnd"/>
      <w:r>
        <w:t xml:space="preserve"> de </w:t>
      </w:r>
      <w:proofErr w:type="spellStart"/>
      <w:r>
        <w:t>l'aprenentatge</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 xml:space="preserve"> i la </w:t>
      </w:r>
      <w:proofErr w:type="spellStart"/>
      <w:r>
        <w:t>referència</w:t>
      </w:r>
      <w:proofErr w:type="spellEnd"/>
      <w:r>
        <w:t xml:space="preserve"> a </w:t>
      </w:r>
      <w:proofErr w:type="spellStart"/>
      <w:r>
        <w:t>l'estàndard</w:t>
      </w:r>
      <w:proofErr w:type="spellEnd"/>
      <w:r>
        <w:t xml:space="preserve"> o </w:t>
      </w:r>
      <w:proofErr w:type="spellStart"/>
      <w:r>
        <w:t>estàndards</w:t>
      </w:r>
      <w:proofErr w:type="spellEnd"/>
      <w:r>
        <w:t xml:space="preserve"> de </w:t>
      </w:r>
      <w:proofErr w:type="spellStart"/>
      <w:r>
        <w:t>competència</w:t>
      </w:r>
      <w:proofErr w:type="spellEnd"/>
      <w:r>
        <w:t xml:space="preserve"> o </w:t>
      </w:r>
      <w:proofErr w:type="spellStart"/>
      <w:r>
        <w:t>elements</w:t>
      </w:r>
      <w:proofErr w:type="spellEnd"/>
      <w:r>
        <w:t xml:space="preserve"> de </w:t>
      </w:r>
      <w:proofErr w:type="spellStart"/>
      <w:r>
        <w:t>competència</w:t>
      </w:r>
      <w:proofErr w:type="spellEnd"/>
      <w:r>
        <w:t xml:space="preserve">, </w:t>
      </w:r>
      <w:proofErr w:type="spellStart"/>
      <w:r>
        <w:t>prestant</w:t>
      </w:r>
      <w:proofErr w:type="spellEnd"/>
      <w:r>
        <w:t xml:space="preserve"> especial </w:t>
      </w:r>
      <w:proofErr w:type="spellStart"/>
      <w:r>
        <w:t>atenció</w:t>
      </w:r>
      <w:proofErr w:type="spellEnd"/>
      <w:r>
        <w:t xml:space="preserve"> a </w:t>
      </w:r>
      <w:proofErr w:type="spellStart"/>
      <w:r>
        <w:t>l'establiment</w:t>
      </w:r>
      <w:proofErr w:type="spellEnd"/>
      <w:r>
        <w:t xml:space="preserve"> de mesures de </w:t>
      </w:r>
      <w:proofErr w:type="spellStart"/>
      <w:r>
        <w:t>flexibilització</w:t>
      </w:r>
      <w:proofErr w:type="spellEnd"/>
      <w:r>
        <w:t xml:space="preserve"> i alternatives </w:t>
      </w:r>
      <w:proofErr w:type="spellStart"/>
      <w:r>
        <w:t>organitzatives</w:t>
      </w:r>
      <w:proofErr w:type="spellEnd"/>
      <w:r>
        <w:t xml:space="preserve"> i </w:t>
      </w:r>
      <w:proofErr w:type="spellStart"/>
      <w:r>
        <w:t>metodològiques</w:t>
      </w:r>
      <w:proofErr w:type="spellEnd"/>
      <w:r>
        <w:t xml:space="preserve"> per a facilitar la </w:t>
      </w:r>
      <w:proofErr w:type="spellStart"/>
      <w:r>
        <w:t>igualtat</w:t>
      </w:r>
      <w:proofErr w:type="spellEnd"/>
      <w:r>
        <w:t xml:space="preserve"> </w:t>
      </w:r>
      <w:proofErr w:type="spellStart"/>
      <w:r>
        <w:t>d'oportunitats</w:t>
      </w:r>
      <w:proofErr w:type="spellEnd"/>
      <w:r>
        <w:t xml:space="preserve"> en </w:t>
      </w:r>
      <w:proofErr w:type="spellStart"/>
      <w:r>
        <w:t>l'accés</w:t>
      </w:r>
      <w:proofErr w:type="spellEnd"/>
      <w:r>
        <w:t xml:space="preserve"> </w:t>
      </w:r>
      <w:proofErr w:type="spellStart"/>
      <w:r>
        <w:t>als</w:t>
      </w:r>
      <w:proofErr w:type="spellEnd"/>
      <w:r>
        <w:t xml:space="preserve"> currículums de les persones </w:t>
      </w:r>
      <w:proofErr w:type="spellStart"/>
      <w:r>
        <w:t>amb</w:t>
      </w:r>
      <w:proofErr w:type="spellEnd"/>
      <w:r>
        <w:t xml:space="preserve"> </w:t>
      </w:r>
      <w:proofErr w:type="spellStart"/>
      <w:r>
        <w:t>necessitat</w:t>
      </w:r>
      <w:proofErr w:type="spellEnd"/>
      <w:r>
        <w:t xml:space="preserve"> </w:t>
      </w:r>
      <w:r>
        <w:lastRenderedPageBreak/>
        <w:t xml:space="preserve">específica de </w:t>
      </w:r>
      <w:proofErr w:type="spellStart"/>
      <w:r>
        <w:t>suport</w:t>
      </w:r>
      <w:proofErr w:type="spellEnd"/>
      <w:r>
        <w:t xml:space="preserve"> </w:t>
      </w:r>
      <w:proofErr w:type="spellStart"/>
      <w:r>
        <w:t>educatiu</w:t>
      </w:r>
      <w:proofErr w:type="spellEnd"/>
      <w:r>
        <w:t xml:space="preserve">, </w:t>
      </w:r>
      <w:proofErr w:type="spellStart"/>
      <w:r>
        <w:t>permanent</w:t>
      </w:r>
      <w:proofErr w:type="spellEnd"/>
      <w:r>
        <w:t xml:space="preserve"> o </w:t>
      </w:r>
      <w:proofErr w:type="spellStart"/>
      <w:r>
        <w:t>transitòria</w:t>
      </w:r>
      <w:proofErr w:type="spellEnd"/>
      <w:r>
        <w:t xml:space="preserve"> i </w:t>
      </w:r>
      <w:proofErr w:type="spellStart"/>
      <w:r>
        <w:t>prou</w:t>
      </w:r>
      <w:proofErr w:type="spellEnd"/>
      <w:r>
        <w:t xml:space="preserve"> acreditada, </w:t>
      </w:r>
      <w:proofErr w:type="spellStart"/>
      <w:r>
        <w:t>podent</w:t>
      </w:r>
      <w:proofErr w:type="spellEnd"/>
      <w:r>
        <w:t xml:space="preserve"> </w:t>
      </w:r>
      <w:proofErr w:type="spellStart"/>
      <w:r>
        <w:t>incloure</w:t>
      </w:r>
      <w:proofErr w:type="spellEnd"/>
      <w:r>
        <w:t xml:space="preserve">, a este </w:t>
      </w:r>
      <w:proofErr w:type="spellStart"/>
      <w:r>
        <w:t>efecte</w:t>
      </w:r>
      <w:proofErr w:type="spellEnd"/>
      <w:r>
        <w:t xml:space="preserve">, </w:t>
      </w:r>
      <w:proofErr w:type="spellStart"/>
      <w:r>
        <w:t>adaptacions</w:t>
      </w:r>
      <w:proofErr w:type="spellEnd"/>
      <w:r>
        <w:t xml:space="preserve"> </w:t>
      </w:r>
      <w:proofErr w:type="spellStart"/>
      <w:r>
        <w:t>tècniques</w:t>
      </w:r>
      <w:proofErr w:type="spellEnd"/>
      <w:r>
        <w:t xml:space="preserve">, </w:t>
      </w:r>
      <w:proofErr w:type="spellStart"/>
      <w:r>
        <w:t>materials</w:t>
      </w:r>
      <w:proofErr w:type="spellEnd"/>
      <w:r>
        <w:t xml:space="preserve"> o </w:t>
      </w:r>
      <w:proofErr w:type="spellStart"/>
      <w:r>
        <w:t>d'ampliació</w:t>
      </w:r>
      <w:proofErr w:type="spellEnd"/>
      <w:r>
        <w:t xml:space="preserve"> del </w:t>
      </w:r>
      <w:proofErr w:type="spellStart"/>
      <w:r>
        <w:t>període</w:t>
      </w:r>
      <w:proofErr w:type="spellEnd"/>
      <w:r>
        <w:t xml:space="preserve"> de </w:t>
      </w:r>
      <w:proofErr w:type="spellStart"/>
      <w:r>
        <w:t>formació</w:t>
      </w:r>
      <w:proofErr w:type="spellEnd"/>
      <w:r>
        <w:t xml:space="preserve"> o de </w:t>
      </w:r>
      <w:proofErr w:type="spellStart"/>
      <w:r>
        <w:t>permanència</w:t>
      </w:r>
      <w:proofErr w:type="spellEnd"/>
      <w:r>
        <w:t>.</w:t>
      </w:r>
    </w:p>
    <w:p w14:paraId="5447E8DC" w14:textId="77777777" w:rsidR="006542EE" w:rsidRDefault="006542EE" w:rsidP="00D10AB6">
      <w:proofErr w:type="spellStart"/>
      <w:r>
        <w:t>Així</w:t>
      </w:r>
      <w:proofErr w:type="spellEnd"/>
      <w:r>
        <w:t xml:space="preserve"> </w:t>
      </w:r>
      <w:proofErr w:type="spellStart"/>
      <w:r>
        <w:t>mateix</w:t>
      </w:r>
      <w:proofErr w:type="spellEnd"/>
      <w:r>
        <w:t xml:space="preserve">, determina que en la </w:t>
      </w:r>
      <w:proofErr w:type="spellStart"/>
      <w:r>
        <w:t>planificació</w:t>
      </w:r>
      <w:proofErr w:type="spellEnd"/>
      <w:r>
        <w:t xml:space="preserve">, </w:t>
      </w:r>
      <w:proofErr w:type="spellStart"/>
      <w:r>
        <w:t>programació</w:t>
      </w:r>
      <w:proofErr w:type="spellEnd"/>
      <w:r>
        <w:t xml:space="preserve"> i </w:t>
      </w:r>
      <w:proofErr w:type="spellStart"/>
      <w:r>
        <w:t>coordinació</w:t>
      </w:r>
      <w:proofErr w:type="spellEnd"/>
      <w:r>
        <w:t xml:space="preserve"> de </w:t>
      </w:r>
      <w:proofErr w:type="spellStart"/>
      <w:r>
        <w:t>l'oferta</w:t>
      </w:r>
      <w:proofErr w:type="spellEnd"/>
      <w:r>
        <w:t xml:space="preserve"> es </w:t>
      </w:r>
      <w:proofErr w:type="spellStart"/>
      <w:r>
        <w:t>promouran</w:t>
      </w:r>
      <w:proofErr w:type="spellEnd"/>
      <w:r>
        <w:t xml:space="preserve"> </w:t>
      </w:r>
      <w:proofErr w:type="spellStart"/>
      <w:r>
        <w:t>itineraris</w:t>
      </w:r>
      <w:proofErr w:type="spellEnd"/>
      <w:r>
        <w:t xml:space="preserve"> flexibles que </w:t>
      </w:r>
      <w:proofErr w:type="spellStart"/>
      <w:r>
        <w:t>permeten</w:t>
      </w:r>
      <w:proofErr w:type="spellEnd"/>
      <w:r>
        <w:t xml:space="preserve"> </w:t>
      </w:r>
      <w:proofErr w:type="spellStart"/>
      <w:r>
        <w:t>als</w:t>
      </w:r>
      <w:proofErr w:type="spellEnd"/>
      <w:r>
        <w:t xml:space="preserve"> qui no </w:t>
      </w:r>
      <w:proofErr w:type="spellStart"/>
      <w:r>
        <w:t>compten</w:t>
      </w:r>
      <w:proofErr w:type="spellEnd"/>
      <w:r>
        <w:t xml:space="preserve"> </w:t>
      </w:r>
      <w:proofErr w:type="spellStart"/>
      <w:r>
        <w:t>amb</w:t>
      </w:r>
      <w:proofErr w:type="spellEnd"/>
      <w:r>
        <w:t xml:space="preserve"> una </w:t>
      </w:r>
      <w:proofErr w:type="spellStart"/>
      <w:r>
        <w:t>titulació</w:t>
      </w:r>
      <w:proofErr w:type="spellEnd"/>
      <w:r>
        <w:t xml:space="preserve"> </w:t>
      </w:r>
      <w:proofErr w:type="spellStart"/>
      <w:r>
        <w:t>corresponent</w:t>
      </w:r>
      <w:proofErr w:type="spellEnd"/>
      <w:r>
        <w:t xml:space="preserve"> a </w:t>
      </w:r>
      <w:proofErr w:type="spellStart"/>
      <w:r>
        <w:t>l'educació</w:t>
      </w:r>
      <w:proofErr w:type="spellEnd"/>
      <w:r>
        <w:t xml:space="preserve"> </w:t>
      </w:r>
      <w:proofErr w:type="spellStart"/>
      <w:r>
        <w:t>secundària</w:t>
      </w:r>
      <w:proofErr w:type="spellEnd"/>
      <w:r>
        <w:t xml:space="preserve"> </w:t>
      </w:r>
      <w:proofErr w:type="spellStart"/>
      <w:r>
        <w:t>postobligatòria</w:t>
      </w:r>
      <w:proofErr w:type="spellEnd"/>
      <w:r>
        <w:t xml:space="preserve"> continuar la </w:t>
      </w:r>
      <w:proofErr w:type="spellStart"/>
      <w:r>
        <w:t>seua</w:t>
      </w:r>
      <w:proofErr w:type="spellEnd"/>
      <w:r>
        <w:t xml:space="preserve"> </w:t>
      </w:r>
      <w:proofErr w:type="spellStart"/>
      <w:r>
        <w:t>formació</w:t>
      </w:r>
      <w:proofErr w:type="spellEnd"/>
      <w:r>
        <w:t xml:space="preserve"> i reincorporar-se al sistema </w:t>
      </w:r>
      <w:proofErr w:type="spellStart"/>
      <w:r>
        <w:t>educatiu</w:t>
      </w:r>
      <w:proofErr w:type="spellEnd"/>
      <w:r>
        <w:t xml:space="preserve"> i </w:t>
      </w:r>
      <w:proofErr w:type="spellStart"/>
      <w:r>
        <w:t>obtindre</w:t>
      </w:r>
      <w:proofErr w:type="spellEnd"/>
      <w:r>
        <w:t xml:space="preserve"> una </w:t>
      </w:r>
      <w:proofErr w:type="spellStart"/>
      <w:r>
        <w:t>titulació</w:t>
      </w:r>
      <w:proofErr w:type="spellEnd"/>
      <w:r>
        <w:t xml:space="preserve"> de </w:t>
      </w:r>
      <w:proofErr w:type="spellStart"/>
      <w:r>
        <w:t>tècnic</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equivalent</w:t>
      </w:r>
      <w:proofErr w:type="spellEnd"/>
      <w:r>
        <w:t xml:space="preserve"> a </w:t>
      </w:r>
      <w:proofErr w:type="spellStart"/>
      <w:r>
        <w:t>l'ensenyament</w:t>
      </w:r>
      <w:proofErr w:type="spellEnd"/>
      <w:r>
        <w:t xml:space="preserve"> </w:t>
      </w:r>
      <w:proofErr w:type="spellStart"/>
      <w:r>
        <w:t>secundari</w:t>
      </w:r>
      <w:proofErr w:type="spellEnd"/>
      <w:r>
        <w:t xml:space="preserve"> </w:t>
      </w:r>
      <w:proofErr w:type="spellStart"/>
      <w:r>
        <w:t>postobligatori</w:t>
      </w:r>
      <w:proofErr w:type="spellEnd"/>
      <w:r>
        <w:t xml:space="preserve">, </w:t>
      </w:r>
      <w:proofErr w:type="spellStart"/>
      <w:r>
        <w:t>amb</w:t>
      </w:r>
      <w:proofErr w:type="spellEnd"/>
      <w:r>
        <w:t xml:space="preserve"> </w:t>
      </w:r>
      <w:proofErr w:type="spellStart"/>
      <w:r>
        <w:t>reconeixement</w:t>
      </w:r>
      <w:proofErr w:type="spellEnd"/>
      <w:r>
        <w:t xml:space="preserve"> i </w:t>
      </w:r>
      <w:proofErr w:type="spellStart"/>
      <w:r>
        <w:t>acreditació</w:t>
      </w:r>
      <w:proofErr w:type="spellEnd"/>
      <w:r>
        <w:t xml:space="preserve">, </w:t>
      </w:r>
      <w:proofErr w:type="spellStart"/>
      <w:r>
        <w:t>fins</w:t>
      </w:r>
      <w:proofErr w:type="spellEnd"/>
      <w:r>
        <w:t xml:space="preserve"> i </w:t>
      </w:r>
      <w:proofErr w:type="spellStart"/>
      <w:r>
        <w:t>tot</w:t>
      </w:r>
      <w:proofErr w:type="spellEnd"/>
      <w:r>
        <w:t xml:space="preserve">, de les </w:t>
      </w:r>
      <w:proofErr w:type="spellStart"/>
      <w:r>
        <w:t>competències</w:t>
      </w:r>
      <w:proofErr w:type="spellEnd"/>
      <w:r>
        <w:t xml:space="preserve"> adquirides </w:t>
      </w:r>
      <w:proofErr w:type="spellStart"/>
      <w:r>
        <w:t>durant</w:t>
      </w:r>
      <w:proofErr w:type="spellEnd"/>
      <w:r>
        <w:t xml:space="preserve"> </w:t>
      </w:r>
      <w:proofErr w:type="spellStart"/>
      <w:r>
        <w:t>l'experiència</w:t>
      </w:r>
      <w:proofErr w:type="spellEnd"/>
      <w:r>
        <w:t xml:space="preserve"> </w:t>
      </w:r>
      <w:proofErr w:type="spellStart"/>
      <w:r>
        <w:t>professional</w:t>
      </w:r>
      <w:proofErr w:type="spellEnd"/>
      <w:r>
        <w:t>.</w:t>
      </w:r>
    </w:p>
    <w:p w14:paraId="65BD30B0" w14:textId="77777777" w:rsidR="006542EE" w:rsidRDefault="006542EE" w:rsidP="00A50CF2">
      <w:proofErr w:type="spellStart"/>
      <w:r>
        <w:t>Quant</w:t>
      </w:r>
      <w:proofErr w:type="spellEnd"/>
      <w:r>
        <w:t xml:space="preserve"> a </w:t>
      </w:r>
      <w:proofErr w:type="spellStart"/>
      <w:r>
        <w:t>l'avaluació</w:t>
      </w:r>
      <w:proofErr w:type="spellEnd"/>
      <w:r>
        <w:t xml:space="preserve">, la </w:t>
      </w:r>
      <w:proofErr w:type="spellStart"/>
      <w:r>
        <w:t>Llei</w:t>
      </w:r>
      <w:proofErr w:type="spellEnd"/>
      <w:r>
        <w:t xml:space="preserve"> </w:t>
      </w:r>
      <w:proofErr w:type="spellStart"/>
      <w:r>
        <w:t>orgànica</w:t>
      </w:r>
      <w:proofErr w:type="spellEnd"/>
      <w:r>
        <w:t xml:space="preserve"> 3/2022, de 31 de </w:t>
      </w:r>
      <w:proofErr w:type="spellStart"/>
      <w:r>
        <w:t>març</w:t>
      </w:r>
      <w:proofErr w:type="spellEnd"/>
      <w:r>
        <w:t xml:space="preserve">, </w:t>
      </w:r>
      <w:proofErr w:type="spellStart"/>
      <w:r>
        <w:t>disposa</w:t>
      </w:r>
      <w:proofErr w:type="spellEnd"/>
      <w:r>
        <w:t xml:space="preserve"> que les ofertes de Formació Professional </w:t>
      </w:r>
      <w:proofErr w:type="spellStart"/>
      <w:r>
        <w:t>comptaran</w:t>
      </w:r>
      <w:proofErr w:type="spellEnd"/>
      <w:r>
        <w:t xml:space="preserve"> </w:t>
      </w:r>
      <w:proofErr w:type="spellStart"/>
      <w:r>
        <w:t>amb</w:t>
      </w:r>
      <w:proofErr w:type="spellEnd"/>
      <w:r>
        <w:t xml:space="preserve"> una </w:t>
      </w:r>
      <w:proofErr w:type="spellStart"/>
      <w:r>
        <w:t>avaluació</w:t>
      </w:r>
      <w:proofErr w:type="spellEnd"/>
      <w:r>
        <w:t xml:space="preserve"> que verifique </w:t>
      </w:r>
      <w:proofErr w:type="spellStart"/>
      <w:r>
        <w:t>l'adquisició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en les </w:t>
      </w:r>
      <w:proofErr w:type="spellStart"/>
      <w:r>
        <w:t>condicions</w:t>
      </w:r>
      <w:proofErr w:type="spellEnd"/>
      <w:r>
        <w:t xml:space="preserve"> de </w:t>
      </w:r>
      <w:proofErr w:type="spellStart"/>
      <w:r>
        <w:t>qualitat</w:t>
      </w:r>
      <w:proofErr w:type="spellEnd"/>
      <w:r>
        <w:t xml:space="preserve"> establides en </w:t>
      </w:r>
      <w:proofErr w:type="spellStart"/>
      <w:r>
        <w:t>els</w:t>
      </w:r>
      <w:proofErr w:type="spellEnd"/>
      <w:r>
        <w:t xml:space="preserve"> </w:t>
      </w:r>
      <w:proofErr w:type="spellStart"/>
      <w:r>
        <w:t>elements</w:t>
      </w:r>
      <w:proofErr w:type="spellEnd"/>
      <w:r>
        <w:t xml:space="preserve"> </w:t>
      </w:r>
      <w:proofErr w:type="spellStart"/>
      <w:r>
        <w:t>bàsics</w:t>
      </w:r>
      <w:proofErr w:type="spellEnd"/>
      <w:r>
        <w:t xml:space="preserve"> del currículum, </w:t>
      </w:r>
      <w:proofErr w:type="spellStart"/>
      <w:r>
        <w:t>respectant</w:t>
      </w:r>
      <w:proofErr w:type="spellEnd"/>
      <w:r>
        <w:t xml:space="preserve"> les </w:t>
      </w:r>
      <w:proofErr w:type="spellStart"/>
      <w:r>
        <w:t>necessitats</w:t>
      </w:r>
      <w:proofErr w:type="spellEnd"/>
      <w:r>
        <w:t xml:space="preserve"> </w:t>
      </w:r>
      <w:proofErr w:type="spellStart"/>
      <w:r>
        <w:t>d'adaptació</w:t>
      </w:r>
      <w:proofErr w:type="spellEnd"/>
      <w:r>
        <w:t xml:space="preserve"> </w:t>
      </w:r>
      <w:proofErr w:type="spellStart"/>
      <w:r>
        <w:t>metodològica</w:t>
      </w:r>
      <w:proofErr w:type="spellEnd"/>
      <w:r>
        <w:t xml:space="preserve"> i de recursos de les persones </w:t>
      </w:r>
      <w:proofErr w:type="spellStart"/>
      <w:r>
        <w:t>amb</w:t>
      </w:r>
      <w:proofErr w:type="spellEnd"/>
      <w:r>
        <w:t xml:space="preserve"> </w:t>
      </w:r>
      <w:proofErr w:type="spellStart"/>
      <w:r>
        <w:t>necessitats</w:t>
      </w:r>
      <w:proofErr w:type="spellEnd"/>
      <w:r>
        <w:t xml:space="preserve"> específiques de </w:t>
      </w:r>
      <w:proofErr w:type="spellStart"/>
      <w:r>
        <w:t>suport</w:t>
      </w:r>
      <w:proofErr w:type="spellEnd"/>
      <w:r>
        <w:t xml:space="preserve"> </w:t>
      </w:r>
      <w:proofErr w:type="spellStart"/>
      <w:r>
        <w:t>educatiu</w:t>
      </w:r>
      <w:proofErr w:type="spellEnd"/>
      <w:r>
        <w:t xml:space="preserve"> o </w:t>
      </w:r>
      <w:proofErr w:type="spellStart"/>
      <w:r>
        <w:t>formatiu</w:t>
      </w:r>
      <w:proofErr w:type="spellEnd"/>
      <w:r>
        <w:t xml:space="preserve">, que </w:t>
      </w:r>
      <w:proofErr w:type="spellStart"/>
      <w:r>
        <w:t>s'adaptarà</w:t>
      </w:r>
      <w:proofErr w:type="spellEnd"/>
      <w:r>
        <w:t xml:space="preserve"> a les </w:t>
      </w:r>
      <w:proofErr w:type="spellStart"/>
      <w:r>
        <w:t>diferents</w:t>
      </w:r>
      <w:proofErr w:type="spellEnd"/>
      <w:r>
        <w:t xml:space="preserve"> </w:t>
      </w:r>
      <w:proofErr w:type="spellStart"/>
      <w:r>
        <w:t>metodologies</w:t>
      </w:r>
      <w:proofErr w:type="spellEnd"/>
      <w:r>
        <w:t xml:space="preserve"> </w:t>
      </w:r>
      <w:proofErr w:type="spellStart"/>
      <w:r>
        <w:t>d'aprenentatge</w:t>
      </w:r>
      <w:proofErr w:type="spellEnd"/>
      <w:r>
        <w:t xml:space="preserve">, </w:t>
      </w:r>
      <w:proofErr w:type="spellStart"/>
      <w:r>
        <w:t>basant</w:t>
      </w:r>
      <w:proofErr w:type="spellEnd"/>
      <w:r>
        <w:t xml:space="preserve">-se en la </w:t>
      </w:r>
      <w:proofErr w:type="spellStart"/>
      <w:r>
        <w:t>comprovació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i en el </w:t>
      </w:r>
      <w:proofErr w:type="spellStart"/>
      <w:r>
        <w:t>cas</w:t>
      </w:r>
      <w:proofErr w:type="spellEnd"/>
      <w:r>
        <w:t xml:space="preserve"> </w:t>
      </w:r>
      <w:proofErr w:type="spellStart"/>
      <w:r>
        <w:t>d'ofertes</w:t>
      </w:r>
      <w:proofErr w:type="spellEnd"/>
      <w:r>
        <w:t xml:space="preserve"> dirigides a la </w:t>
      </w:r>
      <w:proofErr w:type="spellStart"/>
      <w:r>
        <w:t>població</w:t>
      </w:r>
      <w:proofErr w:type="spellEnd"/>
      <w:r>
        <w:t xml:space="preserve"> activa, el sistema </w:t>
      </w:r>
      <w:proofErr w:type="spellStart"/>
      <w:r>
        <w:t>d'avaluació</w:t>
      </w:r>
      <w:proofErr w:type="spellEnd"/>
      <w:r>
        <w:t xml:space="preserve"> de les </w:t>
      </w:r>
      <w:proofErr w:type="spellStart"/>
      <w:r>
        <w:t>mateixes</w:t>
      </w:r>
      <w:proofErr w:type="spellEnd"/>
      <w:r>
        <w:t xml:space="preserve"> </w:t>
      </w:r>
      <w:proofErr w:type="spellStart"/>
      <w:r>
        <w:t>tindrà</w:t>
      </w:r>
      <w:proofErr w:type="spellEnd"/>
      <w:r>
        <w:t xml:space="preserve"> en </w:t>
      </w:r>
      <w:proofErr w:type="spellStart"/>
      <w:r>
        <w:t>consideració</w:t>
      </w:r>
      <w:proofErr w:type="spellEnd"/>
      <w:r>
        <w:t xml:space="preserve"> les característiques </w:t>
      </w:r>
      <w:proofErr w:type="spellStart"/>
      <w:r>
        <w:t>pròpies</w:t>
      </w:r>
      <w:proofErr w:type="spellEnd"/>
      <w:r>
        <w:t xml:space="preserve"> </w:t>
      </w:r>
      <w:proofErr w:type="spellStart"/>
      <w:r>
        <w:t>d'estes</w:t>
      </w:r>
      <w:proofErr w:type="spellEnd"/>
      <w:r>
        <w:t xml:space="preserve"> persones i el </w:t>
      </w:r>
      <w:proofErr w:type="spellStart"/>
      <w:r>
        <w:t>caràcter</w:t>
      </w:r>
      <w:proofErr w:type="spellEnd"/>
      <w:r>
        <w:t xml:space="preserve"> </w:t>
      </w:r>
      <w:proofErr w:type="spellStart"/>
      <w:r>
        <w:t>pràctic</w:t>
      </w:r>
      <w:proofErr w:type="spellEnd"/>
      <w:r>
        <w:t xml:space="preserve"> </w:t>
      </w:r>
      <w:proofErr w:type="spellStart"/>
      <w:r>
        <w:t>d'esta</w:t>
      </w:r>
      <w:proofErr w:type="spellEnd"/>
      <w:r>
        <w:t xml:space="preserve"> </w:t>
      </w:r>
      <w:proofErr w:type="spellStart"/>
      <w:r>
        <w:t>formació</w:t>
      </w:r>
      <w:proofErr w:type="spellEnd"/>
      <w:r>
        <w:t>.</w:t>
      </w:r>
    </w:p>
    <w:p w14:paraId="2601B7F1" w14:textId="77777777" w:rsidR="006542EE" w:rsidRDefault="006542EE" w:rsidP="00A50CF2">
      <w:proofErr w:type="spellStart"/>
      <w:r>
        <w:t>L'avaluació</w:t>
      </w:r>
      <w:proofErr w:type="spellEnd"/>
      <w:r>
        <w:t xml:space="preserve"> de </w:t>
      </w:r>
      <w:proofErr w:type="spellStart"/>
      <w:r>
        <w:t>l'aprenentatge</w:t>
      </w:r>
      <w:proofErr w:type="spellEnd"/>
      <w:r>
        <w:t xml:space="preserve"> en Formació Professional en la </w:t>
      </w:r>
      <w:proofErr w:type="spellStart"/>
      <w:r>
        <w:t>seua</w:t>
      </w:r>
      <w:proofErr w:type="spellEnd"/>
      <w:r>
        <w:t xml:space="preserve"> </w:t>
      </w:r>
      <w:proofErr w:type="spellStart"/>
      <w:r>
        <w:t>qualificació</w:t>
      </w:r>
      <w:proofErr w:type="spellEnd"/>
      <w:r>
        <w:t xml:space="preserve"> es </w:t>
      </w:r>
      <w:proofErr w:type="spellStart"/>
      <w:r>
        <w:t>realitzarà</w:t>
      </w:r>
      <w:proofErr w:type="spellEnd"/>
      <w:r>
        <w:t xml:space="preserve"> per </w:t>
      </w:r>
      <w:proofErr w:type="spellStart"/>
      <w:r>
        <w:t>mòduls</w:t>
      </w:r>
      <w:proofErr w:type="spellEnd"/>
      <w:r>
        <w:t xml:space="preserve"> </w:t>
      </w:r>
      <w:proofErr w:type="spellStart"/>
      <w:r>
        <w:t>professionals</w:t>
      </w:r>
      <w:proofErr w:type="spellEnd"/>
      <w:r>
        <w:t xml:space="preserve"> i per </w:t>
      </w:r>
      <w:proofErr w:type="spellStart"/>
      <w:r>
        <w:t>àmbits</w:t>
      </w:r>
      <w:proofErr w:type="spellEnd"/>
      <w:r>
        <w:t xml:space="preserve"> en el </w:t>
      </w:r>
      <w:proofErr w:type="spellStart"/>
      <w:r>
        <w:t>cas</w:t>
      </w:r>
      <w:proofErr w:type="spellEnd"/>
      <w:r>
        <w:t xml:space="preserve"> </w:t>
      </w:r>
      <w:proofErr w:type="spellStart"/>
      <w:r>
        <w:t>dels</w:t>
      </w:r>
      <w:proofErr w:type="spellEnd"/>
      <w:r>
        <w:t xml:space="preserve"> cicles </w:t>
      </w:r>
      <w:proofErr w:type="spellStart"/>
      <w:r>
        <w:t>formatius</w:t>
      </w:r>
      <w:proofErr w:type="spellEnd"/>
      <w:r>
        <w:t xml:space="preserve"> de </w:t>
      </w:r>
      <w:proofErr w:type="spellStart"/>
      <w:r>
        <w:t>grau</w:t>
      </w:r>
      <w:proofErr w:type="spellEnd"/>
      <w:r>
        <w:t xml:space="preserve"> </w:t>
      </w:r>
      <w:proofErr w:type="spellStart"/>
      <w:r>
        <w:t>bàsic</w:t>
      </w:r>
      <w:proofErr w:type="spellEnd"/>
      <w:r>
        <w:t xml:space="preserve">, </w:t>
      </w:r>
      <w:proofErr w:type="spellStart"/>
      <w:r>
        <w:t>requerint</w:t>
      </w:r>
      <w:proofErr w:type="spellEnd"/>
      <w:r>
        <w:t xml:space="preserve"> una </w:t>
      </w:r>
      <w:proofErr w:type="spellStart"/>
      <w:r>
        <w:t>qualificació</w:t>
      </w:r>
      <w:proofErr w:type="spellEnd"/>
      <w:r>
        <w:t xml:space="preserve"> igual o superior a 5 en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i </w:t>
      </w:r>
      <w:proofErr w:type="spellStart"/>
      <w:r>
        <w:t>àmbits</w:t>
      </w:r>
      <w:proofErr w:type="spellEnd"/>
      <w:r>
        <w:t xml:space="preserve"> per a </w:t>
      </w:r>
      <w:proofErr w:type="spellStart"/>
      <w:r>
        <w:t>l'obtenció</w:t>
      </w:r>
      <w:proofErr w:type="spellEnd"/>
      <w:r>
        <w:t xml:space="preserve"> del </w:t>
      </w:r>
      <w:proofErr w:type="spellStart"/>
      <w:r>
        <w:t>títol</w:t>
      </w:r>
      <w:proofErr w:type="spellEnd"/>
      <w:r>
        <w:t>.</w:t>
      </w:r>
    </w:p>
    <w:p w14:paraId="2AFA5086" w14:textId="77777777" w:rsidR="006542EE" w:rsidRDefault="006542EE" w:rsidP="00A50CF2">
      <w:proofErr w:type="spellStart"/>
      <w:r>
        <w:t>Com</w:t>
      </w:r>
      <w:proofErr w:type="spellEnd"/>
      <w:r>
        <w:t xml:space="preserve"> a </w:t>
      </w:r>
      <w:proofErr w:type="spellStart"/>
      <w:r>
        <w:t>desenvolupament</w:t>
      </w:r>
      <w:proofErr w:type="spellEnd"/>
      <w:r>
        <w:t xml:space="preserve"> </w:t>
      </w:r>
      <w:proofErr w:type="spellStart"/>
      <w:r>
        <w:t>d'esta</w:t>
      </w:r>
      <w:proofErr w:type="spellEnd"/>
      <w:r>
        <w:t xml:space="preserve"> norma de </w:t>
      </w:r>
      <w:proofErr w:type="spellStart"/>
      <w:r>
        <w:t>caràcter</w:t>
      </w:r>
      <w:proofErr w:type="spellEnd"/>
      <w:r>
        <w:t xml:space="preserve"> </w:t>
      </w:r>
      <w:proofErr w:type="spellStart"/>
      <w:r>
        <w:t>bàsic</w:t>
      </w:r>
      <w:proofErr w:type="spellEnd"/>
      <w:r>
        <w:t xml:space="preserve">, el </w:t>
      </w:r>
      <w:proofErr w:type="spellStart"/>
      <w:r>
        <w:t>Reial</w:t>
      </w:r>
      <w:proofErr w:type="spellEnd"/>
      <w:r>
        <w:t xml:space="preserve"> </w:t>
      </w:r>
      <w:proofErr w:type="spellStart"/>
      <w:r>
        <w:t>decret</w:t>
      </w:r>
      <w:proofErr w:type="spellEnd"/>
      <w:r>
        <w:t xml:space="preserve"> 659/2023, de 18 de </w:t>
      </w:r>
      <w:proofErr w:type="spellStart"/>
      <w:r>
        <w:t>juliol</w:t>
      </w:r>
      <w:proofErr w:type="spellEnd"/>
      <w:r>
        <w:t xml:space="preserve">, </w:t>
      </w:r>
      <w:proofErr w:type="spellStart"/>
      <w:r>
        <w:t>pel</w:t>
      </w:r>
      <w:proofErr w:type="spellEnd"/>
      <w:r>
        <w:t xml:space="preserve"> </w:t>
      </w:r>
      <w:proofErr w:type="spellStart"/>
      <w:r>
        <w:t>qual</w:t>
      </w:r>
      <w:proofErr w:type="spellEnd"/>
      <w:r>
        <w:t xml:space="preserve"> </w:t>
      </w:r>
      <w:proofErr w:type="spellStart"/>
      <w:r>
        <w:t>s'establix</w:t>
      </w:r>
      <w:proofErr w:type="spellEnd"/>
      <w:r>
        <w:t xml:space="preserve"> </w:t>
      </w:r>
      <w:proofErr w:type="spellStart"/>
      <w:r>
        <w:t>l'ordenació</w:t>
      </w:r>
      <w:proofErr w:type="spellEnd"/>
      <w:r>
        <w:t xml:space="preserve"> del Sistema de Formació Professional </w:t>
      </w:r>
      <w:proofErr w:type="spellStart"/>
      <w:r>
        <w:t>regulant</w:t>
      </w:r>
      <w:proofErr w:type="spellEnd"/>
      <w:r>
        <w:t xml:space="preserve">, </w:t>
      </w:r>
      <w:proofErr w:type="spellStart"/>
      <w:r>
        <w:t>disposa</w:t>
      </w:r>
      <w:proofErr w:type="spellEnd"/>
      <w:r>
        <w:t xml:space="preserve"> en el </w:t>
      </w:r>
      <w:proofErr w:type="spellStart"/>
      <w:r>
        <w:t>seu</w:t>
      </w:r>
      <w:proofErr w:type="spellEnd"/>
      <w:r>
        <w:t xml:space="preserve"> </w:t>
      </w:r>
      <w:proofErr w:type="spellStart"/>
      <w:r>
        <w:t>Títol</w:t>
      </w:r>
      <w:proofErr w:type="spellEnd"/>
      <w:r>
        <w:t xml:space="preserve"> I, </w:t>
      </w:r>
      <w:proofErr w:type="spellStart"/>
      <w:r>
        <w:t>articles</w:t>
      </w:r>
      <w:proofErr w:type="spellEnd"/>
      <w:r>
        <w:t xml:space="preserve"> 18 i 19 i </w:t>
      </w:r>
      <w:proofErr w:type="spellStart"/>
      <w:r>
        <w:t>quant</w:t>
      </w:r>
      <w:proofErr w:type="spellEnd"/>
      <w:r>
        <w:t xml:space="preserve"> a oferta formativa de Grau D </w:t>
      </w:r>
      <w:proofErr w:type="spellStart"/>
      <w:r>
        <w:t>i</w:t>
      </w:r>
      <w:proofErr w:type="spellEnd"/>
      <w:r>
        <w:t xml:space="preserve"> E, </w:t>
      </w:r>
      <w:proofErr w:type="spellStart"/>
      <w:r>
        <w:t>els</w:t>
      </w:r>
      <w:proofErr w:type="spellEnd"/>
      <w:r>
        <w:t xml:space="preserve"> </w:t>
      </w:r>
      <w:proofErr w:type="spellStart"/>
      <w:r>
        <w:t>aspectes</w:t>
      </w:r>
      <w:proofErr w:type="spellEnd"/>
      <w:r>
        <w:t xml:space="preserve"> </w:t>
      </w:r>
      <w:proofErr w:type="spellStart"/>
      <w:r>
        <w:t>generals</w:t>
      </w:r>
      <w:proofErr w:type="spellEnd"/>
      <w:r>
        <w:t xml:space="preserve"> de </w:t>
      </w:r>
      <w:proofErr w:type="spellStart"/>
      <w:r>
        <w:t>l'avaluació</w:t>
      </w:r>
      <w:proofErr w:type="spellEnd"/>
      <w:r>
        <w:t xml:space="preserve"> en </w:t>
      </w:r>
      <w:proofErr w:type="spellStart"/>
      <w:r>
        <w:t>els</w:t>
      </w:r>
      <w:proofErr w:type="spellEnd"/>
      <w:r>
        <w:t xml:space="preserve"> cicles </w:t>
      </w:r>
      <w:proofErr w:type="spellStart"/>
      <w:r>
        <w:t>formatius</w:t>
      </w:r>
      <w:proofErr w:type="spellEnd"/>
      <w:r>
        <w:t xml:space="preserve"> de </w:t>
      </w:r>
      <w:proofErr w:type="spellStart"/>
      <w:r>
        <w:t>grau</w:t>
      </w:r>
      <w:proofErr w:type="spellEnd"/>
      <w:r>
        <w:t xml:space="preserve"> </w:t>
      </w:r>
      <w:proofErr w:type="spellStart"/>
      <w:r>
        <w:t>bàsic</w:t>
      </w:r>
      <w:proofErr w:type="spellEnd"/>
      <w:r>
        <w:t xml:space="preserve">, </w:t>
      </w:r>
      <w:proofErr w:type="spellStart"/>
      <w:r>
        <w:t>mitjà</w:t>
      </w:r>
      <w:proofErr w:type="spellEnd"/>
      <w:r>
        <w:t xml:space="preserve"> i superior i en </w:t>
      </w:r>
      <w:proofErr w:type="spellStart"/>
      <w:r>
        <w:t>els</w:t>
      </w:r>
      <w:proofErr w:type="spellEnd"/>
      <w:r>
        <w:t xml:space="preserve"> cursos </w:t>
      </w:r>
      <w:proofErr w:type="spellStart"/>
      <w:r>
        <w:t>d'Especialització</w:t>
      </w:r>
      <w:proofErr w:type="spellEnd"/>
      <w:r>
        <w:t xml:space="preserve">. Estos </w:t>
      </w:r>
      <w:proofErr w:type="spellStart"/>
      <w:r>
        <w:t>aspectes</w:t>
      </w:r>
      <w:proofErr w:type="spellEnd"/>
      <w:r>
        <w:t xml:space="preserve"> </w:t>
      </w:r>
      <w:proofErr w:type="spellStart"/>
      <w:r>
        <w:t>generals</w:t>
      </w:r>
      <w:proofErr w:type="spellEnd"/>
      <w:r>
        <w:t xml:space="preserve"> es concreten </w:t>
      </w:r>
      <w:proofErr w:type="spellStart"/>
      <w:r>
        <w:t>posteriorment</w:t>
      </w:r>
      <w:proofErr w:type="spellEnd"/>
      <w:r>
        <w:t xml:space="preserve"> en el </w:t>
      </w:r>
      <w:proofErr w:type="spellStart"/>
      <w:r>
        <w:t>text</w:t>
      </w:r>
      <w:proofErr w:type="spellEnd"/>
      <w:r>
        <w:t xml:space="preserve"> legal per a </w:t>
      </w:r>
      <w:proofErr w:type="spellStart"/>
      <w:r>
        <w:t>cadascun</w:t>
      </w:r>
      <w:proofErr w:type="spellEnd"/>
      <w:r>
        <w:t xml:space="preserve"> </w:t>
      </w:r>
      <w:proofErr w:type="spellStart"/>
      <w:r>
        <w:t>dels</w:t>
      </w:r>
      <w:proofErr w:type="spellEnd"/>
      <w:r>
        <w:t xml:space="preserve"> </w:t>
      </w:r>
      <w:proofErr w:type="spellStart"/>
      <w:r>
        <w:t>tipus</w:t>
      </w:r>
      <w:proofErr w:type="spellEnd"/>
      <w:r>
        <w:t xml:space="preserve"> </w:t>
      </w:r>
      <w:proofErr w:type="spellStart"/>
      <w:r>
        <w:t>d'oferta</w:t>
      </w:r>
      <w:proofErr w:type="spellEnd"/>
      <w:r>
        <w:t xml:space="preserve"> formativa.</w:t>
      </w:r>
    </w:p>
    <w:p w14:paraId="5FEFF274" w14:textId="77777777" w:rsidR="006542EE" w:rsidRDefault="006542EE" w:rsidP="00A50CF2">
      <w:proofErr w:type="spellStart"/>
      <w:r>
        <w:t>L'Orde</w:t>
      </w:r>
      <w:proofErr w:type="spellEnd"/>
      <w:r>
        <w:t xml:space="preserve"> 79/2010, de 27 </w:t>
      </w:r>
      <w:proofErr w:type="spellStart"/>
      <w:r>
        <w:t>d'agost</w:t>
      </w:r>
      <w:proofErr w:type="spellEnd"/>
      <w:r>
        <w:t xml:space="preserve">, de la Conselleria </w:t>
      </w:r>
      <w:proofErr w:type="spellStart"/>
      <w:r>
        <w:t>d'Educació</w:t>
      </w:r>
      <w:proofErr w:type="spellEnd"/>
      <w:r>
        <w:t xml:space="preserve">, per la </w:t>
      </w:r>
      <w:proofErr w:type="spellStart"/>
      <w:r>
        <w:t>qual</w:t>
      </w:r>
      <w:proofErr w:type="spellEnd"/>
      <w:r>
        <w:t xml:space="preserve"> es regula </w:t>
      </w:r>
      <w:proofErr w:type="spellStart"/>
      <w:r>
        <w:t>l'avaluació</w:t>
      </w:r>
      <w:proofErr w:type="spellEnd"/>
      <w:r>
        <w:t xml:space="preserve"> de </w:t>
      </w:r>
      <w:proofErr w:type="spellStart"/>
      <w:r>
        <w:t>l'alumnat</w:t>
      </w:r>
      <w:proofErr w:type="spellEnd"/>
      <w:r>
        <w:t xml:space="preserve"> </w:t>
      </w:r>
      <w:proofErr w:type="spellStart"/>
      <w:r>
        <w:t>dels</w:t>
      </w:r>
      <w:proofErr w:type="spellEnd"/>
      <w:r>
        <w:t xml:space="preserve"> cicles </w:t>
      </w:r>
      <w:proofErr w:type="spellStart"/>
      <w:r>
        <w:t>formatius</w:t>
      </w:r>
      <w:proofErr w:type="spellEnd"/>
      <w:r>
        <w:t xml:space="preserve"> de Formació Professional del sistema </w:t>
      </w:r>
      <w:proofErr w:type="spellStart"/>
      <w:r>
        <w:t>educatiu</w:t>
      </w:r>
      <w:proofErr w:type="spellEnd"/>
      <w:r>
        <w:t xml:space="preserve"> en </w:t>
      </w:r>
      <w:proofErr w:type="spellStart"/>
      <w:r>
        <w:t>l'àmbit</w:t>
      </w:r>
      <w:proofErr w:type="spellEnd"/>
      <w:r>
        <w:t xml:space="preserve"> territorial de la </w:t>
      </w:r>
      <w:proofErr w:type="spellStart"/>
      <w:r>
        <w:t>Comunitat</w:t>
      </w:r>
      <w:proofErr w:type="spellEnd"/>
      <w:r>
        <w:t xml:space="preserve"> Valenciana, </w:t>
      </w:r>
      <w:proofErr w:type="spellStart"/>
      <w:r>
        <w:t>establix</w:t>
      </w:r>
      <w:proofErr w:type="spellEnd"/>
      <w:r>
        <w:t xml:space="preserve"> el </w:t>
      </w:r>
      <w:proofErr w:type="spellStart"/>
      <w:r>
        <w:t>procediment</w:t>
      </w:r>
      <w:proofErr w:type="spellEnd"/>
      <w:r>
        <w:t xml:space="preserve"> per a </w:t>
      </w:r>
      <w:proofErr w:type="spellStart"/>
      <w:r>
        <w:t>desenvolupar</w:t>
      </w:r>
      <w:proofErr w:type="spellEnd"/>
      <w:r>
        <w:t xml:space="preserve"> </w:t>
      </w:r>
      <w:proofErr w:type="spellStart"/>
      <w:r>
        <w:t>l'avaluació</w:t>
      </w:r>
      <w:proofErr w:type="spellEnd"/>
      <w:r>
        <w:t xml:space="preserve"> de </w:t>
      </w:r>
      <w:proofErr w:type="spellStart"/>
      <w:r>
        <w:t>l'alumnat</w:t>
      </w:r>
      <w:proofErr w:type="spellEnd"/>
      <w:r>
        <w:t xml:space="preserve"> </w:t>
      </w:r>
      <w:proofErr w:type="spellStart"/>
      <w:r>
        <w:t>dels</w:t>
      </w:r>
      <w:proofErr w:type="spellEnd"/>
      <w:r>
        <w:t xml:space="preserve"> cicles </w:t>
      </w:r>
      <w:proofErr w:type="spellStart"/>
      <w:r>
        <w:t>formatius</w:t>
      </w:r>
      <w:proofErr w:type="spellEnd"/>
      <w:r>
        <w:t xml:space="preserve"> de Formació Professional del sistema </w:t>
      </w:r>
      <w:proofErr w:type="spellStart"/>
      <w:r>
        <w:t>educatiu</w:t>
      </w:r>
      <w:proofErr w:type="spellEnd"/>
      <w:r>
        <w:t>.</w:t>
      </w:r>
    </w:p>
    <w:p w14:paraId="13353AD0" w14:textId="77777777" w:rsidR="006542EE" w:rsidRDefault="006542EE" w:rsidP="00A50CF2">
      <w:r>
        <w:t xml:space="preserve">El </w:t>
      </w:r>
      <w:proofErr w:type="spellStart"/>
      <w:r>
        <w:t>Decret</w:t>
      </w:r>
      <w:proofErr w:type="spellEnd"/>
      <w:r>
        <w:t xml:space="preserve"> 104/2018, de 27 de </w:t>
      </w:r>
      <w:proofErr w:type="spellStart"/>
      <w:r>
        <w:t>juliol</w:t>
      </w:r>
      <w:proofErr w:type="spellEnd"/>
      <w:r>
        <w:t xml:space="preserve">, del Consell, </w:t>
      </w:r>
      <w:proofErr w:type="spellStart"/>
      <w:r>
        <w:t>pel</w:t>
      </w:r>
      <w:proofErr w:type="spellEnd"/>
      <w:r>
        <w:t xml:space="preserve"> </w:t>
      </w:r>
      <w:proofErr w:type="spellStart"/>
      <w:r>
        <w:t>qual</w:t>
      </w:r>
      <w:proofErr w:type="spellEnd"/>
      <w:r>
        <w:t xml:space="preserve"> es </w:t>
      </w:r>
      <w:proofErr w:type="spellStart"/>
      <w:r>
        <w:t>desenvolupen</w:t>
      </w:r>
      <w:proofErr w:type="spellEnd"/>
      <w:r>
        <w:t xml:space="preserve"> </w:t>
      </w:r>
      <w:proofErr w:type="spellStart"/>
      <w:r>
        <w:t>els</w:t>
      </w:r>
      <w:proofErr w:type="spellEnd"/>
      <w:r>
        <w:t xml:space="preserve"> </w:t>
      </w:r>
      <w:proofErr w:type="spellStart"/>
      <w:r>
        <w:t>principis</w:t>
      </w:r>
      <w:proofErr w:type="spellEnd"/>
      <w:r>
        <w:t xml:space="preserve"> </w:t>
      </w:r>
      <w:proofErr w:type="spellStart"/>
      <w:r>
        <w:t>d'equitat</w:t>
      </w:r>
      <w:proofErr w:type="spellEnd"/>
      <w:r>
        <w:t xml:space="preserve"> i </w:t>
      </w:r>
      <w:proofErr w:type="spellStart"/>
      <w:r>
        <w:t>d'inclusió</w:t>
      </w:r>
      <w:proofErr w:type="spellEnd"/>
      <w:r>
        <w:t xml:space="preserve"> en el sistema </w:t>
      </w:r>
      <w:proofErr w:type="spellStart"/>
      <w:r>
        <w:t>educatiu</w:t>
      </w:r>
      <w:proofErr w:type="spellEnd"/>
      <w:r>
        <w:t xml:space="preserve"> </w:t>
      </w:r>
      <w:proofErr w:type="spellStart"/>
      <w:r>
        <w:t>valencià</w:t>
      </w:r>
      <w:proofErr w:type="spellEnd"/>
      <w:r>
        <w:t xml:space="preserve">, </w:t>
      </w:r>
      <w:proofErr w:type="spellStart"/>
      <w:r>
        <w:t>pel</w:t>
      </w:r>
      <w:proofErr w:type="spellEnd"/>
      <w:r>
        <w:t xml:space="preserve"> </w:t>
      </w:r>
      <w:proofErr w:type="spellStart"/>
      <w:r>
        <w:t>qual</w:t>
      </w:r>
      <w:proofErr w:type="spellEnd"/>
      <w:r>
        <w:t xml:space="preserve"> la </w:t>
      </w:r>
      <w:proofErr w:type="spellStart"/>
      <w:r>
        <w:t>conselleria</w:t>
      </w:r>
      <w:proofErr w:type="spellEnd"/>
      <w:r>
        <w:t xml:space="preserve"> </w:t>
      </w:r>
      <w:proofErr w:type="spellStart"/>
      <w:r>
        <w:t>competent</w:t>
      </w:r>
      <w:proofErr w:type="spellEnd"/>
      <w:r>
        <w:t xml:space="preserve"> en </w:t>
      </w:r>
      <w:proofErr w:type="spellStart"/>
      <w:r>
        <w:t>matèria</w:t>
      </w:r>
      <w:proofErr w:type="spellEnd"/>
      <w:r>
        <w:t xml:space="preserve"> </w:t>
      </w:r>
      <w:proofErr w:type="spellStart"/>
      <w:r>
        <w:t>d'educació</w:t>
      </w:r>
      <w:proofErr w:type="spellEnd"/>
      <w:r>
        <w:t xml:space="preserve"> </w:t>
      </w:r>
      <w:proofErr w:type="spellStart"/>
      <w:r>
        <w:t>establirà</w:t>
      </w:r>
      <w:proofErr w:type="spellEnd"/>
      <w:r>
        <w:t xml:space="preserve"> les mesures per a facilitar la </w:t>
      </w:r>
      <w:proofErr w:type="spellStart"/>
      <w:r>
        <w:t>continuïtat</w:t>
      </w:r>
      <w:proofErr w:type="spellEnd"/>
      <w:r>
        <w:t xml:space="preserve"> educativa i </w:t>
      </w:r>
      <w:proofErr w:type="spellStart"/>
      <w:r>
        <w:t>l'accés</w:t>
      </w:r>
      <w:proofErr w:type="spellEnd"/>
      <w:r>
        <w:t xml:space="preserve"> de </w:t>
      </w:r>
      <w:proofErr w:type="spellStart"/>
      <w:r>
        <w:t>l'alumnat</w:t>
      </w:r>
      <w:proofErr w:type="spellEnd"/>
      <w:r>
        <w:t xml:space="preserve"> </w:t>
      </w:r>
      <w:proofErr w:type="spellStart"/>
      <w:r>
        <w:t>als</w:t>
      </w:r>
      <w:proofErr w:type="spellEnd"/>
      <w:r>
        <w:t xml:space="preserve"> </w:t>
      </w:r>
      <w:proofErr w:type="spellStart"/>
      <w:r>
        <w:t>estudis</w:t>
      </w:r>
      <w:proofErr w:type="spellEnd"/>
      <w:r>
        <w:t xml:space="preserve"> </w:t>
      </w:r>
      <w:proofErr w:type="spellStart"/>
      <w:r>
        <w:t>postobligatoris</w:t>
      </w:r>
      <w:proofErr w:type="spellEnd"/>
      <w:r>
        <w:t xml:space="preserve"> </w:t>
      </w:r>
      <w:proofErr w:type="spellStart"/>
      <w:r>
        <w:t>d'acord</w:t>
      </w:r>
      <w:proofErr w:type="spellEnd"/>
      <w:r>
        <w:t xml:space="preserve"> </w:t>
      </w:r>
      <w:proofErr w:type="spellStart"/>
      <w:r>
        <w:t>amb</w:t>
      </w:r>
      <w:proofErr w:type="spellEnd"/>
      <w:r>
        <w:t xml:space="preserve"> les </w:t>
      </w:r>
      <w:proofErr w:type="spellStart"/>
      <w:r>
        <w:t>seues</w:t>
      </w:r>
      <w:proofErr w:type="spellEnd"/>
      <w:r>
        <w:t xml:space="preserve"> </w:t>
      </w:r>
      <w:proofErr w:type="spellStart"/>
      <w:r>
        <w:t>capacitats</w:t>
      </w:r>
      <w:proofErr w:type="spellEnd"/>
      <w:r>
        <w:t xml:space="preserve"> i </w:t>
      </w:r>
      <w:proofErr w:type="spellStart"/>
      <w:r>
        <w:t>interessos</w:t>
      </w:r>
      <w:proofErr w:type="spellEnd"/>
      <w:r>
        <w:t xml:space="preserve"> i </w:t>
      </w:r>
      <w:proofErr w:type="spellStart"/>
      <w:r>
        <w:t>l'Orde</w:t>
      </w:r>
      <w:proofErr w:type="spellEnd"/>
      <w:r>
        <w:t xml:space="preserve"> 20/2019, de 30 </w:t>
      </w:r>
      <w:proofErr w:type="spellStart"/>
      <w:r>
        <w:t>d'abril</w:t>
      </w:r>
      <w:proofErr w:type="spellEnd"/>
      <w:r>
        <w:t xml:space="preserve">, de la Conselleria </w:t>
      </w:r>
      <w:proofErr w:type="spellStart"/>
      <w:r>
        <w:t>d'Educació</w:t>
      </w:r>
      <w:proofErr w:type="spellEnd"/>
      <w:r>
        <w:t xml:space="preserve">, </w:t>
      </w:r>
      <w:proofErr w:type="spellStart"/>
      <w:r>
        <w:t>Investigació</w:t>
      </w:r>
      <w:proofErr w:type="spellEnd"/>
      <w:r>
        <w:t xml:space="preserve">, Cultura i Esport, per la </w:t>
      </w:r>
      <w:proofErr w:type="spellStart"/>
      <w:r>
        <w:t>qual</w:t>
      </w:r>
      <w:proofErr w:type="spellEnd"/>
      <w:r>
        <w:t xml:space="preserve"> es regula </w:t>
      </w:r>
      <w:proofErr w:type="spellStart"/>
      <w:r>
        <w:t>l'organització</w:t>
      </w:r>
      <w:proofErr w:type="spellEnd"/>
      <w:r>
        <w:t xml:space="preserve"> de la </w:t>
      </w:r>
      <w:proofErr w:type="spellStart"/>
      <w:r>
        <w:t>resposta</w:t>
      </w:r>
      <w:proofErr w:type="spellEnd"/>
      <w:r>
        <w:t xml:space="preserve"> educativa per a la </w:t>
      </w:r>
      <w:proofErr w:type="spellStart"/>
      <w:r>
        <w:t>inclusió</w:t>
      </w:r>
      <w:proofErr w:type="spellEnd"/>
      <w:r>
        <w:t xml:space="preserve"> de </w:t>
      </w:r>
      <w:proofErr w:type="spellStart"/>
      <w:r>
        <w:t>l'alumnat</w:t>
      </w:r>
      <w:proofErr w:type="spellEnd"/>
      <w:r>
        <w:t xml:space="preserve"> en </w:t>
      </w:r>
      <w:proofErr w:type="spellStart"/>
      <w:r>
        <w:t>els</w:t>
      </w:r>
      <w:proofErr w:type="spellEnd"/>
      <w:r>
        <w:t xml:space="preserve"> centres </w:t>
      </w:r>
      <w:proofErr w:type="spellStart"/>
      <w:r>
        <w:t>docents</w:t>
      </w:r>
      <w:proofErr w:type="spellEnd"/>
      <w:r>
        <w:t xml:space="preserve"> </w:t>
      </w:r>
      <w:proofErr w:type="spellStart"/>
      <w:r>
        <w:t>sostinguts</w:t>
      </w:r>
      <w:proofErr w:type="spellEnd"/>
      <w:r>
        <w:t xml:space="preserve"> </w:t>
      </w:r>
      <w:proofErr w:type="spellStart"/>
      <w:r>
        <w:t>amb</w:t>
      </w:r>
      <w:proofErr w:type="spellEnd"/>
      <w:r>
        <w:t xml:space="preserve"> </w:t>
      </w:r>
      <w:proofErr w:type="spellStart"/>
      <w:r>
        <w:t>fons</w:t>
      </w:r>
      <w:proofErr w:type="spellEnd"/>
      <w:r>
        <w:t xml:space="preserve"> </w:t>
      </w:r>
      <w:proofErr w:type="spellStart"/>
      <w:r>
        <w:t>públics</w:t>
      </w:r>
      <w:proofErr w:type="spellEnd"/>
      <w:r>
        <w:t xml:space="preserve"> del sistema </w:t>
      </w:r>
      <w:proofErr w:type="spellStart"/>
      <w:r>
        <w:t>educatiu</w:t>
      </w:r>
      <w:proofErr w:type="spellEnd"/>
      <w:r>
        <w:t xml:space="preserve"> </w:t>
      </w:r>
      <w:proofErr w:type="spellStart"/>
      <w:r>
        <w:t>valencià</w:t>
      </w:r>
      <w:proofErr w:type="spellEnd"/>
      <w:r>
        <w:t>.</w:t>
      </w:r>
    </w:p>
    <w:p w14:paraId="7C1DFBE6" w14:textId="77777777" w:rsidR="006542EE" w:rsidRDefault="006542EE" w:rsidP="00A50CF2">
      <w:proofErr w:type="spellStart"/>
      <w:r>
        <w:t>Donats</w:t>
      </w:r>
      <w:proofErr w:type="spellEnd"/>
      <w:r>
        <w:t xml:space="preserve"> </w:t>
      </w:r>
      <w:proofErr w:type="spellStart"/>
      <w:r>
        <w:t>els</w:t>
      </w:r>
      <w:proofErr w:type="spellEnd"/>
      <w:r>
        <w:t xml:space="preserve"> </w:t>
      </w:r>
      <w:proofErr w:type="spellStart"/>
      <w:r>
        <w:t>antecedents</w:t>
      </w:r>
      <w:proofErr w:type="spellEnd"/>
      <w:r>
        <w:t xml:space="preserve"> </w:t>
      </w:r>
      <w:proofErr w:type="spellStart"/>
      <w:r>
        <w:t>normatius</w:t>
      </w:r>
      <w:proofErr w:type="spellEnd"/>
      <w:r>
        <w:t xml:space="preserve"> </w:t>
      </w:r>
      <w:proofErr w:type="spellStart"/>
      <w:r>
        <w:t>exposats</w:t>
      </w:r>
      <w:proofErr w:type="spellEnd"/>
      <w:r>
        <w:t xml:space="preserve">, </w:t>
      </w:r>
      <w:proofErr w:type="spellStart"/>
      <w:r>
        <w:t>així</w:t>
      </w:r>
      <w:proofErr w:type="spellEnd"/>
      <w:r>
        <w:t xml:space="preserve"> </w:t>
      </w:r>
      <w:proofErr w:type="spellStart"/>
      <w:r>
        <w:t>com</w:t>
      </w:r>
      <w:proofErr w:type="spellEnd"/>
      <w:r>
        <w:t xml:space="preserve"> les </w:t>
      </w:r>
      <w:proofErr w:type="spellStart"/>
      <w:r>
        <w:t>exigències</w:t>
      </w:r>
      <w:proofErr w:type="spellEnd"/>
      <w:r>
        <w:t xml:space="preserve"> i </w:t>
      </w:r>
      <w:proofErr w:type="spellStart"/>
      <w:r>
        <w:t>necessitats</w:t>
      </w:r>
      <w:proofErr w:type="spellEnd"/>
      <w:r>
        <w:t xml:space="preserve"> </w:t>
      </w:r>
      <w:proofErr w:type="spellStart"/>
      <w:r>
        <w:t>d'adaptació</w:t>
      </w:r>
      <w:proofErr w:type="spellEnd"/>
      <w:r>
        <w:t xml:space="preserve">, </w:t>
      </w:r>
      <w:proofErr w:type="spellStart"/>
      <w:r>
        <w:t>flexibilització</w:t>
      </w:r>
      <w:proofErr w:type="spellEnd"/>
      <w:r>
        <w:t xml:space="preserve"> i </w:t>
      </w:r>
      <w:proofErr w:type="spellStart"/>
      <w:r>
        <w:t>millora</w:t>
      </w:r>
      <w:proofErr w:type="spellEnd"/>
      <w:r>
        <w:t xml:space="preserve"> </w:t>
      </w:r>
      <w:proofErr w:type="spellStart"/>
      <w:r>
        <w:t>contínua</w:t>
      </w:r>
      <w:proofErr w:type="spellEnd"/>
      <w:r>
        <w:t xml:space="preserve"> de la Formació Professional, </w:t>
      </w:r>
      <w:proofErr w:type="spellStart"/>
      <w:r>
        <w:t>és</w:t>
      </w:r>
      <w:proofErr w:type="spellEnd"/>
      <w:r>
        <w:t xml:space="preserve"> </w:t>
      </w:r>
      <w:proofErr w:type="spellStart"/>
      <w:r>
        <w:t>prioritari</w:t>
      </w:r>
      <w:proofErr w:type="spellEnd"/>
      <w:r>
        <w:t xml:space="preserve"> i </w:t>
      </w:r>
      <w:proofErr w:type="spellStart"/>
      <w:r>
        <w:t>necessari</w:t>
      </w:r>
      <w:proofErr w:type="spellEnd"/>
      <w:r>
        <w:t xml:space="preserve">, una nova </w:t>
      </w:r>
      <w:proofErr w:type="spellStart"/>
      <w:r>
        <w:t>regulació</w:t>
      </w:r>
      <w:proofErr w:type="spellEnd"/>
      <w:r>
        <w:t xml:space="preserve"> de </w:t>
      </w:r>
      <w:proofErr w:type="spellStart"/>
      <w:r>
        <w:t>l'avaluació</w:t>
      </w:r>
      <w:proofErr w:type="spellEnd"/>
      <w:r>
        <w:t xml:space="preserve"> de </w:t>
      </w:r>
      <w:proofErr w:type="spellStart"/>
      <w:r>
        <w:t>l'aprenentatge</w:t>
      </w:r>
      <w:proofErr w:type="spellEnd"/>
      <w:r>
        <w:t xml:space="preserve"> de </w:t>
      </w:r>
      <w:proofErr w:type="spellStart"/>
      <w:r>
        <w:t>l'alumnat</w:t>
      </w:r>
      <w:proofErr w:type="spellEnd"/>
      <w:r>
        <w:t xml:space="preserve">, </w:t>
      </w:r>
      <w:proofErr w:type="spellStart"/>
      <w:r>
        <w:t>amb</w:t>
      </w:r>
      <w:proofErr w:type="spellEnd"/>
      <w:r>
        <w:t xml:space="preserve"> el </w:t>
      </w:r>
      <w:proofErr w:type="spellStart"/>
      <w:r>
        <w:t>propòsit</w:t>
      </w:r>
      <w:proofErr w:type="spellEnd"/>
      <w:r>
        <w:t xml:space="preserve"> de facilitar la labor del </w:t>
      </w:r>
      <w:proofErr w:type="spellStart"/>
      <w:r>
        <w:t>professorat</w:t>
      </w:r>
      <w:proofErr w:type="spellEnd"/>
      <w:r>
        <w:t xml:space="preserve"> de Formació Professional </w:t>
      </w:r>
      <w:proofErr w:type="spellStart"/>
      <w:r>
        <w:t>quant</w:t>
      </w:r>
      <w:proofErr w:type="spellEnd"/>
      <w:r>
        <w:t xml:space="preserve"> a </w:t>
      </w:r>
      <w:proofErr w:type="spellStart"/>
      <w:r>
        <w:t>l'avaluació</w:t>
      </w:r>
      <w:proofErr w:type="spellEnd"/>
      <w:r>
        <w:t xml:space="preserve"> de </w:t>
      </w:r>
      <w:proofErr w:type="spellStart"/>
      <w:r>
        <w:t>l'aprenentatge</w:t>
      </w:r>
      <w:proofErr w:type="spellEnd"/>
      <w:r>
        <w:t xml:space="preserve"> de </w:t>
      </w:r>
      <w:proofErr w:type="spellStart"/>
      <w:r>
        <w:t>l'alumnat</w:t>
      </w:r>
      <w:proofErr w:type="spellEnd"/>
      <w:r>
        <w:t xml:space="preserve">. </w:t>
      </w:r>
    </w:p>
    <w:p w14:paraId="2555AB8E" w14:textId="77777777" w:rsidR="006542EE" w:rsidRDefault="006542EE" w:rsidP="00A50CF2">
      <w:proofErr w:type="spellStart"/>
      <w:r>
        <w:t>L'avaluació</w:t>
      </w:r>
      <w:proofErr w:type="spellEnd"/>
      <w:r>
        <w:t xml:space="preserve"> </w:t>
      </w:r>
      <w:proofErr w:type="spellStart"/>
      <w:r>
        <w:t>és</w:t>
      </w:r>
      <w:proofErr w:type="spellEnd"/>
      <w:r>
        <w:t xml:space="preserve"> un </w:t>
      </w:r>
      <w:proofErr w:type="spellStart"/>
      <w:r>
        <w:t>instrument</w:t>
      </w:r>
      <w:proofErr w:type="spellEnd"/>
      <w:r>
        <w:t xml:space="preserve"> al </w:t>
      </w:r>
      <w:proofErr w:type="spellStart"/>
      <w:r>
        <w:t>servici</w:t>
      </w:r>
      <w:proofErr w:type="spellEnd"/>
      <w:r>
        <w:t xml:space="preserve"> del </w:t>
      </w:r>
      <w:proofErr w:type="spellStart"/>
      <w:r>
        <w:t>procés</w:t>
      </w:r>
      <w:proofErr w:type="spellEnd"/>
      <w:r>
        <w:t xml:space="preserve"> </w:t>
      </w:r>
      <w:proofErr w:type="spellStart"/>
      <w:r>
        <w:t>educatiu</w:t>
      </w:r>
      <w:proofErr w:type="spellEnd"/>
      <w:r>
        <w:t xml:space="preserve"> i integrada en el </w:t>
      </w:r>
      <w:proofErr w:type="spellStart"/>
      <w:r>
        <w:t>quefer</w:t>
      </w:r>
      <w:proofErr w:type="spellEnd"/>
      <w:r>
        <w:t xml:space="preserve"> </w:t>
      </w:r>
      <w:proofErr w:type="spellStart"/>
      <w:r>
        <w:t>diari</w:t>
      </w:r>
      <w:proofErr w:type="spellEnd"/>
      <w:r>
        <w:t xml:space="preserve"> de </w:t>
      </w:r>
      <w:proofErr w:type="spellStart"/>
      <w:r>
        <w:t>l'aula</w:t>
      </w:r>
      <w:proofErr w:type="spellEnd"/>
      <w:r>
        <w:t xml:space="preserve"> i del propi centre </w:t>
      </w:r>
      <w:proofErr w:type="spellStart"/>
      <w:r>
        <w:t>d'ensenyament</w:t>
      </w:r>
      <w:proofErr w:type="spellEnd"/>
      <w:r>
        <w:t xml:space="preserve">, </w:t>
      </w:r>
      <w:proofErr w:type="spellStart"/>
      <w:r>
        <w:t>sent</w:t>
      </w:r>
      <w:proofErr w:type="spellEnd"/>
      <w:r>
        <w:t xml:space="preserve"> el </w:t>
      </w:r>
      <w:proofErr w:type="spellStart"/>
      <w:r>
        <w:t>punt</w:t>
      </w:r>
      <w:proofErr w:type="spellEnd"/>
      <w:r>
        <w:t xml:space="preserve"> de </w:t>
      </w:r>
      <w:proofErr w:type="spellStart"/>
      <w:r>
        <w:t>referència</w:t>
      </w:r>
      <w:proofErr w:type="spellEnd"/>
      <w:r>
        <w:t xml:space="preserve"> per a adoptar les </w:t>
      </w:r>
      <w:proofErr w:type="spellStart"/>
      <w:r>
        <w:t>decisions</w:t>
      </w:r>
      <w:proofErr w:type="spellEnd"/>
      <w:r>
        <w:t xml:space="preserve"> que </w:t>
      </w:r>
      <w:r>
        <w:lastRenderedPageBreak/>
        <w:t xml:space="preserve">afecten la </w:t>
      </w:r>
      <w:proofErr w:type="spellStart"/>
      <w:r>
        <w:t>intervenció</w:t>
      </w:r>
      <w:proofErr w:type="spellEnd"/>
      <w:r>
        <w:t xml:space="preserve"> educativa i a la </w:t>
      </w:r>
      <w:proofErr w:type="spellStart"/>
      <w:r>
        <w:t>millora</w:t>
      </w:r>
      <w:proofErr w:type="spellEnd"/>
      <w:r>
        <w:t xml:space="preserve"> </w:t>
      </w:r>
      <w:proofErr w:type="spellStart"/>
      <w:r>
        <w:t>contínua</w:t>
      </w:r>
      <w:proofErr w:type="spellEnd"/>
      <w:r>
        <w:t xml:space="preserve"> del </w:t>
      </w:r>
      <w:proofErr w:type="spellStart"/>
      <w:r>
        <w:t>procés</w:t>
      </w:r>
      <w:proofErr w:type="spellEnd"/>
      <w:r>
        <w:t xml:space="preserve">, i al </w:t>
      </w:r>
      <w:proofErr w:type="spellStart"/>
      <w:r>
        <w:t>compliment</w:t>
      </w:r>
      <w:proofErr w:type="spellEnd"/>
      <w:r>
        <w:t xml:space="preserve"> del que </w:t>
      </w:r>
      <w:proofErr w:type="spellStart"/>
      <w:r>
        <w:t>s'establix</w:t>
      </w:r>
      <w:proofErr w:type="spellEnd"/>
      <w:r>
        <w:t xml:space="preserve"> en </w:t>
      </w:r>
      <w:proofErr w:type="spellStart"/>
      <w:r>
        <w:t>l'Orde</w:t>
      </w:r>
      <w:proofErr w:type="spellEnd"/>
      <w:r>
        <w:t xml:space="preserve"> 32/2011, de 20 de desembre, de la Conselleria </w:t>
      </w:r>
      <w:proofErr w:type="spellStart"/>
      <w:r>
        <w:t>d'Educació</w:t>
      </w:r>
      <w:proofErr w:type="spellEnd"/>
      <w:r>
        <w:t xml:space="preserve">, Formació i </w:t>
      </w:r>
      <w:proofErr w:type="spellStart"/>
      <w:r>
        <w:t>Ocupació</w:t>
      </w:r>
      <w:proofErr w:type="spellEnd"/>
      <w:r>
        <w:t xml:space="preserve">, per la </w:t>
      </w:r>
      <w:proofErr w:type="spellStart"/>
      <w:r>
        <w:t>qual</w:t>
      </w:r>
      <w:proofErr w:type="spellEnd"/>
      <w:r>
        <w:t xml:space="preserve"> es regula el </w:t>
      </w:r>
      <w:proofErr w:type="spellStart"/>
      <w:r>
        <w:t>dret</w:t>
      </w:r>
      <w:proofErr w:type="spellEnd"/>
      <w:r>
        <w:t xml:space="preserve"> de </w:t>
      </w:r>
      <w:proofErr w:type="spellStart"/>
      <w:r>
        <w:t>l'alumnat</w:t>
      </w:r>
      <w:proofErr w:type="spellEnd"/>
      <w:r>
        <w:t xml:space="preserve"> a </w:t>
      </w:r>
      <w:proofErr w:type="spellStart"/>
      <w:r>
        <w:t>l'objectivitat</w:t>
      </w:r>
      <w:proofErr w:type="spellEnd"/>
      <w:r>
        <w:t xml:space="preserve"> en </w:t>
      </w:r>
      <w:proofErr w:type="spellStart"/>
      <w:r>
        <w:t>l'avaluació</w:t>
      </w:r>
      <w:proofErr w:type="spellEnd"/>
      <w:r>
        <w:t xml:space="preserve">, i </w:t>
      </w:r>
      <w:proofErr w:type="spellStart"/>
      <w:r>
        <w:t>s'establix</w:t>
      </w:r>
      <w:proofErr w:type="spellEnd"/>
      <w:r>
        <w:t xml:space="preserve"> el </w:t>
      </w:r>
      <w:proofErr w:type="spellStart"/>
      <w:r>
        <w:t>procediment</w:t>
      </w:r>
      <w:proofErr w:type="spellEnd"/>
      <w:r>
        <w:t xml:space="preserve"> de </w:t>
      </w:r>
      <w:proofErr w:type="spellStart"/>
      <w:r>
        <w:t>reclamació</w:t>
      </w:r>
      <w:proofErr w:type="spellEnd"/>
      <w:r>
        <w:t xml:space="preserve"> de </w:t>
      </w:r>
      <w:proofErr w:type="spellStart"/>
      <w:r>
        <w:t>qualificacions</w:t>
      </w:r>
      <w:proofErr w:type="spellEnd"/>
      <w:r>
        <w:t xml:space="preserve"> </w:t>
      </w:r>
      <w:proofErr w:type="spellStart"/>
      <w:r>
        <w:t>obtingudes</w:t>
      </w:r>
      <w:proofErr w:type="spellEnd"/>
      <w:r>
        <w:t xml:space="preserve"> i de les </w:t>
      </w:r>
      <w:proofErr w:type="spellStart"/>
      <w:r>
        <w:t>decisions</w:t>
      </w:r>
      <w:proofErr w:type="spellEnd"/>
      <w:r>
        <w:t xml:space="preserve"> de </w:t>
      </w:r>
      <w:proofErr w:type="spellStart"/>
      <w:r>
        <w:t>promoció</w:t>
      </w:r>
      <w:proofErr w:type="spellEnd"/>
      <w:r>
        <w:t xml:space="preserve">, de </w:t>
      </w:r>
      <w:proofErr w:type="spellStart"/>
      <w:r>
        <w:t>certificació</w:t>
      </w:r>
      <w:proofErr w:type="spellEnd"/>
      <w:r>
        <w:t xml:space="preserve"> o </w:t>
      </w:r>
      <w:proofErr w:type="spellStart"/>
      <w:r>
        <w:t>d'obtenció</w:t>
      </w:r>
      <w:proofErr w:type="spellEnd"/>
      <w:r>
        <w:t xml:space="preserve"> del </w:t>
      </w:r>
      <w:proofErr w:type="spellStart"/>
      <w:r>
        <w:t>títol</w:t>
      </w:r>
      <w:proofErr w:type="spellEnd"/>
      <w:r>
        <w:t xml:space="preserve"> </w:t>
      </w:r>
      <w:proofErr w:type="spellStart"/>
      <w:r>
        <w:t>acadèmic</w:t>
      </w:r>
      <w:proofErr w:type="spellEnd"/>
      <w:r>
        <w:t xml:space="preserve"> que </w:t>
      </w:r>
      <w:proofErr w:type="spellStart"/>
      <w:r>
        <w:t>corresponga</w:t>
      </w:r>
      <w:proofErr w:type="spellEnd"/>
      <w:r>
        <w:t>.</w:t>
      </w:r>
    </w:p>
    <w:p w14:paraId="62A329F2" w14:textId="77777777" w:rsidR="006542EE" w:rsidRDefault="006542EE" w:rsidP="00A50CF2">
      <w:proofErr w:type="spellStart"/>
      <w:r>
        <w:t>Així</w:t>
      </w:r>
      <w:proofErr w:type="spellEnd"/>
      <w:r>
        <w:t xml:space="preserve"> </w:t>
      </w:r>
      <w:proofErr w:type="spellStart"/>
      <w:r>
        <w:t>mateix</w:t>
      </w:r>
      <w:proofErr w:type="spellEnd"/>
      <w:r>
        <w:t xml:space="preserve">, esta </w:t>
      </w:r>
      <w:proofErr w:type="spellStart"/>
      <w:r>
        <w:t>orde</w:t>
      </w:r>
      <w:proofErr w:type="spellEnd"/>
      <w:r>
        <w:t xml:space="preserve"> impulsa, secunda i dona </w:t>
      </w:r>
      <w:proofErr w:type="spellStart"/>
      <w:r>
        <w:t>coherència</w:t>
      </w:r>
      <w:proofErr w:type="spellEnd"/>
      <w:r>
        <w:t xml:space="preserve"> a la </w:t>
      </w:r>
      <w:proofErr w:type="spellStart"/>
      <w:r>
        <w:t>implantació</w:t>
      </w:r>
      <w:proofErr w:type="spellEnd"/>
      <w:r>
        <w:t xml:space="preserve"> en el sistema </w:t>
      </w:r>
      <w:proofErr w:type="spellStart"/>
      <w:r>
        <w:t>educatiu</w:t>
      </w:r>
      <w:proofErr w:type="spellEnd"/>
      <w:r>
        <w:t xml:space="preserve"> de Formació Professional de les </w:t>
      </w:r>
      <w:proofErr w:type="spellStart"/>
      <w:r>
        <w:t>metodologies</w:t>
      </w:r>
      <w:proofErr w:type="spellEnd"/>
      <w:r>
        <w:t xml:space="preserve"> actives </w:t>
      </w:r>
      <w:proofErr w:type="spellStart"/>
      <w:r>
        <w:t>d'aprenentatge</w:t>
      </w:r>
      <w:proofErr w:type="spellEnd"/>
      <w:r>
        <w:t xml:space="preserve"> i </w:t>
      </w:r>
      <w:proofErr w:type="spellStart"/>
      <w:r>
        <w:t>l'avaluació</w:t>
      </w:r>
      <w:proofErr w:type="spellEnd"/>
      <w:r>
        <w:t xml:space="preserve"> per </w:t>
      </w:r>
      <w:proofErr w:type="spellStart"/>
      <w:r>
        <w:t>resultats</w:t>
      </w:r>
      <w:proofErr w:type="spellEnd"/>
      <w:r>
        <w:t xml:space="preserve"> </w:t>
      </w:r>
      <w:proofErr w:type="spellStart"/>
      <w:r>
        <w:t>d'aprenentatge</w:t>
      </w:r>
      <w:proofErr w:type="spellEnd"/>
      <w:r>
        <w:t xml:space="preserve">, </w:t>
      </w:r>
      <w:proofErr w:type="spellStart"/>
      <w:r>
        <w:t>permetent</w:t>
      </w:r>
      <w:proofErr w:type="spellEnd"/>
      <w:r>
        <w:t xml:space="preserve"> una </w:t>
      </w:r>
      <w:proofErr w:type="spellStart"/>
      <w:r>
        <w:t>avaluació</w:t>
      </w:r>
      <w:proofErr w:type="spellEnd"/>
      <w:r>
        <w:t xml:space="preserve"> </w:t>
      </w:r>
      <w:proofErr w:type="spellStart"/>
      <w:r>
        <w:t>individualitzada</w:t>
      </w:r>
      <w:proofErr w:type="spellEnd"/>
      <w:r>
        <w:t xml:space="preserve"> detallada i </w:t>
      </w:r>
      <w:proofErr w:type="spellStart"/>
      <w:r>
        <w:t>amb</w:t>
      </w:r>
      <w:proofErr w:type="spellEnd"/>
      <w:r>
        <w:t xml:space="preserve"> </w:t>
      </w:r>
      <w:proofErr w:type="spellStart"/>
      <w:r>
        <w:t>major</w:t>
      </w:r>
      <w:proofErr w:type="spellEnd"/>
      <w:r>
        <w:t xml:space="preserve"> </w:t>
      </w:r>
      <w:proofErr w:type="spellStart"/>
      <w:r>
        <w:t>concreció</w:t>
      </w:r>
      <w:proofErr w:type="spellEnd"/>
      <w:r>
        <w:t xml:space="preserve">. </w:t>
      </w:r>
      <w:proofErr w:type="spellStart"/>
      <w:r>
        <w:t>Donant</w:t>
      </w:r>
      <w:proofErr w:type="spellEnd"/>
      <w:r>
        <w:t xml:space="preserve"> </w:t>
      </w:r>
      <w:proofErr w:type="spellStart"/>
      <w:r>
        <w:t>finalment</w:t>
      </w:r>
      <w:proofErr w:type="spellEnd"/>
      <w:r>
        <w:t xml:space="preserve"> </w:t>
      </w:r>
      <w:proofErr w:type="spellStart"/>
      <w:r>
        <w:t>com</w:t>
      </w:r>
      <w:proofErr w:type="spellEnd"/>
      <w:r>
        <w:t xml:space="preserve"> a </w:t>
      </w:r>
      <w:proofErr w:type="spellStart"/>
      <w:r>
        <w:t>resultat</w:t>
      </w:r>
      <w:proofErr w:type="spellEnd"/>
      <w:r>
        <w:t xml:space="preserve"> el </w:t>
      </w:r>
      <w:proofErr w:type="spellStart"/>
      <w:r>
        <w:t>coneixement</w:t>
      </w:r>
      <w:proofErr w:type="spellEnd"/>
      <w:r>
        <w:t xml:space="preserve"> </w:t>
      </w:r>
      <w:proofErr w:type="spellStart"/>
      <w:r>
        <w:t>exhaustiu</w:t>
      </w:r>
      <w:proofErr w:type="spellEnd"/>
      <w:r>
        <w:t xml:space="preserve"> del perfil </w:t>
      </w:r>
      <w:proofErr w:type="spellStart"/>
      <w:r>
        <w:t>acadèmic</w:t>
      </w:r>
      <w:proofErr w:type="spellEnd"/>
      <w:r>
        <w:t xml:space="preserve"> i </w:t>
      </w:r>
      <w:proofErr w:type="spellStart"/>
      <w:r>
        <w:t>professional</w:t>
      </w:r>
      <w:proofErr w:type="spellEnd"/>
      <w:r>
        <w:t xml:space="preserve"> de les alumnes i </w:t>
      </w:r>
      <w:proofErr w:type="spellStart"/>
      <w:r>
        <w:t>els</w:t>
      </w:r>
      <w:proofErr w:type="spellEnd"/>
      <w:r>
        <w:t xml:space="preserve"> alumnes que cursen Formació Professional. </w:t>
      </w:r>
    </w:p>
    <w:p w14:paraId="288D0E12" w14:textId="77777777" w:rsidR="006542EE" w:rsidRDefault="006542EE" w:rsidP="00A50CF2">
      <w:r>
        <w:t xml:space="preserve">Per </w:t>
      </w:r>
      <w:proofErr w:type="spellStart"/>
      <w:r>
        <w:t>tant</w:t>
      </w:r>
      <w:proofErr w:type="spellEnd"/>
      <w:r>
        <w:t xml:space="preserve">, esta </w:t>
      </w:r>
      <w:proofErr w:type="spellStart"/>
      <w:r>
        <w:t>Orde</w:t>
      </w:r>
      <w:proofErr w:type="spellEnd"/>
      <w:r>
        <w:t xml:space="preserve"> té </w:t>
      </w:r>
      <w:proofErr w:type="spellStart"/>
      <w:r>
        <w:t>objecte</w:t>
      </w:r>
      <w:proofErr w:type="spellEnd"/>
      <w:r>
        <w:t xml:space="preserve"> regular </w:t>
      </w:r>
      <w:proofErr w:type="spellStart"/>
      <w:r>
        <w:t>l'avaluació</w:t>
      </w:r>
      <w:proofErr w:type="spellEnd"/>
      <w:r>
        <w:t xml:space="preserve">, </w:t>
      </w:r>
      <w:proofErr w:type="spellStart"/>
      <w:r>
        <w:t>acreditació</w:t>
      </w:r>
      <w:proofErr w:type="spellEnd"/>
      <w:r>
        <w:t xml:space="preserve">, </w:t>
      </w:r>
      <w:proofErr w:type="spellStart"/>
      <w:r>
        <w:t>certificació</w:t>
      </w:r>
      <w:proofErr w:type="spellEnd"/>
      <w:r>
        <w:t xml:space="preserve">, i </w:t>
      </w:r>
      <w:proofErr w:type="spellStart"/>
      <w:r>
        <w:t>titulació</w:t>
      </w:r>
      <w:proofErr w:type="spellEnd"/>
      <w:r>
        <w:t xml:space="preserve"> de </w:t>
      </w:r>
      <w:proofErr w:type="spellStart"/>
      <w:r>
        <w:t>l'alumnat</w:t>
      </w:r>
      <w:proofErr w:type="spellEnd"/>
      <w:r>
        <w:t xml:space="preserve"> que cursa cicles </w:t>
      </w:r>
      <w:proofErr w:type="spellStart"/>
      <w:r>
        <w:t>formatius</w:t>
      </w:r>
      <w:proofErr w:type="spellEnd"/>
      <w:r>
        <w:t xml:space="preserve"> de </w:t>
      </w:r>
      <w:proofErr w:type="spellStart"/>
      <w:r>
        <w:t>grau</w:t>
      </w:r>
      <w:proofErr w:type="spellEnd"/>
      <w:r>
        <w:t xml:space="preserve"> </w:t>
      </w:r>
      <w:proofErr w:type="spellStart"/>
      <w:r>
        <w:t>bàsic</w:t>
      </w:r>
      <w:proofErr w:type="spellEnd"/>
      <w:r>
        <w:t xml:space="preserve">, </w:t>
      </w:r>
      <w:proofErr w:type="spellStart"/>
      <w:r>
        <w:t>mitjà</w:t>
      </w:r>
      <w:proofErr w:type="spellEnd"/>
      <w:r>
        <w:t xml:space="preserve">, superior i cursos </w:t>
      </w:r>
      <w:proofErr w:type="spellStart"/>
      <w:r>
        <w:t>d'especialització</w:t>
      </w:r>
      <w:proofErr w:type="spellEnd"/>
      <w:r>
        <w:t xml:space="preserve"> </w:t>
      </w:r>
      <w:proofErr w:type="spellStart"/>
      <w:r>
        <w:t>dels</w:t>
      </w:r>
      <w:proofErr w:type="spellEnd"/>
      <w:r>
        <w:t xml:space="preserve"> </w:t>
      </w:r>
      <w:proofErr w:type="spellStart"/>
      <w:r>
        <w:t>ensenyaments</w:t>
      </w:r>
      <w:proofErr w:type="spellEnd"/>
      <w:r>
        <w:t xml:space="preserve"> de Formació Professional del sistema </w:t>
      </w:r>
      <w:proofErr w:type="spellStart"/>
      <w:r>
        <w:t>educatiu</w:t>
      </w:r>
      <w:proofErr w:type="spellEnd"/>
      <w:r>
        <w:t xml:space="preserve"> en la </w:t>
      </w:r>
      <w:proofErr w:type="spellStart"/>
      <w:r>
        <w:t>Comunitat</w:t>
      </w:r>
      <w:proofErr w:type="spellEnd"/>
      <w:r>
        <w:t xml:space="preserve"> Valenciana.</w:t>
      </w:r>
    </w:p>
    <w:p w14:paraId="46618442" w14:textId="77777777" w:rsidR="006542EE" w:rsidRDefault="006542EE" w:rsidP="00A50CF2">
      <w:r>
        <w:t xml:space="preserve">En </w:t>
      </w:r>
      <w:proofErr w:type="spellStart"/>
      <w:r>
        <w:t>compliment</w:t>
      </w:r>
      <w:proofErr w:type="spellEnd"/>
      <w:r>
        <w:t xml:space="preserve"> del que es </w:t>
      </w:r>
      <w:proofErr w:type="spellStart"/>
      <w:r>
        <w:t>disposa</w:t>
      </w:r>
      <w:proofErr w:type="spellEnd"/>
      <w:r>
        <w:t xml:space="preserve"> en </w:t>
      </w:r>
      <w:proofErr w:type="spellStart"/>
      <w:r>
        <w:t>l'article</w:t>
      </w:r>
      <w:proofErr w:type="spellEnd"/>
      <w:r>
        <w:t xml:space="preserve"> 7.4 del </w:t>
      </w:r>
      <w:proofErr w:type="spellStart"/>
      <w:r>
        <w:t>Decret</w:t>
      </w:r>
      <w:proofErr w:type="spellEnd"/>
      <w:r>
        <w:t xml:space="preserve"> 128/2017, de 29 de </w:t>
      </w:r>
      <w:proofErr w:type="spellStart"/>
      <w:r>
        <w:t>setembre</w:t>
      </w:r>
      <w:proofErr w:type="spellEnd"/>
      <w:r>
        <w:t xml:space="preserve">, del Consell, </w:t>
      </w:r>
      <w:proofErr w:type="spellStart"/>
      <w:r>
        <w:t>pel</w:t>
      </w:r>
      <w:proofErr w:type="spellEnd"/>
      <w:r>
        <w:t xml:space="preserve"> </w:t>
      </w:r>
      <w:proofErr w:type="spellStart"/>
      <w:r>
        <w:t>qual</w:t>
      </w:r>
      <w:proofErr w:type="spellEnd"/>
      <w:r>
        <w:t xml:space="preserve"> es regula el </w:t>
      </w:r>
      <w:proofErr w:type="spellStart"/>
      <w:r>
        <w:t>procediment</w:t>
      </w:r>
      <w:proofErr w:type="spellEnd"/>
      <w:r>
        <w:t xml:space="preserve"> de </w:t>
      </w:r>
      <w:proofErr w:type="spellStart"/>
      <w:r>
        <w:t>notificació</w:t>
      </w:r>
      <w:proofErr w:type="spellEnd"/>
      <w:r>
        <w:t xml:space="preserve"> i </w:t>
      </w:r>
      <w:proofErr w:type="spellStart"/>
      <w:r>
        <w:t>comunicació</w:t>
      </w:r>
      <w:proofErr w:type="spellEnd"/>
      <w:r>
        <w:t xml:space="preserve"> a la </w:t>
      </w:r>
      <w:proofErr w:type="spellStart"/>
      <w:r>
        <w:t>Comissió</w:t>
      </w:r>
      <w:proofErr w:type="spellEnd"/>
      <w:r>
        <w:t xml:space="preserve"> </w:t>
      </w:r>
      <w:proofErr w:type="gramStart"/>
      <w:r>
        <w:t>Europea</w:t>
      </w:r>
      <w:proofErr w:type="gramEnd"/>
      <w:r>
        <w:t xml:space="preserve"> </w:t>
      </w:r>
      <w:proofErr w:type="spellStart"/>
      <w:r>
        <w:t>dels</w:t>
      </w:r>
      <w:proofErr w:type="spellEnd"/>
      <w:r>
        <w:t xml:space="preserve"> </w:t>
      </w:r>
      <w:proofErr w:type="spellStart"/>
      <w:r>
        <w:t>projectes</w:t>
      </w:r>
      <w:proofErr w:type="spellEnd"/>
      <w:r>
        <w:t xml:space="preserve"> de la Generalitat </w:t>
      </w:r>
      <w:proofErr w:type="spellStart"/>
      <w:r>
        <w:t>dirigits</w:t>
      </w:r>
      <w:proofErr w:type="spellEnd"/>
      <w:r>
        <w:t xml:space="preserve"> a establir, </w:t>
      </w:r>
      <w:proofErr w:type="spellStart"/>
      <w:r>
        <w:t>concedir</w:t>
      </w:r>
      <w:proofErr w:type="spellEnd"/>
      <w:r>
        <w:t xml:space="preserve"> o modificar </w:t>
      </w:r>
      <w:proofErr w:type="spellStart"/>
      <w:r>
        <w:t>ajudes</w:t>
      </w:r>
      <w:proofErr w:type="spellEnd"/>
      <w:r>
        <w:t xml:space="preserve"> públiques, esta </w:t>
      </w:r>
      <w:proofErr w:type="spellStart"/>
      <w:r>
        <w:t>Orde</w:t>
      </w:r>
      <w:proofErr w:type="spellEnd"/>
      <w:r>
        <w:t xml:space="preserve"> no precisa de la </w:t>
      </w:r>
      <w:proofErr w:type="spellStart"/>
      <w:r>
        <w:t>seua</w:t>
      </w:r>
      <w:proofErr w:type="spellEnd"/>
      <w:r>
        <w:t xml:space="preserve"> </w:t>
      </w:r>
      <w:proofErr w:type="spellStart"/>
      <w:r>
        <w:t>notificació</w:t>
      </w:r>
      <w:proofErr w:type="spellEnd"/>
      <w:r>
        <w:t xml:space="preserve"> a la </w:t>
      </w:r>
      <w:proofErr w:type="spellStart"/>
      <w:r>
        <w:t>Comissió</w:t>
      </w:r>
      <w:proofErr w:type="spellEnd"/>
      <w:r>
        <w:t xml:space="preserve"> Europea per no estar </w:t>
      </w:r>
      <w:proofErr w:type="spellStart"/>
      <w:r>
        <w:t>subjectes</w:t>
      </w:r>
      <w:proofErr w:type="spellEnd"/>
      <w:r>
        <w:t xml:space="preserve"> </w:t>
      </w:r>
      <w:proofErr w:type="spellStart"/>
      <w:r>
        <w:t>als</w:t>
      </w:r>
      <w:proofErr w:type="spellEnd"/>
      <w:r>
        <w:t xml:space="preserve"> </w:t>
      </w:r>
      <w:proofErr w:type="spellStart"/>
      <w:r>
        <w:t>requisits</w:t>
      </w:r>
      <w:proofErr w:type="spellEnd"/>
      <w:r>
        <w:t xml:space="preserve"> de </w:t>
      </w:r>
      <w:proofErr w:type="spellStart"/>
      <w:r>
        <w:t>l'article</w:t>
      </w:r>
      <w:proofErr w:type="spellEnd"/>
      <w:r>
        <w:t xml:space="preserve"> 107.1 del </w:t>
      </w:r>
      <w:proofErr w:type="spellStart"/>
      <w:r>
        <w:t>Tractat</w:t>
      </w:r>
      <w:proofErr w:type="spellEnd"/>
      <w:r>
        <w:t xml:space="preserve"> de </w:t>
      </w:r>
      <w:proofErr w:type="spellStart"/>
      <w:r>
        <w:t>Funcionament</w:t>
      </w:r>
      <w:proofErr w:type="spellEnd"/>
      <w:r>
        <w:t xml:space="preserve"> de la </w:t>
      </w:r>
      <w:proofErr w:type="spellStart"/>
      <w:r>
        <w:t>Unió</w:t>
      </w:r>
      <w:proofErr w:type="spellEnd"/>
      <w:r>
        <w:t xml:space="preserve"> Europea. Les persones físiques i jurídiques </w:t>
      </w:r>
      <w:proofErr w:type="spellStart"/>
      <w:r>
        <w:t>destinatàries</w:t>
      </w:r>
      <w:proofErr w:type="spellEnd"/>
      <w:r>
        <w:t xml:space="preserve"> no </w:t>
      </w:r>
      <w:proofErr w:type="spellStart"/>
      <w:r>
        <w:t>tenen</w:t>
      </w:r>
      <w:proofErr w:type="spellEnd"/>
      <w:r>
        <w:t xml:space="preserve"> la </w:t>
      </w:r>
      <w:proofErr w:type="spellStart"/>
      <w:r>
        <w:t>condició</w:t>
      </w:r>
      <w:proofErr w:type="spellEnd"/>
      <w:r>
        <w:t xml:space="preserve"> </w:t>
      </w:r>
      <w:proofErr w:type="spellStart"/>
      <w:r>
        <w:t>d'empresa</w:t>
      </w:r>
      <w:proofErr w:type="spellEnd"/>
      <w:r>
        <w:t xml:space="preserve"> a la </w:t>
      </w:r>
      <w:proofErr w:type="spellStart"/>
      <w:r>
        <w:t>qual</w:t>
      </w:r>
      <w:proofErr w:type="spellEnd"/>
      <w:r>
        <w:t xml:space="preserve"> es reporte </w:t>
      </w:r>
      <w:proofErr w:type="spellStart"/>
      <w:r>
        <w:t>avantatge</w:t>
      </w:r>
      <w:proofErr w:type="spellEnd"/>
      <w:r>
        <w:t xml:space="preserve"> </w:t>
      </w:r>
      <w:proofErr w:type="spellStart"/>
      <w:r>
        <w:t>econòmic</w:t>
      </w:r>
      <w:proofErr w:type="spellEnd"/>
      <w:r>
        <w:t xml:space="preserve">, no </w:t>
      </w:r>
      <w:proofErr w:type="spellStart"/>
      <w:r>
        <w:t>existint</w:t>
      </w:r>
      <w:proofErr w:type="spellEnd"/>
      <w:r>
        <w:t xml:space="preserve"> </w:t>
      </w:r>
      <w:proofErr w:type="spellStart"/>
      <w:r>
        <w:t>falsejament</w:t>
      </w:r>
      <w:proofErr w:type="spellEnd"/>
      <w:r>
        <w:t xml:space="preserve"> de la </w:t>
      </w:r>
      <w:proofErr w:type="spellStart"/>
      <w:r>
        <w:t>competència</w:t>
      </w:r>
      <w:proofErr w:type="spellEnd"/>
      <w:r>
        <w:t xml:space="preserve"> al no afectar </w:t>
      </w:r>
      <w:proofErr w:type="spellStart"/>
      <w:r>
        <w:t>els</w:t>
      </w:r>
      <w:proofErr w:type="spellEnd"/>
      <w:r>
        <w:t xml:space="preserve"> </w:t>
      </w:r>
      <w:proofErr w:type="spellStart"/>
      <w:r>
        <w:t>intercanvis</w:t>
      </w:r>
      <w:proofErr w:type="spellEnd"/>
      <w:r>
        <w:t xml:space="preserve"> </w:t>
      </w:r>
      <w:proofErr w:type="spellStart"/>
      <w:r>
        <w:t>comercials</w:t>
      </w:r>
      <w:proofErr w:type="spellEnd"/>
      <w:r>
        <w:t>.</w:t>
      </w:r>
    </w:p>
    <w:p w14:paraId="261BA8E7" w14:textId="77777777" w:rsidR="006542EE" w:rsidRDefault="006542EE" w:rsidP="00A50CF2">
      <w:r>
        <w:t xml:space="preserve">La </w:t>
      </w:r>
      <w:proofErr w:type="spellStart"/>
      <w:r>
        <w:t>present</w:t>
      </w:r>
      <w:proofErr w:type="spellEnd"/>
      <w:r>
        <w:t xml:space="preserve"> </w:t>
      </w:r>
      <w:proofErr w:type="spellStart"/>
      <w:r>
        <w:t>orde</w:t>
      </w:r>
      <w:proofErr w:type="spellEnd"/>
      <w:r>
        <w:t xml:space="preserve"> </w:t>
      </w:r>
      <w:proofErr w:type="spellStart"/>
      <w:r>
        <w:t>s'ha</w:t>
      </w:r>
      <w:proofErr w:type="spellEnd"/>
      <w:r>
        <w:t xml:space="preserve"> </w:t>
      </w:r>
      <w:proofErr w:type="spellStart"/>
      <w:r>
        <w:t>elaborat</w:t>
      </w:r>
      <w:proofErr w:type="spellEnd"/>
      <w:r>
        <w:t xml:space="preserve"> </w:t>
      </w:r>
      <w:proofErr w:type="spellStart"/>
      <w:r>
        <w:t>tenint</w:t>
      </w:r>
      <w:proofErr w:type="spellEnd"/>
      <w:r>
        <w:t xml:space="preserve"> en </w:t>
      </w:r>
      <w:proofErr w:type="spellStart"/>
      <w:r>
        <w:t>compte</w:t>
      </w:r>
      <w:proofErr w:type="spellEnd"/>
      <w:r>
        <w:t xml:space="preserve"> </w:t>
      </w:r>
      <w:proofErr w:type="spellStart"/>
      <w:r>
        <w:t>els</w:t>
      </w:r>
      <w:proofErr w:type="spellEnd"/>
      <w:r>
        <w:t xml:space="preserve"> </w:t>
      </w:r>
      <w:proofErr w:type="spellStart"/>
      <w:r>
        <w:t>principis</w:t>
      </w:r>
      <w:proofErr w:type="spellEnd"/>
      <w:r>
        <w:t xml:space="preserve"> de bona </w:t>
      </w:r>
      <w:proofErr w:type="spellStart"/>
      <w:r>
        <w:t>regulació</w:t>
      </w:r>
      <w:proofErr w:type="spellEnd"/>
      <w:r>
        <w:t xml:space="preserve"> en </w:t>
      </w:r>
      <w:proofErr w:type="spellStart"/>
      <w:r>
        <w:t>l'article</w:t>
      </w:r>
      <w:proofErr w:type="spellEnd"/>
      <w:r>
        <w:t xml:space="preserve"> 129 de la </w:t>
      </w:r>
      <w:proofErr w:type="spellStart"/>
      <w:r>
        <w:t>Llei</w:t>
      </w:r>
      <w:proofErr w:type="spellEnd"/>
      <w:r>
        <w:t xml:space="preserve"> 39/2015, d'1 </w:t>
      </w:r>
      <w:proofErr w:type="spellStart"/>
      <w:r>
        <w:t>d'octubre</w:t>
      </w:r>
      <w:proofErr w:type="spellEnd"/>
      <w:r>
        <w:t xml:space="preserve">, del </w:t>
      </w:r>
      <w:proofErr w:type="spellStart"/>
      <w:r>
        <w:t>Procediment</w:t>
      </w:r>
      <w:proofErr w:type="spellEnd"/>
      <w:r>
        <w:t xml:space="preserve"> </w:t>
      </w:r>
      <w:proofErr w:type="spellStart"/>
      <w:r>
        <w:t>Administratiu</w:t>
      </w:r>
      <w:proofErr w:type="spellEnd"/>
      <w:r>
        <w:t xml:space="preserve"> </w:t>
      </w:r>
      <w:proofErr w:type="spellStart"/>
      <w:r>
        <w:t>Comú</w:t>
      </w:r>
      <w:proofErr w:type="spellEnd"/>
      <w:r>
        <w:t xml:space="preserve"> de les </w:t>
      </w:r>
      <w:proofErr w:type="spellStart"/>
      <w:r>
        <w:t>Administracions</w:t>
      </w:r>
      <w:proofErr w:type="spellEnd"/>
      <w:r>
        <w:t xml:space="preserve"> Públiques.</w:t>
      </w:r>
    </w:p>
    <w:p w14:paraId="0E2B5FFE" w14:textId="77777777" w:rsidR="006542EE" w:rsidRDefault="006542EE" w:rsidP="00A50CF2">
      <w:proofErr w:type="spellStart"/>
      <w:r>
        <w:t>Concretament</w:t>
      </w:r>
      <w:proofErr w:type="spellEnd"/>
      <w:r>
        <w:t xml:space="preserve">, esta norma </w:t>
      </w:r>
      <w:proofErr w:type="spellStart"/>
      <w:r>
        <w:t>respon</w:t>
      </w:r>
      <w:proofErr w:type="spellEnd"/>
      <w:r>
        <w:t xml:space="preserve"> </w:t>
      </w:r>
      <w:proofErr w:type="spellStart"/>
      <w:r>
        <w:t>als</w:t>
      </w:r>
      <w:proofErr w:type="spellEnd"/>
      <w:r>
        <w:t xml:space="preserve"> </w:t>
      </w:r>
      <w:proofErr w:type="spellStart"/>
      <w:r>
        <w:t>principis</w:t>
      </w:r>
      <w:proofErr w:type="spellEnd"/>
      <w:r>
        <w:t xml:space="preserve"> de </w:t>
      </w:r>
      <w:proofErr w:type="spellStart"/>
      <w:r>
        <w:t>necessitat</w:t>
      </w:r>
      <w:proofErr w:type="spellEnd"/>
      <w:r>
        <w:t xml:space="preserve"> i </w:t>
      </w:r>
      <w:proofErr w:type="spellStart"/>
      <w:r>
        <w:t>eficàcia</w:t>
      </w:r>
      <w:proofErr w:type="spellEnd"/>
      <w:r>
        <w:t xml:space="preserve">, ja que de </w:t>
      </w:r>
      <w:proofErr w:type="spellStart"/>
      <w:r>
        <w:t>tot</w:t>
      </w:r>
      <w:proofErr w:type="spellEnd"/>
      <w:r>
        <w:t xml:space="preserve"> </w:t>
      </w:r>
      <w:proofErr w:type="spellStart"/>
      <w:r>
        <w:t>l'exposat</w:t>
      </w:r>
      <w:proofErr w:type="spellEnd"/>
      <w:r>
        <w:t xml:space="preserve">, </w:t>
      </w:r>
      <w:proofErr w:type="spellStart"/>
      <w:r>
        <w:t>s'evidencia</w:t>
      </w:r>
      <w:proofErr w:type="spellEnd"/>
      <w:r>
        <w:t xml:space="preserve"> la </w:t>
      </w:r>
      <w:proofErr w:type="spellStart"/>
      <w:r>
        <w:t>necessitat</w:t>
      </w:r>
      <w:proofErr w:type="spellEnd"/>
      <w:r>
        <w:t xml:space="preserve"> </w:t>
      </w:r>
      <w:proofErr w:type="spellStart"/>
      <w:r>
        <w:t>d'una</w:t>
      </w:r>
      <w:proofErr w:type="spellEnd"/>
      <w:r>
        <w:t xml:space="preserve"> nova normativa que regule i </w:t>
      </w:r>
      <w:proofErr w:type="spellStart"/>
      <w:r>
        <w:t>establisca</w:t>
      </w:r>
      <w:proofErr w:type="spellEnd"/>
      <w:r>
        <w:t xml:space="preserve"> un </w:t>
      </w:r>
      <w:proofErr w:type="spellStart"/>
      <w:r>
        <w:t>nou</w:t>
      </w:r>
      <w:proofErr w:type="spellEnd"/>
      <w:r>
        <w:t xml:space="preserve"> </w:t>
      </w:r>
      <w:proofErr w:type="spellStart"/>
      <w:r>
        <w:t>marc</w:t>
      </w:r>
      <w:proofErr w:type="spellEnd"/>
      <w:r>
        <w:t xml:space="preserve"> </w:t>
      </w:r>
      <w:proofErr w:type="spellStart"/>
      <w:r>
        <w:t>d'acord</w:t>
      </w:r>
      <w:proofErr w:type="spellEnd"/>
      <w:r>
        <w:t xml:space="preserve"> </w:t>
      </w:r>
      <w:proofErr w:type="spellStart"/>
      <w:r>
        <w:t>amb</w:t>
      </w:r>
      <w:proofErr w:type="spellEnd"/>
      <w:r>
        <w:t xml:space="preserve"> les </w:t>
      </w:r>
      <w:proofErr w:type="spellStart"/>
      <w:r>
        <w:t>necessitats</w:t>
      </w:r>
      <w:proofErr w:type="spellEnd"/>
      <w:r>
        <w:t xml:space="preserve"> </w:t>
      </w:r>
      <w:proofErr w:type="spellStart"/>
      <w:r>
        <w:t>actuals</w:t>
      </w:r>
      <w:proofErr w:type="spellEnd"/>
      <w:r>
        <w:t xml:space="preserve"> de la </w:t>
      </w:r>
      <w:proofErr w:type="spellStart"/>
      <w:r>
        <w:t>formació</w:t>
      </w:r>
      <w:proofErr w:type="spellEnd"/>
      <w:r>
        <w:t xml:space="preserve"> </w:t>
      </w:r>
      <w:proofErr w:type="spellStart"/>
      <w:r>
        <w:t>professional</w:t>
      </w:r>
      <w:proofErr w:type="spellEnd"/>
      <w:r>
        <w:t xml:space="preserve">, </w:t>
      </w:r>
      <w:proofErr w:type="spellStart"/>
      <w:r>
        <w:t>responent</w:t>
      </w:r>
      <w:proofErr w:type="spellEnd"/>
      <w:r>
        <w:t xml:space="preserve"> </w:t>
      </w:r>
      <w:proofErr w:type="spellStart"/>
      <w:r>
        <w:t>als</w:t>
      </w:r>
      <w:proofErr w:type="spellEnd"/>
      <w:r>
        <w:t xml:space="preserve"> </w:t>
      </w:r>
      <w:proofErr w:type="spellStart"/>
      <w:r>
        <w:t>nous</w:t>
      </w:r>
      <w:proofErr w:type="spellEnd"/>
      <w:r>
        <w:t xml:space="preserve"> reptes </w:t>
      </w:r>
      <w:proofErr w:type="spellStart"/>
      <w:r>
        <w:t>educatius</w:t>
      </w:r>
      <w:proofErr w:type="spellEnd"/>
      <w:r>
        <w:t xml:space="preserve">, i a les noves </w:t>
      </w:r>
      <w:proofErr w:type="spellStart"/>
      <w:r>
        <w:t>metodologies</w:t>
      </w:r>
      <w:proofErr w:type="spellEnd"/>
      <w:r>
        <w:t xml:space="preserve"> de </w:t>
      </w:r>
      <w:proofErr w:type="spellStart"/>
      <w:r>
        <w:t>treball</w:t>
      </w:r>
      <w:proofErr w:type="spellEnd"/>
      <w:r>
        <w:t xml:space="preserve">, ja que la norma </w:t>
      </w:r>
      <w:proofErr w:type="spellStart"/>
      <w:r>
        <w:t>projectada</w:t>
      </w:r>
      <w:proofErr w:type="spellEnd"/>
      <w:r>
        <w:t xml:space="preserve"> es basa en una </w:t>
      </w:r>
      <w:proofErr w:type="spellStart"/>
      <w:r>
        <w:t>identificació</w:t>
      </w:r>
      <w:proofErr w:type="spellEnd"/>
      <w:r>
        <w:t xml:space="preserve"> clara </w:t>
      </w:r>
      <w:proofErr w:type="spellStart"/>
      <w:r>
        <w:t>dels</w:t>
      </w:r>
      <w:proofErr w:type="spellEnd"/>
      <w:r>
        <w:t xml:space="preserve"> </w:t>
      </w:r>
      <w:proofErr w:type="spellStart"/>
      <w:r>
        <w:t>fins</w:t>
      </w:r>
      <w:proofErr w:type="spellEnd"/>
      <w:r>
        <w:t xml:space="preserve"> </w:t>
      </w:r>
      <w:proofErr w:type="spellStart"/>
      <w:r>
        <w:t>perseguits</w:t>
      </w:r>
      <w:proofErr w:type="spellEnd"/>
      <w:r>
        <w:t xml:space="preserve"> i </w:t>
      </w:r>
      <w:proofErr w:type="spellStart"/>
      <w:r>
        <w:t>és</w:t>
      </w:r>
      <w:proofErr w:type="spellEnd"/>
      <w:r>
        <w:t xml:space="preserve"> </w:t>
      </w:r>
      <w:proofErr w:type="spellStart"/>
      <w:r>
        <w:t>l'instrument</w:t>
      </w:r>
      <w:proofErr w:type="spellEnd"/>
      <w:r>
        <w:t xml:space="preserve"> </w:t>
      </w:r>
      <w:proofErr w:type="spellStart"/>
      <w:r>
        <w:t>més</w:t>
      </w:r>
      <w:proofErr w:type="spellEnd"/>
      <w:r>
        <w:t xml:space="preserve"> </w:t>
      </w:r>
      <w:proofErr w:type="spellStart"/>
      <w:r>
        <w:t>adequat</w:t>
      </w:r>
      <w:proofErr w:type="spellEnd"/>
      <w:r>
        <w:t xml:space="preserve"> per a garantir la </w:t>
      </w:r>
      <w:proofErr w:type="spellStart"/>
      <w:r>
        <w:t>seua</w:t>
      </w:r>
      <w:proofErr w:type="spellEnd"/>
      <w:r>
        <w:t xml:space="preserve"> </w:t>
      </w:r>
      <w:proofErr w:type="spellStart"/>
      <w:r>
        <w:t>consecució</w:t>
      </w:r>
      <w:proofErr w:type="spellEnd"/>
      <w:r>
        <w:t>.</w:t>
      </w:r>
    </w:p>
    <w:p w14:paraId="310E3DFC" w14:textId="77777777" w:rsidR="006542EE" w:rsidRDefault="006542EE" w:rsidP="00A50CF2">
      <w:proofErr w:type="spellStart"/>
      <w:r>
        <w:t>D'altra</w:t>
      </w:r>
      <w:proofErr w:type="spellEnd"/>
      <w:r>
        <w:t xml:space="preserve"> banda, esta norma </w:t>
      </w:r>
      <w:proofErr w:type="spellStart"/>
      <w:r>
        <w:t>atorga</w:t>
      </w:r>
      <w:proofErr w:type="spellEnd"/>
      <w:r>
        <w:t xml:space="preserve"> </w:t>
      </w:r>
      <w:proofErr w:type="spellStart"/>
      <w:r>
        <w:t>seguretat</w:t>
      </w:r>
      <w:proofErr w:type="spellEnd"/>
      <w:r>
        <w:t xml:space="preserve"> jurídica, ja que </w:t>
      </w:r>
      <w:proofErr w:type="spellStart"/>
      <w:r>
        <w:t>afavorix</w:t>
      </w:r>
      <w:proofErr w:type="spellEnd"/>
      <w:r>
        <w:t xml:space="preserve"> un </w:t>
      </w:r>
      <w:proofErr w:type="spellStart"/>
      <w:r>
        <w:t>marc</w:t>
      </w:r>
      <w:proofErr w:type="spellEnd"/>
      <w:r>
        <w:t xml:space="preserve"> </w:t>
      </w:r>
      <w:proofErr w:type="spellStart"/>
      <w:r>
        <w:t>normatiu</w:t>
      </w:r>
      <w:proofErr w:type="spellEnd"/>
      <w:r>
        <w:t xml:space="preserve"> estable, </w:t>
      </w:r>
      <w:proofErr w:type="spellStart"/>
      <w:r>
        <w:t>adequat</w:t>
      </w:r>
      <w:proofErr w:type="spellEnd"/>
      <w:r>
        <w:t xml:space="preserve">, </w:t>
      </w:r>
      <w:proofErr w:type="spellStart"/>
      <w:r>
        <w:t>integrat</w:t>
      </w:r>
      <w:proofErr w:type="spellEnd"/>
      <w:r>
        <w:t xml:space="preserve">, </w:t>
      </w:r>
      <w:proofErr w:type="spellStart"/>
      <w:r>
        <w:t>clar</w:t>
      </w:r>
      <w:proofErr w:type="spellEnd"/>
      <w:r>
        <w:t xml:space="preserve"> i de </w:t>
      </w:r>
      <w:proofErr w:type="spellStart"/>
      <w:r>
        <w:t>certesa</w:t>
      </w:r>
      <w:proofErr w:type="spellEnd"/>
      <w:r>
        <w:t xml:space="preserve">, que facilita el </w:t>
      </w:r>
      <w:proofErr w:type="spellStart"/>
      <w:r>
        <w:t>seu</w:t>
      </w:r>
      <w:proofErr w:type="spellEnd"/>
      <w:r>
        <w:t xml:space="preserve"> </w:t>
      </w:r>
      <w:proofErr w:type="spellStart"/>
      <w:r>
        <w:t>coneixement</w:t>
      </w:r>
      <w:proofErr w:type="spellEnd"/>
      <w:r>
        <w:t xml:space="preserve"> i </w:t>
      </w:r>
      <w:proofErr w:type="spellStart"/>
      <w:r>
        <w:t>comprensió</w:t>
      </w:r>
      <w:proofErr w:type="spellEnd"/>
      <w:r>
        <w:t xml:space="preserve">, </w:t>
      </w:r>
      <w:proofErr w:type="spellStart"/>
      <w:r>
        <w:t>sent</w:t>
      </w:r>
      <w:proofErr w:type="spellEnd"/>
      <w:r>
        <w:t xml:space="preserve"> a </w:t>
      </w:r>
      <w:proofErr w:type="spellStart"/>
      <w:r>
        <w:t>més</w:t>
      </w:r>
      <w:proofErr w:type="spellEnd"/>
      <w:r>
        <w:t xml:space="preserve"> </w:t>
      </w:r>
      <w:proofErr w:type="spellStart"/>
      <w:r>
        <w:t>coherent</w:t>
      </w:r>
      <w:proofErr w:type="spellEnd"/>
      <w:r>
        <w:t xml:space="preserve"> </w:t>
      </w:r>
      <w:proofErr w:type="spellStart"/>
      <w:r>
        <w:t>amb</w:t>
      </w:r>
      <w:proofErr w:type="spellEnd"/>
      <w:r>
        <w:t xml:space="preserve"> la normativa estatal, de la </w:t>
      </w:r>
      <w:proofErr w:type="spellStart"/>
      <w:r>
        <w:t>Unió</w:t>
      </w:r>
      <w:proofErr w:type="spellEnd"/>
      <w:r>
        <w:t xml:space="preserve"> </w:t>
      </w:r>
      <w:proofErr w:type="gramStart"/>
      <w:r>
        <w:t>Europea</w:t>
      </w:r>
      <w:proofErr w:type="gramEnd"/>
      <w:r>
        <w:t xml:space="preserve"> i la de la </w:t>
      </w:r>
      <w:proofErr w:type="spellStart"/>
      <w:r>
        <w:t>Comunitat</w:t>
      </w:r>
      <w:proofErr w:type="spellEnd"/>
      <w:r>
        <w:t xml:space="preserve"> Valenciana, </w:t>
      </w:r>
      <w:proofErr w:type="spellStart"/>
      <w:r>
        <w:t>amb</w:t>
      </w:r>
      <w:proofErr w:type="spellEnd"/>
      <w:r>
        <w:t xml:space="preserve"> la </w:t>
      </w:r>
      <w:proofErr w:type="spellStart"/>
      <w:r>
        <w:t>intenció</w:t>
      </w:r>
      <w:proofErr w:type="spellEnd"/>
      <w:r>
        <w:t xml:space="preserve"> de </w:t>
      </w:r>
      <w:proofErr w:type="spellStart"/>
      <w:r>
        <w:t>mantindre</w:t>
      </w:r>
      <w:proofErr w:type="spellEnd"/>
      <w:r>
        <w:t xml:space="preserve"> un </w:t>
      </w:r>
      <w:proofErr w:type="spellStart"/>
      <w:r>
        <w:t>marc</w:t>
      </w:r>
      <w:proofErr w:type="spellEnd"/>
      <w:r>
        <w:t xml:space="preserve"> </w:t>
      </w:r>
      <w:proofErr w:type="spellStart"/>
      <w:r>
        <w:t>normatiu</w:t>
      </w:r>
      <w:proofErr w:type="spellEnd"/>
      <w:r>
        <w:t xml:space="preserve"> estable, predictible, </w:t>
      </w:r>
      <w:proofErr w:type="spellStart"/>
      <w:r>
        <w:t>integrat</w:t>
      </w:r>
      <w:proofErr w:type="spellEnd"/>
      <w:r>
        <w:t xml:space="preserve"> i </w:t>
      </w:r>
      <w:proofErr w:type="spellStart"/>
      <w:r>
        <w:t>clar</w:t>
      </w:r>
      <w:proofErr w:type="spellEnd"/>
      <w:r>
        <w:t>.</w:t>
      </w:r>
    </w:p>
    <w:p w14:paraId="0A6CB48E" w14:textId="77777777" w:rsidR="006542EE" w:rsidRDefault="006542EE" w:rsidP="00A50CF2">
      <w:proofErr w:type="spellStart"/>
      <w:r>
        <w:t>Igualment</w:t>
      </w:r>
      <w:proofErr w:type="spellEnd"/>
      <w:r>
        <w:t xml:space="preserve">, es </w:t>
      </w:r>
      <w:proofErr w:type="spellStart"/>
      <w:r>
        <w:t>complix</w:t>
      </w:r>
      <w:proofErr w:type="spellEnd"/>
      <w:r>
        <w:t xml:space="preserve"> el </w:t>
      </w:r>
      <w:proofErr w:type="spellStart"/>
      <w:r>
        <w:t>principi</w:t>
      </w:r>
      <w:proofErr w:type="spellEnd"/>
      <w:r>
        <w:t xml:space="preserve"> de </w:t>
      </w:r>
      <w:proofErr w:type="spellStart"/>
      <w:r>
        <w:t>proporcionalitat</w:t>
      </w:r>
      <w:proofErr w:type="spellEnd"/>
      <w:r>
        <w:t xml:space="preserve">, ja que la norma conté la </w:t>
      </w:r>
      <w:proofErr w:type="spellStart"/>
      <w:r>
        <w:t>regulació</w:t>
      </w:r>
      <w:proofErr w:type="spellEnd"/>
      <w:r>
        <w:t xml:space="preserve"> imprescindible per a </w:t>
      </w:r>
      <w:proofErr w:type="spellStart"/>
      <w:r>
        <w:t>atendre</w:t>
      </w:r>
      <w:proofErr w:type="spellEnd"/>
      <w:r>
        <w:t xml:space="preserve"> la </w:t>
      </w:r>
      <w:proofErr w:type="spellStart"/>
      <w:r>
        <w:t>necessitat</w:t>
      </w:r>
      <w:proofErr w:type="spellEnd"/>
      <w:r>
        <w:t xml:space="preserve"> a </w:t>
      </w:r>
      <w:proofErr w:type="spellStart"/>
      <w:r>
        <w:t>cobrir</w:t>
      </w:r>
      <w:proofErr w:type="spellEnd"/>
      <w:r>
        <w:t xml:space="preserve">, i no implica </w:t>
      </w:r>
      <w:proofErr w:type="spellStart"/>
      <w:r>
        <w:t>restriccions</w:t>
      </w:r>
      <w:proofErr w:type="spellEnd"/>
      <w:r>
        <w:t xml:space="preserve"> de </w:t>
      </w:r>
      <w:proofErr w:type="spellStart"/>
      <w:r>
        <w:t>drets</w:t>
      </w:r>
      <w:proofErr w:type="spellEnd"/>
      <w:r>
        <w:t xml:space="preserve">. </w:t>
      </w:r>
      <w:proofErr w:type="spellStart"/>
      <w:r>
        <w:t>Seguint</w:t>
      </w:r>
      <w:proofErr w:type="spellEnd"/>
      <w:r>
        <w:t xml:space="preserve"> el </w:t>
      </w:r>
      <w:proofErr w:type="spellStart"/>
      <w:r>
        <w:t>principi</w:t>
      </w:r>
      <w:proofErr w:type="spellEnd"/>
      <w:r>
        <w:t xml:space="preserve"> de </w:t>
      </w:r>
      <w:proofErr w:type="spellStart"/>
      <w:r>
        <w:t>transparència</w:t>
      </w:r>
      <w:proofErr w:type="spellEnd"/>
      <w:r>
        <w:t xml:space="preserve">, ja que </w:t>
      </w:r>
      <w:proofErr w:type="spellStart"/>
      <w:r>
        <w:t>s'ha</w:t>
      </w:r>
      <w:proofErr w:type="spellEnd"/>
      <w:r>
        <w:t xml:space="preserve"> </w:t>
      </w:r>
      <w:proofErr w:type="spellStart"/>
      <w:r>
        <w:t>donat</w:t>
      </w:r>
      <w:proofErr w:type="spellEnd"/>
      <w:r>
        <w:t xml:space="preserve"> </w:t>
      </w:r>
      <w:proofErr w:type="spellStart"/>
      <w:r>
        <w:t>als</w:t>
      </w:r>
      <w:proofErr w:type="spellEnd"/>
      <w:r>
        <w:t xml:space="preserve"> </w:t>
      </w:r>
      <w:proofErr w:type="spellStart"/>
      <w:r>
        <w:t>potencials</w:t>
      </w:r>
      <w:proofErr w:type="spellEnd"/>
      <w:r>
        <w:t xml:space="preserve"> </w:t>
      </w:r>
      <w:proofErr w:type="spellStart"/>
      <w:r>
        <w:t>destinataris</w:t>
      </w:r>
      <w:proofErr w:type="spellEnd"/>
      <w:r>
        <w:t xml:space="preserve"> la </w:t>
      </w:r>
      <w:proofErr w:type="spellStart"/>
      <w:r>
        <w:t>possibilitat</w:t>
      </w:r>
      <w:proofErr w:type="spellEnd"/>
      <w:r>
        <w:t xml:space="preserve"> de participar en </w:t>
      </w:r>
      <w:proofErr w:type="spellStart"/>
      <w:r>
        <w:t>l'elaboració</w:t>
      </w:r>
      <w:proofErr w:type="spellEnd"/>
      <w:r>
        <w:t xml:space="preserve"> de la norma, </w:t>
      </w:r>
      <w:proofErr w:type="spellStart"/>
      <w:r>
        <w:t>incloent</w:t>
      </w:r>
      <w:proofErr w:type="spellEnd"/>
      <w:r>
        <w:t xml:space="preserve">-hi </w:t>
      </w:r>
      <w:proofErr w:type="spellStart"/>
      <w:r>
        <w:t>l'accés</w:t>
      </w:r>
      <w:proofErr w:type="spellEnd"/>
      <w:r>
        <w:t xml:space="preserve"> </w:t>
      </w:r>
      <w:proofErr w:type="spellStart"/>
      <w:r>
        <w:t>als</w:t>
      </w:r>
      <w:proofErr w:type="spellEnd"/>
      <w:r>
        <w:t xml:space="preserve"> </w:t>
      </w:r>
      <w:proofErr w:type="spellStart"/>
      <w:r>
        <w:t>documents</w:t>
      </w:r>
      <w:proofErr w:type="spellEnd"/>
      <w:r>
        <w:t xml:space="preserve"> propis del </w:t>
      </w:r>
      <w:proofErr w:type="spellStart"/>
      <w:r>
        <w:t>seu</w:t>
      </w:r>
      <w:proofErr w:type="spellEnd"/>
      <w:r>
        <w:t xml:space="preserve"> </w:t>
      </w:r>
      <w:proofErr w:type="spellStart"/>
      <w:r>
        <w:t>procés</w:t>
      </w:r>
      <w:proofErr w:type="spellEnd"/>
      <w:r>
        <w:t xml:space="preserve"> </w:t>
      </w:r>
      <w:proofErr w:type="spellStart"/>
      <w:r>
        <w:t>d'elaboració</w:t>
      </w:r>
      <w:proofErr w:type="spellEnd"/>
      <w:r>
        <w:t xml:space="preserve">, </w:t>
      </w:r>
      <w:proofErr w:type="spellStart"/>
      <w:r>
        <w:t>s'ha</w:t>
      </w:r>
      <w:proofErr w:type="spellEnd"/>
      <w:r>
        <w:t xml:space="preserve"> </w:t>
      </w:r>
      <w:proofErr w:type="spellStart"/>
      <w:r>
        <w:t>sotmés</w:t>
      </w:r>
      <w:proofErr w:type="spellEnd"/>
      <w:r>
        <w:t xml:space="preserve"> </w:t>
      </w:r>
      <w:proofErr w:type="spellStart"/>
      <w:r>
        <w:t>l'expedient</w:t>
      </w:r>
      <w:proofErr w:type="spellEnd"/>
      <w:r>
        <w:t xml:space="preserve"> a </w:t>
      </w:r>
      <w:proofErr w:type="spellStart"/>
      <w:r>
        <w:t>informació</w:t>
      </w:r>
      <w:proofErr w:type="spellEnd"/>
      <w:r>
        <w:t xml:space="preserve"> i </w:t>
      </w:r>
      <w:proofErr w:type="spellStart"/>
      <w:r>
        <w:t>audiència</w:t>
      </w:r>
      <w:proofErr w:type="spellEnd"/>
      <w:r>
        <w:t xml:space="preserve"> pública, i </w:t>
      </w:r>
      <w:proofErr w:type="spellStart"/>
      <w:r>
        <w:t>s'ha</w:t>
      </w:r>
      <w:proofErr w:type="spellEnd"/>
      <w:r>
        <w:t xml:space="preserve"> </w:t>
      </w:r>
      <w:proofErr w:type="spellStart"/>
      <w:r>
        <w:t>publicat</w:t>
      </w:r>
      <w:proofErr w:type="spellEnd"/>
      <w:r>
        <w:t xml:space="preserve"> </w:t>
      </w:r>
      <w:proofErr w:type="spellStart"/>
      <w:r>
        <w:t>l'anunci</w:t>
      </w:r>
      <w:proofErr w:type="spellEnd"/>
      <w:r>
        <w:t xml:space="preserve"> </w:t>
      </w:r>
      <w:proofErr w:type="spellStart"/>
      <w:r>
        <w:t>corresponent</w:t>
      </w:r>
      <w:proofErr w:type="spellEnd"/>
      <w:r>
        <w:t xml:space="preserve"> en el </w:t>
      </w:r>
      <w:proofErr w:type="spellStart"/>
      <w:r>
        <w:t>Diari</w:t>
      </w:r>
      <w:proofErr w:type="spellEnd"/>
      <w:r>
        <w:t xml:space="preserve"> Oficial de la Generalitat Valenciana. </w:t>
      </w:r>
    </w:p>
    <w:p w14:paraId="0757746C" w14:textId="77777777" w:rsidR="006542EE" w:rsidRDefault="006542EE" w:rsidP="00A50CF2">
      <w:r>
        <w:t xml:space="preserve">A </w:t>
      </w:r>
      <w:proofErr w:type="spellStart"/>
      <w:r>
        <w:t>més</w:t>
      </w:r>
      <w:proofErr w:type="spellEnd"/>
      <w:r>
        <w:t xml:space="preserve"> de </w:t>
      </w:r>
      <w:proofErr w:type="spellStart"/>
      <w:r>
        <w:t>tot</w:t>
      </w:r>
      <w:proofErr w:type="spellEnd"/>
      <w:r>
        <w:t xml:space="preserve"> </w:t>
      </w:r>
      <w:proofErr w:type="spellStart"/>
      <w:r>
        <w:t>l'anterior</w:t>
      </w:r>
      <w:proofErr w:type="spellEnd"/>
      <w:r>
        <w:t xml:space="preserve">, la </w:t>
      </w:r>
      <w:proofErr w:type="spellStart"/>
      <w:r>
        <w:t>present</w:t>
      </w:r>
      <w:proofErr w:type="spellEnd"/>
      <w:r>
        <w:t xml:space="preserve"> </w:t>
      </w:r>
      <w:proofErr w:type="spellStart"/>
      <w:r>
        <w:t>orde</w:t>
      </w:r>
      <w:proofErr w:type="spellEnd"/>
      <w:r>
        <w:t xml:space="preserve"> </w:t>
      </w:r>
      <w:proofErr w:type="spellStart"/>
      <w:r>
        <w:t>és</w:t>
      </w:r>
      <w:proofErr w:type="spellEnd"/>
      <w:r>
        <w:t xml:space="preserve"> </w:t>
      </w:r>
      <w:proofErr w:type="spellStart"/>
      <w:r>
        <w:t>coherent</w:t>
      </w:r>
      <w:proofErr w:type="spellEnd"/>
      <w:r>
        <w:t xml:space="preserve"> </w:t>
      </w:r>
      <w:proofErr w:type="spellStart"/>
      <w:r>
        <w:t>amb</w:t>
      </w:r>
      <w:proofErr w:type="spellEnd"/>
      <w:r>
        <w:t xml:space="preserve"> el </w:t>
      </w:r>
      <w:proofErr w:type="spellStart"/>
      <w:r>
        <w:t>principi</w:t>
      </w:r>
      <w:proofErr w:type="spellEnd"/>
      <w:r>
        <w:t xml:space="preserve"> </w:t>
      </w:r>
      <w:proofErr w:type="spellStart"/>
      <w:r>
        <w:t>d'eficiència</w:t>
      </w:r>
      <w:proofErr w:type="spellEnd"/>
      <w:r>
        <w:t xml:space="preserve">, en </w:t>
      </w:r>
      <w:proofErr w:type="spellStart"/>
      <w:r>
        <w:t>tant</w:t>
      </w:r>
      <w:proofErr w:type="spellEnd"/>
      <w:r>
        <w:t xml:space="preserve"> que </w:t>
      </w:r>
      <w:proofErr w:type="spellStart"/>
      <w:r>
        <w:t>perseguix</w:t>
      </w:r>
      <w:proofErr w:type="spellEnd"/>
      <w:r>
        <w:t xml:space="preserve"> facilitar la </w:t>
      </w:r>
      <w:proofErr w:type="spellStart"/>
      <w:r>
        <w:t>utilització</w:t>
      </w:r>
      <w:proofErr w:type="spellEnd"/>
      <w:r>
        <w:t xml:space="preserve"> </w:t>
      </w:r>
      <w:proofErr w:type="spellStart"/>
      <w:r>
        <w:t>dels</w:t>
      </w:r>
      <w:proofErr w:type="spellEnd"/>
      <w:r>
        <w:t xml:space="preserve"> recursos </w:t>
      </w:r>
      <w:proofErr w:type="spellStart"/>
      <w:r>
        <w:t>públics</w:t>
      </w:r>
      <w:proofErr w:type="spellEnd"/>
      <w:r>
        <w:t xml:space="preserve"> per a la </w:t>
      </w:r>
      <w:proofErr w:type="spellStart"/>
      <w:r>
        <w:t>millor</w:t>
      </w:r>
      <w:proofErr w:type="spellEnd"/>
      <w:r>
        <w:t xml:space="preserve"> </w:t>
      </w:r>
      <w:proofErr w:type="spellStart"/>
      <w:r>
        <w:t>adequació</w:t>
      </w:r>
      <w:proofErr w:type="spellEnd"/>
      <w:r>
        <w:t xml:space="preserve"> de </w:t>
      </w:r>
      <w:proofErr w:type="spellStart"/>
      <w:r>
        <w:t>l'oferta</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avançar</w:t>
      </w:r>
      <w:proofErr w:type="spellEnd"/>
      <w:r>
        <w:t xml:space="preserve"> en la </w:t>
      </w:r>
      <w:proofErr w:type="spellStart"/>
      <w:r>
        <w:t>integració</w:t>
      </w:r>
      <w:proofErr w:type="spellEnd"/>
      <w:r>
        <w:t xml:space="preserve"> </w:t>
      </w:r>
      <w:proofErr w:type="spellStart"/>
      <w:r>
        <w:t>d'esta</w:t>
      </w:r>
      <w:proofErr w:type="spellEnd"/>
      <w:r>
        <w:t xml:space="preserve"> i </w:t>
      </w:r>
      <w:proofErr w:type="spellStart"/>
      <w:r>
        <w:t>reforçar</w:t>
      </w:r>
      <w:proofErr w:type="spellEnd"/>
      <w:r>
        <w:t xml:space="preserve"> la </w:t>
      </w:r>
      <w:proofErr w:type="spellStart"/>
      <w:r>
        <w:t>cooperació</w:t>
      </w:r>
      <w:proofErr w:type="spellEnd"/>
      <w:r>
        <w:t xml:space="preserve"> entre les </w:t>
      </w:r>
      <w:proofErr w:type="spellStart"/>
      <w:r>
        <w:t>administracions</w:t>
      </w:r>
      <w:proofErr w:type="spellEnd"/>
      <w:r>
        <w:t xml:space="preserve">, </w:t>
      </w:r>
      <w:proofErr w:type="spellStart"/>
      <w:r>
        <w:t>així</w:t>
      </w:r>
      <w:proofErr w:type="spellEnd"/>
      <w:r>
        <w:t xml:space="preserve"> </w:t>
      </w:r>
      <w:proofErr w:type="spellStart"/>
      <w:r>
        <w:t>com</w:t>
      </w:r>
      <w:proofErr w:type="spellEnd"/>
      <w:r>
        <w:t xml:space="preserve"> </w:t>
      </w:r>
      <w:proofErr w:type="spellStart"/>
      <w:r>
        <w:t>amb</w:t>
      </w:r>
      <w:proofErr w:type="spellEnd"/>
      <w:r>
        <w:t xml:space="preserve"> </w:t>
      </w:r>
      <w:proofErr w:type="spellStart"/>
      <w:r>
        <w:t>els</w:t>
      </w:r>
      <w:proofErr w:type="spellEnd"/>
      <w:r>
        <w:t xml:space="preserve"> </w:t>
      </w:r>
      <w:proofErr w:type="spellStart"/>
      <w:r>
        <w:t>agents</w:t>
      </w:r>
      <w:proofErr w:type="spellEnd"/>
      <w:r>
        <w:t xml:space="preserve"> </w:t>
      </w:r>
      <w:proofErr w:type="spellStart"/>
      <w:r>
        <w:t>socials</w:t>
      </w:r>
      <w:proofErr w:type="spellEnd"/>
      <w:r>
        <w:t xml:space="preserve"> i les </w:t>
      </w:r>
      <w:proofErr w:type="spellStart"/>
      <w:r>
        <w:t>empreses</w:t>
      </w:r>
      <w:proofErr w:type="spellEnd"/>
      <w:r>
        <w:t>.</w:t>
      </w:r>
    </w:p>
    <w:p w14:paraId="4119F5A0" w14:textId="77777777" w:rsidR="006542EE" w:rsidRDefault="006542EE" w:rsidP="00A50CF2">
      <w:r>
        <w:lastRenderedPageBreak/>
        <w:t xml:space="preserve">En el </w:t>
      </w:r>
      <w:proofErr w:type="spellStart"/>
      <w:r>
        <w:t>procés</w:t>
      </w:r>
      <w:proofErr w:type="spellEnd"/>
      <w:r>
        <w:t xml:space="preserve"> </w:t>
      </w:r>
      <w:proofErr w:type="spellStart"/>
      <w:r>
        <w:t>d'elaboració</w:t>
      </w:r>
      <w:proofErr w:type="spellEnd"/>
      <w:r>
        <w:t xml:space="preserve"> </w:t>
      </w:r>
      <w:proofErr w:type="spellStart"/>
      <w:r>
        <w:t>d'esta</w:t>
      </w:r>
      <w:proofErr w:type="spellEnd"/>
      <w:r>
        <w:t xml:space="preserve"> </w:t>
      </w:r>
      <w:proofErr w:type="spellStart"/>
      <w:r>
        <w:t>Orde</w:t>
      </w:r>
      <w:proofErr w:type="spellEnd"/>
      <w:r>
        <w:t xml:space="preserve">, </w:t>
      </w:r>
      <w:proofErr w:type="spellStart"/>
      <w:r>
        <w:t>s'han</w:t>
      </w:r>
      <w:proofErr w:type="spellEnd"/>
      <w:r>
        <w:t xml:space="preserve"> </w:t>
      </w:r>
      <w:proofErr w:type="spellStart"/>
      <w:r>
        <w:t>recaptat</w:t>
      </w:r>
      <w:proofErr w:type="spellEnd"/>
      <w:r>
        <w:t xml:space="preserve"> </w:t>
      </w:r>
      <w:proofErr w:type="spellStart"/>
      <w:r>
        <w:t>els</w:t>
      </w:r>
      <w:proofErr w:type="spellEnd"/>
      <w:r>
        <w:t xml:space="preserve"> </w:t>
      </w:r>
      <w:proofErr w:type="spellStart"/>
      <w:r>
        <w:t>preceptius</w:t>
      </w:r>
      <w:proofErr w:type="spellEnd"/>
      <w:r>
        <w:t xml:space="preserve"> informes de la </w:t>
      </w:r>
      <w:proofErr w:type="spellStart"/>
      <w:r>
        <w:t>Direcció</w:t>
      </w:r>
      <w:proofErr w:type="spellEnd"/>
      <w:r>
        <w:t xml:space="preserve"> General de </w:t>
      </w:r>
      <w:proofErr w:type="spellStart"/>
      <w:r>
        <w:t>Tecnologies</w:t>
      </w:r>
      <w:proofErr w:type="spellEnd"/>
      <w:r>
        <w:t xml:space="preserve"> de la </w:t>
      </w:r>
      <w:proofErr w:type="spellStart"/>
      <w:r>
        <w:t>Informació</w:t>
      </w:r>
      <w:proofErr w:type="spellEnd"/>
      <w:r>
        <w:t xml:space="preserve"> i les </w:t>
      </w:r>
      <w:proofErr w:type="spellStart"/>
      <w:r>
        <w:t>Comunicacions</w:t>
      </w:r>
      <w:proofErr w:type="spellEnd"/>
      <w:r>
        <w:t xml:space="preserve">, </w:t>
      </w:r>
      <w:proofErr w:type="spellStart"/>
      <w:r>
        <w:t>l'Advocacia</w:t>
      </w:r>
      <w:proofErr w:type="spellEnd"/>
      <w:r>
        <w:t xml:space="preserve"> General de la Generalitat i la </w:t>
      </w:r>
      <w:proofErr w:type="spellStart"/>
      <w:r>
        <w:t>Intervenció</w:t>
      </w:r>
      <w:proofErr w:type="spellEnd"/>
      <w:r>
        <w:t xml:space="preserve"> </w:t>
      </w:r>
      <w:proofErr w:type="gramStart"/>
      <w:r>
        <w:t>Delegada</w:t>
      </w:r>
      <w:proofErr w:type="gramEnd"/>
      <w:r>
        <w:t xml:space="preserve"> </w:t>
      </w:r>
      <w:proofErr w:type="spellStart"/>
      <w:r>
        <w:t>d'esta</w:t>
      </w:r>
      <w:proofErr w:type="spellEnd"/>
      <w:r>
        <w:t xml:space="preserve"> Conselleria.</w:t>
      </w:r>
    </w:p>
    <w:p w14:paraId="1BF0E347" w14:textId="77777777" w:rsidR="006542EE" w:rsidRDefault="006542EE" w:rsidP="00A50CF2">
      <w:r>
        <w:t xml:space="preserve">En </w:t>
      </w:r>
      <w:proofErr w:type="spellStart"/>
      <w:r>
        <w:t>virtut</w:t>
      </w:r>
      <w:proofErr w:type="spellEnd"/>
      <w:r>
        <w:t xml:space="preserve"> de </w:t>
      </w:r>
      <w:proofErr w:type="spellStart"/>
      <w:r>
        <w:t>l'anteriorment</w:t>
      </w:r>
      <w:proofErr w:type="spellEnd"/>
      <w:r>
        <w:t xml:space="preserve"> </w:t>
      </w:r>
      <w:proofErr w:type="spellStart"/>
      <w:r>
        <w:t>exposat</w:t>
      </w:r>
      <w:proofErr w:type="spellEnd"/>
      <w:r>
        <w:t xml:space="preserve">, </w:t>
      </w:r>
      <w:proofErr w:type="spellStart"/>
      <w:r>
        <w:t>sentit</w:t>
      </w:r>
      <w:proofErr w:type="spellEnd"/>
      <w:r>
        <w:t xml:space="preserve"> el Consell </w:t>
      </w:r>
      <w:proofErr w:type="spellStart"/>
      <w:r>
        <w:t>Valencià</w:t>
      </w:r>
      <w:proofErr w:type="spellEnd"/>
      <w:r>
        <w:t xml:space="preserve"> de la Formació Professional i </w:t>
      </w:r>
      <w:proofErr w:type="spellStart"/>
      <w:r>
        <w:t>els</w:t>
      </w:r>
      <w:proofErr w:type="spellEnd"/>
      <w:r>
        <w:t xml:space="preserve"> </w:t>
      </w:r>
      <w:proofErr w:type="spellStart"/>
      <w:r>
        <w:t>agents</w:t>
      </w:r>
      <w:proofErr w:type="spellEnd"/>
      <w:r>
        <w:t xml:space="preserve"> </w:t>
      </w:r>
      <w:proofErr w:type="spellStart"/>
      <w:r>
        <w:t>socials</w:t>
      </w:r>
      <w:proofErr w:type="spellEnd"/>
      <w:r>
        <w:t xml:space="preserve"> en Taula Sectorial </w:t>
      </w:r>
      <w:proofErr w:type="spellStart"/>
      <w:r>
        <w:t>d'Educació</w:t>
      </w:r>
      <w:proofErr w:type="spellEnd"/>
      <w:r>
        <w:t xml:space="preserve">, </w:t>
      </w:r>
      <w:proofErr w:type="spellStart"/>
      <w:r>
        <w:t>previ</w:t>
      </w:r>
      <w:proofErr w:type="spellEnd"/>
      <w:r>
        <w:t xml:space="preserve"> dictamen del Consell Escolar de la </w:t>
      </w:r>
      <w:proofErr w:type="spellStart"/>
      <w:r>
        <w:t>Comunitat</w:t>
      </w:r>
      <w:proofErr w:type="spellEnd"/>
      <w:r>
        <w:t xml:space="preserve"> Valenciana i en </w:t>
      </w:r>
      <w:proofErr w:type="spellStart"/>
      <w:r>
        <w:t>exercici</w:t>
      </w:r>
      <w:proofErr w:type="spellEnd"/>
      <w:r>
        <w:t xml:space="preserve"> de les </w:t>
      </w:r>
      <w:proofErr w:type="spellStart"/>
      <w:r>
        <w:t>competències</w:t>
      </w:r>
      <w:proofErr w:type="spellEnd"/>
      <w:r>
        <w:t xml:space="preserve"> que em </w:t>
      </w:r>
      <w:proofErr w:type="spellStart"/>
      <w:r>
        <w:t>conferix</w:t>
      </w:r>
      <w:proofErr w:type="spellEnd"/>
      <w:r>
        <w:t xml:space="preserve"> </w:t>
      </w:r>
      <w:proofErr w:type="spellStart"/>
      <w:r>
        <w:t>l'article</w:t>
      </w:r>
      <w:proofErr w:type="spellEnd"/>
      <w:r>
        <w:t xml:space="preserve"> 28.e) de la </w:t>
      </w:r>
      <w:proofErr w:type="spellStart"/>
      <w:r>
        <w:t>Llei</w:t>
      </w:r>
      <w:proofErr w:type="spellEnd"/>
      <w:r>
        <w:t xml:space="preserve"> 5/1983, de 30 de desembre, del Consell i el </w:t>
      </w:r>
      <w:proofErr w:type="spellStart"/>
      <w:r>
        <w:t>Decret</w:t>
      </w:r>
      <w:proofErr w:type="spellEnd"/>
      <w:r>
        <w:t xml:space="preserve"> 112/2023, de 25 de </w:t>
      </w:r>
      <w:proofErr w:type="spellStart"/>
      <w:r>
        <w:t>juliol</w:t>
      </w:r>
      <w:proofErr w:type="spellEnd"/>
      <w:r>
        <w:t xml:space="preserve">, del Consell, </w:t>
      </w:r>
      <w:proofErr w:type="spellStart"/>
      <w:r>
        <w:t>pel</w:t>
      </w:r>
      <w:proofErr w:type="spellEnd"/>
      <w:r>
        <w:t xml:space="preserve"> </w:t>
      </w:r>
      <w:proofErr w:type="spellStart"/>
      <w:r>
        <w:t>qual</w:t>
      </w:r>
      <w:proofErr w:type="spellEnd"/>
      <w:r>
        <w:t xml:space="preserve"> </w:t>
      </w:r>
      <w:proofErr w:type="spellStart"/>
      <w:r>
        <w:t>establix</w:t>
      </w:r>
      <w:proofErr w:type="spellEnd"/>
      <w:r>
        <w:t xml:space="preserve"> </w:t>
      </w:r>
      <w:proofErr w:type="spellStart"/>
      <w:r>
        <w:t>l'estructura</w:t>
      </w:r>
      <w:proofErr w:type="spellEnd"/>
      <w:r>
        <w:t xml:space="preserve"> </w:t>
      </w:r>
      <w:proofErr w:type="spellStart"/>
      <w:r>
        <w:t>orgànica</w:t>
      </w:r>
      <w:proofErr w:type="spellEnd"/>
      <w:r>
        <w:t xml:space="preserve"> </w:t>
      </w:r>
      <w:proofErr w:type="spellStart"/>
      <w:r>
        <w:t>bàsica</w:t>
      </w:r>
      <w:proofErr w:type="spellEnd"/>
      <w:r>
        <w:t xml:space="preserve"> de la </w:t>
      </w:r>
      <w:proofErr w:type="spellStart"/>
      <w:r>
        <w:t>Presidència</w:t>
      </w:r>
      <w:proofErr w:type="spellEnd"/>
      <w:r>
        <w:t xml:space="preserve"> i de les </w:t>
      </w:r>
      <w:proofErr w:type="spellStart"/>
      <w:r>
        <w:t>conselleries</w:t>
      </w:r>
      <w:proofErr w:type="spellEnd"/>
      <w:r>
        <w:t xml:space="preserve"> de la Generalitat (DOGV núm. 9647, de 25.07.2023), i a </w:t>
      </w:r>
      <w:proofErr w:type="spellStart"/>
      <w:r>
        <w:t>proposta</w:t>
      </w:r>
      <w:proofErr w:type="spellEnd"/>
      <w:r>
        <w:t xml:space="preserve"> de la directora general de Formació Professional,</w:t>
      </w:r>
    </w:p>
    <w:p w14:paraId="034BE0B5" w14:textId="77777777" w:rsidR="006542EE" w:rsidRDefault="006542EE" w:rsidP="006542EE">
      <w:pPr>
        <w:jc w:val="left"/>
      </w:pPr>
    </w:p>
    <w:p w14:paraId="10F81EED" w14:textId="77777777" w:rsidR="006542EE" w:rsidRPr="00A50CF2" w:rsidRDefault="006542EE" w:rsidP="00A50CF2">
      <w:pPr>
        <w:jc w:val="center"/>
        <w:rPr>
          <w:b/>
          <w:bCs/>
        </w:rPr>
      </w:pPr>
      <w:r w:rsidRPr="00A50CF2">
        <w:rPr>
          <w:b/>
          <w:bCs/>
        </w:rPr>
        <w:t>ORDENE</w:t>
      </w:r>
    </w:p>
    <w:p w14:paraId="19C73328" w14:textId="77777777" w:rsidR="006542EE" w:rsidRPr="00A50CF2" w:rsidRDefault="006542EE" w:rsidP="00A50CF2">
      <w:pPr>
        <w:jc w:val="center"/>
        <w:rPr>
          <w:b/>
          <w:bCs/>
        </w:rPr>
      </w:pPr>
      <w:r w:rsidRPr="00A50CF2">
        <w:rPr>
          <w:b/>
          <w:bCs/>
        </w:rPr>
        <w:t xml:space="preserve">Capítol I </w:t>
      </w:r>
      <w:proofErr w:type="spellStart"/>
      <w:r w:rsidRPr="00A50CF2">
        <w:rPr>
          <w:b/>
          <w:bCs/>
        </w:rPr>
        <w:t>Avaluació</w:t>
      </w:r>
      <w:proofErr w:type="spellEnd"/>
    </w:p>
    <w:p w14:paraId="0A0253D6" w14:textId="77777777" w:rsidR="006542EE" w:rsidRDefault="006542EE" w:rsidP="00A50CF2">
      <w:proofErr w:type="spellStart"/>
      <w:r>
        <w:t>Article</w:t>
      </w:r>
      <w:proofErr w:type="spellEnd"/>
      <w:r>
        <w:t xml:space="preserve"> 1. </w:t>
      </w:r>
      <w:proofErr w:type="spellStart"/>
      <w:r>
        <w:t>Objecte</w:t>
      </w:r>
      <w:proofErr w:type="spellEnd"/>
      <w:r>
        <w:t xml:space="preserve"> i </w:t>
      </w:r>
      <w:proofErr w:type="spellStart"/>
      <w:r>
        <w:t>àmbit</w:t>
      </w:r>
      <w:proofErr w:type="spellEnd"/>
      <w:r>
        <w:t xml:space="preserve"> </w:t>
      </w:r>
      <w:proofErr w:type="spellStart"/>
      <w:r>
        <w:t>d'aplicació</w:t>
      </w:r>
      <w:proofErr w:type="spellEnd"/>
    </w:p>
    <w:p w14:paraId="1656E51A" w14:textId="77777777" w:rsidR="006542EE" w:rsidRDefault="006542EE" w:rsidP="00A50CF2">
      <w:r>
        <w:t xml:space="preserve">1. La </w:t>
      </w:r>
      <w:proofErr w:type="spellStart"/>
      <w:r>
        <w:t>present</w:t>
      </w:r>
      <w:proofErr w:type="spellEnd"/>
      <w:r>
        <w:t xml:space="preserve"> </w:t>
      </w:r>
      <w:proofErr w:type="spellStart"/>
      <w:r>
        <w:t>orde</w:t>
      </w:r>
      <w:proofErr w:type="spellEnd"/>
      <w:r>
        <w:t xml:space="preserve"> té per </w:t>
      </w:r>
      <w:proofErr w:type="spellStart"/>
      <w:r>
        <w:t>objecte</w:t>
      </w:r>
      <w:proofErr w:type="spellEnd"/>
      <w:r>
        <w:t xml:space="preserve"> establir el </w:t>
      </w:r>
      <w:proofErr w:type="spellStart"/>
      <w:r>
        <w:t>procediment</w:t>
      </w:r>
      <w:proofErr w:type="spellEnd"/>
      <w:r>
        <w:t xml:space="preserve"> </w:t>
      </w:r>
      <w:proofErr w:type="spellStart"/>
      <w:r>
        <w:t>d'avaluació</w:t>
      </w:r>
      <w:proofErr w:type="spellEnd"/>
      <w:r>
        <w:t xml:space="preserve"> de </w:t>
      </w:r>
      <w:proofErr w:type="spellStart"/>
      <w:r>
        <w:t>l'alumnat</w:t>
      </w:r>
      <w:proofErr w:type="spellEnd"/>
      <w:r>
        <w:t xml:space="preserve"> de Formació Professional en centres </w:t>
      </w:r>
      <w:proofErr w:type="spellStart"/>
      <w:r>
        <w:t>docents</w:t>
      </w:r>
      <w:proofErr w:type="spellEnd"/>
      <w:r>
        <w:t xml:space="preserve"> no </w:t>
      </w:r>
      <w:proofErr w:type="spellStart"/>
      <w:r>
        <w:t>universitaris</w:t>
      </w:r>
      <w:proofErr w:type="spellEnd"/>
      <w:r>
        <w:t xml:space="preserve">, </w:t>
      </w:r>
      <w:proofErr w:type="spellStart"/>
      <w:r>
        <w:t>amb</w:t>
      </w:r>
      <w:proofErr w:type="spellEnd"/>
      <w:r>
        <w:t xml:space="preserve"> </w:t>
      </w:r>
      <w:proofErr w:type="spellStart"/>
      <w:r>
        <w:t>independència</w:t>
      </w:r>
      <w:proofErr w:type="spellEnd"/>
      <w:r>
        <w:t xml:space="preserve"> de la </w:t>
      </w:r>
      <w:proofErr w:type="spellStart"/>
      <w:r>
        <w:t>seua</w:t>
      </w:r>
      <w:proofErr w:type="spellEnd"/>
      <w:r>
        <w:t xml:space="preserve"> </w:t>
      </w:r>
      <w:proofErr w:type="spellStart"/>
      <w:r>
        <w:t>titularitat</w:t>
      </w:r>
      <w:proofErr w:type="spellEnd"/>
      <w:r>
        <w:t xml:space="preserve"> pública o privada, </w:t>
      </w:r>
      <w:proofErr w:type="spellStart"/>
      <w:r>
        <w:t>amb</w:t>
      </w:r>
      <w:proofErr w:type="spellEnd"/>
      <w:r>
        <w:t xml:space="preserve"> </w:t>
      </w:r>
      <w:proofErr w:type="spellStart"/>
      <w:r>
        <w:t>autorització</w:t>
      </w:r>
      <w:proofErr w:type="spellEnd"/>
      <w:r>
        <w:t xml:space="preserve"> administrativa per a impartir estos </w:t>
      </w:r>
      <w:proofErr w:type="spellStart"/>
      <w:r>
        <w:t>ensenyaments</w:t>
      </w:r>
      <w:proofErr w:type="spellEnd"/>
      <w:r>
        <w:t xml:space="preserve"> en la </w:t>
      </w:r>
      <w:proofErr w:type="spellStart"/>
      <w:r>
        <w:t>Comunitat</w:t>
      </w:r>
      <w:proofErr w:type="spellEnd"/>
      <w:r>
        <w:t xml:space="preserve"> Valenciana.</w:t>
      </w:r>
    </w:p>
    <w:p w14:paraId="1E9FDE4E" w14:textId="77777777" w:rsidR="006542EE" w:rsidRDefault="006542EE" w:rsidP="00A50CF2">
      <w:r>
        <w:t xml:space="preserve">2. Esta </w:t>
      </w:r>
      <w:proofErr w:type="spellStart"/>
      <w:r>
        <w:t>Orde</w:t>
      </w:r>
      <w:proofErr w:type="spellEnd"/>
      <w:r>
        <w:t xml:space="preserve"> </w:t>
      </w:r>
      <w:proofErr w:type="spellStart"/>
      <w:r>
        <w:t>és</w:t>
      </w:r>
      <w:proofErr w:type="spellEnd"/>
      <w:r>
        <w:t xml:space="preserve"> aplicable </w:t>
      </w:r>
      <w:proofErr w:type="spellStart"/>
      <w:r>
        <w:t>als</w:t>
      </w:r>
      <w:proofErr w:type="spellEnd"/>
      <w:r>
        <w:t xml:space="preserve"> </w:t>
      </w:r>
      <w:proofErr w:type="spellStart"/>
      <w:r>
        <w:t>títols</w:t>
      </w:r>
      <w:proofErr w:type="spellEnd"/>
      <w:r>
        <w:t xml:space="preserve"> </w:t>
      </w:r>
      <w:proofErr w:type="spellStart"/>
      <w:r>
        <w:t>professionals</w:t>
      </w:r>
      <w:proofErr w:type="spellEnd"/>
      <w:r>
        <w:t xml:space="preserve"> de </w:t>
      </w:r>
      <w:proofErr w:type="spellStart"/>
      <w:r>
        <w:t>grau</w:t>
      </w:r>
      <w:proofErr w:type="spellEnd"/>
      <w:r>
        <w:t xml:space="preserve"> D </w:t>
      </w:r>
      <w:proofErr w:type="spellStart"/>
      <w:r>
        <w:t>i</w:t>
      </w:r>
      <w:proofErr w:type="spellEnd"/>
      <w:r>
        <w:t xml:space="preserve"> E </w:t>
      </w:r>
      <w:proofErr w:type="spellStart"/>
      <w:r>
        <w:t>derivats</w:t>
      </w:r>
      <w:proofErr w:type="spellEnd"/>
      <w:r>
        <w:t xml:space="preserve"> de la </w:t>
      </w:r>
      <w:proofErr w:type="spellStart"/>
      <w:r>
        <w:t>Llei</w:t>
      </w:r>
      <w:proofErr w:type="spellEnd"/>
      <w:r>
        <w:t xml:space="preserve"> </w:t>
      </w:r>
      <w:proofErr w:type="spellStart"/>
      <w:r>
        <w:t>orgànica</w:t>
      </w:r>
      <w:proofErr w:type="spellEnd"/>
      <w:r>
        <w:t xml:space="preserve"> 3/2022, de 31 de </w:t>
      </w:r>
      <w:proofErr w:type="spellStart"/>
      <w:r>
        <w:t>març</w:t>
      </w:r>
      <w:proofErr w:type="spellEnd"/>
      <w:r>
        <w:t xml:space="preserve">, </w:t>
      </w:r>
      <w:proofErr w:type="spellStart"/>
      <w:r>
        <w:t>d'ordenació</w:t>
      </w:r>
      <w:proofErr w:type="spellEnd"/>
      <w:r>
        <w:t xml:space="preserve"> i </w:t>
      </w:r>
      <w:proofErr w:type="spellStart"/>
      <w:r>
        <w:t>integració</w:t>
      </w:r>
      <w:proofErr w:type="spellEnd"/>
      <w:r>
        <w:t xml:space="preserve"> de la Formació Professional, </w:t>
      </w:r>
      <w:proofErr w:type="spellStart"/>
      <w:r>
        <w:t>desenvolupada</w:t>
      </w:r>
      <w:proofErr w:type="spellEnd"/>
      <w:r>
        <w:t xml:space="preserve"> </w:t>
      </w:r>
      <w:proofErr w:type="spellStart"/>
      <w:r>
        <w:t>pel</w:t>
      </w:r>
      <w:proofErr w:type="spellEnd"/>
      <w:r>
        <w:t xml:space="preserve"> </w:t>
      </w:r>
      <w:proofErr w:type="spellStart"/>
      <w:r>
        <w:t>Reial</w:t>
      </w:r>
      <w:proofErr w:type="spellEnd"/>
      <w:r>
        <w:t xml:space="preserve"> </w:t>
      </w:r>
      <w:proofErr w:type="spellStart"/>
      <w:r>
        <w:t>decret</w:t>
      </w:r>
      <w:proofErr w:type="spellEnd"/>
      <w:r>
        <w:t xml:space="preserve"> 659/2023, de 18 de </w:t>
      </w:r>
      <w:proofErr w:type="spellStart"/>
      <w:r>
        <w:t>juliol</w:t>
      </w:r>
      <w:proofErr w:type="spellEnd"/>
      <w:r>
        <w:t>.</w:t>
      </w:r>
    </w:p>
    <w:p w14:paraId="7620113A" w14:textId="77777777" w:rsidR="006542EE" w:rsidRDefault="006542EE" w:rsidP="00A50CF2">
      <w:r>
        <w:t xml:space="preserve">3. Este </w:t>
      </w:r>
      <w:proofErr w:type="spellStart"/>
      <w:r>
        <w:t>procediment</w:t>
      </w:r>
      <w:proofErr w:type="spellEnd"/>
      <w:r>
        <w:t xml:space="preserve"> </w:t>
      </w:r>
      <w:proofErr w:type="spellStart"/>
      <w:r>
        <w:t>d'avaluació</w:t>
      </w:r>
      <w:proofErr w:type="spellEnd"/>
      <w:r>
        <w:t xml:space="preserve"> </w:t>
      </w:r>
      <w:proofErr w:type="spellStart"/>
      <w:r>
        <w:t>permetrà</w:t>
      </w:r>
      <w:proofErr w:type="spellEnd"/>
      <w:r>
        <w:t xml:space="preserve"> </w:t>
      </w:r>
      <w:proofErr w:type="spellStart"/>
      <w:r>
        <w:t>conéixer</w:t>
      </w:r>
      <w:proofErr w:type="spellEnd"/>
      <w:r>
        <w:t xml:space="preserve"> el </w:t>
      </w:r>
      <w:proofErr w:type="spellStart"/>
      <w:r>
        <w:t>grau</w:t>
      </w:r>
      <w:proofErr w:type="spellEnd"/>
      <w:r>
        <w:t xml:space="preserve"> de </w:t>
      </w:r>
      <w:proofErr w:type="spellStart"/>
      <w:r>
        <w:t>competències</w:t>
      </w:r>
      <w:proofErr w:type="spellEnd"/>
      <w:r>
        <w:t xml:space="preserve"> adquirides per </w:t>
      </w:r>
      <w:proofErr w:type="spellStart"/>
      <w:r>
        <w:t>l'alumnat</w:t>
      </w:r>
      <w:proofErr w:type="spellEnd"/>
      <w:r>
        <w:t xml:space="preserve"> a través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tant</w:t>
      </w:r>
      <w:proofErr w:type="spellEnd"/>
      <w:r>
        <w:t xml:space="preserve"> en el centre </w:t>
      </w:r>
      <w:proofErr w:type="spellStart"/>
      <w:r>
        <w:t>com</w:t>
      </w:r>
      <w:proofErr w:type="spellEnd"/>
      <w:r>
        <w:t xml:space="preserve"> </w:t>
      </w:r>
      <w:proofErr w:type="spellStart"/>
      <w:r>
        <w:t>durant</w:t>
      </w:r>
      <w:proofErr w:type="spellEnd"/>
      <w:r>
        <w:t xml:space="preserve"> la </w:t>
      </w:r>
      <w:proofErr w:type="spellStart"/>
      <w:r>
        <w:t>formació</w:t>
      </w:r>
      <w:proofErr w:type="spellEnd"/>
      <w:r>
        <w:t xml:space="preserve"> en empresa,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 xml:space="preserve"> de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i, si </w:t>
      </w:r>
      <w:proofErr w:type="spellStart"/>
      <w:r>
        <w:t>és</w:t>
      </w:r>
      <w:proofErr w:type="spellEnd"/>
      <w:r>
        <w:t xml:space="preserve"> el </w:t>
      </w:r>
      <w:proofErr w:type="spellStart"/>
      <w:r>
        <w:t>cas</w:t>
      </w:r>
      <w:proofErr w:type="spellEnd"/>
      <w:r>
        <w:t xml:space="preserve">, </w:t>
      </w:r>
      <w:proofErr w:type="spellStart"/>
      <w:r>
        <w:t>dels</w:t>
      </w:r>
      <w:proofErr w:type="spellEnd"/>
      <w:r>
        <w:t xml:space="preserve"> </w:t>
      </w:r>
      <w:proofErr w:type="spellStart"/>
      <w:r>
        <w:t>projectes</w:t>
      </w:r>
      <w:proofErr w:type="spellEnd"/>
      <w:r>
        <w:t xml:space="preserve"> </w:t>
      </w:r>
      <w:proofErr w:type="spellStart"/>
      <w:r>
        <w:t>intermodulars</w:t>
      </w:r>
      <w:proofErr w:type="spellEnd"/>
      <w:r>
        <w:t>.</w:t>
      </w:r>
    </w:p>
    <w:p w14:paraId="4741D56E" w14:textId="77777777" w:rsidR="006542EE" w:rsidRDefault="006542EE" w:rsidP="00A50CF2">
      <w:r>
        <w:t xml:space="preserve">4. </w:t>
      </w:r>
      <w:proofErr w:type="spellStart"/>
      <w:r>
        <w:t>Així</w:t>
      </w:r>
      <w:proofErr w:type="spellEnd"/>
      <w:r>
        <w:t xml:space="preserve"> </w:t>
      </w:r>
      <w:proofErr w:type="spellStart"/>
      <w:r>
        <w:t>mateix</w:t>
      </w:r>
      <w:proofErr w:type="spellEnd"/>
      <w:r>
        <w:t xml:space="preserve">, regular la </w:t>
      </w:r>
      <w:proofErr w:type="spellStart"/>
      <w:r>
        <w:t>certificació</w:t>
      </w:r>
      <w:proofErr w:type="spellEnd"/>
      <w:r>
        <w:t xml:space="preserve"> en </w:t>
      </w:r>
      <w:proofErr w:type="spellStart"/>
      <w:r>
        <w:t>aquells</w:t>
      </w:r>
      <w:proofErr w:type="spellEnd"/>
      <w:r>
        <w:t xml:space="preserve"> casos en el </w:t>
      </w:r>
      <w:proofErr w:type="spellStart"/>
      <w:r>
        <w:t>qual</w:t>
      </w:r>
      <w:proofErr w:type="spellEnd"/>
      <w:r>
        <w:t xml:space="preserve"> </w:t>
      </w:r>
      <w:proofErr w:type="spellStart"/>
      <w:r>
        <w:t>l'alumnat</w:t>
      </w:r>
      <w:proofErr w:type="spellEnd"/>
      <w:r>
        <w:t xml:space="preserve"> no </w:t>
      </w:r>
      <w:proofErr w:type="spellStart"/>
      <w:r>
        <w:t>obtinga</w:t>
      </w:r>
      <w:proofErr w:type="spellEnd"/>
      <w:r>
        <w:t xml:space="preserve"> el </w:t>
      </w:r>
      <w:proofErr w:type="spellStart"/>
      <w:r>
        <w:t>títol</w:t>
      </w:r>
      <w:proofErr w:type="spellEnd"/>
      <w:r>
        <w:t>.</w:t>
      </w:r>
    </w:p>
    <w:p w14:paraId="43A5C470" w14:textId="77777777" w:rsidR="006542EE" w:rsidRDefault="006542EE" w:rsidP="00A50CF2">
      <w:proofErr w:type="spellStart"/>
      <w:r>
        <w:t>Article</w:t>
      </w:r>
      <w:proofErr w:type="spellEnd"/>
      <w:r>
        <w:t xml:space="preserve"> 2. </w:t>
      </w:r>
      <w:proofErr w:type="spellStart"/>
      <w:r>
        <w:t>Principis</w:t>
      </w:r>
      <w:proofErr w:type="spellEnd"/>
      <w:r>
        <w:t xml:space="preserve"> </w:t>
      </w:r>
      <w:proofErr w:type="spellStart"/>
      <w:r>
        <w:t>generals</w:t>
      </w:r>
      <w:proofErr w:type="spellEnd"/>
      <w:r>
        <w:t xml:space="preserve"> de </w:t>
      </w:r>
      <w:proofErr w:type="spellStart"/>
      <w:r>
        <w:t>l'avaluació</w:t>
      </w:r>
      <w:proofErr w:type="spellEnd"/>
    </w:p>
    <w:p w14:paraId="496DD09B" w14:textId="77777777" w:rsidR="006542EE" w:rsidRDefault="006542EE" w:rsidP="00A50CF2">
      <w:r>
        <w:t xml:space="preserve">1. </w:t>
      </w:r>
      <w:proofErr w:type="spellStart"/>
      <w:r>
        <w:t>L'alumnat</w:t>
      </w:r>
      <w:proofErr w:type="spellEnd"/>
      <w:r>
        <w:t xml:space="preserve"> té </w:t>
      </w:r>
      <w:proofErr w:type="spellStart"/>
      <w:r>
        <w:t>dret</w:t>
      </w:r>
      <w:proofErr w:type="spellEnd"/>
      <w:r>
        <w:t xml:space="preserve"> a una </w:t>
      </w:r>
      <w:proofErr w:type="spellStart"/>
      <w:r>
        <w:t>avaluació</w:t>
      </w:r>
      <w:proofErr w:type="spellEnd"/>
      <w:r>
        <w:t xml:space="preserve"> </w:t>
      </w:r>
      <w:proofErr w:type="spellStart"/>
      <w:r>
        <w:t>objectiva</w:t>
      </w:r>
      <w:proofErr w:type="spellEnd"/>
      <w:r>
        <w:t xml:space="preserve">, de </w:t>
      </w:r>
      <w:proofErr w:type="spellStart"/>
      <w:r>
        <w:t>caràcter</w:t>
      </w:r>
      <w:proofErr w:type="spellEnd"/>
      <w:r>
        <w:t xml:space="preserve"> </w:t>
      </w:r>
      <w:proofErr w:type="spellStart"/>
      <w:r>
        <w:t>continu</w:t>
      </w:r>
      <w:proofErr w:type="spellEnd"/>
      <w:r>
        <w:t xml:space="preserve"> i integrador </w:t>
      </w:r>
      <w:proofErr w:type="spellStart"/>
      <w:r>
        <w:t>segons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o </w:t>
      </w:r>
      <w:proofErr w:type="spellStart"/>
      <w:r>
        <w:t>els</w:t>
      </w:r>
      <w:proofErr w:type="spellEnd"/>
      <w:r>
        <w:t xml:space="preserve"> </w:t>
      </w:r>
      <w:proofErr w:type="spellStart"/>
      <w:r>
        <w:t>seus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mitjançant</w:t>
      </w:r>
      <w:proofErr w:type="spellEnd"/>
      <w:r>
        <w:t xml:space="preserve"> </w:t>
      </w:r>
      <w:proofErr w:type="spellStart"/>
      <w:r>
        <w:t>mètodes</w:t>
      </w:r>
      <w:proofErr w:type="spellEnd"/>
      <w:r>
        <w:t xml:space="preserve"> i </w:t>
      </w:r>
      <w:proofErr w:type="spellStart"/>
      <w:r>
        <w:t>instruments</w:t>
      </w:r>
      <w:proofErr w:type="spellEnd"/>
      <w:r>
        <w:t xml:space="preserve"> que </w:t>
      </w:r>
      <w:proofErr w:type="spellStart"/>
      <w:r>
        <w:t>garantisquen</w:t>
      </w:r>
      <w:proofErr w:type="spellEnd"/>
      <w:r>
        <w:t xml:space="preserve"> </w:t>
      </w:r>
      <w:proofErr w:type="spellStart"/>
      <w:r>
        <w:t>l'objectivitat</w:t>
      </w:r>
      <w:proofErr w:type="spellEnd"/>
      <w:r>
        <w:t xml:space="preserve"> i </w:t>
      </w:r>
      <w:proofErr w:type="spellStart"/>
      <w:r>
        <w:t>validesa</w:t>
      </w:r>
      <w:proofErr w:type="spellEnd"/>
      <w:r>
        <w:t xml:space="preserve"> </w:t>
      </w:r>
      <w:proofErr w:type="spellStart"/>
      <w:r>
        <w:t>d'esta</w:t>
      </w:r>
      <w:proofErr w:type="spellEnd"/>
      <w:r>
        <w:t>.</w:t>
      </w:r>
    </w:p>
    <w:p w14:paraId="14E8B4EF" w14:textId="77777777" w:rsidR="006542EE" w:rsidRDefault="006542EE" w:rsidP="00A50CF2">
      <w:r>
        <w:t xml:space="preserve">2. </w:t>
      </w:r>
      <w:proofErr w:type="spellStart"/>
      <w:r>
        <w:t>L'equip</w:t>
      </w:r>
      <w:proofErr w:type="spellEnd"/>
      <w:r>
        <w:t xml:space="preserve"> </w:t>
      </w:r>
      <w:proofErr w:type="spellStart"/>
      <w:r>
        <w:t>docent</w:t>
      </w:r>
      <w:proofErr w:type="spellEnd"/>
      <w:r>
        <w:t xml:space="preserve"> </w:t>
      </w:r>
      <w:proofErr w:type="spellStart"/>
      <w:r>
        <w:t>realitzarà</w:t>
      </w:r>
      <w:proofErr w:type="spellEnd"/>
      <w:r>
        <w:t xml:space="preserve"> el </w:t>
      </w:r>
      <w:proofErr w:type="spellStart"/>
      <w:r>
        <w:t>procés</w:t>
      </w:r>
      <w:proofErr w:type="spellEnd"/>
      <w:r>
        <w:t xml:space="preserve"> </w:t>
      </w:r>
      <w:proofErr w:type="spellStart"/>
      <w:r>
        <w:t>d'avaluació</w:t>
      </w:r>
      <w:proofErr w:type="spellEnd"/>
      <w:r>
        <w:t xml:space="preserve"> per </w:t>
      </w:r>
      <w:proofErr w:type="spellStart"/>
      <w:r>
        <w:t>competències</w:t>
      </w:r>
      <w:proofErr w:type="spellEnd"/>
      <w:r>
        <w:t xml:space="preserve"> </w:t>
      </w:r>
      <w:proofErr w:type="spellStart"/>
      <w:r>
        <w:t>tenint</w:t>
      </w:r>
      <w:proofErr w:type="spellEnd"/>
      <w:r>
        <w:t xml:space="preserve"> </w:t>
      </w:r>
      <w:proofErr w:type="spellStart"/>
      <w:r>
        <w:t>com</w:t>
      </w:r>
      <w:proofErr w:type="spellEnd"/>
      <w:r>
        <w:t xml:space="preserve"> a </w:t>
      </w:r>
      <w:proofErr w:type="spellStart"/>
      <w:r>
        <w:t>referents</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 xml:space="preserve"> i les </w:t>
      </w:r>
      <w:proofErr w:type="spellStart"/>
      <w:r>
        <w:t>competències</w:t>
      </w:r>
      <w:proofErr w:type="spellEnd"/>
      <w:r>
        <w:t xml:space="preserve"> </w:t>
      </w:r>
      <w:proofErr w:type="spellStart"/>
      <w:r>
        <w:t>professionals</w:t>
      </w:r>
      <w:proofErr w:type="spellEnd"/>
      <w:r>
        <w:t xml:space="preserve">, </w:t>
      </w:r>
      <w:proofErr w:type="spellStart"/>
      <w:r>
        <w:t>personals</w:t>
      </w:r>
      <w:proofErr w:type="spellEnd"/>
      <w:r>
        <w:t xml:space="preserve"> i </w:t>
      </w:r>
      <w:proofErr w:type="spellStart"/>
      <w:r>
        <w:t>socials</w:t>
      </w:r>
      <w:proofErr w:type="spellEnd"/>
      <w:r>
        <w:t xml:space="preserve"> establides en cada currículum, </w:t>
      </w:r>
      <w:proofErr w:type="spellStart"/>
      <w:r>
        <w:t>tant</w:t>
      </w:r>
      <w:proofErr w:type="spellEnd"/>
      <w:r>
        <w:t xml:space="preserve"> en </w:t>
      </w:r>
      <w:proofErr w:type="spellStart"/>
      <w:r>
        <w:t>els</w:t>
      </w:r>
      <w:proofErr w:type="spellEnd"/>
      <w:r>
        <w:t xml:space="preserve"> cicles </w:t>
      </w:r>
      <w:proofErr w:type="spellStart"/>
      <w:r>
        <w:t>formatius</w:t>
      </w:r>
      <w:proofErr w:type="spellEnd"/>
      <w:r>
        <w:t xml:space="preserve"> que </w:t>
      </w:r>
      <w:proofErr w:type="spellStart"/>
      <w:r>
        <w:t>s'acullen</w:t>
      </w:r>
      <w:proofErr w:type="spellEnd"/>
      <w:r>
        <w:t xml:space="preserve"> al que es </w:t>
      </w:r>
      <w:proofErr w:type="spellStart"/>
      <w:r>
        <w:t>disposa</w:t>
      </w:r>
      <w:proofErr w:type="spellEnd"/>
      <w:r>
        <w:t xml:space="preserve"> en la </w:t>
      </w:r>
      <w:proofErr w:type="spellStart"/>
      <w:r>
        <w:t>Llei</w:t>
      </w:r>
      <w:proofErr w:type="spellEnd"/>
      <w:r>
        <w:t xml:space="preserve"> </w:t>
      </w:r>
      <w:proofErr w:type="spellStart"/>
      <w:r>
        <w:t>orgànica</w:t>
      </w:r>
      <w:proofErr w:type="spellEnd"/>
      <w:r>
        <w:t xml:space="preserve"> 3/2022, de 31 de </w:t>
      </w:r>
      <w:proofErr w:type="spellStart"/>
      <w:r>
        <w:t>març</w:t>
      </w:r>
      <w:proofErr w:type="spellEnd"/>
      <w:r>
        <w:t xml:space="preserve">, </w:t>
      </w:r>
      <w:proofErr w:type="spellStart"/>
      <w:r>
        <w:t>d'ordenació</w:t>
      </w:r>
      <w:proofErr w:type="spellEnd"/>
      <w:r>
        <w:t xml:space="preserve"> i </w:t>
      </w:r>
      <w:proofErr w:type="spellStart"/>
      <w:r>
        <w:t>integració</w:t>
      </w:r>
      <w:proofErr w:type="spellEnd"/>
      <w:r>
        <w:t xml:space="preserve"> de la Formació Professional </w:t>
      </w:r>
      <w:proofErr w:type="spellStart"/>
      <w:r>
        <w:t>com</w:t>
      </w:r>
      <w:proofErr w:type="spellEnd"/>
      <w:r>
        <w:t xml:space="preserve"> en </w:t>
      </w:r>
      <w:proofErr w:type="spellStart"/>
      <w:r>
        <w:t>els</w:t>
      </w:r>
      <w:proofErr w:type="spellEnd"/>
      <w:r>
        <w:t xml:space="preserve"> cicles LOE. En el </w:t>
      </w:r>
      <w:proofErr w:type="spellStart"/>
      <w:r>
        <w:t>cas</w:t>
      </w:r>
      <w:proofErr w:type="spellEnd"/>
      <w:r>
        <w:t xml:space="preserve"> de cicles </w:t>
      </w:r>
      <w:proofErr w:type="spellStart"/>
      <w:r>
        <w:t>formatius</w:t>
      </w:r>
      <w:proofErr w:type="spellEnd"/>
      <w:r>
        <w:t xml:space="preserve"> LOGSE, </w:t>
      </w:r>
      <w:proofErr w:type="spellStart"/>
      <w:r>
        <w:t>els</w:t>
      </w:r>
      <w:proofErr w:type="spellEnd"/>
      <w:r>
        <w:t xml:space="preserve"> </w:t>
      </w:r>
      <w:proofErr w:type="spellStart"/>
      <w:r>
        <w:t>referents</w:t>
      </w:r>
      <w:proofErr w:type="spellEnd"/>
      <w:r>
        <w:t xml:space="preserve"> </w:t>
      </w:r>
      <w:proofErr w:type="spellStart"/>
      <w:r>
        <w:t>seran</w:t>
      </w:r>
      <w:proofErr w:type="spellEnd"/>
      <w:r>
        <w:t xml:space="preserve"> les </w:t>
      </w:r>
      <w:proofErr w:type="spellStart"/>
      <w:r>
        <w:t>capacitats</w:t>
      </w:r>
      <w:proofErr w:type="spellEnd"/>
      <w:r>
        <w:t xml:space="preserve"> </w:t>
      </w:r>
      <w:proofErr w:type="spellStart"/>
      <w:r>
        <w:t>terminals</w:t>
      </w:r>
      <w:proofErr w:type="spellEnd"/>
      <w:r>
        <w:t xml:space="preserve"> i </w:t>
      </w:r>
      <w:proofErr w:type="spellStart"/>
      <w:r>
        <w:t>els</w:t>
      </w:r>
      <w:proofErr w:type="spellEnd"/>
      <w:r>
        <w:t xml:space="preserve"> </w:t>
      </w:r>
      <w:proofErr w:type="spellStart"/>
      <w:r>
        <w:t>criteris</w:t>
      </w:r>
      <w:proofErr w:type="spellEnd"/>
      <w:r>
        <w:t xml:space="preserve"> de </w:t>
      </w:r>
      <w:proofErr w:type="spellStart"/>
      <w:r>
        <w:t>realització</w:t>
      </w:r>
      <w:proofErr w:type="spellEnd"/>
      <w:r>
        <w:t>.</w:t>
      </w:r>
    </w:p>
    <w:p w14:paraId="3E71FA82" w14:textId="77777777" w:rsidR="006542EE" w:rsidRDefault="006542EE" w:rsidP="00A50CF2">
      <w:r>
        <w:t xml:space="preserve">3. </w:t>
      </w:r>
      <w:proofErr w:type="spellStart"/>
      <w:r>
        <w:t>L'avaluació</w:t>
      </w:r>
      <w:proofErr w:type="spellEnd"/>
      <w:r>
        <w:t xml:space="preserve"> es </w:t>
      </w:r>
      <w:proofErr w:type="spellStart"/>
      <w:r>
        <w:t>durà</w:t>
      </w:r>
      <w:proofErr w:type="spellEnd"/>
      <w:r>
        <w:t xml:space="preserve"> a </w:t>
      </w:r>
      <w:proofErr w:type="spellStart"/>
      <w:r>
        <w:t>terme</w:t>
      </w:r>
      <w:proofErr w:type="spellEnd"/>
      <w:r>
        <w:t xml:space="preserve"> </w:t>
      </w:r>
      <w:proofErr w:type="spellStart"/>
      <w:r>
        <w:t>tenint</w:t>
      </w:r>
      <w:proofErr w:type="spellEnd"/>
      <w:r>
        <w:t xml:space="preserve"> en </w:t>
      </w:r>
      <w:proofErr w:type="spellStart"/>
      <w:r>
        <w:t>compte</w:t>
      </w:r>
      <w:proofErr w:type="spellEnd"/>
      <w:r>
        <w:t xml:space="preserve"> les </w:t>
      </w:r>
      <w:proofErr w:type="spellStart"/>
      <w:r>
        <w:t>adaptacions</w:t>
      </w:r>
      <w:proofErr w:type="spellEnd"/>
      <w:r>
        <w:t xml:space="preserve"> </w:t>
      </w:r>
      <w:proofErr w:type="spellStart"/>
      <w:r>
        <w:t>necessàries</w:t>
      </w:r>
      <w:proofErr w:type="spellEnd"/>
      <w:r>
        <w:t xml:space="preserve"> en </w:t>
      </w:r>
      <w:proofErr w:type="spellStart"/>
      <w:r>
        <w:t>els</w:t>
      </w:r>
      <w:proofErr w:type="spellEnd"/>
      <w:r>
        <w:t xml:space="preserve"> </w:t>
      </w:r>
      <w:proofErr w:type="spellStart"/>
      <w:r>
        <w:t>processos</w:t>
      </w:r>
      <w:proofErr w:type="spellEnd"/>
      <w:r>
        <w:t xml:space="preserve"> </w:t>
      </w:r>
      <w:proofErr w:type="spellStart"/>
      <w:r>
        <w:t>d'aprenentatge</w:t>
      </w:r>
      <w:proofErr w:type="spellEnd"/>
      <w:r>
        <w:t xml:space="preserve"> i </w:t>
      </w:r>
      <w:proofErr w:type="spellStart"/>
      <w:r>
        <w:t>avaluació</w:t>
      </w:r>
      <w:proofErr w:type="spellEnd"/>
      <w:r>
        <w:t xml:space="preserve">, </w:t>
      </w:r>
      <w:proofErr w:type="spellStart"/>
      <w:r>
        <w:t>quant</w:t>
      </w:r>
      <w:proofErr w:type="spellEnd"/>
      <w:r>
        <w:t xml:space="preserve"> a </w:t>
      </w:r>
      <w:proofErr w:type="spellStart"/>
      <w:r>
        <w:t>metodologia</w:t>
      </w:r>
      <w:proofErr w:type="spellEnd"/>
      <w:r>
        <w:t xml:space="preserve">, </w:t>
      </w:r>
      <w:proofErr w:type="spellStart"/>
      <w:r>
        <w:t>ampliació</w:t>
      </w:r>
      <w:proofErr w:type="spellEnd"/>
      <w:r>
        <w:t xml:space="preserve"> de </w:t>
      </w:r>
      <w:proofErr w:type="spellStart"/>
      <w:r>
        <w:t>temps</w:t>
      </w:r>
      <w:proofErr w:type="spellEnd"/>
      <w:r>
        <w:t xml:space="preserve"> i de recursos de les persones </w:t>
      </w:r>
      <w:proofErr w:type="spellStart"/>
      <w:r>
        <w:t>amb</w:t>
      </w:r>
      <w:proofErr w:type="spellEnd"/>
      <w:r>
        <w:t xml:space="preserve"> </w:t>
      </w:r>
      <w:proofErr w:type="spellStart"/>
      <w:r>
        <w:t>necessitats</w:t>
      </w:r>
      <w:proofErr w:type="spellEnd"/>
      <w:r>
        <w:t xml:space="preserve"> específiques de </w:t>
      </w:r>
      <w:proofErr w:type="spellStart"/>
      <w:r>
        <w:t>suport</w:t>
      </w:r>
      <w:proofErr w:type="spellEnd"/>
      <w:r>
        <w:t xml:space="preserve"> </w:t>
      </w:r>
      <w:proofErr w:type="spellStart"/>
      <w:r>
        <w:t>educatiu</w:t>
      </w:r>
      <w:proofErr w:type="spellEnd"/>
      <w:r>
        <w:t xml:space="preserve"> o </w:t>
      </w:r>
      <w:proofErr w:type="spellStart"/>
      <w:r>
        <w:t>formatiu</w:t>
      </w:r>
      <w:proofErr w:type="spellEnd"/>
      <w:r>
        <w:t xml:space="preserve">, </w:t>
      </w:r>
      <w:proofErr w:type="spellStart"/>
      <w:r>
        <w:t>sense</w:t>
      </w:r>
      <w:proofErr w:type="spellEnd"/>
      <w:r>
        <w:t xml:space="preserve"> que les </w:t>
      </w:r>
      <w:proofErr w:type="spellStart"/>
      <w:r>
        <w:t>mateixes</w:t>
      </w:r>
      <w:proofErr w:type="spellEnd"/>
      <w:r>
        <w:t xml:space="preserve"> </w:t>
      </w:r>
      <w:proofErr w:type="spellStart"/>
      <w:r>
        <w:t>puguen</w:t>
      </w:r>
      <w:proofErr w:type="spellEnd"/>
      <w:r>
        <w:t xml:space="preserve"> minorar les </w:t>
      </w:r>
      <w:proofErr w:type="spellStart"/>
      <w:r>
        <w:t>qualificacions</w:t>
      </w:r>
      <w:proofErr w:type="spellEnd"/>
      <w:r>
        <w:t xml:space="preserve">. En estos casos i </w:t>
      </w:r>
      <w:proofErr w:type="spellStart"/>
      <w:r>
        <w:t>quan</w:t>
      </w:r>
      <w:proofErr w:type="spellEnd"/>
      <w:r>
        <w:t xml:space="preserve"> es detecte un </w:t>
      </w:r>
      <w:proofErr w:type="spellStart"/>
      <w:r>
        <w:t>progrés</w:t>
      </w:r>
      <w:proofErr w:type="spellEnd"/>
      <w:r>
        <w:t xml:space="preserve"> no </w:t>
      </w:r>
      <w:proofErr w:type="spellStart"/>
      <w:r>
        <w:t>adequat</w:t>
      </w:r>
      <w:proofErr w:type="spellEnd"/>
      <w:r>
        <w:t xml:space="preserve"> de la persona en </w:t>
      </w:r>
      <w:proofErr w:type="spellStart"/>
      <w:r>
        <w:t>formació</w:t>
      </w:r>
      <w:proofErr w:type="spellEnd"/>
      <w:r>
        <w:t xml:space="preserve">, des de la </w:t>
      </w:r>
      <w:proofErr w:type="spellStart"/>
      <w:r>
        <w:t>tutoria</w:t>
      </w:r>
      <w:proofErr w:type="spellEnd"/>
      <w:r>
        <w:t xml:space="preserve"> </w:t>
      </w:r>
      <w:proofErr w:type="spellStart"/>
      <w:r>
        <w:t>s'efectuarà</w:t>
      </w:r>
      <w:proofErr w:type="spellEnd"/>
      <w:r>
        <w:t xml:space="preserve"> </w:t>
      </w:r>
      <w:proofErr w:type="spellStart"/>
      <w:r>
        <w:t>seguiment</w:t>
      </w:r>
      <w:proofErr w:type="spellEnd"/>
      <w:r>
        <w:t xml:space="preserve"> i </w:t>
      </w:r>
      <w:proofErr w:type="spellStart"/>
      <w:r>
        <w:t>acompanyament</w:t>
      </w:r>
      <w:proofErr w:type="spellEnd"/>
      <w:r>
        <w:t xml:space="preserve"> per a </w:t>
      </w:r>
      <w:proofErr w:type="spellStart"/>
      <w:r>
        <w:t>assegurar</w:t>
      </w:r>
      <w:proofErr w:type="spellEnd"/>
      <w:r>
        <w:t xml:space="preserve"> </w:t>
      </w:r>
      <w:proofErr w:type="spellStart"/>
      <w:r>
        <w:lastRenderedPageBreak/>
        <w:t>els</w:t>
      </w:r>
      <w:proofErr w:type="spellEnd"/>
      <w:r>
        <w:t xml:space="preserve"> </w:t>
      </w:r>
      <w:proofErr w:type="spellStart"/>
      <w:r>
        <w:t>suports</w:t>
      </w:r>
      <w:proofErr w:type="spellEnd"/>
      <w:r>
        <w:t xml:space="preserve"> </w:t>
      </w:r>
      <w:proofErr w:type="spellStart"/>
      <w:r>
        <w:t>individualitzats</w:t>
      </w:r>
      <w:proofErr w:type="spellEnd"/>
      <w:r>
        <w:t xml:space="preserve"> </w:t>
      </w:r>
      <w:proofErr w:type="spellStart"/>
      <w:r>
        <w:t>necessaris</w:t>
      </w:r>
      <w:proofErr w:type="spellEnd"/>
      <w:r>
        <w:t xml:space="preserve">. En el </w:t>
      </w:r>
      <w:proofErr w:type="spellStart"/>
      <w:r>
        <w:t>cas</w:t>
      </w:r>
      <w:proofErr w:type="spellEnd"/>
      <w:r>
        <w:t xml:space="preserve"> </w:t>
      </w:r>
      <w:proofErr w:type="spellStart"/>
      <w:r>
        <w:t>d'organitzacions</w:t>
      </w:r>
      <w:proofErr w:type="spellEnd"/>
      <w:r>
        <w:t xml:space="preserve"> </w:t>
      </w:r>
      <w:proofErr w:type="spellStart"/>
      <w:r>
        <w:t>curriculars</w:t>
      </w:r>
      <w:proofErr w:type="spellEnd"/>
      <w:r>
        <w:t xml:space="preserve"> adaptades, </w:t>
      </w:r>
      <w:proofErr w:type="spellStart"/>
      <w:r>
        <w:t>els</w:t>
      </w:r>
      <w:proofErr w:type="spellEnd"/>
      <w:r>
        <w:t xml:space="preserve"> </w:t>
      </w:r>
      <w:proofErr w:type="spellStart"/>
      <w:r>
        <w:t>referents</w:t>
      </w:r>
      <w:proofErr w:type="spellEnd"/>
      <w:r>
        <w:t xml:space="preserve"> </w:t>
      </w:r>
      <w:proofErr w:type="spellStart"/>
      <w:r>
        <w:t>hauran</w:t>
      </w:r>
      <w:proofErr w:type="spellEnd"/>
      <w:r>
        <w:t xml:space="preserve"> de ser </w:t>
      </w:r>
      <w:proofErr w:type="spellStart"/>
      <w:r>
        <w:t>els</w:t>
      </w:r>
      <w:proofErr w:type="spellEnd"/>
      <w:r>
        <w:t xml:space="preserve"> </w:t>
      </w:r>
      <w:proofErr w:type="spellStart"/>
      <w:r>
        <w:t>mateixos</w:t>
      </w:r>
      <w:proofErr w:type="spellEnd"/>
      <w:r>
        <w:t xml:space="preserve">, </w:t>
      </w:r>
      <w:proofErr w:type="spellStart"/>
      <w:r>
        <w:t>és</w:t>
      </w:r>
      <w:proofErr w:type="spellEnd"/>
      <w:r>
        <w:t xml:space="preserve"> a </w:t>
      </w:r>
      <w:proofErr w:type="spellStart"/>
      <w:r>
        <w:t>dir</w:t>
      </w:r>
      <w:proofErr w:type="spellEnd"/>
      <w:r>
        <w:t xml:space="preserve"> </w:t>
      </w:r>
      <w:proofErr w:type="spellStart"/>
      <w:r>
        <w:t>els</w:t>
      </w:r>
      <w:proofErr w:type="spellEnd"/>
      <w:r>
        <w:t xml:space="preserve"> </w:t>
      </w:r>
      <w:proofErr w:type="spellStart"/>
      <w:r>
        <w:t>objectius</w:t>
      </w:r>
      <w:proofErr w:type="spellEnd"/>
      <w:r>
        <w:t xml:space="preserve"> </w:t>
      </w:r>
      <w:proofErr w:type="spellStart"/>
      <w:r>
        <w:t>expressats</w:t>
      </w:r>
      <w:proofErr w:type="spellEnd"/>
      <w:r>
        <w:t xml:space="preserve"> en </w:t>
      </w:r>
      <w:proofErr w:type="spellStart"/>
      <w:r>
        <w:t>resultats</w:t>
      </w:r>
      <w:proofErr w:type="spellEnd"/>
      <w:r>
        <w:t xml:space="preserve"> </w:t>
      </w:r>
      <w:proofErr w:type="spellStart"/>
      <w:r>
        <w:t>d'aprenentatge</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 xml:space="preserve"> i les </w:t>
      </w:r>
      <w:proofErr w:type="spellStart"/>
      <w:r>
        <w:t>competències</w:t>
      </w:r>
      <w:proofErr w:type="spellEnd"/>
      <w:r>
        <w:t>.</w:t>
      </w:r>
    </w:p>
    <w:p w14:paraId="35A42438" w14:textId="77777777" w:rsidR="006542EE" w:rsidRDefault="006542EE" w:rsidP="00A50CF2">
      <w:r>
        <w:t xml:space="preserve">4. </w:t>
      </w:r>
      <w:proofErr w:type="spellStart"/>
      <w:r>
        <w:t>Quan</w:t>
      </w:r>
      <w:proofErr w:type="spellEnd"/>
      <w:r>
        <w:t xml:space="preserve"> </w:t>
      </w:r>
      <w:proofErr w:type="spellStart"/>
      <w:r>
        <w:t>l'obtenció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es procure </w:t>
      </w:r>
      <w:proofErr w:type="spellStart"/>
      <w:r>
        <w:t>tant</w:t>
      </w:r>
      <w:proofErr w:type="spellEnd"/>
      <w:r>
        <w:t xml:space="preserve"> en el centre </w:t>
      </w:r>
      <w:proofErr w:type="spellStart"/>
      <w:r>
        <w:t>com</w:t>
      </w:r>
      <w:proofErr w:type="spellEnd"/>
      <w:r>
        <w:t xml:space="preserve"> </w:t>
      </w:r>
      <w:proofErr w:type="spellStart"/>
      <w:r>
        <w:t>durant</w:t>
      </w:r>
      <w:proofErr w:type="spellEnd"/>
      <w:r>
        <w:t xml:space="preserve"> la </w:t>
      </w:r>
      <w:proofErr w:type="spellStart"/>
      <w:r>
        <w:t>formació</w:t>
      </w:r>
      <w:proofErr w:type="spellEnd"/>
      <w:r>
        <w:t xml:space="preserve"> en empresa, la </w:t>
      </w:r>
      <w:proofErr w:type="spellStart"/>
      <w:r>
        <w:t>informació</w:t>
      </w:r>
      <w:proofErr w:type="spellEnd"/>
      <w:r>
        <w:t xml:space="preserve"> i </w:t>
      </w:r>
      <w:proofErr w:type="spellStart"/>
      <w:r>
        <w:t>valoració</w:t>
      </w:r>
      <w:proofErr w:type="spellEnd"/>
      <w:r>
        <w:t xml:space="preserve"> de </w:t>
      </w:r>
      <w:proofErr w:type="spellStart"/>
      <w:r>
        <w:t>l'adquisició</w:t>
      </w:r>
      <w:proofErr w:type="spellEnd"/>
      <w:r>
        <w:t xml:space="preserve"> </w:t>
      </w:r>
      <w:proofErr w:type="spellStart"/>
      <w:r>
        <w:t>d'estos</w:t>
      </w:r>
      <w:proofErr w:type="spellEnd"/>
      <w:r>
        <w:t xml:space="preserve"> </w:t>
      </w:r>
      <w:proofErr w:type="spellStart"/>
      <w:r>
        <w:t>correspondrà</w:t>
      </w:r>
      <w:proofErr w:type="spellEnd"/>
      <w:r>
        <w:t xml:space="preserve"> al tutor o tutora de dual en </w:t>
      </w:r>
      <w:proofErr w:type="spellStart"/>
      <w:r>
        <w:t>l'empresa</w:t>
      </w:r>
      <w:proofErr w:type="spellEnd"/>
      <w:r>
        <w:t xml:space="preserve">. </w:t>
      </w:r>
    </w:p>
    <w:p w14:paraId="750E4DC2" w14:textId="77777777" w:rsidR="006542EE" w:rsidRDefault="006542EE" w:rsidP="00A50CF2">
      <w:r>
        <w:t xml:space="preserve"> 5. Per a la </w:t>
      </w:r>
      <w:proofErr w:type="spellStart"/>
      <w:r>
        <w:t>superació</w:t>
      </w:r>
      <w:proofErr w:type="spellEnd"/>
      <w:r>
        <w:t xml:space="preserve"> </w:t>
      </w:r>
      <w:proofErr w:type="spellStart"/>
      <w:r>
        <w:t>d'un</w:t>
      </w:r>
      <w:proofErr w:type="spellEnd"/>
      <w:r>
        <w:t xml:space="preserve"> cicle </w:t>
      </w:r>
      <w:proofErr w:type="spellStart"/>
      <w:r>
        <w:t>formatiu</w:t>
      </w:r>
      <w:proofErr w:type="spellEnd"/>
      <w:r>
        <w:t xml:space="preserve">, es </w:t>
      </w:r>
      <w:proofErr w:type="spellStart"/>
      <w:r>
        <w:t>requerix</w:t>
      </w:r>
      <w:proofErr w:type="spellEnd"/>
      <w:r>
        <w:t xml:space="preserve"> </w:t>
      </w:r>
      <w:proofErr w:type="spellStart"/>
      <w:r>
        <w:t>l'avaluació</w:t>
      </w:r>
      <w:proofErr w:type="spellEnd"/>
      <w:r>
        <w:t xml:space="preserve"> positiva de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w:t>
      </w:r>
    </w:p>
    <w:p w14:paraId="40CA0E60" w14:textId="77777777" w:rsidR="006542EE" w:rsidRDefault="006542EE" w:rsidP="00A50CF2">
      <w:r>
        <w:t xml:space="preserve">6. En </w:t>
      </w:r>
      <w:proofErr w:type="spellStart"/>
      <w:r>
        <w:t>modalitat</w:t>
      </w:r>
      <w:proofErr w:type="spellEnd"/>
      <w:r>
        <w:t xml:space="preserve"> semipresencial i virtual, </w:t>
      </w:r>
      <w:proofErr w:type="spellStart"/>
      <w:r>
        <w:t>l'avaluació</w:t>
      </w:r>
      <w:proofErr w:type="spellEnd"/>
      <w:r>
        <w:t xml:space="preserve"> final per a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requerirà</w:t>
      </w:r>
      <w:proofErr w:type="spellEnd"/>
      <w:r>
        <w:t xml:space="preserve"> la </w:t>
      </w:r>
      <w:proofErr w:type="spellStart"/>
      <w:r>
        <w:t>superació</w:t>
      </w:r>
      <w:proofErr w:type="spellEnd"/>
      <w:r>
        <w:t xml:space="preserve"> de </w:t>
      </w:r>
      <w:proofErr w:type="spellStart"/>
      <w:r>
        <w:t>proves</w:t>
      </w:r>
      <w:proofErr w:type="spellEnd"/>
      <w:r>
        <w:t xml:space="preserve"> </w:t>
      </w:r>
      <w:proofErr w:type="spellStart"/>
      <w:r>
        <w:t>presencials</w:t>
      </w:r>
      <w:proofErr w:type="spellEnd"/>
      <w:r>
        <w:t xml:space="preserve"> en centres del Sistema de Formació Professional.</w:t>
      </w:r>
    </w:p>
    <w:p w14:paraId="22965F4E" w14:textId="77777777" w:rsidR="006542EE" w:rsidRDefault="006542EE" w:rsidP="00A50CF2">
      <w:r>
        <w:t xml:space="preserve">7. Cada </w:t>
      </w:r>
      <w:proofErr w:type="spellStart"/>
      <w:r>
        <w:t>mòdul</w:t>
      </w:r>
      <w:proofErr w:type="spellEnd"/>
      <w:r>
        <w:t xml:space="preserve"> </w:t>
      </w:r>
      <w:proofErr w:type="spellStart"/>
      <w:r>
        <w:t>professional</w:t>
      </w:r>
      <w:proofErr w:type="spellEnd"/>
      <w:r>
        <w:t xml:space="preserve"> </w:t>
      </w:r>
      <w:proofErr w:type="spellStart"/>
      <w:r>
        <w:t>dels</w:t>
      </w:r>
      <w:proofErr w:type="spellEnd"/>
      <w:r>
        <w:t xml:space="preserve"> </w:t>
      </w:r>
      <w:proofErr w:type="spellStart"/>
      <w:r>
        <w:t>ensenyaments</w:t>
      </w:r>
      <w:proofErr w:type="spellEnd"/>
      <w:r>
        <w:t xml:space="preserve"> de </w:t>
      </w:r>
      <w:proofErr w:type="spellStart"/>
      <w:r>
        <w:t>graus</w:t>
      </w:r>
      <w:proofErr w:type="spellEnd"/>
      <w:r>
        <w:t xml:space="preserve"> </w:t>
      </w:r>
      <w:proofErr w:type="spellStart"/>
      <w:r>
        <w:t>podrà</w:t>
      </w:r>
      <w:proofErr w:type="spellEnd"/>
      <w:r>
        <w:t xml:space="preserve"> ser </w:t>
      </w:r>
      <w:proofErr w:type="spellStart"/>
      <w:r>
        <w:t>objecte</w:t>
      </w:r>
      <w:proofErr w:type="spellEnd"/>
      <w:r>
        <w:t xml:space="preserve"> </w:t>
      </w:r>
      <w:proofErr w:type="spellStart"/>
      <w:r>
        <w:t>d'avaluació</w:t>
      </w:r>
      <w:proofErr w:type="spellEnd"/>
      <w:r>
        <w:t xml:space="preserve"> en dos </w:t>
      </w:r>
      <w:proofErr w:type="spellStart"/>
      <w:r>
        <w:t>convocatòries</w:t>
      </w:r>
      <w:proofErr w:type="spellEnd"/>
      <w:r>
        <w:t xml:space="preserve"> </w:t>
      </w:r>
      <w:proofErr w:type="spellStart"/>
      <w:r>
        <w:t>anuals</w:t>
      </w:r>
      <w:proofErr w:type="spellEnd"/>
      <w:r>
        <w:t xml:space="preserve"> per a cada </w:t>
      </w:r>
      <w:proofErr w:type="spellStart"/>
      <w:r>
        <w:t>mòdul</w:t>
      </w:r>
      <w:proofErr w:type="spellEnd"/>
      <w:r>
        <w:t xml:space="preserve"> </w:t>
      </w:r>
      <w:proofErr w:type="spellStart"/>
      <w:r>
        <w:t>professional</w:t>
      </w:r>
      <w:proofErr w:type="spellEnd"/>
      <w:r>
        <w:t xml:space="preserve"> </w:t>
      </w:r>
      <w:proofErr w:type="spellStart"/>
      <w:r>
        <w:t>amb</w:t>
      </w:r>
      <w:proofErr w:type="spellEnd"/>
      <w:r>
        <w:t xml:space="preserve"> un </w:t>
      </w:r>
      <w:proofErr w:type="spellStart"/>
      <w:r>
        <w:t>màxim</w:t>
      </w:r>
      <w:proofErr w:type="spellEnd"/>
      <w:r>
        <w:t xml:space="preserve"> de </w:t>
      </w:r>
      <w:proofErr w:type="spellStart"/>
      <w:r>
        <w:t>quatre</w:t>
      </w:r>
      <w:proofErr w:type="spellEnd"/>
      <w:r>
        <w:t xml:space="preserve">. En </w:t>
      </w:r>
      <w:proofErr w:type="spellStart"/>
      <w:r>
        <w:t>els</w:t>
      </w:r>
      <w:proofErr w:type="spellEnd"/>
      <w:r>
        <w:t xml:space="preserve"> cursos </w:t>
      </w:r>
      <w:proofErr w:type="spellStart"/>
      <w:r>
        <w:t>d'especialització</w:t>
      </w:r>
      <w:proofErr w:type="spellEnd"/>
      <w:r>
        <w:t xml:space="preserve">, es </w:t>
      </w:r>
      <w:proofErr w:type="spellStart"/>
      <w:r>
        <w:t>comptarà</w:t>
      </w:r>
      <w:proofErr w:type="spellEnd"/>
      <w:r>
        <w:t xml:space="preserve"> </w:t>
      </w:r>
      <w:proofErr w:type="spellStart"/>
      <w:r>
        <w:t>amb</w:t>
      </w:r>
      <w:proofErr w:type="spellEnd"/>
      <w:r>
        <w:t xml:space="preserve"> dos </w:t>
      </w:r>
      <w:proofErr w:type="spellStart"/>
      <w:r>
        <w:t>convocatòries</w:t>
      </w:r>
      <w:proofErr w:type="spellEnd"/>
      <w:r>
        <w:t xml:space="preserve"> per cada </w:t>
      </w:r>
      <w:proofErr w:type="spellStart"/>
      <w:r>
        <w:t>mòdul</w:t>
      </w:r>
      <w:proofErr w:type="spellEnd"/>
      <w:r>
        <w:t xml:space="preserve"> </w:t>
      </w:r>
      <w:proofErr w:type="spellStart"/>
      <w:r>
        <w:t>professional</w:t>
      </w:r>
      <w:proofErr w:type="spellEnd"/>
      <w:r>
        <w:t>.</w:t>
      </w:r>
    </w:p>
    <w:p w14:paraId="7DD2F26C" w14:textId="77777777" w:rsidR="006542EE" w:rsidRDefault="006542EE" w:rsidP="00A50CF2">
      <w:r>
        <w:t xml:space="preserve">8. </w:t>
      </w:r>
      <w:proofErr w:type="spellStart"/>
      <w:r>
        <w:t>Quan</w:t>
      </w:r>
      <w:proofErr w:type="spellEnd"/>
      <w:r>
        <w:t xml:space="preserve"> </w:t>
      </w:r>
      <w:proofErr w:type="spellStart"/>
      <w:r>
        <w:t>hagen</w:t>
      </w:r>
      <w:proofErr w:type="spellEnd"/>
      <w:r>
        <w:t xml:space="preserve"> </w:t>
      </w:r>
      <w:proofErr w:type="spellStart"/>
      <w:r>
        <w:t>esgotat</w:t>
      </w:r>
      <w:proofErr w:type="spellEnd"/>
      <w:r>
        <w:t xml:space="preserve"> el </w:t>
      </w:r>
      <w:proofErr w:type="spellStart"/>
      <w:r>
        <w:t>màxim</w:t>
      </w:r>
      <w:proofErr w:type="spellEnd"/>
      <w:r>
        <w:t xml:space="preserve"> de </w:t>
      </w:r>
      <w:proofErr w:type="spellStart"/>
      <w:r>
        <w:t>convocatòries</w:t>
      </w:r>
      <w:proofErr w:type="spellEnd"/>
      <w:r>
        <w:t xml:space="preserve">, </w:t>
      </w:r>
      <w:proofErr w:type="spellStart"/>
      <w:r>
        <w:t>l'alumnat</w:t>
      </w:r>
      <w:proofErr w:type="spellEnd"/>
      <w:r>
        <w:t xml:space="preserve"> o </w:t>
      </w:r>
      <w:proofErr w:type="spellStart"/>
      <w:r>
        <w:t>els</w:t>
      </w:r>
      <w:proofErr w:type="spellEnd"/>
      <w:r>
        <w:t xml:space="preserve"> </w:t>
      </w:r>
      <w:proofErr w:type="spellStart"/>
      <w:r>
        <w:t>seus</w:t>
      </w:r>
      <w:proofErr w:type="spellEnd"/>
      <w:r>
        <w:t xml:space="preserve"> </w:t>
      </w:r>
      <w:proofErr w:type="spellStart"/>
      <w:r>
        <w:t>representants</w:t>
      </w:r>
      <w:proofErr w:type="spellEnd"/>
      <w:r>
        <w:t xml:space="preserve"> </w:t>
      </w:r>
      <w:proofErr w:type="spellStart"/>
      <w:r>
        <w:t>legals</w:t>
      </w:r>
      <w:proofErr w:type="spellEnd"/>
      <w:r>
        <w:t xml:space="preserve"> en el </w:t>
      </w:r>
      <w:proofErr w:type="spellStart"/>
      <w:r>
        <w:t>cas</w:t>
      </w:r>
      <w:proofErr w:type="spellEnd"/>
      <w:r>
        <w:t xml:space="preserve"> de </w:t>
      </w:r>
      <w:proofErr w:type="spellStart"/>
      <w:r>
        <w:t>menors</w:t>
      </w:r>
      <w:proofErr w:type="spellEnd"/>
      <w:r>
        <w:t xml:space="preserve"> </w:t>
      </w:r>
      <w:proofErr w:type="spellStart"/>
      <w:r>
        <w:t>d'edat</w:t>
      </w:r>
      <w:proofErr w:type="spellEnd"/>
      <w:r>
        <w:t xml:space="preserve">, </w:t>
      </w:r>
      <w:proofErr w:type="spellStart"/>
      <w:r>
        <w:t>podran</w:t>
      </w:r>
      <w:proofErr w:type="spellEnd"/>
      <w:r>
        <w:t xml:space="preserve"> </w:t>
      </w:r>
      <w:proofErr w:type="spellStart"/>
      <w:r>
        <w:t>sol·licitar</w:t>
      </w:r>
      <w:proofErr w:type="spellEnd"/>
      <w:r>
        <w:t xml:space="preserve"> una </w:t>
      </w:r>
      <w:proofErr w:type="spellStart"/>
      <w:r>
        <w:t>convocatòria</w:t>
      </w:r>
      <w:proofErr w:type="spellEnd"/>
      <w:r>
        <w:t xml:space="preserve"> </w:t>
      </w:r>
      <w:proofErr w:type="spellStart"/>
      <w:r>
        <w:t>extraordinària</w:t>
      </w:r>
      <w:proofErr w:type="spellEnd"/>
      <w:r>
        <w:t xml:space="preserve"> per </w:t>
      </w:r>
      <w:proofErr w:type="spellStart"/>
      <w:r>
        <w:t>mòdul</w:t>
      </w:r>
      <w:proofErr w:type="spellEnd"/>
      <w:r>
        <w:t xml:space="preserve"> </w:t>
      </w:r>
      <w:proofErr w:type="spellStart"/>
      <w:r>
        <w:t>professional</w:t>
      </w:r>
      <w:proofErr w:type="spellEnd"/>
      <w:r>
        <w:t>.</w:t>
      </w:r>
    </w:p>
    <w:p w14:paraId="20AB1731" w14:textId="77777777" w:rsidR="006542EE" w:rsidRDefault="006542EE" w:rsidP="00A50CF2">
      <w:proofErr w:type="spellStart"/>
      <w:r>
        <w:t>Article</w:t>
      </w:r>
      <w:proofErr w:type="spellEnd"/>
      <w:r>
        <w:t xml:space="preserve"> 3. </w:t>
      </w:r>
      <w:proofErr w:type="spellStart"/>
      <w:r>
        <w:t>Finalitats</w:t>
      </w:r>
      <w:proofErr w:type="spellEnd"/>
      <w:r>
        <w:t xml:space="preserve"> de </w:t>
      </w:r>
      <w:proofErr w:type="spellStart"/>
      <w:r>
        <w:t>l'avaluació</w:t>
      </w:r>
      <w:proofErr w:type="spellEnd"/>
    </w:p>
    <w:p w14:paraId="5EA57350" w14:textId="77777777" w:rsidR="006542EE" w:rsidRDefault="006542EE" w:rsidP="00A50CF2">
      <w:r>
        <w:t xml:space="preserve">1. Regular el </w:t>
      </w:r>
      <w:proofErr w:type="spellStart"/>
      <w:r>
        <w:t>procés</w:t>
      </w:r>
      <w:proofErr w:type="spellEnd"/>
      <w:r>
        <w:t xml:space="preserve"> </w:t>
      </w:r>
      <w:proofErr w:type="spellStart"/>
      <w:r>
        <w:t>d'aprenentatge</w:t>
      </w:r>
      <w:proofErr w:type="spellEnd"/>
      <w:r>
        <w:t xml:space="preserve"> competencial de </w:t>
      </w:r>
      <w:proofErr w:type="spellStart"/>
      <w:r>
        <w:t>l'alumnat</w:t>
      </w:r>
      <w:proofErr w:type="spellEnd"/>
      <w:r>
        <w:t xml:space="preserve"> </w:t>
      </w:r>
      <w:proofErr w:type="spellStart"/>
      <w:r>
        <w:t>mitjançant</w:t>
      </w:r>
      <w:proofErr w:type="spellEnd"/>
      <w:r>
        <w:t xml:space="preserve"> </w:t>
      </w:r>
      <w:proofErr w:type="spellStart"/>
      <w:r>
        <w:t>l'avaluació</w:t>
      </w:r>
      <w:proofErr w:type="spellEnd"/>
      <w:r>
        <w:t xml:space="preserve"> </w:t>
      </w:r>
      <w:proofErr w:type="spellStart"/>
      <w:r>
        <w:t>objectiva</w:t>
      </w:r>
      <w:proofErr w:type="spellEnd"/>
      <w:r>
        <w:t xml:space="preserve"> i enfocada a </w:t>
      </w:r>
      <w:proofErr w:type="spellStart"/>
      <w:r>
        <w:t>l'obtenció</w:t>
      </w:r>
      <w:proofErr w:type="spellEnd"/>
      <w:r>
        <w:t xml:space="preserve"> de les </w:t>
      </w:r>
      <w:proofErr w:type="spellStart"/>
      <w:r>
        <w:t>competències</w:t>
      </w:r>
      <w:proofErr w:type="spellEnd"/>
      <w:r>
        <w:t xml:space="preserve"> </w:t>
      </w:r>
      <w:proofErr w:type="spellStart"/>
      <w:r>
        <w:t>associades</w:t>
      </w:r>
      <w:proofErr w:type="spellEnd"/>
      <w:r>
        <w:t xml:space="preserve"> </w:t>
      </w:r>
      <w:proofErr w:type="spellStart"/>
      <w:r>
        <w:t>als</w:t>
      </w:r>
      <w:proofErr w:type="spellEnd"/>
      <w:r>
        <w:t xml:space="preserve"> </w:t>
      </w:r>
      <w:proofErr w:type="spellStart"/>
      <w:r>
        <w:t>diferents</w:t>
      </w:r>
      <w:proofErr w:type="spellEnd"/>
      <w:r>
        <w:t xml:space="preserve"> </w:t>
      </w:r>
      <w:proofErr w:type="spellStart"/>
      <w:r>
        <w:t>mòduls</w:t>
      </w:r>
      <w:proofErr w:type="spellEnd"/>
      <w:r>
        <w:t xml:space="preserve"> </w:t>
      </w:r>
      <w:proofErr w:type="spellStart"/>
      <w:r>
        <w:t>professionals</w:t>
      </w:r>
      <w:proofErr w:type="spellEnd"/>
      <w:r>
        <w:t xml:space="preserve">, a través de la </w:t>
      </w:r>
      <w:proofErr w:type="spellStart"/>
      <w:r>
        <w:t>consecució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 xml:space="preserve"> </w:t>
      </w:r>
      <w:proofErr w:type="spellStart"/>
      <w:r>
        <w:t>associats</w:t>
      </w:r>
      <w:proofErr w:type="spellEnd"/>
      <w:r>
        <w:t xml:space="preserve"> per a </w:t>
      </w:r>
      <w:proofErr w:type="spellStart"/>
      <w:r>
        <w:t>cadascun</w:t>
      </w:r>
      <w:proofErr w:type="spellEnd"/>
      <w:r>
        <w:t xml:space="preserve"> </w:t>
      </w:r>
      <w:proofErr w:type="spellStart"/>
      <w:r>
        <w:t>d'ells</w:t>
      </w:r>
      <w:proofErr w:type="spellEnd"/>
      <w:r>
        <w:t xml:space="preserve"> </w:t>
      </w:r>
      <w:proofErr w:type="spellStart"/>
      <w:r>
        <w:t>prenent</w:t>
      </w:r>
      <w:proofErr w:type="spellEnd"/>
      <w:r>
        <w:t xml:space="preserve"> </w:t>
      </w:r>
      <w:proofErr w:type="spellStart"/>
      <w:r>
        <w:t>com</w:t>
      </w:r>
      <w:proofErr w:type="spellEnd"/>
      <w:r>
        <w:t xml:space="preserve"> a </w:t>
      </w:r>
      <w:proofErr w:type="spellStart"/>
      <w:r>
        <w:t>referència</w:t>
      </w:r>
      <w:proofErr w:type="spellEnd"/>
      <w:r>
        <w:t xml:space="preserve"> </w:t>
      </w:r>
      <w:proofErr w:type="spellStart"/>
      <w:r>
        <w:t>els</w:t>
      </w:r>
      <w:proofErr w:type="spellEnd"/>
      <w:r>
        <w:t xml:space="preserve"> </w:t>
      </w:r>
      <w:proofErr w:type="spellStart"/>
      <w:r>
        <w:t>objectius</w:t>
      </w:r>
      <w:proofErr w:type="spellEnd"/>
      <w:r>
        <w:t xml:space="preserve">, </w:t>
      </w:r>
      <w:proofErr w:type="spellStart"/>
      <w:r>
        <w:t>expressats</w:t>
      </w:r>
      <w:proofErr w:type="spellEnd"/>
      <w:r>
        <w:t xml:space="preserve"> en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 xml:space="preserve"> </w:t>
      </w:r>
      <w:proofErr w:type="spellStart"/>
      <w:r>
        <w:t>associats</w:t>
      </w:r>
      <w:proofErr w:type="spellEnd"/>
      <w:r>
        <w:t xml:space="preserve"> per a </w:t>
      </w:r>
      <w:proofErr w:type="spellStart"/>
      <w:r>
        <w:t>cadascun</w:t>
      </w:r>
      <w:proofErr w:type="spellEnd"/>
      <w:r>
        <w:t xml:space="preserve"> </w:t>
      </w:r>
      <w:proofErr w:type="spellStart"/>
      <w:r>
        <w:t>d'ells</w:t>
      </w:r>
      <w:proofErr w:type="spellEnd"/>
      <w:r>
        <w:t>.</w:t>
      </w:r>
    </w:p>
    <w:p w14:paraId="0C45ACF7" w14:textId="77777777" w:rsidR="006542EE" w:rsidRDefault="006542EE" w:rsidP="00A50CF2">
      <w:r>
        <w:t xml:space="preserve">2. Informar </w:t>
      </w:r>
      <w:proofErr w:type="spellStart"/>
      <w:r>
        <w:t>dels</w:t>
      </w:r>
      <w:proofErr w:type="spellEnd"/>
      <w:r>
        <w:t xml:space="preserve"> </w:t>
      </w:r>
      <w:proofErr w:type="spellStart"/>
      <w:r>
        <w:t>assoliments</w:t>
      </w:r>
      <w:proofErr w:type="spellEnd"/>
      <w:r>
        <w:t xml:space="preserve"> de </w:t>
      </w:r>
      <w:proofErr w:type="spellStart"/>
      <w:r>
        <w:t>l'alumnat</w:t>
      </w:r>
      <w:proofErr w:type="spellEnd"/>
      <w:r>
        <w:t xml:space="preserve"> al final </w:t>
      </w:r>
      <w:proofErr w:type="spellStart"/>
      <w:r>
        <w:t>d'un</w:t>
      </w:r>
      <w:proofErr w:type="spellEnd"/>
      <w:r>
        <w:t xml:space="preserve"> </w:t>
      </w:r>
      <w:proofErr w:type="spellStart"/>
      <w:r>
        <w:t>procés</w:t>
      </w:r>
      <w:proofErr w:type="spellEnd"/>
      <w:r>
        <w:t xml:space="preserve"> </w:t>
      </w:r>
      <w:proofErr w:type="spellStart"/>
      <w:r>
        <w:t>d'aprenentatge</w:t>
      </w:r>
      <w:proofErr w:type="spellEnd"/>
      <w:r>
        <w:t xml:space="preserve"> competencial per a la </w:t>
      </w:r>
      <w:proofErr w:type="spellStart"/>
      <w:r>
        <w:t>seua</w:t>
      </w:r>
      <w:proofErr w:type="spellEnd"/>
      <w:r>
        <w:t xml:space="preserve"> </w:t>
      </w:r>
      <w:proofErr w:type="spellStart"/>
      <w:r>
        <w:t>certificació</w:t>
      </w:r>
      <w:proofErr w:type="spellEnd"/>
      <w:r>
        <w:t>.</w:t>
      </w:r>
    </w:p>
    <w:p w14:paraId="68093E98" w14:textId="77777777" w:rsidR="006542EE" w:rsidRDefault="006542EE" w:rsidP="00A50CF2">
      <w:r>
        <w:t xml:space="preserve">3. Implementar una </w:t>
      </w:r>
      <w:proofErr w:type="spellStart"/>
      <w:r>
        <w:t>avaluació</w:t>
      </w:r>
      <w:proofErr w:type="spellEnd"/>
      <w:r>
        <w:t xml:space="preserve"> </w:t>
      </w:r>
      <w:proofErr w:type="spellStart"/>
      <w:r>
        <w:t>contínua</w:t>
      </w:r>
      <w:proofErr w:type="spellEnd"/>
      <w:r>
        <w:t xml:space="preserve">, formativa i integradora que </w:t>
      </w:r>
      <w:proofErr w:type="spellStart"/>
      <w:r>
        <w:t>ajude</w:t>
      </w:r>
      <w:proofErr w:type="spellEnd"/>
      <w:r>
        <w:t xml:space="preserve"> </w:t>
      </w:r>
      <w:proofErr w:type="spellStart"/>
      <w:r>
        <w:t>l'alumnat</w:t>
      </w:r>
      <w:proofErr w:type="spellEnd"/>
      <w:r>
        <w:t xml:space="preserve"> a adquirir </w:t>
      </w:r>
      <w:proofErr w:type="spellStart"/>
      <w:r>
        <w:t>autonomia</w:t>
      </w:r>
      <w:proofErr w:type="spellEnd"/>
      <w:r>
        <w:t xml:space="preserve"> i saber </w:t>
      </w:r>
      <w:proofErr w:type="spellStart"/>
      <w:r>
        <w:t>acte</w:t>
      </w:r>
      <w:proofErr w:type="spellEnd"/>
      <w:r>
        <w:t xml:space="preserve"> regular-se.</w:t>
      </w:r>
    </w:p>
    <w:p w14:paraId="45B33645" w14:textId="77777777" w:rsidR="006542EE" w:rsidRDefault="006542EE" w:rsidP="00A50CF2">
      <w:r>
        <w:t xml:space="preserve">4. </w:t>
      </w:r>
      <w:proofErr w:type="spellStart"/>
      <w:r>
        <w:t>Promoure</w:t>
      </w:r>
      <w:proofErr w:type="spellEnd"/>
      <w:r>
        <w:t xml:space="preserve"> </w:t>
      </w:r>
      <w:proofErr w:type="spellStart"/>
      <w:r>
        <w:t>l'ús</w:t>
      </w:r>
      <w:proofErr w:type="spellEnd"/>
      <w:r>
        <w:t xml:space="preserve"> </w:t>
      </w:r>
      <w:proofErr w:type="spellStart"/>
      <w:r>
        <w:t>generalitzat</w:t>
      </w:r>
      <w:proofErr w:type="spellEnd"/>
      <w:r>
        <w:t xml:space="preserve"> </w:t>
      </w:r>
      <w:proofErr w:type="spellStart"/>
      <w:r>
        <w:t>d'instruments</w:t>
      </w:r>
      <w:proofErr w:type="spellEnd"/>
      <w:r>
        <w:t xml:space="preserve">, </w:t>
      </w:r>
      <w:proofErr w:type="spellStart"/>
      <w:r>
        <w:t>tècniques</w:t>
      </w:r>
      <w:proofErr w:type="spellEnd"/>
      <w:r>
        <w:t xml:space="preserve"> i </w:t>
      </w:r>
      <w:proofErr w:type="spellStart"/>
      <w:r>
        <w:t>ferramentes</w:t>
      </w:r>
      <w:proofErr w:type="spellEnd"/>
      <w:r>
        <w:t xml:space="preserve"> o </w:t>
      </w:r>
      <w:proofErr w:type="spellStart"/>
      <w:r>
        <w:t>assistents</w:t>
      </w:r>
      <w:proofErr w:type="spellEnd"/>
      <w:r>
        <w:t xml:space="preserve"> de </w:t>
      </w:r>
      <w:proofErr w:type="spellStart"/>
      <w:r>
        <w:t>l'avaluació</w:t>
      </w:r>
      <w:proofErr w:type="spellEnd"/>
      <w:r>
        <w:t xml:space="preserve"> </w:t>
      </w:r>
      <w:proofErr w:type="spellStart"/>
      <w:r>
        <w:t>variats</w:t>
      </w:r>
      <w:proofErr w:type="spellEnd"/>
      <w:r>
        <w:t xml:space="preserve">, diversos i </w:t>
      </w:r>
      <w:proofErr w:type="spellStart"/>
      <w:r>
        <w:t>adaptats</w:t>
      </w:r>
      <w:proofErr w:type="spellEnd"/>
      <w:r>
        <w:t xml:space="preserve"> a les </w:t>
      </w:r>
      <w:proofErr w:type="spellStart"/>
      <w:r>
        <w:t>diferents</w:t>
      </w:r>
      <w:proofErr w:type="spellEnd"/>
      <w:r>
        <w:t xml:space="preserve"> </w:t>
      </w:r>
      <w:proofErr w:type="spellStart"/>
      <w:r>
        <w:t>situacions</w:t>
      </w:r>
      <w:proofErr w:type="spellEnd"/>
      <w:r>
        <w:t xml:space="preserve"> </w:t>
      </w:r>
      <w:proofErr w:type="spellStart"/>
      <w:r>
        <w:t>d'aprenentatge</w:t>
      </w:r>
      <w:proofErr w:type="spellEnd"/>
      <w:r>
        <w:t xml:space="preserve"> i </w:t>
      </w:r>
      <w:proofErr w:type="spellStart"/>
      <w:r>
        <w:t>metodologies</w:t>
      </w:r>
      <w:proofErr w:type="spellEnd"/>
      <w:r>
        <w:t xml:space="preserve">, </w:t>
      </w:r>
      <w:proofErr w:type="spellStart"/>
      <w:r>
        <w:t>permetent</w:t>
      </w:r>
      <w:proofErr w:type="spellEnd"/>
      <w:r>
        <w:t xml:space="preserve"> la </w:t>
      </w:r>
      <w:proofErr w:type="spellStart"/>
      <w:r>
        <w:t>valoració</w:t>
      </w:r>
      <w:proofErr w:type="spellEnd"/>
      <w:r>
        <w:t xml:space="preserve"> </w:t>
      </w:r>
      <w:proofErr w:type="spellStart"/>
      <w:r>
        <w:t>objectiva</w:t>
      </w:r>
      <w:proofErr w:type="spellEnd"/>
      <w:r>
        <w:t xml:space="preserve"> del </w:t>
      </w:r>
      <w:proofErr w:type="spellStart"/>
      <w:r>
        <w:t>procés</w:t>
      </w:r>
      <w:proofErr w:type="spellEnd"/>
      <w:r>
        <w:t xml:space="preserve"> </w:t>
      </w:r>
      <w:proofErr w:type="spellStart"/>
      <w:r>
        <w:t>d'avaluació</w:t>
      </w:r>
      <w:proofErr w:type="spellEnd"/>
      <w:r>
        <w:t xml:space="preserve"> per </w:t>
      </w:r>
      <w:proofErr w:type="spellStart"/>
      <w:r>
        <w:t>competències</w:t>
      </w:r>
      <w:proofErr w:type="spellEnd"/>
      <w:r>
        <w:t xml:space="preserve"> i la </w:t>
      </w:r>
      <w:proofErr w:type="spellStart"/>
      <w:r>
        <w:t>qualificació</w:t>
      </w:r>
      <w:proofErr w:type="spellEnd"/>
      <w:r>
        <w:t>.</w:t>
      </w:r>
    </w:p>
    <w:p w14:paraId="0735C1DF" w14:textId="77777777" w:rsidR="006542EE" w:rsidRDefault="006542EE" w:rsidP="00A50CF2">
      <w:proofErr w:type="spellStart"/>
      <w:r>
        <w:t>Article</w:t>
      </w:r>
      <w:proofErr w:type="spellEnd"/>
      <w:r>
        <w:t xml:space="preserve"> 4. Característiques de </w:t>
      </w:r>
      <w:proofErr w:type="spellStart"/>
      <w:r>
        <w:t>l'avaluació</w:t>
      </w:r>
      <w:proofErr w:type="spellEnd"/>
    </w:p>
    <w:p w14:paraId="345B4275" w14:textId="77777777" w:rsidR="006542EE" w:rsidRDefault="006542EE" w:rsidP="00A50CF2">
      <w:proofErr w:type="spellStart"/>
      <w:r>
        <w:t>L'avaluació</w:t>
      </w:r>
      <w:proofErr w:type="spellEnd"/>
      <w:r>
        <w:t xml:space="preserve"> </w:t>
      </w:r>
      <w:proofErr w:type="spellStart"/>
      <w:r>
        <w:t>tindrà</w:t>
      </w:r>
      <w:proofErr w:type="spellEnd"/>
      <w:r>
        <w:t xml:space="preserve"> un </w:t>
      </w:r>
      <w:proofErr w:type="spellStart"/>
      <w:r>
        <w:t>caràcter</w:t>
      </w:r>
      <w:proofErr w:type="spellEnd"/>
      <w:r>
        <w:t xml:space="preserve"> </w:t>
      </w:r>
      <w:proofErr w:type="spellStart"/>
      <w:r>
        <w:t>continu</w:t>
      </w:r>
      <w:proofErr w:type="spellEnd"/>
      <w:r>
        <w:t xml:space="preserve">, </w:t>
      </w:r>
      <w:proofErr w:type="spellStart"/>
      <w:r>
        <w:t>formatiu</w:t>
      </w:r>
      <w:proofErr w:type="spellEnd"/>
      <w:r>
        <w:t xml:space="preserve"> i integrador </w:t>
      </w:r>
      <w:proofErr w:type="spellStart"/>
      <w:r>
        <w:t>durant</w:t>
      </w:r>
      <w:proofErr w:type="spellEnd"/>
      <w:r>
        <w:t xml:space="preserve"> </w:t>
      </w:r>
      <w:proofErr w:type="spellStart"/>
      <w:r>
        <w:t>tot</w:t>
      </w:r>
      <w:proofErr w:type="spellEnd"/>
      <w:r>
        <w:t xml:space="preserve"> el </w:t>
      </w:r>
      <w:proofErr w:type="spellStart"/>
      <w:r>
        <w:t>procés</w:t>
      </w:r>
      <w:proofErr w:type="spellEnd"/>
      <w:r>
        <w:t xml:space="preserve"> </w:t>
      </w:r>
      <w:proofErr w:type="spellStart"/>
      <w:r>
        <w:t>d'ensenyament</w:t>
      </w:r>
      <w:proofErr w:type="spellEnd"/>
      <w:r>
        <w:t xml:space="preserve"> de </w:t>
      </w:r>
      <w:proofErr w:type="spellStart"/>
      <w:r>
        <w:t>l'alumnat</w:t>
      </w:r>
      <w:proofErr w:type="spellEnd"/>
      <w:r>
        <w:t xml:space="preserve"> i </w:t>
      </w:r>
      <w:proofErr w:type="spellStart"/>
      <w:r>
        <w:t>estarà</w:t>
      </w:r>
      <w:proofErr w:type="spellEnd"/>
      <w:r>
        <w:t xml:space="preserve"> enfocada a </w:t>
      </w:r>
      <w:proofErr w:type="spellStart"/>
      <w:r>
        <w:t>l'obtenció</w:t>
      </w:r>
      <w:proofErr w:type="spellEnd"/>
      <w:r>
        <w:t xml:space="preserve"> de les </w:t>
      </w:r>
      <w:proofErr w:type="spellStart"/>
      <w:r>
        <w:t>competències</w:t>
      </w:r>
      <w:proofErr w:type="spellEnd"/>
      <w:r>
        <w:t xml:space="preserve"> </w:t>
      </w:r>
      <w:proofErr w:type="spellStart"/>
      <w:r>
        <w:t>associades</w:t>
      </w:r>
      <w:proofErr w:type="spellEnd"/>
      <w:r>
        <w:t xml:space="preserve"> </w:t>
      </w:r>
      <w:proofErr w:type="spellStart"/>
      <w:r>
        <w:t>als</w:t>
      </w:r>
      <w:proofErr w:type="spellEnd"/>
      <w:r>
        <w:t xml:space="preserve"> </w:t>
      </w:r>
      <w:proofErr w:type="spellStart"/>
      <w:r>
        <w:t>diferents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prenent</w:t>
      </w:r>
      <w:proofErr w:type="spellEnd"/>
      <w:r>
        <w:t xml:space="preserve"> </w:t>
      </w:r>
      <w:proofErr w:type="spellStart"/>
      <w:r>
        <w:t>com</w:t>
      </w:r>
      <w:proofErr w:type="spellEnd"/>
      <w:r>
        <w:t xml:space="preserve"> a </w:t>
      </w:r>
      <w:proofErr w:type="spellStart"/>
      <w:r>
        <w:t>referència</w:t>
      </w:r>
      <w:proofErr w:type="spellEnd"/>
      <w:r>
        <w:t xml:space="preserve"> </w:t>
      </w:r>
      <w:proofErr w:type="spellStart"/>
      <w:r>
        <w:t>els</w:t>
      </w:r>
      <w:proofErr w:type="spellEnd"/>
      <w:r>
        <w:t xml:space="preserve"> </w:t>
      </w:r>
      <w:proofErr w:type="spellStart"/>
      <w:r>
        <w:t>objectius</w:t>
      </w:r>
      <w:proofErr w:type="spellEnd"/>
      <w:r>
        <w:t xml:space="preserve">, </w:t>
      </w:r>
      <w:proofErr w:type="spellStart"/>
      <w:r>
        <w:t>expressats</w:t>
      </w:r>
      <w:proofErr w:type="spellEnd"/>
      <w:r>
        <w:t xml:space="preserve"> en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 xml:space="preserve"> </w:t>
      </w:r>
      <w:proofErr w:type="spellStart"/>
      <w:r>
        <w:t>associats</w:t>
      </w:r>
      <w:proofErr w:type="spellEnd"/>
      <w:r>
        <w:t xml:space="preserve"> per a </w:t>
      </w:r>
      <w:proofErr w:type="spellStart"/>
      <w:r>
        <w:t>cadascun</w:t>
      </w:r>
      <w:proofErr w:type="spellEnd"/>
      <w:r>
        <w:t xml:space="preserve"> </w:t>
      </w:r>
      <w:proofErr w:type="spellStart"/>
      <w:r>
        <w:t>d'ells</w:t>
      </w:r>
      <w:proofErr w:type="spellEnd"/>
      <w:r>
        <w:t xml:space="preserve">. A </w:t>
      </w:r>
      <w:proofErr w:type="spellStart"/>
      <w:r>
        <w:t>més</w:t>
      </w:r>
      <w:proofErr w:type="spellEnd"/>
      <w:r>
        <w:t xml:space="preserve">, </w:t>
      </w:r>
      <w:proofErr w:type="spellStart"/>
      <w:r>
        <w:t>serà</w:t>
      </w:r>
      <w:proofErr w:type="spellEnd"/>
      <w:r>
        <w:t xml:space="preserve"> flexible en </w:t>
      </w:r>
      <w:proofErr w:type="spellStart"/>
      <w:r>
        <w:t>temps</w:t>
      </w:r>
      <w:proofErr w:type="spellEnd"/>
      <w:r>
        <w:t xml:space="preserve"> i recursos </w:t>
      </w:r>
      <w:proofErr w:type="spellStart"/>
      <w:r>
        <w:t>adaptant</w:t>
      </w:r>
      <w:proofErr w:type="spellEnd"/>
      <w:r>
        <w:t xml:space="preserve">-se </w:t>
      </w:r>
      <w:proofErr w:type="spellStart"/>
      <w:r>
        <w:t>als</w:t>
      </w:r>
      <w:proofErr w:type="spellEnd"/>
      <w:r>
        <w:t xml:space="preserve"> </w:t>
      </w:r>
      <w:proofErr w:type="spellStart"/>
      <w:r>
        <w:t>diferents</w:t>
      </w:r>
      <w:proofErr w:type="spellEnd"/>
      <w:r>
        <w:t xml:space="preserve"> ritmes </w:t>
      </w:r>
      <w:proofErr w:type="spellStart"/>
      <w:r>
        <w:t>d'aprenentatge</w:t>
      </w:r>
      <w:proofErr w:type="spellEnd"/>
      <w:r>
        <w:t xml:space="preserve"> i característiques de </w:t>
      </w:r>
      <w:proofErr w:type="spellStart"/>
      <w:r>
        <w:t>l'alumnat</w:t>
      </w:r>
      <w:proofErr w:type="spellEnd"/>
      <w:r>
        <w:t>.</w:t>
      </w:r>
    </w:p>
    <w:p w14:paraId="2C11500E" w14:textId="77777777" w:rsidR="006542EE" w:rsidRDefault="006542EE" w:rsidP="00A50CF2">
      <w:proofErr w:type="spellStart"/>
      <w:r>
        <w:t>Els</w:t>
      </w:r>
      <w:proofErr w:type="spellEnd"/>
      <w:r>
        <w:t xml:space="preserve"> </w:t>
      </w:r>
      <w:proofErr w:type="spellStart"/>
      <w:r>
        <w:t>instruments</w:t>
      </w:r>
      <w:proofErr w:type="spellEnd"/>
      <w:r>
        <w:t xml:space="preserve"> </w:t>
      </w:r>
      <w:proofErr w:type="spellStart"/>
      <w:r>
        <w:t>d'avaluació</w:t>
      </w:r>
      <w:proofErr w:type="spellEnd"/>
      <w:r>
        <w:t xml:space="preserve"> </w:t>
      </w:r>
      <w:proofErr w:type="spellStart"/>
      <w:r>
        <w:t>utilitzats</w:t>
      </w:r>
      <w:proofErr w:type="spellEnd"/>
      <w:r>
        <w:t xml:space="preserve"> </w:t>
      </w:r>
      <w:proofErr w:type="spellStart"/>
      <w:r>
        <w:t>s'adaptaran</w:t>
      </w:r>
      <w:proofErr w:type="spellEnd"/>
      <w:r>
        <w:t xml:space="preserve"> a les </w:t>
      </w:r>
      <w:proofErr w:type="spellStart"/>
      <w:r>
        <w:t>metodologies</w:t>
      </w:r>
      <w:proofErr w:type="spellEnd"/>
      <w:r>
        <w:t xml:space="preserve"> aplicades en el </w:t>
      </w:r>
      <w:proofErr w:type="spellStart"/>
      <w:r>
        <w:t>transcurs</w:t>
      </w:r>
      <w:proofErr w:type="spellEnd"/>
      <w:r>
        <w:t xml:space="preserve"> de </w:t>
      </w:r>
      <w:proofErr w:type="spellStart"/>
      <w:r>
        <w:t>l'aprenentatge</w:t>
      </w:r>
      <w:proofErr w:type="spellEnd"/>
      <w:r>
        <w:t xml:space="preserve">, que </w:t>
      </w:r>
      <w:proofErr w:type="spellStart"/>
      <w:r>
        <w:t>seran</w:t>
      </w:r>
      <w:proofErr w:type="spellEnd"/>
      <w:r>
        <w:t xml:space="preserve"> </w:t>
      </w:r>
      <w:proofErr w:type="spellStart"/>
      <w:r>
        <w:t>variats</w:t>
      </w:r>
      <w:proofErr w:type="spellEnd"/>
      <w:r>
        <w:t xml:space="preserve"> i </w:t>
      </w:r>
      <w:proofErr w:type="spellStart"/>
      <w:r>
        <w:t>serviran</w:t>
      </w:r>
      <w:proofErr w:type="spellEnd"/>
      <w:r>
        <w:t xml:space="preserve"> de </w:t>
      </w:r>
      <w:proofErr w:type="spellStart"/>
      <w:r>
        <w:t>suport</w:t>
      </w:r>
      <w:proofErr w:type="spellEnd"/>
      <w:r>
        <w:t xml:space="preserve"> per a la </w:t>
      </w:r>
      <w:proofErr w:type="spellStart"/>
      <w:r>
        <w:t>consecució</w:t>
      </w:r>
      <w:proofErr w:type="spellEnd"/>
      <w:r>
        <w:t xml:space="preserve"> i </w:t>
      </w:r>
      <w:proofErr w:type="spellStart"/>
      <w:r>
        <w:t>qualificació</w:t>
      </w:r>
      <w:proofErr w:type="spellEnd"/>
      <w:r>
        <w:t xml:space="preserve"> de </w:t>
      </w:r>
      <w:proofErr w:type="spellStart"/>
      <w:r>
        <w:t>l'alumnat</w:t>
      </w:r>
      <w:proofErr w:type="spellEnd"/>
      <w:r>
        <w:t xml:space="preserve"> de manera </w:t>
      </w:r>
      <w:proofErr w:type="spellStart"/>
      <w:r>
        <w:t>objectiva</w:t>
      </w:r>
      <w:proofErr w:type="spellEnd"/>
      <w:r>
        <w:t xml:space="preserve">. </w:t>
      </w:r>
      <w:proofErr w:type="spellStart"/>
      <w:r>
        <w:t>L'alumnat</w:t>
      </w:r>
      <w:proofErr w:type="spellEnd"/>
      <w:r>
        <w:t xml:space="preserve">, en </w:t>
      </w:r>
      <w:proofErr w:type="spellStart"/>
      <w:r>
        <w:t>tot</w:t>
      </w:r>
      <w:proofErr w:type="spellEnd"/>
      <w:r>
        <w:t xml:space="preserve"> </w:t>
      </w:r>
      <w:proofErr w:type="spellStart"/>
      <w:r>
        <w:t>moment</w:t>
      </w:r>
      <w:proofErr w:type="spellEnd"/>
      <w:r>
        <w:t xml:space="preserve">, </w:t>
      </w:r>
      <w:proofErr w:type="spellStart"/>
      <w:r>
        <w:t>tindrà</w:t>
      </w:r>
      <w:proofErr w:type="spellEnd"/>
      <w:r>
        <w:t xml:space="preserve"> </w:t>
      </w:r>
      <w:proofErr w:type="spellStart"/>
      <w:r>
        <w:t>coneixement</w:t>
      </w:r>
      <w:proofErr w:type="spellEnd"/>
      <w:r>
        <w:t xml:space="preserve"> i </w:t>
      </w:r>
      <w:proofErr w:type="spellStart"/>
      <w:r>
        <w:t>comprensió</w:t>
      </w:r>
      <w:proofErr w:type="spellEnd"/>
      <w:r>
        <w:t xml:space="preserve"> del </w:t>
      </w:r>
      <w:proofErr w:type="spellStart"/>
      <w:r>
        <w:t>funcionament</w:t>
      </w:r>
      <w:proofErr w:type="spellEnd"/>
      <w:r>
        <w:t xml:space="preserve"> </w:t>
      </w:r>
      <w:proofErr w:type="spellStart"/>
      <w:r>
        <w:t>d'estos</w:t>
      </w:r>
      <w:proofErr w:type="spellEnd"/>
      <w:r>
        <w:t xml:space="preserve"> </w:t>
      </w:r>
      <w:proofErr w:type="spellStart"/>
      <w:r>
        <w:t>instruments</w:t>
      </w:r>
      <w:proofErr w:type="spellEnd"/>
      <w:r>
        <w:t>.</w:t>
      </w:r>
    </w:p>
    <w:p w14:paraId="2F3902DA" w14:textId="77777777" w:rsidR="006542EE" w:rsidRDefault="006542EE" w:rsidP="00A50CF2">
      <w:r>
        <w:lastRenderedPageBreak/>
        <w:t xml:space="preserve">En la </w:t>
      </w:r>
      <w:proofErr w:type="spellStart"/>
      <w:r>
        <w:t>modalitat</w:t>
      </w:r>
      <w:proofErr w:type="spellEnd"/>
      <w:r>
        <w:t xml:space="preserve"> virtual, </w:t>
      </w:r>
      <w:proofErr w:type="spellStart"/>
      <w:r>
        <w:t>l'avaluació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formatius</w:t>
      </w:r>
      <w:proofErr w:type="spellEnd"/>
      <w:r>
        <w:t xml:space="preserve"> </w:t>
      </w:r>
      <w:proofErr w:type="spellStart"/>
      <w:r>
        <w:t>serà</w:t>
      </w:r>
      <w:proofErr w:type="spellEnd"/>
      <w:r>
        <w:t xml:space="preserve"> </w:t>
      </w:r>
      <w:proofErr w:type="spellStart"/>
      <w:r>
        <w:t>realitzada</w:t>
      </w:r>
      <w:proofErr w:type="spellEnd"/>
      <w:r>
        <w:t xml:space="preserve"> </w:t>
      </w:r>
      <w:proofErr w:type="spellStart"/>
      <w:r>
        <w:t>pel</w:t>
      </w:r>
      <w:proofErr w:type="spellEnd"/>
      <w:r>
        <w:t xml:space="preserve"> </w:t>
      </w:r>
      <w:proofErr w:type="spellStart"/>
      <w:r>
        <w:t>professorat</w:t>
      </w:r>
      <w:proofErr w:type="spellEnd"/>
      <w:r>
        <w:t xml:space="preserve">, </w:t>
      </w:r>
      <w:proofErr w:type="spellStart"/>
      <w:r>
        <w:t>formadors</w:t>
      </w:r>
      <w:proofErr w:type="spellEnd"/>
      <w:r>
        <w:t xml:space="preserve"> i formadores i persones expertes, </w:t>
      </w:r>
      <w:proofErr w:type="spellStart"/>
      <w:r>
        <w:t>mitjançant</w:t>
      </w:r>
      <w:proofErr w:type="spellEnd"/>
      <w:r>
        <w:t xml:space="preserve"> un </w:t>
      </w:r>
      <w:proofErr w:type="spellStart"/>
      <w:r>
        <w:t>seguiment</w:t>
      </w:r>
      <w:proofErr w:type="spellEnd"/>
      <w:r>
        <w:t xml:space="preserve"> del </w:t>
      </w:r>
      <w:proofErr w:type="spellStart"/>
      <w:r>
        <w:t>procés</w:t>
      </w:r>
      <w:proofErr w:type="spellEnd"/>
      <w:r>
        <w:t xml:space="preserve"> </w:t>
      </w:r>
      <w:proofErr w:type="spellStart"/>
      <w:r>
        <w:t>d'aprenentatge</w:t>
      </w:r>
      <w:proofErr w:type="spellEnd"/>
      <w:r>
        <w:t xml:space="preserve"> i una </w:t>
      </w:r>
      <w:proofErr w:type="spellStart"/>
      <w:r>
        <w:t>prova</w:t>
      </w:r>
      <w:proofErr w:type="spellEnd"/>
      <w:r>
        <w:t xml:space="preserve"> </w:t>
      </w:r>
      <w:proofErr w:type="spellStart"/>
      <w:r>
        <w:t>d'avaluació</w:t>
      </w:r>
      <w:proofErr w:type="spellEnd"/>
      <w:r>
        <w:t xml:space="preserve"> final de </w:t>
      </w:r>
      <w:proofErr w:type="spellStart"/>
      <w:r>
        <w:t>caràcter</w:t>
      </w:r>
      <w:proofErr w:type="spellEnd"/>
      <w:r>
        <w:t xml:space="preserve"> presencial.</w:t>
      </w:r>
    </w:p>
    <w:p w14:paraId="392F2FE6" w14:textId="77777777" w:rsidR="006542EE" w:rsidRDefault="006542EE" w:rsidP="00A50CF2">
      <w:r>
        <w:t xml:space="preserve">En la </w:t>
      </w:r>
      <w:proofErr w:type="spellStart"/>
      <w:r>
        <w:t>modalitat</w:t>
      </w:r>
      <w:proofErr w:type="spellEnd"/>
      <w:r>
        <w:t xml:space="preserve"> semipresencial, </w:t>
      </w:r>
      <w:proofErr w:type="spellStart"/>
      <w:r>
        <w:t>l'avaluació</w:t>
      </w:r>
      <w:proofErr w:type="spellEnd"/>
      <w:r>
        <w:t xml:space="preserve"> </w:t>
      </w:r>
      <w:proofErr w:type="spellStart"/>
      <w:r>
        <w:t>haurà</w:t>
      </w:r>
      <w:proofErr w:type="spellEnd"/>
      <w:r>
        <w:t xml:space="preserve"> de combinar </w:t>
      </w:r>
      <w:proofErr w:type="spellStart"/>
      <w:r>
        <w:t>adequadament</w:t>
      </w:r>
      <w:proofErr w:type="spellEnd"/>
      <w:r>
        <w:t xml:space="preserve"> </w:t>
      </w:r>
      <w:proofErr w:type="spellStart"/>
      <w:r>
        <w:t>els</w:t>
      </w:r>
      <w:proofErr w:type="spellEnd"/>
      <w:r>
        <w:t xml:space="preserve"> </w:t>
      </w:r>
      <w:proofErr w:type="spellStart"/>
      <w:r>
        <w:t>instruments</w:t>
      </w:r>
      <w:proofErr w:type="spellEnd"/>
      <w:r>
        <w:t xml:space="preserve"> i </w:t>
      </w:r>
      <w:proofErr w:type="spellStart"/>
      <w:r>
        <w:t>processos</w:t>
      </w:r>
      <w:proofErr w:type="spellEnd"/>
      <w:r>
        <w:t xml:space="preserve"> </w:t>
      </w:r>
      <w:proofErr w:type="spellStart"/>
      <w:r>
        <w:t>d'avaluació</w:t>
      </w:r>
      <w:proofErr w:type="spellEnd"/>
      <w:r>
        <w:t xml:space="preserve"> </w:t>
      </w:r>
      <w:proofErr w:type="spellStart"/>
      <w:r>
        <w:t>realitzats</w:t>
      </w:r>
      <w:proofErr w:type="spellEnd"/>
      <w:r>
        <w:t xml:space="preserve"> en la </w:t>
      </w:r>
      <w:proofErr w:type="spellStart"/>
      <w:r>
        <w:t>part</w:t>
      </w:r>
      <w:proofErr w:type="spellEnd"/>
      <w:r>
        <w:t xml:space="preserve"> presencial </w:t>
      </w:r>
      <w:proofErr w:type="spellStart"/>
      <w:r>
        <w:t>amb</w:t>
      </w:r>
      <w:proofErr w:type="spellEnd"/>
      <w:r>
        <w:t xml:space="preserve"> </w:t>
      </w:r>
      <w:proofErr w:type="spellStart"/>
      <w:r>
        <w:t>els</w:t>
      </w:r>
      <w:proofErr w:type="spellEnd"/>
      <w:r>
        <w:t xml:space="preserve"> </w:t>
      </w:r>
      <w:proofErr w:type="spellStart"/>
      <w:r>
        <w:t>instruments</w:t>
      </w:r>
      <w:proofErr w:type="spellEnd"/>
      <w:r>
        <w:t xml:space="preserve"> i </w:t>
      </w:r>
      <w:proofErr w:type="spellStart"/>
      <w:r>
        <w:t>processos</w:t>
      </w:r>
      <w:proofErr w:type="spellEnd"/>
      <w:r>
        <w:t xml:space="preserve"> propis de la </w:t>
      </w:r>
      <w:proofErr w:type="spellStart"/>
      <w:r>
        <w:t>part</w:t>
      </w:r>
      <w:proofErr w:type="spellEnd"/>
      <w:r>
        <w:t xml:space="preserve"> no presencial </w:t>
      </w:r>
      <w:proofErr w:type="spellStart"/>
      <w:r>
        <w:t>garantint</w:t>
      </w:r>
      <w:proofErr w:type="spellEnd"/>
      <w:r>
        <w:t xml:space="preserve"> que </w:t>
      </w:r>
      <w:proofErr w:type="spellStart"/>
      <w:r>
        <w:t>l'avaluació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formatius</w:t>
      </w:r>
      <w:proofErr w:type="spellEnd"/>
      <w:r>
        <w:t xml:space="preserve"> </w:t>
      </w:r>
      <w:proofErr w:type="spellStart"/>
      <w:r>
        <w:t>serà</w:t>
      </w:r>
      <w:proofErr w:type="spellEnd"/>
      <w:r>
        <w:t xml:space="preserve"> </w:t>
      </w:r>
      <w:proofErr w:type="spellStart"/>
      <w:r>
        <w:t>realitzada</w:t>
      </w:r>
      <w:proofErr w:type="spellEnd"/>
      <w:r>
        <w:t xml:space="preserve"> </w:t>
      </w:r>
      <w:proofErr w:type="spellStart"/>
      <w:r>
        <w:t>pel</w:t>
      </w:r>
      <w:proofErr w:type="spellEnd"/>
      <w:r>
        <w:t xml:space="preserve"> </w:t>
      </w:r>
      <w:proofErr w:type="spellStart"/>
      <w:r>
        <w:t>professorat</w:t>
      </w:r>
      <w:proofErr w:type="spellEnd"/>
      <w:r>
        <w:t xml:space="preserve">, </w:t>
      </w:r>
      <w:proofErr w:type="spellStart"/>
      <w:r>
        <w:t>formadors</w:t>
      </w:r>
      <w:proofErr w:type="spellEnd"/>
      <w:r>
        <w:t xml:space="preserve"> i formadores i persones expertes, </w:t>
      </w:r>
      <w:proofErr w:type="spellStart"/>
      <w:r>
        <w:t>mitjançant</w:t>
      </w:r>
      <w:proofErr w:type="spellEnd"/>
      <w:r>
        <w:t xml:space="preserve"> un </w:t>
      </w:r>
      <w:proofErr w:type="spellStart"/>
      <w:r>
        <w:t>seguiment</w:t>
      </w:r>
      <w:proofErr w:type="spellEnd"/>
      <w:r>
        <w:t xml:space="preserve"> del </w:t>
      </w:r>
      <w:proofErr w:type="spellStart"/>
      <w:r>
        <w:t>procés</w:t>
      </w:r>
      <w:proofErr w:type="spellEnd"/>
      <w:r>
        <w:t xml:space="preserve"> </w:t>
      </w:r>
      <w:proofErr w:type="spellStart"/>
      <w:r>
        <w:t>d'aprenentatge</w:t>
      </w:r>
      <w:proofErr w:type="spellEnd"/>
      <w:r>
        <w:t xml:space="preserve"> i una </w:t>
      </w:r>
      <w:proofErr w:type="spellStart"/>
      <w:r>
        <w:t>prova</w:t>
      </w:r>
      <w:proofErr w:type="spellEnd"/>
      <w:r>
        <w:t xml:space="preserve"> </w:t>
      </w:r>
      <w:proofErr w:type="spellStart"/>
      <w:r>
        <w:t>d'avaluació</w:t>
      </w:r>
      <w:proofErr w:type="spellEnd"/>
      <w:r>
        <w:t xml:space="preserve"> final de </w:t>
      </w:r>
      <w:proofErr w:type="spellStart"/>
      <w:r>
        <w:t>caràcter</w:t>
      </w:r>
      <w:proofErr w:type="spellEnd"/>
      <w:r>
        <w:t xml:space="preserve"> presencial.</w:t>
      </w:r>
    </w:p>
    <w:p w14:paraId="624D6810" w14:textId="77777777" w:rsidR="006542EE" w:rsidRDefault="006542EE" w:rsidP="00A50CF2">
      <w:proofErr w:type="spellStart"/>
      <w:r>
        <w:t>Article</w:t>
      </w:r>
      <w:proofErr w:type="spellEnd"/>
      <w:r>
        <w:t xml:space="preserve"> 5. </w:t>
      </w:r>
      <w:proofErr w:type="spellStart"/>
      <w:r>
        <w:t>Qualificacions</w:t>
      </w:r>
      <w:proofErr w:type="spellEnd"/>
    </w:p>
    <w:p w14:paraId="4E9E2207" w14:textId="77777777" w:rsidR="006542EE" w:rsidRDefault="006542EE" w:rsidP="00A50CF2">
      <w:r>
        <w:t xml:space="preserve">1.la </w:t>
      </w:r>
      <w:proofErr w:type="spellStart"/>
      <w:r>
        <w:t>qualificació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i si </w:t>
      </w:r>
      <w:proofErr w:type="spellStart"/>
      <w:r>
        <w:t>és</w:t>
      </w:r>
      <w:proofErr w:type="spellEnd"/>
      <w:r>
        <w:t xml:space="preserve"> el </w:t>
      </w:r>
      <w:proofErr w:type="spellStart"/>
      <w:r>
        <w:t>cas</w:t>
      </w:r>
      <w:proofErr w:type="spellEnd"/>
      <w:r>
        <w:t xml:space="preserve">, del </w:t>
      </w:r>
      <w:proofErr w:type="spellStart"/>
      <w:r>
        <w:t>projecte</w:t>
      </w:r>
      <w:proofErr w:type="spellEnd"/>
      <w:r>
        <w:t xml:space="preserve"> </w:t>
      </w:r>
      <w:proofErr w:type="spellStart"/>
      <w:r>
        <w:t>intermodular</w:t>
      </w:r>
      <w:proofErr w:type="spellEnd"/>
      <w:r>
        <w:t xml:space="preserve"> </w:t>
      </w:r>
      <w:proofErr w:type="spellStart"/>
      <w:r>
        <w:t>estarà</w:t>
      </w:r>
      <w:proofErr w:type="spellEnd"/>
      <w:r>
        <w:t xml:space="preserve"> en </w:t>
      </w:r>
      <w:proofErr w:type="spellStart"/>
      <w:r>
        <w:t>funció</w:t>
      </w:r>
      <w:proofErr w:type="spellEnd"/>
      <w:r>
        <w:t xml:space="preserve"> de la </w:t>
      </w:r>
      <w:proofErr w:type="spellStart"/>
      <w:r>
        <w:t>consecució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i </w:t>
      </w:r>
      <w:proofErr w:type="spellStart"/>
      <w:r>
        <w:t>serà</w:t>
      </w:r>
      <w:proofErr w:type="spellEnd"/>
      <w:r>
        <w:t xml:space="preserve"> </w:t>
      </w:r>
      <w:proofErr w:type="spellStart"/>
      <w:r>
        <w:t>numèrica</w:t>
      </w:r>
      <w:proofErr w:type="spellEnd"/>
      <w:r>
        <w:t xml:space="preserve">, entre un i </w:t>
      </w:r>
      <w:proofErr w:type="spellStart"/>
      <w:r>
        <w:t>deu</w:t>
      </w:r>
      <w:proofErr w:type="spellEnd"/>
      <w:r>
        <w:t xml:space="preserve">, </w:t>
      </w:r>
      <w:proofErr w:type="spellStart"/>
      <w:r>
        <w:t>sense</w:t>
      </w:r>
      <w:proofErr w:type="spellEnd"/>
      <w:r>
        <w:t xml:space="preserve"> </w:t>
      </w:r>
      <w:proofErr w:type="spellStart"/>
      <w:r>
        <w:t>decimals</w:t>
      </w:r>
      <w:proofErr w:type="spellEnd"/>
      <w:r>
        <w:t xml:space="preserve">. En ella </w:t>
      </w:r>
      <w:proofErr w:type="spellStart"/>
      <w:r>
        <w:t>s'integrarà</w:t>
      </w:r>
      <w:proofErr w:type="spellEnd"/>
      <w:r>
        <w:t xml:space="preserve"> la </w:t>
      </w:r>
      <w:proofErr w:type="spellStart"/>
      <w:r>
        <w:t>valoració</w:t>
      </w:r>
      <w:proofErr w:type="spellEnd"/>
      <w:r>
        <w:t xml:space="preserve"> de </w:t>
      </w:r>
      <w:proofErr w:type="spellStart"/>
      <w:r>
        <w:t>l'empresa</w:t>
      </w:r>
      <w:proofErr w:type="spellEnd"/>
      <w:r>
        <w:t xml:space="preserve"> o </w:t>
      </w:r>
      <w:proofErr w:type="spellStart"/>
      <w:r>
        <w:t>organisme</w:t>
      </w:r>
      <w:proofErr w:type="spellEnd"/>
      <w:r>
        <w:t xml:space="preserve"> </w:t>
      </w:r>
      <w:proofErr w:type="spellStart"/>
      <w:r>
        <w:t>equiparat</w:t>
      </w:r>
      <w:proofErr w:type="spellEnd"/>
      <w:r>
        <w:t xml:space="preserve"> i </w:t>
      </w:r>
      <w:proofErr w:type="spellStart"/>
      <w:r>
        <w:t>serà</w:t>
      </w:r>
      <w:proofErr w:type="spellEnd"/>
      <w:r>
        <w:t xml:space="preserve"> </w:t>
      </w:r>
      <w:proofErr w:type="spellStart"/>
      <w:r>
        <w:t>responsabilitat</w:t>
      </w:r>
      <w:proofErr w:type="spellEnd"/>
      <w:r>
        <w:t xml:space="preserve"> final de </w:t>
      </w:r>
      <w:proofErr w:type="spellStart"/>
      <w:r>
        <w:t>l'equip</w:t>
      </w:r>
      <w:proofErr w:type="spellEnd"/>
      <w:r>
        <w:t xml:space="preserve"> </w:t>
      </w:r>
      <w:proofErr w:type="spellStart"/>
      <w:r>
        <w:t>docent</w:t>
      </w:r>
      <w:proofErr w:type="spellEnd"/>
      <w:r>
        <w:t xml:space="preserve"> i el centre de </w:t>
      </w:r>
      <w:proofErr w:type="spellStart"/>
      <w:r>
        <w:t>formació</w:t>
      </w:r>
      <w:proofErr w:type="spellEnd"/>
      <w:r>
        <w:t xml:space="preserve">. </w:t>
      </w:r>
      <w:proofErr w:type="spellStart"/>
      <w:r>
        <w:t>Seran</w:t>
      </w:r>
      <w:proofErr w:type="spellEnd"/>
      <w:r>
        <w:t xml:space="preserve"> positives les </w:t>
      </w:r>
      <w:proofErr w:type="spellStart"/>
      <w:r>
        <w:t>iguals</w:t>
      </w:r>
      <w:proofErr w:type="spellEnd"/>
      <w:r>
        <w:t xml:space="preserve"> o </w:t>
      </w:r>
      <w:proofErr w:type="spellStart"/>
      <w:r>
        <w:t>superiors</w:t>
      </w:r>
      <w:proofErr w:type="spellEnd"/>
      <w:r>
        <w:t xml:space="preserve"> a cinc i negatives les </w:t>
      </w:r>
      <w:proofErr w:type="spellStart"/>
      <w:r>
        <w:t>restants</w:t>
      </w:r>
      <w:proofErr w:type="spellEnd"/>
      <w:r>
        <w:t xml:space="preserve">. </w:t>
      </w:r>
    </w:p>
    <w:p w14:paraId="238C35D2" w14:textId="77777777" w:rsidR="006542EE" w:rsidRDefault="006542EE" w:rsidP="00A50CF2">
      <w:proofErr w:type="spellStart"/>
      <w:r>
        <w:t>L'equip</w:t>
      </w:r>
      <w:proofErr w:type="spellEnd"/>
      <w:r>
        <w:t xml:space="preserve"> </w:t>
      </w:r>
      <w:proofErr w:type="spellStart"/>
      <w:r>
        <w:t>docent</w:t>
      </w:r>
      <w:proofErr w:type="spellEnd"/>
      <w:r>
        <w:t xml:space="preserve"> </w:t>
      </w:r>
      <w:proofErr w:type="spellStart"/>
      <w:r>
        <w:t>actuarà</w:t>
      </w:r>
      <w:proofErr w:type="spellEnd"/>
      <w:r>
        <w:t xml:space="preserve"> de manera </w:t>
      </w:r>
      <w:proofErr w:type="spellStart"/>
      <w:r>
        <w:t>col·legiada</w:t>
      </w:r>
      <w:proofErr w:type="spellEnd"/>
      <w:r>
        <w:t xml:space="preserve"> en </w:t>
      </w:r>
      <w:proofErr w:type="spellStart"/>
      <w:r>
        <w:t>l'adopció</w:t>
      </w:r>
      <w:proofErr w:type="spellEnd"/>
      <w:r>
        <w:t xml:space="preserve"> de les </w:t>
      </w:r>
      <w:proofErr w:type="spellStart"/>
      <w:r>
        <w:t>decisions</w:t>
      </w:r>
      <w:proofErr w:type="spellEnd"/>
      <w:r>
        <w:t xml:space="preserve"> </w:t>
      </w:r>
      <w:proofErr w:type="spellStart"/>
      <w:r>
        <w:t>d'obtenció</w:t>
      </w:r>
      <w:proofErr w:type="spellEnd"/>
      <w:r>
        <w:t xml:space="preserve"> del </w:t>
      </w:r>
      <w:proofErr w:type="spellStart"/>
      <w:r>
        <w:t>certificat</w:t>
      </w:r>
      <w:proofErr w:type="spellEnd"/>
      <w:r>
        <w:t xml:space="preserve"> o </w:t>
      </w:r>
      <w:proofErr w:type="spellStart"/>
      <w:r>
        <w:t>titulació</w:t>
      </w:r>
      <w:proofErr w:type="spellEnd"/>
      <w:r>
        <w:t xml:space="preserve">, </w:t>
      </w:r>
      <w:proofErr w:type="spellStart"/>
      <w:r>
        <w:t>tenint</w:t>
      </w:r>
      <w:proofErr w:type="spellEnd"/>
      <w:r>
        <w:t xml:space="preserve"> </w:t>
      </w:r>
      <w:proofErr w:type="spellStart"/>
      <w:r>
        <w:t>sempre</w:t>
      </w:r>
      <w:proofErr w:type="spellEnd"/>
      <w:r>
        <w:t xml:space="preserve"> en </w:t>
      </w:r>
      <w:proofErr w:type="spellStart"/>
      <w:r>
        <w:t>compte</w:t>
      </w:r>
      <w:proofErr w:type="spellEnd"/>
      <w:r>
        <w:t xml:space="preserve">, </w:t>
      </w:r>
      <w:proofErr w:type="spellStart"/>
      <w:r>
        <w:t>com</w:t>
      </w:r>
      <w:proofErr w:type="spellEnd"/>
      <w:r>
        <w:t xml:space="preserve"> a </w:t>
      </w:r>
      <w:proofErr w:type="spellStart"/>
      <w:r>
        <w:t>referent</w:t>
      </w:r>
      <w:proofErr w:type="spellEnd"/>
      <w:r>
        <w:t xml:space="preserve">, per a la presa de </w:t>
      </w:r>
      <w:proofErr w:type="spellStart"/>
      <w:r>
        <w:t>decisions</w:t>
      </w:r>
      <w:proofErr w:type="spellEnd"/>
      <w:r>
        <w:t xml:space="preserve"> respecte de la </w:t>
      </w:r>
      <w:proofErr w:type="spellStart"/>
      <w:r>
        <w:t>superació</w:t>
      </w:r>
      <w:proofErr w:type="spellEnd"/>
      <w:r>
        <w:t xml:space="preserve"> de </w:t>
      </w:r>
      <w:proofErr w:type="spellStart"/>
      <w:r>
        <w:t>l'oferta</w:t>
      </w:r>
      <w:proofErr w:type="spellEnd"/>
      <w:r>
        <w:t xml:space="preserve">, la </w:t>
      </w:r>
      <w:proofErr w:type="spellStart"/>
      <w:r>
        <w:t>globalitat</w:t>
      </w:r>
      <w:proofErr w:type="spellEnd"/>
      <w:r>
        <w:t xml:space="preserve"> de les </w:t>
      </w:r>
      <w:proofErr w:type="spellStart"/>
      <w:r>
        <w:t>competències</w:t>
      </w:r>
      <w:proofErr w:type="spellEnd"/>
      <w:r>
        <w:t xml:space="preserve"> </w:t>
      </w:r>
      <w:proofErr w:type="spellStart"/>
      <w:r>
        <w:t>associades</w:t>
      </w:r>
      <w:proofErr w:type="spellEnd"/>
      <w:r>
        <w:t xml:space="preserve"> a </w:t>
      </w:r>
      <w:proofErr w:type="spellStart"/>
      <w:r>
        <w:t>l'oferta</w:t>
      </w:r>
      <w:proofErr w:type="spellEnd"/>
      <w:r>
        <w:t xml:space="preserve"> formativa.</w:t>
      </w:r>
    </w:p>
    <w:p w14:paraId="54F97382" w14:textId="77777777" w:rsidR="006542EE" w:rsidRDefault="006542EE" w:rsidP="00A50CF2">
      <w:r>
        <w:t xml:space="preserve">2.la nota final </w:t>
      </w:r>
      <w:proofErr w:type="spellStart"/>
      <w:r>
        <w:t>serà</w:t>
      </w:r>
      <w:proofErr w:type="spellEnd"/>
      <w:r>
        <w:t xml:space="preserve"> la </w:t>
      </w:r>
      <w:proofErr w:type="spellStart"/>
      <w:r>
        <w:t>mitjana</w:t>
      </w:r>
      <w:proofErr w:type="spellEnd"/>
      <w:r>
        <w:t xml:space="preserve"> </w:t>
      </w:r>
      <w:proofErr w:type="spellStart"/>
      <w:r>
        <w:t>aritmètica</w:t>
      </w:r>
      <w:proofErr w:type="spellEnd"/>
      <w:r>
        <w:t xml:space="preserve"> entre un i </w:t>
      </w:r>
      <w:proofErr w:type="spellStart"/>
      <w:r>
        <w:t>deu</w:t>
      </w:r>
      <w:proofErr w:type="spellEnd"/>
      <w:r>
        <w:t xml:space="preserve"> </w:t>
      </w:r>
      <w:proofErr w:type="spellStart"/>
      <w:r>
        <w:t>amb</w:t>
      </w:r>
      <w:proofErr w:type="spellEnd"/>
      <w:r>
        <w:t xml:space="preserve"> dos </w:t>
      </w:r>
      <w:proofErr w:type="spellStart"/>
      <w:r>
        <w:t>decimals</w:t>
      </w:r>
      <w:proofErr w:type="spellEnd"/>
      <w:r>
        <w:t xml:space="preserve"> de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i, si </w:t>
      </w:r>
      <w:proofErr w:type="spellStart"/>
      <w:r>
        <w:t>és</w:t>
      </w:r>
      <w:proofErr w:type="spellEnd"/>
      <w:r>
        <w:t xml:space="preserve"> el </w:t>
      </w:r>
      <w:proofErr w:type="spellStart"/>
      <w:r>
        <w:t>cas</w:t>
      </w:r>
      <w:proofErr w:type="spellEnd"/>
      <w:r>
        <w:t xml:space="preserve">, </w:t>
      </w:r>
      <w:proofErr w:type="spellStart"/>
      <w:r>
        <w:t>projecte</w:t>
      </w:r>
      <w:proofErr w:type="spellEnd"/>
      <w:r>
        <w:t>.</w:t>
      </w:r>
    </w:p>
    <w:p w14:paraId="00D1213D" w14:textId="77777777" w:rsidR="006542EE" w:rsidRDefault="006542EE" w:rsidP="00A50CF2">
      <w:r>
        <w:t xml:space="preserve"> En este </w:t>
      </w:r>
      <w:proofErr w:type="spellStart"/>
      <w:r>
        <w:t>càlcul</w:t>
      </w:r>
      <w:proofErr w:type="spellEnd"/>
      <w:r>
        <w:t xml:space="preserve">, per </w:t>
      </w:r>
      <w:proofErr w:type="spellStart"/>
      <w:r>
        <w:t>tant</w:t>
      </w:r>
      <w:proofErr w:type="spellEnd"/>
      <w:r>
        <w:t xml:space="preserve">, no es </w:t>
      </w:r>
      <w:proofErr w:type="spellStart"/>
      <w:r>
        <w:t>tindran</w:t>
      </w:r>
      <w:proofErr w:type="spellEnd"/>
      <w:r>
        <w:t xml:space="preserve"> en </w:t>
      </w:r>
      <w:proofErr w:type="spellStart"/>
      <w:r>
        <w:t>compte</w:t>
      </w:r>
      <w:proofErr w:type="spellEnd"/>
      <w:r>
        <w:t xml:space="preserve"> les </w:t>
      </w:r>
      <w:proofErr w:type="spellStart"/>
      <w:r>
        <w:t>qualificacions</w:t>
      </w:r>
      <w:proofErr w:type="spellEnd"/>
      <w:r>
        <w:t xml:space="preserve"> de «</w:t>
      </w:r>
      <w:proofErr w:type="spellStart"/>
      <w:r>
        <w:t>Superat</w:t>
      </w:r>
      <w:proofErr w:type="spellEnd"/>
      <w:r>
        <w:t>», «</w:t>
      </w:r>
      <w:proofErr w:type="spellStart"/>
      <w:r>
        <w:t>Convalidat</w:t>
      </w:r>
      <w:proofErr w:type="spellEnd"/>
      <w:r>
        <w:t>» i «</w:t>
      </w:r>
      <w:proofErr w:type="spellStart"/>
      <w:r>
        <w:t>Exempt</w:t>
      </w:r>
      <w:proofErr w:type="spellEnd"/>
      <w:r>
        <w:t xml:space="preserve">». Si </w:t>
      </w:r>
      <w:proofErr w:type="spellStart"/>
      <w:r>
        <w:t>com</w:t>
      </w:r>
      <w:proofErr w:type="spellEnd"/>
      <w:r>
        <w:t xml:space="preserve"> a </w:t>
      </w:r>
      <w:proofErr w:type="spellStart"/>
      <w:r>
        <w:t>resultat</w:t>
      </w:r>
      <w:proofErr w:type="spellEnd"/>
      <w:r>
        <w:t xml:space="preserve"> de </w:t>
      </w:r>
      <w:proofErr w:type="spellStart"/>
      <w:r>
        <w:t>convalidacions</w:t>
      </w:r>
      <w:proofErr w:type="spellEnd"/>
      <w:r>
        <w:t xml:space="preserve"> o </w:t>
      </w:r>
      <w:proofErr w:type="spellStart"/>
      <w:r>
        <w:t>exempcions</w:t>
      </w:r>
      <w:proofErr w:type="spellEnd"/>
      <w:r>
        <w:t xml:space="preserve">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hagueren</w:t>
      </w:r>
      <w:proofErr w:type="spellEnd"/>
      <w:r>
        <w:t xml:space="preserve"> </w:t>
      </w:r>
      <w:proofErr w:type="spellStart"/>
      <w:r>
        <w:t>sigut</w:t>
      </w:r>
      <w:proofErr w:type="spellEnd"/>
      <w:r>
        <w:t xml:space="preserve"> </w:t>
      </w:r>
      <w:proofErr w:type="spellStart"/>
      <w:r>
        <w:t>qualificats</w:t>
      </w:r>
      <w:proofErr w:type="spellEnd"/>
      <w:r>
        <w:t xml:space="preserve"> </w:t>
      </w:r>
      <w:proofErr w:type="spellStart"/>
      <w:r>
        <w:t>amb</w:t>
      </w:r>
      <w:proofErr w:type="spellEnd"/>
      <w:r>
        <w:t xml:space="preserve"> </w:t>
      </w:r>
      <w:proofErr w:type="spellStart"/>
      <w:r>
        <w:t>expressió</w:t>
      </w:r>
      <w:proofErr w:type="spellEnd"/>
      <w:r>
        <w:t xml:space="preserve"> literal, la nota final del cicle </w:t>
      </w:r>
      <w:proofErr w:type="spellStart"/>
      <w:r>
        <w:t>formatiu</w:t>
      </w:r>
      <w:proofErr w:type="spellEnd"/>
      <w:r>
        <w:t xml:space="preserve"> </w:t>
      </w:r>
      <w:proofErr w:type="spellStart"/>
      <w:r>
        <w:t>serà</w:t>
      </w:r>
      <w:proofErr w:type="spellEnd"/>
      <w:r>
        <w:t xml:space="preserve"> de 5.</w:t>
      </w:r>
    </w:p>
    <w:p w14:paraId="71F4E0EC" w14:textId="77777777" w:rsidR="006542EE" w:rsidRDefault="006542EE" w:rsidP="00A50CF2">
      <w:r>
        <w:t xml:space="preserve">Un </w:t>
      </w:r>
      <w:proofErr w:type="spellStart"/>
      <w:r>
        <w:t>mòdul</w:t>
      </w:r>
      <w:proofErr w:type="spellEnd"/>
      <w:r>
        <w:t xml:space="preserve"> </w:t>
      </w:r>
      <w:proofErr w:type="spellStart"/>
      <w:r>
        <w:t>superat</w:t>
      </w:r>
      <w:proofErr w:type="spellEnd"/>
      <w:r>
        <w:t xml:space="preserve"> en un cicle </w:t>
      </w:r>
      <w:proofErr w:type="spellStart"/>
      <w:r>
        <w:t>formatiu</w:t>
      </w:r>
      <w:proofErr w:type="spellEnd"/>
      <w:r>
        <w:t xml:space="preserve"> comporta el manteniment de la </w:t>
      </w:r>
      <w:proofErr w:type="spellStart"/>
      <w:r>
        <w:t>qualificació</w:t>
      </w:r>
      <w:proofErr w:type="spellEnd"/>
      <w:r>
        <w:t xml:space="preserve"> del </w:t>
      </w:r>
      <w:proofErr w:type="spellStart"/>
      <w:r>
        <w:t>mateix</w:t>
      </w:r>
      <w:proofErr w:type="spellEnd"/>
      <w:r>
        <w:t xml:space="preserve"> </w:t>
      </w:r>
      <w:proofErr w:type="spellStart"/>
      <w:r>
        <w:t>mòdul</w:t>
      </w:r>
      <w:proofErr w:type="spellEnd"/>
      <w:r>
        <w:t xml:space="preserve"> </w:t>
      </w:r>
      <w:proofErr w:type="spellStart"/>
      <w:r>
        <w:t>amb</w:t>
      </w:r>
      <w:proofErr w:type="spellEnd"/>
      <w:r>
        <w:t xml:space="preserve"> </w:t>
      </w:r>
      <w:proofErr w:type="spellStart"/>
      <w:r>
        <w:t>idèntic</w:t>
      </w:r>
      <w:proofErr w:type="spellEnd"/>
      <w:r>
        <w:t xml:space="preserve"> </w:t>
      </w:r>
      <w:proofErr w:type="spellStart"/>
      <w:r>
        <w:t>codi</w:t>
      </w:r>
      <w:proofErr w:type="spellEnd"/>
      <w:r>
        <w:t xml:space="preserve"> i </w:t>
      </w:r>
      <w:proofErr w:type="spellStart"/>
      <w:r>
        <w:t>denominació</w:t>
      </w:r>
      <w:proofErr w:type="spellEnd"/>
      <w:r>
        <w:t xml:space="preserve"> en </w:t>
      </w:r>
      <w:proofErr w:type="spellStart"/>
      <w:r>
        <w:t>qualsevol</w:t>
      </w:r>
      <w:proofErr w:type="spellEnd"/>
      <w:r>
        <w:t xml:space="preserve"> </w:t>
      </w:r>
      <w:proofErr w:type="spellStart"/>
      <w:r>
        <w:t>altre</w:t>
      </w:r>
      <w:proofErr w:type="spellEnd"/>
      <w:r>
        <w:t xml:space="preserve"> cicle </w:t>
      </w:r>
      <w:proofErr w:type="spellStart"/>
      <w:r>
        <w:t>sense</w:t>
      </w:r>
      <w:proofErr w:type="spellEnd"/>
      <w:r>
        <w:t xml:space="preserve"> que </w:t>
      </w:r>
      <w:proofErr w:type="spellStart"/>
      <w:r>
        <w:t>això</w:t>
      </w:r>
      <w:proofErr w:type="spellEnd"/>
      <w:r>
        <w:t xml:space="preserve"> </w:t>
      </w:r>
      <w:proofErr w:type="spellStart"/>
      <w:r>
        <w:t>supose</w:t>
      </w:r>
      <w:proofErr w:type="spellEnd"/>
      <w:r>
        <w:t xml:space="preserve"> la </w:t>
      </w:r>
      <w:proofErr w:type="spellStart"/>
      <w:r>
        <w:t>convalidació</w:t>
      </w:r>
      <w:proofErr w:type="spellEnd"/>
      <w:r>
        <w:t xml:space="preserve"> del </w:t>
      </w:r>
      <w:proofErr w:type="spellStart"/>
      <w:r>
        <w:t>mòdul</w:t>
      </w:r>
      <w:proofErr w:type="spellEnd"/>
      <w:r>
        <w:t xml:space="preserve">. Per a indicar que un </w:t>
      </w:r>
      <w:proofErr w:type="spellStart"/>
      <w:r>
        <w:t>mòdul</w:t>
      </w:r>
      <w:proofErr w:type="spellEnd"/>
      <w:r>
        <w:t xml:space="preserve"> ha </w:t>
      </w:r>
      <w:proofErr w:type="spellStart"/>
      <w:r>
        <w:t>sigut</w:t>
      </w:r>
      <w:proofErr w:type="spellEnd"/>
      <w:r>
        <w:t xml:space="preserve"> </w:t>
      </w:r>
      <w:proofErr w:type="spellStart"/>
      <w:r>
        <w:t>superat</w:t>
      </w:r>
      <w:proofErr w:type="spellEnd"/>
      <w:r>
        <w:t xml:space="preserve"> en una </w:t>
      </w:r>
      <w:proofErr w:type="spellStart"/>
      <w:r>
        <w:t>convocatòria</w:t>
      </w:r>
      <w:proofErr w:type="spellEnd"/>
      <w:r>
        <w:t xml:space="preserve"> </w:t>
      </w:r>
      <w:proofErr w:type="spellStart"/>
      <w:r>
        <w:t>prèvia</w:t>
      </w:r>
      <w:proofErr w:type="spellEnd"/>
      <w:r>
        <w:t xml:space="preserve"> </w:t>
      </w:r>
      <w:proofErr w:type="spellStart"/>
      <w:r>
        <w:t>s'utilitzarà</w:t>
      </w:r>
      <w:proofErr w:type="spellEnd"/>
      <w:r>
        <w:t xml:space="preserve"> </w:t>
      </w:r>
      <w:proofErr w:type="spellStart"/>
      <w:r>
        <w:t>l'abreviatura</w:t>
      </w:r>
      <w:proofErr w:type="spellEnd"/>
      <w:r>
        <w:t xml:space="preserve"> (*AA) i la </w:t>
      </w:r>
      <w:proofErr w:type="spellStart"/>
      <w:r>
        <w:t>qualificació</w:t>
      </w:r>
      <w:proofErr w:type="spellEnd"/>
      <w:r>
        <w:t xml:space="preserve"> </w:t>
      </w:r>
      <w:proofErr w:type="spellStart"/>
      <w:r>
        <w:t>numèrica</w:t>
      </w:r>
      <w:proofErr w:type="spellEnd"/>
      <w:r>
        <w:t xml:space="preserve"> </w:t>
      </w:r>
      <w:proofErr w:type="spellStart"/>
      <w:r>
        <w:t>obtinguda</w:t>
      </w:r>
      <w:proofErr w:type="spellEnd"/>
      <w:r>
        <w:t xml:space="preserve"> en la </w:t>
      </w:r>
      <w:proofErr w:type="spellStart"/>
      <w:r>
        <w:t>convocatòria</w:t>
      </w:r>
      <w:proofErr w:type="spellEnd"/>
      <w:r>
        <w:t xml:space="preserve"> anterior.</w:t>
      </w:r>
    </w:p>
    <w:p w14:paraId="5A65ADAD" w14:textId="77777777" w:rsidR="006542EE" w:rsidRDefault="006542EE" w:rsidP="00A50CF2">
      <w:r>
        <w:t xml:space="preserve">3.En la </w:t>
      </w:r>
      <w:proofErr w:type="spellStart"/>
      <w:r>
        <w:t>modalitat</w:t>
      </w:r>
      <w:proofErr w:type="spellEnd"/>
      <w:r>
        <w:t xml:space="preserve"> semipresencial, </w:t>
      </w:r>
      <w:proofErr w:type="spellStart"/>
      <w:r>
        <w:t>els</w:t>
      </w:r>
      <w:proofErr w:type="spellEnd"/>
      <w:r>
        <w:t xml:space="preserve"> </w:t>
      </w:r>
      <w:proofErr w:type="spellStart"/>
      <w:r>
        <w:t>criteris</w:t>
      </w:r>
      <w:proofErr w:type="spellEnd"/>
      <w:r>
        <w:t xml:space="preserve"> de </w:t>
      </w:r>
      <w:proofErr w:type="spellStart"/>
      <w:r>
        <w:t>qualificació</w:t>
      </w:r>
      <w:proofErr w:type="spellEnd"/>
      <w:r>
        <w:t xml:space="preserve"> en </w:t>
      </w:r>
      <w:proofErr w:type="spellStart"/>
      <w:r>
        <w:t>relació</w:t>
      </w:r>
      <w:proofErr w:type="spellEnd"/>
      <w:r>
        <w:t xml:space="preserve"> </w:t>
      </w:r>
      <w:proofErr w:type="spellStart"/>
      <w:r>
        <w:t>amb</w:t>
      </w:r>
      <w:proofErr w:type="spellEnd"/>
      <w:r>
        <w:t xml:space="preserve"> les </w:t>
      </w:r>
      <w:proofErr w:type="spellStart"/>
      <w:r>
        <w:t>activitats</w:t>
      </w:r>
      <w:proofErr w:type="spellEnd"/>
      <w:r>
        <w:t xml:space="preserve"> de </w:t>
      </w:r>
      <w:proofErr w:type="spellStart"/>
      <w:r>
        <w:t>seguiment</w:t>
      </w:r>
      <w:proofErr w:type="spellEnd"/>
      <w:r>
        <w:t xml:space="preserve"> i la </w:t>
      </w:r>
      <w:proofErr w:type="spellStart"/>
      <w:r>
        <w:t>prova</w:t>
      </w:r>
      <w:proofErr w:type="spellEnd"/>
      <w:r>
        <w:t xml:space="preserve"> </w:t>
      </w:r>
      <w:proofErr w:type="spellStart"/>
      <w:r>
        <w:t>d'avaluació</w:t>
      </w:r>
      <w:proofErr w:type="spellEnd"/>
      <w:r>
        <w:t xml:space="preserve"> final </w:t>
      </w:r>
      <w:proofErr w:type="spellStart"/>
      <w:r>
        <w:t>seran</w:t>
      </w:r>
      <w:proofErr w:type="spellEnd"/>
      <w:r>
        <w:t xml:space="preserve"> les previstes en la </w:t>
      </w:r>
      <w:proofErr w:type="spellStart"/>
      <w:r>
        <w:t>modalitat</w:t>
      </w:r>
      <w:proofErr w:type="spellEnd"/>
      <w:r>
        <w:t xml:space="preserve"> virtual.</w:t>
      </w:r>
    </w:p>
    <w:p w14:paraId="09C4B977" w14:textId="77777777" w:rsidR="006542EE" w:rsidRDefault="006542EE" w:rsidP="00A50CF2">
      <w:r>
        <w:t xml:space="preserve">En el </w:t>
      </w:r>
      <w:proofErr w:type="spellStart"/>
      <w:r>
        <w:t>cas</w:t>
      </w:r>
      <w:proofErr w:type="spellEnd"/>
      <w:r>
        <w:t xml:space="preserve"> de les </w:t>
      </w:r>
      <w:proofErr w:type="spellStart"/>
      <w:r>
        <w:t>formacions</w:t>
      </w:r>
      <w:proofErr w:type="spellEnd"/>
      <w:r>
        <w:t xml:space="preserve"> cursades en </w:t>
      </w:r>
      <w:proofErr w:type="spellStart"/>
      <w:r>
        <w:t>modalitat</w:t>
      </w:r>
      <w:proofErr w:type="spellEnd"/>
      <w:r>
        <w:t xml:space="preserve"> virtual, </w:t>
      </w:r>
      <w:proofErr w:type="spellStart"/>
      <w:r>
        <w:t>l'avaluació</w:t>
      </w:r>
      <w:proofErr w:type="spellEnd"/>
      <w:r>
        <w:t xml:space="preserve"> final per a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exigirà</w:t>
      </w:r>
      <w:proofErr w:type="spellEnd"/>
      <w:r>
        <w:t xml:space="preserve"> la </w:t>
      </w:r>
      <w:proofErr w:type="spellStart"/>
      <w:r>
        <w:t>superació</w:t>
      </w:r>
      <w:proofErr w:type="spellEnd"/>
      <w:r>
        <w:t xml:space="preserve"> de </w:t>
      </w:r>
      <w:proofErr w:type="spellStart"/>
      <w:r>
        <w:t>proves</w:t>
      </w:r>
      <w:proofErr w:type="spellEnd"/>
      <w:r>
        <w:t xml:space="preserve"> </w:t>
      </w:r>
      <w:proofErr w:type="spellStart"/>
      <w:r>
        <w:t>presencials</w:t>
      </w:r>
      <w:proofErr w:type="spellEnd"/>
      <w:r>
        <w:t xml:space="preserve"> en centres del Sistema de Formació Professional que </w:t>
      </w:r>
      <w:proofErr w:type="spellStart"/>
      <w:r>
        <w:t>garantisquen</w:t>
      </w:r>
      <w:proofErr w:type="spellEnd"/>
      <w:r>
        <w:t xml:space="preserve"> </w:t>
      </w:r>
      <w:proofErr w:type="spellStart"/>
      <w:r>
        <w:t>l'assoliment</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w:t>
      </w:r>
    </w:p>
    <w:p w14:paraId="5B0BC81F" w14:textId="77777777" w:rsidR="006542EE" w:rsidRDefault="006542EE" w:rsidP="00A50CF2">
      <w:r>
        <w:t xml:space="preserve">La </w:t>
      </w:r>
      <w:proofErr w:type="spellStart"/>
      <w:r>
        <w:t>superació</w:t>
      </w:r>
      <w:proofErr w:type="spellEnd"/>
      <w:r>
        <w:t xml:space="preserve"> de </w:t>
      </w:r>
      <w:proofErr w:type="spellStart"/>
      <w:r>
        <w:t>qualsevol</w:t>
      </w:r>
      <w:proofErr w:type="spellEnd"/>
      <w:r>
        <w:t xml:space="preserve"> oferta formativa </w:t>
      </w:r>
      <w:proofErr w:type="spellStart"/>
      <w:r>
        <w:t>requerirà</w:t>
      </w:r>
      <w:proofErr w:type="spellEnd"/>
      <w:r>
        <w:t xml:space="preserve"> </w:t>
      </w:r>
      <w:proofErr w:type="spellStart"/>
      <w:r>
        <w:t>l'avaluació</w:t>
      </w:r>
      <w:proofErr w:type="spellEnd"/>
      <w:r>
        <w:t xml:space="preserve"> positiva en </w:t>
      </w:r>
      <w:proofErr w:type="spellStart"/>
      <w:r>
        <w:t>l'o</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i, si </w:t>
      </w:r>
      <w:proofErr w:type="spellStart"/>
      <w:r>
        <w:t>és</w:t>
      </w:r>
      <w:proofErr w:type="spellEnd"/>
      <w:r>
        <w:t xml:space="preserve"> el </w:t>
      </w:r>
      <w:proofErr w:type="spellStart"/>
      <w:r>
        <w:t>cas</w:t>
      </w:r>
      <w:proofErr w:type="spellEnd"/>
      <w:r>
        <w:t xml:space="preserve">, </w:t>
      </w:r>
      <w:proofErr w:type="spellStart"/>
      <w:r>
        <w:t>projecte</w:t>
      </w:r>
      <w:proofErr w:type="spellEnd"/>
      <w:r>
        <w:t xml:space="preserve"> que la componen. Es consideren positives les </w:t>
      </w:r>
      <w:proofErr w:type="spellStart"/>
      <w:r>
        <w:t>puntuacions</w:t>
      </w:r>
      <w:proofErr w:type="spellEnd"/>
      <w:r>
        <w:t xml:space="preserve"> </w:t>
      </w:r>
      <w:proofErr w:type="spellStart"/>
      <w:r>
        <w:t>iguals</w:t>
      </w:r>
      <w:proofErr w:type="spellEnd"/>
      <w:r>
        <w:t xml:space="preserve"> o </w:t>
      </w:r>
      <w:proofErr w:type="spellStart"/>
      <w:r>
        <w:t>superiors</w:t>
      </w:r>
      <w:proofErr w:type="spellEnd"/>
      <w:r>
        <w:t xml:space="preserve"> a 5 </w:t>
      </w:r>
      <w:proofErr w:type="spellStart"/>
      <w:r>
        <w:t>punts</w:t>
      </w:r>
      <w:proofErr w:type="spellEnd"/>
      <w:r>
        <w:t xml:space="preserve">. </w:t>
      </w:r>
    </w:p>
    <w:p w14:paraId="6E092872" w14:textId="77777777" w:rsidR="006542EE" w:rsidRDefault="006542EE" w:rsidP="00A50CF2">
      <w:r>
        <w:t xml:space="preserve">4. El tutor o tutora de </w:t>
      </w:r>
      <w:proofErr w:type="spellStart"/>
      <w:r>
        <w:t>l'empresa</w:t>
      </w:r>
      <w:proofErr w:type="spellEnd"/>
      <w:r>
        <w:t xml:space="preserve"> o </w:t>
      </w:r>
      <w:proofErr w:type="spellStart"/>
      <w:r>
        <w:t>organisme</w:t>
      </w:r>
      <w:proofErr w:type="spellEnd"/>
      <w:r>
        <w:t xml:space="preserve"> </w:t>
      </w:r>
      <w:proofErr w:type="spellStart"/>
      <w:r>
        <w:t>equiparat</w:t>
      </w:r>
      <w:proofErr w:type="spellEnd"/>
      <w:r>
        <w:t xml:space="preserve">, </w:t>
      </w:r>
      <w:proofErr w:type="spellStart"/>
      <w:r>
        <w:t>indicarà</w:t>
      </w:r>
      <w:proofErr w:type="spellEnd"/>
      <w:r>
        <w:t xml:space="preserve"> al tutor/a del centre </w:t>
      </w:r>
      <w:proofErr w:type="spellStart"/>
      <w:r>
        <w:t>educatiu</w:t>
      </w:r>
      <w:proofErr w:type="spellEnd"/>
      <w:r>
        <w:t xml:space="preserve"> </w:t>
      </w:r>
      <w:proofErr w:type="spellStart"/>
      <w:r>
        <w:t>l'obtenció</w:t>
      </w:r>
      <w:proofErr w:type="spellEnd"/>
      <w:r>
        <w:t xml:space="preserve"> o no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desenvolupats</w:t>
      </w:r>
      <w:proofErr w:type="spellEnd"/>
      <w:r>
        <w:t xml:space="preserve"> </w:t>
      </w:r>
      <w:proofErr w:type="spellStart"/>
      <w:r>
        <w:t>qualificant</w:t>
      </w:r>
      <w:proofErr w:type="spellEnd"/>
      <w:r>
        <w:t xml:space="preserve">-los </w:t>
      </w:r>
      <w:proofErr w:type="spellStart"/>
      <w:r>
        <w:t>com</w:t>
      </w:r>
      <w:proofErr w:type="spellEnd"/>
      <w:r>
        <w:t xml:space="preserve"> SUPERAT o NO SUPERAT. El tutor </w:t>
      </w:r>
      <w:proofErr w:type="spellStart"/>
      <w:r>
        <w:t>d'empresa</w:t>
      </w:r>
      <w:proofErr w:type="spellEnd"/>
      <w:r>
        <w:t xml:space="preserve"> </w:t>
      </w:r>
      <w:proofErr w:type="spellStart"/>
      <w:r>
        <w:t>realitzarà</w:t>
      </w:r>
      <w:proofErr w:type="spellEnd"/>
      <w:r>
        <w:t xml:space="preserve"> una </w:t>
      </w:r>
      <w:proofErr w:type="spellStart"/>
      <w:r>
        <w:t>avaluació</w:t>
      </w:r>
      <w:proofErr w:type="spellEnd"/>
      <w:r>
        <w:t xml:space="preserve"> </w:t>
      </w:r>
      <w:proofErr w:type="spellStart"/>
      <w:r>
        <w:t>qualitativa</w:t>
      </w:r>
      <w:proofErr w:type="spellEnd"/>
      <w:r>
        <w:t xml:space="preserve"> </w:t>
      </w:r>
      <w:proofErr w:type="spellStart"/>
      <w:r>
        <w:t>segons</w:t>
      </w:r>
      <w:proofErr w:type="spellEnd"/>
      <w:r>
        <w:t xml:space="preserve"> </w:t>
      </w:r>
      <w:proofErr w:type="spellStart"/>
      <w:r>
        <w:t>annex</w:t>
      </w:r>
      <w:proofErr w:type="spellEnd"/>
      <w:r>
        <w:t xml:space="preserve"> XVIII del RD 659/2023 de 18 de </w:t>
      </w:r>
      <w:proofErr w:type="spellStart"/>
      <w:r>
        <w:t>juliol</w:t>
      </w:r>
      <w:proofErr w:type="spellEnd"/>
      <w:r>
        <w:t xml:space="preserve">. </w:t>
      </w:r>
    </w:p>
    <w:p w14:paraId="70619FC9" w14:textId="77777777" w:rsidR="006542EE" w:rsidRDefault="006542EE" w:rsidP="00A50CF2">
      <w:r>
        <w:lastRenderedPageBreak/>
        <w:t xml:space="preserve">5. </w:t>
      </w:r>
      <w:proofErr w:type="spellStart"/>
      <w:r>
        <w:t>L'equip</w:t>
      </w:r>
      <w:proofErr w:type="spellEnd"/>
      <w:r>
        <w:t xml:space="preserve"> </w:t>
      </w:r>
      <w:proofErr w:type="spellStart"/>
      <w:r>
        <w:t>docent</w:t>
      </w:r>
      <w:proofErr w:type="spellEnd"/>
      <w:r>
        <w:t xml:space="preserve"> </w:t>
      </w:r>
      <w:proofErr w:type="spellStart"/>
      <w:r>
        <w:t>actuarà</w:t>
      </w:r>
      <w:proofErr w:type="spellEnd"/>
      <w:r>
        <w:t xml:space="preserve"> de manera </w:t>
      </w:r>
      <w:proofErr w:type="spellStart"/>
      <w:r>
        <w:t>col·legiada</w:t>
      </w:r>
      <w:proofErr w:type="spellEnd"/>
      <w:r>
        <w:t xml:space="preserve"> en </w:t>
      </w:r>
      <w:proofErr w:type="spellStart"/>
      <w:r>
        <w:t>l'adopció</w:t>
      </w:r>
      <w:proofErr w:type="spellEnd"/>
      <w:r>
        <w:t xml:space="preserve"> de les </w:t>
      </w:r>
      <w:proofErr w:type="spellStart"/>
      <w:r>
        <w:t>decisions</w:t>
      </w:r>
      <w:proofErr w:type="spellEnd"/>
      <w:r>
        <w:t xml:space="preserve"> </w:t>
      </w:r>
      <w:proofErr w:type="spellStart"/>
      <w:r>
        <w:t>d'obtenció</w:t>
      </w:r>
      <w:proofErr w:type="spellEnd"/>
      <w:r>
        <w:t xml:space="preserve"> del </w:t>
      </w:r>
      <w:proofErr w:type="spellStart"/>
      <w:r>
        <w:t>certificat</w:t>
      </w:r>
      <w:proofErr w:type="spellEnd"/>
      <w:r>
        <w:t xml:space="preserve"> o </w:t>
      </w:r>
      <w:proofErr w:type="spellStart"/>
      <w:r>
        <w:t>titulació</w:t>
      </w:r>
      <w:proofErr w:type="spellEnd"/>
      <w:r>
        <w:t xml:space="preserve">, </w:t>
      </w:r>
      <w:proofErr w:type="spellStart"/>
      <w:r>
        <w:t>tenint</w:t>
      </w:r>
      <w:proofErr w:type="spellEnd"/>
      <w:r>
        <w:t xml:space="preserve"> en </w:t>
      </w:r>
      <w:proofErr w:type="spellStart"/>
      <w:r>
        <w:t>compte</w:t>
      </w:r>
      <w:proofErr w:type="spellEnd"/>
      <w:r>
        <w:t xml:space="preserve"> la </w:t>
      </w:r>
      <w:proofErr w:type="spellStart"/>
      <w:r>
        <w:t>globalitat</w:t>
      </w:r>
      <w:proofErr w:type="spellEnd"/>
      <w:r>
        <w:t xml:space="preserve"> de les </w:t>
      </w:r>
      <w:proofErr w:type="spellStart"/>
      <w:r>
        <w:t>competències</w:t>
      </w:r>
      <w:proofErr w:type="spellEnd"/>
      <w:r>
        <w:t xml:space="preserve"> </w:t>
      </w:r>
      <w:proofErr w:type="spellStart"/>
      <w:r>
        <w:t>associades</w:t>
      </w:r>
      <w:proofErr w:type="spellEnd"/>
      <w:r>
        <w:t xml:space="preserve"> a </w:t>
      </w:r>
      <w:proofErr w:type="spellStart"/>
      <w:r>
        <w:t>l'oferta</w:t>
      </w:r>
      <w:proofErr w:type="spellEnd"/>
      <w:r>
        <w:t xml:space="preserve"> formativa.</w:t>
      </w:r>
    </w:p>
    <w:p w14:paraId="38AC46A5" w14:textId="77777777" w:rsidR="00A50CF2" w:rsidRDefault="00A50CF2" w:rsidP="006542EE">
      <w:pPr>
        <w:jc w:val="left"/>
      </w:pPr>
    </w:p>
    <w:p w14:paraId="74212C80" w14:textId="77777777" w:rsidR="00A50CF2" w:rsidRDefault="00A50CF2" w:rsidP="006542EE">
      <w:pPr>
        <w:jc w:val="left"/>
      </w:pPr>
    </w:p>
    <w:p w14:paraId="6C3BE451" w14:textId="441EFEC9" w:rsidR="006542EE" w:rsidRDefault="006542EE" w:rsidP="00BE5F8B">
      <w:proofErr w:type="spellStart"/>
      <w:r>
        <w:t>Article</w:t>
      </w:r>
      <w:proofErr w:type="spellEnd"/>
      <w:r>
        <w:t xml:space="preserve"> 6. </w:t>
      </w:r>
      <w:proofErr w:type="spellStart"/>
      <w:r>
        <w:t>Menció</w:t>
      </w:r>
      <w:proofErr w:type="spellEnd"/>
      <w:r>
        <w:t xml:space="preserve"> honorífica i Matrícula </w:t>
      </w:r>
      <w:proofErr w:type="spellStart"/>
      <w:r>
        <w:t>d'Honor</w:t>
      </w:r>
      <w:proofErr w:type="spellEnd"/>
    </w:p>
    <w:p w14:paraId="50B2F2D5" w14:textId="77777777" w:rsidR="006542EE" w:rsidRDefault="006542EE" w:rsidP="00BE5F8B">
      <w:r>
        <w:t xml:space="preserve">1. A </w:t>
      </w:r>
      <w:proofErr w:type="spellStart"/>
      <w:r>
        <w:t>l'alumnat</w:t>
      </w:r>
      <w:proofErr w:type="spellEnd"/>
      <w:r>
        <w:t xml:space="preserve"> que </w:t>
      </w:r>
      <w:proofErr w:type="spellStart"/>
      <w:r>
        <w:t>obtinga</w:t>
      </w:r>
      <w:proofErr w:type="spellEnd"/>
      <w:r>
        <w:t xml:space="preserve"> en un </w:t>
      </w:r>
      <w:proofErr w:type="spellStart"/>
      <w:r>
        <w:t>determinat</w:t>
      </w:r>
      <w:proofErr w:type="spellEnd"/>
      <w:r>
        <w:t xml:space="preserve"> </w:t>
      </w:r>
      <w:proofErr w:type="spellStart"/>
      <w:r>
        <w:t>mòdul</w:t>
      </w:r>
      <w:proofErr w:type="spellEnd"/>
      <w:r>
        <w:t xml:space="preserve"> </w:t>
      </w:r>
      <w:proofErr w:type="spellStart"/>
      <w:r>
        <w:t>professional</w:t>
      </w:r>
      <w:proofErr w:type="spellEnd"/>
      <w:r>
        <w:t xml:space="preserve"> la </w:t>
      </w:r>
      <w:proofErr w:type="spellStart"/>
      <w:r>
        <w:t>qualificació</w:t>
      </w:r>
      <w:proofErr w:type="spellEnd"/>
      <w:r>
        <w:t xml:space="preserve"> de 10 </w:t>
      </w:r>
      <w:proofErr w:type="spellStart"/>
      <w:r>
        <w:t>podrà</w:t>
      </w:r>
      <w:proofErr w:type="spellEnd"/>
      <w:r>
        <w:t xml:space="preserve"> </w:t>
      </w:r>
      <w:proofErr w:type="spellStart"/>
      <w:r>
        <w:t>atorgar</w:t>
      </w:r>
      <w:proofErr w:type="spellEnd"/>
      <w:r>
        <w:t>-se una «</w:t>
      </w:r>
      <w:proofErr w:type="spellStart"/>
      <w:r>
        <w:t>Menció</w:t>
      </w:r>
      <w:proofErr w:type="spellEnd"/>
      <w:r>
        <w:t xml:space="preserve"> honorífica», </w:t>
      </w:r>
      <w:proofErr w:type="spellStart"/>
      <w:r>
        <w:t>sempre</w:t>
      </w:r>
      <w:proofErr w:type="spellEnd"/>
      <w:r>
        <w:t xml:space="preserve"> que el </w:t>
      </w:r>
      <w:proofErr w:type="spellStart"/>
      <w:r>
        <w:t>resultat</w:t>
      </w:r>
      <w:proofErr w:type="spellEnd"/>
      <w:r>
        <w:t xml:space="preserve"> </w:t>
      </w:r>
      <w:proofErr w:type="spellStart"/>
      <w:r>
        <w:t>obtingut</w:t>
      </w:r>
      <w:proofErr w:type="spellEnd"/>
      <w:r>
        <w:t xml:space="preserve"> </w:t>
      </w:r>
      <w:proofErr w:type="spellStart"/>
      <w:r>
        <w:t>fora</w:t>
      </w:r>
      <w:proofErr w:type="spellEnd"/>
      <w:r>
        <w:t xml:space="preserve"> </w:t>
      </w:r>
      <w:proofErr w:type="spellStart"/>
      <w:r>
        <w:t>conseqüència</w:t>
      </w:r>
      <w:proofErr w:type="spellEnd"/>
      <w:r>
        <w:t xml:space="preserve"> </w:t>
      </w:r>
      <w:proofErr w:type="spellStart"/>
      <w:r>
        <w:t>d'un</w:t>
      </w:r>
      <w:proofErr w:type="spellEnd"/>
      <w:r>
        <w:t xml:space="preserve"> </w:t>
      </w:r>
      <w:proofErr w:type="spellStart"/>
      <w:r>
        <w:t>excel·lent</w:t>
      </w:r>
      <w:proofErr w:type="spellEnd"/>
      <w:r>
        <w:t xml:space="preserve"> </w:t>
      </w:r>
      <w:proofErr w:type="spellStart"/>
      <w:r>
        <w:t>aprofitament</w:t>
      </w:r>
      <w:proofErr w:type="spellEnd"/>
      <w:r>
        <w:t xml:space="preserve"> </w:t>
      </w:r>
      <w:proofErr w:type="spellStart"/>
      <w:r>
        <w:t>acadèmic</w:t>
      </w:r>
      <w:proofErr w:type="spellEnd"/>
      <w:r>
        <w:t xml:space="preserve"> </w:t>
      </w:r>
      <w:proofErr w:type="spellStart"/>
      <w:r>
        <w:t>unit</w:t>
      </w:r>
      <w:proofErr w:type="spellEnd"/>
      <w:r>
        <w:t xml:space="preserve"> a un </w:t>
      </w:r>
      <w:proofErr w:type="spellStart"/>
      <w:r>
        <w:t>esforç</w:t>
      </w:r>
      <w:proofErr w:type="spellEnd"/>
      <w:r>
        <w:t xml:space="preserve"> i interés </w:t>
      </w:r>
      <w:proofErr w:type="spellStart"/>
      <w:r>
        <w:t>pel</w:t>
      </w:r>
      <w:proofErr w:type="spellEnd"/>
      <w:r>
        <w:t xml:space="preserve"> </w:t>
      </w:r>
      <w:proofErr w:type="spellStart"/>
      <w:r>
        <w:t>mòdul</w:t>
      </w:r>
      <w:proofErr w:type="spellEnd"/>
      <w:r>
        <w:t xml:space="preserve"> </w:t>
      </w:r>
      <w:proofErr w:type="spellStart"/>
      <w:r>
        <w:t>especialment</w:t>
      </w:r>
      <w:proofErr w:type="spellEnd"/>
      <w:r>
        <w:t xml:space="preserve"> destacables. Les </w:t>
      </w:r>
      <w:proofErr w:type="spellStart"/>
      <w:r>
        <w:t>mencions</w:t>
      </w:r>
      <w:proofErr w:type="spellEnd"/>
      <w:r>
        <w:t xml:space="preserve"> honorífiques </w:t>
      </w:r>
      <w:proofErr w:type="spellStart"/>
      <w:r>
        <w:t>seran</w:t>
      </w:r>
      <w:proofErr w:type="spellEnd"/>
      <w:r>
        <w:t xml:space="preserve"> </w:t>
      </w:r>
      <w:proofErr w:type="spellStart"/>
      <w:r>
        <w:t>atorgades</w:t>
      </w:r>
      <w:proofErr w:type="spellEnd"/>
      <w:r>
        <w:t xml:space="preserve"> </w:t>
      </w:r>
      <w:proofErr w:type="spellStart"/>
      <w:r>
        <w:t>pel</w:t>
      </w:r>
      <w:proofErr w:type="spellEnd"/>
      <w:r>
        <w:t xml:space="preserve"> </w:t>
      </w:r>
      <w:proofErr w:type="spellStart"/>
      <w:r>
        <w:t>professorat</w:t>
      </w:r>
      <w:proofErr w:type="spellEnd"/>
      <w:r>
        <w:t xml:space="preserve"> que </w:t>
      </w:r>
      <w:proofErr w:type="spellStart"/>
      <w:r>
        <w:t>impartisca</w:t>
      </w:r>
      <w:proofErr w:type="spellEnd"/>
      <w:r>
        <w:t xml:space="preserve"> el </w:t>
      </w:r>
      <w:proofErr w:type="spellStart"/>
      <w:r>
        <w:t>mòdul</w:t>
      </w:r>
      <w:proofErr w:type="spellEnd"/>
      <w:r>
        <w:t xml:space="preserve"> </w:t>
      </w:r>
      <w:proofErr w:type="spellStart"/>
      <w:r>
        <w:t>professional</w:t>
      </w:r>
      <w:proofErr w:type="spellEnd"/>
      <w:r>
        <w:t xml:space="preserve"> </w:t>
      </w:r>
      <w:proofErr w:type="spellStart"/>
      <w:r>
        <w:t>corresponent</w:t>
      </w:r>
      <w:proofErr w:type="spellEnd"/>
      <w:r>
        <w:t>.</w:t>
      </w:r>
    </w:p>
    <w:p w14:paraId="7C1AB582" w14:textId="2365B129" w:rsidR="006542EE" w:rsidRDefault="006542EE" w:rsidP="00BE5F8B">
      <w:proofErr w:type="spellStart"/>
      <w:r>
        <w:t>L'atribució</w:t>
      </w:r>
      <w:proofErr w:type="spellEnd"/>
      <w:r>
        <w:t xml:space="preserve"> de </w:t>
      </w:r>
      <w:proofErr w:type="spellStart"/>
      <w:r>
        <w:t>menció</w:t>
      </w:r>
      <w:proofErr w:type="spellEnd"/>
      <w:r>
        <w:t xml:space="preserve"> honorífica es </w:t>
      </w:r>
      <w:proofErr w:type="spellStart"/>
      <w:r>
        <w:t>consignarà</w:t>
      </w:r>
      <w:proofErr w:type="spellEnd"/>
      <w:r>
        <w:t xml:space="preserve"> en </w:t>
      </w:r>
      <w:proofErr w:type="spellStart"/>
      <w:r>
        <w:t>els</w:t>
      </w:r>
      <w:proofErr w:type="spellEnd"/>
      <w:r>
        <w:t xml:space="preserve"> </w:t>
      </w:r>
      <w:proofErr w:type="spellStart"/>
      <w:r>
        <w:t>documents</w:t>
      </w:r>
      <w:proofErr w:type="spellEnd"/>
      <w:r>
        <w:t xml:space="preserve"> </w:t>
      </w:r>
      <w:proofErr w:type="spellStart"/>
      <w:r>
        <w:t>d'avaluació</w:t>
      </w:r>
      <w:proofErr w:type="spellEnd"/>
      <w:r>
        <w:t xml:space="preserve"> de </w:t>
      </w:r>
      <w:proofErr w:type="spellStart"/>
      <w:r>
        <w:t>l'alumnat</w:t>
      </w:r>
      <w:proofErr w:type="spellEnd"/>
      <w:r>
        <w:t xml:space="preserve"> </w:t>
      </w:r>
      <w:proofErr w:type="spellStart"/>
      <w:r>
        <w:t>amb</w:t>
      </w:r>
      <w:proofErr w:type="spellEnd"/>
      <w:r>
        <w:t xml:space="preserve"> </w:t>
      </w:r>
      <w:proofErr w:type="spellStart"/>
      <w:r>
        <w:t>l'expressió</w:t>
      </w:r>
      <w:proofErr w:type="spellEnd"/>
      <w:r>
        <w:t xml:space="preserve"> «MH» a </w:t>
      </w:r>
      <w:proofErr w:type="spellStart"/>
      <w:r>
        <w:t>continuació</w:t>
      </w:r>
      <w:proofErr w:type="spellEnd"/>
      <w:r>
        <w:t xml:space="preserve"> de la </w:t>
      </w:r>
      <w:proofErr w:type="spellStart"/>
      <w:r>
        <w:t>qualificació</w:t>
      </w:r>
      <w:proofErr w:type="spellEnd"/>
      <w:r>
        <w:t xml:space="preserve"> de 10.</w:t>
      </w:r>
    </w:p>
    <w:p w14:paraId="27B23E27" w14:textId="77777777" w:rsidR="006542EE" w:rsidRDefault="006542EE" w:rsidP="00BE5F8B">
      <w:r>
        <w:t xml:space="preserve">2. </w:t>
      </w:r>
      <w:proofErr w:type="spellStart"/>
      <w:r>
        <w:t>L'alumnat</w:t>
      </w:r>
      <w:proofErr w:type="spellEnd"/>
      <w:r>
        <w:t xml:space="preserve"> de cicles </w:t>
      </w:r>
      <w:proofErr w:type="spellStart"/>
      <w:r>
        <w:t>formatius</w:t>
      </w:r>
      <w:proofErr w:type="spellEnd"/>
      <w:r>
        <w:t xml:space="preserve"> de </w:t>
      </w:r>
      <w:proofErr w:type="spellStart"/>
      <w:r>
        <w:t>grau</w:t>
      </w:r>
      <w:proofErr w:type="spellEnd"/>
      <w:r>
        <w:t xml:space="preserve"> </w:t>
      </w:r>
      <w:proofErr w:type="spellStart"/>
      <w:r>
        <w:t>mitjà</w:t>
      </w:r>
      <w:proofErr w:type="spellEnd"/>
      <w:r>
        <w:t xml:space="preserve"> i </w:t>
      </w:r>
      <w:proofErr w:type="spellStart"/>
      <w:r>
        <w:t>grau</w:t>
      </w:r>
      <w:proofErr w:type="spellEnd"/>
      <w:r>
        <w:t xml:space="preserve"> superior de Formació Professional del sistema </w:t>
      </w:r>
      <w:proofErr w:type="spellStart"/>
      <w:r>
        <w:t>educatiu</w:t>
      </w:r>
      <w:proofErr w:type="spellEnd"/>
      <w:r>
        <w:t xml:space="preserve">, que </w:t>
      </w:r>
      <w:proofErr w:type="spellStart"/>
      <w:r>
        <w:t>hagen</w:t>
      </w:r>
      <w:proofErr w:type="spellEnd"/>
      <w:r>
        <w:t xml:space="preserve"> </w:t>
      </w:r>
      <w:proofErr w:type="spellStart"/>
      <w:r>
        <w:t>superat</w:t>
      </w:r>
      <w:proofErr w:type="spellEnd"/>
      <w:r>
        <w:t xml:space="preserve">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d'este</w:t>
      </w:r>
      <w:proofErr w:type="spellEnd"/>
      <w:r>
        <w:t xml:space="preserve">, la nota final </w:t>
      </w:r>
      <w:proofErr w:type="spellStart"/>
      <w:r>
        <w:t>dels</w:t>
      </w:r>
      <w:proofErr w:type="spellEnd"/>
      <w:r>
        <w:t xml:space="preserve"> </w:t>
      </w:r>
      <w:proofErr w:type="spellStart"/>
      <w:r>
        <w:t>quals</w:t>
      </w:r>
      <w:proofErr w:type="spellEnd"/>
      <w:r>
        <w:t xml:space="preserve"> del cicle </w:t>
      </w:r>
      <w:proofErr w:type="spellStart"/>
      <w:r>
        <w:t>formatiu</w:t>
      </w:r>
      <w:proofErr w:type="spellEnd"/>
      <w:r>
        <w:t xml:space="preserve"> siga igual o superior a </w:t>
      </w:r>
      <w:proofErr w:type="spellStart"/>
      <w:r>
        <w:t>nou</w:t>
      </w:r>
      <w:proofErr w:type="spellEnd"/>
      <w:r>
        <w:t xml:space="preserve"> </w:t>
      </w:r>
      <w:proofErr w:type="spellStart"/>
      <w:r>
        <w:t>se'ls</w:t>
      </w:r>
      <w:proofErr w:type="spellEnd"/>
      <w:r>
        <w:t xml:space="preserve"> </w:t>
      </w:r>
      <w:proofErr w:type="spellStart"/>
      <w:r>
        <w:t>podrà</w:t>
      </w:r>
      <w:proofErr w:type="spellEnd"/>
      <w:r>
        <w:t xml:space="preserve"> </w:t>
      </w:r>
      <w:proofErr w:type="spellStart"/>
      <w:r>
        <w:t>concedir</w:t>
      </w:r>
      <w:proofErr w:type="spellEnd"/>
      <w:r>
        <w:t xml:space="preserve"> «Matrícula </w:t>
      </w:r>
      <w:proofErr w:type="spellStart"/>
      <w:r>
        <w:t>d'Honor</w:t>
      </w:r>
      <w:proofErr w:type="spellEnd"/>
      <w:r>
        <w:t>».</w:t>
      </w:r>
    </w:p>
    <w:p w14:paraId="7C0736CE" w14:textId="77777777" w:rsidR="006542EE" w:rsidRDefault="006542EE" w:rsidP="00BE5F8B">
      <w:r>
        <w:t xml:space="preserve">a) Les </w:t>
      </w:r>
      <w:proofErr w:type="spellStart"/>
      <w:r>
        <w:t>Matrícules</w:t>
      </w:r>
      <w:proofErr w:type="spellEnd"/>
      <w:r>
        <w:t xml:space="preserve"> </w:t>
      </w:r>
      <w:proofErr w:type="spellStart"/>
      <w:r>
        <w:t>d'Honor</w:t>
      </w:r>
      <w:proofErr w:type="spellEnd"/>
      <w:r>
        <w:t xml:space="preserve"> </w:t>
      </w:r>
      <w:proofErr w:type="spellStart"/>
      <w:r>
        <w:t>seran</w:t>
      </w:r>
      <w:proofErr w:type="spellEnd"/>
      <w:r>
        <w:t xml:space="preserve"> concedides per </w:t>
      </w:r>
      <w:proofErr w:type="spellStart"/>
      <w:r>
        <w:t>acord</w:t>
      </w:r>
      <w:proofErr w:type="spellEnd"/>
      <w:r>
        <w:t xml:space="preserve"> de manera conjunta </w:t>
      </w:r>
      <w:proofErr w:type="spellStart"/>
      <w:r>
        <w:t>dels</w:t>
      </w:r>
      <w:proofErr w:type="spellEnd"/>
      <w:r>
        <w:t xml:space="preserve"> </w:t>
      </w:r>
      <w:proofErr w:type="spellStart"/>
      <w:r>
        <w:t>equips</w:t>
      </w:r>
      <w:proofErr w:type="spellEnd"/>
      <w:r>
        <w:t xml:space="preserve"> </w:t>
      </w:r>
      <w:proofErr w:type="spellStart"/>
      <w:r>
        <w:t>docents</w:t>
      </w:r>
      <w:proofErr w:type="spellEnd"/>
      <w:r>
        <w:t xml:space="preserve"> que </w:t>
      </w:r>
      <w:proofErr w:type="spellStart"/>
      <w:r>
        <w:t>impartisquen</w:t>
      </w:r>
      <w:proofErr w:type="spellEnd"/>
      <w:r>
        <w:t xml:space="preserve"> </w:t>
      </w:r>
      <w:proofErr w:type="spellStart"/>
      <w:r>
        <w:t>formació</w:t>
      </w:r>
      <w:proofErr w:type="spellEnd"/>
      <w:r>
        <w:t xml:space="preserve"> a un </w:t>
      </w:r>
      <w:proofErr w:type="spellStart"/>
      <w:r>
        <w:t>mateix</w:t>
      </w:r>
      <w:proofErr w:type="spellEnd"/>
      <w:r>
        <w:t xml:space="preserve"> cicle </w:t>
      </w:r>
      <w:proofErr w:type="spellStart"/>
      <w:r>
        <w:t>formatiu</w:t>
      </w:r>
      <w:proofErr w:type="spellEnd"/>
      <w:r>
        <w:t xml:space="preserve">. Cada </w:t>
      </w:r>
      <w:proofErr w:type="spellStart"/>
      <w:r>
        <w:t>equip</w:t>
      </w:r>
      <w:proofErr w:type="spellEnd"/>
      <w:r>
        <w:t xml:space="preserve"> </w:t>
      </w:r>
      <w:proofErr w:type="spellStart"/>
      <w:r>
        <w:t>docent</w:t>
      </w:r>
      <w:proofErr w:type="spellEnd"/>
      <w:r>
        <w:t xml:space="preserve"> per a </w:t>
      </w:r>
      <w:proofErr w:type="spellStart"/>
      <w:r>
        <w:t>realitzar</w:t>
      </w:r>
      <w:proofErr w:type="spellEnd"/>
      <w:r>
        <w:t xml:space="preserve"> la </w:t>
      </w:r>
      <w:proofErr w:type="spellStart"/>
      <w:r>
        <w:t>proposta</w:t>
      </w:r>
      <w:proofErr w:type="spellEnd"/>
      <w:r>
        <w:t xml:space="preserve"> </w:t>
      </w:r>
      <w:proofErr w:type="spellStart"/>
      <w:r>
        <w:t>tindrà</w:t>
      </w:r>
      <w:proofErr w:type="spellEnd"/>
      <w:r>
        <w:t xml:space="preserve"> en </w:t>
      </w:r>
      <w:proofErr w:type="spellStart"/>
      <w:r>
        <w:t>compte</w:t>
      </w:r>
      <w:proofErr w:type="spellEnd"/>
      <w:r>
        <w:t xml:space="preserve">, a </w:t>
      </w:r>
      <w:proofErr w:type="spellStart"/>
      <w:r>
        <w:t>més</w:t>
      </w:r>
      <w:proofErr w:type="spellEnd"/>
      <w:r>
        <w:t xml:space="preserve"> de </w:t>
      </w:r>
      <w:proofErr w:type="spellStart"/>
      <w:r>
        <w:t>l'aprofitament</w:t>
      </w:r>
      <w:proofErr w:type="spellEnd"/>
      <w:r>
        <w:t xml:space="preserve"> </w:t>
      </w:r>
      <w:proofErr w:type="spellStart"/>
      <w:r>
        <w:t>acadèmic</w:t>
      </w:r>
      <w:proofErr w:type="spellEnd"/>
      <w:r>
        <w:t xml:space="preserve">, </w:t>
      </w:r>
      <w:proofErr w:type="spellStart"/>
      <w:r>
        <w:t>l'esforç</w:t>
      </w:r>
      <w:proofErr w:type="spellEnd"/>
      <w:r>
        <w:t xml:space="preserve"> </w:t>
      </w:r>
      <w:proofErr w:type="spellStart"/>
      <w:r>
        <w:t>realitzat</w:t>
      </w:r>
      <w:proofErr w:type="spellEnd"/>
      <w:r>
        <w:t xml:space="preserve"> per </w:t>
      </w:r>
      <w:proofErr w:type="spellStart"/>
      <w:r>
        <w:t>l'alumnat</w:t>
      </w:r>
      <w:proofErr w:type="spellEnd"/>
      <w:r>
        <w:t xml:space="preserve"> i </w:t>
      </w:r>
      <w:proofErr w:type="spellStart"/>
      <w:r>
        <w:t>l'evolució</w:t>
      </w:r>
      <w:proofErr w:type="spellEnd"/>
      <w:r>
        <w:t xml:space="preserve"> observada al </w:t>
      </w:r>
      <w:proofErr w:type="spellStart"/>
      <w:r>
        <w:t>llarg</w:t>
      </w:r>
      <w:proofErr w:type="spellEnd"/>
      <w:r>
        <w:t xml:space="preserve"> del cicle </w:t>
      </w:r>
      <w:proofErr w:type="spellStart"/>
      <w:r>
        <w:t>formatiu</w:t>
      </w:r>
      <w:proofErr w:type="spellEnd"/>
      <w:r>
        <w:t xml:space="preserve">, i </w:t>
      </w:r>
      <w:proofErr w:type="spellStart"/>
      <w:r>
        <w:t>especialment</w:t>
      </w:r>
      <w:proofErr w:type="spellEnd"/>
      <w:r>
        <w:t xml:space="preserve">, en les tasques formatives </w:t>
      </w:r>
      <w:proofErr w:type="spellStart"/>
      <w:r>
        <w:t>desenvolupades</w:t>
      </w:r>
      <w:proofErr w:type="spellEnd"/>
      <w:r>
        <w:t xml:space="preserve"> en </w:t>
      </w:r>
      <w:proofErr w:type="spellStart"/>
      <w:r>
        <w:t>l'empresa</w:t>
      </w:r>
      <w:proofErr w:type="spellEnd"/>
      <w:r>
        <w:t>.</w:t>
      </w:r>
    </w:p>
    <w:p w14:paraId="3BCE7878" w14:textId="77777777" w:rsidR="006542EE" w:rsidRDefault="006542EE" w:rsidP="00BE5F8B">
      <w:r>
        <w:t xml:space="preserve">b) El nombre de </w:t>
      </w:r>
      <w:proofErr w:type="spellStart"/>
      <w:r>
        <w:t>Matrícules</w:t>
      </w:r>
      <w:proofErr w:type="spellEnd"/>
      <w:r>
        <w:t xml:space="preserve"> </w:t>
      </w:r>
      <w:proofErr w:type="spellStart"/>
      <w:r>
        <w:t>d'Honor</w:t>
      </w:r>
      <w:proofErr w:type="spellEnd"/>
      <w:r>
        <w:t xml:space="preserve"> que es </w:t>
      </w:r>
      <w:proofErr w:type="spellStart"/>
      <w:r>
        <w:t>podran</w:t>
      </w:r>
      <w:proofErr w:type="spellEnd"/>
      <w:r>
        <w:t xml:space="preserve"> </w:t>
      </w:r>
      <w:proofErr w:type="spellStart"/>
      <w:r>
        <w:t>concedir</w:t>
      </w:r>
      <w:proofErr w:type="spellEnd"/>
      <w:r>
        <w:t xml:space="preserve"> en un cicle </w:t>
      </w:r>
      <w:proofErr w:type="spellStart"/>
      <w:r>
        <w:t>formatiu</w:t>
      </w:r>
      <w:proofErr w:type="spellEnd"/>
      <w:r>
        <w:t xml:space="preserve">, en cada </w:t>
      </w:r>
      <w:proofErr w:type="spellStart"/>
      <w:r>
        <w:t>curs</w:t>
      </w:r>
      <w:proofErr w:type="spellEnd"/>
      <w:r>
        <w:t xml:space="preserve"> </w:t>
      </w:r>
      <w:proofErr w:type="spellStart"/>
      <w:r>
        <w:t>acadèmic</w:t>
      </w:r>
      <w:proofErr w:type="spellEnd"/>
      <w:r>
        <w:t xml:space="preserve">, </w:t>
      </w:r>
      <w:proofErr w:type="spellStart"/>
      <w:r>
        <w:t>serà</w:t>
      </w:r>
      <w:proofErr w:type="spellEnd"/>
      <w:r>
        <w:t xml:space="preserve"> </w:t>
      </w:r>
      <w:proofErr w:type="spellStart"/>
      <w:r>
        <w:t>com</w:t>
      </w:r>
      <w:proofErr w:type="spellEnd"/>
      <w:r>
        <w:t xml:space="preserve"> a </w:t>
      </w:r>
      <w:proofErr w:type="spellStart"/>
      <w:r>
        <w:t>màxim</w:t>
      </w:r>
      <w:proofErr w:type="spellEnd"/>
      <w:r>
        <w:t xml:space="preserve"> de dos, </w:t>
      </w:r>
      <w:proofErr w:type="spellStart"/>
      <w:r>
        <w:t>llevat</w:t>
      </w:r>
      <w:proofErr w:type="spellEnd"/>
      <w:r>
        <w:t xml:space="preserve"> que el nombre </w:t>
      </w:r>
      <w:proofErr w:type="spellStart"/>
      <w:r>
        <w:t>d'estudiants</w:t>
      </w:r>
      <w:proofErr w:type="spellEnd"/>
      <w:r>
        <w:t xml:space="preserve"> </w:t>
      </w:r>
      <w:proofErr w:type="spellStart"/>
      <w:r>
        <w:t>matriculats</w:t>
      </w:r>
      <w:proofErr w:type="spellEnd"/>
      <w:r>
        <w:t xml:space="preserve"> siga inferior a 20, i en este </w:t>
      </w:r>
      <w:proofErr w:type="spellStart"/>
      <w:r>
        <w:t>cas</w:t>
      </w:r>
      <w:proofErr w:type="spellEnd"/>
      <w:r>
        <w:t xml:space="preserve"> es </w:t>
      </w:r>
      <w:proofErr w:type="spellStart"/>
      <w:r>
        <w:t>podrà</w:t>
      </w:r>
      <w:proofErr w:type="spellEnd"/>
      <w:r>
        <w:t xml:space="preserve"> </w:t>
      </w:r>
      <w:proofErr w:type="spellStart"/>
      <w:r>
        <w:t>concedir</w:t>
      </w:r>
      <w:proofErr w:type="spellEnd"/>
      <w:r>
        <w:t xml:space="preserve"> una sola Matrícula </w:t>
      </w:r>
      <w:proofErr w:type="spellStart"/>
      <w:r>
        <w:t>d'Honor</w:t>
      </w:r>
      <w:proofErr w:type="spellEnd"/>
      <w:r>
        <w:t>.</w:t>
      </w:r>
    </w:p>
    <w:p w14:paraId="7AF06257" w14:textId="77777777" w:rsidR="006542EE" w:rsidRDefault="006542EE" w:rsidP="00BE5F8B">
      <w:r>
        <w:t xml:space="preserve">c) </w:t>
      </w:r>
      <w:proofErr w:type="spellStart"/>
      <w:r>
        <w:t>L'alumnat</w:t>
      </w:r>
      <w:proofErr w:type="spellEnd"/>
      <w:r>
        <w:t xml:space="preserve"> que </w:t>
      </w:r>
      <w:proofErr w:type="spellStart"/>
      <w:r>
        <w:t>obtinguen</w:t>
      </w:r>
      <w:proofErr w:type="spellEnd"/>
      <w:r>
        <w:t xml:space="preserve"> Matrícula </w:t>
      </w:r>
      <w:proofErr w:type="spellStart"/>
      <w:r>
        <w:t>d'Honor</w:t>
      </w:r>
      <w:proofErr w:type="spellEnd"/>
      <w:r>
        <w:t xml:space="preserve"> en un cicle </w:t>
      </w:r>
      <w:proofErr w:type="spellStart"/>
      <w:r>
        <w:t>formatiu</w:t>
      </w:r>
      <w:proofErr w:type="spellEnd"/>
      <w:r>
        <w:t xml:space="preserve"> de </w:t>
      </w:r>
      <w:proofErr w:type="spellStart"/>
      <w:r>
        <w:t>grau</w:t>
      </w:r>
      <w:proofErr w:type="spellEnd"/>
      <w:r>
        <w:t xml:space="preserve"> superior </w:t>
      </w:r>
      <w:proofErr w:type="spellStart"/>
      <w:r>
        <w:t>obtindran</w:t>
      </w:r>
      <w:proofErr w:type="spellEnd"/>
      <w:r>
        <w:t xml:space="preserve"> </w:t>
      </w:r>
      <w:proofErr w:type="spellStart"/>
      <w:r>
        <w:t>els</w:t>
      </w:r>
      <w:proofErr w:type="spellEnd"/>
      <w:r>
        <w:t xml:space="preserve"> </w:t>
      </w:r>
      <w:proofErr w:type="spellStart"/>
      <w:r>
        <w:t>beneficis</w:t>
      </w:r>
      <w:proofErr w:type="spellEnd"/>
      <w:r>
        <w:t xml:space="preserve"> que es determinen per les </w:t>
      </w:r>
      <w:proofErr w:type="spellStart"/>
      <w:r>
        <w:t>conselleries</w:t>
      </w:r>
      <w:proofErr w:type="spellEnd"/>
      <w:r>
        <w:t xml:space="preserve"> </w:t>
      </w:r>
      <w:proofErr w:type="spellStart"/>
      <w:r>
        <w:t>competents</w:t>
      </w:r>
      <w:proofErr w:type="spellEnd"/>
      <w:r>
        <w:t xml:space="preserve"> en la </w:t>
      </w:r>
      <w:proofErr w:type="spellStart"/>
      <w:r>
        <w:t>matèria</w:t>
      </w:r>
      <w:proofErr w:type="spellEnd"/>
      <w:r>
        <w:t>.</w:t>
      </w:r>
    </w:p>
    <w:p w14:paraId="2D73DD8F" w14:textId="77777777" w:rsidR="00BE5F8B" w:rsidRDefault="00BE5F8B" w:rsidP="006542EE">
      <w:pPr>
        <w:jc w:val="left"/>
      </w:pPr>
    </w:p>
    <w:p w14:paraId="72F9A022" w14:textId="0F4A38DB" w:rsidR="006542EE" w:rsidRPr="00247B4A" w:rsidRDefault="006542EE" w:rsidP="00BE5F8B">
      <w:pPr>
        <w:jc w:val="center"/>
        <w:rPr>
          <w:b/>
          <w:bCs/>
          <w:lang w:val="en-US"/>
        </w:rPr>
      </w:pPr>
      <w:proofErr w:type="spellStart"/>
      <w:r w:rsidRPr="00247B4A">
        <w:rPr>
          <w:b/>
          <w:bCs/>
          <w:lang w:val="en-US"/>
        </w:rPr>
        <w:t>Capitule</w:t>
      </w:r>
      <w:proofErr w:type="spellEnd"/>
      <w:r w:rsidRPr="00247B4A">
        <w:rPr>
          <w:b/>
          <w:bCs/>
          <w:lang w:val="en-US"/>
        </w:rPr>
        <w:t xml:space="preserve"> II </w:t>
      </w:r>
      <w:proofErr w:type="spellStart"/>
      <w:r w:rsidRPr="00247B4A">
        <w:rPr>
          <w:b/>
          <w:bCs/>
          <w:lang w:val="en-US"/>
        </w:rPr>
        <w:t>Drets</w:t>
      </w:r>
      <w:proofErr w:type="spellEnd"/>
      <w:r w:rsidRPr="00247B4A">
        <w:rPr>
          <w:b/>
          <w:bCs/>
          <w:lang w:val="en-US"/>
        </w:rPr>
        <w:t xml:space="preserve"> i </w:t>
      </w:r>
      <w:proofErr w:type="spellStart"/>
      <w:r w:rsidRPr="00247B4A">
        <w:rPr>
          <w:b/>
          <w:bCs/>
          <w:lang w:val="en-US"/>
        </w:rPr>
        <w:t>deures</w:t>
      </w:r>
      <w:proofErr w:type="spellEnd"/>
      <w:r w:rsidRPr="00247B4A">
        <w:rPr>
          <w:b/>
          <w:bCs/>
          <w:lang w:val="en-US"/>
        </w:rPr>
        <w:t xml:space="preserve"> de </w:t>
      </w:r>
      <w:proofErr w:type="spellStart"/>
      <w:r w:rsidRPr="00247B4A">
        <w:rPr>
          <w:b/>
          <w:bCs/>
          <w:lang w:val="en-US"/>
        </w:rPr>
        <w:t>l'alumnat</w:t>
      </w:r>
      <w:proofErr w:type="spellEnd"/>
      <w:r w:rsidRPr="00247B4A">
        <w:rPr>
          <w:b/>
          <w:bCs/>
          <w:lang w:val="en-US"/>
        </w:rPr>
        <w:t>, i tutors legals</w:t>
      </w:r>
    </w:p>
    <w:p w14:paraId="6D81345B" w14:textId="6FA0C631" w:rsidR="006542EE" w:rsidRDefault="006542EE" w:rsidP="00BE5F8B">
      <w:proofErr w:type="spellStart"/>
      <w:r>
        <w:t>Article</w:t>
      </w:r>
      <w:proofErr w:type="spellEnd"/>
      <w:r>
        <w:t xml:space="preserve"> 7. </w:t>
      </w:r>
      <w:proofErr w:type="spellStart"/>
      <w:r>
        <w:t>Reclamacions</w:t>
      </w:r>
      <w:proofErr w:type="spellEnd"/>
      <w:r>
        <w:t xml:space="preserve"> de </w:t>
      </w:r>
      <w:proofErr w:type="spellStart"/>
      <w:r>
        <w:t>qualificacions</w:t>
      </w:r>
      <w:proofErr w:type="spellEnd"/>
    </w:p>
    <w:p w14:paraId="10C27894" w14:textId="77777777" w:rsidR="006542EE" w:rsidRDefault="006542EE" w:rsidP="00BE5F8B">
      <w:r>
        <w:t xml:space="preserve">1. </w:t>
      </w:r>
      <w:proofErr w:type="spellStart"/>
      <w:r>
        <w:t>D'acord</w:t>
      </w:r>
      <w:proofErr w:type="spellEnd"/>
      <w:r>
        <w:t xml:space="preserve"> </w:t>
      </w:r>
      <w:proofErr w:type="spellStart"/>
      <w:r>
        <w:t>amb</w:t>
      </w:r>
      <w:proofErr w:type="spellEnd"/>
      <w:r>
        <w:t xml:space="preserve"> el que es </w:t>
      </w:r>
      <w:proofErr w:type="spellStart"/>
      <w:r>
        <w:t>disposa</w:t>
      </w:r>
      <w:proofErr w:type="spellEnd"/>
      <w:r>
        <w:t xml:space="preserve"> en </w:t>
      </w:r>
      <w:proofErr w:type="spellStart"/>
      <w:r>
        <w:t>article</w:t>
      </w:r>
      <w:proofErr w:type="spellEnd"/>
      <w:r>
        <w:t xml:space="preserve"> 40.4 del </w:t>
      </w:r>
      <w:proofErr w:type="spellStart"/>
      <w:r>
        <w:t>Decret</w:t>
      </w:r>
      <w:proofErr w:type="spellEnd"/>
      <w:r>
        <w:t xml:space="preserve"> 195/2022, d'11 de </w:t>
      </w:r>
      <w:proofErr w:type="spellStart"/>
      <w:r>
        <w:t>novembre</w:t>
      </w:r>
      <w:proofErr w:type="spellEnd"/>
      <w:r>
        <w:t xml:space="preserve">, del Consell, </w:t>
      </w:r>
      <w:proofErr w:type="spellStart"/>
      <w:r>
        <w:t>d'igualtat</w:t>
      </w:r>
      <w:proofErr w:type="spellEnd"/>
      <w:r>
        <w:t xml:space="preserve"> i </w:t>
      </w:r>
      <w:proofErr w:type="spellStart"/>
      <w:r>
        <w:t>convivència</w:t>
      </w:r>
      <w:proofErr w:type="spellEnd"/>
      <w:r>
        <w:t xml:space="preserve"> en el sistema </w:t>
      </w:r>
      <w:proofErr w:type="spellStart"/>
      <w:r>
        <w:t>educatiu</w:t>
      </w:r>
      <w:proofErr w:type="spellEnd"/>
      <w:r>
        <w:t xml:space="preserve"> </w:t>
      </w:r>
      <w:proofErr w:type="spellStart"/>
      <w:r>
        <w:t>valencià</w:t>
      </w:r>
      <w:proofErr w:type="spellEnd"/>
      <w:r>
        <w:t xml:space="preserve"> sobre el </w:t>
      </w:r>
      <w:proofErr w:type="spellStart"/>
      <w:r>
        <w:t>dret</w:t>
      </w:r>
      <w:proofErr w:type="spellEnd"/>
      <w:r>
        <w:t xml:space="preserve"> a </w:t>
      </w:r>
      <w:proofErr w:type="spellStart"/>
      <w:r>
        <w:t>l'objectivitat</w:t>
      </w:r>
      <w:proofErr w:type="spellEnd"/>
      <w:r>
        <w:t xml:space="preserve"> en </w:t>
      </w:r>
      <w:proofErr w:type="spellStart"/>
      <w:r>
        <w:t>l'avaluació</w:t>
      </w:r>
      <w:proofErr w:type="spellEnd"/>
      <w:r>
        <w:t xml:space="preserve"> de </w:t>
      </w:r>
      <w:proofErr w:type="spellStart"/>
      <w:r>
        <w:t>l'alumnat</w:t>
      </w:r>
      <w:proofErr w:type="spellEnd"/>
      <w:r>
        <w:t xml:space="preserve"> es </w:t>
      </w:r>
      <w:proofErr w:type="spellStart"/>
      <w:r>
        <w:t>disposa</w:t>
      </w:r>
      <w:proofErr w:type="spellEnd"/>
      <w:r>
        <w:t xml:space="preserve"> el </w:t>
      </w:r>
      <w:proofErr w:type="spellStart"/>
      <w:r>
        <w:t>següent</w:t>
      </w:r>
      <w:proofErr w:type="spellEnd"/>
      <w:r>
        <w:t xml:space="preserve">: </w:t>
      </w:r>
    </w:p>
    <w:p w14:paraId="0F988070" w14:textId="77777777" w:rsidR="006542EE" w:rsidRDefault="006542EE" w:rsidP="00BE5F8B">
      <w:proofErr w:type="spellStart"/>
      <w:r>
        <w:t>L'alumnat</w:t>
      </w:r>
      <w:proofErr w:type="spellEnd"/>
      <w:r>
        <w:t xml:space="preserve"> té </w:t>
      </w:r>
      <w:proofErr w:type="spellStart"/>
      <w:r>
        <w:t>dret</w:t>
      </w:r>
      <w:proofErr w:type="spellEnd"/>
      <w:r>
        <w:t xml:space="preserve"> a ser </w:t>
      </w:r>
      <w:proofErr w:type="spellStart"/>
      <w:r>
        <w:t>valorat</w:t>
      </w:r>
      <w:proofErr w:type="spellEnd"/>
      <w:r>
        <w:t xml:space="preserve"> </w:t>
      </w:r>
      <w:proofErr w:type="spellStart"/>
      <w:r>
        <w:t>amb</w:t>
      </w:r>
      <w:proofErr w:type="spellEnd"/>
      <w:r>
        <w:t xml:space="preserve"> </w:t>
      </w:r>
      <w:proofErr w:type="spellStart"/>
      <w:r>
        <w:t>objectivitat</w:t>
      </w:r>
      <w:proofErr w:type="spellEnd"/>
      <w:r>
        <w:t xml:space="preserve">, la </w:t>
      </w:r>
      <w:proofErr w:type="spellStart"/>
      <w:r>
        <w:t>qual</w:t>
      </w:r>
      <w:proofErr w:type="spellEnd"/>
      <w:r>
        <w:t xml:space="preserve"> cosa implica:</w:t>
      </w:r>
    </w:p>
    <w:p w14:paraId="688404C7" w14:textId="77777777" w:rsidR="006542EE" w:rsidRDefault="006542EE" w:rsidP="00BE5F8B">
      <w:r>
        <w:t xml:space="preserve">a) Ser </w:t>
      </w:r>
      <w:proofErr w:type="spellStart"/>
      <w:r>
        <w:t>informat</w:t>
      </w:r>
      <w:proofErr w:type="spellEnd"/>
      <w:r>
        <w:t xml:space="preserve">, de manera </w:t>
      </w:r>
      <w:proofErr w:type="spellStart"/>
      <w:r>
        <w:t>universalment</w:t>
      </w:r>
      <w:proofErr w:type="spellEnd"/>
      <w:r>
        <w:t xml:space="preserve"> </w:t>
      </w:r>
      <w:proofErr w:type="spellStart"/>
      <w:r>
        <w:t>accessible</w:t>
      </w:r>
      <w:proofErr w:type="spellEnd"/>
      <w:r>
        <w:t xml:space="preserve">, i participar </w:t>
      </w:r>
      <w:proofErr w:type="spellStart"/>
      <w:r>
        <w:t>activament</w:t>
      </w:r>
      <w:proofErr w:type="spellEnd"/>
      <w:r>
        <w:t xml:space="preserve"> sobre </w:t>
      </w:r>
      <w:proofErr w:type="spellStart"/>
      <w:r>
        <w:t>l'evolució</w:t>
      </w:r>
      <w:proofErr w:type="spellEnd"/>
      <w:r>
        <w:t xml:space="preserve"> del </w:t>
      </w:r>
      <w:proofErr w:type="spellStart"/>
      <w:r>
        <w:t>seu</w:t>
      </w:r>
      <w:proofErr w:type="spellEnd"/>
      <w:r>
        <w:t xml:space="preserve"> propi </w:t>
      </w:r>
      <w:proofErr w:type="spellStart"/>
      <w:r>
        <w:t>procés</w:t>
      </w:r>
      <w:proofErr w:type="spellEnd"/>
      <w:r>
        <w:t xml:space="preserve"> </w:t>
      </w:r>
      <w:proofErr w:type="spellStart"/>
      <w:r>
        <w:t>d'aprenentatge</w:t>
      </w:r>
      <w:proofErr w:type="spellEnd"/>
      <w:r>
        <w:t>.</w:t>
      </w:r>
    </w:p>
    <w:p w14:paraId="2BB83A0F" w14:textId="77777777" w:rsidR="006542EE" w:rsidRDefault="006542EE" w:rsidP="00BE5F8B">
      <w:r>
        <w:t xml:space="preserve">b) Poder </w:t>
      </w:r>
      <w:proofErr w:type="spellStart"/>
      <w:r>
        <w:t>sol·licitar</w:t>
      </w:r>
      <w:proofErr w:type="spellEnd"/>
      <w:r>
        <w:t xml:space="preserve"> </w:t>
      </w:r>
      <w:proofErr w:type="spellStart"/>
      <w:r>
        <w:t>aclariments</w:t>
      </w:r>
      <w:proofErr w:type="spellEnd"/>
      <w:r>
        <w:t xml:space="preserve"> i presentar </w:t>
      </w:r>
      <w:proofErr w:type="spellStart"/>
      <w:r>
        <w:t>reclamacions</w:t>
      </w:r>
      <w:proofErr w:type="spellEnd"/>
      <w:r>
        <w:t xml:space="preserve"> sobre les </w:t>
      </w:r>
      <w:proofErr w:type="spellStart"/>
      <w:r>
        <w:t>decisions</w:t>
      </w:r>
      <w:proofErr w:type="spellEnd"/>
      <w:r>
        <w:t xml:space="preserve"> i </w:t>
      </w:r>
      <w:proofErr w:type="spellStart"/>
      <w:r>
        <w:t>qualificacions</w:t>
      </w:r>
      <w:proofErr w:type="spellEnd"/>
      <w:r>
        <w:t xml:space="preserve"> </w:t>
      </w:r>
      <w:proofErr w:type="spellStart"/>
      <w:r>
        <w:t>obtingudes</w:t>
      </w:r>
      <w:proofErr w:type="spellEnd"/>
      <w:r>
        <w:t xml:space="preserve">, </w:t>
      </w:r>
      <w:proofErr w:type="spellStart"/>
      <w:r>
        <w:t>tant</w:t>
      </w:r>
      <w:proofErr w:type="spellEnd"/>
      <w:r>
        <w:t xml:space="preserve"> en les </w:t>
      </w:r>
      <w:proofErr w:type="spellStart"/>
      <w:r>
        <w:t>avaluacions</w:t>
      </w:r>
      <w:proofErr w:type="spellEnd"/>
      <w:r>
        <w:t xml:space="preserve"> </w:t>
      </w:r>
      <w:proofErr w:type="spellStart"/>
      <w:r>
        <w:t>parcials</w:t>
      </w:r>
      <w:proofErr w:type="spellEnd"/>
      <w:r>
        <w:t xml:space="preserve"> </w:t>
      </w:r>
      <w:proofErr w:type="spellStart"/>
      <w:r>
        <w:t>com</w:t>
      </w:r>
      <w:proofErr w:type="spellEnd"/>
      <w:r>
        <w:t xml:space="preserve"> en les </w:t>
      </w:r>
      <w:proofErr w:type="spellStart"/>
      <w:r>
        <w:t>finals</w:t>
      </w:r>
      <w:proofErr w:type="spellEnd"/>
      <w:r>
        <w:t xml:space="preserve">, en </w:t>
      </w:r>
      <w:proofErr w:type="spellStart"/>
      <w:r>
        <w:t>els</w:t>
      </w:r>
      <w:proofErr w:type="spellEnd"/>
      <w:r>
        <w:t xml:space="preserve"> termes </w:t>
      </w:r>
      <w:proofErr w:type="spellStart"/>
      <w:r>
        <w:t>establits</w:t>
      </w:r>
      <w:proofErr w:type="spellEnd"/>
      <w:r>
        <w:t xml:space="preserve"> en normativa </w:t>
      </w:r>
      <w:proofErr w:type="spellStart"/>
      <w:r>
        <w:t>vigent</w:t>
      </w:r>
      <w:proofErr w:type="spellEnd"/>
      <w:r>
        <w:t>.</w:t>
      </w:r>
    </w:p>
    <w:p w14:paraId="55981D47" w14:textId="77777777" w:rsidR="006542EE" w:rsidRDefault="006542EE" w:rsidP="00BE5F8B">
      <w:r>
        <w:t xml:space="preserve">c) Que </w:t>
      </w:r>
      <w:proofErr w:type="spellStart"/>
      <w:r>
        <w:t>l'avaluació</w:t>
      </w:r>
      <w:proofErr w:type="spellEnd"/>
      <w:r>
        <w:t xml:space="preserve"> siga útil en la </w:t>
      </w:r>
      <w:proofErr w:type="spellStart"/>
      <w:r>
        <w:t>millora</w:t>
      </w:r>
      <w:proofErr w:type="spellEnd"/>
      <w:r>
        <w:t xml:space="preserve"> del </w:t>
      </w:r>
      <w:proofErr w:type="spellStart"/>
      <w:r>
        <w:t>seu</w:t>
      </w:r>
      <w:proofErr w:type="spellEnd"/>
      <w:r>
        <w:t xml:space="preserve"> </w:t>
      </w:r>
      <w:proofErr w:type="spellStart"/>
      <w:r>
        <w:t>procés</w:t>
      </w:r>
      <w:proofErr w:type="spellEnd"/>
      <w:r>
        <w:t xml:space="preserve"> </w:t>
      </w:r>
      <w:proofErr w:type="spellStart"/>
      <w:r>
        <w:t>d'aprenentatge</w:t>
      </w:r>
      <w:proofErr w:type="spellEnd"/>
      <w:r>
        <w:t>.</w:t>
      </w:r>
    </w:p>
    <w:p w14:paraId="47A7FFBD" w14:textId="77777777" w:rsidR="006542EE" w:rsidRDefault="006542EE" w:rsidP="00BE5F8B">
      <w:r>
        <w:lastRenderedPageBreak/>
        <w:t xml:space="preserve">d) </w:t>
      </w:r>
      <w:proofErr w:type="spellStart"/>
      <w:r>
        <w:t>Conéixer</w:t>
      </w:r>
      <w:proofErr w:type="spellEnd"/>
      <w:r>
        <w:t xml:space="preserve"> </w:t>
      </w:r>
      <w:proofErr w:type="spellStart"/>
      <w:r>
        <w:t>els</w:t>
      </w:r>
      <w:proofErr w:type="spellEnd"/>
      <w:r>
        <w:t xml:space="preserve"> </w:t>
      </w:r>
      <w:proofErr w:type="spellStart"/>
      <w:r>
        <w:t>aspectes</w:t>
      </w:r>
      <w:proofErr w:type="spellEnd"/>
      <w:r>
        <w:t xml:space="preserve"> </w:t>
      </w:r>
      <w:proofErr w:type="spellStart"/>
      <w:r>
        <w:t>bàsics</w:t>
      </w:r>
      <w:proofErr w:type="spellEnd"/>
      <w:r>
        <w:t xml:space="preserve"> de </w:t>
      </w:r>
      <w:proofErr w:type="spellStart"/>
      <w:r>
        <w:t>l'avaluació</w:t>
      </w:r>
      <w:proofErr w:type="spellEnd"/>
      <w:r>
        <w:t xml:space="preserve"> </w:t>
      </w:r>
      <w:proofErr w:type="spellStart"/>
      <w:r>
        <w:t>dins</w:t>
      </w:r>
      <w:proofErr w:type="spellEnd"/>
      <w:r>
        <w:t xml:space="preserve"> de les </w:t>
      </w:r>
      <w:proofErr w:type="spellStart"/>
      <w:r>
        <w:t>programacions</w:t>
      </w:r>
      <w:proofErr w:type="spellEnd"/>
      <w:r>
        <w:t xml:space="preserve"> </w:t>
      </w:r>
      <w:proofErr w:type="spellStart"/>
      <w:r>
        <w:t>didàctiques</w:t>
      </w:r>
      <w:proofErr w:type="spellEnd"/>
      <w:r>
        <w:t xml:space="preserve"> (</w:t>
      </w:r>
      <w:proofErr w:type="spellStart"/>
      <w:r>
        <w:t>criteris</w:t>
      </w:r>
      <w:proofErr w:type="spellEnd"/>
      <w:r>
        <w:t xml:space="preserve"> </w:t>
      </w:r>
      <w:proofErr w:type="spellStart"/>
      <w:r>
        <w:t>d'avaluació</w:t>
      </w:r>
      <w:proofErr w:type="spellEnd"/>
      <w:r>
        <w:t xml:space="preserve">, </w:t>
      </w:r>
      <w:proofErr w:type="spellStart"/>
      <w:r>
        <w:t>instruments</w:t>
      </w:r>
      <w:proofErr w:type="spellEnd"/>
      <w:r>
        <w:t xml:space="preserve"> </w:t>
      </w:r>
      <w:proofErr w:type="spellStart"/>
      <w:r>
        <w:t>d'avaluació</w:t>
      </w:r>
      <w:proofErr w:type="spellEnd"/>
      <w:r>
        <w:t xml:space="preserve"> i </w:t>
      </w:r>
      <w:proofErr w:type="spellStart"/>
      <w:r>
        <w:t>criteris</w:t>
      </w:r>
      <w:proofErr w:type="spellEnd"/>
      <w:r>
        <w:t xml:space="preserve"> de </w:t>
      </w:r>
      <w:proofErr w:type="spellStart"/>
      <w:r>
        <w:t>qualificació</w:t>
      </w:r>
      <w:proofErr w:type="spellEnd"/>
      <w:r>
        <w:t xml:space="preserve">) i </w:t>
      </w:r>
      <w:proofErr w:type="spellStart"/>
      <w:r>
        <w:t>els</w:t>
      </w:r>
      <w:proofErr w:type="spellEnd"/>
      <w:r>
        <w:t xml:space="preserve"> </w:t>
      </w:r>
      <w:proofErr w:type="spellStart"/>
      <w:r>
        <w:t>criteris</w:t>
      </w:r>
      <w:proofErr w:type="spellEnd"/>
      <w:r>
        <w:t xml:space="preserve"> que </w:t>
      </w:r>
      <w:proofErr w:type="spellStart"/>
      <w:r>
        <w:t>s'hagen</w:t>
      </w:r>
      <w:proofErr w:type="spellEnd"/>
      <w:r>
        <w:t xml:space="preserve"> </w:t>
      </w:r>
      <w:proofErr w:type="spellStart"/>
      <w:r>
        <w:t>establit</w:t>
      </w:r>
      <w:proofErr w:type="spellEnd"/>
      <w:r>
        <w:t xml:space="preserve"> per a la </w:t>
      </w:r>
      <w:proofErr w:type="spellStart"/>
      <w:r>
        <w:t>promoció</w:t>
      </w:r>
      <w:proofErr w:type="spellEnd"/>
      <w:r>
        <w:t xml:space="preserve"> i la </w:t>
      </w:r>
      <w:proofErr w:type="spellStart"/>
      <w:r>
        <w:t>permanència</w:t>
      </w:r>
      <w:proofErr w:type="spellEnd"/>
      <w:r>
        <w:t>.</w:t>
      </w:r>
    </w:p>
    <w:p w14:paraId="130AD26D" w14:textId="77777777" w:rsidR="006542EE" w:rsidRDefault="006542EE" w:rsidP="00BE5F8B">
      <w:r>
        <w:t xml:space="preserve">e) </w:t>
      </w:r>
      <w:proofErr w:type="spellStart"/>
      <w:r>
        <w:t>Conéixer</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establits</w:t>
      </w:r>
      <w:proofErr w:type="spellEnd"/>
      <w:r>
        <w:t xml:space="preserve"> a les normes </w:t>
      </w:r>
      <w:proofErr w:type="spellStart"/>
      <w:r>
        <w:t>d'organització</w:t>
      </w:r>
      <w:proofErr w:type="spellEnd"/>
      <w:r>
        <w:t xml:space="preserve"> i </w:t>
      </w:r>
      <w:proofErr w:type="spellStart"/>
      <w:r>
        <w:t>funcionament</w:t>
      </w:r>
      <w:proofErr w:type="spellEnd"/>
      <w:r>
        <w:t xml:space="preserve"> del centre en la </w:t>
      </w:r>
      <w:proofErr w:type="spellStart"/>
      <w:r>
        <w:t>pèrdua</w:t>
      </w:r>
      <w:proofErr w:type="spellEnd"/>
      <w:r>
        <w:t xml:space="preserve"> de </w:t>
      </w:r>
      <w:proofErr w:type="spellStart"/>
      <w:r>
        <w:t>l'avaluació</w:t>
      </w:r>
      <w:proofErr w:type="spellEnd"/>
      <w:r>
        <w:t xml:space="preserve"> </w:t>
      </w:r>
      <w:proofErr w:type="spellStart"/>
      <w:r>
        <w:t>contínua</w:t>
      </w:r>
      <w:proofErr w:type="spellEnd"/>
      <w:r>
        <w:t>.</w:t>
      </w:r>
    </w:p>
    <w:p w14:paraId="21374E21" w14:textId="77777777" w:rsidR="006542EE" w:rsidRDefault="006542EE" w:rsidP="00BE5F8B">
      <w:r>
        <w:t xml:space="preserve">f) A ser </w:t>
      </w:r>
      <w:proofErr w:type="spellStart"/>
      <w:r>
        <w:t>avaluat</w:t>
      </w:r>
      <w:proofErr w:type="spellEnd"/>
      <w:r>
        <w:t xml:space="preserve"> </w:t>
      </w:r>
      <w:proofErr w:type="spellStart"/>
      <w:r>
        <w:t>amb</w:t>
      </w:r>
      <w:proofErr w:type="spellEnd"/>
      <w:r>
        <w:t xml:space="preserve"> </w:t>
      </w:r>
      <w:proofErr w:type="spellStart"/>
      <w:r>
        <w:t>més</w:t>
      </w:r>
      <w:proofErr w:type="spellEnd"/>
      <w:r>
        <w:t xml:space="preserve"> </w:t>
      </w:r>
      <w:proofErr w:type="spellStart"/>
      <w:r>
        <w:t>d'un</w:t>
      </w:r>
      <w:proofErr w:type="spellEnd"/>
      <w:r>
        <w:t xml:space="preserve"> </w:t>
      </w:r>
      <w:proofErr w:type="spellStart"/>
      <w:r>
        <w:t>instrument</w:t>
      </w:r>
      <w:proofErr w:type="spellEnd"/>
      <w:r>
        <w:t xml:space="preserve"> </w:t>
      </w:r>
      <w:proofErr w:type="spellStart"/>
      <w:r>
        <w:t>d'avaluació</w:t>
      </w:r>
      <w:proofErr w:type="spellEnd"/>
      <w:r>
        <w:t xml:space="preserve">, </w:t>
      </w:r>
      <w:proofErr w:type="spellStart"/>
      <w:r>
        <w:t>adaptats</w:t>
      </w:r>
      <w:proofErr w:type="spellEnd"/>
      <w:r>
        <w:t xml:space="preserve"> a les característiques </w:t>
      </w:r>
      <w:proofErr w:type="spellStart"/>
      <w:r>
        <w:t>personals</w:t>
      </w:r>
      <w:proofErr w:type="spellEnd"/>
      <w:r>
        <w:t xml:space="preserve"> de </w:t>
      </w:r>
      <w:proofErr w:type="spellStart"/>
      <w:r>
        <w:t>tot</w:t>
      </w:r>
      <w:proofErr w:type="spellEnd"/>
      <w:r>
        <w:t xml:space="preserve"> </w:t>
      </w:r>
      <w:proofErr w:type="spellStart"/>
      <w:r>
        <w:t>l'alumnat</w:t>
      </w:r>
      <w:proofErr w:type="spellEnd"/>
      <w:r>
        <w:t xml:space="preserve">, i al </w:t>
      </w:r>
      <w:proofErr w:type="spellStart"/>
      <w:r>
        <w:t>reconeixement</w:t>
      </w:r>
      <w:proofErr w:type="spellEnd"/>
      <w:r>
        <w:t xml:space="preserve"> a les diverses formes </w:t>
      </w:r>
      <w:proofErr w:type="spellStart"/>
      <w:r>
        <w:t>d'expressió</w:t>
      </w:r>
      <w:proofErr w:type="spellEnd"/>
      <w:r>
        <w:t xml:space="preserve">, </w:t>
      </w:r>
      <w:proofErr w:type="spellStart"/>
      <w:r>
        <w:t>codis</w:t>
      </w:r>
      <w:proofErr w:type="spellEnd"/>
      <w:r>
        <w:t xml:space="preserve"> i </w:t>
      </w:r>
      <w:proofErr w:type="spellStart"/>
      <w:r>
        <w:t>mitjans</w:t>
      </w:r>
      <w:proofErr w:type="spellEnd"/>
      <w:r>
        <w:t xml:space="preserve"> de </w:t>
      </w:r>
      <w:proofErr w:type="spellStart"/>
      <w:r>
        <w:t>comunicació</w:t>
      </w:r>
      <w:proofErr w:type="spellEnd"/>
      <w:r>
        <w:t>.</w:t>
      </w:r>
    </w:p>
    <w:p w14:paraId="61BD1A1C" w14:textId="77777777" w:rsidR="006542EE" w:rsidRDefault="006542EE" w:rsidP="00BE5F8B">
      <w:r>
        <w:t xml:space="preserve">2. A este </w:t>
      </w:r>
      <w:proofErr w:type="spellStart"/>
      <w:r>
        <w:t>efecte</w:t>
      </w:r>
      <w:proofErr w:type="spellEnd"/>
      <w:r>
        <w:t xml:space="preserve">, i per </w:t>
      </w:r>
      <w:proofErr w:type="spellStart"/>
      <w:r>
        <w:t>procediment</w:t>
      </w:r>
      <w:proofErr w:type="spellEnd"/>
      <w:r>
        <w:t xml:space="preserve"> </w:t>
      </w:r>
      <w:proofErr w:type="spellStart"/>
      <w:r>
        <w:t>administratiu</w:t>
      </w:r>
      <w:proofErr w:type="spellEnd"/>
      <w:r>
        <w:t xml:space="preserve">, </w:t>
      </w:r>
      <w:proofErr w:type="spellStart"/>
      <w:r>
        <w:t>l'alumne</w:t>
      </w:r>
      <w:proofErr w:type="spellEnd"/>
      <w:r>
        <w:t xml:space="preserve"> té </w:t>
      </w:r>
      <w:proofErr w:type="spellStart"/>
      <w:r>
        <w:t>dret</w:t>
      </w:r>
      <w:proofErr w:type="spellEnd"/>
      <w:r>
        <w:t xml:space="preserve"> a </w:t>
      </w:r>
      <w:proofErr w:type="spellStart"/>
      <w:r>
        <w:t>l'accés</w:t>
      </w:r>
      <w:proofErr w:type="spellEnd"/>
      <w:r>
        <w:t xml:space="preserve"> i </w:t>
      </w:r>
      <w:proofErr w:type="spellStart"/>
      <w:r>
        <w:t>còpia</w:t>
      </w:r>
      <w:proofErr w:type="spellEnd"/>
      <w:r>
        <w:t xml:space="preserve"> de tota la </w:t>
      </w:r>
      <w:proofErr w:type="spellStart"/>
      <w:r>
        <w:t>documentació</w:t>
      </w:r>
      <w:proofErr w:type="spellEnd"/>
      <w:r>
        <w:t xml:space="preserve"> relacionada </w:t>
      </w:r>
      <w:proofErr w:type="spellStart"/>
      <w:r>
        <w:t>amb</w:t>
      </w:r>
      <w:proofErr w:type="spellEnd"/>
      <w:r>
        <w:t xml:space="preserve"> el </w:t>
      </w:r>
      <w:proofErr w:type="spellStart"/>
      <w:r>
        <w:t>seu</w:t>
      </w:r>
      <w:proofErr w:type="spellEnd"/>
      <w:r>
        <w:t xml:space="preserve"> </w:t>
      </w:r>
      <w:proofErr w:type="spellStart"/>
      <w:r>
        <w:t>expedient</w:t>
      </w:r>
      <w:proofErr w:type="spellEnd"/>
      <w:r>
        <w:t xml:space="preserve"> </w:t>
      </w:r>
      <w:proofErr w:type="spellStart"/>
      <w:r>
        <w:t>acadèmic</w:t>
      </w:r>
      <w:proofErr w:type="spellEnd"/>
      <w:r>
        <w:t xml:space="preserve">, </w:t>
      </w:r>
      <w:proofErr w:type="spellStart"/>
      <w:r>
        <w:t>així</w:t>
      </w:r>
      <w:proofErr w:type="spellEnd"/>
      <w:r>
        <w:t xml:space="preserve"> </w:t>
      </w:r>
      <w:proofErr w:type="spellStart"/>
      <w:r>
        <w:t>com</w:t>
      </w:r>
      <w:proofErr w:type="spellEnd"/>
      <w:r>
        <w:t xml:space="preserve"> a la </w:t>
      </w:r>
      <w:proofErr w:type="spellStart"/>
      <w:r>
        <w:t>qual</w:t>
      </w:r>
      <w:proofErr w:type="spellEnd"/>
      <w:r>
        <w:t xml:space="preserve"> siga </w:t>
      </w:r>
      <w:proofErr w:type="spellStart"/>
      <w:r>
        <w:t>pròpia</w:t>
      </w:r>
      <w:proofErr w:type="spellEnd"/>
      <w:r>
        <w:t xml:space="preserve"> del </w:t>
      </w:r>
      <w:proofErr w:type="spellStart"/>
      <w:r>
        <w:t>seu</w:t>
      </w:r>
      <w:proofErr w:type="spellEnd"/>
      <w:r>
        <w:t xml:space="preserve"> </w:t>
      </w:r>
      <w:proofErr w:type="spellStart"/>
      <w:r>
        <w:t>procés</w:t>
      </w:r>
      <w:proofErr w:type="spellEnd"/>
      <w:r>
        <w:t xml:space="preserve"> </w:t>
      </w:r>
      <w:proofErr w:type="spellStart"/>
      <w:r>
        <w:t>d'ensenyament</w:t>
      </w:r>
      <w:proofErr w:type="spellEnd"/>
      <w:r>
        <w:t>/</w:t>
      </w:r>
      <w:proofErr w:type="spellStart"/>
      <w:r>
        <w:t>aprenentatge</w:t>
      </w:r>
      <w:proofErr w:type="spellEnd"/>
      <w:r>
        <w:t xml:space="preserve">. </w:t>
      </w:r>
    </w:p>
    <w:p w14:paraId="2E9F8102" w14:textId="77777777" w:rsidR="006542EE" w:rsidRDefault="006542EE" w:rsidP="00BE5F8B">
      <w:r>
        <w:t xml:space="preserve">En este </w:t>
      </w:r>
      <w:proofErr w:type="spellStart"/>
      <w:r>
        <w:t>sentit</w:t>
      </w:r>
      <w:proofErr w:type="spellEnd"/>
      <w:r>
        <w:t xml:space="preserve"> per a </w:t>
      </w:r>
      <w:proofErr w:type="spellStart"/>
      <w:r>
        <w:t>fer</w:t>
      </w:r>
      <w:proofErr w:type="spellEnd"/>
      <w:r>
        <w:t xml:space="preserve"> </w:t>
      </w:r>
      <w:proofErr w:type="spellStart"/>
      <w:r>
        <w:t>efectiu</w:t>
      </w:r>
      <w:proofErr w:type="spellEnd"/>
      <w:r>
        <w:t xml:space="preserve"> este </w:t>
      </w:r>
      <w:proofErr w:type="spellStart"/>
      <w:r>
        <w:t>dret</w:t>
      </w:r>
      <w:proofErr w:type="spellEnd"/>
      <w:r>
        <w:t xml:space="preserve"> </w:t>
      </w:r>
      <w:proofErr w:type="spellStart"/>
      <w:r>
        <w:t>s'ordenen</w:t>
      </w:r>
      <w:proofErr w:type="spellEnd"/>
      <w:r>
        <w:t xml:space="preserve"> </w:t>
      </w:r>
      <w:proofErr w:type="spellStart"/>
      <w:r>
        <w:t>els</w:t>
      </w:r>
      <w:proofErr w:type="spellEnd"/>
      <w:r>
        <w:t xml:space="preserve"> </w:t>
      </w:r>
      <w:proofErr w:type="spellStart"/>
      <w:r>
        <w:t>procediments</w:t>
      </w:r>
      <w:proofErr w:type="spellEnd"/>
      <w:r>
        <w:t xml:space="preserve"> </w:t>
      </w:r>
      <w:proofErr w:type="spellStart"/>
      <w:r>
        <w:t>següents</w:t>
      </w:r>
      <w:proofErr w:type="spellEnd"/>
      <w:r>
        <w:t xml:space="preserve"> </w:t>
      </w:r>
      <w:proofErr w:type="spellStart"/>
      <w:r>
        <w:t>vinculats</w:t>
      </w:r>
      <w:proofErr w:type="spellEnd"/>
      <w:r>
        <w:t xml:space="preserve"> a </w:t>
      </w:r>
      <w:proofErr w:type="spellStart"/>
      <w:r>
        <w:t>l'avaluació</w:t>
      </w:r>
      <w:proofErr w:type="spellEnd"/>
      <w:r>
        <w:t xml:space="preserve">: </w:t>
      </w:r>
    </w:p>
    <w:p w14:paraId="38250597" w14:textId="77777777" w:rsidR="006542EE" w:rsidRDefault="006542EE" w:rsidP="00BE5F8B">
      <w:r>
        <w:t xml:space="preserve">2.1. Per a la </w:t>
      </w:r>
      <w:proofErr w:type="spellStart"/>
      <w:r>
        <w:t>revisió</w:t>
      </w:r>
      <w:proofErr w:type="spellEnd"/>
      <w:r>
        <w:t xml:space="preserve"> de </w:t>
      </w:r>
      <w:proofErr w:type="spellStart"/>
      <w:r>
        <w:t>qualificacions</w:t>
      </w:r>
      <w:proofErr w:type="spellEnd"/>
      <w:r>
        <w:t xml:space="preserve"> </w:t>
      </w:r>
      <w:proofErr w:type="spellStart"/>
      <w:r>
        <w:t>parcials</w:t>
      </w:r>
      <w:proofErr w:type="spellEnd"/>
      <w:r>
        <w:t>:</w:t>
      </w:r>
    </w:p>
    <w:p w14:paraId="7F543FDA" w14:textId="77777777" w:rsidR="006542EE" w:rsidRDefault="006542EE" w:rsidP="00BE5F8B">
      <w:r>
        <w:t xml:space="preserve">a) </w:t>
      </w:r>
      <w:proofErr w:type="spellStart"/>
      <w:r>
        <w:t>Sol·licitud</w:t>
      </w:r>
      <w:proofErr w:type="spellEnd"/>
      <w:r>
        <w:t xml:space="preserve"> </w:t>
      </w:r>
      <w:proofErr w:type="spellStart"/>
      <w:r>
        <w:t>d'aclariments</w:t>
      </w:r>
      <w:proofErr w:type="spellEnd"/>
      <w:r>
        <w:t xml:space="preserve"> al </w:t>
      </w:r>
      <w:proofErr w:type="spellStart"/>
      <w:r>
        <w:t>professorat</w:t>
      </w:r>
      <w:proofErr w:type="spellEnd"/>
      <w:r>
        <w:t xml:space="preserve"> del </w:t>
      </w:r>
      <w:proofErr w:type="spellStart"/>
      <w:r>
        <w:t>mòdul</w:t>
      </w:r>
      <w:proofErr w:type="spellEnd"/>
      <w:r>
        <w:t xml:space="preserve"> </w:t>
      </w:r>
      <w:proofErr w:type="spellStart"/>
      <w:r>
        <w:t>formatiu</w:t>
      </w:r>
      <w:proofErr w:type="spellEnd"/>
      <w:r>
        <w:t xml:space="preserve"> </w:t>
      </w:r>
      <w:proofErr w:type="spellStart"/>
      <w:r>
        <w:t>corresponent</w:t>
      </w:r>
      <w:proofErr w:type="spellEnd"/>
      <w:r>
        <w:t xml:space="preserve">. </w:t>
      </w:r>
    </w:p>
    <w:p w14:paraId="5E2291C5" w14:textId="77777777" w:rsidR="006542EE" w:rsidRDefault="006542EE" w:rsidP="00BE5F8B">
      <w:r>
        <w:t xml:space="preserve">b) </w:t>
      </w:r>
      <w:proofErr w:type="spellStart"/>
      <w:r>
        <w:t>Revisió</w:t>
      </w:r>
      <w:proofErr w:type="spellEnd"/>
      <w:r>
        <w:t xml:space="preserve"> per </w:t>
      </w:r>
      <w:proofErr w:type="spellStart"/>
      <w:r>
        <w:t>part</w:t>
      </w:r>
      <w:proofErr w:type="spellEnd"/>
      <w:r>
        <w:t xml:space="preserve"> del </w:t>
      </w:r>
      <w:proofErr w:type="spellStart"/>
      <w:r>
        <w:t>professorat</w:t>
      </w:r>
      <w:proofErr w:type="spellEnd"/>
      <w:r>
        <w:t xml:space="preserve"> i de </w:t>
      </w:r>
      <w:proofErr w:type="spellStart"/>
      <w:r>
        <w:t>l'interessat</w:t>
      </w:r>
      <w:proofErr w:type="spellEnd"/>
      <w:r>
        <w:t xml:space="preserve"> o </w:t>
      </w:r>
      <w:proofErr w:type="spellStart"/>
      <w:r>
        <w:t>interessada</w:t>
      </w:r>
      <w:proofErr w:type="spellEnd"/>
      <w:r>
        <w:t xml:space="preserve"> de les </w:t>
      </w:r>
      <w:proofErr w:type="spellStart"/>
      <w:r>
        <w:t>proves</w:t>
      </w:r>
      <w:proofErr w:type="spellEnd"/>
      <w:r>
        <w:t xml:space="preserve"> i </w:t>
      </w:r>
      <w:proofErr w:type="spellStart"/>
      <w:r>
        <w:t>altres</w:t>
      </w:r>
      <w:proofErr w:type="spellEnd"/>
      <w:r>
        <w:t xml:space="preserve"> </w:t>
      </w:r>
      <w:proofErr w:type="spellStart"/>
      <w:r>
        <w:t>elements</w:t>
      </w:r>
      <w:proofErr w:type="spellEnd"/>
      <w:r>
        <w:t xml:space="preserve"> de </w:t>
      </w:r>
      <w:proofErr w:type="spellStart"/>
      <w:r>
        <w:t>juí</w:t>
      </w:r>
      <w:proofErr w:type="spellEnd"/>
      <w:r>
        <w:t xml:space="preserve"> que han </w:t>
      </w:r>
      <w:proofErr w:type="spellStart"/>
      <w:r>
        <w:t>servit</w:t>
      </w:r>
      <w:proofErr w:type="spellEnd"/>
      <w:r>
        <w:t xml:space="preserve"> per a </w:t>
      </w:r>
      <w:proofErr w:type="spellStart"/>
      <w:r>
        <w:t>qualificar</w:t>
      </w:r>
      <w:proofErr w:type="spellEnd"/>
      <w:r>
        <w:t xml:space="preserve"> i </w:t>
      </w:r>
      <w:proofErr w:type="spellStart"/>
      <w:r>
        <w:t>aclariments</w:t>
      </w:r>
      <w:proofErr w:type="spellEnd"/>
      <w:r>
        <w:t xml:space="preserve"> a </w:t>
      </w:r>
      <w:proofErr w:type="spellStart"/>
      <w:r>
        <w:t>l'alumnat</w:t>
      </w:r>
      <w:proofErr w:type="spellEnd"/>
      <w:r>
        <w:t xml:space="preserve">. Si </w:t>
      </w:r>
      <w:proofErr w:type="spellStart"/>
      <w:r>
        <w:t>persistix</w:t>
      </w:r>
      <w:proofErr w:type="spellEnd"/>
      <w:r>
        <w:t xml:space="preserve"> la </w:t>
      </w:r>
      <w:proofErr w:type="spellStart"/>
      <w:r>
        <w:t>discrepància</w:t>
      </w:r>
      <w:proofErr w:type="spellEnd"/>
      <w:r>
        <w:t xml:space="preserve">, </w:t>
      </w:r>
      <w:proofErr w:type="spellStart"/>
      <w:r>
        <w:t>reclamació</w:t>
      </w:r>
      <w:proofErr w:type="spellEnd"/>
      <w:r>
        <w:t xml:space="preserve"> </w:t>
      </w:r>
      <w:proofErr w:type="spellStart"/>
      <w:r>
        <w:t>mitjançant</w:t>
      </w:r>
      <w:proofErr w:type="spellEnd"/>
      <w:r>
        <w:t xml:space="preserve"> </w:t>
      </w:r>
      <w:proofErr w:type="spellStart"/>
      <w:r>
        <w:t>escrit</w:t>
      </w:r>
      <w:proofErr w:type="spellEnd"/>
      <w:r>
        <w:t xml:space="preserve"> </w:t>
      </w:r>
      <w:proofErr w:type="spellStart"/>
      <w:r>
        <w:t>dirigit</w:t>
      </w:r>
      <w:proofErr w:type="spellEnd"/>
      <w:r>
        <w:t xml:space="preserve"> al director o directora del centre </w:t>
      </w:r>
      <w:proofErr w:type="spellStart"/>
      <w:r>
        <w:t>docent</w:t>
      </w:r>
      <w:proofErr w:type="spellEnd"/>
      <w:r>
        <w:t xml:space="preserve"> en un </w:t>
      </w:r>
      <w:proofErr w:type="spellStart"/>
      <w:r>
        <w:t>termini</w:t>
      </w:r>
      <w:proofErr w:type="spellEnd"/>
      <w:r>
        <w:t xml:space="preserve"> de tres </w:t>
      </w:r>
      <w:proofErr w:type="spellStart"/>
      <w:r>
        <w:t>dies</w:t>
      </w:r>
      <w:proofErr w:type="spellEnd"/>
      <w:r>
        <w:t xml:space="preserve"> </w:t>
      </w:r>
      <w:proofErr w:type="spellStart"/>
      <w:r>
        <w:t>hàbils</w:t>
      </w:r>
      <w:proofErr w:type="spellEnd"/>
      <w:r>
        <w:t xml:space="preserve"> </w:t>
      </w:r>
      <w:proofErr w:type="spellStart"/>
      <w:r>
        <w:t>següents</w:t>
      </w:r>
      <w:proofErr w:type="spellEnd"/>
      <w:r>
        <w:t xml:space="preserve"> al de la </w:t>
      </w:r>
      <w:proofErr w:type="spellStart"/>
      <w:r>
        <w:t>notificació</w:t>
      </w:r>
      <w:proofErr w:type="spellEnd"/>
      <w:r>
        <w:t xml:space="preserve"> de la </w:t>
      </w:r>
      <w:proofErr w:type="spellStart"/>
      <w:r>
        <w:t>qualificació</w:t>
      </w:r>
      <w:proofErr w:type="spellEnd"/>
      <w:r>
        <w:t xml:space="preserve">. </w:t>
      </w:r>
    </w:p>
    <w:p w14:paraId="6F3F0AE8" w14:textId="77777777" w:rsidR="006542EE" w:rsidRDefault="006542EE" w:rsidP="00BE5F8B">
      <w:r>
        <w:t xml:space="preserve">c) </w:t>
      </w:r>
      <w:proofErr w:type="spellStart"/>
      <w:r>
        <w:t>Revisió</w:t>
      </w:r>
      <w:proofErr w:type="spellEnd"/>
      <w:r>
        <w:t xml:space="preserve"> de les </w:t>
      </w:r>
      <w:proofErr w:type="spellStart"/>
      <w:r>
        <w:t>proves</w:t>
      </w:r>
      <w:proofErr w:type="spellEnd"/>
      <w:r>
        <w:t xml:space="preserve">, tasques </w:t>
      </w:r>
      <w:proofErr w:type="spellStart"/>
      <w:r>
        <w:t>autèntiques</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utilitzats</w:t>
      </w:r>
      <w:proofErr w:type="spellEnd"/>
      <w:r>
        <w:t xml:space="preserve"> i </w:t>
      </w:r>
      <w:proofErr w:type="spellStart"/>
      <w:r>
        <w:t>altres</w:t>
      </w:r>
      <w:proofErr w:type="spellEnd"/>
      <w:r>
        <w:t xml:space="preserve"> </w:t>
      </w:r>
      <w:proofErr w:type="spellStart"/>
      <w:r>
        <w:t>elements</w:t>
      </w:r>
      <w:proofErr w:type="spellEnd"/>
      <w:r>
        <w:t xml:space="preserve"> que </w:t>
      </w:r>
      <w:proofErr w:type="gramStart"/>
      <w:r>
        <w:t>van</w:t>
      </w:r>
      <w:proofErr w:type="gramEnd"/>
      <w:r>
        <w:t xml:space="preserve"> donar </w:t>
      </w:r>
      <w:proofErr w:type="spellStart"/>
      <w:r>
        <w:t>lloc</w:t>
      </w:r>
      <w:proofErr w:type="spellEnd"/>
      <w:r>
        <w:t xml:space="preserve"> a la </w:t>
      </w:r>
      <w:proofErr w:type="spellStart"/>
      <w:r>
        <w:t>qualificació</w:t>
      </w:r>
      <w:proofErr w:type="spellEnd"/>
      <w:r>
        <w:t xml:space="preserve"> reclamada es </w:t>
      </w:r>
      <w:proofErr w:type="spellStart"/>
      <w:r>
        <w:t>realitzarà</w:t>
      </w:r>
      <w:proofErr w:type="spellEnd"/>
      <w:r>
        <w:t xml:space="preserve"> per una </w:t>
      </w:r>
      <w:proofErr w:type="spellStart"/>
      <w:r>
        <w:t>comissió</w:t>
      </w:r>
      <w:proofErr w:type="spellEnd"/>
      <w:r>
        <w:t xml:space="preserve"> composta per </w:t>
      </w:r>
      <w:proofErr w:type="spellStart"/>
      <w:r>
        <w:t>professorat</w:t>
      </w:r>
      <w:proofErr w:type="spellEnd"/>
      <w:r>
        <w:t xml:space="preserve"> del cicle </w:t>
      </w:r>
      <w:proofErr w:type="spellStart"/>
      <w:r>
        <w:t>formatiu</w:t>
      </w:r>
      <w:proofErr w:type="spellEnd"/>
      <w:r>
        <w:t xml:space="preserve">, tutor o tutora i </w:t>
      </w:r>
      <w:proofErr w:type="spellStart"/>
      <w:r>
        <w:t>cap</w:t>
      </w:r>
      <w:proofErr w:type="spellEnd"/>
      <w:r>
        <w:t xml:space="preserve">/a </w:t>
      </w:r>
      <w:proofErr w:type="spellStart"/>
      <w:r>
        <w:t>d'estudis</w:t>
      </w:r>
      <w:proofErr w:type="spellEnd"/>
      <w:r>
        <w:t xml:space="preserve">, en un </w:t>
      </w:r>
      <w:proofErr w:type="spellStart"/>
      <w:r>
        <w:t>termini</w:t>
      </w:r>
      <w:proofErr w:type="spellEnd"/>
      <w:r>
        <w:t xml:space="preserve"> </w:t>
      </w:r>
      <w:proofErr w:type="spellStart"/>
      <w:r>
        <w:t>màxim</w:t>
      </w:r>
      <w:proofErr w:type="spellEnd"/>
      <w:r>
        <w:t xml:space="preserve"> de tres </w:t>
      </w:r>
      <w:proofErr w:type="spellStart"/>
      <w:r>
        <w:t>dies</w:t>
      </w:r>
      <w:proofErr w:type="spellEnd"/>
      <w:r>
        <w:t xml:space="preserve"> </w:t>
      </w:r>
      <w:proofErr w:type="spellStart"/>
      <w:r>
        <w:t>hàbils</w:t>
      </w:r>
      <w:proofErr w:type="spellEnd"/>
      <w:r>
        <w:t xml:space="preserve"> </w:t>
      </w:r>
      <w:proofErr w:type="spellStart"/>
      <w:r>
        <w:t>posteriors</w:t>
      </w:r>
      <w:proofErr w:type="spellEnd"/>
      <w:r>
        <w:t xml:space="preserve"> a la </w:t>
      </w:r>
      <w:proofErr w:type="spellStart"/>
      <w:r>
        <w:t>recepció</w:t>
      </w:r>
      <w:proofErr w:type="spellEnd"/>
      <w:r>
        <w:t xml:space="preserve"> de la </w:t>
      </w:r>
      <w:proofErr w:type="spellStart"/>
      <w:r>
        <w:t>reclamació</w:t>
      </w:r>
      <w:proofErr w:type="spellEnd"/>
      <w:r>
        <w:t xml:space="preserve"> escrita.</w:t>
      </w:r>
    </w:p>
    <w:p w14:paraId="6092460A" w14:textId="77777777" w:rsidR="006542EE" w:rsidRDefault="006542EE" w:rsidP="00BE5F8B">
      <w:r>
        <w:t xml:space="preserve">d) Dictamen </w:t>
      </w:r>
      <w:proofErr w:type="spellStart"/>
      <w:r>
        <w:t>emés</w:t>
      </w:r>
      <w:proofErr w:type="spellEnd"/>
      <w:r>
        <w:t xml:space="preserve"> </w:t>
      </w:r>
      <w:proofErr w:type="spellStart"/>
      <w:r>
        <w:t>pel</w:t>
      </w:r>
      <w:proofErr w:type="spellEnd"/>
      <w:r>
        <w:t xml:space="preserve"> </w:t>
      </w:r>
      <w:proofErr w:type="spellStart"/>
      <w:r>
        <w:t>cap</w:t>
      </w:r>
      <w:proofErr w:type="spellEnd"/>
      <w:r>
        <w:t xml:space="preserve"> o la </w:t>
      </w:r>
      <w:proofErr w:type="spellStart"/>
      <w:r>
        <w:t>cap</w:t>
      </w:r>
      <w:proofErr w:type="spellEnd"/>
      <w:r>
        <w:t xml:space="preserve"> </w:t>
      </w:r>
      <w:proofErr w:type="spellStart"/>
      <w:r>
        <w:t>d'estudis</w:t>
      </w:r>
      <w:proofErr w:type="spellEnd"/>
      <w:r>
        <w:t xml:space="preserve">, </w:t>
      </w:r>
      <w:proofErr w:type="spellStart"/>
      <w:r>
        <w:t>prenent</w:t>
      </w:r>
      <w:proofErr w:type="spellEnd"/>
      <w:r>
        <w:t xml:space="preserve"> en </w:t>
      </w:r>
      <w:proofErr w:type="spellStart"/>
      <w:r>
        <w:t>consideració</w:t>
      </w:r>
      <w:proofErr w:type="spellEnd"/>
      <w:r>
        <w:t xml:space="preserve"> les </w:t>
      </w:r>
      <w:proofErr w:type="spellStart"/>
      <w:r>
        <w:t>conclusions</w:t>
      </w:r>
      <w:proofErr w:type="spellEnd"/>
      <w:r>
        <w:t xml:space="preserve"> de la </w:t>
      </w:r>
      <w:proofErr w:type="spellStart"/>
      <w:r>
        <w:t>comissió</w:t>
      </w:r>
      <w:proofErr w:type="spellEnd"/>
      <w:r>
        <w:t xml:space="preserve">. </w:t>
      </w:r>
    </w:p>
    <w:p w14:paraId="6695CCDD" w14:textId="77777777" w:rsidR="006542EE" w:rsidRDefault="006542EE" w:rsidP="00BE5F8B">
      <w:r>
        <w:t xml:space="preserve">e) </w:t>
      </w:r>
      <w:proofErr w:type="spellStart"/>
      <w:r>
        <w:t>Notificació</w:t>
      </w:r>
      <w:proofErr w:type="spellEnd"/>
      <w:r>
        <w:t xml:space="preserve"> per </w:t>
      </w:r>
      <w:proofErr w:type="spellStart"/>
      <w:r>
        <w:t>escrit</w:t>
      </w:r>
      <w:proofErr w:type="spellEnd"/>
      <w:r>
        <w:t xml:space="preserve">, per </w:t>
      </w:r>
      <w:proofErr w:type="spellStart"/>
      <w:r>
        <w:t>part</w:t>
      </w:r>
      <w:proofErr w:type="spellEnd"/>
      <w:r>
        <w:t xml:space="preserve"> de </w:t>
      </w:r>
      <w:proofErr w:type="spellStart"/>
      <w:r>
        <w:t>l'adreça</w:t>
      </w:r>
      <w:proofErr w:type="spellEnd"/>
      <w:r>
        <w:t xml:space="preserve"> del centre, a </w:t>
      </w:r>
      <w:proofErr w:type="spellStart"/>
      <w:r>
        <w:t>l'interessat</w:t>
      </w:r>
      <w:proofErr w:type="spellEnd"/>
      <w:r>
        <w:t xml:space="preserve"> o </w:t>
      </w:r>
      <w:proofErr w:type="spellStart"/>
      <w:r>
        <w:t>interessada</w:t>
      </w:r>
      <w:proofErr w:type="spellEnd"/>
      <w:r>
        <w:t xml:space="preserve"> del </w:t>
      </w:r>
      <w:proofErr w:type="spellStart"/>
      <w:r>
        <w:t>resultat</w:t>
      </w:r>
      <w:proofErr w:type="spellEnd"/>
      <w:r>
        <w:t xml:space="preserve"> de la </w:t>
      </w:r>
      <w:proofErr w:type="spellStart"/>
      <w:r>
        <w:t>revisió</w:t>
      </w:r>
      <w:proofErr w:type="spellEnd"/>
      <w:r>
        <w:t xml:space="preserve">, </w:t>
      </w:r>
      <w:proofErr w:type="spellStart"/>
      <w:r>
        <w:t>confirmant</w:t>
      </w:r>
      <w:proofErr w:type="spellEnd"/>
      <w:r>
        <w:t xml:space="preserve"> o </w:t>
      </w:r>
      <w:proofErr w:type="spellStart"/>
      <w:r>
        <w:t>rectificant</w:t>
      </w:r>
      <w:proofErr w:type="spellEnd"/>
      <w:r>
        <w:t xml:space="preserve"> la </w:t>
      </w:r>
      <w:proofErr w:type="spellStart"/>
      <w:r>
        <w:t>qualificació</w:t>
      </w:r>
      <w:proofErr w:type="spellEnd"/>
      <w:r>
        <w:t xml:space="preserve"> reclamada, en el </w:t>
      </w:r>
      <w:proofErr w:type="spellStart"/>
      <w:r>
        <w:t>terme</w:t>
      </w:r>
      <w:proofErr w:type="spellEnd"/>
      <w:r>
        <w:t xml:space="preserve"> </w:t>
      </w:r>
      <w:proofErr w:type="spellStart"/>
      <w:r>
        <w:t>màxim</w:t>
      </w:r>
      <w:proofErr w:type="spellEnd"/>
      <w:r>
        <w:t xml:space="preserve"> </w:t>
      </w:r>
      <w:proofErr w:type="spellStart"/>
      <w:r>
        <w:t>dels</w:t>
      </w:r>
      <w:proofErr w:type="spellEnd"/>
      <w:r>
        <w:t xml:space="preserve"> dos </w:t>
      </w:r>
      <w:proofErr w:type="spellStart"/>
      <w:r>
        <w:t>dies</w:t>
      </w:r>
      <w:proofErr w:type="spellEnd"/>
      <w:r>
        <w:t xml:space="preserve"> </w:t>
      </w:r>
      <w:proofErr w:type="spellStart"/>
      <w:r>
        <w:t>hàbils</w:t>
      </w:r>
      <w:proofErr w:type="spellEnd"/>
      <w:r>
        <w:t xml:space="preserve"> </w:t>
      </w:r>
      <w:proofErr w:type="spellStart"/>
      <w:r>
        <w:t>següents</w:t>
      </w:r>
      <w:proofErr w:type="spellEnd"/>
      <w:r>
        <w:t xml:space="preserve"> a la </w:t>
      </w:r>
      <w:proofErr w:type="spellStart"/>
      <w:r>
        <w:t>recepció</w:t>
      </w:r>
      <w:proofErr w:type="spellEnd"/>
      <w:r>
        <w:t xml:space="preserve"> del dictamen.</w:t>
      </w:r>
    </w:p>
    <w:p w14:paraId="1BE13552" w14:textId="77777777" w:rsidR="006542EE" w:rsidRDefault="006542EE" w:rsidP="00BE5F8B">
      <w:r>
        <w:t xml:space="preserve">2.2. </w:t>
      </w:r>
      <w:proofErr w:type="spellStart"/>
      <w:r>
        <w:t>Reclamació</w:t>
      </w:r>
      <w:proofErr w:type="spellEnd"/>
      <w:r>
        <w:t xml:space="preserve"> contra les </w:t>
      </w:r>
      <w:proofErr w:type="spellStart"/>
      <w:r>
        <w:t>qualificacions</w:t>
      </w:r>
      <w:proofErr w:type="spellEnd"/>
      <w:r>
        <w:t xml:space="preserve"> de </w:t>
      </w:r>
      <w:proofErr w:type="spellStart"/>
      <w:r>
        <w:t>caràcter</w:t>
      </w:r>
      <w:proofErr w:type="spellEnd"/>
      <w:r>
        <w:t xml:space="preserve"> final, de </w:t>
      </w:r>
      <w:proofErr w:type="spellStart"/>
      <w:r>
        <w:t>promoció</w:t>
      </w:r>
      <w:proofErr w:type="spellEnd"/>
      <w:r>
        <w:t xml:space="preserve"> o </w:t>
      </w:r>
      <w:proofErr w:type="spellStart"/>
      <w:r>
        <w:t>titulació</w:t>
      </w:r>
      <w:proofErr w:type="spellEnd"/>
      <w:r>
        <w:t xml:space="preserve">: </w:t>
      </w:r>
    </w:p>
    <w:p w14:paraId="29C74802" w14:textId="77777777" w:rsidR="006542EE" w:rsidRDefault="006542EE" w:rsidP="00BE5F8B">
      <w:r>
        <w:t xml:space="preserve">a) Una vegada </w:t>
      </w:r>
      <w:proofErr w:type="spellStart"/>
      <w:r>
        <w:t>efectuat</w:t>
      </w:r>
      <w:proofErr w:type="spellEnd"/>
      <w:r>
        <w:t xml:space="preserve"> el </w:t>
      </w:r>
      <w:proofErr w:type="spellStart"/>
      <w:r>
        <w:t>mateix</w:t>
      </w:r>
      <w:proofErr w:type="spellEnd"/>
      <w:r>
        <w:t xml:space="preserve"> </w:t>
      </w:r>
      <w:proofErr w:type="spellStart"/>
      <w:r>
        <w:t>procediment</w:t>
      </w:r>
      <w:proofErr w:type="spellEnd"/>
      <w:r>
        <w:t xml:space="preserve"> que el </w:t>
      </w:r>
      <w:proofErr w:type="spellStart"/>
      <w:r>
        <w:t>previst</w:t>
      </w:r>
      <w:proofErr w:type="spellEnd"/>
      <w:r>
        <w:t xml:space="preserve"> per a les </w:t>
      </w:r>
      <w:proofErr w:type="spellStart"/>
      <w:r>
        <w:t>qualificacions</w:t>
      </w:r>
      <w:proofErr w:type="spellEnd"/>
      <w:r>
        <w:t xml:space="preserve"> </w:t>
      </w:r>
      <w:proofErr w:type="spellStart"/>
      <w:r>
        <w:t>parcials</w:t>
      </w:r>
      <w:proofErr w:type="spellEnd"/>
      <w:r>
        <w:t xml:space="preserve">, si es </w:t>
      </w:r>
      <w:proofErr w:type="spellStart"/>
      <w:r>
        <w:t>manté</w:t>
      </w:r>
      <w:proofErr w:type="spellEnd"/>
      <w:r>
        <w:t xml:space="preserve"> la </w:t>
      </w:r>
      <w:proofErr w:type="spellStart"/>
      <w:r>
        <w:t>discrepància</w:t>
      </w:r>
      <w:proofErr w:type="spellEnd"/>
      <w:r>
        <w:t xml:space="preserve"> o </w:t>
      </w:r>
      <w:proofErr w:type="spellStart"/>
      <w:r>
        <w:t>s'haguera</w:t>
      </w:r>
      <w:proofErr w:type="spellEnd"/>
      <w:r>
        <w:t xml:space="preserve"> </w:t>
      </w:r>
      <w:proofErr w:type="spellStart"/>
      <w:r>
        <w:t>produït</w:t>
      </w:r>
      <w:proofErr w:type="spellEnd"/>
      <w:r>
        <w:t xml:space="preserve"> </w:t>
      </w:r>
      <w:proofErr w:type="spellStart"/>
      <w:r>
        <w:t>silenci</w:t>
      </w:r>
      <w:proofErr w:type="spellEnd"/>
      <w:r>
        <w:t xml:space="preserve"> </w:t>
      </w:r>
      <w:proofErr w:type="spellStart"/>
      <w:r>
        <w:t>administratiu</w:t>
      </w:r>
      <w:proofErr w:type="spellEnd"/>
      <w:r>
        <w:t xml:space="preserve">, que </w:t>
      </w:r>
      <w:proofErr w:type="spellStart"/>
      <w:r>
        <w:t>tindrà</w:t>
      </w:r>
      <w:proofErr w:type="spellEnd"/>
      <w:r>
        <w:t xml:space="preserve"> </w:t>
      </w:r>
      <w:proofErr w:type="spellStart"/>
      <w:r>
        <w:t>caràcter</w:t>
      </w:r>
      <w:proofErr w:type="spellEnd"/>
      <w:r>
        <w:t xml:space="preserve"> </w:t>
      </w:r>
      <w:proofErr w:type="spellStart"/>
      <w:r>
        <w:t>desestimatori</w:t>
      </w:r>
      <w:proofErr w:type="spellEnd"/>
      <w:r>
        <w:t xml:space="preserve">, </w:t>
      </w:r>
      <w:proofErr w:type="spellStart"/>
      <w:r>
        <w:t>s'interposarà</w:t>
      </w:r>
      <w:proofErr w:type="spellEnd"/>
      <w:r>
        <w:t xml:space="preserve"> </w:t>
      </w:r>
      <w:proofErr w:type="spellStart"/>
      <w:r>
        <w:t>recurs</w:t>
      </w:r>
      <w:proofErr w:type="spellEnd"/>
      <w:r>
        <w:t xml:space="preserve"> </w:t>
      </w:r>
      <w:proofErr w:type="spellStart"/>
      <w:r>
        <w:t>d'alçada</w:t>
      </w:r>
      <w:proofErr w:type="spellEnd"/>
      <w:r>
        <w:t xml:space="preserve"> </w:t>
      </w:r>
      <w:proofErr w:type="spellStart"/>
      <w:r>
        <w:t>davant</w:t>
      </w:r>
      <w:proofErr w:type="spellEnd"/>
      <w:r>
        <w:t xml:space="preserve"> la </w:t>
      </w:r>
      <w:proofErr w:type="spellStart"/>
      <w:r>
        <w:t>Direcció</w:t>
      </w:r>
      <w:proofErr w:type="spellEnd"/>
      <w:r>
        <w:t xml:space="preserve"> Territorial </w:t>
      </w:r>
      <w:proofErr w:type="spellStart"/>
      <w:r>
        <w:t>competent</w:t>
      </w:r>
      <w:proofErr w:type="spellEnd"/>
      <w:r>
        <w:t xml:space="preserve"> en </w:t>
      </w:r>
      <w:proofErr w:type="spellStart"/>
      <w:r>
        <w:t>matèria</w:t>
      </w:r>
      <w:proofErr w:type="spellEnd"/>
      <w:r>
        <w:t xml:space="preserve"> </w:t>
      </w:r>
      <w:proofErr w:type="spellStart"/>
      <w:r>
        <w:t>d'Educació</w:t>
      </w:r>
      <w:proofErr w:type="spellEnd"/>
      <w:r>
        <w:t xml:space="preserve"> en el </w:t>
      </w:r>
      <w:proofErr w:type="spellStart"/>
      <w:r>
        <w:t>termini</w:t>
      </w:r>
      <w:proofErr w:type="spellEnd"/>
      <w:r>
        <w:t xml:space="preserve"> </w:t>
      </w:r>
      <w:proofErr w:type="spellStart"/>
      <w:r>
        <w:t>d'un</w:t>
      </w:r>
      <w:proofErr w:type="spellEnd"/>
      <w:r>
        <w:t xml:space="preserve"> mes a </w:t>
      </w:r>
      <w:proofErr w:type="spellStart"/>
      <w:r>
        <w:t>comptar</w:t>
      </w:r>
      <w:proofErr w:type="spellEnd"/>
      <w:r>
        <w:t xml:space="preserve"> des de </w:t>
      </w:r>
      <w:proofErr w:type="spellStart"/>
      <w:r>
        <w:t>l'endemà</w:t>
      </w:r>
      <w:proofErr w:type="spellEnd"/>
      <w:r>
        <w:t xml:space="preserve"> de la </w:t>
      </w:r>
      <w:proofErr w:type="spellStart"/>
      <w:r>
        <w:t>notificació</w:t>
      </w:r>
      <w:proofErr w:type="spellEnd"/>
      <w:r>
        <w:t xml:space="preserve"> o </w:t>
      </w:r>
      <w:proofErr w:type="spellStart"/>
      <w:r>
        <w:t>d'aquell</w:t>
      </w:r>
      <w:proofErr w:type="spellEnd"/>
      <w:r>
        <w:t xml:space="preserve"> en </w:t>
      </w:r>
      <w:proofErr w:type="spellStart"/>
      <w:r>
        <w:t>què</w:t>
      </w:r>
      <w:proofErr w:type="spellEnd"/>
      <w:r>
        <w:t xml:space="preserve"> es </w:t>
      </w:r>
      <w:proofErr w:type="spellStart"/>
      <w:r>
        <w:t>produïsquen</w:t>
      </w:r>
      <w:proofErr w:type="spellEnd"/>
      <w:r>
        <w:t xml:space="preserve"> </w:t>
      </w:r>
      <w:proofErr w:type="spellStart"/>
      <w:r>
        <w:t>els</w:t>
      </w:r>
      <w:proofErr w:type="spellEnd"/>
      <w:r>
        <w:t xml:space="preserve"> </w:t>
      </w:r>
      <w:proofErr w:type="spellStart"/>
      <w:r>
        <w:t>efectes</w:t>
      </w:r>
      <w:proofErr w:type="spellEnd"/>
      <w:r>
        <w:t xml:space="preserve"> del </w:t>
      </w:r>
      <w:proofErr w:type="spellStart"/>
      <w:r>
        <w:t>silenci</w:t>
      </w:r>
      <w:proofErr w:type="spellEnd"/>
      <w:r>
        <w:t>.</w:t>
      </w:r>
    </w:p>
    <w:p w14:paraId="5D223790" w14:textId="77777777" w:rsidR="006542EE" w:rsidRDefault="006542EE" w:rsidP="00BE5F8B">
      <w:r>
        <w:t xml:space="preserve">b) El director o directora Territorial </w:t>
      </w:r>
      <w:proofErr w:type="spellStart"/>
      <w:r>
        <w:t>d'Educació</w:t>
      </w:r>
      <w:proofErr w:type="spellEnd"/>
      <w:r>
        <w:t xml:space="preserve"> </w:t>
      </w:r>
      <w:proofErr w:type="spellStart"/>
      <w:r>
        <w:t>resoldrà</w:t>
      </w:r>
      <w:proofErr w:type="spellEnd"/>
      <w:r>
        <w:t xml:space="preserve"> en el </w:t>
      </w:r>
      <w:proofErr w:type="spellStart"/>
      <w:r>
        <w:t>termini</w:t>
      </w:r>
      <w:proofErr w:type="spellEnd"/>
      <w:r>
        <w:t xml:space="preserve"> </w:t>
      </w:r>
      <w:proofErr w:type="spellStart"/>
      <w:r>
        <w:t>màxim</w:t>
      </w:r>
      <w:proofErr w:type="spellEnd"/>
      <w:r>
        <w:t xml:space="preserve"> de tres </w:t>
      </w:r>
      <w:proofErr w:type="spellStart"/>
      <w:r>
        <w:t>mesos</w:t>
      </w:r>
      <w:proofErr w:type="spellEnd"/>
      <w:r>
        <w:t xml:space="preserve">, una vegada </w:t>
      </w:r>
      <w:proofErr w:type="spellStart"/>
      <w:r>
        <w:t>revisat</w:t>
      </w:r>
      <w:proofErr w:type="spellEnd"/>
      <w:r>
        <w:t xml:space="preserve"> i </w:t>
      </w:r>
      <w:proofErr w:type="spellStart"/>
      <w:r>
        <w:t>informat</w:t>
      </w:r>
      <w:proofErr w:type="spellEnd"/>
      <w:r>
        <w:t xml:space="preserve"> </w:t>
      </w:r>
      <w:proofErr w:type="spellStart"/>
      <w:r>
        <w:t>l'expedient</w:t>
      </w:r>
      <w:proofErr w:type="spellEnd"/>
      <w:r>
        <w:t xml:space="preserve"> per la </w:t>
      </w:r>
      <w:proofErr w:type="spellStart"/>
      <w:r>
        <w:t>Inspecció</w:t>
      </w:r>
      <w:proofErr w:type="spellEnd"/>
      <w:r>
        <w:t xml:space="preserve"> Educativa i efectuades les consultes que estime oportunes. Esta </w:t>
      </w:r>
      <w:proofErr w:type="spellStart"/>
      <w:r>
        <w:t>resolució</w:t>
      </w:r>
      <w:proofErr w:type="spellEnd"/>
      <w:r>
        <w:t xml:space="preserve"> </w:t>
      </w:r>
      <w:proofErr w:type="spellStart"/>
      <w:r>
        <w:t>posarà</w:t>
      </w:r>
      <w:proofErr w:type="spellEnd"/>
      <w:r>
        <w:t xml:space="preserve"> fi a la </w:t>
      </w:r>
      <w:proofErr w:type="spellStart"/>
      <w:r>
        <w:t>via</w:t>
      </w:r>
      <w:proofErr w:type="spellEnd"/>
      <w:r>
        <w:t xml:space="preserve"> administrativa.</w:t>
      </w:r>
    </w:p>
    <w:p w14:paraId="04BA6A0E" w14:textId="77777777" w:rsidR="006542EE" w:rsidRDefault="006542EE" w:rsidP="00BE5F8B">
      <w:proofErr w:type="spellStart"/>
      <w:r>
        <w:t>Article</w:t>
      </w:r>
      <w:proofErr w:type="spellEnd"/>
      <w:r>
        <w:t xml:space="preserve"> 8. </w:t>
      </w:r>
      <w:proofErr w:type="spellStart"/>
      <w:r>
        <w:t>Pèrdua</w:t>
      </w:r>
      <w:proofErr w:type="spellEnd"/>
      <w:r>
        <w:t xml:space="preserve"> de </w:t>
      </w:r>
      <w:proofErr w:type="spellStart"/>
      <w:r>
        <w:t>l'avaluació</w:t>
      </w:r>
      <w:proofErr w:type="spellEnd"/>
      <w:r>
        <w:t xml:space="preserve"> </w:t>
      </w:r>
      <w:proofErr w:type="spellStart"/>
      <w:r>
        <w:t>contínua</w:t>
      </w:r>
      <w:proofErr w:type="spellEnd"/>
    </w:p>
    <w:p w14:paraId="7E834D49" w14:textId="77777777" w:rsidR="006542EE" w:rsidRDefault="006542EE" w:rsidP="00BE5F8B">
      <w:r>
        <w:lastRenderedPageBreak/>
        <w:t xml:space="preserve">1. </w:t>
      </w:r>
      <w:proofErr w:type="spellStart"/>
      <w:r>
        <w:t>L'avaluació</w:t>
      </w:r>
      <w:proofErr w:type="spellEnd"/>
      <w:r>
        <w:t xml:space="preserve"> </w:t>
      </w:r>
      <w:proofErr w:type="spellStart"/>
      <w:r>
        <w:t>serà</w:t>
      </w:r>
      <w:proofErr w:type="spellEnd"/>
      <w:r>
        <w:t xml:space="preserve"> </w:t>
      </w:r>
      <w:proofErr w:type="spellStart"/>
      <w:r>
        <w:t>contínua</w:t>
      </w:r>
      <w:proofErr w:type="spellEnd"/>
      <w:r>
        <w:t xml:space="preserve"> i </w:t>
      </w:r>
      <w:proofErr w:type="spellStart"/>
      <w:r>
        <w:t>tindrà</w:t>
      </w:r>
      <w:proofErr w:type="spellEnd"/>
      <w:r>
        <w:t xml:space="preserve"> </w:t>
      </w:r>
      <w:proofErr w:type="spellStart"/>
      <w:r>
        <w:t>caràcter</w:t>
      </w:r>
      <w:proofErr w:type="spellEnd"/>
      <w:r>
        <w:t xml:space="preserve"> </w:t>
      </w:r>
      <w:proofErr w:type="spellStart"/>
      <w:r>
        <w:t>objectiu</w:t>
      </w:r>
      <w:proofErr w:type="spellEnd"/>
      <w:r>
        <w:t xml:space="preserve"> </w:t>
      </w:r>
      <w:proofErr w:type="spellStart"/>
      <w:r>
        <w:t>adaptant</w:t>
      </w:r>
      <w:proofErr w:type="spellEnd"/>
      <w:r>
        <w:t xml:space="preserve"> i </w:t>
      </w:r>
      <w:proofErr w:type="spellStart"/>
      <w:r>
        <w:t>variant</w:t>
      </w:r>
      <w:proofErr w:type="spellEnd"/>
      <w:r>
        <w:t xml:space="preserve"> </w:t>
      </w:r>
      <w:proofErr w:type="spellStart"/>
      <w:r>
        <w:t>els</w:t>
      </w:r>
      <w:proofErr w:type="spellEnd"/>
      <w:r>
        <w:t xml:space="preserve"> </w:t>
      </w:r>
      <w:proofErr w:type="spellStart"/>
      <w:r>
        <w:t>instruments</w:t>
      </w:r>
      <w:proofErr w:type="spellEnd"/>
      <w:r>
        <w:t xml:space="preserve"> </w:t>
      </w:r>
      <w:proofErr w:type="spellStart"/>
      <w:r>
        <w:t>d'avaluació</w:t>
      </w:r>
      <w:proofErr w:type="spellEnd"/>
      <w:r>
        <w:t xml:space="preserve"> a </w:t>
      </w:r>
      <w:proofErr w:type="spellStart"/>
      <w:r>
        <w:t>diferents</w:t>
      </w:r>
      <w:proofErr w:type="spellEnd"/>
      <w:r>
        <w:t xml:space="preserve"> </w:t>
      </w:r>
      <w:proofErr w:type="spellStart"/>
      <w:r>
        <w:t>metodologies</w:t>
      </w:r>
      <w:proofErr w:type="spellEnd"/>
      <w:r>
        <w:t xml:space="preserve"> i a </w:t>
      </w:r>
      <w:proofErr w:type="spellStart"/>
      <w:r>
        <w:t>diferents</w:t>
      </w:r>
      <w:proofErr w:type="spellEnd"/>
      <w:r>
        <w:t xml:space="preserve"> </w:t>
      </w:r>
      <w:proofErr w:type="spellStart"/>
      <w:r>
        <w:t>modalitats</w:t>
      </w:r>
      <w:proofErr w:type="spellEnd"/>
      <w:r>
        <w:t xml:space="preserve"> de manera presencial, semipresencial o virtual. </w:t>
      </w:r>
    </w:p>
    <w:p w14:paraId="0E38DE30" w14:textId="77777777" w:rsidR="006542EE" w:rsidRDefault="006542EE" w:rsidP="00BE5F8B">
      <w:r>
        <w:t xml:space="preserve">2. </w:t>
      </w:r>
      <w:proofErr w:type="spellStart"/>
      <w:r>
        <w:t>L'alumnat</w:t>
      </w:r>
      <w:proofErr w:type="spellEnd"/>
      <w:r>
        <w:t xml:space="preserve"> en </w:t>
      </w:r>
      <w:proofErr w:type="spellStart"/>
      <w:r>
        <w:t>règim</w:t>
      </w:r>
      <w:proofErr w:type="spellEnd"/>
      <w:r>
        <w:t xml:space="preserve"> presencial que supere el 15% </w:t>
      </w:r>
      <w:proofErr w:type="spellStart"/>
      <w:r>
        <w:t>d'inassistència</w:t>
      </w:r>
      <w:proofErr w:type="spellEnd"/>
      <w:r>
        <w:t xml:space="preserve"> de manera injustificada (</w:t>
      </w:r>
      <w:proofErr w:type="spellStart"/>
      <w:r>
        <w:t>diferents</w:t>
      </w:r>
      <w:proofErr w:type="spellEnd"/>
      <w:r>
        <w:t xml:space="preserve"> a </w:t>
      </w:r>
      <w:proofErr w:type="spellStart"/>
      <w:r>
        <w:t>motius</w:t>
      </w:r>
      <w:proofErr w:type="spellEnd"/>
      <w:r>
        <w:t xml:space="preserve"> </w:t>
      </w:r>
      <w:proofErr w:type="spellStart"/>
      <w:r>
        <w:t>laborals</w:t>
      </w:r>
      <w:proofErr w:type="spellEnd"/>
      <w:r>
        <w:t xml:space="preserve">, </w:t>
      </w:r>
      <w:proofErr w:type="spellStart"/>
      <w:r>
        <w:t>malaltia</w:t>
      </w:r>
      <w:proofErr w:type="spellEnd"/>
      <w:r>
        <w:t xml:space="preserve"> o </w:t>
      </w:r>
      <w:proofErr w:type="spellStart"/>
      <w:r>
        <w:t>valoracions</w:t>
      </w:r>
      <w:proofErr w:type="spellEnd"/>
      <w:r>
        <w:t xml:space="preserve"> </w:t>
      </w:r>
      <w:proofErr w:type="spellStart"/>
      <w:r>
        <w:t>pròpies</w:t>
      </w:r>
      <w:proofErr w:type="spellEnd"/>
      <w:r>
        <w:t xml:space="preserve"> a </w:t>
      </w:r>
      <w:proofErr w:type="spellStart"/>
      <w:r>
        <w:t>criteri</w:t>
      </w:r>
      <w:proofErr w:type="spellEnd"/>
      <w:r>
        <w:t xml:space="preserve"> </w:t>
      </w:r>
      <w:proofErr w:type="spellStart"/>
      <w:r>
        <w:t>dels</w:t>
      </w:r>
      <w:proofErr w:type="spellEnd"/>
      <w:r>
        <w:t xml:space="preserve"> centres o </w:t>
      </w:r>
      <w:proofErr w:type="spellStart"/>
      <w:r>
        <w:t>departaments</w:t>
      </w:r>
      <w:proofErr w:type="spellEnd"/>
      <w:r>
        <w:t xml:space="preserve">, - evidenciades en les </w:t>
      </w:r>
      <w:proofErr w:type="spellStart"/>
      <w:r>
        <w:t>actes</w:t>
      </w:r>
      <w:proofErr w:type="spellEnd"/>
      <w:r>
        <w:t xml:space="preserve"> </w:t>
      </w:r>
      <w:proofErr w:type="spellStart"/>
      <w:r>
        <w:t>corresponents</w:t>
      </w:r>
      <w:proofErr w:type="spellEnd"/>
      <w:r>
        <w:t xml:space="preserve"> -), </w:t>
      </w:r>
      <w:proofErr w:type="spellStart"/>
      <w:r>
        <w:t>perdrà</w:t>
      </w:r>
      <w:proofErr w:type="spellEnd"/>
      <w:r>
        <w:t xml:space="preserve"> el </w:t>
      </w:r>
      <w:proofErr w:type="spellStart"/>
      <w:r>
        <w:t>dret</w:t>
      </w:r>
      <w:proofErr w:type="spellEnd"/>
      <w:r>
        <w:t xml:space="preserve"> a </w:t>
      </w:r>
      <w:proofErr w:type="spellStart"/>
      <w:r>
        <w:t>l'avaluació</w:t>
      </w:r>
      <w:proofErr w:type="spellEnd"/>
      <w:r>
        <w:t xml:space="preserve"> </w:t>
      </w:r>
      <w:proofErr w:type="spellStart"/>
      <w:r>
        <w:t>contínua</w:t>
      </w:r>
      <w:proofErr w:type="spellEnd"/>
      <w:r>
        <w:t xml:space="preserve">. En </w:t>
      </w:r>
      <w:proofErr w:type="spellStart"/>
      <w:r>
        <w:t>modalitat</w:t>
      </w:r>
      <w:proofErr w:type="spellEnd"/>
      <w:r>
        <w:t xml:space="preserve"> semipresencial, per </w:t>
      </w:r>
      <w:proofErr w:type="spellStart"/>
      <w:r>
        <w:t>als</w:t>
      </w:r>
      <w:proofErr w:type="spellEnd"/>
      <w:r>
        <w:t xml:space="preserve"> </w:t>
      </w:r>
      <w:proofErr w:type="spellStart"/>
      <w:r>
        <w:t>mòduls</w:t>
      </w:r>
      <w:proofErr w:type="spellEnd"/>
      <w:r>
        <w:t xml:space="preserve"> que </w:t>
      </w:r>
      <w:proofErr w:type="spellStart"/>
      <w:r>
        <w:t>exigisquen</w:t>
      </w:r>
      <w:proofErr w:type="spellEnd"/>
      <w:r>
        <w:t xml:space="preserve"> </w:t>
      </w:r>
      <w:proofErr w:type="spellStart"/>
      <w:r>
        <w:t>presencialitat</w:t>
      </w:r>
      <w:proofErr w:type="spellEnd"/>
      <w:r>
        <w:t xml:space="preserve">, se </w:t>
      </w:r>
      <w:proofErr w:type="spellStart"/>
      <w:r>
        <w:t>li</w:t>
      </w:r>
      <w:proofErr w:type="spellEnd"/>
      <w:r>
        <w:t xml:space="preserve"> </w:t>
      </w:r>
      <w:proofErr w:type="spellStart"/>
      <w:r>
        <w:t>aplicarà</w:t>
      </w:r>
      <w:proofErr w:type="spellEnd"/>
      <w:r>
        <w:t xml:space="preserve"> el </w:t>
      </w:r>
      <w:proofErr w:type="spellStart"/>
      <w:r>
        <w:t>mateix</w:t>
      </w:r>
      <w:proofErr w:type="spellEnd"/>
      <w:r>
        <w:t xml:space="preserve"> </w:t>
      </w:r>
      <w:proofErr w:type="spellStart"/>
      <w:r>
        <w:t>percentatge</w:t>
      </w:r>
      <w:proofErr w:type="spellEnd"/>
      <w:r>
        <w:t xml:space="preserve"> i </w:t>
      </w:r>
      <w:proofErr w:type="spellStart"/>
      <w:r>
        <w:t>criteri</w:t>
      </w:r>
      <w:proofErr w:type="spellEnd"/>
      <w:r>
        <w:t>.</w:t>
      </w:r>
    </w:p>
    <w:p w14:paraId="36B083DF" w14:textId="77777777" w:rsidR="006542EE" w:rsidRDefault="006542EE" w:rsidP="00C00D14">
      <w:r>
        <w:t xml:space="preserve">3. El </w:t>
      </w:r>
      <w:proofErr w:type="spellStart"/>
      <w:r>
        <w:t>professorat</w:t>
      </w:r>
      <w:proofErr w:type="spellEnd"/>
      <w:r>
        <w:t xml:space="preserve"> </w:t>
      </w:r>
      <w:proofErr w:type="spellStart"/>
      <w:r>
        <w:t>notificarà</w:t>
      </w:r>
      <w:proofErr w:type="spellEnd"/>
      <w:r>
        <w:t xml:space="preserve"> a </w:t>
      </w:r>
      <w:proofErr w:type="spellStart"/>
      <w:r>
        <w:t>l'alumnat</w:t>
      </w:r>
      <w:proofErr w:type="spellEnd"/>
      <w:r>
        <w:t xml:space="preserve"> </w:t>
      </w:r>
      <w:proofErr w:type="spellStart"/>
      <w:r>
        <w:t>quan</w:t>
      </w:r>
      <w:proofErr w:type="spellEnd"/>
      <w:r>
        <w:t xml:space="preserve"> arribe al 10% </w:t>
      </w:r>
      <w:proofErr w:type="spellStart"/>
      <w:r>
        <w:t>d'inassistència</w:t>
      </w:r>
      <w:proofErr w:type="spellEnd"/>
      <w:r>
        <w:t xml:space="preserve"> </w:t>
      </w:r>
      <w:proofErr w:type="spellStart"/>
      <w:r>
        <w:t>referit</w:t>
      </w:r>
      <w:proofErr w:type="spellEnd"/>
      <w:r>
        <w:t xml:space="preserve"> a </w:t>
      </w:r>
      <w:proofErr w:type="spellStart"/>
      <w:r>
        <w:t>l'apartat</w:t>
      </w:r>
      <w:proofErr w:type="spellEnd"/>
      <w:r>
        <w:t xml:space="preserve"> anterior (*art.8.2), </w:t>
      </w:r>
      <w:proofErr w:type="spellStart"/>
      <w:r>
        <w:t>pels</w:t>
      </w:r>
      <w:proofErr w:type="spellEnd"/>
      <w:r>
        <w:t xml:space="preserve"> </w:t>
      </w:r>
      <w:proofErr w:type="spellStart"/>
      <w:r>
        <w:t>canals</w:t>
      </w:r>
      <w:proofErr w:type="spellEnd"/>
      <w:r>
        <w:t xml:space="preserve"> de </w:t>
      </w:r>
      <w:proofErr w:type="spellStart"/>
      <w:r>
        <w:t>comunicació</w:t>
      </w:r>
      <w:proofErr w:type="spellEnd"/>
      <w:r>
        <w:t xml:space="preserve"> </w:t>
      </w:r>
      <w:proofErr w:type="spellStart"/>
      <w:r>
        <w:t>oficials</w:t>
      </w:r>
      <w:proofErr w:type="spellEnd"/>
      <w:r>
        <w:t xml:space="preserve"> </w:t>
      </w:r>
      <w:proofErr w:type="spellStart"/>
      <w:r>
        <w:t>regulats</w:t>
      </w:r>
      <w:proofErr w:type="spellEnd"/>
      <w:r>
        <w:t xml:space="preserve"> </w:t>
      </w:r>
      <w:proofErr w:type="spellStart"/>
      <w:r>
        <w:t>pel</w:t>
      </w:r>
      <w:proofErr w:type="spellEnd"/>
      <w:r>
        <w:t xml:space="preserve"> centre </w:t>
      </w:r>
      <w:proofErr w:type="spellStart"/>
      <w:r>
        <w:t>educatiu</w:t>
      </w:r>
      <w:proofErr w:type="spellEnd"/>
      <w:r>
        <w:t xml:space="preserve"> en la </w:t>
      </w:r>
      <w:proofErr w:type="spellStart"/>
      <w:r>
        <w:t>seua</w:t>
      </w:r>
      <w:proofErr w:type="spellEnd"/>
      <w:r>
        <w:t xml:space="preserve"> </w:t>
      </w:r>
      <w:proofErr w:type="spellStart"/>
      <w:r>
        <w:t>organització</w:t>
      </w:r>
      <w:proofErr w:type="spellEnd"/>
      <w:r>
        <w:t xml:space="preserve"> i </w:t>
      </w:r>
      <w:proofErr w:type="spellStart"/>
      <w:r>
        <w:t>funcionament</w:t>
      </w:r>
      <w:proofErr w:type="spellEnd"/>
      <w:r>
        <w:t xml:space="preserve">, de la </w:t>
      </w:r>
      <w:proofErr w:type="spellStart"/>
      <w:r>
        <w:t>possibilitat</w:t>
      </w:r>
      <w:proofErr w:type="spellEnd"/>
      <w:r>
        <w:t xml:space="preserve"> de </w:t>
      </w:r>
      <w:proofErr w:type="spellStart"/>
      <w:r>
        <w:t>pèrdua</w:t>
      </w:r>
      <w:proofErr w:type="spellEnd"/>
      <w:r>
        <w:t xml:space="preserve"> de </w:t>
      </w:r>
      <w:proofErr w:type="spellStart"/>
      <w:r>
        <w:t>l'avaluació</w:t>
      </w:r>
      <w:proofErr w:type="spellEnd"/>
      <w:r>
        <w:t xml:space="preserve"> </w:t>
      </w:r>
      <w:proofErr w:type="spellStart"/>
      <w:r>
        <w:t>contínua</w:t>
      </w:r>
      <w:proofErr w:type="spellEnd"/>
      <w:r>
        <w:t xml:space="preserve">. </w:t>
      </w:r>
    </w:p>
    <w:p w14:paraId="2CBFD0D6" w14:textId="77777777" w:rsidR="006542EE" w:rsidRDefault="006542EE" w:rsidP="00C00D14">
      <w:r>
        <w:t xml:space="preserve">4. Una vegada </w:t>
      </w:r>
      <w:proofErr w:type="spellStart"/>
      <w:r>
        <w:t>aconseguit</w:t>
      </w:r>
      <w:proofErr w:type="spellEnd"/>
      <w:r>
        <w:t xml:space="preserve"> o </w:t>
      </w:r>
      <w:proofErr w:type="spellStart"/>
      <w:r>
        <w:t>superat</w:t>
      </w:r>
      <w:proofErr w:type="spellEnd"/>
      <w:r>
        <w:t xml:space="preserve"> el </w:t>
      </w:r>
      <w:proofErr w:type="spellStart"/>
      <w:r>
        <w:t>percentatge</w:t>
      </w:r>
      <w:proofErr w:type="spellEnd"/>
      <w:r>
        <w:t xml:space="preserve"> </w:t>
      </w:r>
      <w:proofErr w:type="spellStart"/>
      <w:r>
        <w:t>d'inassistència</w:t>
      </w:r>
      <w:proofErr w:type="spellEnd"/>
      <w:r>
        <w:t xml:space="preserve"> establida, el centre </w:t>
      </w:r>
      <w:proofErr w:type="spellStart"/>
      <w:r>
        <w:t>educatiu</w:t>
      </w:r>
      <w:proofErr w:type="spellEnd"/>
      <w:r>
        <w:t xml:space="preserve"> </w:t>
      </w:r>
      <w:proofErr w:type="spellStart"/>
      <w:r>
        <w:t>notificarà</w:t>
      </w:r>
      <w:proofErr w:type="spellEnd"/>
      <w:r>
        <w:t xml:space="preserve"> la </w:t>
      </w:r>
      <w:proofErr w:type="spellStart"/>
      <w:r>
        <w:t>pèrdua</w:t>
      </w:r>
      <w:proofErr w:type="spellEnd"/>
      <w:r>
        <w:t xml:space="preserve"> motivada de </w:t>
      </w:r>
      <w:proofErr w:type="spellStart"/>
      <w:r>
        <w:t>l'avaluació</w:t>
      </w:r>
      <w:proofErr w:type="spellEnd"/>
      <w:r>
        <w:t xml:space="preserve"> </w:t>
      </w:r>
      <w:proofErr w:type="spellStart"/>
      <w:r>
        <w:t>contínua</w:t>
      </w:r>
      <w:proofErr w:type="spellEnd"/>
      <w:r>
        <w:t xml:space="preserve"> </w:t>
      </w:r>
      <w:proofErr w:type="spellStart"/>
      <w:r>
        <w:t>pels</w:t>
      </w:r>
      <w:proofErr w:type="spellEnd"/>
      <w:r>
        <w:t xml:space="preserve"> </w:t>
      </w:r>
      <w:proofErr w:type="spellStart"/>
      <w:r>
        <w:t>canals</w:t>
      </w:r>
      <w:proofErr w:type="spellEnd"/>
      <w:r>
        <w:t xml:space="preserve"> </w:t>
      </w:r>
      <w:proofErr w:type="spellStart"/>
      <w:r>
        <w:t>habilitats</w:t>
      </w:r>
      <w:proofErr w:type="spellEnd"/>
      <w:r>
        <w:t xml:space="preserve"> per la Conselleria. </w:t>
      </w:r>
    </w:p>
    <w:p w14:paraId="55BB7EE1" w14:textId="77777777" w:rsidR="006542EE" w:rsidRDefault="006542EE" w:rsidP="00C00D14">
      <w:proofErr w:type="spellStart"/>
      <w:r>
        <w:t>Article</w:t>
      </w:r>
      <w:proofErr w:type="spellEnd"/>
      <w:r>
        <w:t xml:space="preserve"> 9. </w:t>
      </w:r>
      <w:proofErr w:type="spellStart"/>
      <w:r>
        <w:t>Pèrdua</w:t>
      </w:r>
      <w:proofErr w:type="spellEnd"/>
      <w:r>
        <w:t xml:space="preserve"> de matrícula</w:t>
      </w:r>
    </w:p>
    <w:p w14:paraId="14FF4F1D" w14:textId="77777777" w:rsidR="006542EE" w:rsidRDefault="006542EE" w:rsidP="00C00D14">
      <w:proofErr w:type="spellStart"/>
      <w:r>
        <w:t>Quan</w:t>
      </w:r>
      <w:proofErr w:type="spellEnd"/>
      <w:r>
        <w:t xml:space="preserve"> la </w:t>
      </w:r>
      <w:proofErr w:type="spellStart"/>
      <w:r>
        <w:t>superació</w:t>
      </w:r>
      <w:proofErr w:type="spellEnd"/>
      <w:r>
        <w:t xml:space="preserve"> del 15% </w:t>
      </w:r>
      <w:proofErr w:type="spellStart"/>
      <w:r>
        <w:t>d'hores</w:t>
      </w:r>
      <w:proofErr w:type="spellEnd"/>
      <w:r>
        <w:t xml:space="preserve"> </w:t>
      </w:r>
      <w:proofErr w:type="spellStart"/>
      <w:r>
        <w:t>d'inassistència</w:t>
      </w:r>
      <w:proofErr w:type="spellEnd"/>
      <w:r>
        <w:t xml:space="preserve"> injustificades, </w:t>
      </w:r>
      <w:proofErr w:type="spellStart"/>
      <w:r>
        <w:t>amb</w:t>
      </w:r>
      <w:proofErr w:type="spellEnd"/>
      <w:r>
        <w:t xml:space="preserve"> </w:t>
      </w:r>
      <w:proofErr w:type="spellStart"/>
      <w:r>
        <w:t>justificació</w:t>
      </w:r>
      <w:proofErr w:type="spellEnd"/>
      <w:r>
        <w:t xml:space="preserve"> </w:t>
      </w:r>
      <w:proofErr w:type="spellStart"/>
      <w:r>
        <w:t>insuficient</w:t>
      </w:r>
      <w:proofErr w:type="spellEnd"/>
      <w:r>
        <w:t xml:space="preserve">, o de </w:t>
      </w:r>
      <w:proofErr w:type="spellStart"/>
      <w:r>
        <w:t>deu</w:t>
      </w:r>
      <w:proofErr w:type="spellEnd"/>
      <w:r>
        <w:t xml:space="preserve"> </w:t>
      </w:r>
      <w:proofErr w:type="spellStart"/>
      <w:r>
        <w:t>dies</w:t>
      </w:r>
      <w:proofErr w:type="spellEnd"/>
      <w:r>
        <w:t xml:space="preserve"> </w:t>
      </w:r>
      <w:proofErr w:type="spellStart"/>
      <w:r>
        <w:t>lectius</w:t>
      </w:r>
      <w:proofErr w:type="spellEnd"/>
      <w:r>
        <w:t xml:space="preserve"> </w:t>
      </w:r>
      <w:proofErr w:type="spellStart"/>
      <w:r>
        <w:t>consecutius</w:t>
      </w:r>
      <w:proofErr w:type="spellEnd"/>
      <w:r>
        <w:t xml:space="preserve"> </w:t>
      </w:r>
      <w:proofErr w:type="spellStart"/>
      <w:r>
        <w:t>aconseguits</w:t>
      </w:r>
      <w:proofErr w:type="spellEnd"/>
      <w:r>
        <w:t xml:space="preserve"> </w:t>
      </w:r>
      <w:proofErr w:type="spellStart"/>
      <w:r>
        <w:t>fins</w:t>
      </w:r>
      <w:proofErr w:type="spellEnd"/>
      <w:r>
        <w:t xml:space="preserve"> al 15 </w:t>
      </w:r>
      <w:proofErr w:type="spellStart"/>
      <w:r>
        <w:t>d'octubre</w:t>
      </w:r>
      <w:proofErr w:type="spellEnd"/>
      <w:r>
        <w:t xml:space="preserve"> </w:t>
      </w:r>
      <w:proofErr w:type="spellStart"/>
      <w:r>
        <w:t>s'acordarà</w:t>
      </w:r>
      <w:proofErr w:type="spellEnd"/>
      <w:r>
        <w:t xml:space="preserve"> </w:t>
      </w:r>
      <w:proofErr w:type="spellStart"/>
      <w:r>
        <w:t>l'anul·lació</w:t>
      </w:r>
      <w:proofErr w:type="spellEnd"/>
      <w:r>
        <w:t xml:space="preserve"> de matrícula.</w:t>
      </w:r>
    </w:p>
    <w:p w14:paraId="218AC90E" w14:textId="77777777" w:rsidR="006542EE" w:rsidRDefault="006542EE" w:rsidP="00C00D14">
      <w:r>
        <w:t xml:space="preserve">Una vegada </w:t>
      </w:r>
      <w:proofErr w:type="spellStart"/>
      <w:r>
        <w:t>aconseguit</w:t>
      </w:r>
      <w:proofErr w:type="spellEnd"/>
      <w:r>
        <w:t xml:space="preserve"> o </w:t>
      </w:r>
      <w:proofErr w:type="spellStart"/>
      <w:r>
        <w:t>superat</w:t>
      </w:r>
      <w:proofErr w:type="spellEnd"/>
      <w:r>
        <w:t xml:space="preserve"> el </w:t>
      </w:r>
      <w:proofErr w:type="spellStart"/>
      <w:r>
        <w:t>percentatge</w:t>
      </w:r>
      <w:proofErr w:type="spellEnd"/>
      <w:r>
        <w:t xml:space="preserve"> </w:t>
      </w:r>
      <w:proofErr w:type="spellStart"/>
      <w:r>
        <w:t>d'inassistència</w:t>
      </w:r>
      <w:proofErr w:type="spellEnd"/>
      <w:r>
        <w:t xml:space="preserve"> establida, el centre </w:t>
      </w:r>
      <w:proofErr w:type="spellStart"/>
      <w:r>
        <w:t>educatiu</w:t>
      </w:r>
      <w:proofErr w:type="spellEnd"/>
      <w:r>
        <w:t xml:space="preserve"> </w:t>
      </w:r>
      <w:proofErr w:type="spellStart"/>
      <w:r>
        <w:t>notificarà</w:t>
      </w:r>
      <w:proofErr w:type="spellEnd"/>
      <w:r>
        <w:t xml:space="preserve"> la </w:t>
      </w:r>
      <w:proofErr w:type="spellStart"/>
      <w:r>
        <w:t>pèrdua</w:t>
      </w:r>
      <w:proofErr w:type="spellEnd"/>
      <w:r>
        <w:t xml:space="preserve"> motivada de la matrícula </w:t>
      </w:r>
      <w:proofErr w:type="spellStart"/>
      <w:r>
        <w:t>pels</w:t>
      </w:r>
      <w:proofErr w:type="spellEnd"/>
      <w:r>
        <w:t xml:space="preserve"> </w:t>
      </w:r>
      <w:proofErr w:type="spellStart"/>
      <w:r>
        <w:t>canals</w:t>
      </w:r>
      <w:proofErr w:type="spellEnd"/>
      <w:r>
        <w:t xml:space="preserve"> </w:t>
      </w:r>
      <w:proofErr w:type="spellStart"/>
      <w:r>
        <w:t>habilitats</w:t>
      </w:r>
      <w:proofErr w:type="spellEnd"/>
      <w:r>
        <w:t xml:space="preserve"> per la Conselleria. </w:t>
      </w:r>
    </w:p>
    <w:p w14:paraId="644FD66E" w14:textId="77777777" w:rsidR="006542EE" w:rsidRDefault="006542EE" w:rsidP="00C00D14">
      <w:proofErr w:type="spellStart"/>
      <w:r>
        <w:t>Article</w:t>
      </w:r>
      <w:proofErr w:type="spellEnd"/>
      <w:r>
        <w:t xml:space="preserve"> 10. </w:t>
      </w:r>
      <w:proofErr w:type="spellStart"/>
      <w:r>
        <w:t>Convocatòries</w:t>
      </w:r>
      <w:proofErr w:type="spellEnd"/>
      <w:r>
        <w:t xml:space="preserve"> </w:t>
      </w:r>
    </w:p>
    <w:p w14:paraId="3D3E7F36" w14:textId="65E22A93" w:rsidR="001D03C5" w:rsidRDefault="006542EE" w:rsidP="00C00D14">
      <w:r>
        <w:t xml:space="preserve">1. En cada </w:t>
      </w:r>
      <w:proofErr w:type="spellStart"/>
      <w:r>
        <w:t>curs</w:t>
      </w:r>
      <w:proofErr w:type="spellEnd"/>
      <w:r>
        <w:t xml:space="preserve"> </w:t>
      </w:r>
      <w:proofErr w:type="spellStart"/>
      <w:r>
        <w:t>acadèmic</w:t>
      </w:r>
      <w:proofErr w:type="spellEnd"/>
      <w:r>
        <w:t xml:space="preserve"> en </w:t>
      </w:r>
      <w:proofErr w:type="spellStart"/>
      <w:r>
        <w:t>els</w:t>
      </w:r>
      <w:proofErr w:type="spellEnd"/>
      <w:r>
        <w:t xml:space="preserve"> cicles </w:t>
      </w:r>
      <w:proofErr w:type="spellStart"/>
      <w:r>
        <w:t>formatius</w:t>
      </w:r>
      <w:proofErr w:type="spellEnd"/>
      <w:r>
        <w:t xml:space="preserve"> </w:t>
      </w:r>
      <w:proofErr w:type="spellStart"/>
      <w:r>
        <w:t>l'alumnat</w:t>
      </w:r>
      <w:proofErr w:type="spellEnd"/>
      <w:r>
        <w:t xml:space="preserve"> </w:t>
      </w:r>
      <w:proofErr w:type="spellStart"/>
      <w:r>
        <w:t>disposarà</w:t>
      </w:r>
      <w:proofErr w:type="spellEnd"/>
      <w:r>
        <w:t xml:space="preserve"> de 2 </w:t>
      </w:r>
      <w:proofErr w:type="spellStart"/>
      <w:r>
        <w:t>convocatòries</w:t>
      </w:r>
      <w:proofErr w:type="spellEnd"/>
      <w:r>
        <w:t xml:space="preserve"> per </w:t>
      </w:r>
      <w:proofErr w:type="spellStart"/>
      <w:r>
        <w:t>mòdul</w:t>
      </w:r>
      <w:proofErr w:type="spellEnd"/>
      <w:r>
        <w:t>.</w:t>
      </w:r>
    </w:p>
    <w:p w14:paraId="5B5EA006" w14:textId="77777777" w:rsidR="00BF3A04" w:rsidRDefault="00BF3A04" w:rsidP="00C00D14">
      <w:r>
        <w:t xml:space="preserve">Per a </w:t>
      </w:r>
      <w:proofErr w:type="spellStart"/>
      <w:r>
        <w:t>l'obtenció</w:t>
      </w:r>
      <w:proofErr w:type="spellEnd"/>
      <w:r>
        <w:t xml:space="preserve"> del </w:t>
      </w:r>
      <w:proofErr w:type="spellStart"/>
      <w:r>
        <w:t>títol</w:t>
      </w:r>
      <w:proofErr w:type="spellEnd"/>
      <w:r>
        <w:t xml:space="preserve"> </w:t>
      </w:r>
      <w:proofErr w:type="spellStart"/>
      <w:r>
        <w:t>corresponent</w:t>
      </w:r>
      <w:proofErr w:type="spellEnd"/>
      <w:r>
        <w:t xml:space="preserve"> </w:t>
      </w:r>
      <w:proofErr w:type="spellStart"/>
      <w:r>
        <w:t>disposarà</w:t>
      </w:r>
      <w:proofErr w:type="spellEnd"/>
      <w:r>
        <w:t xml:space="preserve"> de 4 </w:t>
      </w:r>
      <w:proofErr w:type="spellStart"/>
      <w:r>
        <w:t>convocatòries</w:t>
      </w:r>
      <w:proofErr w:type="spellEnd"/>
      <w:r>
        <w:t xml:space="preserve"> per </w:t>
      </w:r>
      <w:proofErr w:type="spellStart"/>
      <w:r>
        <w:t>mòdul</w:t>
      </w:r>
      <w:proofErr w:type="spellEnd"/>
      <w:r>
        <w:t xml:space="preserve">, </w:t>
      </w:r>
      <w:proofErr w:type="spellStart"/>
      <w:r>
        <w:t>exceptuant</w:t>
      </w:r>
      <w:proofErr w:type="spellEnd"/>
      <w:r>
        <w:t xml:space="preserve"> les </w:t>
      </w:r>
      <w:proofErr w:type="spellStart"/>
      <w:r>
        <w:t>titulacions</w:t>
      </w:r>
      <w:proofErr w:type="spellEnd"/>
      <w:r>
        <w:t xml:space="preserve"> de cursos </w:t>
      </w:r>
      <w:proofErr w:type="spellStart"/>
      <w:r>
        <w:t>d'especialització</w:t>
      </w:r>
      <w:proofErr w:type="spellEnd"/>
      <w:r>
        <w:t xml:space="preserve"> que </w:t>
      </w:r>
      <w:proofErr w:type="spellStart"/>
      <w:r>
        <w:t>disposaran</w:t>
      </w:r>
      <w:proofErr w:type="spellEnd"/>
      <w:r>
        <w:t xml:space="preserve"> </w:t>
      </w:r>
      <w:proofErr w:type="spellStart"/>
      <w:r>
        <w:t>d'un</w:t>
      </w:r>
      <w:proofErr w:type="spellEnd"/>
      <w:r>
        <w:t xml:space="preserve"> </w:t>
      </w:r>
      <w:proofErr w:type="spellStart"/>
      <w:r>
        <w:t>màxim</w:t>
      </w:r>
      <w:proofErr w:type="spellEnd"/>
      <w:r>
        <w:t xml:space="preserve"> de 2 </w:t>
      </w:r>
      <w:proofErr w:type="spellStart"/>
      <w:r>
        <w:t>convocatòries</w:t>
      </w:r>
      <w:proofErr w:type="spellEnd"/>
      <w:r>
        <w:t>.</w:t>
      </w:r>
    </w:p>
    <w:p w14:paraId="582DED6E" w14:textId="77777777" w:rsidR="00BF3A04" w:rsidRDefault="00BF3A04" w:rsidP="00C00D14">
      <w:r>
        <w:t xml:space="preserve">2. El </w:t>
      </w:r>
      <w:proofErr w:type="spellStart"/>
      <w:r>
        <w:t>departament</w:t>
      </w:r>
      <w:proofErr w:type="spellEnd"/>
      <w:r>
        <w:t xml:space="preserve"> </w:t>
      </w:r>
      <w:proofErr w:type="spellStart"/>
      <w:r>
        <w:t>d'orientació</w:t>
      </w:r>
      <w:proofErr w:type="spellEnd"/>
      <w:r>
        <w:t xml:space="preserve"> </w:t>
      </w:r>
      <w:proofErr w:type="spellStart"/>
      <w:r>
        <w:t>amb</w:t>
      </w:r>
      <w:proofErr w:type="spellEnd"/>
      <w:r>
        <w:t xml:space="preserve"> </w:t>
      </w:r>
      <w:proofErr w:type="spellStart"/>
      <w:r>
        <w:t>l'equip</w:t>
      </w:r>
      <w:proofErr w:type="spellEnd"/>
      <w:r>
        <w:t xml:space="preserve"> </w:t>
      </w:r>
      <w:proofErr w:type="spellStart"/>
      <w:r>
        <w:t>docent</w:t>
      </w:r>
      <w:proofErr w:type="spellEnd"/>
      <w:r>
        <w:t xml:space="preserve">, </w:t>
      </w:r>
      <w:proofErr w:type="spellStart"/>
      <w:r>
        <w:t>informarà</w:t>
      </w:r>
      <w:proofErr w:type="spellEnd"/>
      <w:r>
        <w:t xml:space="preserve"> </w:t>
      </w:r>
      <w:proofErr w:type="spellStart"/>
      <w:r>
        <w:t>l'alumnat</w:t>
      </w:r>
      <w:proofErr w:type="spellEnd"/>
      <w:r>
        <w:t xml:space="preserve"> sobre </w:t>
      </w:r>
      <w:proofErr w:type="spellStart"/>
      <w:r>
        <w:t>l'oportunitat</w:t>
      </w:r>
      <w:proofErr w:type="spellEnd"/>
      <w:r>
        <w:t xml:space="preserve"> de renunciar. </w:t>
      </w:r>
      <w:proofErr w:type="spellStart"/>
      <w:r>
        <w:t>L'alumnat</w:t>
      </w:r>
      <w:proofErr w:type="spellEnd"/>
      <w:r>
        <w:t xml:space="preserve"> que no supere </w:t>
      </w:r>
      <w:proofErr w:type="spellStart"/>
      <w:r>
        <w:t>algun</w:t>
      </w:r>
      <w:proofErr w:type="spellEnd"/>
      <w:r>
        <w:t xml:space="preserve"> </w:t>
      </w:r>
      <w:proofErr w:type="spellStart"/>
      <w:r>
        <w:t>mòdul</w:t>
      </w:r>
      <w:proofErr w:type="spellEnd"/>
      <w:r>
        <w:t xml:space="preserve"> </w:t>
      </w:r>
      <w:proofErr w:type="spellStart"/>
      <w:r>
        <w:t>professional</w:t>
      </w:r>
      <w:proofErr w:type="spellEnd"/>
      <w:r>
        <w:t xml:space="preserve"> en primera </w:t>
      </w:r>
      <w:proofErr w:type="spellStart"/>
      <w:r>
        <w:t>convocatòria</w:t>
      </w:r>
      <w:proofErr w:type="spellEnd"/>
      <w:r>
        <w:t xml:space="preserve"> </w:t>
      </w:r>
      <w:proofErr w:type="spellStart"/>
      <w:r>
        <w:t>disposarà</w:t>
      </w:r>
      <w:proofErr w:type="spellEnd"/>
      <w:r>
        <w:t xml:space="preserve"> en el </w:t>
      </w:r>
      <w:proofErr w:type="spellStart"/>
      <w:r>
        <w:t>mateix</w:t>
      </w:r>
      <w:proofErr w:type="spellEnd"/>
      <w:r>
        <w:t xml:space="preserve"> </w:t>
      </w:r>
      <w:proofErr w:type="spellStart"/>
      <w:r>
        <w:t>curs</w:t>
      </w:r>
      <w:proofErr w:type="spellEnd"/>
      <w:r>
        <w:t xml:space="preserve"> </w:t>
      </w:r>
      <w:proofErr w:type="spellStart"/>
      <w:r>
        <w:t>acadèmic</w:t>
      </w:r>
      <w:proofErr w:type="spellEnd"/>
      <w:r>
        <w:t xml:space="preserve"> </w:t>
      </w:r>
      <w:proofErr w:type="spellStart"/>
      <w:r>
        <w:t>d'una</w:t>
      </w:r>
      <w:proofErr w:type="spellEnd"/>
      <w:r>
        <w:t xml:space="preserve"> </w:t>
      </w:r>
      <w:proofErr w:type="spellStart"/>
      <w:r>
        <w:t>altra</w:t>
      </w:r>
      <w:proofErr w:type="spellEnd"/>
      <w:r>
        <w:t xml:space="preserve"> </w:t>
      </w:r>
      <w:proofErr w:type="spellStart"/>
      <w:r>
        <w:t>convocatòria</w:t>
      </w:r>
      <w:proofErr w:type="spellEnd"/>
      <w:r>
        <w:t xml:space="preserve"> de </w:t>
      </w:r>
      <w:proofErr w:type="spellStart"/>
      <w:r>
        <w:t>recuperació</w:t>
      </w:r>
      <w:proofErr w:type="spellEnd"/>
      <w:r>
        <w:t xml:space="preserve">. </w:t>
      </w:r>
    </w:p>
    <w:p w14:paraId="74FA7A56" w14:textId="77777777" w:rsidR="00BF3A04" w:rsidRDefault="00BF3A04" w:rsidP="00C00D14">
      <w:r>
        <w:t xml:space="preserve">3. </w:t>
      </w:r>
      <w:proofErr w:type="spellStart"/>
      <w:r>
        <w:t>L'alumnat</w:t>
      </w:r>
      <w:proofErr w:type="spellEnd"/>
      <w:r>
        <w:t xml:space="preserve"> que presente </w:t>
      </w:r>
      <w:proofErr w:type="spellStart"/>
      <w:r>
        <w:t>necessitats</w:t>
      </w:r>
      <w:proofErr w:type="spellEnd"/>
      <w:r>
        <w:t xml:space="preserve"> educatives </w:t>
      </w:r>
      <w:proofErr w:type="spellStart"/>
      <w:r>
        <w:t>especials</w:t>
      </w:r>
      <w:proofErr w:type="spellEnd"/>
      <w:r>
        <w:t xml:space="preserve"> </w:t>
      </w:r>
      <w:proofErr w:type="spellStart"/>
      <w:r>
        <w:t>degudament</w:t>
      </w:r>
      <w:proofErr w:type="spellEnd"/>
      <w:r>
        <w:t xml:space="preserve"> dictaminades, es </w:t>
      </w:r>
      <w:proofErr w:type="spellStart"/>
      <w:r>
        <w:t>podran</w:t>
      </w:r>
      <w:proofErr w:type="spellEnd"/>
      <w:r>
        <w:t xml:space="preserve"> presentar a </w:t>
      </w:r>
      <w:proofErr w:type="spellStart"/>
      <w:r>
        <w:t>l'avaluació</w:t>
      </w:r>
      <w:proofErr w:type="spellEnd"/>
      <w:r>
        <w:t xml:space="preserve"> i </w:t>
      </w:r>
      <w:proofErr w:type="spellStart"/>
      <w:r>
        <w:t>qualificació</w:t>
      </w:r>
      <w:proofErr w:type="spellEnd"/>
      <w:r>
        <w:t xml:space="preserve"> </w:t>
      </w:r>
      <w:proofErr w:type="spellStart"/>
      <w:r>
        <w:t>d'un</w:t>
      </w:r>
      <w:proofErr w:type="spellEnd"/>
      <w:r>
        <w:t xml:space="preserve"> </w:t>
      </w:r>
      <w:proofErr w:type="spellStart"/>
      <w:r>
        <w:t>mateix</w:t>
      </w:r>
      <w:proofErr w:type="spellEnd"/>
      <w:r>
        <w:t xml:space="preserve"> </w:t>
      </w:r>
      <w:proofErr w:type="spellStart"/>
      <w:r>
        <w:t>mòdul</w:t>
      </w:r>
      <w:proofErr w:type="spellEnd"/>
      <w:r>
        <w:t xml:space="preserve"> </w:t>
      </w:r>
      <w:proofErr w:type="spellStart"/>
      <w:r>
        <w:t>professional</w:t>
      </w:r>
      <w:proofErr w:type="spellEnd"/>
      <w:r>
        <w:t xml:space="preserve"> </w:t>
      </w:r>
      <w:proofErr w:type="spellStart"/>
      <w:r>
        <w:t>fins</w:t>
      </w:r>
      <w:proofErr w:type="spellEnd"/>
      <w:r>
        <w:t xml:space="preserve"> a un </w:t>
      </w:r>
      <w:proofErr w:type="spellStart"/>
      <w:r>
        <w:t>màxim</w:t>
      </w:r>
      <w:proofErr w:type="spellEnd"/>
      <w:r>
        <w:t xml:space="preserve"> de </w:t>
      </w:r>
      <w:proofErr w:type="spellStart"/>
      <w:r>
        <w:t>sis</w:t>
      </w:r>
      <w:proofErr w:type="spellEnd"/>
      <w:r>
        <w:t xml:space="preserve"> </w:t>
      </w:r>
      <w:proofErr w:type="spellStart"/>
      <w:r>
        <w:t>vegades</w:t>
      </w:r>
      <w:proofErr w:type="spellEnd"/>
      <w:r>
        <w:t xml:space="preserve">. En el </w:t>
      </w:r>
      <w:proofErr w:type="spellStart"/>
      <w:r>
        <w:t>cas</w:t>
      </w:r>
      <w:proofErr w:type="spellEnd"/>
      <w:r>
        <w:t xml:space="preserve"> </w:t>
      </w:r>
      <w:proofErr w:type="spellStart"/>
      <w:r>
        <w:t>d'esgotar</w:t>
      </w:r>
      <w:proofErr w:type="spellEnd"/>
      <w:r>
        <w:t xml:space="preserve"> les </w:t>
      </w:r>
      <w:proofErr w:type="spellStart"/>
      <w:r>
        <w:t>convocatòries</w:t>
      </w:r>
      <w:proofErr w:type="spellEnd"/>
      <w:r>
        <w:t xml:space="preserve"> se </w:t>
      </w:r>
      <w:proofErr w:type="spellStart"/>
      <w:r>
        <w:t>li</w:t>
      </w:r>
      <w:proofErr w:type="spellEnd"/>
      <w:r>
        <w:t xml:space="preserve"> </w:t>
      </w:r>
      <w:proofErr w:type="spellStart"/>
      <w:r>
        <w:t>podrà</w:t>
      </w:r>
      <w:proofErr w:type="spellEnd"/>
      <w:r>
        <w:t xml:space="preserve"> ampliar el nombre de </w:t>
      </w:r>
      <w:proofErr w:type="spellStart"/>
      <w:r>
        <w:t>convocatòries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pendents</w:t>
      </w:r>
      <w:proofErr w:type="spellEnd"/>
      <w:r>
        <w:t xml:space="preserve">, </w:t>
      </w:r>
      <w:proofErr w:type="spellStart"/>
      <w:r>
        <w:t>atenent</w:t>
      </w:r>
      <w:proofErr w:type="spellEnd"/>
      <w:r>
        <w:t xml:space="preserve"> les </w:t>
      </w:r>
      <w:proofErr w:type="spellStart"/>
      <w:r>
        <w:t>seues</w:t>
      </w:r>
      <w:proofErr w:type="spellEnd"/>
      <w:r>
        <w:t xml:space="preserve"> característiques </w:t>
      </w:r>
      <w:proofErr w:type="spellStart"/>
      <w:r>
        <w:t>pròpies</w:t>
      </w:r>
      <w:proofErr w:type="spellEnd"/>
      <w:r>
        <w:t xml:space="preserve"> i </w:t>
      </w:r>
      <w:proofErr w:type="spellStart"/>
      <w:r>
        <w:t>sempre</w:t>
      </w:r>
      <w:proofErr w:type="spellEnd"/>
      <w:r>
        <w:t xml:space="preserve"> que </w:t>
      </w:r>
      <w:proofErr w:type="spellStart"/>
      <w:r>
        <w:t>això</w:t>
      </w:r>
      <w:proofErr w:type="spellEnd"/>
      <w:r>
        <w:t xml:space="preserve"> </w:t>
      </w:r>
      <w:proofErr w:type="spellStart"/>
      <w:r>
        <w:t>afavorisca</w:t>
      </w:r>
      <w:proofErr w:type="spellEnd"/>
      <w:r>
        <w:t xml:space="preserve"> la </w:t>
      </w:r>
      <w:proofErr w:type="spellStart"/>
      <w:r>
        <w:t>finalització</w:t>
      </w:r>
      <w:proofErr w:type="spellEnd"/>
      <w:r>
        <w:t xml:space="preserve"> del cicle </w:t>
      </w:r>
      <w:proofErr w:type="spellStart"/>
      <w:r>
        <w:t>formatiu</w:t>
      </w:r>
      <w:proofErr w:type="spellEnd"/>
      <w:r>
        <w:t xml:space="preserve"> </w:t>
      </w:r>
      <w:proofErr w:type="spellStart"/>
      <w:r>
        <w:t>corresponent</w:t>
      </w:r>
      <w:proofErr w:type="spellEnd"/>
      <w:r>
        <w:t>.</w:t>
      </w:r>
    </w:p>
    <w:p w14:paraId="48342C3A" w14:textId="77777777" w:rsidR="00BF3A04" w:rsidRDefault="00BF3A04" w:rsidP="00C00D14">
      <w:proofErr w:type="spellStart"/>
      <w:r>
        <w:t>Article</w:t>
      </w:r>
      <w:proofErr w:type="spellEnd"/>
      <w:r>
        <w:t xml:space="preserve"> 11. </w:t>
      </w:r>
      <w:proofErr w:type="spellStart"/>
      <w:r>
        <w:t>Renúncia</w:t>
      </w:r>
      <w:proofErr w:type="spellEnd"/>
      <w:r>
        <w:t xml:space="preserve"> a </w:t>
      </w:r>
      <w:proofErr w:type="spellStart"/>
      <w:r>
        <w:t>l'avaluació</w:t>
      </w:r>
      <w:proofErr w:type="spellEnd"/>
      <w:r>
        <w:t xml:space="preserve"> i </w:t>
      </w:r>
      <w:proofErr w:type="spellStart"/>
      <w:r>
        <w:t>qualificació</w:t>
      </w:r>
      <w:proofErr w:type="spellEnd"/>
      <w:r>
        <w:t xml:space="preserve"> de la </w:t>
      </w:r>
      <w:proofErr w:type="spellStart"/>
      <w:r>
        <w:t>convocatòria</w:t>
      </w:r>
      <w:proofErr w:type="spellEnd"/>
    </w:p>
    <w:p w14:paraId="149197FF" w14:textId="77777777" w:rsidR="00BF3A04" w:rsidRDefault="00BF3A04" w:rsidP="00C00D14">
      <w:r>
        <w:t xml:space="preserve">1. </w:t>
      </w:r>
      <w:proofErr w:type="spellStart"/>
      <w:r>
        <w:t>Amb</w:t>
      </w:r>
      <w:proofErr w:type="spellEnd"/>
      <w:r>
        <w:t xml:space="preserve"> la </w:t>
      </w:r>
      <w:proofErr w:type="spellStart"/>
      <w:r>
        <w:t>finalitat</w:t>
      </w:r>
      <w:proofErr w:type="spellEnd"/>
      <w:r>
        <w:t xml:space="preserve"> de no </w:t>
      </w:r>
      <w:proofErr w:type="spellStart"/>
      <w:r>
        <w:t>esgotar</w:t>
      </w:r>
      <w:proofErr w:type="spellEnd"/>
      <w:r>
        <w:t xml:space="preserve"> el </w:t>
      </w:r>
      <w:proofErr w:type="spellStart"/>
      <w:r>
        <w:t>límit</w:t>
      </w:r>
      <w:proofErr w:type="spellEnd"/>
      <w:r>
        <w:t xml:space="preserve"> de les </w:t>
      </w:r>
      <w:proofErr w:type="spellStart"/>
      <w:r>
        <w:t>convocatòries</w:t>
      </w:r>
      <w:proofErr w:type="spellEnd"/>
      <w:r>
        <w:t xml:space="preserve"> establides per </w:t>
      </w:r>
      <w:proofErr w:type="spellStart"/>
      <w:r>
        <w:t>als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l'alumnat</w:t>
      </w:r>
      <w:proofErr w:type="spellEnd"/>
      <w:r>
        <w:t xml:space="preserve"> o </w:t>
      </w:r>
      <w:proofErr w:type="spellStart"/>
      <w:r>
        <w:t>els</w:t>
      </w:r>
      <w:proofErr w:type="spellEnd"/>
      <w:r>
        <w:t xml:space="preserve"> </w:t>
      </w:r>
      <w:proofErr w:type="spellStart"/>
      <w:r>
        <w:t>seus</w:t>
      </w:r>
      <w:proofErr w:type="spellEnd"/>
      <w:r>
        <w:t xml:space="preserve"> </w:t>
      </w:r>
      <w:proofErr w:type="spellStart"/>
      <w:r>
        <w:t>representants</w:t>
      </w:r>
      <w:proofErr w:type="spellEnd"/>
      <w:r>
        <w:t xml:space="preserve"> </w:t>
      </w:r>
      <w:proofErr w:type="spellStart"/>
      <w:r>
        <w:t>legals</w:t>
      </w:r>
      <w:proofErr w:type="spellEnd"/>
      <w:r>
        <w:t xml:space="preserve"> </w:t>
      </w:r>
      <w:proofErr w:type="spellStart"/>
      <w:r>
        <w:t>podran</w:t>
      </w:r>
      <w:proofErr w:type="spellEnd"/>
      <w:r>
        <w:t xml:space="preserve"> renunciar a </w:t>
      </w:r>
      <w:proofErr w:type="spellStart"/>
      <w:r>
        <w:t>l'avaluació</w:t>
      </w:r>
      <w:proofErr w:type="spellEnd"/>
      <w:r>
        <w:t xml:space="preserve"> i </w:t>
      </w:r>
      <w:proofErr w:type="spellStart"/>
      <w:r>
        <w:t>qualificació</w:t>
      </w:r>
      <w:proofErr w:type="spellEnd"/>
      <w:r>
        <w:t xml:space="preserve"> </w:t>
      </w:r>
      <w:proofErr w:type="spellStart"/>
      <w:r>
        <w:t>d'una</w:t>
      </w:r>
      <w:proofErr w:type="spellEnd"/>
      <w:r>
        <w:t xml:space="preserve"> o les dos </w:t>
      </w:r>
      <w:proofErr w:type="spellStart"/>
      <w:r>
        <w:t>convocatòries</w:t>
      </w:r>
      <w:proofErr w:type="spellEnd"/>
      <w:r>
        <w:t xml:space="preserve"> del </w:t>
      </w:r>
      <w:proofErr w:type="spellStart"/>
      <w:r>
        <w:t>curs</w:t>
      </w:r>
      <w:proofErr w:type="spellEnd"/>
      <w:r>
        <w:t xml:space="preserve"> </w:t>
      </w:r>
      <w:proofErr w:type="spellStart"/>
      <w:r>
        <w:t>acadèmic</w:t>
      </w:r>
      <w:proofErr w:type="spellEnd"/>
      <w:r>
        <w:t xml:space="preserve"> de </w:t>
      </w:r>
      <w:proofErr w:type="spellStart"/>
      <w:r>
        <w:t>tots</w:t>
      </w:r>
      <w:proofErr w:type="spellEnd"/>
      <w:r>
        <w:t xml:space="preserve"> o </w:t>
      </w:r>
      <w:proofErr w:type="spellStart"/>
      <w:r>
        <w:t>algun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durant</w:t>
      </w:r>
      <w:proofErr w:type="spellEnd"/>
      <w:r>
        <w:t xml:space="preserve"> el </w:t>
      </w:r>
      <w:proofErr w:type="spellStart"/>
      <w:r>
        <w:t>transcurs</w:t>
      </w:r>
      <w:proofErr w:type="spellEnd"/>
      <w:r>
        <w:t xml:space="preserve"> de la primera </w:t>
      </w:r>
      <w:proofErr w:type="spellStart"/>
      <w:r>
        <w:t>avaluació</w:t>
      </w:r>
      <w:proofErr w:type="spellEnd"/>
      <w:r>
        <w:t xml:space="preserve">. En </w:t>
      </w:r>
      <w:proofErr w:type="spellStart"/>
      <w:r>
        <w:t>cas</w:t>
      </w:r>
      <w:proofErr w:type="spellEnd"/>
      <w:r>
        <w:t xml:space="preserve"> de no </w:t>
      </w:r>
      <w:proofErr w:type="spellStart"/>
      <w:r>
        <w:t>exercir</w:t>
      </w:r>
      <w:proofErr w:type="spellEnd"/>
      <w:r>
        <w:t xml:space="preserve"> el </w:t>
      </w:r>
      <w:proofErr w:type="spellStart"/>
      <w:r>
        <w:t>dret</w:t>
      </w:r>
      <w:proofErr w:type="spellEnd"/>
      <w:r>
        <w:t xml:space="preserve">, en </w:t>
      </w:r>
      <w:proofErr w:type="spellStart"/>
      <w:r>
        <w:t>eixa</w:t>
      </w:r>
      <w:proofErr w:type="spellEnd"/>
      <w:r>
        <w:t xml:space="preserve"> </w:t>
      </w:r>
      <w:proofErr w:type="spellStart"/>
      <w:r>
        <w:t>temporalització</w:t>
      </w:r>
      <w:proofErr w:type="spellEnd"/>
      <w:r>
        <w:t xml:space="preserve"> establida, no es </w:t>
      </w:r>
      <w:proofErr w:type="spellStart"/>
      <w:r>
        <w:t>podrà</w:t>
      </w:r>
      <w:proofErr w:type="spellEnd"/>
      <w:r>
        <w:t xml:space="preserve"> </w:t>
      </w:r>
      <w:proofErr w:type="spellStart"/>
      <w:r>
        <w:t>fer</w:t>
      </w:r>
      <w:proofErr w:type="spellEnd"/>
      <w:r>
        <w:t xml:space="preserve"> la </w:t>
      </w:r>
      <w:proofErr w:type="spellStart"/>
      <w:r>
        <w:t>renúncia</w:t>
      </w:r>
      <w:proofErr w:type="spellEnd"/>
      <w:r>
        <w:t xml:space="preserve">. </w:t>
      </w:r>
    </w:p>
    <w:p w14:paraId="3080CCD5" w14:textId="77777777" w:rsidR="00BF3A04" w:rsidRDefault="00BF3A04" w:rsidP="00C00D14">
      <w:r>
        <w:t xml:space="preserve">2. </w:t>
      </w:r>
      <w:proofErr w:type="gramStart"/>
      <w:r>
        <w:t xml:space="preserve">La </w:t>
      </w:r>
      <w:proofErr w:type="spellStart"/>
      <w:r>
        <w:t>sol</w:t>
      </w:r>
      <w:proofErr w:type="gramEnd"/>
      <w:r>
        <w:t>·licitud</w:t>
      </w:r>
      <w:proofErr w:type="spellEnd"/>
      <w:r>
        <w:t xml:space="preserve"> </w:t>
      </w:r>
      <w:proofErr w:type="spellStart"/>
      <w:r>
        <w:t>perquè</w:t>
      </w:r>
      <w:proofErr w:type="spellEnd"/>
      <w:r>
        <w:t xml:space="preserve"> </w:t>
      </w:r>
      <w:proofErr w:type="spellStart"/>
      <w:r>
        <w:t>s'admeta</w:t>
      </w:r>
      <w:proofErr w:type="spellEnd"/>
      <w:r>
        <w:t xml:space="preserve"> la </w:t>
      </w:r>
      <w:proofErr w:type="spellStart"/>
      <w:r>
        <w:t>renúncia</w:t>
      </w:r>
      <w:proofErr w:type="spellEnd"/>
      <w:r>
        <w:t xml:space="preserve"> a la </w:t>
      </w:r>
      <w:proofErr w:type="spellStart"/>
      <w:r>
        <w:t>convocatòria</w:t>
      </w:r>
      <w:proofErr w:type="spellEnd"/>
      <w:r>
        <w:t xml:space="preserve"> es </w:t>
      </w:r>
      <w:proofErr w:type="spellStart"/>
      <w:r>
        <w:t>presentarà</w:t>
      </w:r>
      <w:proofErr w:type="spellEnd"/>
      <w:r>
        <w:t xml:space="preserve">, </w:t>
      </w:r>
      <w:proofErr w:type="spellStart"/>
      <w:r>
        <w:t>segons</w:t>
      </w:r>
      <w:proofErr w:type="spellEnd"/>
      <w:r>
        <w:t xml:space="preserve"> el </w:t>
      </w:r>
      <w:proofErr w:type="spellStart"/>
      <w:r>
        <w:t>model</w:t>
      </w:r>
      <w:proofErr w:type="spellEnd"/>
      <w:r>
        <w:t xml:space="preserve"> de </w:t>
      </w:r>
      <w:proofErr w:type="spellStart"/>
      <w:r>
        <w:t>l'Annex</w:t>
      </w:r>
      <w:proofErr w:type="spellEnd"/>
      <w:r>
        <w:t xml:space="preserve"> XX </w:t>
      </w:r>
      <w:proofErr w:type="spellStart"/>
      <w:r>
        <w:t>amb</w:t>
      </w:r>
      <w:proofErr w:type="spellEnd"/>
      <w:r>
        <w:t xml:space="preserve"> una </w:t>
      </w:r>
      <w:proofErr w:type="spellStart"/>
      <w:r>
        <w:t>antelació</w:t>
      </w:r>
      <w:proofErr w:type="spellEnd"/>
      <w:r>
        <w:t xml:space="preserve"> mínima de </w:t>
      </w:r>
      <w:proofErr w:type="spellStart"/>
      <w:r>
        <w:t>quinze</w:t>
      </w:r>
      <w:proofErr w:type="spellEnd"/>
      <w:r>
        <w:t xml:space="preserve"> </w:t>
      </w:r>
      <w:proofErr w:type="spellStart"/>
      <w:r>
        <w:t>dies</w:t>
      </w:r>
      <w:proofErr w:type="spellEnd"/>
      <w:r>
        <w:t xml:space="preserve"> </w:t>
      </w:r>
      <w:proofErr w:type="spellStart"/>
      <w:r>
        <w:t>naturals</w:t>
      </w:r>
      <w:proofErr w:type="spellEnd"/>
      <w:r>
        <w:t xml:space="preserve"> a la </w:t>
      </w:r>
      <w:proofErr w:type="spellStart"/>
      <w:r>
        <w:t>finalització</w:t>
      </w:r>
      <w:proofErr w:type="spellEnd"/>
      <w:r>
        <w:t xml:space="preserve"> de la primera </w:t>
      </w:r>
      <w:proofErr w:type="spellStart"/>
      <w:r>
        <w:t>avaluació</w:t>
      </w:r>
      <w:proofErr w:type="spellEnd"/>
      <w:r>
        <w:t xml:space="preserve"> del </w:t>
      </w:r>
      <w:proofErr w:type="spellStart"/>
      <w:r>
        <w:t>mòdul</w:t>
      </w:r>
      <w:proofErr w:type="spellEnd"/>
      <w:r>
        <w:t xml:space="preserve"> o </w:t>
      </w:r>
      <w:proofErr w:type="spellStart"/>
      <w:r>
        <w:t>els</w:t>
      </w:r>
      <w:proofErr w:type="spellEnd"/>
      <w:r>
        <w:t xml:space="preserve"> </w:t>
      </w:r>
      <w:proofErr w:type="spellStart"/>
      <w:r>
        <w:t>mòduls</w:t>
      </w:r>
      <w:proofErr w:type="spellEnd"/>
      <w:r>
        <w:t xml:space="preserve"> </w:t>
      </w:r>
      <w:proofErr w:type="spellStart"/>
      <w:r>
        <w:t>afectats</w:t>
      </w:r>
      <w:proofErr w:type="spellEnd"/>
      <w:r>
        <w:t xml:space="preserve"> per la </w:t>
      </w:r>
      <w:proofErr w:type="spellStart"/>
      <w:r>
        <w:t>renúncia</w:t>
      </w:r>
      <w:proofErr w:type="spellEnd"/>
      <w:r>
        <w:t xml:space="preserve">. El director o directora del centre </w:t>
      </w:r>
      <w:proofErr w:type="spellStart"/>
      <w:r>
        <w:lastRenderedPageBreak/>
        <w:t>públic</w:t>
      </w:r>
      <w:proofErr w:type="spellEnd"/>
      <w:r>
        <w:t xml:space="preserve"> </w:t>
      </w:r>
      <w:proofErr w:type="spellStart"/>
      <w:r>
        <w:t>on</w:t>
      </w:r>
      <w:proofErr w:type="spellEnd"/>
      <w:r>
        <w:t xml:space="preserve"> conste </w:t>
      </w:r>
      <w:proofErr w:type="spellStart"/>
      <w:r>
        <w:t>l'expedient</w:t>
      </w:r>
      <w:proofErr w:type="spellEnd"/>
      <w:r>
        <w:t xml:space="preserve"> </w:t>
      </w:r>
      <w:proofErr w:type="spellStart"/>
      <w:r>
        <w:t>acadèmic</w:t>
      </w:r>
      <w:proofErr w:type="spellEnd"/>
      <w:r>
        <w:t xml:space="preserve"> de </w:t>
      </w:r>
      <w:proofErr w:type="spellStart"/>
      <w:r>
        <w:t>l'alumne</w:t>
      </w:r>
      <w:proofErr w:type="spellEnd"/>
      <w:r>
        <w:t xml:space="preserve"> o alumna </w:t>
      </w:r>
      <w:proofErr w:type="spellStart"/>
      <w:r>
        <w:t>resoldrà</w:t>
      </w:r>
      <w:proofErr w:type="spellEnd"/>
      <w:r>
        <w:t xml:space="preserve"> la </w:t>
      </w:r>
      <w:proofErr w:type="spellStart"/>
      <w:r>
        <w:t>petició</w:t>
      </w:r>
      <w:proofErr w:type="spellEnd"/>
      <w:r>
        <w:t xml:space="preserve"> en el </w:t>
      </w:r>
      <w:proofErr w:type="spellStart"/>
      <w:r>
        <w:t>termini</w:t>
      </w:r>
      <w:proofErr w:type="spellEnd"/>
      <w:r>
        <w:t xml:space="preserve"> </w:t>
      </w:r>
      <w:proofErr w:type="spellStart"/>
      <w:r>
        <w:t>màxim</w:t>
      </w:r>
      <w:proofErr w:type="spellEnd"/>
      <w:r>
        <w:t xml:space="preserve"> de </w:t>
      </w:r>
      <w:proofErr w:type="spellStart"/>
      <w:r>
        <w:t>deu</w:t>
      </w:r>
      <w:proofErr w:type="spellEnd"/>
      <w:r>
        <w:t xml:space="preserve"> </w:t>
      </w:r>
      <w:proofErr w:type="spellStart"/>
      <w:r>
        <w:t>dies</w:t>
      </w:r>
      <w:proofErr w:type="spellEnd"/>
      <w:r>
        <w:t xml:space="preserve"> </w:t>
      </w:r>
      <w:proofErr w:type="spellStart"/>
      <w:r>
        <w:t>hàbils</w:t>
      </w:r>
      <w:proofErr w:type="spellEnd"/>
      <w:r>
        <w:t xml:space="preserve">; </w:t>
      </w:r>
      <w:proofErr w:type="spellStart"/>
      <w:r>
        <w:t>incorporarà</w:t>
      </w:r>
      <w:proofErr w:type="spellEnd"/>
      <w:r>
        <w:t xml:space="preserve"> una </w:t>
      </w:r>
      <w:proofErr w:type="spellStart"/>
      <w:r>
        <w:t>còpia</w:t>
      </w:r>
      <w:proofErr w:type="spellEnd"/>
      <w:r>
        <w:t xml:space="preserve"> a este </w:t>
      </w:r>
      <w:proofErr w:type="spellStart"/>
      <w:r>
        <w:t>expedient</w:t>
      </w:r>
      <w:proofErr w:type="spellEnd"/>
      <w:r>
        <w:t xml:space="preserve"> i </w:t>
      </w:r>
      <w:proofErr w:type="spellStart"/>
      <w:r>
        <w:t>ho</w:t>
      </w:r>
      <w:proofErr w:type="spellEnd"/>
      <w:r>
        <w:t xml:space="preserve"> </w:t>
      </w:r>
      <w:proofErr w:type="spellStart"/>
      <w:r>
        <w:t>comunicarà</w:t>
      </w:r>
      <w:proofErr w:type="spellEnd"/>
      <w:r>
        <w:t xml:space="preserve"> a </w:t>
      </w:r>
      <w:proofErr w:type="spellStart"/>
      <w:r>
        <w:t>l'interessat</w:t>
      </w:r>
      <w:proofErr w:type="spellEnd"/>
      <w:r>
        <w:t xml:space="preserve"> o </w:t>
      </w:r>
      <w:proofErr w:type="spellStart"/>
      <w:r>
        <w:t>interessada</w:t>
      </w:r>
      <w:proofErr w:type="spellEnd"/>
      <w:r>
        <w:t xml:space="preserve">, </w:t>
      </w:r>
      <w:proofErr w:type="spellStart"/>
      <w:r>
        <w:t>tenint</w:t>
      </w:r>
      <w:proofErr w:type="spellEnd"/>
      <w:r>
        <w:t xml:space="preserve"> el </w:t>
      </w:r>
      <w:proofErr w:type="spellStart"/>
      <w:r>
        <w:t>silenci</w:t>
      </w:r>
      <w:proofErr w:type="spellEnd"/>
      <w:r>
        <w:t xml:space="preserve"> </w:t>
      </w:r>
      <w:proofErr w:type="spellStart"/>
      <w:r>
        <w:t>administratiu</w:t>
      </w:r>
      <w:proofErr w:type="spellEnd"/>
      <w:r>
        <w:t xml:space="preserve"> </w:t>
      </w:r>
      <w:proofErr w:type="spellStart"/>
      <w:r>
        <w:t>caràcter</w:t>
      </w:r>
      <w:proofErr w:type="spellEnd"/>
      <w:r>
        <w:t xml:space="preserve"> </w:t>
      </w:r>
      <w:proofErr w:type="spellStart"/>
      <w:r>
        <w:t>desestimatori</w:t>
      </w:r>
      <w:proofErr w:type="spellEnd"/>
      <w:r>
        <w:t xml:space="preserve">. Contra la </w:t>
      </w:r>
      <w:proofErr w:type="spellStart"/>
      <w:r>
        <w:t>resolució</w:t>
      </w:r>
      <w:proofErr w:type="spellEnd"/>
      <w:r>
        <w:t xml:space="preserve"> </w:t>
      </w:r>
      <w:proofErr w:type="spellStart"/>
      <w:r>
        <w:t>desestimatòria</w:t>
      </w:r>
      <w:proofErr w:type="spellEnd"/>
      <w:r>
        <w:t xml:space="preserve">, que </w:t>
      </w:r>
      <w:proofErr w:type="spellStart"/>
      <w:r>
        <w:t>serà</w:t>
      </w:r>
      <w:proofErr w:type="spellEnd"/>
      <w:r>
        <w:t xml:space="preserve"> motivada, </w:t>
      </w:r>
      <w:proofErr w:type="spellStart"/>
      <w:r>
        <w:t>caldrà</w:t>
      </w:r>
      <w:proofErr w:type="spellEnd"/>
      <w:r>
        <w:t xml:space="preserve"> </w:t>
      </w:r>
      <w:proofErr w:type="spellStart"/>
      <w:r>
        <w:t>interposar</w:t>
      </w:r>
      <w:proofErr w:type="spellEnd"/>
      <w:r>
        <w:t xml:space="preserve"> </w:t>
      </w:r>
      <w:proofErr w:type="spellStart"/>
      <w:r>
        <w:t>recurs</w:t>
      </w:r>
      <w:proofErr w:type="spellEnd"/>
      <w:r>
        <w:t xml:space="preserve"> </w:t>
      </w:r>
      <w:proofErr w:type="spellStart"/>
      <w:r>
        <w:t>d'alçada</w:t>
      </w:r>
      <w:proofErr w:type="spellEnd"/>
      <w:r>
        <w:t xml:space="preserve"> </w:t>
      </w:r>
      <w:proofErr w:type="spellStart"/>
      <w:r>
        <w:t>davant</w:t>
      </w:r>
      <w:proofErr w:type="spellEnd"/>
      <w:r>
        <w:t xml:space="preserve"> la </w:t>
      </w:r>
      <w:proofErr w:type="spellStart"/>
      <w:r>
        <w:t>Direcció</w:t>
      </w:r>
      <w:proofErr w:type="spellEnd"/>
      <w:r>
        <w:t xml:space="preserve"> Territorial </w:t>
      </w:r>
      <w:proofErr w:type="spellStart"/>
      <w:r>
        <w:t>d'Educació</w:t>
      </w:r>
      <w:proofErr w:type="spellEnd"/>
      <w:r>
        <w:t xml:space="preserve"> </w:t>
      </w:r>
      <w:proofErr w:type="spellStart"/>
      <w:r>
        <w:t>corresponent</w:t>
      </w:r>
      <w:proofErr w:type="spellEnd"/>
      <w:r>
        <w:t xml:space="preserve">, en el </w:t>
      </w:r>
      <w:proofErr w:type="spellStart"/>
      <w:r>
        <w:t>termini</w:t>
      </w:r>
      <w:proofErr w:type="spellEnd"/>
      <w:r>
        <w:t xml:space="preserve"> </w:t>
      </w:r>
      <w:proofErr w:type="spellStart"/>
      <w:r>
        <w:t>d'un</w:t>
      </w:r>
      <w:proofErr w:type="spellEnd"/>
      <w:r>
        <w:t xml:space="preserve"> mes a </w:t>
      </w:r>
      <w:proofErr w:type="spellStart"/>
      <w:r>
        <w:t>comptar</w:t>
      </w:r>
      <w:proofErr w:type="spellEnd"/>
      <w:r>
        <w:t xml:space="preserve"> des de </w:t>
      </w:r>
      <w:proofErr w:type="spellStart"/>
      <w:r>
        <w:t>l'endemà</w:t>
      </w:r>
      <w:proofErr w:type="spellEnd"/>
      <w:r>
        <w:t xml:space="preserve"> de la </w:t>
      </w:r>
      <w:proofErr w:type="spellStart"/>
      <w:r>
        <w:t>notificació</w:t>
      </w:r>
      <w:proofErr w:type="spellEnd"/>
      <w:r>
        <w:t xml:space="preserve"> o al </w:t>
      </w:r>
      <w:proofErr w:type="spellStart"/>
      <w:r>
        <w:t>d'aquell</w:t>
      </w:r>
      <w:proofErr w:type="spellEnd"/>
      <w:r>
        <w:t xml:space="preserve"> en </w:t>
      </w:r>
      <w:proofErr w:type="spellStart"/>
      <w:r>
        <w:t>què</w:t>
      </w:r>
      <w:proofErr w:type="spellEnd"/>
      <w:r>
        <w:t xml:space="preserve"> es </w:t>
      </w:r>
      <w:proofErr w:type="spellStart"/>
      <w:r>
        <w:t>produïsquen</w:t>
      </w:r>
      <w:proofErr w:type="spellEnd"/>
      <w:r>
        <w:t xml:space="preserve"> </w:t>
      </w:r>
      <w:proofErr w:type="spellStart"/>
      <w:r>
        <w:t>els</w:t>
      </w:r>
      <w:proofErr w:type="spellEnd"/>
      <w:r>
        <w:t xml:space="preserve"> </w:t>
      </w:r>
      <w:proofErr w:type="spellStart"/>
      <w:r>
        <w:t>efectes</w:t>
      </w:r>
      <w:proofErr w:type="spellEnd"/>
      <w:r>
        <w:t xml:space="preserve"> del </w:t>
      </w:r>
      <w:proofErr w:type="spellStart"/>
      <w:r>
        <w:t>silenci</w:t>
      </w:r>
      <w:proofErr w:type="spellEnd"/>
      <w:r>
        <w:t xml:space="preserve">, la </w:t>
      </w:r>
      <w:proofErr w:type="spellStart"/>
      <w:r>
        <w:t>resolució</w:t>
      </w:r>
      <w:proofErr w:type="spellEnd"/>
      <w:r>
        <w:t xml:space="preserve"> del </w:t>
      </w:r>
      <w:proofErr w:type="spellStart"/>
      <w:r>
        <w:t>qual</w:t>
      </w:r>
      <w:proofErr w:type="spellEnd"/>
      <w:r>
        <w:t xml:space="preserve"> </w:t>
      </w:r>
      <w:proofErr w:type="spellStart"/>
      <w:r>
        <w:t>posarà</w:t>
      </w:r>
      <w:proofErr w:type="spellEnd"/>
      <w:r>
        <w:t xml:space="preserve"> fi a la </w:t>
      </w:r>
      <w:proofErr w:type="spellStart"/>
      <w:r>
        <w:t>via</w:t>
      </w:r>
      <w:proofErr w:type="spellEnd"/>
      <w:r>
        <w:t xml:space="preserve"> administrativa. </w:t>
      </w:r>
    </w:p>
    <w:p w14:paraId="583ECDE3" w14:textId="77777777" w:rsidR="00BF3A04" w:rsidRDefault="00BF3A04" w:rsidP="00C00D14">
      <w:r>
        <w:t xml:space="preserve">3. De manera excepcional, </w:t>
      </w:r>
      <w:proofErr w:type="spellStart"/>
      <w:r>
        <w:t>l'alumnat</w:t>
      </w:r>
      <w:proofErr w:type="spellEnd"/>
      <w:r>
        <w:t xml:space="preserve"> o </w:t>
      </w:r>
      <w:proofErr w:type="spellStart"/>
      <w:r>
        <w:t>els</w:t>
      </w:r>
      <w:proofErr w:type="spellEnd"/>
      <w:r>
        <w:t xml:space="preserve"> </w:t>
      </w:r>
      <w:proofErr w:type="spellStart"/>
      <w:r>
        <w:t>seus</w:t>
      </w:r>
      <w:proofErr w:type="spellEnd"/>
      <w:r>
        <w:t xml:space="preserve"> </w:t>
      </w:r>
      <w:proofErr w:type="spellStart"/>
      <w:r>
        <w:t>representants</w:t>
      </w:r>
      <w:proofErr w:type="spellEnd"/>
      <w:r>
        <w:t xml:space="preserve"> </w:t>
      </w:r>
      <w:proofErr w:type="spellStart"/>
      <w:r>
        <w:t>legals</w:t>
      </w:r>
      <w:proofErr w:type="spellEnd"/>
      <w:r>
        <w:t xml:space="preserve">, </w:t>
      </w:r>
      <w:proofErr w:type="spellStart"/>
      <w:r>
        <w:t>podran</w:t>
      </w:r>
      <w:proofErr w:type="spellEnd"/>
      <w:r>
        <w:t xml:space="preserve"> </w:t>
      </w:r>
      <w:proofErr w:type="spellStart"/>
      <w:r>
        <w:t>sol·licitar</w:t>
      </w:r>
      <w:proofErr w:type="spellEnd"/>
      <w:r>
        <w:t xml:space="preserve"> la </w:t>
      </w:r>
      <w:proofErr w:type="spellStart"/>
      <w:r>
        <w:t>renúncia</w:t>
      </w:r>
      <w:proofErr w:type="spellEnd"/>
      <w:r>
        <w:t xml:space="preserve"> a la </w:t>
      </w:r>
      <w:proofErr w:type="spellStart"/>
      <w:r>
        <w:t>convocatòria</w:t>
      </w:r>
      <w:proofErr w:type="spellEnd"/>
      <w:r>
        <w:t xml:space="preserve"> </w:t>
      </w:r>
      <w:proofErr w:type="spellStart"/>
      <w:r>
        <w:t>ordinària</w:t>
      </w:r>
      <w:proofErr w:type="spellEnd"/>
      <w:r>
        <w:t xml:space="preserve">, </w:t>
      </w:r>
      <w:proofErr w:type="spellStart"/>
      <w:r>
        <w:t>extraordinària</w:t>
      </w:r>
      <w:proofErr w:type="spellEnd"/>
      <w:r>
        <w:t xml:space="preserve"> o </w:t>
      </w:r>
      <w:proofErr w:type="spellStart"/>
      <w:r>
        <w:t>ambdues</w:t>
      </w:r>
      <w:proofErr w:type="spellEnd"/>
      <w:r>
        <w:t xml:space="preserve">, </w:t>
      </w:r>
      <w:proofErr w:type="spellStart"/>
      <w:r>
        <w:t>sempre</w:t>
      </w:r>
      <w:proofErr w:type="spellEnd"/>
      <w:r>
        <w:t xml:space="preserve"> que </w:t>
      </w:r>
      <w:proofErr w:type="spellStart"/>
      <w:r>
        <w:t>concórrega</w:t>
      </w:r>
      <w:proofErr w:type="spellEnd"/>
      <w:r>
        <w:t xml:space="preserve"> alguna de les </w:t>
      </w:r>
      <w:proofErr w:type="spellStart"/>
      <w:r>
        <w:t>següents</w:t>
      </w:r>
      <w:proofErr w:type="spellEnd"/>
      <w:r>
        <w:t xml:space="preserve"> </w:t>
      </w:r>
      <w:proofErr w:type="spellStart"/>
      <w:r>
        <w:t>circumstàncies</w:t>
      </w:r>
      <w:proofErr w:type="spellEnd"/>
      <w:r>
        <w:t>:</w:t>
      </w:r>
    </w:p>
    <w:p w14:paraId="7C6D5461" w14:textId="77777777" w:rsidR="00BF3A04" w:rsidRDefault="00BF3A04" w:rsidP="00C00D14">
      <w:r>
        <w:t xml:space="preserve">a) </w:t>
      </w:r>
      <w:proofErr w:type="spellStart"/>
      <w:r>
        <w:t>Malaltia</w:t>
      </w:r>
      <w:proofErr w:type="spellEnd"/>
      <w:r>
        <w:t xml:space="preserve"> prolongada o </w:t>
      </w:r>
      <w:proofErr w:type="spellStart"/>
      <w:r>
        <w:t>accident</w:t>
      </w:r>
      <w:proofErr w:type="spellEnd"/>
      <w:r>
        <w:t xml:space="preserve"> de </w:t>
      </w:r>
      <w:proofErr w:type="spellStart"/>
      <w:r>
        <w:t>l'alumne</w:t>
      </w:r>
      <w:proofErr w:type="spellEnd"/>
      <w:r>
        <w:t xml:space="preserve"> o alumna.</w:t>
      </w:r>
    </w:p>
    <w:p w14:paraId="094B020E" w14:textId="77777777" w:rsidR="00BF3A04" w:rsidRDefault="00BF3A04" w:rsidP="00C00D14">
      <w:r>
        <w:t>b) Laboral</w:t>
      </w:r>
    </w:p>
    <w:p w14:paraId="1D9A8D75" w14:textId="77777777" w:rsidR="00BF3A04" w:rsidRDefault="00BF3A04" w:rsidP="00C00D14">
      <w:r>
        <w:t xml:space="preserve">c) </w:t>
      </w:r>
      <w:proofErr w:type="spellStart"/>
      <w:r>
        <w:t>Altres</w:t>
      </w:r>
      <w:proofErr w:type="spellEnd"/>
      <w:r>
        <w:t xml:space="preserve"> </w:t>
      </w:r>
      <w:proofErr w:type="spellStart"/>
      <w:r>
        <w:t>circumstàncies</w:t>
      </w:r>
      <w:proofErr w:type="spellEnd"/>
      <w:r>
        <w:t xml:space="preserve">, </w:t>
      </w:r>
      <w:proofErr w:type="spellStart"/>
      <w:r>
        <w:t>degudament</w:t>
      </w:r>
      <w:proofErr w:type="spellEnd"/>
      <w:r>
        <w:t xml:space="preserve"> justificades, que revisten </w:t>
      </w:r>
      <w:proofErr w:type="spellStart"/>
      <w:r>
        <w:t>caràcter</w:t>
      </w:r>
      <w:proofErr w:type="spellEnd"/>
      <w:r>
        <w:t xml:space="preserve"> excepcional i el centre valore al </w:t>
      </w:r>
      <w:proofErr w:type="spellStart"/>
      <w:r>
        <w:t>seu</w:t>
      </w:r>
      <w:proofErr w:type="spellEnd"/>
      <w:r>
        <w:t xml:space="preserve"> </w:t>
      </w:r>
      <w:proofErr w:type="spellStart"/>
      <w:r>
        <w:t>criteri</w:t>
      </w:r>
      <w:proofErr w:type="spellEnd"/>
      <w:r>
        <w:t>.</w:t>
      </w:r>
    </w:p>
    <w:p w14:paraId="4D318816" w14:textId="77777777" w:rsidR="00BF3A04" w:rsidRDefault="00BF3A04" w:rsidP="00C00D14">
      <w:r>
        <w:t xml:space="preserve">4. En </w:t>
      </w:r>
      <w:proofErr w:type="spellStart"/>
      <w:r>
        <w:t>cas</w:t>
      </w:r>
      <w:proofErr w:type="spellEnd"/>
      <w:r>
        <w:t xml:space="preserve"> de ser de manera excepcional, per alguna de les causes citades </w:t>
      </w:r>
      <w:proofErr w:type="spellStart"/>
      <w:r>
        <w:t>anteriorment</w:t>
      </w:r>
      <w:proofErr w:type="spellEnd"/>
      <w:r>
        <w:t xml:space="preserve">, es </w:t>
      </w:r>
      <w:proofErr w:type="spellStart"/>
      <w:r>
        <w:t>comunicarà</w:t>
      </w:r>
      <w:proofErr w:type="spellEnd"/>
      <w:r>
        <w:t xml:space="preserve"> </w:t>
      </w:r>
      <w:proofErr w:type="spellStart"/>
      <w:r>
        <w:t>segons</w:t>
      </w:r>
      <w:proofErr w:type="spellEnd"/>
      <w:r>
        <w:t xml:space="preserve"> el </w:t>
      </w:r>
      <w:proofErr w:type="spellStart"/>
      <w:r>
        <w:t>model</w:t>
      </w:r>
      <w:proofErr w:type="spellEnd"/>
      <w:r>
        <w:t xml:space="preserve"> de </w:t>
      </w:r>
      <w:proofErr w:type="spellStart"/>
      <w:r>
        <w:t>l'Annex</w:t>
      </w:r>
      <w:proofErr w:type="spellEnd"/>
      <w:r>
        <w:t xml:space="preserve"> XX al </w:t>
      </w:r>
      <w:proofErr w:type="spellStart"/>
      <w:r>
        <w:t>moment</w:t>
      </w:r>
      <w:proofErr w:type="spellEnd"/>
      <w:r>
        <w:t xml:space="preserve"> </w:t>
      </w:r>
      <w:proofErr w:type="spellStart"/>
      <w:r>
        <w:t>d'ocórrer</w:t>
      </w:r>
      <w:proofErr w:type="spellEnd"/>
      <w:r>
        <w:t xml:space="preserve"> o </w:t>
      </w:r>
      <w:proofErr w:type="spellStart"/>
      <w:r>
        <w:t>al·legar</w:t>
      </w:r>
      <w:proofErr w:type="spellEnd"/>
      <w:r>
        <w:t xml:space="preserve"> la causa. El director o directora del centre </w:t>
      </w:r>
      <w:proofErr w:type="spellStart"/>
      <w:r>
        <w:t>públic</w:t>
      </w:r>
      <w:proofErr w:type="spellEnd"/>
      <w:r>
        <w:t xml:space="preserve"> </w:t>
      </w:r>
      <w:proofErr w:type="spellStart"/>
      <w:r>
        <w:t>on</w:t>
      </w:r>
      <w:proofErr w:type="spellEnd"/>
      <w:r>
        <w:t xml:space="preserve"> conste </w:t>
      </w:r>
      <w:proofErr w:type="spellStart"/>
      <w:r>
        <w:t>l'expedient</w:t>
      </w:r>
      <w:proofErr w:type="spellEnd"/>
      <w:r>
        <w:t xml:space="preserve"> </w:t>
      </w:r>
      <w:proofErr w:type="spellStart"/>
      <w:r>
        <w:t>acadèmic</w:t>
      </w:r>
      <w:proofErr w:type="spellEnd"/>
      <w:r>
        <w:t xml:space="preserve"> de </w:t>
      </w:r>
      <w:proofErr w:type="spellStart"/>
      <w:r>
        <w:t>l'alumne</w:t>
      </w:r>
      <w:proofErr w:type="spellEnd"/>
      <w:r>
        <w:t xml:space="preserve"> o alumna </w:t>
      </w:r>
      <w:proofErr w:type="spellStart"/>
      <w:r>
        <w:t>resoldrà</w:t>
      </w:r>
      <w:proofErr w:type="spellEnd"/>
      <w:r>
        <w:t xml:space="preserve"> la </w:t>
      </w:r>
      <w:proofErr w:type="spellStart"/>
      <w:r>
        <w:t>petició</w:t>
      </w:r>
      <w:proofErr w:type="spellEnd"/>
      <w:r>
        <w:t xml:space="preserve"> en el </w:t>
      </w:r>
      <w:proofErr w:type="spellStart"/>
      <w:r>
        <w:t>termini</w:t>
      </w:r>
      <w:proofErr w:type="spellEnd"/>
      <w:r>
        <w:t xml:space="preserve"> </w:t>
      </w:r>
      <w:proofErr w:type="spellStart"/>
      <w:r>
        <w:t>màxim</w:t>
      </w:r>
      <w:proofErr w:type="spellEnd"/>
      <w:r>
        <w:t xml:space="preserve"> de </w:t>
      </w:r>
      <w:proofErr w:type="spellStart"/>
      <w:r>
        <w:t>deu</w:t>
      </w:r>
      <w:proofErr w:type="spellEnd"/>
      <w:r>
        <w:t xml:space="preserve"> </w:t>
      </w:r>
      <w:proofErr w:type="spellStart"/>
      <w:r>
        <w:t>dies</w:t>
      </w:r>
      <w:proofErr w:type="spellEnd"/>
      <w:r>
        <w:t xml:space="preserve"> </w:t>
      </w:r>
      <w:proofErr w:type="spellStart"/>
      <w:r>
        <w:t>hàbils</w:t>
      </w:r>
      <w:proofErr w:type="spellEnd"/>
      <w:r>
        <w:t xml:space="preserve">; </w:t>
      </w:r>
      <w:proofErr w:type="spellStart"/>
      <w:r>
        <w:t>incorporarà</w:t>
      </w:r>
      <w:proofErr w:type="spellEnd"/>
      <w:r>
        <w:t xml:space="preserve"> una </w:t>
      </w:r>
      <w:proofErr w:type="spellStart"/>
      <w:r>
        <w:t>còpia</w:t>
      </w:r>
      <w:proofErr w:type="spellEnd"/>
      <w:r>
        <w:t xml:space="preserve"> a este </w:t>
      </w:r>
      <w:proofErr w:type="spellStart"/>
      <w:r>
        <w:t>expedient</w:t>
      </w:r>
      <w:proofErr w:type="spellEnd"/>
      <w:r>
        <w:t xml:space="preserve"> i </w:t>
      </w:r>
      <w:proofErr w:type="spellStart"/>
      <w:r>
        <w:t>ho</w:t>
      </w:r>
      <w:proofErr w:type="spellEnd"/>
      <w:r>
        <w:t xml:space="preserve"> </w:t>
      </w:r>
      <w:proofErr w:type="spellStart"/>
      <w:r>
        <w:t>comunicarà</w:t>
      </w:r>
      <w:proofErr w:type="spellEnd"/>
      <w:r>
        <w:t xml:space="preserve"> a </w:t>
      </w:r>
      <w:proofErr w:type="spellStart"/>
      <w:r>
        <w:t>l'interessat</w:t>
      </w:r>
      <w:proofErr w:type="spellEnd"/>
      <w:r>
        <w:t xml:space="preserve"> o </w:t>
      </w:r>
      <w:proofErr w:type="spellStart"/>
      <w:r>
        <w:t>interessada</w:t>
      </w:r>
      <w:proofErr w:type="spellEnd"/>
      <w:r>
        <w:t xml:space="preserve">, </w:t>
      </w:r>
      <w:proofErr w:type="spellStart"/>
      <w:r>
        <w:t>tenint</w:t>
      </w:r>
      <w:proofErr w:type="spellEnd"/>
      <w:r>
        <w:t xml:space="preserve"> el </w:t>
      </w:r>
      <w:proofErr w:type="spellStart"/>
      <w:r>
        <w:t>silenci</w:t>
      </w:r>
      <w:proofErr w:type="spellEnd"/>
      <w:r>
        <w:t xml:space="preserve"> </w:t>
      </w:r>
      <w:proofErr w:type="spellStart"/>
      <w:r>
        <w:t>administratiu</w:t>
      </w:r>
      <w:proofErr w:type="spellEnd"/>
      <w:r>
        <w:t xml:space="preserve"> </w:t>
      </w:r>
      <w:proofErr w:type="spellStart"/>
      <w:r>
        <w:t>caràcter</w:t>
      </w:r>
      <w:proofErr w:type="spellEnd"/>
      <w:r>
        <w:t xml:space="preserve"> </w:t>
      </w:r>
      <w:proofErr w:type="spellStart"/>
      <w:r>
        <w:t>desestimatori</w:t>
      </w:r>
      <w:proofErr w:type="spellEnd"/>
      <w:r>
        <w:t xml:space="preserve">. Contra la </w:t>
      </w:r>
      <w:proofErr w:type="spellStart"/>
      <w:r>
        <w:t>resolució</w:t>
      </w:r>
      <w:proofErr w:type="spellEnd"/>
      <w:r>
        <w:t xml:space="preserve"> </w:t>
      </w:r>
      <w:proofErr w:type="spellStart"/>
      <w:r>
        <w:t>desestimatòria</w:t>
      </w:r>
      <w:proofErr w:type="spellEnd"/>
      <w:r>
        <w:t xml:space="preserve">, que </w:t>
      </w:r>
      <w:proofErr w:type="spellStart"/>
      <w:r>
        <w:t>serà</w:t>
      </w:r>
      <w:proofErr w:type="spellEnd"/>
      <w:r>
        <w:t xml:space="preserve"> motivada, </w:t>
      </w:r>
      <w:proofErr w:type="spellStart"/>
      <w:r>
        <w:t>caldrà</w:t>
      </w:r>
      <w:proofErr w:type="spellEnd"/>
      <w:r>
        <w:t xml:space="preserve"> </w:t>
      </w:r>
      <w:proofErr w:type="spellStart"/>
      <w:r>
        <w:t>interposar</w:t>
      </w:r>
      <w:proofErr w:type="spellEnd"/>
      <w:r>
        <w:t xml:space="preserve"> </w:t>
      </w:r>
      <w:proofErr w:type="spellStart"/>
      <w:r>
        <w:t>recurs</w:t>
      </w:r>
      <w:proofErr w:type="spellEnd"/>
      <w:r>
        <w:t xml:space="preserve"> </w:t>
      </w:r>
      <w:proofErr w:type="spellStart"/>
      <w:r>
        <w:t>d'alçada</w:t>
      </w:r>
      <w:proofErr w:type="spellEnd"/>
      <w:r>
        <w:t xml:space="preserve"> </w:t>
      </w:r>
      <w:proofErr w:type="spellStart"/>
      <w:r>
        <w:t>davant</w:t>
      </w:r>
      <w:proofErr w:type="spellEnd"/>
      <w:r>
        <w:t xml:space="preserve"> la </w:t>
      </w:r>
      <w:proofErr w:type="spellStart"/>
      <w:r>
        <w:t>Direcció</w:t>
      </w:r>
      <w:proofErr w:type="spellEnd"/>
      <w:r>
        <w:t xml:space="preserve"> Territorial </w:t>
      </w:r>
      <w:proofErr w:type="spellStart"/>
      <w:r>
        <w:t>d'Educació</w:t>
      </w:r>
      <w:proofErr w:type="spellEnd"/>
      <w:r>
        <w:t xml:space="preserve"> </w:t>
      </w:r>
      <w:proofErr w:type="spellStart"/>
      <w:r>
        <w:t>corresponent</w:t>
      </w:r>
      <w:proofErr w:type="spellEnd"/>
      <w:r>
        <w:t xml:space="preserve">, en el </w:t>
      </w:r>
      <w:proofErr w:type="spellStart"/>
      <w:r>
        <w:t>termini</w:t>
      </w:r>
      <w:proofErr w:type="spellEnd"/>
      <w:r>
        <w:t xml:space="preserve"> </w:t>
      </w:r>
      <w:proofErr w:type="spellStart"/>
      <w:r>
        <w:t>d'un</w:t>
      </w:r>
      <w:proofErr w:type="spellEnd"/>
      <w:r>
        <w:t xml:space="preserve"> mes a </w:t>
      </w:r>
      <w:proofErr w:type="spellStart"/>
      <w:r>
        <w:t>comptar</w:t>
      </w:r>
      <w:proofErr w:type="spellEnd"/>
      <w:r>
        <w:t xml:space="preserve"> des de </w:t>
      </w:r>
      <w:proofErr w:type="spellStart"/>
      <w:r>
        <w:t>l'endemà</w:t>
      </w:r>
      <w:proofErr w:type="spellEnd"/>
      <w:r>
        <w:t xml:space="preserve"> de la </w:t>
      </w:r>
      <w:proofErr w:type="spellStart"/>
      <w:r>
        <w:t>notificació</w:t>
      </w:r>
      <w:proofErr w:type="spellEnd"/>
      <w:r>
        <w:t xml:space="preserve"> o al </w:t>
      </w:r>
      <w:proofErr w:type="spellStart"/>
      <w:r>
        <w:t>d'aquell</w:t>
      </w:r>
      <w:proofErr w:type="spellEnd"/>
      <w:r>
        <w:t xml:space="preserve"> en </w:t>
      </w:r>
      <w:proofErr w:type="spellStart"/>
      <w:r>
        <w:t>què</w:t>
      </w:r>
      <w:proofErr w:type="spellEnd"/>
      <w:r>
        <w:t xml:space="preserve"> es </w:t>
      </w:r>
      <w:proofErr w:type="spellStart"/>
      <w:r>
        <w:t>produïsquen</w:t>
      </w:r>
      <w:proofErr w:type="spellEnd"/>
      <w:r>
        <w:t xml:space="preserve"> </w:t>
      </w:r>
      <w:proofErr w:type="spellStart"/>
      <w:r>
        <w:t>els</w:t>
      </w:r>
      <w:proofErr w:type="spellEnd"/>
      <w:r>
        <w:t xml:space="preserve"> </w:t>
      </w:r>
      <w:proofErr w:type="spellStart"/>
      <w:r>
        <w:t>efectes</w:t>
      </w:r>
      <w:proofErr w:type="spellEnd"/>
      <w:r>
        <w:t xml:space="preserve"> del </w:t>
      </w:r>
      <w:proofErr w:type="spellStart"/>
      <w:r>
        <w:t>silenci</w:t>
      </w:r>
      <w:proofErr w:type="spellEnd"/>
      <w:r>
        <w:t xml:space="preserve">, la </w:t>
      </w:r>
      <w:proofErr w:type="spellStart"/>
      <w:r>
        <w:t>resolució</w:t>
      </w:r>
      <w:proofErr w:type="spellEnd"/>
      <w:r>
        <w:t xml:space="preserve"> del </w:t>
      </w:r>
      <w:proofErr w:type="spellStart"/>
      <w:r>
        <w:t>qual</w:t>
      </w:r>
      <w:proofErr w:type="spellEnd"/>
      <w:r>
        <w:t xml:space="preserve"> </w:t>
      </w:r>
      <w:proofErr w:type="spellStart"/>
      <w:r>
        <w:t>posarà</w:t>
      </w:r>
      <w:proofErr w:type="spellEnd"/>
      <w:r>
        <w:t xml:space="preserve"> fi a la </w:t>
      </w:r>
      <w:proofErr w:type="spellStart"/>
      <w:r>
        <w:t>via</w:t>
      </w:r>
      <w:proofErr w:type="spellEnd"/>
      <w:r>
        <w:t xml:space="preserve"> administrativa. </w:t>
      </w:r>
    </w:p>
    <w:p w14:paraId="003E91E2" w14:textId="77777777" w:rsidR="00BF3A04" w:rsidRDefault="00BF3A04" w:rsidP="00FE7BC1">
      <w:proofErr w:type="spellStart"/>
      <w:r>
        <w:t>Article</w:t>
      </w:r>
      <w:proofErr w:type="spellEnd"/>
      <w:r>
        <w:t xml:space="preserve"> 12. </w:t>
      </w:r>
      <w:proofErr w:type="spellStart"/>
      <w:r>
        <w:t>Atenció</w:t>
      </w:r>
      <w:proofErr w:type="spellEnd"/>
      <w:r>
        <w:t xml:space="preserve"> a les </w:t>
      </w:r>
      <w:proofErr w:type="spellStart"/>
      <w:r>
        <w:t>diferències</w:t>
      </w:r>
      <w:proofErr w:type="spellEnd"/>
      <w:r>
        <w:t xml:space="preserve"> </w:t>
      </w:r>
      <w:proofErr w:type="spellStart"/>
      <w:r>
        <w:t>individuals</w:t>
      </w:r>
      <w:proofErr w:type="spellEnd"/>
      <w:r>
        <w:t xml:space="preserve"> en </w:t>
      </w:r>
      <w:proofErr w:type="spellStart"/>
      <w:r>
        <w:t>l'avaluació</w:t>
      </w:r>
      <w:proofErr w:type="spellEnd"/>
    </w:p>
    <w:p w14:paraId="7B6F2F10" w14:textId="77777777" w:rsidR="00BF3A04" w:rsidRDefault="00BF3A04" w:rsidP="00FE7BC1">
      <w:r>
        <w:t xml:space="preserve">1. </w:t>
      </w:r>
      <w:proofErr w:type="spellStart"/>
      <w:r>
        <w:t>S'establiran</w:t>
      </w:r>
      <w:proofErr w:type="spellEnd"/>
      <w:r>
        <w:t xml:space="preserve"> </w:t>
      </w:r>
      <w:proofErr w:type="spellStart"/>
      <w:r>
        <w:t>adaptacions</w:t>
      </w:r>
      <w:proofErr w:type="spellEnd"/>
      <w:r>
        <w:t xml:space="preserve"> </w:t>
      </w:r>
      <w:proofErr w:type="spellStart"/>
      <w:r>
        <w:t>curriculars</w:t>
      </w:r>
      <w:proofErr w:type="spellEnd"/>
      <w:r>
        <w:t xml:space="preserve"> no significatives </w:t>
      </w:r>
      <w:proofErr w:type="spellStart"/>
      <w:r>
        <w:t>tant</w:t>
      </w:r>
      <w:proofErr w:type="spellEnd"/>
      <w:r>
        <w:t xml:space="preserve"> en la </w:t>
      </w:r>
      <w:proofErr w:type="spellStart"/>
      <w:r>
        <w:t>metodologia</w:t>
      </w:r>
      <w:proofErr w:type="spellEnd"/>
      <w:r>
        <w:t xml:space="preserve"> </w:t>
      </w:r>
      <w:proofErr w:type="spellStart"/>
      <w:r>
        <w:t>com</w:t>
      </w:r>
      <w:proofErr w:type="spellEnd"/>
      <w:r>
        <w:t xml:space="preserve"> en </w:t>
      </w:r>
      <w:proofErr w:type="spellStart"/>
      <w:r>
        <w:t>l'avaluació</w:t>
      </w:r>
      <w:proofErr w:type="spellEnd"/>
      <w:r>
        <w:t xml:space="preserve"> del </w:t>
      </w:r>
      <w:proofErr w:type="spellStart"/>
      <w:r>
        <w:t>procés</w:t>
      </w:r>
      <w:proofErr w:type="spellEnd"/>
      <w:r>
        <w:t xml:space="preserve"> </w:t>
      </w:r>
      <w:proofErr w:type="spellStart"/>
      <w:r>
        <w:t>d'aprenentatge</w:t>
      </w:r>
      <w:proofErr w:type="spellEnd"/>
      <w:r>
        <w:t xml:space="preserve"> competencial, </w:t>
      </w:r>
      <w:proofErr w:type="spellStart"/>
      <w:r>
        <w:t>amb</w:t>
      </w:r>
      <w:proofErr w:type="spellEnd"/>
      <w:r>
        <w:t xml:space="preserve"> </w:t>
      </w:r>
      <w:proofErr w:type="spellStart"/>
      <w:r>
        <w:t>l'objectiu</w:t>
      </w:r>
      <w:proofErr w:type="spellEnd"/>
      <w:r>
        <w:t xml:space="preserve"> que </w:t>
      </w:r>
      <w:proofErr w:type="spellStart"/>
      <w:r>
        <w:t>l'alumnat</w:t>
      </w:r>
      <w:proofErr w:type="spellEnd"/>
      <w:r>
        <w:t xml:space="preserve"> </w:t>
      </w:r>
      <w:proofErr w:type="spellStart"/>
      <w:r>
        <w:t>aconseguisca</w:t>
      </w:r>
      <w:proofErr w:type="spellEnd"/>
      <w:r>
        <w:t xml:space="preserve"> </w:t>
      </w:r>
      <w:proofErr w:type="spellStart"/>
      <w:r>
        <w:t>amb</w:t>
      </w:r>
      <w:proofErr w:type="spellEnd"/>
      <w:r>
        <w:t xml:space="preserve"> </w:t>
      </w:r>
      <w:proofErr w:type="spellStart"/>
      <w:r>
        <w:t>èxit</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i les </w:t>
      </w:r>
      <w:proofErr w:type="spellStart"/>
      <w:r>
        <w:t>competències</w:t>
      </w:r>
      <w:proofErr w:type="spellEnd"/>
      <w:r>
        <w:t xml:space="preserve"> </w:t>
      </w:r>
      <w:proofErr w:type="spellStart"/>
      <w:r>
        <w:t>professionals</w:t>
      </w:r>
      <w:proofErr w:type="spellEnd"/>
      <w:r>
        <w:t xml:space="preserve">, </w:t>
      </w:r>
      <w:proofErr w:type="spellStart"/>
      <w:r>
        <w:t>personals</w:t>
      </w:r>
      <w:proofErr w:type="spellEnd"/>
      <w:r>
        <w:t xml:space="preserve"> i </w:t>
      </w:r>
      <w:proofErr w:type="spellStart"/>
      <w:r>
        <w:t>socials</w:t>
      </w:r>
      <w:proofErr w:type="spellEnd"/>
      <w:r>
        <w:t>.</w:t>
      </w:r>
    </w:p>
    <w:p w14:paraId="736D8035" w14:textId="4FB7109D" w:rsidR="00BF3A04" w:rsidRDefault="00BF3A04" w:rsidP="00FE7BC1">
      <w:proofErr w:type="spellStart"/>
      <w:r>
        <w:t>L'avaluació</w:t>
      </w:r>
      <w:proofErr w:type="spellEnd"/>
      <w:r>
        <w:t xml:space="preserve"> </w:t>
      </w:r>
      <w:proofErr w:type="spellStart"/>
      <w:r>
        <w:t>d'esta</w:t>
      </w:r>
      <w:proofErr w:type="spellEnd"/>
      <w:r>
        <w:t xml:space="preserve"> </w:t>
      </w:r>
      <w:proofErr w:type="spellStart"/>
      <w:r>
        <w:t>modalitat</w:t>
      </w:r>
      <w:proofErr w:type="spellEnd"/>
      <w:r>
        <w:t xml:space="preserve"> </w:t>
      </w:r>
      <w:proofErr w:type="spellStart"/>
      <w:r>
        <w:t>tindrà</w:t>
      </w:r>
      <w:proofErr w:type="spellEnd"/>
      <w:r>
        <w:t xml:space="preserve"> </w:t>
      </w:r>
      <w:proofErr w:type="spellStart"/>
      <w:r>
        <w:t>caràcter</w:t>
      </w:r>
      <w:proofErr w:type="spellEnd"/>
      <w:r>
        <w:t xml:space="preserve"> </w:t>
      </w:r>
      <w:proofErr w:type="spellStart"/>
      <w:r>
        <w:t>continu</w:t>
      </w:r>
      <w:proofErr w:type="spellEnd"/>
      <w:r>
        <w:t xml:space="preserve">, </w:t>
      </w:r>
      <w:proofErr w:type="spellStart"/>
      <w:r>
        <w:t>formatiu</w:t>
      </w:r>
      <w:proofErr w:type="spellEnd"/>
      <w:r>
        <w:t xml:space="preserve">, integrador, conforme al </w:t>
      </w:r>
      <w:proofErr w:type="spellStart"/>
      <w:r>
        <w:t>Disseny</w:t>
      </w:r>
      <w:proofErr w:type="spellEnd"/>
      <w:r>
        <w:t xml:space="preserve"> Universal per a </w:t>
      </w:r>
      <w:proofErr w:type="spellStart"/>
      <w:r>
        <w:t>l'Aprenentatge</w:t>
      </w:r>
      <w:proofErr w:type="spellEnd"/>
      <w:r>
        <w:t xml:space="preserve"> (DUA) i </w:t>
      </w:r>
      <w:proofErr w:type="spellStart"/>
      <w:r>
        <w:t>prioritzarà</w:t>
      </w:r>
      <w:proofErr w:type="spellEnd"/>
      <w:r>
        <w:t xml:space="preserve"> la </w:t>
      </w:r>
      <w:proofErr w:type="spellStart"/>
      <w:r>
        <w:t>dimensió</w:t>
      </w:r>
      <w:proofErr w:type="spellEnd"/>
      <w:r>
        <w:t xml:space="preserve"> </w:t>
      </w:r>
      <w:proofErr w:type="spellStart"/>
      <w:r>
        <w:t>pràctica</w:t>
      </w:r>
      <w:proofErr w:type="spellEnd"/>
      <w:r>
        <w:t xml:space="preserve"> </w:t>
      </w:r>
      <w:proofErr w:type="spellStart"/>
      <w:r>
        <w:t>dels</w:t>
      </w:r>
      <w:proofErr w:type="spellEnd"/>
      <w:r>
        <w:t xml:space="preserve"> </w:t>
      </w:r>
      <w:proofErr w:type="spellStart"/>
      <w:r>
        <w:t>aprenentatges</w:t>
      </w:r>
      <w:proofErr w:type="spellEnd"/>
      <w:r>
        <w:t>.</w:t>
      </w:r>
    </w:p>
    <w:p w14:paraId="4ADC622C" w14:textId="77777777" w:rsidR="00BF3A04" w:rsidRDefault="00BF3A04" w:rsidP="00FE7BC1">
      <w:r>
        <w:t xml:space="preserve">2. Per a </w:t>
      </w:r>
      <w:proofErr w:type="spellStart"/>
      <w:r>
        <w:t>permetre</w:t>
      </w:r>
      <w:proofErr w:type="spellEnd"/>
      <w:r>
        <w:t xml:space="preserve"> una </w:t>
      </w:r>
      <w:proofErr w:type="spellStart"/>
      <w:r>
        <w:t>valoració</w:t>
      </w:r>
      <w:proofErr w:type="spellEnd"/>
      <w:r>
        <w:t xml:space="preserve"> </w:t>
      </w:r>
      <w:proofErr w:type="spellStart"/>
      <w:r>
        <w:t>objectiva</w:t>
      </w:r>
      <w:proofErr w:type="spellEnd"/>
      <w:r>
        <w:t xml:space="preserve"> i equitativa del </w:t>
      </w:r>
      <w:proofErr w:type="spellStart"/>
      <w:r>
        <w:t>procés</w:t>
      </w:r>
      <w:proofErr w:type="spellEnd"/>
      <w:r>
        <w:t xml:space="preserve"> </w:t>
      </w:r>
      <w:proofErr w:type="spellStart"/>
      <w:r>
        <w:t>d'avaluació</w:t>
      </w:r>
      <w:proofErr w:type="spellEnd"/>
      <w:r>
        <w:t xml:space="preserve"> de </w:t>
      </w:r>
      <w:proofErr w:type="spellStart"/>
      <w:r>
        <w:t>l'aprenentatge</w:t>
      </w:r>
      <w:proofErr w:type="spellEnd"/>
      <w:r>
        <w:t xml:space="preserve"> competencial, </w:t>
      </w:r>
      <w:proofErr w:type="spellStart"/>
      <w:r>
        <w:t>l'equip</w:t>
      </w:r>
      <w:proofErr w:type="spellEnd"/>
      <w:r>
        <w:t xml:space="preserve"> </w:t>
      </w:r>
      <w:proofErr w:type="spellStart"/>
      <w:r>
        <w:t>docent</w:t>
      </w:r>
      <w:proofErr w:type="spellEnd"/>
      <w:r>
        <w:t xml:space="preserve"> </w:t>
      </w:r>
      <w:proofErr w:type="spellStart"/>
      <w:r>
        <w:t>promourà</w:t>
      </w:r>
      <w:proofErr w:type="spellEnd"/>
      <w:r>
        <w:t xml:space="preserve"> </w:t>
      </w:r>
      <w:proofErr w:type="spellStart"/>
      <w:r>
        <w:t>l'ús</w:t>
      </w:r>
      <w:proofErr w:type="spellEnd"/>
      <w:r>
        <w:t xml:space="preserve"> </w:t>
      </w:r>
      <w:proofErr w:type="spellStart"/>
      <w:r>
        <w:t>generalitzat</w:t>
      </w:r>
      <w:proofErr w:type="spellEnd"/>
      <w:r>
        <w:t xml:space="preserve"> </w:t>
      </w:r>
      <w:proofErr w:type="spellStart"/>
      <w:r>
        <w:t>d'instruments</w:t>
      </w:r>
      <w:proofErr w:type="spellEnd"/>
      <w:r>
        <w:t xml:space="preserve"> </w:t>
      </w:r>
      <w:proofErr w:type="spellStart"/>
      <w:r>
        <w:t>d'avaluació</w:t>
      </w:r>
      <w:proofErr w:type="spellEnd"/>
      <w:r>
        <w:t xml:space="preserve"> </w:t>
      </w:r>
      <w:proofErr w:type="spellStart"/>
      <w:r>
        <w:t>variats</w:t>
      </w:r>
      <w:proofErr w:type="spellEnd"/>
      <w:r>
        <w:t xml:space="preserve">, diversos i </w:t>
      </w:r>
      <w:proofErr w:type="spellStart"/>
      <w:r>
        <w:t>adaptats</w:t>
      </w:r>
      <w:proofErr w:type="spellEnd"/>
      <w:r>
        <w:t xml:space="preserve"> a les </w:t>
      </w:r>
      <w:proofErr w:type="spellStart"/>
      <w:r>
        <w:t>diferents</w:t>
      </w:r>
      <w:proofErr w:type="spellEnd"/>
      <w:r>
        <w:t xml:space="preserve"> </w:t>
      </w:r>
      <w:proofErr w:type="spellStart"/>
      <w:r>
        <w:t>situacions</w:t>
      </w:r>
      <w:proofErr w:type="spellEnd"/>
      <w:r>
        <w:t xml:space="preserve"> </w:t>
      </w:r>
      <w:proofErr w:type="spellStart"/>
      <w:r>
        <w:t>d'aprenentatge</w:t>
      </w:r>
      <w:proofErr w:type="spellEnd"/>
      <w:r>
        <w:t>.</w:t>
      </w:r>
    </w:p>
    <w:p w14:paraId="03AF01A3" w14:textId="5F04A191" w:rsidR="00BF3A04" w:rsidRDefault="00BF3A04" w:rsidP="00FE7BC1">
      <w:r>
        <w:t xml:space="preserve">3. Per a </w:t>
      </w:r>
      <w:proofErr w:type="spellStart"/>
      <w:r>
        <w:t>aquells</w:t>
      </w:r>
      <w:proofErr w:type="spellEnd"/>
      <w:r>
        <w:t xml:space="preserve"> centres que apliquen un </w:t>
      </w:r>
      <w:proofErr w:type="spellStart"/>
      <w:r>
        <w:t>projecte</w:t>
      </w:r>
      <w:proofErr w:type="spellEnd"/>
      <w:r>
        <w:t xml:space="preserve"> </w:t>
      </w:r>
      <w:proofErr w:type="spellStart"/>
      <w:r>
        <w:t>metodològic</w:t>
      </w:r>
      <w:proofErr w:type="spellEnd"/>
      <w:r>
        <w:t xml:space="preserve"> </w:t>
      </w:r>
      <w:proofErr w:type="spellStart"/>
      <w:r>
        <w:t>intermodular</w:t>
      </w:r>
      <w:proofErr w:type="spellEnd"/>
      <w:r>
        <w:t xml:space="preserve"> en el </w:t>
      </w:r>
      <w:proofErr w:type="spellStart"/>
      <w:r>
        <w:t>qual</w:t>
      </w:r>
      <w:proofErr w:type="spellEnd"/>
      <w:r>
        <w:t xml:space="preserve"> </w:t>
      </w:r>
      <w:proofErr w:type="spellStart"/>
      <w:r>
        <w:t>s'incloguen</w:t>
      </w:r>
      <w:proofErr w:type="spellEnd"/>
      <w:r>
        <w:t xml:space="preserve"> dos o </w:t>
      </w:r>
      <w:proofErr w:type="spellStart"/>
      <w:r>
        <w:t>més</w:t>
      </w:r>
      <w:proofErr w:type="spellEnd"/>
      <w:r>
        <w:t xml:space="preserve"> </w:t>
      </w:r>
      <w:proofErr w:type="spellStart"/>
      <w:r>
        <w:t>mòduls</w:t>
      </w:r>
      <w:proofErr w:type="spellEnd"/>
      <w:r>
        <w:t xml:space="preserve"> </w:t>
      </w:r>
      <w:proofErr w:type="spellStart"/>
      <w:r>
        <w:t>professionals</w:t>
      </w:r>
      <w:proofErr w:type="spellEnd"/>
      <w:r>
        <w:t xml:space="preserve"> i en el </w:t>
      </w:r>
      <w:proofErr w:type="spellStart"/>
      <w:r>
        <w:t>context</w:t>
      </w:r>
      <w:proofErr w:type="spellEnd"/>
      <w:r>
        <w:t xml:space="preserve"> de </w:t>
      </w:r>
      <w:proofErr w:type="spellStart"/>
      <w:r>
        <w:t>l'avaluació</w:t>
      </w:r>
      <w:proofErr w:type="spellEnd"/>
      <w:r>
        <w:t xml:space="preserve"> </w:t>
      </w:r>
      <w:proofErr w:type="spellStart"/>
      <w:r>
        <w:t>contínua</w:t>
      </w:r>
      <w:proofErr w:type="spellEnd"/>
      <w:r>
        <w:t xml:space="preserve">, formativa i integradora, </w:t>
      </w:r>
      <w:proofErr w:type="spellStart"/>
      <w:r>
        <w:t>s'establiran</w:t>
      </w:r>
      <w:proofErr w:type="spellEnd"/>
      <w:r>
        <w:t xml:space="preserve"> mesures o </w:t>
      </w:r>
      <w:proofErr w:type="spellStart"/>
      <w:r>
        <w:t>instruments</w:t>
      </w:r>
      <w:proofErr w:type="spellEnd"/>
      <w:r>
        <w:t xml:space="preserve"> de </w:t>
      </w:r>
      <w:proofErr w:type="spellStart"/>
      <w:r>
        <w:t>suport</w:t>
      </w:r>
      <w:proofErr w:type="spellEnd"/>
      <w:r>
        <w:t xml:space="preserve"> res </w:t>
      </w:r>
      <w:proofErr w:type="spellStart"/>
      <w:r>
        <w:t>més</w:t>
      </w:r>
      <w:proofErr w:type="spellEnd"/>
      <w:r>
        <w:t xml:space="preserve"> es detecte </w:t>
      </w:r>
      <w:proofErr w:type="spellStart"/>
      <w:r>
        <w:t>alumnat</w:t>
      </w:r>
      <w:proofErr w:type="spellEnd"/>
      <w:r>
        <w:t xml:space="preserve"> </w:t>
      </w:r>
      <w:proofErr w:type="spellStart"/>
      <w:r>
        <w:t>amb</w:t>
      </w:r>
      <w:proofErr w:type="spellEnd"/>
      <w:r>
        <w:t xml:space="preserve"> </w:t>
      </w:r>
      <w:proofErr w:type="spellStart"/>
      <w:r>
        <w:t>Necessitats</w:t>
      </w:r>
      <w:proofErr w:type="spellEnd"/>
      <w:r>
        <w:t xml:space="preserve"> Educatives </w:t>
      </w:r>
      <w:proofErr w:type="spellStart"/>
      <w:r>
        <w:t>Especials</w:t>
      </w:r>
      <w:proofErr w:type="spellEnd"/>
      <w:r>
        <w:t xml:space="preserve"> (NEE), que </w:t>
      </w:r>
      <w:proofErr w:type="spellStart"/>
      <w:r>
        <w:t>garantisquen</w:t>
      </w:r>
      <w:proofErr w:type="spellEnd"/>
      <w:r>
        <w:t xml:space="preserve"> </w:t>
      </w:r>
      <w:proofErr w:type="spellStart"/>
      <w:r>
        <w:t>l'adquisició</w:t>
      </w:r>
      <w:proofErr w:type="spellEnd"/>
      <w:r>
        <w:t xml:space="preserve"> </w:t>
      </w:r>
      <w:proofErr w:type="spellStart"/>
      <w:r>
        <w:t>d'eixes</w:t>
      </w:r>
      <w:proofErr w:type="spellEnd"/>
      <w:r>
        <w:t xml:space="preserve"> </w:t>
      </w:r>
      <w:proofErr w:type="spellStart"/>
      <w:r>
        <w:t>competències</w:t>
      </w:r>
      <w:proofErr w:type="spellEnd"/>
      <w:r>
        <w:t xml:space="preserve"> </w:t>
      </w:r>
      <w:proofErr w:type="spellStart"/>
      <w:r>
        <w:t>incloses</w:t>
      </w:r>
      <w:proofErr w:type="spellEnd"/>
      <w:r>
        <w:t xml:space="preserve"> en este.</w:t>
      </w:r>
    </w:p>
    <w:p w14:paraId="6BDE80E9" w14:textId="77777777" w:rsidR="00BF3A04" w:rsidRDefault="00BF3A04" w:rsidP="00FE7BC1">
      <w:r>
        <w:t xml:space="preserve">4. A </w:t>
      </w:r>
      <w:proofErr w:type="spellStart"/>
      <w:r>
        <w:t>l'alumne</w:t>
      </w:r>
      <w:proofErr w:type="spellEnd"/>
      <w:r>
        <w:t xml:space="preserve"> o alumna </w:t>
      </w:r>
      <w:proofErr w:type="spellStart"/>
      <w:r>
        <w:t>amb</w:t>
      </w:r>
      <w:proofErr w:type="spellEnd"/>
      <w:r>
        <w:t xml:space="preserve"> </w:t>
      </w:r>
      <w:proofErr w:type="spellStart"/>
      <w:r>
        <w:t>diversitat</w:t>
      </w:r>
      <w:proofErr w:type="spellEnd"/>
      <w:r>
        <w:t xml:space="preserve"> funcional, se </w:t>
      </w:r>
      <w:proofErr w:type="spellStart"/>
      <w:r>
        <w:t>li</w:t>
      </w:r>
      <w:proofErr w:type="spellEnd"/>
      <w:r>
        <w:t xml:space="preserve"> adaptaran </w:t>
      </w:r>
      <w:proofErr w:type="spellStart"/>
      <w:r>
        <w:t>els</w:t>
      </w:r>
      <w:proofErr w:type="spellEnd"/>
      <w:r>
        <w:t xml:space="preserve"> </w:t>
      </w:r>
      <w:proofErr w:type="spellStart"/>
      <w:r>
        <w:t>processos</w:t>
      </w:r>
      <w:proofErr w:type="spellEnd"/>
      <w:r>
        <w:t xml:space="preserve"> </w:t>
      </w:r>
      <w:proofErr w:type="spellStart"/>
      <w:r>
        <w:t>d'ensenyament</w:t>
      </w:r>
      <w:proofErr w:type="spellEnd"/>
      <w:r>
        <w:t xml:space="preserve"> i </w:t>
      </w:r>
      <w:proofErr w:type="spellStart"/>
      <w:r>
        <w:t>mètodes</w:t>
      </w:r>
      <w:proofErr w:type="spellEnd"/>
      <w:r>
        <w:t xml:space="preserve"> </w:t>
      </w:r>
      <w:proofErr w:type="spellStart"/>
      <w:r>
        <w:t>d'avaluació</w:t>
      </w:r>
      <w:proofErr w:type="spellEnd"/>
      <w:r>
        <w:t xml:space="preserve"> </w:t>
      </w:r>
      <w:proofErr w:type="spellStart"/>
      <w:r>
        <w:t>perquè</w:t>
      </w:r>
      <w:proofErr w:type="spellEnd"/>
      <w:r>
        <w:t xml:space="preserve"> puga </w:t>
      </w:r>
      <w:proofErr w:type="spellStart"/>
      <w:r>
        <w:t>aconseguir</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w:t>
      </w:r>
    </w:p>
    <w:p w14:paraId="52045B69" w14:textId="77777777" w:rsidR="00BF3A04" w:rsidRDefault="00BF3A04" w:rsidP="00FE7BC1">
      <w:proofErr w:type="spellStart"/>
      <w:r>
        <w:t>Article</w:t>
      </w:r>
      <w:proofErr w:type="spellEnd"/>
      <w:r>
        <w:t xml:space="preserve"> 13. </w:t>
      </w:r>
      <w:proofErr w:type="spellStart"/>
      <w:r>
        <w:t>Recuperació</w:t>
      </w:r>
      <w:proofErr w:type="spellEnd"/>
    </w:p>
    <w:p w14:paraId="0C33B339" w14:textId="77777777" w:rsidR="00BF3A04" w:rsidRDefault="00BF3A04" w:rsidP="00FE7BC1">
      <w:r>
        <w:lastRenderedPageBreak/>
        <w:t xml:space="preserve">1. </w:t>
      </w:r>
      <w:proofErr w:type="spellStart"/>
      <w:r>
        <w:t>Quan</w:t>
      </w:r>
      <w:proofErr w:type="spellEnd"/>
      <w:r>
        <w:t xml:space="preserve"> un </w:t>
      </w:r>
      <w:proofErr w:type="spellStart"/>
      <w:r>
        <w:t>mòdul</w:t>
      </w:r>
      <w:proofErr w:type="spellEnd"/>
      <w:r>
        <w:t xml:space="preserve"> </w:t>
      </w:r>
      <w:proofErr w:type="spellStart"/>
      <w:r>
        <w:t>professional</w:t>
      </w:r>
      <w:proofErr w:type="spellEnd"/>
      <w:r>
        <w:t xml:space="preserve"> no </w:t>
      </w:r>
      <w:proofErr w:type="spellStart"/>
      <w:r>
        <w:t>s'haja</w:t>
      </w:r>
      <w:proofErr w:type="spellEnd"/>
      <w:r>
        <w:t xml:space="preserve"> </w:t>
      </w:r>
      <w:proofErr w:type="spellStart"/>
      <w:r>
        <w:t>superat</w:t>
      </w:r>
      <w:proofErr w:type="spellEnd"/>
      <w:r>
        <w:t xml:space="preserve"> en primera </w:t>
      </w:r>
      <w:proofErr w:type="spellStart"/>
      <w:r>
        <w:t>convocatòria</w:t>
      </w:r>
      <w:proofErr w:type="spellEnd"/>
      <w:r>
        <w:t xml:space="preserve">, el </w:t>
      </w:r>
      <w:proofErr w:type="spellStart"/>
      <w:r>
        <w:t>professorat</w:t>
      </w:r>
      <w:proofErr w:type="spellEnd"/>
      <w:r>
        <w:t xml:space="preserve"> del </w:t>
      </w:r>
      <w:proofErr w:type="spellStart"/>
      <w:r>
        <w:t>mòdul</w:t>
      </w:r>
      <w:proofErr w:type="spellEnd"/>
      <w:r>
        <w:t xml:space="preserve"> </w:t>
      </w:r>
      <w:proofErr w:type="spellStart"/>
      <w:r>
        <w:t>elaborarà</w:t>
      </w:r>
      <w:proofErr w:type="spellEnd"/>
      <w:r>
        <w:t xml:space="preserve"> un </w:t>
      </w:r>
      <w:proofErr w:type="spellStart"/>
      <w:r>
        <w:t>pla</w:t>
      </w:r>
      <w:proofErr w:type="spellEnd"/>
      <w:r>
        <w:t xml:space="preserve"> de </w:t>
      </w:r>
      <w:proofErr w:type="spellStart"/>
      <w:r>
        <w:t>recuperació</w:t>
      </w:r>
      <w:proofErr w:type="spellEnd"/>
      <w:r>
        <w:t xml:space="preserve"> </w:t>
      </w:r>
      <w:proofErr w:type="spellStart"/>
      <w:r>
        <w:t>amb</w:t>
      </w:r>
      <w:proofErr w:type="spellEnd"/>
      <w:r>
        <w:t xml:space="preserve"> la </w:t>
      </w:r>
      <w:proofErr w:type="spellStart"/>
      <w:r>
        <w:t>finalitat</w:t>
      </w:r>
      <w:proofErr w:type="spellEnd"/>
      <w:r>
        <w:t xml:space="preserve"> que </w:t>
      </w:r>
      <w:proofErr w:type="spellStart"/>
      <w:r>
        <w:t>l'alumnat</w:t>
      </w:r>
      <w:proofErr w:type="spellEnd"/>
      <w:r>
        <w:t xml:space="preserve"> puga </w:t>
      </w:r>
      <w:proofErr w:type="spellStart"/>
      <w:r>
        <w:t>aconseguir</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i </w:t>
      </w:r>
      <w:proofErr w:type="spellStart"/>
      <w:r>
        <w:t>competències</w:t>
      </w:r>
      <w:proofErr w:type="spellEnd"/>
      <w:r>
        <w:t xml:space="preserve"> estipulades </w:t>
      </w:r>
      <w:proofErr w:type="spellStart"/>
      <w:r>
        <w:t>amb</w:t>
      </w:r>
      <w:proofErr w:type="spellEnd"/>
      <w:r>
        <w:t xml:space="preserve"> data </w:t>
      </w:r>
      <w:proofErr w:type="spellStart"/>
      <w:r>
        <w:t>màxima</w:t>
      </w:r>
      <w:proofErr w:type="spellEnd"/>
      <w:r>
        <w:t xml:space="preserve"> </w:t>
      </w:r>
      <w:proofErr w:type="spellStart"/>
      <w:r>
        <w:t>abans</w:t>
      </w:r>
      <w:proofErr w:type="spellEnd"/>
      <w:r>
        <w:t xml:space="preserve"> del 15 de </w:t>
      </w:r>
      <w:proofErr w:type="spellStart"/>
      <w:r>
        <w:t>juliol</w:t>
      </w:r>
      <w:proofErr w:type="spellEnd"/>
      <w:r>
        <w:t xml:space="preserve"> del </w:t>
      </w:r>
      <w:proofErr w:type="spellStart"/>
      <w:r>
        <w:t>mateix</w:t>
      </w:r>
      <w:proofErr w:type="spellEnd"/>
      <w:r>
        <w:t xml:space="preserve"> </w:t>
      </w:r>
      <w:proofErr w:type="spellStart"/>
      <w:r>
        <w:t>curs</w:t>
      </w:r>
      <w:proofErr w:type="spellEnd"/>
      <w:r>
        <w:t xml:space="preserve"> </w:t>
      </w:r>
      <w:proofErr w:type="spellStart"/>
      <w:r>
        <w:t>acadèmic</w:t>
      </w:r>
      <w:proofErr w:type="spellEnd"/>
      <w:r>
        <w:t xml:space="preserve">. </w:t>
      </w:r>
    </w:p>
    <w:p w14:paraId="366F50A6" w14:textId="77777777" w:rsidR="00BF3A04" w:rsidRDefault="00BF3A04" w:rsidP="00FE7BC1">
      <w:r>
        <w:t xml:space="preserve">2. El </w:t>
      </w:r>
      <w:proofErr w:type="spellStart"/>
      <w:r>
        <w:t>professorat</w:t>
      </w:r>
      <w:proofErr w:type="spellEnd"/>
      <w:r>
        <w:t xml:space="preserve"> </w:t>
      </w:r>
      <w:proofErr w:type="spellStart"/>
      <w:r>
        <w:t>farà</w:t>
      </w:r>
      <w:proofErr w:type="spellEnd"/>
      <w:r>
        <w:t xml:space="preserve"> constar de manera </w:t>
      </w:r>
      <w:proofErr w:type="spellStart"/>
      <w:r>
        <w:t>objectiva</w:t>
      </w:r>
      <w:proofErr w:type="spellEnd"/>
      <w:r>
        <w:t xml:space="preserve"> si considera que </w:t>
      </w:r>
      <w:proofErr w:type="spellStart"/>
      <w:r>
        <w:t>l'alumne</w:t>
      </w:r>
      <w:proofErr w:type="spellEnd"/>
      <w:r>
        <w:t xml:space="preserve"> o alumna puga o no </w:t>
      </w:r>
      <w:proofErr w:type="spellStart"/>
      <w:r>
        <w:t>realitzar</w:t>
      </w:r>
      <w:proofErr w:type="spellEnd"/>
      <w:r>
        <w:t xml:space="preserve"> les </w:t>
      </w:r>
      <w:proofErr w:type="spellStart"/>
      <w:r>
        <w:t>activitats</w:t>
      </w:r>
      <w:proofErr w:type="spellEnd"/>
      <w:r>
        <w:t xml:space="preserve"> planificades i afrontar </w:t>
      </w:r>
      <w:proofErr w:type="spellStart"/>
      <w:r>
        <w:t>amb</w:t>
      </w:r>
      <w:proofErr w:type="spellEnd"/>
      <w:r>
        <w:t xml:space="preserve"> </w:t>
      </w:r>
      <w:proofErr w:type="spellStart"/>
      <w:r>
        <w:t>possibilitats</w:t>
      </w:r>
      <w:proofErr w:type="spellEnd"/>
      <w:r>
        <w:t xml:space="preserve"> </w:t>
      </w:r>
      <w:proofErr w:type="spellStart"/>
      <w:r>
        <w:t>d'èxit</w:t>
      </w:r>
      <w:proofErr w:type="spellEnd"/>
      <w:r>
        <w:t xml:space="preserve"> la </w:t>
      </w:r>
      <w:proofErr w:type="spellStart"/>
      <w:r>
        <w:t>segona</w:t>
      </w:r>
      <w:proofErr w:type="spellEnd"/>
      <w:r>
        <w:t xml:space="preserve"> </w:t>
      </w:r>
      <w:proofErr w:type="spellStart"/>
      <w:r>
        <w:t>convocatòria</w:t>
      </w:r>
      <w:proofErr w:type="spellEnd"/>
      <w:r>
        <w:t>.</w:t>
      </w:r>
    </w:p>
    <w:p w14:paraId="23382788" w14:textId="77777777" w:rsidR="00FE7BC1" w:rsidRDefault="00FE7BC1" w:rsidP="00FE7BC1"/>
    <w:p w14:paraId="157C8239" w14:textId="77777777" w:rsidR="00FE7BC1" w:rsidRDefault="00FE7BC1" w:rsidP="00FE7BC1"/>
    <w:p w14:paraId="6775B9F5" w14:textId="3C514979" w:rsidR="00BF3A04" w:rsidRDefault="00BF3A04" w:rsidP="00FE7BC1">
      <w:r>
        <w:t xml:space="preserve">3. En </w:t>
      </w:r>
      <w:proofErr w:type="spellStart"/>
      <w:r>
        <w:t>cas</w:t>
      </w:r>
      <w:proofErr w:type="spellEnd"/>
      <w:r>
        <w:t xml:space="preserve"> que el </w:t>
      </w:r>
      <w:proofErr w:type="spellStart"/>
      <w:r>
        <w:t>professorat</w:t>
      </w:r>
      <w:proofErr w:type="spellEnd"/>
      <w:r>
        <w:t xml:space="preserve"> considere que no puga afrontar el </w:t>
      </w:r>
      <w:proofErr w:type="spellStart"/>
      <w:r>
        <w:t>pla</w:t>
      </w:r>
      <w:proofErr w:type="spellEnd"/>
      <w:r>
        <w:t xml:space="preserve"> de </w:t>
      </w:r>
      <w:proofErr w:type="spellStart"/>
      <w:r>
        <w:t>recuperació</w:t>
      </w:r>
      <w:proofErr w:type="spellEnd"/>
      <w:r>
        <w:t xml:space="preserve"> </w:t>
      </w:r>
      <w:proofErr w:type="spellStart"/>
      <w:r>
        <w:t>establit</w:t>
      </w:r>
      <w:proofErr w:type="spellEnd"/>
      <w:r>
        <w:t xml:space="preserve">, </w:t>
      </w:r>
      <w:proofErr w:type="spellStart"/>
      <w:r>
        <w:t>l'alumne</w:t>
      </w:r>
      <w:proofErr w:type="spellEnd"/>
      <w:r>
        <w:t xml:space="preserve"> o alumna </w:t>
      </w:r>
      <w:proofErr w:type="spellStart"/>
      <w:r>
        <w:t>podrà</w:t>
      </w:r>
      <w:proofErr w:type="spellEnd"/>
      <w:r>
        <w:t xml:space="preserve"> decidir la </w:t>
      </w:r>
      <w:proofErr w:type="spellStart"/>
      <w:r>
        <w:t>seua</w:t>
      </w:r>
      <w:proofErr w:type="spellEnd"/>
      <w:r>
        <w:t xml:space="preserve"> </w:t>
      </w:r>
      <w:proofErr w:type="spellStart"/>
      <w:r>
        <w:t>presentació</w:t>
      </w:r>
      <w:proofErr w:type="spellEnd"/>
      <w:r>
        <w:t xml:space="preserve"> a la </w:t>
      </w:r>
      <w:proofErr w:type="spellStart"/>
      <w:r>
        <w:t>segona</w:t>
      </w:r>
      <w:proofErr w:type="spellEnd"/>
      <w:r>
        <w:t xml:space="preserve"> </w:t>
      </w:r>
      <w:proofErr w:type="spellStart"/>
      <w:r>
        <w:t>convocatòria</w:t>
      </w:r>
      <w:proofErr w:type="spellEnd"/>
      <w:r>
        <w:t xml:space="preserve"> o, a </w:t>
      </w:r>
      <w:proofErr w:type="spellStart"/>
      <w:r>
        <w:t>fi</w:t>
      </w:r>
      <w:proofErr w:type="spellEnd"/>
      <w:r>
        <w:t xml:space="preserve"> de no </w:t>
      </w:r>
      <w:proofErr w:type="spellStart"/>
      <w:r>
        <w:t>esgotar</w:t>
      </w:r>
      <w:proofErr w:type="spellEnd"/>
      <w:r>
        <w:t xml:space="preserve"> el nombre </w:t>
      </w:r>
      <w:proofErr w:type="spellStart"/>
      <w:r>
        <w:t>màxim</w:t>
      </w:r>
      <w:proofErr w:type="spellEnd"/>
      <w:r>
        <w:t xml:space="preserve"> de </w:t>
      </w:r>
      <w:proofErr w:type="spellStart"/>
      <w:r>
        <w:t>convocatòries</w:t>
      </w:r>
      <w:proofErr w:type="spellEnd"/>
      <w:r>
        <w:t xml:space="preserve"> establides, renunciar a ella.</w:t>
      </w:r>
    </w:p>
    <w:p w14:paraId="4A45E12D" w14:textId="77777777" w:rsidR="00FE7BC1" w:rsidRDefault="00FE7BC1" w:rsidP="00FE7BC1"/>
    <w:p w14:paraId="2A6BDB0D" w14:textId="158FD75E" w:rsidR="00BF3A04" w:rsidRDefault="00BF3A04" w:rsidP="00FE7BC1">
      <w:proofErr w:type="spellStart"/>
      <w:r>
        <w:t>Article</w:t>
      </w:r>
      <w:proofErr w:type="spellEnd"/>
      <w:r>
        <w:t xml:space="preserve"> 14. </w:t>
      </w:r>
      <w:proofErr w:type="spellStart"/>
      <w:r>
        <w:t>Convocatòria</w:t>
      </w:r>
      <w:proofErr w:type="spellEnd"/>
      <w:r>
        <w:t xml:space="preserve"> </w:t>
      </w:r>
      <w:proofErr w:type="spellStart"/>
      <w:r>
        <w:t>extraordinària</w:t>
      </w:r>
      <w:proofErr w:type="spellEnd"/>
      <w:r>
        <w:t xml:space="preserve"> </w:t>
      </w:r>
    </w:p>
    <w:p w14:paraId="06BF3C8C" w14:textId="77777777" w:rsidR="00BF3A04" w:rsidRDefault="00BF3A04" w:rsidP="00FE7BC1">
      <w:r>
        <w:t xml:space="preserve">1. La </w:t>
      </w:r>
      <w:proofErr w:type="spellStart"/>
      <w:r>
        <w:t>convocatòria</w:t>
      </w:r>
      <w:proofErr w:type="spellEnd"/>
      <w:r>
        <w:t xml:space="preserve"> </w:t>
      </w:r>
      <w:proofErr w:type="spellStart"/>
      <w:r>
        <w:t>extraordinària</w:t>
      </w:r>
      <w:proofErr w:type="spellEnd"/>
      <w:r>
        <w:t xml:space="preserve"> es </w:t>
      </w:r>
      <w:proofErr w:type="spellStart"/>
      <w:r>
        <w:t>concedirà</w:t>
      </w:r>
      <w:proofErr w:type="spellEnd"/>
      <w:r>
        <w:t xml:space="preserve">, si </w:t>
      </w:r>
      <w:proofErr w:type="spellStart"/>
      <w:r>
        <w:t>escau</w:t>
      </w:r>
      <w:proofErr w:type="spellEnd"/>
      <w:r>
        <w:t xml:space="preserve">, a </w:t>
      </w:r>
      <w:proofErr w:type="spellStart"/>
      <w:r>
        <w:t>títol</w:t>
      </w:r>
      <w:proofErr w:type="spellEnd"/>
      <w:r>
        <w:t xml:space="preserve"> personal i per una sola vegada per </w:t>
      </w:r>
      <w:proofErr w:type="spellStart"/>
      <w:r>
        <w:t>mòdul</w:t>
      </w:r>
      <w:proofErr w:type="spellEnd"/>
      <w:r>
        <w:t xml:space="preserve"> </w:t>
      </w:r>
      <w:proofErr w:type="spellStart"/>
      <w:r>
        <w:t>professional</w:t>
      </w:r>
      <w:proofErr w:type="spellEnd"/>
      <w:r>
        <w:t xml:space="preserve">, a la </w:t>
      </w:r>
      <w:proofErr w:type="spellStart"/>
      <w:r>
        <w:t>qual</w:t>
      </w:r>
      <w:proofErr w:type="spellEnd"/>
      <w:r>
        <w:t xml:space="preserve"> no es </w:t>
      </w:r>
      <w:proofErr w:type="spellStart"/>
      <w:r>
        <w:t>podrà</w:t>
      </w:r>
      <w:proofErr w:type="spellEnd"/>
      <w:r>
        <w:t xml:space="preserve"> renunciar ni </w:t>
      </w:r>
      <w:proofErr w:type="spellStart"/>
      <w:r>
        <w:t>anul·lar</w:t>
      </w:r>
      <w:proofErr w:type="spellEnd"/>
      <w:r>
        <w:t xml:space="preserve"> matrícula.</w:t>
      </w:r>
    </w:p>
    <w:p w14:paraId="71826A86" w14:textId="77777777" w:rsidR="00BF3A04" w:rsidRDefault="00BF3A04" w:rsidP="00FE7BC1">
      <w:r>
        <w:t xml:space="preserve">2. </w:t>
      </w:r>
      <w:proofErr w:type="spellStart"/>
      <w:r>
        <w:t>Quan</w:t>
      </w:r>
      <w:proofErr w:type="spellEnd"/>
      <w:r>
        <w:t xml:space="preserve"> </w:t>
      </w:r>
      <w:proofErr w:type="spellStart"/>
      <w:r>
        <w:t>hagen</w:t>
      </w:r>
      <w:proofErr w:type="spellEnd"/>
      <w:r>
        <w:t xml:space="preserve"> </w:t>
      </w:r>
      <w:proofErr w:type="spellStart"/>
      <w:r>
        <w:t>esgotat</w:t>
      </w:r>
      <w:proofErr w:type="spellEnd"/>
      <w:r>
        <w:t xml:space="preserve"> el </w:t>
      </w:r>
      <w:proofErr w:type="spellStart"/>
      <w:r>
        <w:t>màxim</w:t>
      </w:r>
      <w:proofErr w:type="spellEnd"/>
      <w:r>
        <w:t xml:space="preserve"> de </w:t>
      </w:r>
      <w:proofErr w:type="spellStart"/>
      <w:r>
        <w:t>convocatòries</w:t>
      </w:r>
      <w:proofErr w:type="spellEnd"/>
      <w:r>
        <w:t xml:space="preserve"> </w:t>
      </w:r>
      <w:proofErr w:type="spellStart"/>
      <w:r>
        <w:t>ordinàries</w:t>
      </w:r>
      <w:proofErr w:type="spellEnd"/>
      <w:r>
        <w:t xml:space="preserve">, </w:t>
      </w:r>
      <w:proofErr w:type="spellStart"/>
      <w:r>
        <w:t>l'alumnat</w:t>
      </w:r>
      <w:proofErr w:type="spellEnd"/>
      <w:r>
        <w:t xml:space="preserve"> o </w:t>
      </w:r>
      <w:proofErr w:type="spellStart"/>
      <w:r>
        <w:t>els</w:t>
      </w:r>
      <w:proofErr w:type="spellEnd"/>
      <w:r>
        <w:t xml:space="preserve"> </w:t>
      </w:r>
      <w:proofErr w:type="spellStart"/>
      <w:r>
        <w:t>seus</w:t>
      </w:r>
      <w:proofErr w:type="spellEnd"/>
      <w:r>
        <w:t xml:space="preserve"> </w:t>
      </w:r>
      <w:proofErr w:type="spellStart"/>
      <w:r>
        <w:t>representants</w:t>
      </w:r>
      <w:proofErr w:type="spellEnd"/>
      <w:r>
        <w:t xml:space="preserve"> </w:t>
      </w:r>
      <w:proofErr w:type="spellStart"/>
      <w:r>
        <w:t>legals</w:t>
      </w:r>
      <w:proofErr w:type="spellEnd"/>
      <w:r>
        <w:t xml:space="preserve"> en el </w:t>
      </w:r>
      <w:proofErr w:type="spellStart"/>
      <w:r>
        <w:t>cas</w:t>
      </w:r>
      <w:proofErr w:type="spellEnd"/>
      <w:r>
        <w:t xml:space="preserve"> de </w:t>
      </w:r>
      <w:proofErr w:type="spellStart"/>
      <w:r>
        <w:t>menors</w:t>
      </w:r>
      <w:proofErr w:type="spellEnd"/>
      <w:r>
        <w:t xml:space="preserve"> </w:t>
      </w:r>
      <w:proofErr w:type="spellStart"/>
      <w:r>
        <w:t>d'edat</w:t>
      </w:r>
      <w:proofErr w:type="spellEnd"/>
      <w:r>
        <w:t xml:space="preserve">, </w:t>
      </w:r>
      <w:proofErr w:type="spellStart"/>
      <w:r>
        <w:t>podran</w:t>
      </w:r>
      <w:proofErr w:type="spellEnd"/>
      <w:r>
        <w:t xml:space="preserve"> </w:t>
      </w:r>
      <w:proofErr w:type="spellStart"/>
      <w:r>
        <w:t>sol·licitar</w:t>
      </w:r>
      <w:proofErr w:type="spellEnd"/>
      <w:r>
        <w:t xml:space="preserve"> una </w:t>
      </w:r>
      <w:proofErr w:type="spellStart"/>
      <w:r>
        <w:t>convocatòria</w:t>
      </w:r>
      <w:proofErr w:type="spellEnd"/>
      <w:r>
        <w:t xml:space="preserve"> </w:t>
      </w:r>
      <w:proofErr w:type="spellStart"/>
      <w:r>
        <w:t>extraordinària</w:t>
      </w:r>
      <w:proofErr w:type="spellEnd"/>
      <w:r>
        <w:t xml:space="preserve"> per </w:t>
      </w:r>
      <w:proofErr w:type="spellStart"/>
      <w:r>
        <w:t>mòdul</w:t>
      </w:r>
      <w:proofErr w:type="spellEnd"/>
      <w:r>
        <w:t xml:space="preserve"> </w:t>
      </w:r>
      <w:proofErr w:type="spellStart"/>
      <w:r>
        <w:t>professional</w:t>
      </w:r>
      <w:proofErr w:type="spellEnd"/>
      <w:r>
        <w:t xml:space="preserve">, </w:t>
      </w:r>
      <w:proofErr w:type="spellStart"/>
      <w:r>
        <w:t>sempre</w:t>
      </w:r>
      <w:proofErr w:type="spellEnd"/>
      <w:r>
        <w:t xml:space="preserve"> que </w:t>
      </w:r>
      <w:proofErr w:type="spellStart"/>
      <w:r>
        <w:t>concórreguen</w:t>
      </w:r>
      <w:proofErr w:type="spellEnd"/>
      <w:r>
        <w:t xml:space="preserve"> alguna de les </w:t>
      </w:r>
      <w:proofErr w:type="spellStart"/>
      <w:r>
        <w:t>següents</w:t>
      </w:r>
      <w:proofErr w:type="spellEnd"/>
      <w:r>
        <w:t xml:space="preserve"> </w:t>
      </w:r>
      <w:proofErr w:type="spellStart"/>
      <w:r>
        <w:t>circumstàncies</w:t>
      </w:r>
      <w:proofErr w:type="spellEnd"/>
      <w:r>
        <w:t xml:space="preserve"> que </w:t>
      </w:r>
      <w:proofErr w:type="spellStart"/>
      <w:r>
        <w:t>s'hauran</w:t>
      </w:r>
      <w:proofErr w:type="spellEnd"/>
      <w:r>
        <w:t xml:space="preserve"> </w:t>
      </w:r>
      <w:proofErr w:type="spellStart"/>
      <w:r>
        <w:t>d'acreditar</w:t>
      </w:r>
      <w:proofErr w:type="spellEnd"/>
      <w:r>
        <w:t xml:space="preserve"> </w:t>
      </w:r>
      <w:proofErr w:type="spellStart"/>
      <w:r>
        <w:t>documentalment</w:t>
      </w:r>
      <w:proofErr w:type="spellEnd"/>
      <w:r>
        <w:t>:</w:t>
      </w:r>
    </w:p>
    <w:p w14:paraId="333D8234" w14:textId="77777777" w:rsidR="00BF3A04" w:rsidRDefault="00BF3A04" w:rsidP="00FE7BC1">
      <w:r>
        <w:t xml:space="preserve">- </w:t>
      </w:r>
      <w:proofErr w:type="spellStart"/>
      <w:r>
        <w:t>Malaltia</w:t>
      </w:r>
      <w:proofErr w:type="spellEnd"/>
      <w:r>
        <w:t>.</w:t>
      </w:r>
    </w:p>
    <w:p w14:paraId="59B8D18B" w14:textId="77777777" w:rsidR="00BF3A04" w:rsidRDefault="00BF3A04" w:rsidP="00FE7BC1">
      <w:r>
        <w:t xml:space="preserve">- </w:t>
      </w:r>
      <w:proofErr w:type="spellStart"/>
      <w:r>
        <w:t>Discapacitat</w:t>
      </w:r>
      <w:proofErr w:type="spellEnd"/>
      <w:r>
        <w:t>.</w:t>
      </w:r>
    </w:p>
    <w:p w14:paraId="224B945E" w14:textId="77777777" w:rsidR="00BF3A04" w:rsidRDefault="00BF3A04" w:rsidP="00FE7BC1">
      <w:r>
        <w:t xml:space="preserve">- Unes </w:t>
      </w:r>
      <w:proofErr w:type="spellStart"/>
      <w:r>
        <w:t>altres</w:t>
      </w:r>
      <w:proofErr w:type="spellEnd"/>
      <w:r>
        <w:t xml:space="preserve"> que </w:t>
      </w:r>
      <w:proofErr w:type="spellStart"/>
      <w:r>
        <w:t>impedisquen</w:t>
      </w:r>
      <w:proofErr w:type="spellEnd"/>
      <w:r>
        <w:t xml:space="preserve"> o condicionen el </w:t>
      </w:r>
      <w:proofErr w:type="spellStart"/>
      <w:r>
        <w:t>desenvolupament</w:t>
      </w:r>
      <w:proofErr w:type="spellEnd"/>
      <w:r>
        <w:t xml:space="preserve"> </w:t>
      </w:r>
      <w:proofErr w:type="spellStart"/>
      <w:r>
        <w:t>ordinari</w:t>
      </w:r>
      <w:proofErr w:type="spellEnd"/>
      <w:r>
        <w:t xml:space="preserve"> </w:t>
      </w:r>
      <w:proofErr w:type="spellStart"/>
      <w:r>
        <w:t>dels</w:t>
      </w:r>
      <w:proofErr w:type="spellEnd"/>
      <w:r>
        <w:t xml:space="preserve"> </w:t>
      </w:r>
      <w:proofErr w:type="spellStart"/>
      <w:r>
        <w:t>estudis</w:t>
      </w:r>
      <w:proofErr w:type="spellEnd"/>
      <w:r>
        <w:t>.</w:t>
      </w:r>
    </w:p>
    <w:p w14:paraId="4887AFF1" w14:textId="77777777" w:rsidR="00BF3A04" w:rsidRDefault="00BF3A04" w:rsidP="00FE7BC1">
      <w:r>
        <w:t xml:space="preserve">3. Per a la </w:t>
      </w:r>
      <w:proofErr w:type="spellStart"/>
      <w:r>
        <w:t>tramitació</w:t>
      </w:r>
      <w:proofErr w:type="spellEnd"/>
      <w:r>
        <w:t xml:space="preserve"> de la </w:t>
      </w:r>
      <w:proofErr w:type="spellStart"/>
      <w:r>
        <w:t>convocatòria</w:t>
      </w:r>
      <w:proofErr w:type="spellEnd"/>
      <w:r>
        <w:t xml:space="preserve"> </w:t>
      </w:r>
      <w:proofErr w:type="spellStart"/>
      <w:r>
        <w:t>extraordinària</w:t>
      </w:r>
      <w:proofErr w:type="spellEnd"/>
      <w:r>
        <w:t xml:space="preserve"> se </w:t>
      </w:r>
      <w:proofErr w:type="spellStart"/>
      <w:r>
        <w:t>seguirà</w:t>
      </w:r>
      <w:proofErr w:type="spellEnd"/>
      <w:r>
        <w:t xml:space="preserve"> el </w:t>
      </w:r>
      <w:proofErr w:type="spellStart"/>
      <w:r>
        <w:t>procediment</w:t>
      </w:r>
      <w:proofErr w:type="spellEnd"/>
      <w:r>
        <w:t xml:space="preserve"> </w:t>
      </w:r>
      <w:proofErr w:type="spellStart"/>
      <w:r>
        <w:t>següent</w:t>
      </w:r>
      <w:proofErr w:type="spellEnd"/>
      <w:r>
        <w:t>:</w:t>
      </w:r>
    </w:p>
    <w:p w14:paraId="18758991" w14:textId="77777777" w:rsidR="00BF3A04" w:rsidRDefault="00BF3A04" w:rsidP="00FE7BC1">
      <w:r>
        <w:t xml:space="preserve">a) </w:t>
      </w:r>
      <w:proofErr w:type="spellStart"/>
      <w:r>
        <w:t>L'alumne</w:t>
      </w:r>
      <w:proofErr w:type="spellEnd"/>
      <w:r>
        <w:t xml:space="preserve"> o alumna o en </w:t>
      </w:r>
      <w:proofErr w:type="spellStart"/>
      <w:r>
        <w:t>cas</w:t>
      </w:r>
      <w:proofErr w:type="spellEnd"/>
      <w:r>
        <w:t xml:space="preserve"> de </w:t>
      </w:r>
      <w:proofErr w:type="spellStart"/>
      <w:r>
        <w:t>menors</w:t>
      </w:r>
      <w:proofErr w:type="spellEnd"/>
      <w:r>
        <w:t xml:space="preserve"> </w:t>
      </w:r>
      <w:proofErr w:type="spellStart"/>
      <w:r>
        <w:t>d'edat</w:t>
      </w:r>
      <w:proofErr w:type="spellEnd"/>
      <w:r>
        <w:t xml:space="preserve">, </w:t>
      </w:r>
      <w:proofErr w:type="spellStart"/>
      <w:r>
        <w:t>els</w:t>
      </w:r>
      <w:proofErr w:type="spellEnd"/>
      <w:r>
        <w:t xml:space="preserve"> </w:t>
      </w:r>
      <w:proofErr w:type="spellStart"/>
      <w:r>
        <w:t>seus</w:t>
      </w:r>
      <w:proofErr w:type="spellEnd"/>
      <w:r>
        <w:t xml:space="preserve"> </w:t>
      </w:r>
      <w:proofErr w:type="spellStart"/>
      <w:r>
        <w:t>representants</w:t>
      </w:r>
      <w:proofErr w:type="spellEnd"/>
      <w:r>
        <w:t xml:space="preserve"> </w:t>
      </w:r>
      <w:proofErr w:type="spellStart"/>
      <w:r>
        <w:t>legals</w:t>
      </w:r>
      <w:proofErr w:type="spellEnd"/>
      <w:r>
        <w:t xml:space="preserve">, presentaran </w:t>
      </w:r>
      <w:proofErr w:type="spellStart"/>
      <w:r>
        <w:t>davant</w:t>
      </w:r>
      <w:proofErr w:type="spellEnd"/>
      <w:r>
        <w:t xml:space="preserve"> la </w:t>
      </w:r>
      <w:proofErr w:type="spellStart"/>
      <w:r>
        <w:t>Direcció</w:t>
      </w:r>
      <w:proofErr w:type="spellEnd"/>
      <w:r>
        <w:t xml:space="preserve"> Territorial </w:t>
      </w:r>
      <w:proofErr w:type="spellStart"/>
      <w:r>
        <w:t>d'Educació</w:t>
      </w:r>
      <w:proofErr w:type="spellEnd"/>
      <w:r>
        <w:t xml:space="preserve"> </w:t>
      </w:r>
      <w:proofErr w:type="spellStart"/>
      <w:r>
        <w:t>corresponent</w:t>
      </w:r>
      <w:proofErr w:type="spellEnd"/>
      <w:r>
        <w:t xml:space="preserve">, </w:t>
      </w:r>
      <w:proofErr w:type="gramStart"/>
      <w:r>
        <w:t xml:space="preserve">la </w:t>
      </w:r>
      <w:proofErr w:type="spellStart"/>
      <w:r>
        <w:t>sol</w:t>
      </w:r>
      <w:proofErr w:type="gramEnd"/>
      <w:r>
        <w:t>·licitud</w:t>
      </w:r>
      <w:proofErr w:type="spellEnd"/>
      <w:r>
        <w:t xml:space="preserve"> al </w:t>
      </w:r>
      <w:proofErr w:type="spellStart"/>
      <w:r>
        <w:t>costat</w:t>
      </w:r>
      <w:proofErr w:type="spellEnd"/>
      <w:r>
        <w:t xml:space="preserve"> de les causes o </w:t>
      </w:r>
      <w:proofErr w:type="spellStart"/>
      <w:r>
        <w:t>motius</w:t>
      </w:r>
      <w:proofErr w:type="spellEnd"/>
      <w:r>
        <w:t xml:space="preserve"> que </w:t>
      </w:r>
      <w:proofErr w:type="spellStart"/>
      <w:r>
        <w:t>hagen</w:t>
      </w:r>
      <w:proofErr w:type="spellEnd"/>
      <w:r>
        <w:t xml:space="preserve"> </w:t>
      </w:r>
      <w:proofErr w:type="spellStart"/>
      <w:r>
        <w:t>condicionat</w:t>
      </w:r>
      <w:proofErr w:type="spellEnd"/>
      <w:r>
        <w:t xml:space="preserve"> o </w:t>
      </w:r>
      <w:proofErr w:type="spellStart"/>
      <w:r>
        <w:t>impedit</w:t>
      </w:r>
      <w:proofErr w:type="spellEnd"/>
      <w:r>
        <w:t xml:space="preserve"> el </w:t>
      </w:r>
      <w:proofErr w:type="spellStart"/>
      <w:r>
        <w:t>desenvolupament</w:t>
      </w:r>
      <w:proofErr w:type="spellEnd"/>
      <w:r>
        <w:t xml:space="preserve"> </w:t>
      </w:r>
      <w:proofErr w:type="spellStart"/>
      <w:r>
        <w:t>ordinari</w:t>
      </w:r>
      <w:proofErr w:type="spellEnd"/>
      <w:r>
        <w:t xml:space="preserve"> </w:t>
      </w:r>
      <w:proofErr w:type="spellStart"/>
      <w:r>
        <w:t>dels</w:t>
      </w:r>
      <w:proofErr w:type="spellEnd"/>
      <w:r>
        <w:t xml:space="preserve"> </w:t>
      </w:r>
      <w:proofErr w:type="spellStart"/>
      <w:r>
        <w:t>seus</w:t>
      </w:r>
      <w:proofErr w:type="spellEnd"/>
      <w:r>
        <w:t xml:space="preserve"> </w:t>
      </w:r>
      <w:proofErr w:type="spellStart"/>
      <w:r>
        <w:t>estudis</w:t>
      </w:r>
      <w:proofErr w:type="spellEnd"/>
      <w:r>
        <w:t xml:space="preserve"> i una </w:t>
      </w:r>
      <w:proofErr w:type="spellStart"/>
      <w:r>
        <w:t>certificació</w:t>
      </w:r>
      <w:proofErr w:type="spellEnd"/>
      <w:r>
        <w:t xml:space="preserve"> </w:t>
      </w:r>
      <w:proofErr w:type="spellStart"/>
      <w:r>
        <w:t>acadèmica</w:t>
      </w:r>
      <w:proofErr w:type="spellEnd"/>
      <w:r>
        <w:t xml:space="preserve"> que </w:t>
      </w:r>
      <w:proofErr w:type="spellStart"/>
      <w:r>
        <w:t>permeta</w:t>
      </w:r>
      <w:proofErr w:type="spellEnd"/>
      <w:r>
        <w:t xml:space="preserve"> </w:t>
      </w:r>
      <w:proofErr w:type="spellStart"/>
      <w:r>
        <w:t>comprovar</w:t>
      </w:r>
      <w:proofErr w:type="spellEnd"/>
      <w:r>
        <w:t xml:space="preserve"> que </w:t>
      </w:r>
      <w:proofErr w:type="spellStart"/>
      <w:r>
        <w:t>s'han</w:t>
      </w:r>
      <w:proofErr w:type="spellEnd"/>
      <w:r>
        <w:t xml:space="preserve"> </w:t>
      </w:r>
      <w:proofErr w:type="spellStart"/>
      <w:r>
        <w:t>esgotat</w:t>
      </w:r>
      <w:proofErr w:type="spellEnd"/>
      <w:r>
        <w:t xml:space="preserve"> les </w:t>
      </w:r>
      <w:proofErr w:type="spellStart"/>
      <w:r>
        <w:t>convocatòries</w:t>
      </w:r>
      <w:proofErr w:type="spellEnd"/>
      <w:r>
        <w:t xml:space="preserve"> establides </w:t>
      </w:r>
      <w:proofErr w:type="spellStart"/>
      <w:r>
        <w:t>sense</w:t>
      </w:r>
      <w:proofErr w:type="spellEnd"/>
      <w:r>
        <w:t xml:space="preserve"> </w:t>
      </w:r>
      <w:proofErr w:type="spellStart"/>
      <w:r>
        <w:t>haver</w:t>
      </w:r>
      <w:proofErr w:type="spellEnd"/>
      <w:r>
        <w:t xml:space="preserve"> </w:t>
      </w:r>
      <w:proofErr w:type="spellStart"/>
      <w:r>
        <w:t>superat</w:t>
      </w:r>
      <w:proofErr w:type="spellEnd"/>
      <w:r>
        <w:t xml:space="preserve"> el </w:t>
      </w:r>
      <w:proofErr w:type="spellStart"/>
      <w:r>
        <w:t>mòdul</w:t>
      </w:r>
      <w:proofErr w:type="spellEnd"/>
      <w:r>
        <w:t xml:space="preserve"> o </w:t>
      </w:r>
      <w:proofErr w:type="spellStart"/>
      <w:r>
        <w:t>mòduls</w:t>
      </w:r>
      <w:proofErr w:type="spellEnd"/>
      <w:r>
        <w:t xml:space="preserve">. </w:t>
      </w:r>
    </w:p>
    <w:p w14:paraId="702B516C" w14:textId="77777777" w:rsidR="00BF3A04" w:rsidRDefault="00BF3A04" w:rsidP="00FE7BC1">
      <w:r>
        <w:t xml:space="preserve">b) El </w:t>
      </w:r>
      <w:proofErr w:type="spellStart"/>
      <w:r>
        <w:t>cap</w:t>
      </w:r>
      <w:proofErr w:type="spellEnd"/>
      <w:r>
        <w:t xml:space="preserve"> de </w:t>
      </w:r>
      <w:proofErr w:type="spellStart"/>
      <w:r>
        <w:t>departament</w:t>
      </w:r>
      <w:proofErr w:type="spellEnd"/>
      <w:r>
        <w:t xml:space="preserve"> de la </w:t>
      </w:r>
      <w:proofErr w:type="spellStart"/>
      <w:r>
        <w:t>família</w:t>
      </w:r>
      <w:proofErr w:type="spellEnd"/>
      <w:r>
        <w:t xml:space="preserve"> </w:t>
      </w:r>
      <w:proofErr w:type="spellStart"/>
      <w:r>
        <w:t>juntament</w:t>
      </w:r>
      <w:proofErr w:type="spellEnd"/>
      <w:r>
        <w:t xml:space="preserve"> </w:t>
      </w:r>
      <w:proofErr w:type="spellStart"/>
      <w:r>
        <w:t>amb</w:t>
      </w:r>
      <w:proofErr w:type="spellEnd"/>
      <w:r>
        <w:t xml:space="preserve"> el tutor/a de </w:t>
      </w:r>
      <w:proofErr w:type="spellStart"/>
      <w:r>
        <w:t>l'alumnat</w:t>
      </w:r>
      <w:proofErr w:type="spellEnd"/>
      <w:r>
        <w:t xml:space="preserve"> </w:t>
      </w:r>
      <w:proofErr w:type="spellStart"/>
      <w:r>
        <w:t>emetrà</w:t>
      </w:r>
      <w:proofErr w:type="spellEnd"/>
      <w:r>
        <w:t xml:space="preserve"> un informe no </w:t>
      </w:r>
      <w:proofErr w:type="spellStart"/>
      <w:r>
        <w:t>vinculant</w:t>
      </w:r>
      <w:proofErr w:type="spellEnd"/>
      <w:r>
        <w:t xml:space="preserve"> </w:t>
      </w:r>
      <w:proofErr w:type="spellStart"/>
      <w:r>
        <w:t>d'oportunitat</w:t>
      </w:r>
      <w:proofErr w:type="spellEnd"/>
      <w:r>
        <w:t xml:space="preserve">, favorable o desfavorable que </w:t>
      </w:r>
      <w:proofErr w:type="spellStart"/>
      <w:r>
        <w:t>s'adjuntarà</w:t>
      </w:r>
      <w:proofErr w:type="spellEnd"/>
      <w:r>
        <w:t xml:space="preserve"> </w:t>
      </w:r>
      <w:proofErr w:type="gramStart"/>
      <w:r>
        <w:t xml:space="preserve">a la </w:t>
      </w:r>
      <w:proofErr w:type="spellStart"/>
      <w:r>
        <w:t>sol</w:t>
      </w:r>
      <w:proofErr w:type="gramEnd"/>
      <w:r>
        <w:t>·licitud</w:t>
      </w:r>
      <w:proofErr w:type="spellEnd"/>
      <w:r>
        <w:t xml:space="preserve"> elevada a la </w:t>
      </w:r>
      <w:proofErr w:type="spellStart"/>
      <w:r>
        <w:t>Direcció</w:t>
      </w:r>
      <w:proofErr w:type="spellEnd"/>
      <w:r>
        <w:t xml:space="preserve"> Territorial </w:t>
      </w:r>
      <w:proofErr w:type="spellStart"/>
      <w:r>
        <w:t>corresponent</w:t>
      </w:r>
      <w:proofErr w:type="spellEnd"/>
      <w:r>
        <w:t>.</w:t>
      </w:r>
    </w:p>
    <w:p w14:paraId="48DF7C98" w14:textId="77777777" w:rsidR="00BF3A04" w:rsidRDefault="00BF3A04" w:rsidP="00FE7BC1">
      <w:r>
        <w:t xml:space="preserve">c) La </w:t>
      </w:r>
      <w:proofErr w:type="spellStart"/>
      <w:r>
        <w:t>Direcció</w:t>
      </w:r>
      <w:proofErr w:type="spellEnd"/>
      <w:r>
        <w:t xml:space="preserve"> Territorial </w:t>
      </w:r>
      <w:proofErr w:type="spellStart"/>
      <w:r>
        <w:t>d'Educació</w:t>
      </w:r>
      <w:proofErr w:type="spellEnd"/>
      <w:r>
        <w:t xml:space="preserve">, </w:t>
      </w:r>
      <w:proofErr w:type="spellStart"/>
      <w:r>
        <w:t>previ</w:t>
      </w:r>
      <w:proofErr w:type="spellEnd"/>
      <w:r>
        <w:t xml:space="preserve"> informe si </w:t>
      </w:r>
      <w:proofErr w:type="spellStart"/>
      <w:r>
        <w:t>escau</w:t>
      </w:r>
      <w:proofErr w:type="spellEnd"/>
      <w:r>
        <w:t xml:space="preserve"> la </w:t>
      </w:r>
      <w:proofErr w:type="spellStart"/>
      <w:r>
        <w:t>Inspecció</w:t>
      </w:r>
      <w:proofErr w:type="spellEnd"/>
      <w:r>
        <w:t xml:space="preserve"> Educativa </w:t>
      </w:r>
      <w:proofErr w:type="spellStart"/>
      <w:r>
        <w:t>resoldrà</w:t>
      </w:r>
      <w:proofErr w:type="spellEnd"/>
      <w:r>
        <w:t xml:space="preserve"> el </w:t>
      </w:r>
      <w:proofErr w:type="spellStart"/>
      <w:r>
        <w:t>procediment</w:t>
      </w:r>
      <w:proofErr w:type="spellEnd"/>
      <w:r>
        <w:t xml:space="preserve"> i </w:t>
      </w:r>
      <w:proofErr w:type="spellStart"/>
      <w:r>
        <w:t>comunicarà</w:t>
      </w:r>
      <w:proofErr w:type="spellEnd"/>
      <w:r>
        <w:t xml:space="preserve"> a la persona </w:t>
      </w:r>
      <w:proofErr w:type="spellStart"/>
      <w:r>
        <w:t>interessada</w:t>
      </w:r>
      <w:proofErr w:type="spellEnd"/>
      <w:r>
        <w:t xml:space="preserve"> si la </w:t>
      </w:r>
      <w:proofErr w:type="spellStart"/>
      <w:r>
        <w:t>resolució</w:t>
      </w:r>
      <w:proofErr w:type="spellEnd"/>
      <w:r>
        <w:t xml:space="preserve"> </w:t>
      </w:r>
      <w:proofErr w:type="spellStart"/>
      <w:r>
        <w:t>és</w:t>
      </w:r>
      <w:proofErr w:type="spellEnd"/>
      <w:r>
        <w:t xml:space="preserve"> favorable, el centre </w:t>
      </w:r>
      <w:proofErr w:type="spellStart"/>
      <w:r>
        <w:t>docent</w:t>
      </w:r>
      <w:proofErr w:type="spellEnd"/>
      <w:r>
        <w:t xml:space="preserve"> en el </w:t>
      </w:r>
      <w:proofErr w:type="spellStart"/>
      <w:r>
        <w:t>qual</w:t>
      </w:r>
      <w:proofErr w:type="spellEnd"/>
      <w:r>
        <w:t xml:space="preserve"> </w:t>
      </w:r>
      <w:proofErr w:type="spellStart"/>
      <w:r>
        <w:t>l'alumne</w:t>
      </w:r>
      <w:proofErr w:type="spellEnd"/>
      <w:r>
        <w:t xml:space="preserve"> o alumna </w:t>
      </w:r>
      <w:proofErr w:type="spellStart"/>
      <w:r>
        <w:t>haurà</w:t>
      </w:r>
      <w:proofErr w:type="spellEnd"/>
      <w:r>
        <w:t xml:space="preserve"> de matricular-se </w:t>
      </w:r>
      <w:proofErr w:type="spellStart"/>
      <w:r>
        <w:t>dels</w:t>
      </w:r>
      <w:proofErr w:type="spellEnd"/>
      <w:r>
        <w:t xml:space="preserve"> </w:t>
      </w:r>
      <w:proofErr w:type="spellStart"/>
      <w:r>
        <w:t>mòduls</w:t>
      </w:r>
      <w:proofErr w:type="spellEnd"/>
      <w:r>
        <w:t xml:space="preserve"> </w:t>
      </w:r>
      <w:proofErr w:type="spellStart"/>
      <w:r>
        <w:t>pendents</w:t>
      </w:r>
      <w:proofErr w:type="spellEnd"/>
    </w:p>
    <w:p w14:paraId="40BB9D79" w14:textId="77777777" w:rsidR="00BF3A04" w:rsidRDefault="00BF3A04" w:rsidP="00FE7BC1">
      <w:r>
        <w:t xml:space="preserve">La matrícula </w:t>
      </w:r>
      <w:proofErr w:type="spellStart"/>
      <w:r>
        <w:t>tindrà</w:t>
      </w:r>
      <w:proofErr w:type="spellEnd"/>
      <w:r>
        <w:t xml:space="preserve"> </w:t>
      </w:r>
      <w:proofErr w:type="spellStart"/>
      <w:r>
        <w:t>lloc</w:t>
      </w:r>
      <w:proofErr w:type="spellEnd"/>
      <w:r>
        <w:t xml:space="preserve"> </w:t>
      </w:r>
      <w:proofErr w:type="spellStart"/>
      <w:r>
        <w:t>almenys</w:t>
      </w:r>
      <w:proofErr w:type="spellEnd"/>
      <w:r>
        <w:t xml:space="preserve"> </w:t>
      </w:r>
      <w:proofErr w:type="spellStart"/>
      <w:r>
        <w:t>amb</w:t>
      </w:r>
      <w:proofErr w:type="spellEnd"/>
      <w:r>
        <w:t xml:space="preserve"> dos </w:t>
      </w:r>
      <w:proofErr w:type="spellStart"/>
      <w:r>
        <w:t>mesos</w:t>
      </w:r>
      <w:proofErr w:type="spellEnd"/>
      <w:r>
        <w:t xml:space="preserve"> </w:t>
      </w:r>
      <w:proofErr w:type="spellStart"/>
      <w:r>
        <w:t>d'antelació</w:t>
      </w:r>
      <w:proofErr w:type="spellEnd"/>
      <w:r>
        <w:t xml:space="preserve"> a la </w:t>
      </w:r>
      <w:proofErr w:type="spellStart"/>
      <w:r>
        <w:t>següent</w:t>
      </w:r>
      <w:proofErr w:type="spellEnd"/>
      <w:r>
        <w:t xml:space="preserve"> </w:t>
      </w:r>
      <w:proofErr w:type="spellStart"/>
      <w:r>
        <w:t>convocatòria</w:t>
      </w:r>
      <w:proofErr w:type="spellEnd"/>
      <w:r>
        <w:t>.</w:t>
      </w:r>
    </w:p>
    <w:p w14:paraId="78950505" w14:textId="77777777" w:rsidR="00BF3A04" w:rsidRDefault="00BF3A04" w:rsidP="00FE7BC1">
      <w:r>
        <w:t xml:space="preserve">d) Contra les </w:t>
      </w:r>
      <w:proofErr w:type="spellStart"/>
      <w:r>
        <w:t>resolucions</w:t>
      </w:r>
      <w:proofErr w:type="spellEnd"/>
      <w:r>
        <w:t xml:space="preserve"> </w:t>
      </w:r>
      <w:proofErr w:type="spellStart"/>
      <w:r>
        <w:t>denegatòries</w:t>
      </w:r>
      <w:proofErr w:type="spellEnd"/>
      <w:r>
        <w:t xml:space="preserve">, o en </w:t>
      </w:r>
      <w:proofErr w:type="spellStart"/>
      <w:r>
        <w:t>cas</w:t>
      </w:r>
      <w:proofErr w:type="spellEnd"/>
      <w:r>
        <w:t xml:space="preserve"> de </w:t>
      </w:r>
      <w:proofErr w:type="spellStart"/>
      <w:r>
        <w:t>silenci</w:t>
      </w:r>
      <w:proofErr w:type="spellEnd"/>
      <w:r>
        <w:t xml:space="preserve"> </w:t>
      </w:r>
      <w:proofErr w:type="spellStart"/>
      <w:r>
        <w:t>administratiu</w:t>
      </w:r>
      <w:proofErr w:type="spellEnd"/>
      <w:r>
        <w:t xml:space="preserve">, que </w:t>
      </w:r>
      <w:proofErr w:type="spellStart"/>
      <w:r>
        <w:t>tindrà</w:t>
      </w:r>
      <w:proofErr w:type="spellEnd"/>
      <w:r>
        <w:t xml:space="preserve"> </w:t>
      </w:r>
      <w:proofErr w:type="spellStart"/>
      <w:r>
        <w:t>caràcter</w:t>
      </w:r>
      <w:proofErr w:type="spellEnd"/>
      <w:r>
        <w:t xml:space="preserve"> </w:t>
      </w:r>
      <w:proofErr w:type="spellStart"/>
      <w:r>
        <w:t>desestimatori</w:t>
      </w:r>
      <w:proofErr w:type="spellEnd"/>
      <w:r>
        <w:t xml:space="preserve">, </w:t>
      </w:r>
      <w:proofErr w:type="spellStart"/>
      <w:r>
        <w:t>els</w:t>
      </w:r>
      <w:proofErr w:type="spellEnd"/>
      <w:r>
        <w:t xml:space="preserve"> </w:t>
      </w:r>
      <w:proofErr w:type="spellStart"/>
      <w:r>
        <w:t>interessats</w:t>
      </w:r>
      <w:proofErr w:type="spellEnd"/>
      <w:r>
        <w:t xml:space="preserve"> o </w:t>
      </w:r>
      <w:proofErr w:type="spellStart"/>
      <w:r>
        <w:t>interessades</w:t>
      </w:r>
      <w:proofErr w:type="spellEnd"/>
      <w:r>
        <w:t xml:space="preserve"> </w:t>
      </w:r>
      <w:proofErr w:type="spellStart"/>
      <w:r>
        <w:t>podran</w:t>
      </w:r>
      <w:proofErr w:type="spellEnd"/>
      <w:r>
        <w:t xml:space="preserve"> </w:t>
      </w:r>
      <w:proofErr w:type="spellStart"/>
      <w:r>
        <w:t>interposar</w:t>
      </w:r>
      <w:proofErr w:type="spellEnd"/>
      <w:r>
        <w:t xml:space="preserve"> </w:t>
      </w:r>
      <w:proofErr w:type="spellStart"/>
      <w:r>
        <w:t>recurs</w:t>
      </w:r>
      <w:proofErr w:type="spellEnd"/>
      <w:r>
        <w:t xml:space="preserve"> </w:t>
      </w:r>
      <w:proofErr w:type="spellStart"/>
      <w:r>
        <w:t>d'alçada</w:t>
      </w:r>
      <w:proofErr w:type="spellEnd"/>
      <w:r>
        <w:t xml:space="preserve"> </w:t>
      </w:r>
      <w:proofErr w:type="spellStart"/>
      <w:r>
        <w:t>davant</w:t>
      </w:r>
      <w:proofErr w:type="spellEnd"/>
      <w:r>
        <w:t xml:space="preserve"> la </w:t>
      </w:r>
      <w:proofErr w:type="spellStart"/>
      <w:r>
        <w:t>Direcció</w:t>
      </w:r>
      <w:proofErr w:type="spellEnd"/>
      <w:r>
        <w:t xml:space="preserve"> General </w:t>
      </w:r>
      <w:proofErr w:type="spellStart"/>
      <w:r>
        <w:t>competent</w:t>
      </w:r>
      <w:proofErr w:type="spellEnd"/>
      <w:r>
        <w:t xml:space="preserve"> en </w:t>
      </w:r>
      <w:proofErr w:type="spellStart"/>
      <w:r>
        <w:t>matèria</w:t>
      </w:r>
      <w:proofErr w:type="spellEnd"/>
      <w:r>
        <w:t xml:space="preserve"> de Formació Professional en el </w:t>
      </w:r>
      <w:proofErr w:type="spellStart"/>
      <w:r>
        <w:t>termini</w:t>
      </w:r>
      <w:proofErr w:type="spellEnd"/>
      <w:r>
        <w:t xml:space="preserve"> </w:t>
      </w:r>
      <w:proofErr w:type="spellStart"/>
      <w:r>
        <w:t>d'un</w:t>
      </w:r>
      <w:proofErr w:type="spellEnd"/>
      <w:r>
        <w:t xml:space="preserve"> mes a </w:t>
      </w:r>
      <w:proofErr w:type="spellStart"/>
      <w:r>
        <w:t>comptar</w:t>
      </w:r>
      <w:proofErr w:type="spellEnd"/>
      <w:r>
        <w:t xml:space="preserve"> des de </w:t>
      </w:r>
      <w:proofErr w:type="spellStart"/>
      <w:r>
        <w:t>l'endemà</w:t>
      </w:r>
      <w:proofErr w:type="spellEnd"/>
      <w:r>
        <w:t xml:space="preserve"> de la </w:t>
      </w:r>
      <w:proofErr w:type="spellStart"/>
      <w:r>
        <w:t>seua</w:t>
      </w:r>
      <w:proofErr w:type="spellEnd"/>
      <w:r>
        <w:t xml:space="preserve"> </w:t>
      </w:r>
      <w:proofErr w:type="spellStart"/>
      <w:r>
        <w:t>notificació</w:t>
      </w:r>
      <w:proofErr w:type="spellEnd"/>
      <w:r>
        <w:t xml:space="preserve"> o </w:t>
      </w:r>
      <w:proofErr w:type="spellStart"/>
      <w:r>
        <w:t>d'aquell</w:t>
      </w:r>
      <w:proofErr w:type="spellEnd"/>
      <w:r>
        <w:t xml:space="preserve"> en </w:t>
      </w:r>
      <w:proofErr w:type="spellStart"/>
      <w:r>
        <w:t>què</w:t>
      </w:r>
      <w:proofErr w:type="spellEnd"/>
      <w:r>
        <w:t xml:space="preserve"> es </w:t>
      </w:r>
      <w:proofErr w:type="spellStart"/>
      <w:r>
        <w:t>produïsquen</w:t>
      </w:r>
      <w:proofErr w:type="spellEnd"/>
      <w:r>
        <w:t xml:space="preserve"> </w:t>
      </w:r>
      <w:proofErr w:type="spellStart"/>
      <w:r>
        <w:t>els</w:t>
      </w:r>
      <w:proofErr w:type="spellEnd"/>
      <w:r>
        <w:t xml:space="preserve"> </w:t>
      </w:r>
      <w:proofErr w:type="spellStart"/>
      <w:r>
        <w:t>efectes</w:t>
      </w:r>
      <w:proofErr w:type="spellEnd"/>
      <w:r>
        <w:t xml:space="preserve"> del </w:t>
      </w:r>
      <w:proofErr w:type="spellStart"/>
      <w:r>
        <w:t>silenci</w:t>
      </w:r>
      <w:proofErr w:type="spellEnd"/>
      <w:r>
        <w:t>.</w:t>
      </w:r>
    </w:p>
    <w:p w14:paraId="07EE7766" w14:textId="77777777" w:rsidR="00BF3A04" w:rsidRDefault="00BF3A04" w:rsidP="00FE7BC1">
      <w:r>
        <w:lastRenderedPageBreak/>
        <w:t xml:space="preserve">e) La </w:t>
      </w:r>
      <w:proofErr w:type="spellStart"/>
      <w:r>
        <w:t>direcció</w:t>
      </w:r>
      <w:proofErr w:type="spellEnd"/>
      <w:r>
        <w:t xml:space="preserve"> del centre </w:t>
      </w:r>
      <w:proofErr w:type="spellStart"/>
      <w:r>
        <w:t>articularà</w:t>
      </w:r>
      <w:proofErr w:type="spellEnd"/>
      <w:r>
        <w:t xml:space="preserve"> el </w:t>
      </w:r>
      <w:proofErr w:type="spellStart"/>
      <w:r>
        <w:t>procediment</w:t>
      </w:r>
      <w:proofErr w:type="spellEnd"/>
      <w:r>
        <w:t xml:space="preserve"> a seguir a cada </w:t>
      </w:r>
      <w:proofErr w:type="spellStart"/>
      <w:r>
        <w:t>cas</w:t>
      </w:r>
      <w:proofErr w:type="spellEnd"/>
      <w:r>
        <w:t xml:space="preserve">, </w:t>
      </w:r>
      <w:proofErr w:type="spellStart"/>
      <w:r>
        <w:t>podent</w:t>
      </w:r>
      <w:proofErr w:type="spellEnd"/>
      <w:r>
        <w:t xml:space="preserve"> establir tasques de </w:t>
      </w:r>
      <w:proofErr w:type="spellStart"/>
      <w:r>
        <w:t>recuperació</w:t>
      </w:r>
      <w:proofErr w:type="spellEnd"/>
      <w:r>
        <w:t xml:space="preserve">, </w:t>
      </w:r>
      <w:proofErr w:type="spellStart"/>
      <w:r>
        <w:t>participació</w:t>
      </w:r>
      <w:proofErr w:type="spellEnd"/>
      <w:r>
        <w:t xml:space="preserve"> o </w:t>
      </w:r>
      <w:proofErr w:type="spellStart"/>
      <w:r>
        <w:t>assistència</w:t>
      </w:r>
      <w:proofErr w:type="spellEnd"/>
      <w:r>
        <w:t xml:space="preserve"> en </w:t>
      </w:r>
      <w:proofErr w:type="spellStart"/>
      <w:r>
        <w:t>activitats</w:t>
      </w:r>
      <w:proofErr w:type="spellEnd"/>
      <w:r>
        <w:t xml:space="preserve"> formatives específiques del perfil </w:t>
      </w:r>
      <w:proofErr w:type="spellStart"/>
      <w:r>
        <w:t>professional</w:t>
      </w:r>
      <w:proofErr w:type="spellEnd"/>
      <w:r>
        <w:t xml:space="preserve">, </w:t>
      </w:r>
      <w:proofErr w:type="spellStart"/>
      <w:r>
        <w:t>necessàries</w:t>
      </w:r>
      <w:proofErr w:type="spellEnd"/>
      <w:r>
        <w:t xml:space="preserve"> per a facilitar-</w:t>
      </w:r>
      <w:proofErr w:type="spellStart"/>
      <w:r>
        <w:t>li</w:t>
      </w:r>
      <w:proofErr w:type="spellEnd"/>
      <w:r>
        <w:t xml:space="preserve"> la </w:t>
      </w:r>
      <w:proofErr w:type="spellStart"/>
      <w:r>
        <w:t>superació</w:t>
      </w:r>
      <w:proofErr w:type="spellEnd"/>
      <w:r>
        <w:t xml:space="preserve"> </w:t>
      </w:r>
      <w:proofErr w:type="spellStart"/>
      <w:r>
        <w:t>d'esta</w:t>
      </w:r>
      <w:proofErr w:type="spellEnd"/>
      <w:r>
        <w:t xml:space="preserve"> </w:t>
      </w:r>
      <w:proofErr w:type="spellStart"/>
      <w:r>
        <w:t>convocatòria</w:t>
      </w:r>
      <w:proofErr w:type="spellEnd"/>
      <w:r>
        <w:t xml:space="preserve"> </w:t>
      </w:r>
      <w:proofErr w:type="spellStart"/>
      <w:r>
        <w:t>extraordinària</w:t>
      </w:r>
      <w:proofErr w:type="spellEnd"/>
      <w:r>
        <w:t>.</w:t>
      </w:r>
    </w:p>
    <w:p w14:paraId="62672ACA" w14:textId="77777777" w:rsidR="00BF3A04" w:rsidRDefault="00BF3A04" w:rsidP="00BF3A04">
      <w:pPr>
        <w:jc w:val="left"/>
      </w:pPr>
    </w:p>
    <w:p w14:paraId="0EAECAD4" w14:textId="77777777" w:rsidR="00FE7BC1" w:rsidRDefault="00FE7BC1" w:rsidP="00FE7BC1">
      <w:pPr>
        <w:jc w:val="center"/>
        <w:rPr>
          <w:b/>
          <w:bCs/>
        </w:rPr>
      </w:pPr>
    </w:p>
    <w:p w14:paraId="5FCB9F09" w14:textId="77777777" w:rsidR="00FE7BC1" w:rsidRDefault="00FE7BC1" w:rsidP="00FE7BC1">
      <w:pPr>
        <w:jc w:val="center"/>
        <w:rPr>
          <w:b/>
          <w:bCs/>
        </w:rPr>
      </w:pPr>
    </w:p>
    <w:p w14:paraId="2AE18411" w14:textId="43A03E28" w:rsidR="00BF3A04" w:rsidRPr="00247B4A" w:rsidRDefault="00BF3A04" w:rsidP="00FE7BC1">
      <w:pPr>
        <w:jc w:val="center"/>
        <w:rPr>
          <w:b/>
          <w:bCs/>
          <w:lang w:val="en-US"/>
        </w:rPr>
      </w:pPr>
      <w:proofErr w:type="spellStart"/>
      <w:r w:rsidRPr="00247B4A">
        <w:rPr>
          <w:b/>
          <w:bCs/>
          <w:lang w:val="en-US"/>
        </w:rPr>
        <w:t>Capítol</w:t>
      </w:r>
      <w:proofErr w:type="spellEnd"/>
      <w:r w:rsidRPr="00247B4A">
        <w:rPr>
          <w:b/>
          <w:bCs/>
          <w:lang w:val="en-US"/>
        </w:rPr>
        <w:t xml:space="preserve"> III </w:t>
      </w:r>
      <w:proofErr w:type="spellStart"/>
      <w:r w:rsidRPr="00247B4A">
        <w:rPr>
          <w:b/>
          <w:bCs/>
          <w:lang w:val="en-US"/>
        </w:rPr>
        <w:t>Professorat</w:t>
      </w:r>
      <w:proofErr w:type="spellEnd"/>
      <w:r w:rsidRPr="00247B4A">
        <w:rPr>
          <w:b/>
          <w:bCs/>
          <w:lang w:val="en-US"/>
        </w:rPr>
        <w:t xml:space="preserve"> i </w:t>
      </w:r>
      <w:proofErr w:type="spellStart"/>
      <w:r w:rsidRPr="00247B4A">
        <w:rPr>
          <w:b/>
          <w:bCs/>
          <w:lang w:val="en-US"/>
        </w:rPr>
        <w:t>els</w:t>
      </w:r>
      <w:proofErr w:type="spellEnd"/>
      <w:r w:rsidRPr="00247B4A">
        <w:rPr>
          <w:b/>
          <w:bCs/>
          <w:lang w:val="en-US"/>
        </w:rPr>
        <w:t xml:space="preserve"> </w:t>
      </w:r>
      <w:proofErr w:type="spellStart"/>
      <w:r w:rsidRPr="00247B4A">
        <w:rPr>
          <w:b/>
          <w:bCs/>
          <w:lang w:val="en-US"/>
        </w:rPr>
        <w:t>centres</w:t>
      </w:r>
      <w:proofErr w:type="spellEnd"/>
    </w:p>
    <w:p w14:paraId="28943D3E" w14:textId="77777777" w:rsidR="00BF3A04" w:rsidRDefault="00BF3A04" w:rsidP="00FE7BC1">
      <w:proofErr w:type="spellStart"/>
      <w:r>
        <w:t>Article</w:t>
      </w:r>
      <w:proofErr w:type="spellEnd"/>
      <w:r>
        <w:t xml:space="preserve"> 15. </w:t>
      </w:r>
      <w:proofErr w:type="spellStart"/>
      <w:r>
        <w:t>Agents</w:t>
      </w:r>
      <w:proofErr w:type="spellEnd"/>
      <w:r>
        <w:t xml:space="preserve"> </w:t>
      </w:r>
      <w:proofErr w:type="spellStart"/>
      <w:r>
        <w:t>implicats</w:t>
      </w:r>
      <w:proofErr w:type="spellEnd"/>
      <w:r>
        <w:t xml:space="preserve"> en el </w:t>
      </w:r>
      <w:proofErr w:type="spellStart"/>
      <w:r>
        <w:t>procés</w:t>
      </w:r>
      <w:proofErr w:type="spellEnd"/>
      <w:r>
        <w:t xml:space="preserve"> </w:t>
      </w:r>
      <w:proofErr w:type="spellStart"/>
      <w:r>
        <w:t>d'avaluació</w:t>
      </w:r>
      <w:proofErr w:type="spellEnd"/>
      <w:r>
        <w:t>.</w:t>
      </w:r>
    </w:p>
    <w:p w14:paraId="59FE4EC9" w14:textId="77777777" w:rsidR="00BF3A04" w:rsidRDefault="00BF3A04" w:rsidP="00FE7BC1">
      <w:r>
        <w:t xml:space="preserve">1. En les </w:t>
      </w:r>
      <w:proofErr w:type="spellStart"/>
      <w:r>
        <w:t>sessions</w:t>
      </w:r>
      <w:proofErr w:type="spellEnd"/>
      <w:r>
        <w:t xml:space="preserve"> </w:t>
      </w:r>
      <w:proofErr w:type="spellStart"/>
      <w:r>
        <w:t>d'avaluació</w:t>
      </w:r>
      <w:proofErr w:type="spellEnd"/>
      <w:r>
        <w:t xml:space="preserve">, que </w:t>
      </w:r>
      <w:proofErr w:type="spellStart"/>
      <w:r>
        <w:t>presidirà</w:t>
      </w:r>
      <w:proofErr w:type="spellEnd"/>
      <w:r>
        <w:t xml:space="preserve"> el tutor o tutora del </w:t>
      </w:r>
      <w:proofErr w:type="spellStart"/>
      <w:r>
        <w:t>grup</w:t>
      </w:r>
      <w:proofErr w:type="spellEnd"/>
      <w:r>
        <w:t xml:space="preserve">, </w:t>
      </w:r>
      <w:proofErr w:type="spellStart"/>
      <w:r>
        <w:t>serà</w:t>
      </w:r>
      <w:proofErr w:type="spellEnd"/>
      <w:r>
        <w:t xml:space="preserve"> </w:t>
      </w:r>
      <w:proofErr w:type="spellStart"/>
      <w:r>
        <w:t>present</w:t>
      </w:r>
      <w:proofErr w:type="spellEnd"/>
      <w:r>
        <w:t xml:space="preserve"> </w:t>
      </w:r>
      <w:proofErr w:type="spellStart"/>
      <w:r>
        <w:t>l'equip</w:t>
      </w:r>
      <w:proofErr w:type="spellEnd"/>
      <w:r>
        <w:t xml:space="preserve"> </w:t>
      </w:r>
      <w:proofErr w:type="spellStart"/>
      <w:r>
        <w:t>docent</w:t>
      </w:r>
      <w:proofErr w:type="spellEnd"/>
      <w:r>
        <w:t xml:space="preserve"> i en </w:t>
      </w:r>
      <w:proofErr w:type="spellStart"/>
      <w:r>
        <w:t>aquells</w:t>
      </w:r>
      <w:proofErr w:type="spellEnd"/>
      <w:r>
        <w:t xml:space="preserve"> casos que siga </w:t>
      </w:r>
      <w:proofErr w:type="spellStart"/>
      <w:r>
        <w:t>necessari</w:t>
      </w:r>
      <w:proofErr w:type="spellEnd"/>
      <w:r>
        <w:t xml:space="preserve">, també </w:t>
      </w:r>
      <w:proofErr w:type="spellStart"/>
      <w:r>
        <w:t>participarà</w:t>
      </w:r>
      <w:proofErr w:type="spellEnd"/>
      <w:r>
        <w:t xml:space="preserve"> el </w:t>
      </w:r>
      <w:proofErr w:type="spellStart"/>
      <w:r>
        <w:t>professorat</w:t>
      </w:r>
      <w:proofErr w:type="spellEnd"/>
      <w:r>
        <w:t xml:space="preserve"> especialista, el tutor o tutora de </w:t>
      </w:r>
      <w:proofErr w:type="spellStart"/>
      <w:r>
        <w:t>l'empresa</w:t>
      </w:r>
      <w:proofErr w:type="spellEnd"/>
      <w:r>
        <w:t xml:space="preserve"> o </w:t>
      </w:r>
      <w:proofErr w:type="spellStart"/>
      <w:r>
        <w:t>institució</w:t>
      </w:r>
      <w:proofErr w:type="spellEnd"/>
      <w:r>
        <w:t xml:space="preserve">, </w:t>
      </w:r>
      <w:proofErr w:type="spellStart"/>
      <w:r>
        <w:t>departament</w:t>
      </w:r>
      <w:proofErr w:type="spellEnd"/>
      <w:r>
        <w:t xml:space="preserve"> </w:t>
      </w:r>
      <w:proofErr w:type="spellStart"/>
      <w:r>
        <w:t>d'orientació</w:t>
      </w:r>
      <w:proofErr w:type="spellEnd"/>
      <w:r>
        <w:t xml:space="preserve"> </w:t>
      </w:r>
      <w:proofErr w:type="spellStart"/>
      <w:r>
        <w:t>professional</w:t>
      </w:r>
      <w:proofErr w:type="spellEnd"/>
      <w:r>
        <w:t xml:space="preserve">, i </w:t>
      </w:r>
      <w:proofErr w:type="spellStart"/>
      <w:r>
        <w:t>almenys</w:t>
      </w:r>
      <w:proofErr w:type="spellEnd"/>
      <w:r>
        <w:t xml:space="preserve"> un membre de </w:t>
      </w:r>
      <w:proofErr w:type="spellStart"/>
      <w:r>
        <w:t>l'equip</w:t>
      </w:r>
      <w:proofErr w:type="spellEnd"/>
      <w:r>
        <w:t xml:space="preserve"> </w:t>
      </w:r>
      <w:proofErr w:type="spellStart"/>
      <w:r>
        <w:t>directiu</w:t>
      </w:r>
      <w:proofErr w:type="spellEnd"/>
      <w:r>
        <w:t xml:space="preserve">. </w:t>
      </w:r>
    </w:p>
    <w:p w14:paraId="0C215801" w14:textId="77777777" w:rsidR="00BF3A04" w:rsidRDefault="00BF3A04" w:rsidP="00FE7BC1">
      <w:r>
        <w:t xml:space="preserve">La </w:t>
      </w:r>
      <w:proofErr w:type="spellStart"/>
      <w:r>
        <w:t>sessió</w:t>
      </w:r>
      <w:proofErr w:type="spellEnd"/>
      <w:r>
        <w:t xml:space="preserve"> </w:t>
      </w:r>
      <w:proofErr w:type="spellStart"/>
      <w:r>
        <w:t>d'avaluació</w:t>
      </w:r>
      <w:proofErr w:type="spellEnd"/>
      <w:r>
        <w:t xml:space="preserve"> es </w:t>
      </w:r>
      <w:proofErr w:type="spellStart"/>
      <w:r>
        <w:t>constituïx</w:t>
      </w:r>
      <w:proofErr w:type="spellEnd"/>
      <w:r>
        <w:t xml:space="preserve"> </w:t>
      </w:r>
      <w:proofErr w:type="spellStart"/>
      <w:r>
        <w:t>com</w:t>
      </w:r>
      <w:proofErr w:type="spellEnd"/>
      <w:r>
        <w:t xml:space="preserve"> a </w:t>
      </w:r>
      <w:proofErr w:type="spellStart"/>
      <w:r>
        <w:t>òrgan</w:t>
      </w:r>
      <w:proofErr w:type="spellEnd"/>
      <w:r>
        <w:t xml:space="preserve"> </w:t>
      </w:r>
      <w:proofErr w:type="spellStart"/>
      <w:r>
        <w:t>col·legiat</w:t>
      </w:r>
      <w:proofErr w:type="spellEnd"/>
      <w:r>
        <w:t xml:space="preserve">, </w:t>
      </w:r>
      <w:proofErr w:type="spellStart"/>
      <w:r>
        <w:t>obligant</w:t>
      </w:r>
      <w:proofErr w:type="spellEnd"/>
      <w:r>
        <w:t xml:space="preserve"> al </w:t>
      </w:r>
      <w:proofErr w:type="spellStart"/>
      <w:r>
        <w:t>sigil</w:t>
      </w:r>
      <w:proofErr w:type="spellEnd"/>
      <w:r>
        <w:t xml:space="preserve"> i </w:t>
      </w:r>
      <w:proofErr w:type="spellStart"/>
      <w:r>
        <w:t>discreció</w:t>
      </w:r>
      <w:proofErr w:type="spellEnd"/>
      <w:r>
        <w:t xml:space="preserve"> </w:t>
      </w:r>
      <w:proofErr w:type="spellStart"/>
      <w:r>
        <w:t>deguda</w:t>
      </w:r>
      <w:proofErr w:type="spellEnd"/>
      <w:r>
        <w:t xml:space="preserve">, de </w:t>
      </w:r>
      <w:proofErr w:type="spellStart"/>
      <w:r>
        <w:t>tot</w:t>
      </w:r>
      <w:proofErr w:type="spellEnd"/>
      <w:r>
        <w:t xml:space="preserve"> el que allí </w:t>
      </w:r>
      <w:proofErr w:type="spellStart"/>
      <w:r>
        <w:t>es</w:t>
      </w:r>
      <w:proofErr w:type="spellEnd"/>
      <w:r>
        <w:t xml:space="preserve"> debata.</w:t>
      </w:r>
    </w:p>
    <w:p w14:paraId="7639CFD0" w14:textId="77777777" w:rsidR="00BF3A04" w:rsidRDefault="00BF3A04" w:rsidP="00FE7BC1">
      <w:r>
        <w:t xml:space="preserve">2. Cada </w:t>
      </w:r>
      <w:proofErr w:type="spellStart"/>
      <w:r>
        <w:t>professor</w:t>
      </w:r>
      <w:proofErr w:type="spellEnd"/>
      <w:r>
        <w:t xml:space="preserve"> o </w:t>
      </w:r>
      <w:proofErr w:type="spellStart"/>
      <w:r>
        <w:t>professora</w:t>
      </w:r>
      <w:proofErr w:type="spellEnd"/>
      <w:r>
        <w:t xml:space="preserve"> </w:t>
      </w:r>
      <w:proofErr w:type="spellStart"/>
      <w:r>
        <w:t>serà</w:t>
      </w:r>
      <w:proofErr w:type="spellEnd"/>
      <w:r>
        <w:t xml:space="preserve"> responsable de </w:t>
      </w:r>
      <w:proofErr w:type="spellStart"/>
      <w:r>
        <w:t>realitzar</w:t>
      </w:r>
      <w:proofErr w:type="spellEnd"/>
      <w:r>
        <w:t xml:space="preserve"> </w:t>
      </w:r>
      <w:proofErr w:type="spellStart"/>
      <w:r>
        <w:t>l'avaluació</w:t>
      </w:r>
      <w:proofErr w:type="spellEnd"/>
      <w:r>
        <w:t xml:space="preserve"> </w:t>
      </w:r>
      <w:proofErr w:type="spellStart"/>
      <w:r>
        <w:t>dels</w:t>
      </w:r>
      <w:proofErr w:type="spellEnd"/>
      <w:r>
        <w:t xml:space="preserve"> </w:t>
      </w:r>
      <w:proofErr w:type="spellStart"/>
      <w:r>
        <w:t>seus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ateses</w:t>
      </w:r>
      <w:proofErr w:type="spellEnd"/>
      <w:r>
        <w:t xml:space="preserve"> les </w:t>
      </w:r>
      <w:proofErr w:type="spellStart"/>
      <w:r>
        <w:t>programacions</w:t>
      </w:r>
      <w:proofErr w:type="spellEnd"/>
      <w:r>
        <w:t xml:space="preserve"> </w:t>
      </w:r>
      <w:proofErr w:type="spellStart"/>
      <w:r>
        <w:t>didàctiques</w:t>
      </w:r>
      <w:proofErr w:type="spellEnd"/>
      <w:r>
        <w:t xml:space="preserve"> i </w:t>
      </w:r>
      <w:proofErr w:type="spellStart"/>
      <w:r>
        <w:t>criteris</w:t>
      </w:r>
      <w:proofErr w:type="spellEnd"/>
      <w:r>
        <w:t xml:space="preserve"> </w:t>
      </w:r>
      <w:proofErr w:type="spellStart"/>
      <w:r>
        <w:t>d'avaluació</w:t>
      </w:r>
      <w:proofErr w:type="spellEnd"/>
      <w:r>
        <w:t xml:space="preserve">, i </w:t>
      </w:r>
      <w:proofErr w:type="spellStart"/>
      <w:r>
        <w:t>tenint</w:t>
      </w:r>
      <w:proofErr w:type="spellEnd"/>
      <w:r>
        <w:t xml:space="preserve"> </w:t>
      </w:r>
      <w:proofErr w:type="spellStart"/>
      <w:r>
        <w:t>sempre</w:t>
      </w:r>
      <w:proofErr w:type="spellEnd"/>
      <w:r>
        <w:t xml:space="preserve"> en </w:t>
      </w:r>
      <w:proofErr w:type="spellStart"/>
      <w:r>
        <w:t>compte</w:t>
      </w:r>
      <w:proofErr w:type="spellEnd"/>
      <w:r>
        <w:t xml:space="preserve"> la </w:t>
      </w:r>
      <w:proofErr w:type="spellStart"/>
      <w:r>
        <w:t>valoració</w:t>
      </w:r>
      <w:proofErr w:type="spellEnd"/>
      <w:r>
        <w:t xml:space="preserve"> </w:t>
      </w:r>
      <w:proofErr w:type="spellStart"/>
      <w:r>
        <w:t>realitzada</w:t>
      </w:r>
      <w:proofErr w:type="spellEnd"/>
      <w:r>
        <w:t xml:space="preserve"> </w:t>
      </w:r>
      <w:proofErr w:type="spellStart"/>
      <w:r>
        <w:t>pel</w:t>
      </w:r>
      <w:proofErr w:type="spellEnd"/>
      <w:r>
        <w:t xml:space="preserve"> tutor </w:t>
      </w:r>
      <w:proofErr w:type="spellStart"/>
      <w:r>
        <w:t>d'empresa</w:t>
      </w:r>
      <w:proofErr w:type="spellEnd"/>
      <w:r>
        <w:t xml:space="preserve"> </w:t>
      </w:r>
      <w:proofErr w:type="spellStart"/>
      <w:r>
        <w:t>quant</w:t>
      </w:r>
      <w:proofErr w:type="spellEnd"/>
      <w:r>
        <w:t xml:space="preserve"> </w:t>
      </w:r>
      <w:proofErr w:type="spellStart"/>
      <w:r>
        <w:t>als</w:t>
      </w:r>
      <w:proofErr w:type="spellEnd"/>
      <w:r>
        <w:t xml:space="preserve"> </w:t>
      </w:r>
      <w:proofErr w:type="spellStart"/>
      <w:r>
        <w:t>resultats</w:t>
      </w:r>
      <w:proofErr w:type="spellEnd"/>
      <w:r>
        <w:t xml:space="preserve"> </w:t>
      </w:r>
      <w:proofErr w:type="spellStart"/>
      <w:r>
        <w:t>d'aprenentatge</w:t>
      </w:r>
      <w:proofErr w:type="spellEnd"/>
      <w:r>
        <w:t xml:space="preserve"> que </w:t>
      </w:r>
      <w:proofErr w:type="spellStart"/>
      <w:r>
        <w:t>l'alumnat</w:t>
      </w:r>
      <w:proofErr w:type="spellEnd"/>
      <w:r>
        <w:t xml:space="preserve"> ha </w:t>
      </w:r>
      <w:proofErr w:type="spellStart"/>
      <w:r>
        <w:t>realitzat</w:t>
      </w:r>
      <w:proofErr w:type="spellEnd"/>
      <w:r>
        <w:t xml:space="preserve"> </w:t>
      </w:r>
      <w:proofErr w:type="spellStart"/>
      <w:r>
        <w:t>durant</w:t>
      </w:r>
      <w:proofErr w:type="spellEnd"/>
      <w:r>
        <w:t xml:space="preserve"> la </w:t>
      </w:r>
      <w:proofErr w:type="spellStart"/>
      <w:r>
        <w:t>formació</w:t>
      </w:r>
      <w:proofErr w:type="spellEnd"/>
      <w:r>
        <w:t xml:space="preserve"> en empresa. </w:t>
      </w:r>
    </w:p>
    <w:p w14:paraId="22E65A45" w14:textId="77777777" w:rsidR="00BF3A04" w:rsidRDefault="00BF3A04" w:rsidP="00FE7BC1">
      <w:r>
        <w:t xml:space="preserve">En el </w:t>
      </w:r>
      <w:proofErr w:type="spellStart"/>
      <w:r>
        <w:t>cas</w:t>
      </w:r>
      <w:proofErr w:type="spellEnd"/>
      <w:r>
        <w:t xml:space="preserve"> de </w:t>
      </w:r>
      <w:proofErr w:type="spellStart"/>
      <w:r>
        <w:t>desdoblaments</w:t>
      </w:r>
      <w:proofErr w:type="spellEnd"/>
      <w:r>
        <w:t xml:space="preserve">, </w:t>
      </w:r>
      <w:proofErr w:type="spellStart"/>
      <w:r>
        <w:t>els</w:t>
      </w:r>
      <w:proofErr w:type="spellEnd"/>
      <w:r>
        <w:t xml:space="preserve"> </w:t>
      </w:r>
      <w:proofErr w:type="spellStart"/>
      <w:r>
        <w:t>docents</w:t>
      </w:r>
      <w:proofErr w:type="spellEnd"/>
      <w:r>
        <w:t xml:space="preserve"> </w:t>
      </w:r>
      <w:proofErr w:type="spellStart"/>
      <w:r>
        <w:t>hauran</w:t>
      </w:r>
      <w:proofErr w:type="spellEnd"/>
      <w:r>
        <w:t xml:space="preserve"> de consensuar </w:t>
      </w:r>
      <w:proofErr w:type="spellStart"/>
      <w:r>
        <w:t>l'estratègia</w:t>
      </w:r>
      <w:proofErr w:type="spellEnd"/>
      <w:r>
        <w:t xml:space="preserve"> </w:t>
      </w:r>
      <w:proofErr w:type="spellStart"/>
      <w:r>
        <w:t>avaluadora</w:t>
      </w:r>
      <w:proofErr w:type="spellEnd"/>
      <w:r>
        <w:t xml:space="preserve"> del </w:t>
      </w:r>
      <w:proofErr w:type="spellStart"/>
      <w:r>
        <w:t>mòdul</w:t>
      </w:r>
      <w:proofErr w:type="spellEnd"/>
      <w:r>
        <w:t xml:space="preserve"> </w:t>
      </w:r>
      <w:proofErr w:type="spellStart"/>
      <w:r>
        <w:t>professional</w:t>
      </w:r>
      <w:proofErr w:type="spellEnd"/>
      <w:r>
        <w:t>.</w:t>
      </w:r>
    </w:p>
    <w:p w14:paraId="7A21DEB5" w14:textId="77777777" w:rsidR="00BF3A04" w:rsidRDefault="00BF3A04" w:rsidP="00FE7BC1">
      <w:r>
        <w:t xml:space="preserve">3. </w:t>
      </w:r>
      <w:proofErr w:type="spellStart"/>
      <w:r>
        <w:t>Quant</w:t>
      </w:r>
      <w:proofErr w:type="spellEnd"/>
      <w:r>
        <w:t xml:space="preserve"> al </w:t>
      </w:r>
      <w:proofErr w:type="spellStart"/>
      <w:r>
        <w:t>projecte</w:t>
      </w:r>
      <w:proofErr w:type="spellEnd"/>
      <w:r>
        <w:t xml:space="preserve"> </w:t>
      </w:r>
      <w:proofErr w:type="spellStart"/>
      <w:r>
        <w:t>intermodular</w:t>
      </w:r>
      <w:proofErr w:type="spellEnd"/>
      <w:r>
        <w:t xml:space="preserve">, </w:t>
      </w:r>
      <w:proofErr w:type="spellStart"/>
      <w:r>
        <w:t>l'equip</w:t>
      </w:r>
      <w:proofErr w:type="spellEnd"/>
      <w:r>
        <w:t xml:space="preserve"> </w:t>
      </w:r>
      <w:proofErr w:type="spellStart"/>
      <w:r>
        <w:t>docent</w:t>
      </w:r>
      <w:proofErr w:type="spellEnd"/>
      <w:r>
        <w:t xml:space="preserve"> </w:t>
      </w:r>
      <w:proofErr w:type="spellStart"/>
      <w:r>
        <w:t>establirà</w:t>
      </w:r>
      <w:proofErr w:type="spellEnd"/>
      <w:r>
        <w:t xml:space="preserve"> un </w:t>
      </w:r>
      <w:proofErr w:type="spellStart"/>
      <w:r>
        <w:t>únic</w:t>
      </w:r>
      <w:proofErr w:type="spellEnd"/>
      <w:r>
        <w:t xml:space="preserve"> </w:t>
      </w:r>
      <w:proofErr w:type="spellStart"/>
      <w:r>
        <w:t>procés</w:t>
      </w:r>
      <w:proofErr w:type="spellEnd"/>
      <w:r>
        <w:t xml:space="preserve"> </w:t>
      </w:r>
      <w:proofErr w:type="spellStart"/>
      <w:r>
        <w:t>d'avaluació</w:t>
      </w:r>
      <w:proofErr w:type="spellEnd"/>
      <w:r>
        <w:t xml:space="preserve"> per </w:t>
      </w:r>
      <w:proofErr w:type="spellStart"/>
      <w:r>
        <w:t>competències</w:t>
      </w:r>
      <w:proofErr w:type="spellEnd"/>
      <w:r>
        <w:t>.</w:t>
      </w:r>
    </w:p>
    <w:p w14:paraId="0069B733" w14:textId="77777777" w:rsidR="00BF3A04" w:rsidRDefault="00BF3A04" w:rsidP="00FE7BC1">
      <w:proofErr w:type="spellStart"/>
      <w:r>
        <w:t>Article</w:t>
      </w:r>
      <w:proofErr w:type="spellEnd"/>
      <w:r>
        <w:t xml:space="preserve"> 16. </w:t>
      </w:r>
      <w:proofErr w:type="spellStart"/>
      <w:r>
        <w:t>Programacions</w:t>
      </w:r>
      <w:proofErr w:type="spellEnd"/>
      <w:r>
        <w:t xml:space="preserve"> </w:t>
      </w:r>
      <w:proofErr w:type="spellStart"/>
      <w:r>
        <w:t>didàctiques</w:t>
      </w:r>
      <w:proofErr w:type="spellEnd"/>
    </w:p>
    <w:p w14:paraId="72A5D34D" w14:textId="77777777" w:rsidR="00BF3A04" w:rsidRDefault="00BF3A04" w:rsidP="00FE7BC1">
      <w:r>
        <w:t xml:space="preserve">1. El </w:t>
      </w:r>
      <w:proofErr w:type="spellStart"/>
      <w:r>
        <w:t>professorat</w:t>
      </w:r>
      <w:proofErr w:type="spellEnd"/>
      <w:r>
        <w:t xml:space="preserve"> </w:t>
      </w:r>
      <w:proofErr w:type="spellStart"/>
      <w:r>
        <w:t>elaborarà</w:t>
      </w:r>
      <w:proofErr w:type="spellEnd"/>
      <w:r>
        <w:t xml:space="preserve"> les </w:t>
      </w:r>
      <w:proofErr w:type="spellStart"/>
      <w:r>
        <w:t>programacions</w:t>
      </w:r>
      <w:proofErr w:type="spellEnd"/>
      <w:r>
        <w:t xml:space="preserve"> </w:t>
      </w:r>
      <w:proofErr w:type="spellStart"/>
      <w:r>
        <w:t>didàctiques</w:t>
      </w:r>
      <w:proofErr w:type="spellEnd"/>
      <w:r>
        <w:t xml:space="preserve"> de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tenint</w:t>
      </w:r>
      <w:proofErr w:type="spellEnd"/>
      <w:r>
        <w:t xml:space="preserve"> </w:t>
      </w:r>
      <w:proofErr w:type="spellStart"/>
      <w:r>
        <w:t>present</w:t>
      </w:r>
      <w:proofErr w:type="spellEnd"/>
      <w:r>
        <w:t xml:space="preserve"> les </w:t>
      </w:r>
      <w:proofErr w:type="spellStart"/>
      <w:r>
        <w:t>línies</w:t>
      </w:r>
      <w:proofErr w:type="spellEnd"/>
      <w:r>
        <w:t xml:space="preserve"> del </w:t>
      </w:r>
      <w:proofErr w:type="spellStart"/>
      <w:r>
        <w:t>Projecte</w:t>
      </w:r>
      <w:proofErr w:type="spellEnd"/>
      <w:r>
        <w:t xml:space="preserve"> </w:t>
      </w:r>
      <w:proofErr w:type="spellStart"/>
      <w:r>
        <w:t>Educatiu</w:t>
      </w:r>
      <w:proofErr w:type="spellEnd"/>
      <w:r>
        <w:t xml:space="preserve"> de Centre (PAC), i quedaran integrades </w:t>
      </w:r>
      <w:proofErr w:type="spellStart"/>
      <w:r>
        <w:t>dins</w:t>
      </w:r>
      <w:proofErr w:type="spellEnd"/>
      <w:r>
        <w:t xml:space="preserve"> de la </w:t>
      </w:r>
      <w:proofErr w:type="spellStart"/>
      <w:r>
        <w:t>programació</w:t>
      </w:r>
      <w:proofErr w:type="spellEnd"/>
      <w:r>
        <w:t xml:space="preserve"> de </w:t>
      </w:r>
      <w:proofErr w:type="spellStart"/>
      <w:r>
        <w:t>departament</w:t>
      </w:r>
      <w:proofErr w:type="spellEnd"/>
      <w:r>
        <w:t xml:space="preserve"> i </w:t>
      </w:r>
      <w:proofErr w:type="spellStart"/>
      <w:r>
        <w:t>reflectides</w:t>
      </w:r>
      <w:proofErr w:type="spellEnd"/>
      <w:r>
        <w:t xml:space="preserve"> en la </w:t>
      </w:r>
      <w:proofErr w:type="spellStart"/>
      <w:r>
        <w:t>Programació</w:t>
      </w:r>
      <w:proofErr w:type="spellEnd"/>
      <w:r>
        <w:t xml:space="preserve"> General Anual (PGA), i </w:t>
      </w:r>
      <w:proofErr w:type="spellStart"/>
      <w:r>
        <w:t>inclourà</w:t>
      </w:r>
      <w:proofErr w:type="spellEnd"/>
      <w:r>
        <w:t xml:space="preserve"> </w:t>
      </w:r>
      <w:proofErr w:type="spellStart"/>
      <w:r>
        <w:t>els</w:t>
      </w:r>
      <w:proofErr w:type="spellEnd"/>
      <w:r>
        <w:t xml:space="preserve"> </w:t>
      </w:r>
      <w:proofErr w:type="spellStart"/>
      <w:r>
        <w:t>aspectes</w:t>
      </w:r>
      <w:proofErr w:type="spellEnd"/>
      <w:r>
        <w:t xml:space="preserve"> </w:t>
      </w:r>
      <w:proofErr w:type="spellStart"/>
      <w:r>
        <w:t>següents</w:t>
      </w:r>
      <w:proofErr w:type="spellEnd"/>
      <w:r>
        <w:t>:</w:t>
      </w:r>
    </w:p>
    <w:p w14:paraId="5EA81E85" w14:textId="77777777" w:rsidR="00BF3A04" w:rsidRDefault="00BF3A04" w:rsidP="00FE7BC1">
      <w:r>
        <w:t xml:space="preserve">a) El </w:t>
      </w:r>
      <w:proofErr w:type="spellStart"/>
      <w:r>
        <w:t>procediment</w:t>
      </w:r>
      <w:proofErr w:type="spellEnd"/>
      <w:r>
        <w:t xml:space="preserve"> a seguir, les </w:t>
      </w:r>
      <w:proofErr w:type="spellStart"/>
      <w:r>
        <w:t>tècniques</w:t>
      </w:r>
      <w:proofErr w:type="spellEnd"/>
      <w:r>
        <w:t xml:space="preserve">, </w:t>
      </w:r>
      <w:proofErr w:type="spellStart"/>
      <w:r>
        <w:t>els</w:t>
      </w:r>
      <w:proofErr w:type="spellEnd"/>
      <w:r>
        <w:t xml:space="preserve"> </w:t>
      </w:r>
      <w:proofErr w:type="spellStart"/>
      <w:r>
        <w:t>instruments</w:t>
      </w:r>
      <w:proofErr w:type="spellEnd"/>
      <w:r>
        <w:t xml:space="preserve"> i </w:t>
      </w:r>
      <w:proofErr w:type="spellStart"/>
      <w:r>
        <w:t>els</w:t>
      </w:r>
      <w:proofErr w:type="spellEnd"/>
      <w:r>
        <w:t xml:space="preserve"> </w:t>
      </w:r>
      <w:proofErr w:type="spellStart"/>
      <w:r>
        <w:t>criteris</w:t>
      </w:r>
      <w:proofErr w:type="spellEnd"/>
      <w:r>
        <w:t xml:space="preserve"> de </w:t>
      </w:r>
      <w:proofErr w:type="spellStart"/>
      <w:r>
        <w:t>qualificació</w:t>
      </w:r>
      <w:proofErr w:type="spellEnd"/>
      <w:r>
        <w:t xml:space="preserve"> que es </w:t>
      </w:r>
      <w:proofErr w:type="spellStart"/>
      <w:r>
        <w:t>vaja</w:t>
      </w:r>
      <w:proofErr w:type="spellEnd"/>
      <w:r>
        <w:t xml:space="preserve"> a aplicar. </w:t>
      </w:r>
      <w:proofErr w:type="spellStart"/>
      <w:r>
        <w:t>Els</w:t>
      </w:r>
      <w:proofErr w:type="spellEnd"/>
      <w:r>
        <w:t xml:space="preserve"> </w:t>
      </w:r>
      <w:proofErr w:type="spellStart"/>
      <w:r>
        <w:t>instruments</w:t>
      </w:r>
      <w:proofErr w:type="spellEnd"/>
      <w:r>
        <w:t xml:space="preserve"> i </w:t>
      </w:r>
      <w:proofErr w:type="spellStart"/>
      <w:r>
        <w:t>els</w:t>
      </w:r>
      <w:proofErr w:type="spellEnd"/>
      <w:r>
        <w:t xml:space="preserve"> </w:t>
      </w:r>
      <w:proofErr w:type="spellStart"/>
      <w:r>
        <w:t>criteris</w:t>
      </w:r>
      <w:proofErr w:type="spellEnd"/>
      <w:r>
        <w:t xml:space="preserve"> de </w:t>
      </w:r>
      <w:proofErr w:type="spellStart"/>
      <w:r>
        <w:t>qualificació</w:t>
      </w:r>
      <w:proofErr w:type="spellEnd"/>
      <w:r>
        <w:t xml:space="preserve"> </w:t>
      </w:r>
      <w:proofErr w:type="spellStart"/>
      <w:r>
        <w:t>seran</w:t>
      </w:r>
      <w:proofErr w:type="spellEnd"/>
      <w:r>
        <w:t xml:space="preserve"> </w:t>
      </w:r>
      <w:proofErr w:type="spellStart"/>
      <w:r>
        <w:t>coherents</w:t>
      </w:r>
      <w:proofErr w:type="spellEnd"/>
      <w:r>
        <w:t xml:space="preserve"> </w:t>
      </w:r>
      <w:proofErr w:type="spellStart"/>
      <w:r>
        <w:t>amb</w:t>
      </w:r>
      <w:proofErr w:type="spellEnd"/>
      <w:r>
        <w:t xml:space="preserve"> la </w:t>
      </w:r>
      <w:proofErr w:type="spellStart"/>
      <w:r>
        <w:t>metodologia</w:t>
      </w:r>
      <w:proofErr w:type="spellEnd"/>
      <w:r>
        <w:t xml:space="preserve"> seleccionada, </w:t>
      </w:r>
      <w:proofErr w:type="spellStart"/>
      <w:r>
        <w:t>tenint</w:t>
      </w:r>
      <w:proofErr w:type="spellEnd"/>
      <w:r>
        <w:t xml:space="preserve"> </w:t>
      </w:r>
      <w:proofErr w:type="spellStart"/>
      <w:r>
        <w:t>com</w:t>
      </w:r>
      <w:proofErr w:type="spellEnd"/>
      <w:r>
        <w:t xml:space="preserve"> a </w:t>
      </w:r>
      <w:proofErr w:type="spellStart"/>
      <w:r>
        <w:t>referents</w:t>
      </w:r>
      <w:proofErr w:type="spellEnd"/>
      <w:r>
        <w:t xml:space="preserve"> les </w:t>
      </w:r>
      <w:proofErr w:type="spellStart"/>
      <w:r>
        <w:t>competències</w:t>
      </w:r>
      <w:proofErr w:type="spellEnd"/>
      <w:r>
        <w:t xml:space="preserve"> </w:t>
      </w:r>
      <w:proofErr w:type="spellStart"/>
      <w:r>
        <w:t>associades</w:t>
      </w:r>
      <w:proofErr w:type="spellEnd"/>
      <w:r>
        <w:t xml:space="preserve"> </w:t>
      </w:r>
      <w:proofErr w:type="spellStart"/>
      <w:r>
        <w:t>als</w:t>
      </w:r>
      <w:proofErr w:type="spellEnd"/>
      <w:r>
        <w:t xml:space="preserve"> </w:t>
      </w:r>
      <w:proofErr w:type="spellStart"/>
      <w:r>
        <w:t>diferents</w:t>
      </w:r>
      <w:proofErr w:type="spellEnd"/>
      <w:r>
        <w:t xml:space="preserve"> </w:t>
      </w:r>
      <w:proofErr w:type="spellStart"/>
      <w:r>
        <w:t>mòduls</w:t>
      </w:r>
      <w:proofErr w:type="spellEnd"/>
      <w:r>
        <w:t xml:space="preserve"> </w:t>
      </w:r>
      <w:proofErr w:type="spellStart"/>
      <w:r>
        <w:t>professionals</w:t>
      </w:r>
      <w:proofErr w:type="spellEnd"/>
      <w:r>
        <w:t xml:space="preserve">, a través </w:t>
      </w:r>
      <w:proofErr w:type="spellStart"/>
      <w:r>
        <w:t>dels</w:t>
      </w:r>
      <w:proofErr w:type="spellEnd"/>
      <w:r>
        <w:t xml:space="preserve"> </w:t>
      </w:r>
      <w:proofErr w:type="spellStart"/>
      <w:r>
        <w:t>continguts</w:t>
      </w:r>
      <w:proofErr w:type="spellEnd"/>
      <w:r>
        <w:t xml:space="preserve"> </w:t>
      </w:r>
      <w:proofErr w:type="spellStart"/>
      <w:r>
        <w:t>associats</w:t>
      </w:r>
      <w:proofErr w:type="spellEnd"/>
      <w:r>
        <w:t xml:space="preserve"> que </w:t>
      </w:r>
      <w:proofErr w:type="spellStart"/>
      <w:r>
        <w:t>estaran</w:t>
      </w:r>
      <w:proofErr w:type="spellEnd"/>
      <w:r>
        <w:t xml:space="preserve"> </w:t>
      </w:r>
      <w:proofErr w:type="spellStart"/>
      <w:r>
        <w:t>vinculats</w:t>
      </w:r>
      <w:proofErr w:type="spellEnd"/>
      <w:r>
        <w:t xml:space="preserve"> a la </w:t>
      </w:r>
      <w:proofErr w:type="spellStart"/>
      <w:r>
        <w:t>consecució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criteris</w:t>
      </w:r>
      <w:proofErr w:type="spellEnd"/>
      <w:r>
        <w:t xml:space="preserve"> </w:t>
      </w:r>
      <w:proofErr w:type="spellStart"/>
      <w:r>
        <w:t>d'avaluació</w:t>
      </w:r>
      <w:proofErr w:type="spellEnd"/>
      <w:r>
        <w:t>.</w:t>
      </w:r>
    </w:p>
    <w:p w14:paraId="72A7AB9B" w14:textId="77777777" w:rsidR="00BF3A04" w:rsidRDefault="00BF3A04" w:rsidP="00FE7BC1">
      <w:r>
        <w:t xml:space="preserve">b) </w:t>
      </w:r>
      <w:proofErr w:type="spellStart"/>
      <w:r>
        <w:t>S'hauran</w:t>
      </w:r>
      <w:proofErr w:type="spellEnd"/>
      <w:r>
        <w:t xml:space="preserve"> de contemplar també, el </w:t>
      </w:r>
      <w:proofErr w:type="spellStart"/>
      <w:r>
        <w:t>procediment</w:t>
      </w:r>
      <w:proofErr w:type="spellEnd"/>
      <w:r>
        <w:t xml:space="preserve">, </w:t>
      </w:r>
      <w:proofErr w:type="spellStart"/>
      <w:r>
        <w:t>tècniques</w:t>
      </w:r>
      <w:proofErr w:type="spellEnd"/>
      <w:r>
        <w:t xml:space="preserve">, </w:t>
      </w:r>
      <w:proofErr w:type="spellStart"/>
      <w:r>
        <w:t>instruments</w:t>
      </w:r>
      <w:proofErr w:type="spellEnd"/>
      <w:r>
        <w:t xml:space="preserve"> i </w:t>
      </w:r>
      <w:proofErr w:type="spellStart"/>
      <w:r>
        <w:t>criteris</w:t>
      </w:r>
      <w:proofErr w:type="spellEnd"/>
      <w:r>
        <w:t xml:space="preserve"> de </w:t>
      </w:r>
      <w:proofErr w:type="spellStart"/>
      <w:r>
        <w:t>qualificació</w:t>
      </w:r>
      <w:proofErr w:type="spellEnd"/>
      <w:r>
        <w:t xml:space="preserve"> per a </w:t>
      </w:r>
      <w:proofErr w:type="spellStart"/>
      <w:r>
        <w:t>aquell</w:t>
      </w:r>
      <w:proofErr w:type="spellEnd"/>
      <w:r>
        <w:t xml:space="preserve"> </w:t>
      </w:r>
      <w:proofErr w:type="spellStart"/>
      <w:r>
        <w:t>alumnat</w:t>
      </w:r>
      <w:proofErr w:type="spellEnd"/>
      <w:r>
        <w:t xml:space="preserve"> que </w:t>
      </w:r>
      <w:proofErr w:type="spellStart"/>
      <w:r>
        <w:t>haja</w:t>
      </w:r>
      <w:proofErr w:type="spellEnd"/>
      <w:r>
        <w:t xml:space="preserve"> </w:t>
      </w:r>
      <w:proofErr w:type="spellStart"/>
      <w:r>
        <w:t>perdut</w:t>
      </w:r>
      <w:proofErr w:type="spellEnd"/>
      <w:r>
        <w:t xml:space="preserve"> el </w:t>
      </w:r>
      <w:proofErr w:type="spellStart"/>
      <w:r>
        <w:t>dret</w:t>
      </w:r>
      <w:proofErr w:type="spellEnd"/>
      <w:r>
        <w:t xml:space="preserve"> a </w:t>
      </w:r>
      <w:proofErr w:type="spellStart"/>
      <w:r>
        <w:t>avaluació</w:t>
      </w:r>
      <w:proofErr w:type="spellEnd"/>
      <w:r>
        <w:t xml:space="preserve"> </w:t>
      </w:r>
      <w:proofErr w:type="spellStart"/>
      <w:r>
        <w:t>contínua</w:t>
      </w:r>
      <w:proofErr w:type="spellEnd"/>
      <w:r>
        <w:t xml:space="preserve">, </w:t>
      </w:r>
      <w:proofErr w:type="spellStart"/>
      <w:r>
        <w:t>tenint</w:t>
      </w:r>
      <w:proofErr w:type="spellEnd"/>
      <w:r>
        <w:t xml:space="preserve"> en </w:t>
      </w:r>
      <w:proofErr w:type="spellStart"/>
      <w:r>
        <w:t>compte</w:t>
      </w:r>
      <w:proofErr w:type="spellEnd"/>
      <w:r>
        <w:t xml:space="preserve"> </w:t>
      </w:r>
      <w:proofErr w:type="spellStart"/>
      <w:r>
        <w:t>els</w:t>
      </w:r>
      <w:proofErr w:type="spellEnd"/>
      <w:r>
        <w:t xml:space="preserve"> </w:t>
      </w:r>
      <w:proofErr w:type="spellStart"/>
      <w:r>
        <w:t>mateixos</w:t>
      </w:r>
      <w:proofErr w:type="spellEnd"/>
      <w:r>
        <w:t xml:space="preserve"> </w:t>
      </w:r>
      <w:proofErr w:type="spellStart"/>
      <w:r>
        <w:t>referents</w:t>
      </w:r>
      <w:proofErr w:type="spellEnd"/>
      <w:r>
        <w:t xml:space="preserve"> que en </w:t>
      </w:r>
      <w:proofErr w:type="spellStart"/>
      <w:r>
        <w:t>l'apartat</w:t>
      </w:r>
      <w:proofErr w:type="spellEnd"/>
      <w:r>
        <w:t xml:space="preserve"> anterior. </w:t>
      </w:r>
    </w:p>
    <w:p w14:paraId="256F4A9A" w14:textId="77777777" w:rsidR="00BF3A04" w:rsidRDefault="00BF3A04" w:rsidP="00FE7BC1">
      <w:r>
        <w:t xml:space="preserve">c) La </w:t>
      </w:r>
      <w:proofErr w:type="spellStart"/>
      <w:r>
        <w:t>ponderació</w:t>
      </w:r>
      <w:proofErr w:type="spellEnd"/>
      <w:r>
        <w:t xml:space="preserve"> de cada </w:t>
      </w:r>
      <w:proofErr w:type="spellStart"/>
      <w:r>
        <w:t>evidència</w:t>
      </w:r>
      <w:proofErr w:type="spellEnd"/>
      <w:r>
        <w:t xml:space="preserve"> arreplegada sobre la </w:t>
      </w:r>
      <w:proofErr w:type="spellStart"/>
      <w:r>
        <w:t>qualificació</w:t>
      </w:r>
      <w:proofErr w:type="spellEnd"/>
      <w:r>
        <w:t xml:space="preserve"> parcial (si </w:t>
      </w:r>
      <w:proofErr w:type="spellStart"/>
      <w:r>
        <w:t>n'hi</w:t>
      </w:r>
      <w:proofErr w:type="spellEnd"/>
      <w:r>
        <w:t xml:space="preserve"> ha) o final del </w:t>
      </w:r>
      <w:proofErr w:type="spellStart"/>
      <w:r>
        <w:t>mòdul</w:t>
      </w:r>
      <w:proofErr w:type="spellEnd"/>
      <w:r>
        <w:t xml:space="preserve"> </w:t>
      </w:r>
      <w:proofErr w:type="spellStart"/>
      <w:r>
        <w:t>professional</w:t>
      </w:r>
      <w:proofErr w:type="spellEnd"/>
      <w:r>
        <w:t xml:space="preserve"> </w:t>
      </w:r>
      <w:proofErr w:type="spellStart"/>
      <w:r>
        <w:t>haurà</w:t>
      </w:r>
      <w:proofErr w:type="spellEnd"/>
      <w:r>
        <w:t xml:space="preserve"> de ser </w:t>
      </w:r>
      <w:proofErr w:type="spellStart"/>
      <w:r>
        <w:t>coherent</w:t>
      </w:r>
      <w:proofErr w:type="spellEnd"/>
      <w:r>
        <w:t xml:space="preserve"> </w:t>
      </w:r>
      <w:proofErr w:type="spellStart"/>
      <w:r>
        <w:t>amb</w:t>
      </w:r>
      <w:proofErr w:type="spellEnd"/>
      <w:r>
        <w:t xml:space="preserve"> la </w:t>
      </w:r>
      <w:proofErr w:type="spellStart"/>
      <w:r>
        <w:t>metodologia</w:t>
      </w:r>
      <w:proofErr w:type="spellEnd"/>
      <w:r>
        <w:t xml:space="preserve"> aplicada.</w:t>
      </w:r>
    </w:p>
    <w:p w14:paraId="398DC200" w14:textId="77777777" w:rsidR="00BF3A04" w:rsidRDefault="00BF3A04" w:rsidP="00FE7BC1">
      <w:r>
        <w:t xml:space="preserve">En el </w:t>
      </w:r>
      <w:proofErr w:type="spellStart"/>
      <w:r>
        <w:t>cas</w:t>
      </w:r>
      <w:proofErr w:type="spellEnd"/>
      <w:r>
        <w:t xml:space="preserve"> que en un cicle </w:t>
      </w:r>
      <w:proofErr w:type="spellStart"/>
      <w:r>
        <w:t>formatiu</w:t>
      </w:r>
      <w:proofErr w:type="spellEnd"/>
      <w:r>
        <w:t xml:space="preserve"> </w:t>
      </w:r>
      <w:proofErr w:type="spellStart"/>
      <w:r>
        <w:t>s'apliquen</w:t>
      </w:r>
      <w:proofErr w:type="spellEnd"/>
      <w:r>
        <w:t xml:space="preserve"> </w:t>
      </w:r>
      <w:proofErr w:type="spellStart"/>
      <w:r>
        <w:t>projectes</w:t>
      </w:r>
      <w:proofErr w:type="spellEnd"/>
      <w:r>
        <w:t xml:space="preserve"> </w:t>
      </w:r>
      <w:proofErr w:type="spellStart"/>
      <w:r>
        <w:t>educatius</w:t>
      </w:r>
      <w:proofErr w:type="spellEnd"/>
      <w:r>
        <w:t xml:space="preserve"> per </w:t>
      </w:r>
      <w:proofErr w:type="spellStart"/>
      <w:r>
        <w:t>competències</w:t>
      </w:r>
      <w:proofErr w:type="spellEnd"/>
      <w:r>
        <w:t xml:space="preserve"> en </w:t>
      </w:r>
      <w:proofErr w:type="spellStart"/>
      <w:r>
        <w:t>els</w:t>
      </w:r>
      <w:proofErr w:type="spellEnd"/>
      <w:r>
        <w:t xml:space="preserve"> </w:t>
      </w:r>
      <w:proofErr w:type="spellStart"/>
      <w:r>
        <w:t>quals</w:t>
      </w:r>
      <w:proofErr w:type="spellEnd"/>
      <w:r>
        <w:t xml:space="preserve"> </w:t>
      </w:r>
      <w:proofErr w:type="spellStart"/>
      <w:r>
        <w:t>intervenen</w:t>
      </w:r>
      <w:proofErr w:type="spellEnd"/>
      <w:r>
        <w:t xml:space="preserve"> </w:t>
      </w:r>
      <w:proofErr w:type="spellStart"/>
      <w:r>
        <w:t>diferents</w:t>
      </w:r>
      <w:proofErr w:type="spellEnd"/>
      <w:r>
        <w:t xml:space="preserve"> </w:t>
      </w:r>
      <w:proofErr w:type="spellStart"/>
      <w:r>
        <w:t>mòduls</w:t>
      </w:r>
      <w:proofErr w:type="spellEnd"/>
      <w:r>
        <w:t xml:space="preserve"> </w:t>
      </w:r>
      <w:proofErr w:type="spellStart"/>
      <w:r>
        <w:t>professionals</w:t>
      </w:r>
      <w:proofErr w:type="spellEnd"/>
      <w:r>
        <w:t xml:space="preserve"> o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d'un</w:t>
      </w:r>
      <w:proofErr w:type="spellEnd"/>
      <w:r>
        <w:t xml:space="preserve"> cicle, es </w:t>
      </w:r>
      <w:proofErr w:type="spellStart"/>
      <w:r>
        <w:t>podrà</w:t>
      </w:r>
      <w:proofErr w:type="spellEnd"/>
      <w:r>
        <w:t xml:space="preserve"> </w:t>
      </w:r>
      <w:proofErr w:type="spellStart"/>
      <w:r>
        <w:t>realitzar</w:t>
      </w:r>
      <w:proofErr w:type="spellEnd"/>
      <w:r>
        <w:t xml:space="preserve"> una única </w:t>
      </w:r>
      <w:proofErr w:type="spellStart"/>
      <w:r>
        <w:t>programació</w:t>
      </w:r>
      <w:proofErr w:type="spellEnd"/>
      <w:r>
        <w:t xml:space="preserve"> en la </w:t>
      </w:r>
      <w:proofErr w:type="spellStart"/>
      <w:r>
        <w:t>qual</w:t>
      </w:r>
      <w:proofErr w:type="spellEnd"/>
      <w:r>
        <w:t xml:space="preserve"> </w:t>
      </w:r>
      <w:proofErr w:type="spellStart"/>
      <w:r>
        <w:t>s'arreplegue</w:t>
      </w:r>
      <w:proofErr w:type="spellEnd"/>
      <w:r>
        <w:t xml:space="preserve"> la </w:t>
      </w:r>
      <w:proofErr w:type="spellStart"/>
      <w:r>
        <w:t>planificació</w:t>
      </w:r>
      <w:proofErr w:type="spellEnd"/>
      <w:r>
        <w:t xml:space="preserve"> del </w:t>
      </w:r>
      <w:proofErr w:type="spellStart"/>
      <w:r>
        <w:t>procés</w:t>
      </w:r>
      <w:proofErr w:type="spellEnd"/>
      <w:r>
        <w:t xml:space="preserve"> </w:t>
      </w:r>
      <w:proofErr w:type="spellStart"/>
      <w:r>
        <w:t>d'avaluació</w:t>
      </w:r>
      <w:proofErr w:type="spellEnd"/>
      <w:r>
        <w:t xml:space="preserve"> de manera </w:t>
      </w:r>
      <w:r>
        <w:lastRenderedPageBreak/>
        <w:t xml:space="preserve">global. Esta </w:t>
      </w:r>
      <w:proofErr w:type="spellStart"/>
      <w:r>
        <w:t>haurà</w:t>
      </w:r>
      <w:proofErr w:type="spellEnd"/>
      <w:r>
        <w:t xml:space="preserve"> </w:t>
      </w:r>
      <w:proofErr w:type="spellStart"/>
      <w:r>
        <w:t>d'estar</w:t>
      </w:r>
      <w:proofErr w:type="spellEnd"/>
      <w:r>
        <w:t xml:space="preserve"> consensuada per </w:t>
      </w:r>
      <w:proofErr w:type="spellStart"/>
      <w:r>
        <w:t>tot</w:t>
      </w:r>
      <w:proofErr w:type="spellEnd"/>
      <w:r>
        <w:t xml:space="preserve"> </w:t>
      </w:r>
      <w:proofErr w:type="spellStart"/>
      <w:r>
        <w:t>l'equip</w:t>
      </w:r>
      <w:proofErr w:type="spellEnd"/>
      <w:r>
        <w:t xml:space="preserve"> </w:t>
      </w:r>
      <w:proofErr w:type="spellStart"/>
      <w:r>
        <w:t>educatiu</w:t>
      </w:r>
      <w:proofErr w:type="spellEnd"/>
      <w:r>
        <w:t xml:space="preserve"> que </w:t>
      </w:r>
      <w:proofErr w:type="spellStart"/>
      <w:r>
        <w:t>treballe</w:t>
      </w:r>
      <w:proofErr w:type="spellEnd"/>
      <w:r>
        <w:t xml:space="preserve"> sota este </w:t>
      </w:r>
      <w:proofErr w:type="spellStart"/>
      <w:r>
        <w:t>projecte</w:t>
      </w:r>
      <w:proofErr w:type="spellEnd"/>
      <w:r>
        <w:t xml:space="preserve"> </w:t>
      </w:r>
      <w:proofErr w:type="spellStart"/>
      <w:r>
        <w:t>metodològic</w:t>
      </w:r>
      <w:proofErr w:type="spellEnd"/>
      <w:r>
        <w:t>.</w:t>
      </w:r>
    </w:p>
    <w:p w14:paraId="0E583B7E" w14:textId="77777777" w:rsidR="00BF3A04" w:rsidRDefault="00BF3A04" w:rsidP="00FE7BC1">
      <w:r>
        <w:t xml:space="preserve">d) Tota </w:t>
      </w:r>
      <w:proofErr w:type="spellStart"/>
      <w:r>
        <w:t>l'estratègia</w:t>
      </w:r>
      <w:proofErr w:type="spellEnd"/>
      <w:r>
        <w:t xml:space="preserve"> </w:t>
      </w:r>
      <w:proofErr w:type="spellStart"/>
      <w:r>
        <w:t>d'avaluació</w:t>
      </w:r>
      <w:proofErr w:type="spellEnd"/>
      <w:r>
        <w:t xml:space="preserve"> que es contemple en la </w:t>
      </w:r>
      <w:proofErr w:type="spellStart"/>
      <w:r>
        <w:t>programació</w:t>
      </w:r>
      <w:proofErr w:type="spellEnd"/>
      <w:r>
        <w:t xml:space="preserve"> </w:t>
      </w:r>
      <w:proofErr w:type="spellStart"/>
      <w:r>
        <w:t>didàctica</w:t>
      </w:r>
      <w:proofErr w:type="spellEnd"/>
      <w:r>
        <w:t xml:space="preserve"> </w:t>
      </w:r>
      <w:proofErr w:type="spellStart"/>
      <w:r>
        <w:t>haurà</w:t>
      </w:r>
      <w:proofErr w:type="spellEnd"/>
      <w:r>
        <w:t xml:space="preserve"> de comunicar-se i compartir-se </w:t>
      </w:r>
      <w:proofErr w:type="spellStart"/>
      <w:r>
        <w:t>amb</w:t>
      </w:r>
      <w:proofErr w:type="spellEnd"/>
      <w:r>
        <w:t xml:space="preserve"> </w:t>
      </w:r>
      <w:proofErr w:type="spellStart"/>
      <w:r>
        <w:t>l'alumnat</w:t>
      </w:r>
      <w:proofErr w:type="spellEnd"/>
      <w:r>
        <w:t xml:space="preserve"> a </w:t>
      </w:r>
      <w:proofErr w:type="spellStart"/>
      <w:r>
        <w:t>l'inici</w:t>
      </w:r>
      <w:proofErr w:type="spellEnd"/>
      <w:r>
        <w:t xml:space="preserve"> del </w:t>
      </w:r>
      <w:proofErr w:type="spellStart"/>
      <w:r>
        <w:t>curs</w:t>
      </w:r>
      <w:proofErr w:type="spellEnd"/>
      <w:r>
        <w:t xml:space="preserve">. A </w:t>
      </w:r>
      <w:proofErr w:type="spellStart"/>
      <w:r>
        <w:t>l'ésser</w:t>
      </w:r>
      <w:proofErr w:type="spellEnd"/>
      <w:r>
        <w:t xml:space="preserve"> un </w:t>
      </w:r>
      <w:proofErr w:type="spellStart"/>
      <w:r>
        <w:t>document</w:t>
      </w:r>
      <w:proofErr w:type="spellEnd"/>
      <w:r>
        <w:t xml:space="preserve"> </w:t>
      </w:r>
      <w:proofErr w:type="spellStart"/>
      <w:r>
        <w:t>viu</w:t>
      </w:r>
      <w:proofErr w:type="spellEnd"/>
      <w:r>
        <w:t xml:space="preserve">, </w:t>
      </w:r>
      <w:proofErr w:type="spellStart"/>
      <w:r>
        <w:t>qualsevol</w:t>
      </w:r>
      <w:proofErr w:type="spellEnd"/>
      <w:r>
        <w:t xml:space="preserve"> </w:t>
      </w:r>
      <w:proofErr w:type="spellStart"/>
      <w:r>
        <w:t>millora</w:t>
      </w:r>
      <w:proofErr w:type="spellEnd"/>
      <w:r>
        <w:t xml:space="preserve"> en el </w:t>
      </w:r>
      <w:proofErr w:type="spellStart"/>
      <w:r>
        <w:t>procés</w:t>
      </w:r>
      <w:proofErr w:type="spellEnd"/>
      <w:r>
        <w:t xml:space="preserve"> </w:t>
      </w:r>
      <w:proofErr w:type="spellStart"/>
      <w:r>
        <w:t>d'avaluació</w:t>
      </w:r>
      <w:proofErr w:type="spellEnd"/>
      <w:r>
        <w:t xml:space="preserve">, també </w:t>
      </w:r>
      <w:proofErr w:type="spellStart"/>
      <w:r>
        <w:t>s'haurà</w:t>
      </w:r>
      <w:proofErr w:type="spellEnd"/>
      <w:r>
        <w:t xml:space="preserve"> de comunicar. </w:t>
      </w:r>
    </w:p>
    <w:p w14:paraId="69EEFACE" w14:textId="77777777" w:rsidR="00BF3A04" w:rsidRDefault="00BF3A04" w:rsidP="00FE7BC1">
      <w:r>
        <w:t xml:space="preserve">e) El programa de </w:t>
      </w:r>
      <w:proofErr w:type="spellStart"/>
      <w:r>
        <w:t>recuperació</w:t>
      </w:r>
      <w:proofErr w:type="spellEnd"/>
      <w:r>
        <w:t xml:space="preserve"> que es </w:t>
      </w:r>
      <w:proofErr w:type="spellStart"/>
      <w:r>
        <w:t>dissenye</w:t>
      </w:r>
      <w:proofErr w:type="spellEnd"/>
      <w:r>
        <w:t xml:space="preserve"> per a </w:t>
      </w:r>
      <w:proofErr w:type="spellStart"/>
      <w:r>
        <w:t>l'alumnat</w:t>
      </w:r>
      <w:proofErr w:type="spellEnd"/>
      <w:r>
        <w:t xml:space="preserve"> que no </w:t>
      </w:r>
      <w:proofErr w:type="spellStart"/>
      <w:r>
        <w:t>aconseguisca</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i les </w:t>
      </w:r>
      <w:proofErr w:type="spellStart"/>
      <w:r>
        <w:t>competències</w:t>
      </w:r>
      <w:proofErr w:type="spellEnd"/>
      <w:r>
        <w:t xml:space="preserve">, també </w:t>
      </w:r>
      <w:proofErr w:type="spellStart"/>
      <w:r>
        <w:t>haurà</w:t>
      </w:r>
      <w:proofErr w:type="spellEnd"/>
      <w:r>
        <w:t xml:space="preserve"> </w:t>
      </w:r>
      <w:proofErr w:type="spellStart"/>
      <w:r>
        <w:t>d'estar</w:t>
      </w:r>
      <w:proofErr w:type="spellEnd"/>
      <w:r>
        <w:t xml:space="preserve"> </w:t>
      </w:r>
      <w:proofErr w:type="spellStart"/>
      <w:r>
        <w:t>arreplegat</w:t>
      </w:r>
      <w:proofErr w:type="spellEnd"/>
      <w:r>
        <w:t xml:space="preserve"> en les </w:t>
      </w:r>
      <w:proofErr w:type="spellStart"/>
      <w:r>
        <w:t>programacions</w:t>
      </w:r>
      <w:proofErr w:type="spellEnd"/>
      <w:r>
        <w:t xml:space="preserve"> </w:t>
      </w:r>
      <w:proofErr w:type="spellStart"/>
      <w:r>
        <w:t>didàctiques</w:t>
      </w:r>
      <w:proofErr w:type="spellEnd"/>
      <w:r>
        <w:t>.</w:t>
      </w:r>
    </w:p>
    <w:p w14:paraId="1018AD38" w14:textId="77777777" w:rsidR="00BF3A04" w:rsidRDefault="00BF3A04" w:rsidP="00FE7BC1">
      <w:r>
        <w:t xml:space="preserve">En el </w:t>
      </w:r>
      <w:proofErr w:type="spellStart"/>
      <w:r>
        <w:t>cas</w:t>
      </w:r>
      <w:proofErr w:type="spellEnd"/>
      <w:r>
        <w:t xml:space="preserve"> que participen diversos </w:t>
      </w:r>
      <w:proofErr w:type="spellStart"/>
      <w:r>
        <w:t>mòduls</w:t>
      </w:r>
      <w:proofErr w:type="spellEnd"/>
      <w:r>
        <w:t xml:space="preserve"> </w:t>
      </w:r>
      <w:proofErr w:type="spellStart"/>
      <w:r>
        <w:t>professionals</w:t>
      </w:r>
      <w:proofErr w:type="spellEnd"/>
      <w:r>
        <w:t xml:space="preserve"> de manera integral i </w:t>
      </w:r>
      <w:proofErr w:type="spellStart"/>
      <w:r>
        <w:t>amb</w:t>
      </w:r>
      <w:proofErr w:type="spellEnd"/>
      <w:r>
        <w:t xml:space="preserve"> una única </w:t>
      </w:r>
      <w:proofErr w:type="spellStart"/>
      <w:r>
        <w:t>programació</w:t>
      </w:r>
      <w:proofErr w:type="spellEnd"/>
      <w:r>
        <w:t xml:space="preserve"> </w:t>
      </w:r>
      <w:proofErr w:type="spellStart"/>
      <w:r>
        <w:t>didàctica</w:t>
      </w:r>
      <w:proofErr w:type="spellEnd"/>
      <w:r>
        <w:t xml:space="preserve">, este </w:t>
      </w:r>
      <w:proofErr w:type="spellStart"/>
      <w:r>
        <w:t>pla</w:t>
      </w:r>
      <w:proofErr w:type="spellEnd"/>
      <w:r>
        <w:t xml:space="preserve"> de </w:t>
      </w:r>
      <w:proofErr w:type="spellStart"/>
      <w:r>
        <w:t>recuperació</w:t>
      </w:r>
      <w:proofErr w:type="spellEnd"/>
      <w:r>
        <w:t xml:space="preserve"> </w:t>
      </w:r>
      <w:proofErr w:type="spellStart"/>
      <w:r>
        <w:t>haurà</w:t>
      </w:r>
      <w:proofErr w:type="spellEnd"/>
      <w:r>
        <w:t xml:space="preserve"> </w:t>
      </w:r>
      <w:proofErr w:type="spellStart"/>
      <w:r>
        <w:t>d'indicar</w:t>
      </w:r>
      <w:proofErr w:type="spellEnd"/>
      <w:r>
        <w:t xml:space="preserve"> </w:t>
      </w:r>
      <w:proofErr w:type="spellStart"/>
      <w:r>
        <w:t>quins</w:t>
      </w:r>
      <w:proofErr w:type="spellEnd"/>
      <w:r>
        <w:t xml:space="preserve"> </w:t>
      </w:r>
      <w:proofErr w:type="spellStart"/>
      <w:r>
        <w:t>resultats</w:t>
      </w:r>
      <w:proofErr w:type="spellEnd"/>
      <w:r>
        <w:t xml:space="preserve"> </w:t>
      </w:r>
      <w:proofErr w:type="spellStart"/>
      <w:r>
        <w:t>d'aprenentatge</w:t>
      </w:r>
      <w:proofErr w:type="spellEnd"/>
      <w:r>
        <w:t xml:space="preserve"> han de superar-se. </w:t>
      </w:r>
    </w:p>
    <w:p w14:paraId="1DBA04E7" w14:textId="77777777" w:rsidR="00BF3A04" w:rsidRDefault="00BF3A04" w:rsidP="00FE7BC1">
      <w:r>
        <w:t xml:space="preserve">f) En </w:t>
      </w:r>
      <w:proofErr w:type="spellStart"/>
      <w:r>
        <w:t>aquells</w:t>
      </w:r>
      <w:proofErr w:type="spellEnd"/>
      <w:r>
        <w:t xml:space="preserve"> casos en </w:t>
      </w:r>
      <w:proofErr w:type="spellStart"/>
      <w:r>
        <w:t>els</w:t>
      </w:r>
      <w:proofErr w:type="spellEnd"/>
      <w:r>
        <w:t xml:space="preserve"> </w:t>
      </w:r>
      <w:proofErr w:type="spellStart"/>
      <w:r>
        <w:t>quals</w:t>
      </w:r>
      <w:proofErr w:type="spellEnd"/>
      <w:r>
        <w:t xml:space="preserve"> </w:t>
      </w:r>
      <w:proofErr w:type="spellStart"/>
      <w:r>
        <w:t>existisca</w:t>
      </w:r>
      <w:proofErr w:type="spellEnd"/>
      <w:r>
        <w:t xml:space="preserve"> </w:t>
      </w:r>
      <w:proofErr w:type="spellStart"/>
      <w:r>
        <w:t>alumnat</w:t>
      </w:r>
      <w:proofErr w:type="spellEnd"/>
      <w:r>
        <w:t xml:space="preserve"> </w:t>
      </w:r>
      <w:proofErr w:type="spellStart"/>
      <w:r>
        <w:t>amb</w:t>
      </w:r>
      <w:proofErr w:type="spellEnd"/>
      <w:r>
        <w:t xml:space="preserve"> </w:t>
      </w:r>
      <w:proofErr w:type="spellStart"/>
      <w:r>
        <w:t>diferències</w:t>
      </w:r>
      <w:proofErr w:type="spellEnd"/>
      <w:r>
        <w:t xml:space="preserve"> </w:t>
      </w:r>
      <w:proofErr w:type="spellStart"/>
      <w:r>
        <w:t>individuals</w:t>
      </w:r>
      <w:proofErr w:type="spellEnd"/>
      <w:r>
        <w:t xml:space="preserve"> en </w:t>
      </w:r>
      <w:proofErr w:type="spellStart"/>
      <w:r>
        <w:t>l'avaluació</w:t>
      </w:r>
      <w:proofErr w:type="spellEnd"/>
      <w:r>
        <w:t xml:space="preserve">, </w:t>
      </w:r>
      <w:proofErr w:type="spellStart"/>
      <w:r>
        <w:t>s'hauran</w:t>
      </w:r>
      <w:proofErr w:type="spellEnd"/>
      <w:r>
        <w:t xml:space="preserve"> de detallar </w:t>
      </w:r>
      <w:proofErr w:type="spellStart"/>
      <w:r>
        <w:t>els</w:t>
      </w:r>
      <w:proofErr w:type="spellEnd"/>
      <w:r>
        <w:t xml:space="preserve"> </w:t>
      </w:r>
      <w:proofErr w:type="spellStart"/>
      <w:r>
        <w:t>procediments</w:t>
      </w:r>
      <w:proofErr w:type="spellEnd"/>
      <w:r>
        <w:t xml:space="preserve">, </w:t>
      </w:r>
      <w:proofErr w:type="spellStart"/>
      <w:r>
        <w:t>tècniques</w:t>
      </w:r>
      <w:proofErr w:type="spellEnd"/>
      <w:r>
        <w:t xml:space="preserve">, </w:t>
      </w:r>
      <w:proofErr w:type="spellStart"/>
      <w:r>
        <w:t>instruments</w:t>
      </w:r>
      <w:proofErr w:type="spellEnd"/>
      <w:r>
        <w:t xml:space="preserve"> i </w:t>
      </w:r>
      <w:proofErr w:type="spellStart"/>
      <w:r>
        <w:t>ferramentes</w:t>
      </w:r>
      <w:proofErr w:type="spellEnd"/>
      <w:r>
        <w:t xml:space="preserve"> </w:t>
      </w:r>
      <w:proofErr w:type="spellStart"/>
      <w:r>
        <w:t>d'avaluació</w:t>
      </w:r>
      <w:proofErr w:type="spellEnd"/>
      <w:r>
        <w:t xml:space="preserve"> </w:t>
      </w:r>
      <w:proofErr w:type="spellStart"/>
      <w:r>
        <w:t>perquè</w:t>
      </w:r>
      <w:proofErr w:type="spellEnd"/>
      <w:r>
        <w:t xml:space="preserve"> este </w:t>
      </w:r>
      <w:proofErr w:type="spellStart"/>
      <w:r>
        <w:t>alumnat</w:t>
      </w:r>
      <w:proofErr w:type="spellEnd"/>
      <w:r>
        <w:t xml:space="preserve"> puga </w:t>
      </w:r>
      <w:proofErr w:type="spellStart"/>
      <w:r>
        <w:t>aconseguir</w:t>
      </w:r>
      <w:proofErr w:type="spellEnd"/>
      <w:r>
        <w:t xml:space="preserve"> de manera </w:t>
      </w:r>
      <w:proofErr w:type="spellStart"/>
      <w:r>
        <w:t>satisfactòria</w:t>
      </w:r>
      <w:proofErr w:type="spellEnd"/>
      <w:r>
        <w:t xml:space="preserve"> les </w:t>
      </w:r>
      <w:proofErr w:type="spellStart"/>
      <w:r>
        <w:t>competències</w:t>
      </w:r>
      <w:proofErr w:type="spellEnd"/>
      <w:r>
        <w:t xml:space="preserve"> i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associats</w:t>
      </w:r>
      <w:proofErr w:type="spellEnd"/>
      <w:r>
        <w:t xml:space="preserve"> al </w:t>
      </w:r>
      <w:proofErr w:type="spellStart"/>
      <w:r>
        <w:t>mòdul</w:t>
      </w:r>
      <w:proofErr w:type="spellEnd"/>
      <w:r>
        <w:t xml:space="preserve"> o </w:t>
      </w:r>
      <w:proofErr w:type="spellStart"/>
      <w:r>
        <w:t>mòduls</w:t>
      </w:r>
      <w:proofErr w:type="spellEnd"/>
      <w:r>
        <w:t xml:space="preserve"> de </w:t>
      </w:r>
      <w:proofErr w:type="spellStart"/>
      <w:r>
        <w:t>què</w:t>
      </w:r>
      <w:proofErr w:type="spellEnd"/>
      <w:r>
        <w:t xml:space="preserve"> es tracte.</w:t>
      </w:r>
    </w:p>
    <w:p w14:paraId="045AD74E" w14:textId="77777777" w:rsidR="00BF3A04" w:rsidRDefault="00BF3A04" w:rsidP="00FE7BC1">
      <w:r>
        <w:t xml:space="preserve">g) </w:t>
      </w:r>
      <w:proofErr w:type="spellStart"/>
      <w:r>
        <w:t>S'indicarà</w:t>
      </w:r>
      <w:proofErr w:type="spellEnd"/>
      <w:r>
        <w:t xml:space="preserve"> </w:t>
      </w:r>
      <w:proofErr w:type="spellStart"/>
      <w:r>
        <w:t>els</w:t>
      </w:r>
      <w:proofErr w:type="spellEnd"/>
      <w:r>
        <w:t xml:space="preserve"> </w:t>
      </w:r>
      <w:proofErr w:type="spellStart"/>
      <w:r>
        <w:t>agents</w:t>
      </w:r>
      <w:proofErr w:type="spellEnd"/>
      <w:r>
        <w:t xml:space="preserve"> </w:t>
      </w:r>
      <w:proofErr w:type="spellStart"/>
      <w:r>
        <w:t>externs</w:t>
      </w:r>
      <w:proofErr w:type="spellEnd"/>
      <w:r>
        <w:t xml:space="preserve"> al centre que </w:t>
      </w:r>
      <w:proofErr w:type="spellStart"/>
      <w:r>
        <w:t>l'equip</w:t>
      </w:r>
      <w:proofErr w:type="spellEnd"/>
      <w:r>
        <w:t xml:space="preserve"> </w:t>
      </w:r>
      <w:proofErr w:type="spellStart"/>
      <w:r>
        <w:t>docent</w:t>
      </w:r>
      <w:proofErr w:type="spellEnd"/>
      <w:r>
        <w:t xml:space="preserve"> considere </w:t>
      </w:r>
      <w:proofErr w:type="spellStart"/>
      <w:r>
        <w:t>oportuns</w:t>
      </w:r>
      <w:proofErr w:type="spellEnd"/>
      <w:r>
        <w:t xml:space="preserve"> per a </w:t>
      </w:r>
      <w:proofErr w:type="spellStart"/>
      <w:r>
        <w:t>realitzar</w:t>
      </w:r>
      <w:proofErr w:type="spellEnd"/>
      <w:r>
        <w:t xml:space="preserve"> la *heteroevaluación. </w:t>
      </w:r>
    </w:p>
    <w:p w14:paraId="2C028675" w14:textId="77777777" w:rsidR="00BF3A04" w:rsidRDefault="00BF3A04" w:rsidP="00FE7BC1">
      <w:r>
        <w:t xml:space="preserve">h) El </w:t>
      </w:r>
      <w:proofErr w:type="spellStart"/>
      <w:r>
        <w:t>professorat</w:t>
      </w:r>
      <w:proofErr w:type="spellEnd"/>
      <w:r>
        <w:t xml:space="preserve"> </w:t>
      </w:r>
      <w:proofErr w:type="spellStart"/>
      <w:r>
        <w:t>definirà</w:t>
      </w:r>
      <w:proofErr w:type="spellEnd"/>
      <w:r>
        <w:t xml:space="preserve">, </w:t>
      </w:r>
      <w:proofErr w:type="spellStart"/>
      <w:r>
        <w:t>juntament</w:t>
      </w:r>
      <w:proofErr w:type="spellEnd"/>
      <w:r>
        <w:t xml:space="preserve"> </w:t>
      </w:r>
      <w:proofErr w:type="spellStart"/>
      <w:r>
        <w:t>amb</w:t>
      </w:r>
      <w:proofErr w:type="spellEnd"/>
      <w:r>
        <w:t xml:space="preserve"> les </w:t>
      </w:r>
      <w:proofErr w:type="spellStart"/>
      <w:r>
        <w:t>empreses</w:t>
      </w:r>
      <w:proofErr w:type="spellEnd"/>
      <w:r>
        <w:t xml:space="preserve"> o </w:t>
      </w:r>
      <w:proofErr w:type="spellStart"/>
      <w:r>
        <w:t>organismes</w:t>
      </w:r>
      <w:proofErr w:type="spellEnd"/>
      <w:r>
        <w:t xml:space="preserve"> </w:t>
      </w:r>
      <w:proofErr w:type="spellStart"/>
      <w:r>
        <w:t>equiparats</w:t>
      </w:r>
      <w:proofErr w:type="spellEnd"/>
      <w:r>
        <w:t xml:space="preserve">, i la resta del </w:t>
      </w:r>
      <w:proofErr w:type="spellStart"/>
      <w:r>
        <w:t>professorat</w:t>
      </w:r>
      <w:proofErr w:type="spellEnd"/>
      <w:r>
        <w:t xml:space="preserve"> de </w:t>
      </w:r>
      <w:proofErr w:type="spellStart"/>
      <w:r>
        <w:t>l'equip</w:t>
      </w:r>
      <w:proofErr w:type="spellEnd"/>
      <w:r>
        <w:t xml:space="preserve"> </w:t>
      </w:r>
      <w:proofErr w:type="spellStart"/>
      <w:r>
        <w:t>docent</w:t>
      </w:r>
      <w:proofErr w:type="spellEnd"/>
      <w:r>
        <w:t xml:space="preserve"> del cicle </w:t>
      </w:r>
      <w:proofErr w:type="spellStart"/>
      <w:r>
        <w:t>formatiu</w:t>
      </w:r>
      <w:proofErr w:type="spellEnd"/>
      <w:r>
        <w:t xml:space="preserve">, la </w:t>
      </w:r>
      <w:proofErr w:type="spellStart"/>
      <w:r>
        <w:t>identificació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inclosos</w:t>
      </w:r>
      <w:proofErr w:type="spellEnd"/>
      <w:r>
        <w:t xml:space="preserve"> en el currículum de cada oferta formativa a abordar en el centre o en </w:t>
      </w:r>
      <w:proofErr w:type="spellStart"/>
      <w:r>
        <w:t>l'empresa</w:t>
      </w:r>
      <w:proofErr w:type="spellEnd"/>
      <w:r>
        <w:t>.</w:t>
      </w:r>
    </w:p>
    <w:p w14:paraId="77ECF60A" w14:textId="77777777" w:rsidR="00BF3A04" w:rsidRDefault="00BF3A04" w:rsidP="00FE7BC1">
      <w:r>
        <w:t xml:space="preserve">i) </w:t>
      </w:r>
      <w:proofErr w:type="spellStart"/>
      <w:r>
        <w:t>L'alumnat</w:t>
      </w:r>
      <w:proofErr w:type="spellEnd"/>
      <w:r>
        <w:t xml:space="preserve"> de primer </w:t>
      </w:r>
      <w:proofErr w:type="spellStart"/>
      <w:r>
        <w:t>amb</w:t>
      </w:r>
      <w:proofErr w:type="spellEnd"/>
      <w:r>
        <w:t xml:space="preserve"> </w:t>
      </w:r>
      <w:proofErr w:type="spellStart"/>
      <w:r>
        <w:t>algun</w:t>
      </w:r>
      <w:proofErr w:type="spellEnd"/>
      <w:r>
        <w:t xml:space="preserve"> </w:t>
      </w:r>
      <w:proofErr w:type="spellStart"/>
      <w:r>
        <w:t>mòdul</w:t>
      </w:r>
      <w:proofErr w:type="spellEnd"/>
      <w:r>
        <w:t xml:space="preserve"> no </w:t>
      </w:r>
      <w:proofErr w:type="spellStart"/>
      <w:r>
        <w:t>superat</w:t>
      </w:r>
      <w:proofErr w:type="spellEnd"/>
      <w:r>
        <w:t xml:space="preserve"> </w:t>
      </w:r>
      <w:proofErr w:type="spellStart"/>
      <w:r>
        <w:t>mantindrà</w:t>
      </w:r>
      <w:proofErr w:type="spellEnd"/>
      <w:r>
        <w:t xml:space="preserve"> matrícula en el centre i </w:t>
      </w:r>
      <w:proofErr w:type="spellStart"/>
      <w:r>
        <w:t>optarà</w:t>
      </w:r>
      <w:proofErr w:type="spellEnd"/>
      <w:r>
        <w:t xml:space="preserve"> </w:t>
      </w:r>
      <w:proofErr w:type="spellStart"/>
      <w:r>
        <w:t>als</w:t>
      </w:r>
      <w:proofErr w:type="spellEnd"/>
      <w:r>
        <w:t xml:space="preserve"> </w:t>
      </w:r>
      <w:proofErr w:type="spellStart"/>
      <w:r>
        <w:t>mòduls</w:t>
      </w:r>
      <w:proofErr w:type="spellEnd"/>
      <w:r>
        <w:t xml:space="preserve"> de primer no </w:t>
      </w:r>
      <w:proofErr w:type="spellStart"/>
      <w:r>
        <w:t>superats</w:t>
      </w:r>
      <w:proofErr w:type="spellEnd"/>
      <w:r>
        <w:t xml:space="preserve"> i a </w:t>
      </w:r>
      <w:proofErr w:type="spellStart"/>
      <w:r>
        <w:t>mòduls</w:t>
      </w:r>
      <w:proofErr w:type="spellEnd"/>
      <w:r>
        <w:t xml:space="preserve"> de </w:t>
      </w:r>
      <w:proofErr w:type="spellStart"/>
      <w:r>
        <w:t>segon</w:t>
      </w:r>
      <w:proofErr w:type="spellEnd"/>
      <w:r>
        <w:t xml:space="preserve">, </w:t>
      </w:r>
      <w:proofErr w:type="spellStart"/>
      <w:r>
        <w:t>tenint</w:t>
      </w:r>
      <w:proofErr w:type="spellEnd"/>
      <w:r>
        <w:t xml:space="preserve"> en </w:t>
      </w:r>
      <w:proofErr w:type="spellStart"/>
      <w:r>
        <w:t>compte</w:t>
      </w:r>
      <w:proofErr w:type="spellEnd"/>
      <w:r>
        <w:t xml:space="preserve"> el programa de </w:t>
      </w:r>
      <w:proofErr w:type="spellStart"/>
      <w:r>
        <w:t>recuperació</w:t>
      </w:r>
      <w:proofErr w:type="spellEnd"/>
      <w:r>
        <w:t xml:space="preserve"> </w:t>
      </w:r>
      <w:proofErr w:type="spellStart"/>
      <w:r>
        <w:t>corresponent</w:t>
      </w:r>
      <w:proofErr w:type="spellEnd"/>
      <w:r>
        <w:t xml:space="preserve">. </w:t>
      </w:r>
    </w:p>
    <w:p w14:paraId="58A7DF08" w14:textId="77777777" w:rsidR="00BF3A04" w:rsidRDefault="00BF3A04" w:rsidP="00FE7BC1">
      <w:proofErr w:type="spellStart"/>
      <w:r>
        <w:t>Article</w:t>
      </w:r>
      <w:proofErr w:type="spellEnd"/>
      <w:r>
        <w:t xml:space="preserve"> 17. </w:t>
      </w:r>
      <w:proofErr w:type="spellStart"/>
      <w:r>
        <w:t>Desenvolupament</w:t>
      </w:r>
      <w:proofErr w:type="spellEnd"/>
      <w:r>
        <w:t xml:space="preserve"> de les </w:t>
      </w:r>
      <w:proofErr w:type="spellStart"/>
      <w:r>
        <w:t>sessions</w:t>
      </w:r>
      <w:proofErr w:type="spellEnd"/>
      <w:r>
        <w:t xml:space="preserve"> </w:t>
      </w:r>
      <w:proofErr w:type="spellStart"/>
      <w:r>
        <w:t>d'avaluació</w:t>
      </w:r>
      <w:proofErr w:type="spellEnd"/>
      <w:r>
        <w:t>.</w:t>
      </w:r>
    </w:p>
    <w:p w14:paraId="3B242A6C" w14:textId="77777777" w:rsidR="00BF3A04" w:rsidRDefault="00BF3A04" w:rsidP="00FE7BC1">
      <w:r>
        <w:t xml:space="preserve">1. Les </w:t>
      </w:r>
      <w:proofErr w:type="spellStart"/>
      <w:r>
        <w:t>sessions</w:t>
      </w:r>
      <w:proofErr w:type="spellEnd"/>
      <w:r>
        <w:t xml:space="preserve"> </w:t>
      </w:r>
      <w:proofErr w:type="spellStart"/>
      <w:r>
        <w:t>d'avaluació</w:t>
      </w:r>
      <w:proofErr w:type="spellEnd"/>
      <w:r>
        <w:t xml:space="preserve"> </w:t>
      </w:r>
      <w:proofErr w:type="spellStart"/>
      <w:r>
        <w:t>venen</w:t>
      </w:r>
      <w:proofErr w:type="spellEnd"/>
      <w:r>
        <w:t xml:space="preserve"> marcades </w:t>
      </w:r>
      <w:proofErr w:type="spellStart"/>
      <w:r>
        <w:t>segons</w:t>
      </w:r>
      <w:proofErr w:type="spellEnd"/>
      <w:r>
        <w:t xml:space="preserve"> dates de la PGA, </w:t>
      </w:r>
      <w:proofErr w:type="spellStart"/>
      <w:r>
        <w:t>són</w:t>
      </w:r>
      <w:proofErr w:type="spellEnd"/>
      <w:r>
        <w:t xml:space="preserve"> convocades i presidides </w:t>
      </w:r>
      <w:proofErr w:type="spellStart"/>
      <w:r>
        <w:t>pel</w:t>
      </w:r>
      <w:proofErr w:type="spellEnd"/>
      <w:r>
        <w:t xml:space="preserve"> tutor o tutora del </w:t>
      </w:r>
      <w:proofErr w:type="spellStart"/>
      <w:r>
        <w:t>grup</w:t>
      </w:r>
      <w:proofErr w:type="spellEnd"/>
      <w:r>
        <w:t xml:space="preserve"> i participa </w:t>
      </w:r>
      <w:proofErr w:type="spellStart"/>
      <w:r>
        <w:t>l'equip</w:t>
      </w:r>
      <w:proofErr w:type="spellEnd"/>
      <w:r>
        <w:t xml:space="preserve"> </w:t>
      </w:r>
      <w:proofErr w:type="spellStart"/>
      <w:r>
        <w:t>docent</w:t>
      </w:r>
      <w:proofErr w:type="spellEnd"/>
      <w:r>
        <w:t xml:space="preserve"> que </w:t>
      </w:r>
      <w:proofErr w:type="spellStart"/>
      <w:r>
        <w:t>impartix</w:t>
      </w:r>
      <w:proofErr w:type="spellEnd"/>
      <w:r>
        <w:t xml:space="preserve"> </w:t>
      </w:r>
      <w:proofErr w:type="spellStart"/>
      <w:r>
        <w:t>docència</w:t>
      </w:r>
      <w:proofErr w:type="spellEnd"/>
      <w:r>
        <w:t xml:space="preserve"> al </w:t>
      </w:r>
      <w:proofErr w:type="spellStart"/>
      <w:r>
        <w:t>grup</w:t>
      </w:r>
      <w:proofErr w:type="spellEnd"/>
      <w:r>
        <w:t xml:space="preserve">, </w:t>
      </w:r>
      <w:proofErr w:type="spellStart"/>
      <w:r>
        <w:t>podent</w:t>
      </w:r>
      <w:proofErr w:type="spellEnd"/>
      <w:r>
        <w:t xml:space="preserve"> participar també el </w:t>
      </w:r>
      <w:proofErr w:type="spellStart"/>
      <w:r>
        <w:t>departament</w:t>
      </w:r>
      <w:proofErr w:type="spellEnd"/>
      <w:r>
        <w:t xml:space="preserve"> </w:t>
      </w:r>
      <w:proofErr w:type="spellStart"/>
      <w:r>
        <w:t>d'orientació</w:t>
      </w:r>
      <w:proofErr w:type="spellEnd"/>
      <w:r>
        <w:t xml:space="preserve">, un o una responsable de </w:t>
      </w:r>
      <w:proofErr w:type="spellStart"/>
      <w:r>
        <w:t>l'equip</w:t>
      </w:r>
      <w:proofErr w:type="spellEnd"/>
      <w:r>
        <w:t xml:space="preserve"> </w:t>
      </w:r>
      <w:proofErr w:type="spellStart"/>
      <w:r>
        <w:t>directiu</w:t>
      </w:r>
      <w:proofErr w:type="spellEnd"/>
      <w:r>
        <w:t xml:space="preserve">, i el </w:t>
      </w:r>
      <w:proofErr w:type="spellStart"/>
      <w:r>
        <w:t>professorat</w:t>
      </w:r>
      <w:proofErr w:type="spellEnd"/>
      <w:r>
        <w:t xml:space="preserve"> especialista del </w:t>
      </w:r>
      <w:proofErr w:type="gramStart"/>
      <w:r>
        <w:t>cicle</w:t>
      </w:r>
      <w:proofErr w:type="gramEnd"/>
      <w:r>
        <w:t xml:space="preserve"> i/o el tutor o tutora de </w:t>
      </w:r>
      <w:proofErr w:type="spellStart"/>
      <w:r>
        <w:t>l'empresa</w:t>
      </w:r>
      <w:proofErr w:type="spellEnd"/>
      <w:r>
        <w:t xml:space="preserve"> o </w:t>
      </w:r>
      <w:proofErr w:type="spellStart"/>
      <w:r>
        <w:t>organisme</w:t>
      </w:r>
      <w:proofErr w:type="spellEnd"/>
      <w:r>
        <w:t xml:space="preserve"> </w:t>
      </w:r>
      <w:proofErr w:type="spellStart"/>
      <w:r>
        <w:t>equiparat</w:t>
      </w:r>
      <w:proofErr w:type="spellEnd"/>
      <w:r>
        <w:t>.</w:t>
      </w:r>
    </w:p>
    <w:p w14:paraId="757C3604" w14:textId="77777777" w:rsidR="00BF3A04" w:rsidRDefault="00BF3A04" w:rsidP="00FE7BC1">
      <w:proofErr w:type="spellStart"/>
      <w:r>
        <w:t>Així</w:t>
      </w:r>
      <w:proofErr w:type="spellEnd"/>
      <w:r>
        <w:t xml:space="preserve"> </w:t>
      </w:r>
      <w:proofErr w:type="spellStart"/>
      <w:r>
        <w:t>mateix</w:t>
      </w:r>
      <w:proofErr w:type="spellEnd"/>
      <w:r>
        <w:t xml:space="preserve">, el tutor o tutora dual de </w:t>
      </w:r>
      <w:proofErr w:type="spellStart"/>
      <w:r>
        <w:t>l'empresa</w:t>
      </w:r>
      <w:proofErr w:type="spellEnd"/>
      <w:r>
        <w:t xml:space="preserve"> o </w:t>
      </w:r>
      <w:proofErr w:type="spellStart"/>
      <w:r>
        <w:t>organisme</w:t>
      </w:r>
      <w:proofErr w:type="spellEnd"/>
      <w:r>
        <w:t xml:space="preserve"> </w:t>
      </w:r>
      <w:proofErr w:type="spellStart"/>
      <w:r>
        <w:t>equiparat</w:t>
      </w:r>
      <w:proofErr w:type="spellEnd"/>
      <w:r>
        <w:t xml:space="preserve"> </w:t>
      </w:r>
      <w:proofErr w:type="spellStart"/>
      <w:r>
        <w:t>podrà</w:t>
      </w:r>
      <w:proofErr w:type="spellEnd"/>
      <w:r>
        <w:t xml:space="preserve"> participar i informar de la </w:t>
      </w:r>
      <w:proofErr w:type="spellStart"/>
      <w:r>
        <w:t>seua</w:t>
      </w:r>
      <w:proofErr w:type="spellEnd"/>
      <w:r>
        <w:t xml:space="preserve"> </w:t>
      </w:r>
      <w:proofErr w:type="spellStart"/>
      <w:r>
        <w:t>valoració</w:t>
      </w:r>
      <w:proofErr w:type="spellEnd"/>
      <w:r>
        <w:t xml:space="preserve"> en la </w:t>
      </w:r>
      <w:proofErr w:type="spellStart"/>
      <w:r>
        <w:t>sessió</w:t>
      </w:r>
      <w:proofErr w:type="spellEnd"/>
      <w:r>
        <w:t xml:space="preserve"> </w:t>
      </w:r>
      <w:proofErr w:type="spellStart"/>
      <w:r>
        <w:t>d'avaluació</w:t>
      </w:r>
      <w:proofErr w:type="spellEnd"/>
      <w:r>
        <w:t xml:space="preserve"> de la persona en </w:t>
      </w:r>
      <w:proofErr w:type="spellStart"/>
      <w:r>
        <w:t>formació</w:t>
      </w:r>
      <w:proofErr w:type="spellEnd"/>
      <w:r>
        <w:t xml:space="preserve"> en el centre.</w:t>
      </w:r>
    </w:p>
    <w:p w14:paraId="39312DEA" w14:textId="77777777" w:rsidR="00BF3A04" w:rsidRDefault="00BF3A04" w:rsidP="00FE7BC1">
      <w:r>
        <w:t xml:space="preserve">2. </w:t>
      </w:r>
      <w:proofErr w:type="spellStart"/>
      <w:r>
        <w:t>L'objectiu</w:t>
      </w:r>
      <w:proofErr w:type="spellEnd"/>
      <w:r>
        <w:t xml:space="preserve"> </w:t>
      </w:r>
      <w:proofErr w:type="spellStart"/>
      <w:r>
        <w:t>d'estes</w:t>
      </w:r>
      <w:proofErr w:type="spellEnd"/>
      <w:r>
        <w:t xml:space="preserve"> </w:t>
      </w:r>
      <w:proofErr w:type="spellStart"/>
      <w:r>
        <w:t>sessions</w:t>
      </w:r>
      <w:proofErr w:type="spellEnd"/>
      <w:r>
        <w:t xml:space="preserve"> </w:t>
      </w:r>
      <w:proofErr w:type="spellStart"/>
      <w:r>
        <w:t>és</w:t>
      </w:r>
      <w:proofErr w:type="spellEnd"/>
      <w:r>
        <w:t xml:space="preserve"> la de contrastar les </w:t>
      </w:r>
      <w:proofErr w:type="spellStart"/>
      <w:r>
        <w:t>informacions</w:t>
      </w:r>
      <w:proofErr w:type="spellEnd"/>
      <w:r>
        <w:t xml:space="preserve"> proporcionades </w:t>
      </w:r>
      <w:proofErr w:type="spellStart"/>
      <w:r>
        <w:t>pel</w:t>
      </w:r>
      <w:proofErr w:type="spellEnd"/>
      <w:r>
        <w:t xml:space="preserve"> </w:t>
      </w:r>
      <w:proofErr w:type="spellStart"/>
      <w:r>
        <w:t>professorat</w:t>
      </w:r>
      <w:proofErr w:type="spellEnd"/>
      <w:r>
        <w:t xml:space="preserve"> </w:t>
      </w:r>
      <w:proofErr w:type="spellStart"/>
      <w:r>
        <w:t>dels</w:t>
      </w:r>
      <w:proofErr w:type="spellEnd"/>
      <w:r>
        <w:t xml:space="preserve"> </w:t>
      </w:r>
      <w:proofErr w:type="spellStart"/>
      <w:r>
        <w:t>diferents</w:t>
      </w:r>
      <w:proofErr w:type="spellEnd"/>
      <w:r>
        <w:t xml:space="preserve"> </w:t>
      </w:r>
      <w:proofErr w:type="spellStart"/>
      <w:r>
        <w:t>mòduls</w:t>
      </w:r>
      <w:proofErr w:type="spellEnd"/>
      <w:r>
        <w:t xml:space="preserve"> </w:t>
      </w:r>
      <w:proofErr w:type="spellStart"/>
      <w:r>
        <w:t>professionals</w:t>
      </w:r>
      <w:proofErr w:type="spellEnd"/>
      <w:r>
        <w:t xml:space="preserve"> i valorar el </w:t>
      </w:r>
      <w:proofErr w:type="spellStart"/>
      <w:r>
        <w:t>progrés</w:t>
      </w:r>
      <w:proofErr w:type="spellEnd"/>
      <w:r>
        <w:t xml:space="preserve"> de </w:t>
      </w:r>
      <w:proofErr w:type="spellStart"/>
      <w:r>
        <w:t>l'alumnat</w:t>
      </w:r>
      <w:proofErr w:type="spellEnd"/>
      <w:r>
        <w:t xml:space="preserve"> en </w:t>
      </w:r>
      <w:proofErr w:type="spellStart"/>
      <w:r>
        <w:t>l'obtenció</w:t>
      </w:r>
      <w:proofErr w:type="spellEnd"/>
      <w:r>
        <w:t xml:space="preserve"> </w:t>
      </w:r>
      <w:proofErr w:type="spellStart"/>
      <w:r>
        <w:t>dels</w:t>
      </w:r>
      <w:proofErr w:type="spellEnd"/>
      <w:r>
        <w:t xml:space="preserve"> </w:t>
      </w:r>
      <w:proofErr w:type="spellStart"/>
      <w:r>
        <w:t>objectius</w:t>
      </w:r>
      <w:proofErr w:type="spellEnd"/>
      <w:r>
        <w:t xml:space="preserve"> </w:t>
      </w:r>
      <w:proofErr w:type="spellStart"/>
      <w:r>
        <w:t>generals</w:t>
      </w:r>
      <w:proofErr w:type="spellEnd"/>
      <w:r>
        <w:t xml:space="preserve"> del cicle </w:t>
      </w:r>
      <w:proofErr w:type="spellStart"/>
      <w:r>
        <w:t>formatiu</w:t>
      </w:r>
      <w:proofErr w:type="spellEnd"/>
      <w:r>
        <w:t xml:space="preserve"> i </w:t>
      </w:r>
      <w:proofErr w:type="spellStart"/>
      <w:r>
        <w:t>dels</w:t>
      </w:r>
      <w:proofErr w:type="spellEnd"/>
      <w:r>
        <w:t xml:space="preserve"> </w:t>
      </w:r>
      <w:proofErr w:type="spellStart"/>
      <w:r>
        <w:t>objectius</w:t>
      </w:r>
      <w:proofErr w:type="spellEnd"/>
      <w:r>
        <w:t xml:space="preserve"> </w:t>
      </w:r>
      <w:proofErr w:type="spellStart"/>
      <w:r>
        <w:t>específics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que el conformen </w:t>
      </w:r>
      <w:proofErr w:type="spellStart"/>
      <w:r>
        <w:t>expressats</w:t>
      </w:r>
      <w:proofErr w:type="spellEnd"/>
      <w:r>
        <w:t xml:space="preserve"> en </w:t>
      </w:r>
      <w:proofErr w:type="spellStart"/>
      <w:r>
        <w:t>resultats</w:t>
      </w:r>
      <w:proofErr w:type="spellEnd"/>
      <w:r>
        <w:t xml:space="preserve"> </w:t>
      </w:r>
      <w:proofErr w:type="spellStart"/>
      <w:r>
        <w:t>d'aprenentatge</w:t>
      </w:r>
      <w:proofErr w:type="spellEnd"/>
      <w:r>
        <w:t xml:space="preserve"> i </w:t>
      </w:r>
      <w:proofErr w:type="spellStart"/>
      <w:r>
        <w:t>criteris</w:t>
      </w:r>
      <w:proofErr w:type="spellEnd"/>
      <w:r>
        <w:t xml:space="preserve"> </w:t>
      </w:r>
      <w:proofErr w:type="spellStart"/>
      <w:r>
        <w:t>d'avaluació</w:t>
      </w:r>
      <w:proofErr w:type="spellEnd"/>
      <w:r>
        <w:t xml:space="preserve"> </w:t>
      </w:r>
      <w:proofErr w:type="spellStart"/>
      <w:r>
        <w:t>establits</w:t>
      </w:r>
      <w:proofErr w:type="spellEnd"/>
      <w:r>
        <w:t xml:space="preserve"> en </w:t>
      </w:r>
      <w:proofErr w:type="spellStart"/>
      <w:r>
        <w:t>els</w:t>
      </w:r>
      <w:proofErr w:type="spellEnd"/>
      <w:r>
        <w:t xml:space="preserve"> </w:t>
      </w:r>
      <w:proofErr w:type="spellStart"/>
      <w:r>
        <w:t>reials</w:t>
      </w:r>
      <w:proofErr w:type="spellEnd"/>
      <w:r>
        <w:t xml:space="preserve"> </w:t>
      </w:r>
      <w:proofErr w:type="spellStart"/>
      <w:r>
        <w:t>decrets</w:t>
      </w:r>
      <w:proofErr w:type="spellEnd"/>
      <w:r>
        <w:t xml:space="preserve"> </w:t>
      </w:r>
      <w:proofErr w:type="spellStart"/>
      <w:r>
        <w:t>pels</w:t>
      </w:r>
      <w:proofErr w:type="spellEnd"/>
      <w:r>
        <w:t xml:space="preserve"> </w:t>
      </w:r>
      <w:proofErr w:type="spellStart"/>
      <w:r>
        <w:t>quals</w:t>
      </w:r>
      <w:proofErr w:type="spellEnd"/>
      <w:r>
        <w:t xml:space="preserve"> es </w:t>
      </w:r>
      <w:proofErr w:type="spellStart"/>
      <w:r>
        <w:t>fixen</w:t>
      </w:r>
      <w:proofErr w:type="spellEnd"/>
      <w:r>
        <w:t xml:space="preserve"> </w:t>
      </w:r>
      <w:proofErr w:type="spellStart"/>
      <w:r>
        <w:t>els</w:t>
      </w:r>
      <w:proofErr w:type="spellEnd"/>
      <w:r>
        <w:t xml:space="preserve"> </w:t>
      </w:r>
      <w:proofErr w:type="spellStart"/>
      <w:r>
        <w:t>ensenyaments</w:t>
      </w:r>
      <w:proofErr w:type="spellEnd"/>
      <w:r>
        <w:t xml:space="preserve"> </w:t>
      </w:r>
      <w:proofErr w:type="spellStart"/>
      <w:r>
        <w:t>mínims</w:t>
      </w:r>
      <w:proofErr w:type="spellEnd"/>
      <w:r>
        <w:t xml:space="preserve"> </w:t>
      </w:r>
      <w:proofErr w:type="spellStart"/>
      <w:r>
        <w:t>dels</w:t>
      </w:r>
      <w:proofErr w:type="spellEnd"/>
      <w:r>
        <w:t xml:space="preserve"> </w:t>
      </w:r>
      <w:proofErr w:type="spellStart"/>
      <w:r>
        <w:t>títols</w:t>
      </w:r>
      <w:proofErr w:type="spellEnd"/>
      <w:r>
        <w:t xml:space="preserve"> de Formació Professional i en les </w:t>
      </w:r>
      <w:proofErr w:type="spellStart"/>
      <w:r>
        <w:t>disposicions</w:t>
      </w:r>
      <w:proofErr w:type="spellEnd"/>
      <w:r>
        <w:t xml:space="preserve"> que regulen el currículum </w:t>
      </w:r>
      <w:proofErr w:type="spellStart"/>
      <w:r>
        <w:t>respectiu</w:t>
      </w:r>
      <w:proofErr w:type="spellEnd"/>
      <w:r>
        <w:t xml:space="preserve"> en la </w:t>
      </w:r>
      <w:proofErr w:type="spellStart"/>
      <w:r>
        <w:t>Comunitat</w:t>
      </w:r>
      <w:proofErr w:type="spellEnd"/>
      <w:r>
        <w:t xml:space="preserve"> Valenciana.</w:t>
      </w:r>
    </w:p>
    <w:p w14:paraId="2EBB4A97" w14:textId="77777777" w:rsidR="00BF3A04" w:rsidRDefault="00BF3A04" w:rsidP="00FE7BC1">
      <w:r>
        <w:t xml:space="preserve">3. En estes </w:t>
      </w:r>
      <w:proofErr w:type="spellStart"/>
      <w:r>
        <w:t>sessions</w:t>
      </w:r>
      <w:proofErr w:type="spellEnd"/>
      <w:r>
        <w:t xml:space="preserve"> de </w:t>
      </w:r>
      <w:proofErr w:type="spellStart"/>
      <w:r>
        <w:t>caràcter</w:t>
      </w:r>
      <w:proofErr w:type="spellEnd"/>
      <w:r>
        <w:t xml:space="preserve"> </w:t>
      </w:r>
      <w:proofErr w:type="spellStart"/>
      <w:r>
        <w:t>col·legiat</w:t>
      </w:r>
      <w:proofErr w:type="spellEnd"/>
      <w:r>
        <w:t xml:space="preserve">, es </w:t>
      </w:r>
      <w:proofErr w:type="spellStart"/>
      <w:r>
        <w:t>prendran</w:t>
      </w:r>
      <w:proofErr w:type="spellEnd"/>
      <w:r>
        <w:t xml:space="preserve"> </w:t>
      </w:r>
      <w:proofErr w:type="spellStart"/>
      <w:r>
        <w:t>decisions</w:t>
      </w:r>
      <w:proofErr w:type="spellEnd"/>
      <w:r>
        <w:t xml:space="preserve"> que afecten </w:t>
      </w:r>
      <w:proofErr w:type="spellStart"/>
      <w:r>
        <w:t>tant</w:t>
      </w:r>
      <w:proofErr w:type="spellEnd"/>
      <w:r>
        <w:t xml:space="preserve"> el </w:t>
      </w:r>
      <w:proofErr w:type="spellStart"/>
      <w:r>
        <w:t>procés</w:t>
      </w:r>
      <w:proofErr w:type="spellEnd"/>
      <w:r>
        <w:t xml:space="preserve"> </w:t>
      </w:r>
      <w:proofErr w:type="spellStart"/>
      <w:r>
        <w:t>d'avaluació</w:t>
      </w:r>
      <w:proofErr w:type="spellEnd"/>
      <w:r>
        <w:t xml:space="preserve"> individual de </w:t>
      </w:r>
      <w:proofErr w:type="spellStart"/>
      <w:r>
        <w:t>l'alumnat</w:t>
      </w:r>
      <w:proofErr w:type="spellEnd"/>
      <w:r>
        <w:t xml:space="preserve"> </w:t>
      </w:r>
      <w:proofErr w:type="spellStart"/>
      <w:r>
        <w:t>com</w:t>
      </w:r>
      <w:proofErr w:type="spellEnd"/>
      <w:r>
        <w:t xml:space="preserve"> de </w:t>
      </w:r>
      <w:proofErr w:type="spellStart"/>
      <w:r>
        <w:t>caràcter</w:t>
      </w:r>
      <w:proofErr w:type="spellEnd"/>
      <w:r>
        <w:t xml:space="preserve"> grupal.</w:t>
      </w:r>
    </w:p>
    <w:p w14:paraId="622961DD" w14:textId="77777777" w:rsidR="00BF3A04" w:rsidRDefault="00BF3A04" w:rsidP="00FE7BC1">
      <w:r>
        <w:t xml:space="preserve">4. El </w:t>
      </w:r>
      <w:proofErr w:type="spellStart"/>
      <w:r>
        <w:t>delegat</w:t>
      </w:r>
      <w:proofErr w:type="spellEnd"/>
      <w:r>
        <w:t xml:space="preserve"> o delegada del </w:t>
      </w:r>
      <w:proofErr w:type="spellStart"/>
      <w:r>
        <w:t>grup</w:t>
      </w:r>
      <w:proofErr w:type="spellEnd"/>
      <w:r>
        <w:t xml:space="preserve">, </w:t>
      </w:r>
      <w:proofErr w:type="spellStart"/>
      <w:r>
        <w:t>prèvia</w:t>
      </w:r>
      <w:proofErr w:type="spellEnd"/>
      <w:r>
        <w:t xml:space="preserve"> </w:t>
      </w:r>
      <w:proofErr w:type="spellStart"/>
      <w:r>
        <w:t>notificació</w:t>
      </w:r>
      <w:proofErr w:type="spellEnd"/>
      <w:r>
        <w:t xml:space="preserve"> al tutor o tutora, </w:t>
      </w:r>
      <w:proofErr w:type="spellStart"/>
      <w:r>
        <w:t>podrà</w:t>
      </w:r>
      <w:proofErr w:type="spellEnd"/>
      <w:r>
        <w:t xml:space="preserve"> participar en la </w:t>
      </w:r>
      <w:proofErr w:type="spellStart"/>
      <w:r>
        <w:t>sessió</w:t>
      </w:r>
      <w:proofErr w:type="spellEnd"/>
      <w:r>
        <w:t xml:space="preserve"> </w:t>
      </w:r>
      <w:proofErr w:type="spellStart"/>
      <w:r>
        <w:t>d'avaluació</w:t>
      </w:r>
      <w:proofErr w:type="spellEnd"/>
      <w:r>
        <w:t xml:space="preserve"> per a compartir </w:t>
      </w:r>
      <w:proofErr w:type="spellStart"/>
      <w:r>
        <w:t>algun</w:t>
      </w:r>
      <w:proofErr w:type="spellEnd"/>
      <w:r>
        <w:t xml:space="preserve"> tema que </w:t>
      </w:r>
      <w:proofErr w:type="spellStart"/>
      <w:r>
        <w:t>repercutisca</w:t>
      </w:r>
      <w:proofErr w:type="spellEnd"/>
      <w:r>
        <w:t xml:space="preserve"> al </w:t>
      </w:r>
      <w:proofErr w:type="spellStart"/>
      <w:r>
        <w:t>procés</w:t>
      </w:r>
      <w:proofErr w:type="spellEnd"/>
      <w:r>
        <w:t xml:space="preserve"> </w:t>
      </w:r>
      <w:proofErr w:type="spellStart"/>
      <w:r>
        <w:t>d'avaluació</w:t>
      </w:r>
      <w:proofErr w:type="spellEnd"/>
      <w:r>
        <w:t xml:space="preserve"> del </w:t>
      </w:r>
      <w:proofErr w:type="spellStart"/>
      <w:r>
        <w:t>grup</w:t>
      </w:r>
      <w:proofErr w:type="spellEnd"/>
      <w:r>
        <w:t>.</w:t>
      </w:r>
    </w:p>
    <w:p w14:paraId="689C4169" w14:textId="7D09136F" w:rsidR="00BF3A04" w:rsidRDefault="00BF3A04" w:rsidP="00FE7BC1">
      <w:r>
        <w:lastRenderedPageBreak/>
        <w:t xml:space="preserve">5. El tutor o tutora del </w:t>
      </w:r>
      <w:proofErr w:type="spellStart"/>
      <w:r>
        <w:t>grup</w:t>
      </w:r>
      <w:proofErr w:type="spellEnd"/>
      <w:r>
        <w:t xml:space="preserve">, en </w:t>
      </w:r>
      <w:proofErr w:type="spellStart"/>
      <w:r>
        <w:t>finalitzar</w:t>
      </w:r>
      <w:proofErr w:type="spellEnd"/>
      <w:r>
        <w:t xml:space="preserve"> la </w:t>
      </w:r>
      <w:proofErr w:type="spellStart"/>
      <w:r>
        <w:t>sessió</w:t>
      </w:r>
      <w:proofErr w:type="spellEnd"/>
      <w:r>
        <w:t xml:space="preserve"> </w:t>
      </w:r>
      <w:proofErr w:type="spellStart"/>
      <w:r>
        <w:t>d'avaluació</w:t>
      </w:r>
      <w:proofErr w:type="spellEnd"/>
      <w:r>
        <w:t xml:space="preserve"> </w:t>
      </w:r>
      <w:proofErr w:type="spellStart"/>
      <w:r>
        <w:t>redactarà</w:t>
      </w:r>
      <w:proofErr w:type="spellEnd"/>
      <w:r>
        <w:t xml:space="preserve"> un</w:t>
      </w:r>
      <w:r w:rsidR="00FE7BC1">
        <w:t xml:space="preserve"> </w:t>
      </w:r>
      <w:r>
        <w:t xml:space="preserve">acta en la </w:t>
      </w:r>
      <w:proofErr w:type="spellStart"/>
      <w:r>
        <w:t>qual</w:t>
      </w:r>
      <w:proofErr w:type="spellEnd"/>
      <w:r>
        <w:t xml:space="preserve"> es </w:t>
      </w:r>
      <w:proofErr w:type="spellStart"/>
      <w:r>
        <w:t>farà</w:t>
      </w:r>
      <w:proofErr w:type="spellEnd"/>
      <w:r>
        <w:t xml:space="preserve"> constar </w:t>
      </w:r>
      <w:proofErr w:type="spellStart"/>
      <w:r>
        <w:t>com</w:t>
      </w:r>
      <w:proofErr w:type="spellEnd"/>
      <w:r>
        <w:t xml:space="preserve"> a </w:t>
      </w:r>
      <w:proofErr w:type="spellStart"/>
      <w:r>
        <w:t>mínim</w:t>
      </w:r>
      <w:proofErr w:type="spellEnd"/>
      <w:r>
        <w:t xml:space="preserve"> </w:t>
      </w:r>
      <w:proofErr w:type="spellStart"/>
      <w:r>
        <w:t>els</w:t>
      </w:r>
      <w:proofErr w:type="spellEnd"/>
      <w:r>
        <w:t xml:space="preserve"> </w:t>
      </w:r>
      <w:proofErr w:type="spellStart"/>
      <w:r>
        <w:t>acords</w:t>
      </w:r>
      <w:proofErr w:type="spellEnd"/>
      <w:r>
        <w:t xml:space="preserve"> presos i les </w:t>
      </w:r>
      <w:proofErr w:type="spellStart"/>
      <w:r>
        <w:t>decisions</w:t>
      </w:r>
      <w:proofErr w:type="spellEnd"/>
      <w:r>
        <w:t xml:space="preserve"> que es </w:t>
      </w:r>
      <w:proofErr w:type="spellStart"/>
      <w:r>
        <w:t>vulguen</w:t>
      </w:r>
      <w:proofErr w:type="spellEnd"/>
      <w:r>
        <w:t xml:space="preserve"> adoptar.</w:t>
      </w:r>
    </w:p>
    <w:p w14:paraId="4D864916" w14:textId="77777777" w:rsidR="00BF3A04" w:rsidRDefault="00BF3A04" w:rsidP="00FE7BC1">
      <w:proofErr w:type="spellStart"/>
      <w:r>
        <w:t>Article</w:t>
      </w:r>
      <w:proofErr w:type="spellEnd"/>
      <w:r>
        <w:t xml:space="preserve"> 18. </w:t>
      </w:r>
      <w:proofErr w:type="spellStart"/>
      <w:r>
        <w:t>Tipus</w:t>
      </w:r>
      <w:proofErr w:type="spellEnd"/>
      <w:r>
        <w:t xml:space="preserve"> de </w:t>
      </w:r>
      <w:proofErr w:type="spellStart"/>
      <w:r>
        <w:t>sessions</w:t>
      </w:r>
      <w:proofErr w:type="spellEnd"/>
      <w:r>
        <w:t xml:space="preserve"> </w:t>
      </w:r>
      <w:proofErr w:type="spellStart"/>
      <w:r>
        <w:t>d'avaluació</w:t>
      </w:r>
      <w:proofErr w:type="spellEnd"/>
      <w:r>
        <w:t>.</w:t>
      </w:r>
    </w:p>
    <w:p w14:paraId="33AEB912" w14:textId="77777777" w:rsidR="00BF3A04" w:rsidRDefault="00BF3A04" w:rsidP="00FE7BC1">
      <w:r>
        <w:t xml:space="preserve">A </w:t>
      </w:r>
      <w:proofErr w:type="spellStart"/>
      <w:r>
        <w:t>l'efecte</w:t>
      </w:r>
      <w:proofErr w:type="spellEnd"/>
      <w:r>
        <w:t xml:space="preserve"> del que </w:t>
      </w:r>
      <w:proofErr w:type="spellStart"/>
      <w:r>
        <w:t>s'establix</w:t>
      </w:r>
      <w:proofErr w:type="spellEnd"/>
      <w:r>
        <w:t xml:space="preserve"> en la </w:t>
      </w:r>
      <w:proofErr w:type="spellStart"/>
      <w:r>
        <w:t>present</w:t>
      </w:r>
      <w:proofErr w:type="spellEnd"/>
      <w:r>
        <w:t xml:space="preserve"> </w:t>
      </w:r>
      <w:proofErr w:type="spellStart"/>
      <w:r>
        <w:t>orde</w:t>
      </w:r>
      <w:proofErr w:type="spellEnd"/>
      <w:r>
        <w:t xml:space="preserve">, les </w:t>
      </w:r>
      <w:proofErr w:type="spellStart"/>
      <w:r>
        <w:t>sessions</w:t>
      </w:r>
      <w:proofErr w:type="spellEnd"/>
      <w:r>
        <w:t xml:space="preserve"> </w:t>
      </w:r>
      <w:proofErr w:type="spellStart"/>
      <w:r>
        <w:t>d'avaluació</w:t>
      </w:r>
      <w:proofErr w:type="spellEnd"/>
      <w:r>
        <w:t xml:space="preserve"> en Formació Professional </w:t>
      </w:r>
      <w:proofErr w:type="spellStart"/>
      <w:r>
        <w:t>són</w:t>
      </w:r>
      <w:proofErr w:type="spellEnd"/>
      <w:r>
        <w:t xml:space="preserve"> les </w:t>
      </w:r>
      <w:proofErr w:type="spellStart"/>
      <w:r>
        <w:t>següents</w:t>
      </w:r>
      <w:proofErr w:type="spellEnd"/>
      <w:r>
        <w:t xml:space="preserve">: </w:t>
      </w:r>
    </w:p>
    <w:p w14:paraId="50FEA67A" w14:textId="77777777" w:rsidR="00BF3A04" w:rsidRDefault="00BF3A04" w:rsidP="00FE7BC1">
      <w:r>
        <w:t xml:space="preserve">1. </w:t>
      </w:r>
      <w:proofErr w:type="spellStart"/>
      <w:r>
        <w:t>Sessió</w:t>
      </w:r>
      <w:proofErr w:type="spellEnd"/>
      <w:r>
        <w:t xml:space="preserve"> </w:t>
      </w:r>
      <w:proofErr w:type="spellStart"/>
      <w:r>
        <w:t>d'avaluació</w:t>
      </w:r>
      <w:proofErr w:type="spellEnd"/>
      <w:r>
        <w:t xml:space="preserve"> inicial.</w:t>
      </w:r>
    </w:p>
    <w:p w14:paraId="54458656" w14:textId="77777777" w:rsidR="00BF3A04" w:rsidRDefault="00BF3A04" w:rsidP="00FE7BC1">
      <w:r>
        <w:t xml:space="preserve">a) A </w:t>
      </w:r>
      <w:proofErr w:type="spellStart"/>
      <w:r>
        <w:t>l'inici</w:t>
      </w:r>
      <w:proofErr w:type="spellEnd"/>
      <w:r>
        <w:t xml:space="preserve"> de cada </w:t>
      </w:r>
      <w:proofErr w:type="spellStart"/>
      <w:r>
        <w:t>curs</w:t>
      </w:r>
      <w:proofErr w:type="spellEnd"/>
      <w:r>
        <w:t xml:space="preserve"> escolar, ja siga en primer </w:t>
      </w:r>
      <w:proofErr w:type="spellStart"/>
      <w:r>
        <w:t>com</w:t>
      </w:r>
      <w:proofErr w:type="spellEnd"/>
      <w:r>
        <w:t xml:space="preserve"> en </w:t>
      </w:r>
      <w:proofErr w:type="spellStart"/>
      <w:r>
        <w:t>segon</w:t>
      </w:r>
      <w:proofErr w:type="spellEnd"/>
      <w:r>
        <w:t xml:space="preserve">, </w:t>
      </w:r>
      <w:proofErr w:type="spellStart"/>
      <w:r>
        <w:t>l'equip</w:t>
      </w:r>
      <w:proofErr w:type="spellEnd"/>
      <w:r>
        <w:t xml:space="preserve"> </w:t>
      </w:r>
      <w:proofErr w:type="spellStart"/>
      <w:r>
        <w:t>docent</w:t>
      </w:r>
      <w:proofErr w:type="spellEnd"/>
      <w:r>
        <w:t xml:space="preserve"> que </w:t>
      </w:r>
      <w:proofErr w:type="spellStart"/>
      <w:r>
        <w:t>impartix</w:t>
      </w:r>
      <w:proofErr w:type="spellEnd"/>
      <w:r>
        <w:t xml:space="preserve"> </w:t>
      </w:r>
      <w:proofErr w:type="spellStart"/>
      <w:r>
        <w:t>classe</w:t>
      </w:r>
      <w:proofErr w:type="spellEnd"/>
      <w:r>
        <w:t xml:space="preserve"> en </w:t>
      </w:r>
      <w:proofErr w:type="spellStart"/>
      <w:r>
        <w:t>eixe</w:t>
      </w:r>
      <w:proofErr w:type="spellEnd"/>
      <w:r>
        <w:t xml:space="preserve"> </w:t>
      </w:r>
      <w:proofErr w:type="spellStart"/>
      <w:r>
        <w:t>grup</w:t>
      </w:r>
      <w:proofErr w:type="spellEnd"/>
      <w:r>
        <w:t xml:space="preserve">, </w:t>
      </w:r>
      <w:proofErr w:type="spellStart"/>
      <w:r>
        <w:t>coordinat</w:t>
      </w:r>
      <w:proofErr w:type="spellEnd"/>
      <w:r>
        <w:t xml:space="preserve"> i </w:t>
      </w:r>
      <w:proofErr w:type="spellStart"/>
      <w:r>
        <w:t>presidit</w:t>
      </w:r>
      <w:proofErr w:type="spellEnd"/>
      <w:r>
        <w:t xml:space="preserve"> </w:t>
      </w:r>
      <w:proofErr w:type="spellStart"/>
      <w:r>
        <w:t>pel</w:t>
      </w:r>
      <w:proofErr w:type="spellEnd"/>
      <w:r>
        <w:t xml:space="preserve"> tutor o tutora es </w:t>
      </w:r>
      <w:proofErr w:type="spellStart"/>
      <w:r>
        <w:t>realitzarà</w:t>
      </w:r>
      <w:proofErr w:type="spellEnd"/>
      <w:r>
        <w:t xml:space="preserve"> </w:t>
      </w:r>
      <w:proofErr w:type="spellStart"/>
      <w:r>
        <w:t>abans</w:t>
      </w:r>
      <w:proofErr w:type="spellEnd"/>
      <w:r>
        <w:t xml:space="preserve"> de la </w:t>
      </w:r>
      <w:proofErr w:type="spellStart"/>
      <w:r>
        <w:t>finalització</w:t>
      </w:r>
      <w:proofErr w:type="spellEnd"/>
      <w:r>
        <w:t xml:space="preserve"> del primer mes </w:t>
      </w:r>
      <w:proofErr w:type="spellStart"/>
      <w:r>
        <w:t>lectiu</w:t>
      </w:r>
      <w:proofErr w:type="spellEnd"/>
      <w:r>
        <w:t xml:space="preserve"> del </w:t>
      </w:r>
      <w:proofErr w:type="spellStart"/>
      <w:r>
        <w:t>curs</w:t>
      </w:r>
      <w:proofErr w:type="spellEnd"/>
      <w:r>
        <w:t xml:space="preserve"> una </w:t>
      </w:r>
      <w:proofErr w:type="spellStart"/>
      <w:r>
        <w:t>sessió</w:t>
      </w:r>
      <w:proofErr w:type="spellEnd"/>
      <w:r>
        <w:t xml:space="preserve"> </w:t>
      </w:r>
      <w:proofErr w:type="spellStart"/>
      <w:r>
        <w:t>d'avaluació</w:t>
      </w:r>
      <w:proofErr w:type="spellEnd"/>
      <w:r>
        <w:t xml:space="preserve"> </w:t>
      </w:r>
      <w:proofErr w:type="spellStart"/>
      <w:r>
        <w:t>amb</w:t>
      </w:r>
      <w:proofErr w:type="spellEnd"/>
      <w:r>
        <w:t xml:space="preserve"> </w:t>
      </w:r>
      <w:proofErr w:type="spellStart"/>
      <w:r>
        <w:t>els</w:t>
      </w:r>
      <w:proofErr w:type="spellEnd"/>
      <w:r>
        <w:t xml:space="preserve"> </w:t>
      </w:r>
      <w:proofErr w:type="spellStart"/>
      <w:r>
        <w:t>propòsits</w:t>
      </w:r>
      <w:proofErr w:type="spellEnd"/>
      <w:r>
        <w:t xml:space="preserve"> </w:t>
      </w:r>
      <w:proofErr w:type="spellStart"/>
      <w:r>
        <w:t>següents</w:t>
      </w:r>
      <w:proofErr w:type="spellEnd"/>
      <w:r>
        <w:t>:</w:t>
      </w:r>
    </w:p>
    <w:p w14:paraId="0A3F804A" w14:textId="77777777" w:rsidR="00BF3A04" w:rsidRDefault="00BF3A04" w:rsidP="00FE7BC1">
      <w:r>
        <w:t xml:space="preserve">- </w:t>
      </w:r>
      <w:proofErr w:type="spellStart"/>
      <w:r>
        <w:t>Conéixer</w:t>
      </w:r>
      <w:proofErr w:type="spellEnd"/>
      <w:r>
        <w:t xml:space="preserve"> les característiques, </w:t>
      </w:r>
      <w:proofErr w:type="spellStart"/>
      <w:r>
        <w:t>competències</w:t>
      </w:r>
      <w:proofErr w:type="spellEnd"/>
      <w:r>
        <w:t xml:space="preserve"> i la </w:t>
      </w:r>
      <w:proofErr w:type="spellStart"/>
      <w:r>
        <w:t>formació</w:t>
      </w:r>
      <w:proofErr w:type="spellEnd"/>
      <w:r>
        <w:t xml:space="preserve"> </w:t>
      </w:r>
      <w:proofErr w:type="spellStart"/>
      <w:r>
        <w:t>prèvia</w:t>
      </w:r>
      <w:proofErr w:type="spellEnd"/>
      <w:r>
        <w:t xml:space="preserve"> de </w:t>
      </w:r>
      <w:proofErr w:type="spellStart"/>
      <w:r>
        <w:t>l'alumnat</w:t>
      </w:r>
      <w:proofErr w:type="spellEnd"/>
      <w:r>
        <w:t>.</w:t>
      </w:r>
    </w:p>
    <w:p w14:paraId="412951B4" w14:textId="77777777" w:rsidR="00BF3A04" w:rsidRDefault="00BF3A04" w:rsidP="00FE7BC1">
      <w:r>
        <w:t xml:space="preserve">- </w:t>
      </w:r>
      <w:proofErr w:type="spellStart"/>
      <w:r>
        <w:t>Conéixer</w:t>
      </w:r>
      <w:proofErr w:type="spellEnd"/>
      <w:r>
        <w:t xml:space="preserve"> </w:t>
      </w:r>
      <w:proofErr w:type="spellStart"/>
      <w:r>
        <w:t>l'experiència</w:t>
      </w:r>
      <w:proofErr w:type="spellEnd"/>
      <w:r>
        <w:t xml:space="preserve"> </w:t>
      </w:r>
      <w:proofErr w:type="spellStart"/>
      <w:r>
        <w:t>professional</w:t>
      </w:r>
      <w:proofErr w:type="spellEnd"/>
      <w:r>
        <w:t xml:space="preserve"> </w:t>
      </w:r>
      <w:proofErr w:type="spellStart"/>
      <w:r>
        <w:t>prèvia</w:t>
      </w:r>
      <w:proofErr w:type="spellEnd"/>
      <w:r>
        <w:t xml:space="preserve"> relacionada </w:t>
      </w:r>
      <w:proofErr w:type="spellStart"/>
      <w:r>
        <w:t>amb</w:t>
      </w:r>
      <w:proofErr w:type="spellEnd"/>
      <w:r>
        <w:t xml:space="preserve"> el perfil </w:t>
      </w:r>
      <w:proofErr w:type="spellStart"/>
      <w:r>
        <w:t>professional</w:t>
      </w:r>
      <w:proofErr w:type="spellEnd"/>
      <w:r>
        <w:t xml:space="preserve"> per a situar-lo i orientar-lo.</w:t>
      </w:r>
    </w:p>
    <w:p w14:paraId="6930306B" w14:textId="77777777" w:rsidR="00BF3A04" w:rsidRDefault="00BF3A04" w:rsidP="00FE7BC1">
      <w:r>
        <w:t xml:space="preserve">- Ajustar les </w:t>
      </w:r>
      <w:proofErr w:type="spellStart"/>
      <w:r>
        <w:t>programacions</w:t>
      </w:r>
      <w:proofErr w:type="spellEnd"/>
      <w:r>
        <w:t xml:space="preserve"> </w:t>
      </w:r>
      <w:proofErr w:type="spellStart"/>
      <w:r>
        <w:t>didàctiques</w:t>
      </w:r>
      <w:proofErr w:type="spellEnd"/>
      <w:r>
        <w:t xml:space="preserve"> a partir de la </w:t>
      </w:r>
      <w:proofErr w:type="spellStart"/>
      <w:r>
        <w:t>informació</w:t>
      </w:r>
      <w:proofErr w:type="spellEnd"/>
      <w:r>
        <w:t xml:space="preserve"> arreplegada en </w:t>
      </w:r>
      <w:proofErr w:type="spellStart"/>
      <w:r>
        <w:t>els</w:t>
      </w:r>
      <w:proofErr w:type="spellEnd"/>
      <w:r>
        <w:t xml:space="preserve"> dos </w:t>
      </w:r>
      <w:proofErr w:type="spellStart"/>
      <w:r>
        <w:t>apartats</w:t>
      </w:r>
      <w:proofErr w:type="spellEnd"/>
      <w:r>
        <w:t xml:space="preserve"> </w:t>
      </w:r>
      <w:proofErr w:type="spellStart"/>
      <w:r>
        <w:t>anteriors</w:t>
      </w:r>
      <w:proofErr w:type="spellEnd"/>
      <w:r>
        <w:t>.</w:t>
      </w:r>
    </w:p>
    <w:p w14:paraId="78BE6464" w14:textId="77777777" w:rsidR="00BF3A04" w:rsidRDefault="00BF3A04" w:rsidP="00FE7BC1">
      <w:r>
        <w:t xml:space="preserve">- </w:t>
      </w:r>
      <w:proofErr w:type="spellStart"/>
      <w:r>
        <w:t>Quant</w:t>
      </w:r>
      <w:proofErr w:type="spellEnd"/>
      <w:r>
        <w:t xml:space="preserve"> al </w:t>
      </w:r>
      <w:proofErr w:type="spellStart"/>
      <w:r>
        <w:t>projecte</w:t>
      </w:r>
      <w:proofErr w:type="spellEnd"/>
      <w:r>
        <w:t xml:space="preserve"> </w:t>
      </w:r>
      <w:proofErr w:type="spellStart"/>
      <w:r>
        <w:t>intermodular</w:t>
      </w:r>
      <w:proofErr w:type="spellEnd"/>
      <w:r>
        <w:t xml:space="preserve">, es </w:t>
      </w:r>
      <w:proofErr w:type="spellStart"/>
      <w:r>
        <w:t>reajustarà</w:t>
      </w:r>
      <w:proofErr w:type="spellEnd"/>
      <w:r>
        <w:t xml:space="preserve"> este </w:t>
      </w:r>
      <w:proofErr w:type="spellStart"/>
      <w:r>
        <w:t>projecte</w:t>
      </w:r>
      <w:proofErr w:type="spellEnd"/>
      <w:r>
        <w:t xml:space="preserve"> a partir de la </w:t>
      </w:r>
      <w:proofErr w:type="spellStart"/>
      <w:r>
        <w:t>informació</w:t>
      </w:r>
      <w:proofErr w:type="spellEnd"/>
      <w:r>
        <w:t xml:space="preserve"> arreplegada en esta </w:t>
      </w:r>
      <w:proofErr w:type="spellStart"/>
      <w:r>
        <w:t>avaluació</w:t>
      </w:r>
      <w:proofErr w:type="spellEnd"/>
      <w:r>
        <w:t xml:space="preserve"> inicial. </w:t>
      </w:r>
    </w:p>
    <w:p w14:paraId="3B1E4345" w14:textId="77777777" w:rsidR="00BF3A04" w:rsidRDefault="00BF3A04" w:rsidP="00FE7BC1">
      <w:r>
        <w:t xml:space="preserve">b) En esta </w:t>
      </w:r>
      <w:proofErr w:type="spellStart"/>
      <w:r>
        <w:t>sessió</w:t>
      </w:r>
      <w:proofErr w:type="spellEnd"/>
      <w:r>
        <w:t xml:space="preserve"> inicial, el tutor o tutora </w:t>
      </w:r>
      <w:proofErr w:type="spellStart"/>
      <w:r>
        <w:t>podrà</w:t>
      </w:r>
      <w:proofErr w:type="spellEnd"/>
      <w:r>
        <w:t xml:space="preserve"> aportar </w:t>
      </w:r>
      <w:proofErr w:type="spellStart"/>
      <w:r>
        <w:t>altres</w:t>
      </w:r>
      <w:proofErr w:type="spellEnd"/>
      <w:r>
        <w:t xml:space="preserve"> informes </w:t>
      </w:r>
      <w:proofErr w:type="spellStart"/>
      <w:r>
        <w:t>previs</w:t>
      </w:r>
      <w:proofErr w:type="spellEnd"/>
      <w:r>
        <w:t xml:space="preserve"> </w:t>
      </w:r>
      <w:proofErr w:type="spellStart"/>
      <w:r>
        <w:t>individuals</w:t>
      </w:r>
      <w:proofErr w:type="spellEnd"/>
      <w:r>
        <w:t xml:space="preserve"> o de </w:t>
      </w:r>
      <w:proofErr w:type="spellStart"/>
      <w:r>
        <w:t>grup</w:t>
      </w:r>
      <w:proofErr w:type="spellEnd"/>
      <w:r>
        <w:t xml:space="preserve"> que complemente la </w:t>
      </w:r>
      <w:proofErr w:type="spellStart"/>
      <w:r>
        <w:t>informació</w:t>
      </w:r>
      <w:proofErr w:type="spellEnd"/>
      <w:r>
        <w:t xml:space="preserve"> arreplegada per </w:t>
      </w:r>
      <w:proofErr w:type="spellStart"/>
      <w:r>
        <w:t>cadascun</w:t>
      </w:r>
      <w:proofErr w:type="spellEnd"/>
      <w:r>
        <w:t xml:space="preserve"> </w:t>
      </w:r>
      <w:proofErr w:type="spellStart"/>
      <w:r>
        <w:t>dels</w:t>
      </w:r>
      <w:proofErr w:type="spellEnd"/>
      <w:r>
        <w:t xml:space="preserve"> </w:t>
      </w:r>
      <w:proofErr w:type="spellStart"/>
      <w:r>
        <w:t>docents</w:t>
      </w:r>
      <w:proofErr w:type="spellEnd"/>
      <w:r>
        <w:t xml:space="preserve"> responsables del cada </w:t>
      </w:r>
      <w:proofErr w:type="spellStart"/>
      <w:r>
        <w:t>mòdul</w:t>
      </w:r>
      <w:proofErr w:type="spellEnd"/>
      <w:r>
        <w:t xml:space="preserve"> </w:t>
      </w:r>
      <w:proofErr w:type="spellStart"/>
      <w:r>
        <w:t>professional</w:t>
      </w:r>
      <w:proofErr w:type="spellEnd"/>
      <w:r>
        <w:t>.</w:t>
      </w:r>
    </w:p>
    <w:p w14:paraId="13077A1F" w14:textId="77777777" w:rsidR="00BF3A04" w:rsidRDefault="00BF3A04" w:rsidP="00FE7BC1">
      <w:r>
        <w:t xml:space="preserve">c) </w:t>
      </w:r>
      <w:proofErr w:type="spellStart"/>
      <w:r>
        <w:t>L'avaluació</w:t>
      </w:r>
      <w:proofErr w:type="spellEnd"/>
      <w:r>
        <w:t xml:space="preserve"> inicial no </w:t>
      </w:r>
      <w:proofErr w:type="spellStart"/>
      <w:r>
        <w:t>comportarà</w:t>
      </w:r>
      <w:proofErr w:type="spellEnd"/>
      <w:r>
        <w:t xml:space="preserve">, en </w:t>
      </w:r>
      <w:proofErr w:type="spellStart"/>
      <w:r>
        <w:t>cap</w:t>
      </w:r>
      <w:proofErr w:type="spellEnd"/>
      <w:r>
        <w:t xml:space="preserve"> cas, </w:t>
      </w:r>
      <w:proofErr w:type="spellStart"/>
      <w:r>
        <w:t>l'emissió</w:t>
      </w:r>
      <w:proofErr w:type="spellEnd"/>
      <w:r>
        <w:t xml:space="preserve"> de </w:t>
      </w:r>
      <w:proofErr w:type="spellStart"/>
      <w:r>
        <w:t>qualificacions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o </w:t>
      </w:r>
      <w:proofErr w:type="spellStart"/>
      <w:r>
        <w:t>resultats</w:t>
      </w:r>
      <w:proofErr w:type="spellEnd"/>
      <w:r>
        <w:t xml:space="preserve"> </w:t>
      </w:r>
      <w:proofErr w:type="spellStart"/>
      <w:r>
        <w:t>d'aprenentatge</w:t>
      </w:r>
      <w:proofErr w:type="spellEnd"/>
      <w:r>
        <w:t xml:space="preserve"> per a cada alumne o alumna. </w:t>
      </w:r>
      <w:proofErr w:type="spellStart"/>
      <w:r>
        <w:t>D'esta</w:t>
      </w:r>
      <w:proofErr w:type="spellEnd"/>
      <w:r>
        <w:t xml:space="preserve"> </w:t>
      </w:r>
      <w:proofErr w:type="spellStart"/>
      <w:r>
        <w:t>avaluació</w:t>
      </w:r>
      <w:proofErr w:type="spellEnd"/>
      <w:r>
        <w:t xml:space="preserve"> </w:t>
      </w:r>
      <w:proofErr w:type="spellStart"/>
      <w:r>
        <w:t>s'obtindrà</w:t>
      </w:r>
      <w:proofErr w:type="spellEnd"/>
      <w:r>
        <w:t xml:space="preserve"> un perfil </w:t>
      </w:r>
      <w:proofErr w:type="spellStart"/>
      <w:r>
        <w:t>acadèmic</w:t>
      </w:r>
      <w:proofErr w:type="spellEnd"/>
      <w:r>
        <w:t xml:space="preserve">, personal i </w:t>
      </w:r>
      <w:proofErr w:type="spellStart"/>
      <w:r>
        <w:t>professional</w:t>
      </w:r>
      <w:proofErr w:type="spellEnd"/>
      <w:r>
        <w:t xml:space="preserve"> de </w:t>
      </w:r>
      <w:proofErr w:type="spellStart"/>
      <w:r>
        <w:t>cadascun</w:t>
      </w:r>
      <w:proofErr w:type="spellEnd"/>
      <w:r>
        <w:t xml:space="preserve"> de les alumnes i alumnes i del </w:t>
      </w:r>
      <w:proofErr w:type="spellStart"/>
      <w:r>
        <w:t>grup</w:t>
      </w:r>
      <w:proofErr w:type="spellEnd"/>
      <w:r>
        <w:t xml:space="preserve"> que </w:t>
      </w:r>
      <w:proofErr w:type="spellStart"/>
      <w:r>
        <w:t>servirà</w:t>
      </w:r>
      <w:proofErr w:type="spellEnd"/>
      <w:r>
        <w:t xml:space="preserve"> de base per a </w:t>
      </w:r>
      <w:proofErr w:type="spellStart"/>
      <w:r>
        <w:t>realitzar</w:t>
      </w:r>
      <w:proofErr w:type="spellEnd"/>
      <w:r>
        <w:t xml:space="preserve"> una </w:t>
      </w:r>
      <w:proofErr w:type="spellStart"/>
      <w:r>
        <w:t>programació</w:t>
      </w:r>
      <w:proofErr w:type="spellEnd"/>
      <w:r>
        <w:t xml:space="preserve"> </w:t>
      </w:r>
      <w:proofErr w:type="spellStart"/>
      <w:r>
        <w:t>didàctica</w:t>
      </w:r>
      <w:proofErr w:type="spellEnd"/>
      <w:r>
        <w:t xml:space="preserve"> adaptada al </w:t>
      </w:r>
      <w:proofErr w:type="spellStart"/>
      <w:r>
        <w:t>grup</w:t>
      </w:r>
      <w:proofErr w:type="spellEnd"/>
      <w:r>
        <w:t xml:space="preserve"> i a </w:t>
      </w:r>
      <w:proofErr w:type="spellStart"/>
      <w:r>
        <w:t>l'alumnat</w:t>
      </w:r>
      <w:proofErr w:type="spellEnd"/>
      <w:r>
        <w:t>.</w:t>
      </w:r>
    </w:p>
    <w:p w14:paraId="20E4B8C0" w14:textId="77777777" w:rsidR="00BF3A04" w:rsidRDefault="00BF3A04" w:rsidP="00FE7BC1">
      <w:r>
        <w:t xml:space="preserve">2. </w:t>
      </w:r>
      <w:proofErr w:type="spellStart"/>
      <w:r>
        <w:t>Sessió</w:t>
      </w:r>
      <w:proofErr w:type="spellEnd"/>
      <w:r>
        <w:t xml:space="preserve"> </w:t>
      </w:r>
      <w:proofErr w:type="spellStart"/>
      <w:r>
        <w:t>d'avaluació</w:t>
      </w:r>
      <w:proofErr w:type="spellEnd"/>
      <w:r>
        <w:t xml:space="preserve"> parcial.</w:t>
      </w:r>
    </w:p>
    <w:p w14:paraId="01906E27" w14:textId="77777777" w:rsidR="00BF3A04" w:rsidRDefault="00BF3A04" w:rsidP="00FE7BC1">
      <w:r>
        <w:t xml:space="preserve">a) Es </w:t>
      </w:r>
      <w:proofErr w:type="spellStart"/>
      <w:r>
        <w:t>realitzen</w:t>
      </w:r>
      <w:proofErr w:type="spellEnd"/>
      <w:r>
        <w:t xml:space="preserve"> al </w:t>
      </w:r>
      <w:proofErr w:type="spellStart"/>
      <w:r>
        <w:t>llarg</w:t>
      </w:r>
      <w:proofErr w:type="spellEnd"/>
      <w:r>
        <w:t xml:space="preserve"> del </w:t>
      </w:r>
      <w:proofErr w:type="spellStart"/>
      <w:r>
        <w:t>curs</w:t>
      </w:r>
      <w:proofErr w:type="spellEnd"/>
      <w:r>
        <w:t xml:space="preserve"> </w:t>
      </w:r>
      <w:proofErr w:type="spellStart"/>
      <w:r>
        <w:t>prenent</w:t>
      </w:r>
      <w:proofErr w:type="spellEnd"/>
      <w:r>
        <w:t xml:space="preserve"> </w:t>
      </w:r>
      <w:proofErr w:type="spellStart"/>
      <w:r>
        <w:t>com</w:t>
      </w:r>
      <w:proofErr w:type="spellEnd"/>
      <w:r>
        <w:t xml:space="preserve"> a </w:t>
      </w:r>
      <w:proofErr w:type="spellStart"/>
      <w:r>
        <w:t>referència</w:t>
      </w:r>
      <w:proofErr w:type="spellEnd"/>
      <w:r>
        <w:t xml:space="preserve"> el trimestre per a cada cicle i </w:t>
      </w:r>
      <w:proofErr w:type="spellStart"/>
      <w:r>
        <w:t>grup</w:t>
      </w:r>
      <w:proofErr w:type="spellEnd"/>
      <w:r>
        <w:t>.</w:t>
      </w:r>
    </w:p>
    <w:p w14:paraId="1CDE7DD3" w14:textId="77777777" w:rsidR="00BF3A04" w:rsidRDefault="00BF3A04" w:rsidP="00FE7BC1">
      <w:r>
        <w:t xml:space="preserve">- En el primer </w:t>
      </w:r>
      <w:proofErr w:type="spellStart"/>
      <w:r>
        <w:t>curs</w:t>
      </w:r>
      <w:proofErr w:type="spellEnd"/>
      <w:r>
        <w:t xml:space="preserve">: </w:t>
      </w:r>
      <w:proofErr w:type="spellStart"/>
      <w:r>
        <w:t>Existiran</w:t>
      </w:r>
      <w:proofErr w:type="spellEnd"/>
      <w:r>
        <w:t xml:space="preserve"> </w:t>
      </w:r>
      <w:proofErr w:type="spellStart"/>
      <w:r>
        <w:t>almenys</w:t>
      </w:r>
      <w:proofErr w:type="spellEnd"/>
      <w:r>
        <w:t xml:space="preserve"> dos </w:t>
      </w:r>
      <w:proofErr w:type="spellStart"/>
      <w:r>
        <w:t>sessions</w:t>
      </w:r>
      <w:proofErr w:type="spellEnd"/>
      <w:r>
        <w:t xml:space="preserve"> </w:t>
      </w:r>
      <w:proofErr w:type="spellStart"/>
      <w:r>
        <w:t>d'avaluació</w:t>
      </w:r>
      <w:proofErr w:type="spellEnd"/>
      <w:r>
        <w:t xml:space="preserve"> </w:t>
      </w:r>
      <w:proofErr w:type="spellStart"/>
      <w:r>
        <w:t>parcials</w:t>
      </w:r>
      <w:proofErr w:type="spellEnd"/>
      <w:r>
        <w:t xml:space="preserve">, una al final del primer trimestre i una </w:t>
      </w:r>
      <w:proofErr w:type="spellStart"/>
      <w:r>
        <w:t>altra</w:t>
      </w:r>
      <w:proofErr w:type="spellEnd"/>
      <w:r>
        <w:t xml:space="preserve"> al final del </w:t>
      </w:r>
      <w:proofErr w:type="spellStart"/>
      <w:r>
        <w:t>segon</w:t>
      </w:r>
      <w:proofErr w:type="spellEnd"/>
      <w:r>
        <w:t xml:space="preserve"> trimestre.</w:t>
      </w:r>
    </w:p>
    <w:p w14:paraId="1E8DCF36" w14:textId="77777777" w:rsidR="00BF3A04" w:rsidRDefault="00BF3A04" w:rsidP="00FE7BC1">
      <w:r>
        <w:t xml:space="preserve">- En el </w:t>
      </w:r>
      <w:proofErr w:type="spellStart"/>
      <w:r>
        <w:t>segon</w:t>
      </w:r>
      <w:proofErr w:type="spellEnd"/>
      <w:r>
        <w:t xml:space="preserve"> </w:t>
      </w:r>
      <w:proofErr w:type="spellStart"/>
      <w:r>
        <w:t>curs</w:t>
      </w:r>
      <w:proofErr w:type="spellEnd"/>
      <w:r>
        <w:t xml:space="preserve">: Una </w:t>
      </w:r>
      <w:proofErr w:type="spellStart"/>
      <w:r>
        <w:t>sessió</w:t>
      </w:r>
      <w:proofErr w:type="spellEnd"/>
      <w:r>
        <w:t xml:space="preserve"> </w:t>
      </w:r>
      <w:proofErr w:type="spellStart"/>
      <w:r>
        <w:t>d'avaluació</w:t>
      </w:r>
      <w:proofErr w:type="spellEnd"/>
      <w:r>
        <w:t xml:space="preserve"> parcial al final del primer trimestre.</w:t>
      </w:r>
    </w:p>
    <w:p w14:paraId="41531B81" w14:textId="77777777" w:rsidR="00BF3A04" w:rsidRDefault="00BF3A04" w:rsidP="00FE7BC1">
      <w:r>
        <w:t xml:space="preserve">b) </w:t>
      </w:r>
      <w:proofErr w:type="spellStart"/>
      <w:r>
        <w:t>Quant</w:t>
      </w:r>
      <w:proofErr w:type="spellEnd"/>
      <w:r>
        <w:t xml:space="preserve"> al </w:t>
      </w:r>
      <w:proofErr w:type="spellStart"/>
      <w:r>
        <w:t>projecte</w:t>
      </w:r>
      <w:proofErr w:type="spellEnd"/>
      <w:r>
        <w:t xml:space="preserve"> </w:t>
      </w:r>
      <w:proofErr w:type="spellStart"/>
      <w:r>
        <w:t>intermodular</w:t>
      </w:r>
      <w:proofErr w:type="spellEnd"/>
      <w:r>
        <w:t xml:space="preserve">, </w:t>
      </w:r>
      <w:proofErr w:type="spellStart"/>
      <w:r>
        <w:t>l'equip</w:t>
      </w:r>
      <w:proofErr w:type="spellEnd"/>
      <w:r>
        <w:t xml:space="preserve"> </w:t>
      </w:r>
      <w:proofErr w:type="spellStart"/>
      <w:r>
        <w:t>docent</w:t>
      </w:r>
      <w:proofErr w:type="spellEnd"/>
      <w:r>
        <w:t xml:space="preserve"> </w:t>
      </w:r>
      <w:proofErr w:type="spellStart"/>
      <w:r>
        <w:t>podrà</w:t>
      </w:r>
      <w:proofErr w:type="spellEnd"/>
      <w:r>
        <w:t xml:space="preserve"> decidir si </w:t>
      </w:r>
      <w:proofErr w:type="spellStart"/>
      <w:r>
        <w:t>realitza</w:t>
      </w:r>
      <w:proofErr w:type="spellEnd"/>
      <w:r>
        <w:t xml:space="preserve"> </w:t>
      </w:r>
      <w:proofErr w:type="spellStart"/>
      <w:r>
        <w:t>avaluacions</w:t>
      </w:r>
      <w:proofErr w:type="spellEnd"/>
      <w:r>
        <w:t xml:space="preserve"> </w:t>
      </w:r>
      <w:proofErr w:type="spellStart"/>
      <w:r>
        <w:t>parcials</w:t>
      </w:r>
      <w:proofErr w:type="spellEnd"/>
      <w:r>
        <w:t xml:space="preserve"> o no. </w:t>
      </w:r>
    </w:p>
    <w:p w14:paraId="2C52EDA2" w14:textId="77777777" w:rsidR="00BF3A04" w:rsidRDefault="00BF3A04" w:rsidP="00FE7BC1">
      <w:r>
        <w:t xml:space="preserve">c) En estes </w:t>
      </w:r>
      <w:proofErr w:type="spellStart"/>
      <w:r>
        <w:t>sessions</w:t>
      </w:r>
      <w:proofErr w:type="spellEnd"/>
      <w:r>
        <w:t xml:space="preserve"> </w:t>
      </w:r>
      <w:proofErr w:type="spellStart"/>
      <w:r>
        <w:t>parcials</w:t>
      </w:r>
      <w:proofErr w:type="spellEnd"/>
      <w:r>
        <w:t xml:space="preserve">, </w:t>
      </w:r>
      <w:proofErr w:type="spellStart"/>
      <w:r>
        <w:t>s'avalua</w:t>
      </w:r>
      <w:proofErr w:type="spellEnd"/>
      <w:r>
        <w:t xml:space="preserve"> el </w:t>
      </w:r>
      <w:proofErr w:type="spellStart"/>
      <w:r>
        <w:t>progrés</w:t>
      </w:r>
      <w:proofErr w:type="spellEnd"/>
      <w:r>
        <w:t xml:space="preserve"> de </w:t>
      </w:r>
      <w:proofErr w:type="spellStart"/>
      <w:r>
        <w:t>l'alumnat</w:t>
      </w:r>
      <w:proofErr w:type="spellEnd"/>
      <w:r>
        <w:t xml:space="preserve"> en la </w:t>
      </w:r>
      <w:proofErr w:type="spellStart"/>
      <w:r>
        <w:t>consecució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i les </w:t>
      </w:r>
      <w:proofErr w:type="spellStart"/>
      <w:r>
        <w:t>competències</w:t>
      </w:r>
      <w:proofErr w:type="spellEnd"/>
      <w:r>
        <w:t xml:space="preserve"> </w:t>
      </w:r>
      <w:proofErr w:type="spellStart"/>
      <w:r>
        <w:t>professionals</w:t>
      </w:r>
      <w:proofErr w:type="spellEnd"/>
      <w:r>
        <w:t xml:space="preserve">, </w:t>
      </w:r>
      <w:proofErr w:type="spellStart"/>
      <w:r>
        <w:t>personals</w:t>
      </w:r>
      <w:proofErr w:type="spellEnd"/>
      <w:r>
        <w:t xml:space="preserve"> i </w:t>
      </w:r>
      <w:proofErr w:type="spellStart"/>
      <w:r>
        <w:t>socials</w:t>
      </w:r>
      <w:proofErr w:type="spellEnd"/>
      <w:r>
        <w:t xml:space="preserve"> que </w:t>
      </w:r>
      <w:proofErr w:type="spellStart"/>
      <w:r>
        <w:t>ho</w:t>
      </w:r>
      <w:proofErr w:type="spellEnd"/>
      <w:r>
        <w:t xml:space="preserve"> conformen concorde a </w:t>
      </w:r>
      <w:proofErr w:type="spellStart"/>
      <w:r>
        <w:t>l'estratègia</w:t>
      </w:r>
      <w:proofErr w:type="spellEnd"/>
      <w:r>
        <w:t xml:space="preserve"> </w:t>
      </w:r>
      <w:proofErr w:type="spellStart"/>
      <w:r>
        <w:t>metodològica</w:t>
      </w:r>
      <w:proofErr w:type="spellEnd"/>
      <w:r>
        <w:t xml:space="preserve"> i </w:t>
      </w:r>
      <w:proofErr w:type="spellStart"/>
      <w:r>
        <w:t>avaluadora</w:t>
      </w:r>
      <w:proofErr w:type="spellEnd"/>
      <w:r>
        <w:t xml:space="preserve"> aplicada.</w:t>
      </w:r>
    </w:p>
    <w:p w14:paraId="04731FD8" w14:textId="77777777" w:rsidR="00BF3A04" w:rsidRDefault="00BF3A04" w:rsidP="00FE7BC1">
      <w:r>
        <w:t xml:space="preserve">d) En estes </w:t>
      </w:r>
      <w:proofErr w:type="spellStart"/>
      <w:r>
        <w:t>avaluacions</w:t>
      </w:r>
      <w:proofErr w:type="spellEnd"/>
      <w:r>
        <w:t xml:space="preserve"> es </w:t>
      </w:r>
      <w:proofErr w:type="spellStart"/>
      <w:r>
        <w:t>podran</w:t>
      </w:r>
      <w:proofErr w:type="spellEnd"/>
      <w:r>
        <w:t xml:space="preserve"> </w:t>
      </w:r>
      <w:proofErr w:type="spellStart"/>
      <w:r>
        <w:t>emetre</w:t>
      </w:r>
      <w:proofErr w:type="spellEnd"/>
      <w:r>
        <w:t xml:space="preserve"> </w:t>
      </w:r>
      <w:proofErr w:type="spellStart"/>
      <w:r>
        <w:t>qualificacions</w:t>
      </w:r>
      <w:proofErr w:type="spellEnd"/>
      <w:r>
        <w:t xml:space="preserve"> </w:t>
      </w:r>
      <w:proofErr w:type="spellStart"/>
      <w:r>
        <w:t>parcials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o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que </w:t>
      </w:r>
      <w:proofErr w:type="spellStart"/>
      <w:r>
        <w:t>seran</w:t>
      </w:r>
      <w:proofErr w:type="spellEnd"/>
      <w:r>
        <w:t xml:space="preserve"> </w:t>
      </w:r>
      <w:proofErr w:type="spellStart"/>
      <w:r>
        <w:t>tingudes</w:t>
      </w:r>
      <w:proofErr w:type="spellEnd"/>
      <w:r>
        <w:t xml:space="preserve"> en </w:t>
      </w:r>
      <w:proofErr w:type="spellStart"/>
      <w:r>
        <w:t>compte</w:t>
      </w:r>
      <w:proofErr w:type="spellEnd"/>
      <w:r>
        <w:t xml:space="preserve"> en la </w:t>
      </w:r>
      <w:proofErr w:type="spellStart"/>
      <w:r>
        <w:t>qualificació</w:t>
      </w:r>
      <w:proofErr w:type="spellEnd"/>
      <w:r>
        <w:t xml:space="preserve"> final del </w:t>
      </w:r>
      <w:proofErr w:type="spellStart"/>
      <w:r>
        <w:t>mòdul</w:t>
      </w:r>
      <w:proofErr w:type="spellEnd"/>
      <w:r>
        <w:t xml:space="preserve"> </w:t>
      </w:r>
      <w:proofErr w:type="spellStart"/>
      <w:r>
        <w:t>respectiu</w:t>
      </w:r>
      <w:proofErr w:type="spellEnd"/>
      <w:r>
        <w:t xml:space="preserve">, conforme </w:t>
      </w:r>
      <w:proofErr w:type="spellStart"/>
      <w:r>
        <w:t>als</w:t>
      </w:r>
      <w:proofErr w:type="spellEnd"/>
      <w:r>
        <w:t xml:space="preserve"> </w:t>
      </w:r>
      <w:proofErr w:type="spellStart"/>
      <w:r>
        <w:t>criteris</w:t>
      </w:r>
      <w:proofErr w:type="spellEnd"/>
      <w:r>
        <w:t xml:space="preserve"> que </w:t>
      </w:r>
      <w:proofErr w:type="spellStart"/>
      <w:r>
        <w:t>establisca</w:t>
      </w:r>
      <w:proofErr w:type="spellEnd"/>
      <w:r>
        <w:t xml:space="preserve"> la </w:t>
      </w:r>
      <w:proofErr w:type="spellStart"/>
      <w:r>
        <w:t>programació</w:t>
      </w:r>
      <w:proofErr w:type="spellEnd"/>
      <w:r>
        <w:t xml:space="preserve"> </w:t>
      </w:r>
      <w:proofErr w:type="spellStart"/>
      <w:r>
        <w:t>docent</w:t>
      </w:r>
      <w:proofErr w:type="spellEnd"/>
      <w:r>
        <w:t>.</w:t>
      </w:r>
    </w:p>
    <w:p w14:paraId="4F995997" w14:textId="77777777" w:rsidR="00BF3A04" w:rsidRDefault="00BF3A04" w:rsidP="00FE7BC1">
      <w:r>
        <w:t xml:space="preserve">e) </w:t>
      </w:r>
      <w:proofErr w:type="spellStart"/>
      <w:r>
        <w:t>S'haurà</w:t>
      </w:r>
      <w:proofErr w:type="spellEnd"/>
      <w:r>
        <w:t xml:space="preserve"> de detallar en les </w:t>
      </w:r>
      <w:proofErr w:type="spellStart"/>
      <w:r>
        <w:t>programacions</w:t>
      </w:r>
      <w:proofErr w:type="spellEnd"/>
      <w:r>
        <w:t xml:space="preserve"> </w:t>
      </w:r>
      <w:proofErr w:type="spellStart"/>
      <w:r>
        <w:t>didàctiques</w:t>
      </w:r>
      <w:proofErr w:type="spellEnd"/>
      <w:r>
        <w:t xml:space="preserve"> des </w:t>
      </w:r>
      <w:proofErr w:type="spellStart"/>
      <w:r>
        <w:t>d'una</w:t>
      </w:r>
      <w:proofErr w:type="spellEnd"/>
      <w:r>
        <w:t xml:space="preserve"> perspectiva </w:t>
      </w:r>
      <w:proofErr w:type="spellStart"/>
      <w:r>
        <w:t>d'avaluació</w:t>
      </w:r>
      <w:proofErr w:type="spellEnd"/>
      <w:r>
        <w:t xml:space="preserve"> </w:t>
      </w:r>
      <w:proofErr w:type="spellStart"/>
      <w:r>
        <w:t>contínua</w:t>
      </w:r>
      <w:proofErr w:type="spellEnd"/>
      <w:r>
        <w:t xml:space="preserve">, formadora i integradora, </w:t>
      </w:r>
      <w:proofErr w:type="spellStart"/>
      <w:r>
        <w:t>com</w:t>
      </w:r>
      <w:proofErr w:type="spellEnd"/>
      <w:r>
        <w:t xml:space="preserve"> </w:t>
      </w:r>
      <w:proofErr w:type="spellStart"/>
      <w:r>
        <w:t>s'imputa</w:t>
      </w:r>
      <w:proofErr w:type="spellEnd"/>
      <w:r>
        <w:t xml:space="preserve"> </w:t>
      </w:r>
      <w:proofErr w:type="spellStart"/>
      <w:r>
        <w:t>eixa</w:t>
      </w:r>
      <w:proofErr w:type="spellEnd"/>
      <w:r>
        <w:t xml:space="preserve"> </w:t>
      </w:r>
      <w:proofErr w:type="spellStart"/>
      <w:r>
        <w:t>qualificació</w:t>
      </w:r>
      <w:proofErr w:type="spellEnd"/>
      <w:r>
        <w:t xml:space="preserve"> parcial en la </w:t>
      </w:r>
      <w:proofErr w:type="spellStart"/>
      <w:r>
        <w:t>qualificació</w:t>
      </w:r>
      <w:proofErr w:type="spellEnd"/>
      <w:r>
        <w:t xml:space="preserve"> final del </w:t>
      </w:r>
      <w:proofErr w:type="spellStart"/>
      <w:r>
        <w:t>curs</w:t>
      </w:r>
      <w:proofErr w:type="spellEnd"/>
      <w:r>
        <w:t>.</w:t>
      </w:r>
    </w:p>
    <w:p w14:paraId="490ED191" w14:textId="77777777" w:rsidR="00BF3A04" w:rsidRDefault="00BF3A04" w:rsidP="00FE7BC1">
      <w:r>
        <w:lastRenderedPageBreak/>
        <w:t xml:space="preserve">f) En </w:t>
      </w:r>
      <w:proofErr w:type="spellStart"/>
      <w:r>
        <w:t>aquells</w:t>
      </w:r>
      <w:proofErr w:type="spellEnd"/>
      <w:r>
        <w:t xml:space="preserve"> cicles en </w:t>
      </w:r>
      <w:proofErr w:type="spellStart"/>
      <w:r>
        <w:t>els</w:t>
      </w:r>
      <w:proofErr w:type="spellEnd"/>
      <w:r>
        <w:t xml:space="preserve"> </w:t>
      </w:r>
      <w:proofErr w:type="spellStart"/>
      <w:r>
        <w:t>quals</w:t>
      </w:r>
      <w:proofErr w:type="spellEnd"/>
      <w:r>
        <w:t xml:space="preserve"> </w:t>
      </w:r>
      <w:proofErr w:type="spellStart"/>
      <w:r>
        <w:t>s'aplique</w:t>
      </w:r>
      <w:proofErr w:type="spellEnd"/>
      <w:r>
        <w:t xml:space="preserve"> un </w:t>
      </w:r>
      <w:proofErr w:type="spellStart"/>
      <w:r>
        <w:t>projecte</w:t>
      </w:r>
      <w:proofErr w:type="spellEnd"/>
      <w:r>
        <w:t xml:space="preserve"> </w:t>
      </w:r>
      <w:proofErr w:type="spellStart"/>
      <w:r>
        <w:t>metodològic</w:t>
      </w:r>
      <w:proofErr w:type="spellEnd"/>
      <w:r>
        <w:t xml:space="preserve"> en </w:t>
      </w:r>
      <w:proofErr w:type="spellStart"/>
      <w:r>
        <w:t>els</w:t>
      </w:r>
      <w:proofErr w:type="spellEnd"/>
      <w:r>
        <w:t xml:space="preserve"> </w:t>
      </w:r>
      <w:proofErr w:type="spellStart"/>
      <w:r>
        <w:t>quals</w:t>
      </w:r>
      <w:proofErr w:type="spellEnd"/>
      <w:r>
        <w:t xml:space="preserve"> participen dos o </w:t>
      </w:r>
      <w:proofErr w:type="spellStart"/>
      <w:r>
        <w:t>més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l'avaluació</w:t>
      </w:r>
      <w:proofErr w:type="spellEnd"/>
      <w:r>
        <w:t xml:space="preserve"> per </w:t>
      </w:r>
      <w:proofErr w:type="spellStart"/>
      <w:r>
        <w:t>competències</w:t>
      </w:r>
      <w:proofErr w:type="spellEnd"/>
      <w:r>
        <w:t xml:space="preserve"> </w:t>
      </w:r>
      <w:proofErr w:type="spellStart"/>
      <w:r>
        <w:t>serà</w:t>
      </w:r>
      <w:proofErr w:type="spellEnd"/>
      <w:r>
        <w:t xml:space="preserve"> la que </w:t>
      </w:r>
      <w:proofErr w:type="spellStart"/>
      <w:r>
        <w:t>estiga</w:t>
      </w:r>
      <w:proofErr w:type="spellEnd"/>
      <w:r>
        <w:t xml:space="preserve"> </w:t>
      </w:r>
      <w:proofErr w:type="spellStart"/>
      <w:r>
        <w:t>recollida</w:t>
      </w:r>
      <w:proofErr w:type="spellEnd"/>
      <w:r>
        <w:t xml:space="preserve"> en el </w:t>
      </w:r>
      <w:proofErr w:type="spellStart"/>
      <w:r>
        <w:t>projecte</w:t>
      </w:r>
      <w:proofErr w:type="spellEnd"/>
      <w:r>
        <w:t xml:space="preserve"> </w:t>
      </w:r>
      <w:proofErr w:type="spellStart"/>
      <w:r>
        <w:t>metodològic</w:t>
      </w:r>
      <w:proofErr w:type="spellEnd"/>
      <w:r>
        <w:t xml:space="preserve">, </w:t>
      </w:r>
      <w:proofErr w:type="spellStart"/>
      <w:r>
        <w:t>podent</w:t>
      </w:r>
      <w:proofErr w:type="spellEnd"/>
      <w:r>
        <w:t xml:space="preserve"> completar la </w:t>
      </w:r>
      <w:proofErr w:type="spellStart"/>
      <w:r>
        <w:t>qualificació</w:t>
      </w:r>
      <w:proofErr w:type="spellEnd"/>
      <w:r>
        <w:t xml:space="preserve"> </w:t>
      </w:r>
      <w:proofErr w:type="spellStart"/>
      <w:r>
        <w:t>amb</w:t>
      </w:r>
      <w:proofErr w:type="spellEnd"/>
      <w:r>
        <w:t xml:space="preserve"> un informe de </w:t>
      </w:r>
      <w:proofErr w:type="spellStart"/>
      <w:r>
        <w:t>nivell</w:t>
      </w:r>
      <w:proofErr w:type="spellEnd"/>
      <w:r>
        <w:t xml:space="preserve"> </w:t>
      </w:r>
      <w:proofErr w:type="spellStart"/>
      <w:r>
        <w:t>d'assoliment</w:t>
      </w:r>
      <w:proofErr w:type="spellEnd"/>
      <w:r>
        <w:t xml:space="preserve"> de </w:t>
      </w:r>
      <w:proofErr w:type="spellStart"/>
      <w:r>
        <w:t>competències</w:t>
      </w:r>
      <w:proofErr w:type="spellEnd"/>
      <w:r>
        <w:t xml:space="preserve"> </w:t>
      </w:r>
      <w:proofErr w:type="spellStart"/>
      <w:r>
        <w:t>aconseguides</w:t>
      </w:r>
      <w:proofErr w:type="spellEnd"/>
      <w:r>
        <w:t xml:space="preserve"> </w:t>
      </w:r>
      <w:proofErr w:type="spellStart"/>
      <w:r>
        <w:t>fins</w:t>
      </w:r>
      <w:proofErr w:type="spellEnd"/>
      <w:r>
        <w:t xml:space="preserve"> a </w:t>
      </w:r>
      <w:proofErr w:type="spellStart"/>
      <w:r>
        <w:t>eixa</w:t>
      </w:r>
      <w:proofErr w:type="spellEnd"/>
      <w:r>
        <w:t xml:space="preserve"> </w:t>
      </w:r>
      <w:proofErr w:type="spellStart"/>
      <w:r>
        <w:t>sessió</w:t>
      </w:r>
      <w:proofErr w:type="spellEnd"/>
      <w:r>
        <w:t xml:space="preserve"> parcial.</w:t>
      </w:r>
    </w:p>
    <w:p w14:paraId="588A8E1A" w14:textId="77777777" w:rsidR="00BF3A04" w:rsidRDefault="00BF3A04" w:rsidP="00FE7BC1">
      <w:r>
        <w:t xml:space="preserve">g) En esta </w:t>
      </w:r>
      <w:proofErr w:type="spellStart"/>
      <w:r>
        <w:t>sessió</w:t>
      </w:r>
      <w:proofErr w:type="spellEnd"/>
      <w:r>
        <w:t xml:space="preserve"> parcial, </w:t>
      </w:r>
      <w:proofErr w:type="spellStart"/>
      <w:r>
        <w:t>s'analitzarà</w:t>
      </w:r>
      <w:proofErr w:type="spellEnd"/>
      <w:r>
        <w:t xml:space="preserve"> </w:t>
      </w:r>
      <w:proofErr w:type="spellStart"/>
      <w:r>
        <w:t>tant</w:t>
      </w:r>
      <w:proofErr w:type="spellEnd"/>
      <w:r>
        <w:t xml:space="preserve"> la </w:t>
      </w:r>
      <w:proofErr w:type="spellStart"/>
      <w:r>
        <w:t>progressió</w:t>
      </w:r>
      <w:proofErr w:type="spellEnd"/>
      <w:r>
        <w:t xml:space="preserve"> de cada </w:t>
      </w:r>
      <w:proofErr w:type="spellStart"/>
      <w:r>
        <w:t>estudiant</w:t>
      </w:r>
      <w:proofErr w:type="spellEnd"/>
      <w:r>
        <w:t xml:space="preserve"> de manera individual, </w:t>
      </w:r>
      <w:proofErr w:type="spellStart"/>
      <w:r>
        <w:t>com</w:t>
      </w:r>
      <w:proofErr w:type="spellEnd"/>
      <w:r>
        <w:t xml:space="preserve"> a global del </w:t>
      </w:r>
      <w:proofErr w:type="spellStart"/>
      <w:r>
        <w:t>grup</w:t>
      </w:r>
      <w:proofErr w:type="spellEnd"/>
      <w:r>
        <w:t xml:space="preserve">, </w:t>
      </w:r>
      <w:proofErr w:type="spellStart"/>
      <w:r>
        <w:t>amb</w:t>
      </w:r>
      <w:proofErr w:type="spellEnd"/>
      <w:r>
        <w:t xml:space="preserve"> </w:t>
      </w:r>
      <w:proofErr w:type="spellStart"/>
      <w:r>
        <w:t>l'objectiu</w:t>
      </w:r>
      <w:proofErr w:type="spellEnd"/>
      <w:r>
        <w:t xml:space="preserve"> de </w:t>
      </w:r>
      <w:proofErr w:type="spellStart"/>
      <w:r>
        <w:t>prendre</w:t>
      </w:r>
      <w:proofErr w:type="spellEnd"/>
      <w:r>
        <w:t xml:space="preserve"> </w:t>
      </w:r>
      <w:proofErr w:type="spellStart"/>
      <w:r>
        <w:t>decisions</w:t>
      </w:r>
      <w:proofErr w:type="spellEnd"/>
      <w:r>
        <w:t xml:space="preserve"> que </w:t>
      </w:r>
      <w:proofErr w:type="spellStart"/>
      <w:r>
        <w:t>afavorisquen</w:t>
      </w:r>
      <w:proofErr w:type="spellEnd"/>
      <w:r>
        <w:t xml:space="preserve"> el </w:t>
      </w:r>
      <w:proofErr w:type="spellStart"/>
      <w:r>
        <w:t>desenvolupament</w:t>
      </w:r>
      <w:proofErr w:type="spellEnd"/>
      <w:r>
        <w:t xml:space="preserve"> de les </w:t>
      </w:r>
      <w:proofErr w:type="spellStart"/>
      <w:r>
        <w:t>competències</w:t>
      </w:r>
      <w:proofErr w:type="spellEnd"/>
      <w:r>
        <w:t xml:space="preserve">. </w:t>
      </w:r>
    </w:p>
    <w:p w14:paraId="567A60E6" w14:textId="77777777" w:rsidR="00BF3A04" w:rsidRDefault="00BF3A04" w:rsidP="00FE7BC1">
      <w:r>
        <w:t xml:space="preserve">h) La </w:t>
      </w:r>
      <w:proofErr w:type="spellStart"/>
      <w:r>
        <w:t>programació</w:t>
      </w:r>
      <w:proofErr w:type="spellEnd"/>
      <w:r>
        <w:t xml:space="preserve"> </w:t>
      </w:r>
      <w:proofErr w:type="spellStart"/>
      <w:r>
        <w:t>didàctica</w:t>
      </w:r>
      <w:proofErr w:type="spellEnd"/>
      <w:r>
        <w:t xml:space="preserve"> del </w:t>
      </w:r>
      <w:proofErr w:type="spellStart"/>
      <w:r>
        <w:t>mòdul</w:t>
      </w:r>
      <w:proofErr w:type="spellEnd"/>
      <w:r>
        <w:t xml:space="preserve">, o del </w:t>
      </w:r>
      <w:proofErr w:type="spellStart"/>
      <w:r>
        <w:t>projecte</w:t>
      </w:r>
      <w:proofErr w:type="spellEnd"/>
      <w:r>
        <w:t xml:space="preserve"> </w:t>
      </w:r>
      <w:proofErr w:type="spellStart"/>
      <w:r>
        <w:t>metodològic</w:t>
      </w:r>
      <w:proofErr w:type="spellEnd"/>
      <w:r>
        <w:t xml:space="preserve">, </w:t>
      </w:r>
      <w:proofErr w:type="spellStart"/>
      <w:r>
        <w:t>concretarà</w:t>
      </w:r>
      <w:proofErr w:type="spellEnd"/>
      <w:r>
        <w:t xml:space="preserve"> si les </w:t>
      </w:r>
      <w:proofErr w:type="spellStart"/>
      <w:r>
        <w:t>sessions</w:t>
      </w:r>
      <w:proofErr w:type="spellEnd"/>
      <w:r>
        <w:t xml:space="preserve"> </w:t>
      </w:r>
      <w:proofErr w:type="spellStart"/>
      <w:r>
        <w:t>d'avaluació</w:t>
      </w:r>
      <w:proofErr w:type="spellEnd"/>
      <w:r>
        <w:t xml:space="preserve"> parcial es concretaran </w:t>
      </w:r>
      <w:proofErr w:type="spellStart"/>
      <w:r>
        <w:t>amb</w:t>
      </w:r>
      <w:proofErr w:type="spellEnd"/>
      <w:r>
        <w:t xml:space="preserve"> una </w:t>
      </w:r>
      <w:proofErr w:type="spellStart"/>
      <w:r>
        <w:t>qualificació</w:t>
      </w:r>
      <w:proofErr w:type="spellEnd"/>
      <w:r>
        <w:t xml:space="preserve"> </w:t>
      </w:r>
      <w:proofErr w:type="spellStart"/>
      <w:r>
        <w:t>numèrica</w:t>
      </w:r>
      <w:proofErr w:type="spellEnd"/>
      <w:r>
        <w:t xml:space="preserve"> o un informe </w:t>
      </w:r>
      <w:proofErr w:type="spellStart"/>
      <w:r>
        <w:t>individualitzat</w:t>
      </w:r>
      <w:proofErr w:type="spellEnd"/>
      <w:r>
        <w:t>.</w:t>
      </w:r>
    </w:p>
    <w:p w14:paraId="2FE42F26" w14:textId="77777777" w:rsidR="00BF3A04" w:rsidRDefault="00BF3A04" w:rsidP="00FE7BC1">
      <w:r>
        <w:t xml:space="preserve">3. </w:t>
      </w:r>
      <w:proofErr w:type="spellStart"/>
      <w:r>
        <w:t>Sessió</w:t>
      </w:r>
      <w:proofErr w:type="spellEnd"/>
      <w:r>
        <w:t xml:space="preserve"> </w:t>
      </w:r>
      <w:proofErr w:type="spellStart"/>
      <w:r>
        <w:t>d'avaluació</w:t>
      </w:r>
      <w:proofErr w:type="spellEnd"/>
      <w:r>
        <w:t xml:space="preserve"> final.</w:t>
      </w:r>
    </w:p>
    <w:p w14:paraId="5FF1853E" w14:textId="77777777" w:rsidR="00BF3A04" w:rsidRDefault="00BF3A04" w:rsidP="00FE7BC1">
      <w:r>
        <w:t xml:space="preserve">a) En estes </w:t>
      </w:r>
      <w:proofErr w:type="spellStart"/>
      <w:r>
        <w:t>sessions</w:t>
      </w:r>
      <w:proofErr w:type="spellEnd"/>
      <w:r>
        <w:t xml:space="preserve"> </w:t>
      </w:r>
      <w:proofErr w:type="spellStart"/>
      <w:r>
        <w:t>d'avaluació</w:t>
      </w:r>
      <w:proofErr w:type="spellEnd"/>
      <w:r>
        <w:t xml:space="preserve">, </w:t>
      </w:r>
      <w:proofErr w:type="spellStart"/>
      <w:r>
        <w:t>s'acordarà</w:t>
      </w:r>
      <w:proofErr w:type="spellEnd"/>
      <w:r>
        <w:t xml:space="preserve"> la </w:t>
      </w:r>
      <w:proofErr w:type="spellStart"/>
      <w:r>
        <w:t>promoció</w:t>
      </w:r>
      <w:proofErr w:type="spellEnd"/>
      <w:r>
        <w:t xml:space="preserve">, </w:t>
      </w:r>
      <w:proofErr w:type="spellStart"/>
      <w:r>
        <w:t>permanència</w:t>
      </w:r>
      <w:proofErr w:type="spellEnd"/>
      <w:r>
        <w:t xml:space="preserve"> o </w:t>
      </w:r>
      <w:proofErr w:type="spellStart"/>
      <w:r>
        <w:t>certificació</w:t>
      </w:r>
      <w:proofErr w:type="spellEnd"/>
      <w:r>
        <w:t xml:space="preserve"> final de </w:t>
      </w:r>
      <w:proofErr w:type="spellStart"/>
      <w:r>
        <w:t>l'ensenyament</w:t>
      </w:r>
      <w:proofErr w:type="spellEnd"/>
      <w:r>
        <w:t xml:space="preserve"> de cada alumne o alumna.</w:t>
      </w:r>
    </w:p>
    <w:p w14:paraId="4F917D74" w14:textId="77777777" w:rsidR="00BF3A04" w:rsidRDefault="00BF3A04" w:rsidP="00FE7BC1">
      <w:r>
        <w:t xml:space="preserve">b) </w:t>
      </w:r>
      <w:proofErr w:type="spellStart"/>
      <w:r>
        <w:t>Estes</w:t>
      </w:r>
      <w:proofErr w:type="spellEnd"/>
      <w:r>
        <w:t xml:space="preserve"> </w:t>
      </w:r>
      <w:proofErr w:type="spellStart"/>
      <w:r>
        <w:t>sessions</w:t>
      </w:r>
      <w:proofErr w:type="spellEnd"/>
      <w:r>
        <w:t xml:space="preserve"> es </w:t>
      </w:r>
      <w:proofErr w:type="spellStart"/>
      <w:r>
        <w:t>corresponen</w:t>
      </w:r>
      <w:proofErr w:type="spellEnd"/>
      <w:r>
        <w:t xml:space="preserve"> </w:t>
      </w:r>
      <w:proofErr w:type="spellStart"/>
      <w:r>
        <w:t>amb</w:t>
      </w:r>
      <w:proofErr w:type="spellEnd"/>
      <w:r>
        <w:t xml:space="preserve"> les </w:t>
      </w:r>
      <w:proofErr w:type="spellStart"/>
      <w:r>
        <w:t>convocatòries</w:t>
      </w:r>
      <w:proofErr w:type="spellEnd"/>
      <w:r>
        <w:t xml:space="preserve"> </w:t>
      </w:r>
      <w:proofErr w:type="spellStart"/>
      <w:r>
        <w:t>ordinàries</w:t>
      </w:r>
      <w:proofErr w:type="spellEnd"/>
      <w:r>
        <w:t xml:space="preserve"> determinades en esta </w:t>
      </w:r>
      <w:proofErr w:type="spellStart"/>
      <w:r>
        <w:t>Orde</w:t>
      </w:r>
      <w:proofErr w:type="spellEnd"/>
      <w:r>
        <w:t>.</w:t>
      </w:r>
    </w:p>
    <w:p w14:paraId="1B86B47E" w14:textId="77777777" w:rsidR="00BF3A04" w:rsidRDefault="00BF3A04" w:rsidP="00FE7BC1">
      <w:r>
        <w:t xml:space="preserve">c) </w:t>
      </w:r>
      <w:proofErr w:type="spellStart"/>
      <w:r>
        <w:t>L'avaluació</w:t>
      </w:r>
      <w:proofErr w:type="spellEnd"/>
      <w:r>
        <w:t xml:space="preserve"> final es </w:t>
      </w:r>
      <w:proofErr w:type="spellStart"/>
      <w:r>
        <w:t>realitza</w:t>
      </w:r>
      <w:proofErr w:type="spellEnd"/>
      <w:r>
        <w:t xml:space="preserve"> una vegada </w:t>
      </w:r>
      <w:proofErr w:type="spellStart"/>
      <w:r>
        <w:t>finalitzat</w:t>
      </w:r>
      <w:proofErr w:type="spellEnd"/>
      <w:r>
        <w:t xml:space="preserve"> el </w:t>
      </w:r>
      <w:proofErr w:type="spellStart"/>
      <w:r>
        <w:t>període</w:t>
      </w:r>
      <w:proofErr w:type="spellEnd"/>
      <w:r>
        <w:t xml:space="preserve"> </w:t>
      </w:r>
      <w:proofErr w:type="spellStart"/>
      <w:r>
        <w:t>formatiu</w:t>
      </w:r>
      <w:proofErr w:type="spellEnd"/>
      <w:r>
        <w:t xml:space="preserve"> de cada </w:t>
      </w:r>
      <w:proofErr w:type="spellStart"/>
      <w:r>
        <w:t>mòdul</w:t>
      </w:r>
      <w:proofErr w:type="spellEnd"/>
      <w:r>
        <w:t xml:space="preserve"> </w:t>
      </w:r>
      <w:proofErr w:type="spellStart"/>
      <w:r>
        <w:t>professional</w:t>
      </w:r>
      <w:proofErr w:type="spellEnd"/>
      <w:r>
        <w:t xml:space="preserve">, i se </w:t>
      </w:r>
      <w:proofErr w:type="spellStart"/>
      <w:r>
        <w:t>li</w:t>
      </w:r>
      <w:proofErr w:type="spellEnd"/>
      <w:r>
        <w:t xml:space="preserve"> </w:t>
      </w:r>
      <w:proofErr w:type="spellStart"/>
      <w:r>
        <w:t>assignarà</w:t>
      </w:r>
      <w:proofErr w:type="spellEnd"/>
      <w:r>
        <w:t xml:space="preserve"> una </w:t>
      </w:r>
      <w:proofErr w:type="spellStart"/>
      <w:r>
        <w:t>qualificació</w:t>
      </w:r>
      <w:proofErr w:type="spellEnd"/>
      <w:r>
        <w:t xml:space="preserve"> al </w:t>
      </w:r>
      <w:proofErr w:type="spellStart"/>
      <w:r>
        <w:t>mòdul</w:t>
      </w:r>
      <w:proofErr w:type="spellEnd"/>
      <w:r>
        <w:t>.</w:t>
      </w:r>
    </w:p>
    <w:p w14:paraId="19C70816" w14:textId="77777777" w:rsidR="00BF3A04" w:rsidRDefault="00BF3A04" w:rsidP="00FE7BC1">
      <w:r>
        <w:t xml:space="preserve">d) </w:t>
      </w:r>
      <w:proofErr w:type="spellStart"/>
      <w:r>
        <w:t>L'objectiu</w:t>
      </w:r>
      <w:proofErr w:type="spellEnd"/>
      <w:r>
        <w:t xml:space="preserve"> </w:t>
      </w:r>
      <w:proofErr w:type="spellStart"/>
      <w:r>
        <w:t>d'esta</w:t>
      </w:r>
      <w:proofErr w:type="spellEnd"/>
      <w:r>
        <w:t xml:space="preserve"> </w:t>
      </w:r>
      <w:proofErr w:type="spellStart"/>
      <w:r>
        <w:t>sessió</w:t>
      </w:r>
      <w:proofErr w:type="spellEnd"/>
      <w:r>
        <w:t xml:space="preserve"> </w:t>
      </w:r>
      <w:proofErr w:type="spellStart"/>
      <w:r>
        <w:t>és</w:t>
      </w:r>
      <w:proofErr w:type="spellEnd"/>
      <w:r>
        <w:t xml:space="preserve"> </w:t>
      </w:r>
      <w:proofErr w:type="spellStart"/>
      <w:r>
        <w:t>comprovar</w:t>
      </w:r>
      <w:proofErr w:type="spellEnd"/>
      <w:r>
        <w:t xml:space="preserve"> el </w:t>
      </w:r>
      <w:proofErr w:type="spellStart"/>
      <w:r>
        <w:t>grau</w:t>
      </w:r>
      <w:proofErr w:type="spellEnd"/>
      <w:r>
        <w:t xml:space="preserve"> en </w:t>
      </w:r>
      <w:proofErr w:type="spellStart"/>
      <w:r>
        <w:t>què</w:t>
      </w:r>
      <w:proofErr w:type="spellEnd"/>
      <w:r>
        <w:t xml:space="preserve"> </w:t>
      </w:r>
      <w:proofErr w:type="spellStart"/>
      <w:r>
        <w:t>l'alumnat</w:t>
      </w:r>
      <w:proofErr w:type="spellEnd"/>
      <w:r>
        <w:t xml:space="preserve"> ha </w:t>
      </w:r>
      <w:proofErr w:type="spellStart"/>
      <w:r>
        <w:t>aconseguit</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i les </w:t>
      </w:r>
      <w:proofErr w:type="spellStart"/>
      <w:r>
        <w:t>competències</w:t>
      </w:r>
      <w:proofErr w:type="spellEnd"/>
      <w:r>
        <w:t xml:space="preserve"> </w:t>
      </w:r>
      <w:proofErr w:type="spellStart"/>
      <w:r>
        <w:t>professionals</w:t>
      </w:r>
      <w:proofErr w:type="spellEnd"/>
      <w:r>
        <w:t xml:space="preserve">, </w:t>
      </w:r>
      <w:proofErr w:type="spellStart"/>
      <w:r>
        <w:t>personals</w:t>
      </w:r>
      <w:proofErr w:type="spellEnd"/>
      <w:r>
        <w:t xml:space="preserve"> i </w:t>
      </w:r>
      <w:proofErr w:type="spellStart"/>
      <w:r>
        <w:t>socials</w:t>
      </w:r>
      <w:proofErr w:type="spellEnd"/>
      <w:r>
        <w:t xml:space="preserve"> </w:t>
      </w:r>
      <w:proofErr w:type="spellStart"/>
      <w:r>
        <w:t>associats</w:t>
      </w:r>
      <w:proofErr w:type="spellEnd"/>
      <w:r>
        <w:t xml:space="preserve"> a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que </w:t>
      </w:r>
      <w:proofErr w:type="spellStart"/>
      <w:r>
        <w:t>s'avaluen</w:t>
      </w:r>
      <w:proofErr w:type="spellEnd"/>
      <w:r>
        <w:t xml:space="preserve"> en esta </w:t>
      </w:r>
      <w:proofErr w:type="spellStart"/>
      <w:r>
        <w:t>sessió</w:t>
      </w:r>
      <w:proofErr w:type="spellEnd"/>
      <w:r>
        <w:t xml:space="preserve"> </w:t>
      </w:r>
      <w:proofErr w:type="spellStart"/>
      <w:r>
        <w:t>d'avaluació</w:t>
      </w:r>
      <w:proofErr w:type="spellEnd"/>
      <w:r>
        <w:t xml:space="preserve"> final.</w:t>
      </w:r>
    </w:p>
    <w:p w14:paraId="038E0452" w14:textId="77777777" w:rsidR="00BF3A04" w:rsidRDefault="00BF3A04" w:rsidP="00FE7BC1">
      <w:r>
        <w:t xml:space="preserve">e) Si la </w:t>
      </w:r>
      <w:proofErr w:type="spellStart"/>
      <w:r>
        <w:t>sessió</w:t>
      </w:r>
      <w:proofErr w:type="spellEnd"/>
      <w:r>
        <w:t xml:space="preserve"> es </w:t>
      </w:r>
      <w:proofErr w:type="spellStart"/>
      <w:r>
        <w:t>realitza</w:t>
      </w:r>
      <w:proofErr w:type="spellEnd"/>
      <w:r>
        <w:t xml:space="preserve"> una vegada </w:t>
      </w:r>
      <w:proofErr w:type="spellStart"/>
      <w:r>
        <w:t>finalitzats</w:t>
      </w:r>
      <w:proofErr w:type="spellEnd"/>
      <w:r>
        <w:t xml:space="preserve">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que integren un </w:t>
      </w:r>
      <w:proofErr w:type="spellStart"/>
      <w:r>
        <w:t>ensenyament</w:t>
      </w:r>
      <w:proofErr w:type="spellEnd"/>
      <w:r>
        <w:t xml:space="preserve">, esta </w:t>
      </w:r>
      <w:proofErr w:type="spellStart"/>
      <w:r>
        <w:t>sessió</w:t>
      </w:r>
      <w:proofErr w:type="spellEnd"/>
      <w:r>
        <w:t xml:space="preserve"> a </w:t>
      </w:r>
      <w:proofErr w:type="spellStart"/>
      <w:r>
        <w:t>més</w:t>
      </w:r>
      <w:proofErr w:type="spellEnd"/>
      <w:r>
        <w:t xml:space="preserve"> </w:t>
      </w:r>
      <w:proofErr w:type="spellStart"/>
      <w:r>
        <w:t>tindrà</w:t>
      </w:r>
      <w:proofErr w:type="spellEnd"/>
      <w:r>
        <w:t xml:space="preserve"> </w:t>
      </w:r>
      <w:proofErr w:type="spellStart"/>
      <w:r>
        <w:t>l'objectiu</w:t>
      </w:r>
      <w:proofErr w:type="spellEnd"/>
      <w:r>
        <w:t xml:space="preserve"> </w:t>
      </w:r>
      <w:proofErr w:type="spellStart"/>
      <w:r>
        <w:t>d'atorgar</w:t>
      </w:r>
      <w:proofErr w:type="spellEnd"/>
      <w:r>
        <w:t xml:space="preserve"> a </w:t>
      </w:r>
      <w:proofErr w:type="spellStart"/>
      <w:r>
        <w:t>l'alumnat</w:t>
      </w:r>
      <w:proofErr w:type="spellEnd"/>
      <w:r>
        <w:t xml:space="preserve"> el </w:t>
      </w:r>
      <w:proofErr w:type="spellStart"/>
      <w:r>
        <w:t>títol</w:t>
      </w:r>
      <w:proofErr w:type="spellEnd"/>
      <w:r>
        <w:t xml:space="preserve"> o </w:t>
      </w:r>
      <w:proofErr w:type="spellStart"/>
      <w:r>
        <w:t>certificació</w:t>
      </w:r>
      <w:proofErr w:type="spellEnd"/>
      <w:r>
        <w:t xml:space="preserve"> </w:t>
      </w:r>
      <w:proofErr w:type="spellStart"/>
      <w:r>
        <w:t>corresponent</w:t>
      </w:r>
      <w:proofErr w:type="spellEnd"/>
      <w:r>
        <w:t xml:space="preserve"> </w:t>
      </w:r>
      <w:proofErr w:type="spellStart"/>
      <w:r>
        <w:t>als</w:t>
      </w:r>
      <w:proofErr w:type="spellEnd"/>
      <w:r>
        <w:t xml:space="preserve"> </w:t>
      </w:r>
      <w:proofErr w:type="spellStart"/>
      <w:r>
        <w:t>ensenyaments</w:t>
      </w:r>
      <w:proofErr w:type="spellEnd"/>
      <w:r>
        <w:t xml:space="preserve"> </w:t>
      </w:r>
      <w:proofErr w:type="spellStart"/>
      <w:r>
        <w:t>cursats</w:t>
      </w:r>
      <w:proofErr w:type="spellEnd"/>
      <w:r>
        <w:t>.</w:t>
      </w:r>
    </w:p>
    <w:p w14:paraId="7A486679" w14:textId="77777777" w:rsidR="00BF3A04" w:rsidRDefault="00BF3A04" w:rsidP="00FE7BC1">
      <w:proofErr w:type="spellStart"/>
      <w:r>
        <w:t>Article</w:t>
      </w:r>
      <w:proofErr w:type="spellEnd"/>
      <w:r>
        <w:t xml:space="preserve"> 19. </w:t>
      </w:r>
      <w:proofErr w:type="spellStart"/>
      <w:r>
        <w:t>Períodes</w:t>
      </w:r>
      <w:proofErr w:type="spellEnd"/>
      <w:r>
        <w:t xml:space="preserve"> de </w:t>
      </w:r>
      <w:proofErr w:type="spellStart"/>
      <w:r>
        <w:t>realització</w:t>
      </w:r>
      <w:proofErr w:type="spellEnd"/>
      <w:r>
        <w:t xml:space="preserve"> de </w:t>
      </w:r>
      <w:proofErr w:type="spellStart"/>
      <w:r>
        <w:t>sessions</w:t>
      </w:r>
      <w:proofErr w:type="spellEnd"/>
      <w:r>
        <w:t xml:space="preserve"> </w:t>
      </w:r>
      <w:proofErr w:type="spellStart"/>
      <w:r>
        <w:t>d'avaluació</w:t>
      </w:r>
      <w:proofErr w:type="spellEnd"/>
    </w:p>
    <w:p w14:paraId="469021FF" w14:textId="77777777" w:rsidR="00BF3A04" w:rsidRDefault="00BF3A04" w:rsidP="00FE7BC1">
      <w:r>
        <w:t xml:space="preserve">1. Es programaran </w:t>
      </w:r>
      <w:proofErr w:type="spellStart"/>
      <w:r>
        <w:t>almenys</w:t>
      </w:r>
      <w:proofErr w:type="spellEnd"/>
      <w:r>
        <w:t xml:space="preserve">, les </w:t>
      </w:r>
      <w:proofErr w:type="spellStart"/>
      <w:r>
        <w:t>sessions</w:t>
      </w:r>
      <w:proofErr w:type="spellEnd"/>
      <w:r>
        <w:t xml:space="preserve"> </w:t>
      </w:r>
      <w:proofErr w:type="spellStart"/>
      <w:r>
        <w:t>d'avaluació</w:t>
      </w:r>
      <w:proofErr w:type="spellEnd"/>
      <w:r>
        <w:t xml:space="preserve"> </w:t>
      </w:r>
      <w:proofErr w:type="spellStart"/>
      <w:r>
        <w:t>dels</w:t>
      </w:r>
      <w:proofErr w:type="spellEnd"/>
      <w:r>
        <w:t xml:space="preserve"> </w:t>
      </w:r>
      <w:proofErr w:type="spellStart"/>
      <w:r>
        <w:t>mòduls</w:t>
      </w:r>
      <w:proofErr w:type="spellEnd"/>
      <w:r>
        <w:t xml:space="preserve"> de primer </w:t>
      </w:r>
      <w:proofErr w:type="spellStart"/>
      <w:r>
        <w:t>curs</w:t>
      </w:r>
      <w:proofErr w:type="spellEnd"/>
      <w:r>
        <w:t xml:space="preserve">, en </w:t>
      </w:r>
      <w:proofErr w:type="spellStart"/>
      <w:r>
        <w:t>els</w:t>
      </w:r>
      <w:proofErr w:type="spellEnd"/>
      <w:r>
        <w:t xml:space="preserve"> </w:t>
      </w:r>
      <w:proofErr w:type="spellStart"/>
      <w:r>
        <w:t>períodes</w:t>
      </w:r>
      <w:proofErr w:type="spellEnd"/>
      <w:r>
        <w:t xml:space="preserve"> </w:t>
      </w:r>
      <w:proofErr w:type="spellStart"/>
      <w:r>
        <w:t>següents</w:t>
      </w:r>
      <w:proofErr w:type="spellEnd"/>
      <w:r>
        <w:t>:</w:t>
      </w:r>
    </w:p>
    <w:p w14:paraId="22751F29" w14:textId="77777777" w:rsidR="00BF3A04" w:rsidRDefault="00BF3A04" w:rsidP="00FE7BC1">
      <w:r>
        <w:t xml:space="preserve">a) Una primera </w:t>
      </w:r>
      <w:proofErr w:type="spellStart"/>
      <w:r>
        <w:t>sessió</w:t>
      </w:r>
      <w:proofErr w:type="spellEnd"/>
      <w:r>
        <w:t xml:space="preserve"> final </w:t>
      </w:r>
      <w:proofErr w:type="spellStart"/>
      <w:r>
        <w:t>ordinària</w:t>
      </w:r>
      <w:proofErr w:type="spellEnd"/>
      <w:r>
        <w:t xml:space="preserve"> al final de les </w:t>
      </w:r>
      <w:proofErr w:type="spellStart"/>
      <w:r>
        <w:t>activitats</w:t>
      </w:r>
      <w:proofErr w:type="spellEnd"/>
      <w:r>
        <w:t xml:space="preserve"> </w:t>
      </w:r>
      <w:proofErr w:type="spellStart"/>
      <w:r>
        <w:t>docents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w:t>
      </w:r>
    </w:p>
    <w:p w14:paraId="0239347A" w14:textId="603B8541" w:rsidR="00BF3A04" w:rsidRDefault="00BF3A04" w:rsidP="00FE7BC1">
      <w:r>
        <w:t xml:space="preserve">b) Una </w:t>
      </w:r>
      <w:proofErr w:type="spellStart"/>
      <w:r>
        <w:t>segona</w:t>
      </w:r>
      <w:proofErr w:type="spellEnd"/>
      <w:r>
        <w:t xml:space="preserve"> </w:t>
      </w:r>
      <w:proofErr w:type="spellStart"/>
      <w:r>
        <w:t>sessió</w:t>
      </w:r>
      <w:proofErr w:type="spellEnd"/>
      <w:r>
        <w:t xml:space="preserve"> final </w:t>
      </w:r>
      <w:proofErr w:type="spellStart"/>
      <w:r>
        <w:t>ordinària</w:t>
      </w:r>
      <w:proofErr w:type="spellEnd"/>
      <w:r>
        <w:t xml:space="preserve"> programada (en </w:t>
      </w:r>
      <w:proofErr w:type="spellStart"/>
      <w:r>
        <w:t>finalitzar</w:t>
      </w:r>
      <w:proofErr w:type="spellEnd"/>
      <w:r>
        <w:t xml:space="preserve"> les </w:t>
      </w:r>
      <w:proofErr w:type="spellStart"/>
      <w:r>
        <w:t>activitats</w:t>
      </w:r>
      <w:proofErr w:type="spellEnd"/>
      <w:r>
        <w:t xml:space="preserve"> </w:t>
      </w:r>
      <w:proofErr w:type="spellStart"/>
      <w:r>
        <w:t>docents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després</w:t>
      </w:r>
      <w:proofErr w:type="spellEnd"/>
      <w:r>
        <w:t xml:space="preserve"> de la </w:t>
      </w:r>
      <w:proofErr w:type="spellStart"/>
      <w:r>
        <w:t>sessió</w:t>
      </w:r>
      <w:proofErr w:type="spellEnd"/>
      <w:r>
        <w:t xml:space="preserve"> anterior </w:t>
      </w:r>
      <w:proofErr w:type="spellStart"/>
      <w:r>
        <w:t>ordinària</w:t>
      </w:r>
      <w:proofErr w:type="spellEnd"/>
      <w:r>
        <w:t xml:space="preserve"> </w:t>
      </w:r>
      <w:proofErr w:type="spellStart"/>
      <w:r>
        <w:t>amb</w:t>
      </w:r>
      <w:proofErr w:type="spellEnd"/>
      <w:r>
        <w:t xml:space="preserve"> </w:t>
      </w:r>
      <w:proofErr w:type="spellStart"/>
      <w:r>
        <w:t>l'objectiu</w:t>
      </w:r>
      <w:proofErr w:type="spellEnd"/>
      <w:r>
        <w:t xml:space="preserve"> </w:t>
      </w:r>
      <w:proofErr w:type="spellStart"/>
      <w:r>
        <w:t>d'avaluar</w:t>
      </w:r>
      <w:proofErr w:type="spellEnd"/>
      <w:r>
        <w:t xml:space="preserve"> i </w:t>
      </w:r>
      <w:proofErr w:type="spellStart"/>
      <w:r>
        <w:t>qualificar</w:t>
      </w:r>
      <w:proofErr w:type="spellEnd"/>
      <w:r>
        <w:t xml:space="preserve"> </w:t>
      </w:r>
      <w:proofErr w:type="spellStart"/>
      <w:r>
        <w:t>aquells</w:t>
      </w:r>
      <w:proofErr w:type="spellEnd"/>
      <w:r>
        <w:t xml:space="preserve"> RA que no han </w:t>
      </w:r>
      <w:proofErr w:type="spellStart"/>
      <w:r>
        <w:t>sigut</w:t>
      </w:r>
      <w:proofErr w:type="spellEnd"/>
      <w:r>
        <w:t xml:space="preserve"> </w:t>
      </w:r>
      <w:proofErr w:type="spellStart"/>
      <w:r>
        <w:t>aconseguits</w:t>
      </w:r>
      <w:proofErr w:type="spellEnd"/>
      <w:r>
        <w:t>.</w:t>
      </w:r>
    </w:p>
    <w:p w14:paraId="679ED1DB" w14:textId="77777777" w:rsidR="00BF3A04" w:rsidRDefault="00BF3A04" w:rsidP="00FE7BC1">
      <w:r>
        <w:t xml:space="preserve">2. Es programaran </w:t>
      </w:r>
      <w:proofErr w:type="spellStart"/>
      <w:r>
        <w:t>almenys</w:t>
      </w:r>
      <w:proofErr w:type="spellEnd"/>
      <w:r>
        <w:t xml:space="preserve">, les </w:t>
      </w:r>
      <w:proofErr w:type="spellStart"/>
      <w:r>
        <w:t>sessions</w:t>
      </w:r>
      <w:proofErr w:type="spellEnd"/>
      <w:r>
        <w:t xml:space="preserve"> </w:t>
      </w:r>
      <w:proofErr w:type="spellStart"/>
      <w:r>
        <w:t>d'avaluació</w:t>
      </w:r>
      <w:proofErr w:type="spellEnd"/>
      <w:r>
        <w:t xml:space="preserve"> </w:t>
      </w:r>
      <w:proofErr w:type="spellStart"/>
      <w:r>
        <w:t>dels</w:t>
      </w:r>
      <w:proofErr w:type="spellEnd"/>
      <w:r>
        <w:t xml:space="preserve"> </w:t>
      </w:r>
      <w:proofErr w:type="spellStart"/>
      <w:r>
        <w:t>mòduls</w:t>
      </w:r>
      <w:proofErr w:type="spellEnd"/>
      <w:r>
        <w:t xml:space="preserve"> de </w:t>
      </w:r>
      <w:proofErr w:type="spellStart"/>
      <w:r>
        <w:t>segon</w:t>
      </w:r>
      <w:proofErr w:type="spellEnd"/>
      <w:r>
        <w:t xml:space="preserve"> </w:t>
      </w:r>
      <w:proofErr w:type="spellStart"/>
      <w:r>
        <w:t>curs</w:t>
      </w:r>
      <w:proofErr w:type="spellEnd"/>
      <w:r>
        <w:t xml:space="preserve">, en </w:t>
      </w:r>
      <w:proofErr w:type="spellStart"/>
      <w:r>
        <w:t>els</w:t>
      </w:r>
      <w:proofErr w:type="spellEnd"/>
      <w:r>
        <w:t xml:space="preserve"> </w:t>
      </w:r>
      <w:proofErr w:type="spellStart"/>
      <w:r>
        <w:t>períodes</w:t>
      </w:r>
      <w:proofErr w:type="spellEnd"/>
      <w:r>
        <w:t xml:space="preserve"> </w:t>
      </w:r>
      <w:proofErr w:type="spellStart"/>
      <w:r>
        <w:t>següents</w:t>
      </w:r>
      <w:proofErr w:type="spellEnd"/>
      <w:r>
        <w:t xml:space="preserve">: </w:t>
      </w:r>
    </w:p>
    <w:p w14:paraId="52E5BED6" w14:textId="77777777" w:rsidR="00BF3A04" w:rsidRDefault="00BF3A04" w:rsidP="00FE7BC1">
      <w:r>
        <w:t xml:space="preserve">a) Una primera </w:t>
      </w:r>
      <w:proofErr w:type="spellStart"/>
      <w:r>
        <w:t>sessió</w:t>
      </w:r>
      <w:proofErr w:type="spellEnd"/>
      <w:r>
        <w:t xml:space="preserve"> final </w:t>
      </w:r>
      <w:proofErr w:type="spellStart"/>
      <w:r>
        <w:t>ordinària</w:t>
      </w:r>
      <w:proofErr w:type="spellEnd"/>
      <w:r>
        <w:t xml:space="preserve"> al final de les </w:t>
      </w:r>
      <w:proofErr w:type="spellStart"/>
      <w:r>
        <w:t>hores</w:t>
      </w:r>
      <w:proofErr w:type="spellEnd"/>
      <w:r>
        <w:t xml:space="preserve"> </w:t>
      </w:r>
      <w:proofErr w:type="spellStart"/>
      <w:r>
        <w:t>docents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i si </w:t>
      </w:r>
      <w:proofErr w:type="spellStart"/>
      <w:r>
        <w:t>és</w:t>
      </w:r>
      <w:proofErr w:type="spellEnd"/>
      <w:r>
        <w:t xml:space="preserve"> el </w:t>
      </w:r>
      <w:proofErr w:type="spellStart"/>
      <w:r>
        <w:t>cas</w:t>
      </w:r>
      <w:proofErr w:type="spellEnd"/>
      <w:r>
        <w:t xml:space="preserve">, del </w:t>
      </w:r>
      <w:proofErr w:type="spellStart"/>
      <w:r>
        <w:t>Projecte</w:t>
      </w:r>
      <w:proofErr w:type="spellEnd"/>
      <w:r>
        <w:t xml:space="preserve"> </w:t>
      </w:r>
      <w:proofErr w:type="spellStart"/>
      <w:r>
        <w:t>intermodular</w:t>
      </w:r>
      <w:proofErr w:type="spellEnd"/>
      <w:r>
        <w:t xml:space="preserve">. </w:t>
      </w:r>
    </w:p>
    <w:p w14:paraId="52D70762" w14:textId="77777777" w:rsidR="00BF3A04" w:rsidRDefault="00BF3A04" w:rsidP="00FE7BC1">
      <w:r>
        <w:t xml:space="preserve">b) Una </w:t>
      </w:r>
      <w:proofErr w:type="spellStart"/>
      <w:r>
        <w:t>sessió</w:t>
      </w:r>
      <w:proofErr w:type="spellEnd"/>
      <w:r>
        <w:t xml:space="preserve"> </w:t>
      </w:r>
      <w:proofErr w:type="spellStart"/>
      <w:r>
        <w:t>d'avaluació</w:t>
      </w:r>
      <w:proofErr w:type="spellEnd"/>
      <w:r>
        <w:t xml:space="preserve"> final </w:t>
      </w:r>
      <w:proofErr w:type="spellStart"/>
      <w:r>
        <w:t>ordinària</w:t>
      </w:r>
      <w:proofErr w:type="spellEnd"/>
      <w:r>
        <w:t xml:space="preserve"> al </w:t>
      </w:r>
      <w:proofErr w:type="spellStart"/>
      <w:r>
        <w:t>terme</w:t>
      </w:r>
      <w:proofErr w:type="spellEnd"/>
      <w:r>
        <w:t xml:space="preserve"> curse escolar, per al </w:t>
      </w:r>
      <w:proofErr w:type="spellStart"/>
      <w:r>
        <w:t>mòdul</w:t>
      </w:r>
      <w:proofErr w:type="spellEnd"/>
      <w:r>
        <w:t xml:space="preserve"> de </w:t>
      </w:r>
      <w:proofErr w:type="spellStart"/>
      <w:r>
        <w:t>Projecte</w:t>
      </w:r>
      <w:proofErr w:type="spellEnd"/>
      <w:r>
        <w:t xml:space="preserve"> </w:t>
      </w:r>
      <w:proofErr w:type="spellStart"/>
      <w:r>
        <w:t>intermodular</w:t>
      </w:r>
      <w:proofErr w:type="spellEnd"/>
      <w:r>
        <w:t>.</w:t>
      </w:r>
    </w:p>
    <w:p w14:paraId="1E432D2B" w14:textId="77777777" w:rsidR="00BF3A04" w:rsidRDefault="00BF3A04" w:rsidP="00FE7BC1">
      <w:r>
        <w:t xml:space="preserve">c) Una </w:t>
      </w:r>
      <w:proofErr w:type="spellStart"/>
      <w:r>
        <w:t>sessió</w:t>
      </w:r>
      <w:proofErr w:type="spellEnd"/>
      <w:r>
        <w:t xml:space="preserve"> </w:t>
      </w:r>
      <w:proofErr w:type="spellStart"/>
      <w:r>
        <w:t>d'avaluació</w:t>
      </w:r>
      <w:proofErr w:type="spellEnd"/>
      <w:r>
        <w:t xml:space="preserve"> final </w:t>
      </w:r>
      <w:proofErr w:type="spellStart"/>
      <w:r>
        <w:t>ordinària</w:t>
      </w:r>
      <w:proofErr w:type="spellEnd"/>
      <w:r>
        <w:t xml:space="preserve"> de cicle </w:t>
      </w:r>
      <w:proofErr w:type="spellStart"/>
      <w:r>
        <w:t>formatiu</w:t>
      </w:r>
      <w:proofErr w:type="spellEnd"/>
      <w:r>
        <w:t>.</w:t>
      </w:r>
    </w:p>
    <w:p w14:paraId="12289A0C" w14:textId="77777777" w:rsidR="00BF3A04" w:rsidRDefault="00BF3A04" w:rsidP="00FE7BC1">
      <w:proofErr w:type="spellStart"/>
      <w:r>
        <w:t>Article</w:t>
      </w:r>
      <w:proofErr w:type="spellEnd"/>
      <w:r>
        <w:t xml:space="preserve"> 20. </w:t>
      </w:r>
      <w:proofErr w:type="spellStart"/>
      <w:r>
        <w:t>Documentació</w:t>
      </w:r>
      <w:proofErr w:type="spellEnd"/>
      <w:r>
        <w:t xml:space="preserve"> </w:t>
      </w:r>
      <w:proofErr w:type="spellStart"/>
      <w:r>
        <w:t>d'avaluació</w:t>
      </w:r>
      <w:proofErr w:type="spellEnd"/>
      <w:r>
        <w:t xml:space="preserve"> i </w:t>
      </w:r>
      <w:proofErr w:type="spellStart"/>
      <w:r>
        <w:t>qualificació</w:t>
      </w:r>
      <w:proofErr w:type="spellEnd"/>
    </w:p>
    <w:p w14:paraId="3AAA8684" w14:textId="77777777" w:rsidR="00BF3A04" w:rsidRDefault="00BF3A04" w:rsidP="00FE7BC1">
      <w:r>
        <w:t xml:space="preserve">1. </w:t>
      </w:r>
      <w:proofErr w:type="spellStart"/>
      <w:r>
        <w:t>Els</w:t>
      </w:r>
      <w:proofErr w:type="spellEnd"/>
      <w:r>
        <w:t xml:space="preserve"> </w:t>
      </w:r>
      <w:proofErr w:type="spellStart"/>
      <w:r>
        <w:t>documents</w:t>
      </w:r>
      <w:proofErr w:type="spellEnd"/>
      <w:r>
        <w:t xml:space="preserve"> </w:t>
      </w:r>
      <w:proofErr w:type="spellStart"/>
      <w:r>
        <w:t>oficials</w:t>
      </w:r>
      <w:proofErr w:type="spellEnd"/>
      <w:r>
        <w:t xml:space="preserve"> del </w:t>
      </w:r>
      <w:proofErr w:type="spellStart"/>
      <w:r>
        <w:t>procés</w:t>
      </w:r>
      <w:proofErr w:type="spellEnd"/>
      <w:r>
        <w:t xml:space="preserve"> </w:t>
      </w:r>
      <w:proofErr w:type="spellStart"/>
      <w:r>
        <w:t>d'avaluació</w:t>
      </w:r>
      <w:proofErr w:type="spellEnd"/>
      <w:r>
        <w:t xml:space="preserve"> i </w:t>
      </w:r>
      <w:proofErr w:type="spellStart"/>
      <w:r>
        <w:t>qualificació</w:t>
      </w:r>
      <w:proofErr w:type="spellEnd"/>
      <w:r>
        <w:t xml:space="preserve"> </w:t>
      </w:r>
      <w:proofErr w:type="spellStart"/>
      <w:r>
        <w:t>són</w:t>
      </w:r>
      <w:proofErr w:type="spellEnd"/>
      <w:r>
        <w:t>:</w:t>
      </w:r>
    </w:p>
    <w:p w14:paraId="3AF74CB9" w14:textId="77777777" w:rsidR="00BF3A04" w:rsidRDefault="00BF3A04" w:rsidP="00FE7BC1">
      <w:r>
        <w:t xml:space="preserve">a) </w:t>
      </w:r>
      <w:proofErr w:type="spellStart"/>
      <w:r>
        <w:t>L'expedient</w:t>
      </w:r>
      <w:proofErr w:type="spellEnd"/>
      <w:r>
        <w:t xml:space="preserve"> </w:t>
      </w:r>
      <w:proofErr w:type="spellStart"/>
      <w:r>
        <w:t>acadèmic</w:t>
      </w:r>
      <w:proofErr w:type="spellEnd"/>
      <w:r>
        <w:t>.</w:t>
      </w:r>
    </w:p>
    <w:p w14:paraId="3C4715B9" w14:textId="77777777" w:rsidR="00BF3A04" w:rsidRDefault="00BF3A04" w:rsidP="00FE7BC1">
      <w:r>
        <w:lastRenderedPageBreak/>
        <w:t xml:space="preserve">b) Les </w:t>
      </w:r>
      <w:proofErr w:type="spellStart"/>
      <w:r>
        <w:t>actes</w:t>
      </w:r>
      <w:proofErr w:type="spellEnd"/>
      <w:r>
        <w:t xml:space="preserve"> </w:t>
      </w:r>
      <w:proofErr w:type="spellStart"/>
      <w:r>
        <w:t>d'avaluació</w:t>
      </w:r>
      <w:proofErr w:type="spellEnd"/>
      <w:r>
        <w:t>.</w:t>
      </w:r>
    </w:p>
    <w:p w14:paraId="0E191CBF" w14:textId="77777777" w:rsidR="00BF3A04" w:rsidRDefault="00BF3A04" w:rsidP="00FE7BC1">
      <w:r>
        <w:t xml:space="preserve">c) </w:t>
      </w:r>
      <w:proofErr w:type="spellStart"/>
      <w:r>
        <w:t>Els</w:t>
      </w:r>
      <w:proofErr w:type="spellEnd"/>
      <w:r>
        <w:t xml:space="preserve"> informes </w:t>
      </w:r>
      <w:proofErr w:type="spellStart"/>
      <w:r>
        <w:t>d'avaluació</w:t>
      </w:r>
      <w:proofErr w:type="spellEnd"/>
      <w:r>
        <w:t xml:space="preserve"> </w:t>
      </w:r>
      <w:proofErr w:type="spellStart"/>
      <w:r>
        <w:t>individualitzats</w:t>
      </w:r>
      <w:proofErr w:type="spellEnd"/>
      <w:r>
        <w:t xml:space="preserve">. </w:t>
      </w:r>
    </w:p>
    <w:p w14:paraId="74708A40" w14:textId="77777777" w:rsidR="00BF3A04" w:rsidRDefault="00BF3A04" w:rsidP="00FE7BC1">
      <w:r>
        <w:t xml:space="preserve">d) El </w:t>
      </w:r>
      <w:proofErr w:type="spellStart"/>
      <w:r>
        <w:t>certificat</w:t>
      </w:r>
      <w:proofErr w:type="spellEnd"/>
      <w:r>
        <w:t xml:space="preserve"> </w:t>
      </w:r>
      <w:proofErr w:type="spellStart"/>
      <w:r>
        <w:t>acadèmic</w:t>
      </w:r>
      <w:proofErr w:type="spellEnd"/>
      <w:r>
        <w:t xml:space="preserve"> oficial </w:t>
      </w:r>
      <w:proofErr w:type="spellStart"/>
      <w:r>
        <w:t>és</w:t>
      </w:r>
      <w:proofErr w:type="spellEnd"/>
      <w:r>
        <w:t xml:space="preserve"> el </w:t>
      </w:r>
      <w:proofErr w:type="spellStart"/>
      <w:r>
        <w:t>document</w:t>
      </w:r>
      <w:proofErr w:type="spellEnd"/>
      <w:r>
        <w:t xml:space="preserve"> oficial del </w:t>
      </w:r>
      <w:proofErr w:type="spellStart"/>
      <w:r>
        <w:t>procés</w:t>
      </w:r>
      <w:proofErr w:type="spellEnd"/>
      <w:r>
        <w:t xml:space="preserve"> de </w:t>
      </w:r>
      <w:proofErr w:type="spellStart"/>
      <w:r>
        <w:t>qualificació</w:t>
      </w:r>
      <w:proofErr w:type="spellEnd"/>
      <w:r>
        <w:t>.</w:t>
      </w:r>
    </w:p>
    <w:p w14:paraId="1C74A24D" w14:textId="77777777" w:rsidR="00BF3A04" w:rsidRDefault="00BF3A04" w:rsidP="00FE7BC1">
      <w:proofErr w:type="spellStart"/>
      <w:r>
        <w:t>Els</w:t>
      </w:r>
      <w:proofErr w:type="spellEnd"/>
      <w:r>
        <w:t xml:space="preserve"> informes </w:t>
      </w:r>
      <w:proofErr w:type="spellStart"/>
      <w:r>
        <w:t>d'avaluació</w:t>
      </w:r>
      <w:proofErr w:type="spellEnd"/>
      <w:r>
        <w:t xml:space="preserve"> i </w:t>
      </w:r>
      <w:proofErr w:type="spellStart"/>
      <w:r>
        <w:t>els</w:t>
      </w:r>
      <w:proofErr w:type="spellEnd"/>
      <w:r>
        <w:t xml:space="preserve"> </w:t>
      </w:r>
      <w:proofErr w:type="spellStart"/>
      <w:r>
        <w:t>certificats</w:t>
      </w:r>
      <w:proofErr w:type="spellEnd"/>
      <w:r>
        <w:t xml:space="preserve"> </w:t>
      </w:r>
      <w:proofErr w:type="spellStart"/>
      <w:r>
        <w:t>acadèmics</w:t>
      </w:r>
      <w:proofErr w:type="spellEnd"/>
      <w:r>
        <w:t xml:space="preserve"> </w:t>
      </w:r>
      <w:proofErr w:type="spellStart"/>
      <w:r>
        <w:t>oficials</w:t>
      </w:r>
      <w:proofErr w:type="spellEnd"/>
      <w:r>
        <w:t xml:space="preserve"> </w:t>
      </w:r>
      <w:proofErr w:type="spellStart"/>
      <w:r>
        <w:t>són</w:t>
      </w:r>
      <w:proofErr w:type="spellEnd"/>
      <w:r>
        <w:t xml:space="preserve"> </w:t>
      </w:r>
      <w:proofErr w:type="spellStart"/>
      <w:r>
        <w:t>els</w:t>
      </w:r>
      <w:proofErr w:type="spellEnd"/>
      <w:r>
        <w:t xml:space="preserve"> </w:t>
      </w:r>
      <w:proofErr w:type="spellStart"/>
      <w:r>
        <w:t>documents</w:t>
      </w:r>
      <w:proofErr w:type="spellEnd"/>
      <w:r>
        <w:t xml:space="preserve"> </w:t>
      </w:r>
      <w:proofErr w:type="spellStart"/>
      <w:r>
        <w:t>bàsics</w:t>
      </w:r>
      <w:proofErr w:type="spellEnd"/>
      <w:r>
        <w:t xml:space="preserve"> que </w:t>
      </w:r>
      <w:proofErr w:type="spellStart"/>
      <w:r>
        <w:t>garantixen</w:t>
      </w:r>
      <w:proofErr w:type="spellEnd"/>
      <w:r>
        <w:t xml:space="preserve"> la </w:t>
      </w:r>
      <w:proofErr w:type="spellStart"/>
      <w:r>
        <w:t>mobilitat</w:t>
      </w:r>
      <w:proofErr w:type="spellEnd"/>
      <w:r>
        <w:t xml:space="preserve"> de </w:t>
      </w:r>
      <w:proofErr w:type="spellStart"/>
      <w:r>
        <w:t>l'alumnat</w:t>
      </w:r>
      <w:proofErr w:type="spellEnd"/>
      <w:r>
        <w:t>.</w:t>
      </w:r>
    </w:p>
    <w:p w14:paraId="21B1E371" w14:textId="77777777" w:rsidR="00FE7BC1" w:rsidRDefault="00FE7BC1" w:rsidP="00FE7BC1"/>
    <w:p w14:paraId="418330ED" w14:textId="406F1E2C" w:rsidR="00BF3A04" w:rsidRDefault="00BF3A04" w:rsidP="00FE7BC1">
      <w:proofErr w:type="spellStart"/>
      <w:r>
        <w:t>Article</w:t>
      </w:r>
      <w:proofErr w:type="spellEnd"/>
      <w:r>
        <w:t xml:space="preserve"> 21. </w:t>
      </w:r>
      <w:proofErr w:type="spellStart"/>
      <w:r>
        <w:t>Expedient</w:t>
      </w:r>
      <w:proofErr w:type="spellEnd"/>
      <w:r>
        <w:t xml:space="preserve"> </w:t>
      </w:r>
      <w:proofErr w:type="spellStart"/>
      <w:r>
        <w:t>acadèmic</w:t>
      </w:r>
      <w:proofErr w:type="spellEnd"/>
      <w:r>
        <w:t xml:space="preserve"> de </w:t>
      </w:r>
      <w:proofErr w:type="spellStart"/>
      <w:r>
        <w:t>l'alumnat</w:t>
      </w:r>
      <w:proofErr w:type="spellEnd"/>
    </w:p>
    <w:p w14:paraId="60F8BC7A" w14:textId="77777777" w:rsidR="00BF3A04" w:rsidRDefault="00BF3A04" w:rsidP="00FE7BC1">
      <w:r>
        <w:t xml:space="preserve">1. </w:t>
      </w:r>
      <w:proofErr w:type="spellStart"/>
      <w:r>
        <w:t>L'expedient</w:t>
      </w:r>
      <w:proofErr w:type="spellEnd"/>
      <w:r>
        <w:t xml:space="preserve"> </w:t>
      </w:r>
      <w:proofErr w:type="spellStart"/>
      <w:r>
        <w:t>acadèmic</w:t>
      </w:r>
      <w:proofErr w:type="spellEnd"/>
      <w:r>
        <w:t xml:space="preserve">, que </w:t>
      </w:r>
      <w:proofErr w:type="spellStart"/>
      <w:r>
        <w:t>s'ajustarà</w:t>
      </w:r>
      <w:proofErr w:type="spellEnd"/>
      <w:r>
        <w:t xml:space="preserve"> en el </w:t>
      </w:r>
      <w:proofErr w:type="spellStart"/>
      <w:r>
        <w:t>seu</w:t>
      </w:r>
      <w:proofErr w:type="spellEnd"/>
      <w:r>
        <w:t xml:space="preserve"> </w:t>
      </w:r>
      <w:proofErr w:type="spellStart"/>
      <w:r>
        <w:t>contingut</w:t>
      </w:r>
      <w:proofErr w:type="spellEnd"/>
      <w:r>
        <w:t xml:space="preserve"> i </w:t>
      </w:r>
      <w:proofErr w:type="spellStart"/>
      <w:r>
        <w:t>disseny</w:t>
      </w:r>
      <w:proofErr w:type="spellEnd"/>
      <w:r>
        <w:t xml:space="preserve"> al </w:t>
      </w:r>
      <w:proofErr w:type="spellStart"/>
      <w:r>
        <w:t>model</w:t>
      </w:r>
      <w:proofErr w:type="spellEnd"/>
      <w:r>
        <w:t xml:space="preserve"> oficial, </w:t>
      </w:r>
      <w:proofErr w:type="spellStart"/>
      <w:r>
        <w:t>s'obrirà</w:t>
      </w:r>
      <w:proofErr w:type="spellEnd"/>
      <w:r>
        <w:t xml:space="preserve"> en el </w:t>
      </w:r>
      <w:proofErr w:type="spellStart"/>
      <w:r>
        <w:t>moment</w:t>
      </w:r>
      <w:proofErr w:type="spellEnd"/>
      <w:r>
        <w:t xml:space="preserve"> de </w:t>
      </w:r>
      <w:proofErr w:type="spellStart"/>
      <w:r>
        <w:t>l'inici</w:t>
      </w:r>
      <w:proofErr w:type="spellEnd"/>
      <w:r>
        <w:t xml:space="preserve"> de </w:t>
      </w:r>
      <w:proofErr w:type="spellStart"/>
      <w:r>
        <w:t>l'oferta</w:t>
      </w:r>
      <w:proofErr w:type="spellEnd"/>
      <w:r>
        <w:t xml:space="preserve"> formativa en el centre i </w:t>
      </w:r>
      <w:proofErr w:type="spellStart"/>
      <w:r>
        <w:t>haurà</w:t>
      </w:r>
      <w:proofErr w:type="spellEnd"/>
      <w:r>
        <w:t xml:space="preserve"> </w:t>
      </w:r>
      <w:proofErr w:type="spellStart"/>
      <w:r>
        <w:t>d'incloure</w:t>
      </w:r>
      <w:proofErr w:type="spellEnd"/>
      <w:r>
        <w:t>:</w:t>
      </w:r>
    </w:p>
    <w:p w14:paraId="41637FFE" w14:textId="77777777" w:rsidR="00BF3A04" w:rsidRDefault="00BF3A04" w:rsidP="00FE7BC1">
      <w:r>
        <w:t xml:space="preserve">- Les dades </w:t>
      </w:r>
      <w:proofErr w:type="spellStart"/>
      <w:r>
        <w:t>d'identificació</w:t>
      </w:r>
      <w:proofErr w:type="spellEnd"/>
      <w:r>
        <w:t xml:space="preserve"> del centre </w:t>
      </w:r>
      <w:proofErr w:type="spellStart"/>
      <w:r>
        <w:t>educatiu</w:t>
      </w:r>
      <w:proofErr w:type="spellEnd"/>
      <w:r>
        <w:t xml:space="preserve"> i de </w:t>
      </w:r>
      <w:proofErr w:type="spellStart"/>
      <w:r>
        <w:t>l'alumnat</w:t>
      </w:r>
      <w:proofErr w:type="spellEnd"/>
    </w:p>
    <w:p w14:paraId="21320DCA" w14:textId="77777777" w:rsidR="00BF3A04" w:rsidRDefault="00BF3A04" w:rsidP="00FE7BC1">
      <w:r>
        <w:t xml:space="preserve">- </w:t>
      </w:r>
      <w:proofErr w:type="spellStart"/>
      <w:r>
        <w:t>L'acció</w:t>
      </w:r>
      <w:proofErr w:type="spellEnd"/>
      <w:r>
        <w:t xml:space="preserve"> formativa</w:t>
      </w:r>
    </w:p>
    <w:p w14:paraId="1847C20C" w14:textId="77777777" w:rsidR="00BF3A04" w:rsidRDefault="00BF3A04" w:rsidP="00FE7BC1">
      <w:r>
        <w:t xml:space="preserve">- Data de </w:t>
      </w:r>
      <w:proofErr w:type="spellStart"/>
      <w:r>
        <w:t>realització</w:t>
      </w:r>
      <w:proofErr w:type="spellEnd"/>
    </w:p>
    <w:p w14:paraId="13EBFAAA" w14:textId="77777777" w:rsidR="00BF3A04" w:rsidRDefault="00BF3A04" w:rsidP="00FE7BC1">
      <w:r>
        <w:t xml:space="preserve">- La </w:t>
      </w:r>
      <w:proofErr w:type="spellStart"/>
      <w:r>
        <w:t>informació</w:t>
      </w:r>
      <w:proofErr w:type="spellEnd"/>
      <w:r>
        <w:t xml:space="preserve"> relativa al </w:t>
      </w:r>
      <w:proofErr w:type="spellStart"/>
      <w:r>
        <w:t>procés</w:t>
      </w:r>
      <w:proofErr w:type="spellEnd"/>
      <w:r>
        <w:t xml:space="preserve"> </w:t>
      </w:r>
      <w:proofErr w:type="spellStart"/>
      <w:r>
        <w:t>d'avaluació</w:t>
      </w:r>
      <w:proofErr w:type="spellEnd"/>
      <w:r>
        <w:t xml:space="preserve">, </w:t>
      </w:r>
      <w:proofErr w:type="spellStart"/>
      <w:r>
        <w:t>amb</w:t>
      </w:r>
      <w:proofErr w:type="spellEnd"/>
      <w:r>
        <w:t xml:space="preserve"> </w:t>
      </w:r>
      <w:proofErr w:type="spellStart"/>
      <w:r>
        <w:t>indicació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obtinguts</w:t>
      </w:r>
      <w:proofErr w:type="spellEnd"/>
      <w:r>
        <w:t xml:space="preserve"> i de la </w:t>
      </w:r>
      <w:proofErr w:type="spellStart"/>
      <w:r>
        <w:t>convocatòria</w:t>
      </w:r>
      <w:proofErr w:type="spellEnd"/>
      <w:r>
        <w:t xml:space="preserve">, </w:t>
      </w:r>
      <w:proofErr w:type="spellStart"/>
      <w:r>
        <w:t>així</w:t>
      </w:r>
      <w:proofErr w:type="spellEnd"/>
      <w:r>
        <w:t xml:space="preserve"> </w:t>
      </w:r>
      <w:proofErr w:type="spellStart"/>
      <w:r>
        <w:t>com</w:t>
      </w:r>
      <w:proofErr w:type="spellEnd"/>
      <w:r>
        <w:t xml:space="preserve"> de les </w:t>
      </w:r>
      <w:proofErr w:type="spellStart"/>
      <w:r>
        <w:t>propostes</w:t>
      </w:r>
      <w:proofErr w:type="spellEnd"/>
      <w:r>
        <w:t xml:space="preserve"> de </w:t>
      </w:r>
      <w:proofErr w:type="spellStart"/>
      <w:r>
        <w:t>promoció</w:t>
      </w:r>
      <w:proofErr w:type="spellEnd"/>
      <w:r>
        <w:t>.</w:t>
      </w:r>
    </w:p>
    <w:p w14:paraId="5EFBF6FD" w14:textId="77777777" w:rsidR="00BF3A04" w:rsidRDefault="00BF3A04" w:rsidP="00FE7BC1">
      <w:r>
        <w:t xml:space="preserve">- Data de </w:t>
      </w:r>
      <w:proofErr w:type="spellStart"/>
      <w:r>
        <w:t>proposta</w:t>
      </w:r>
      <w:proofErr w:type="spellEnd"/>
      <w:r>
        <w:t xml:space="preserve"> </w:t>
      </w:r>
      <w:proofErr w:type="spellStart"/>
      <w:r>
        <w:t>d'acreditació</w:t>
      </w:r>
      <w:proofErr w:type="spellEnd"/>
      <w:r>
        <w:t xml:space="preserve">, </w:t>
      </w:r>
      <w:proofErr w:type="spellStart"/>
      <w:r>
        <w:t>certificat</w:t>
      </w:r>
      <w:proofErr w:type="spellEnd"/>
      <w:r>
        <w:t xml:space="preserve"> o </w:t>
      </w:r>
      <w:proofErr w:type="spellStart"/>
      <w:r>
        <w:t>títol</w:t>
      </w:r>
      <w:proofErr w:type="spellEnd"/>
      <w:r>
        <w:t xml:space="preserve"> i del </w:t>
      </w:r>
      <w:proofErr w:type="spellStart"/>
      <w:r>
        <w:t>lliurament</w:t>
      </w:r>
      <w:proofErr w:type="spellEnd"/>
      <w:r>
        <w:t xml:space="preserve"> del </w:t>
      </w:r>
      <w:proofErr w:type="spellStart"/>
      <w:r>
        <w:t>certificat</w:t>
      </w:r>
      <w:proofErr w:type="spellEnd"/>
      <w:r>
        <w:t xml:space="preserve"> </w:t>
      </w:r>
      <w:proofErr w:type="spellStart"/>
      <w:r>
        <w:t>acadèmic</w:t>
      </w:r>
      <w:proofErr w:type="spellEnd"/>
      <w:r>
        <w:t xml:space="preserve"> oficial.</w:t>
      </w:r>
    </w:p>
    <w:p w14:paraId="033F40B3" w14:textId="77777777" w:rsidR="00BF3A04" w:rsidRDefault="00BF3A04" w:rsidP="00FE7BC1">
      <w:r>
        <w:t xml:space="preserve">- </w:t>
      </w:r>
      <w:proofErr w:type="spellStart"/>
      <w:r>
        <w:t>Els</w:t>
      </w:r>
      <w:proofErr w:type="spellEnd"/>
      <w:r>
        <w:t xml:space="preserve"> </w:t>
      </w:r>
      <w:proofErr w:type="spellStart"/>
      <w:r>
        <w:t>antecedents</w:t>
      </w:r>
      <w:proofErr w:type="spellEnd"/>
      <w:r>
        <w:t xml:space="preserve"> </w:t>
      </w:r>
      <w:proofErr w:type="spellStart"/>
      <w:r>
        <w:t>acadèmics</w:t>
      </w:r>
      <w:proofErr w:type="spellEnd"/>
    </w:p>
    <w:p w14:paraId="2CA1BF03" w14:textId="77777777" w:rsidR="00BF3A04" w:rsidRDefault="00BF3A04" w:rsidP="00FE7BC1">
      <w:r>
        <w:t xml:space="preserve">- La </w:t>
      </w:r>
      <w:proofErr w:type="spellStart"/>
      <w:r>
        <w:t>informació</w:t>
      </w:r>
      <w:proofErr w:type="spellEnd"/>
      <w:r>
        <w:t xml:space="preserve"> relativa </w:t>
      </w:r>
      <w:proofErr w:type="spellStart"/>
      <w:r>
        <w:t>als</w:t>
      </w:r>
      <w:proofErr w:type="spellEnd"/>
      <w:r>
        <w:t xml:space="preserve"> </w:t>
      </w:r>
      <w:proofErr w:type="spellStart"/>
      <w:r>
        <w:t>canvis</w:t>
      </w:r>
      <w:proofErr w:type="spellEnd"/>
      <w:r>
        <w:t xml:space="preserve"> de centre i de </w:t>
      </w:r>
      <w:proofErr w:type="spellStart"/>
      <w:r>
        <w:t>domicili</w:t>
      </w:r>
      <w:proofErr w:type="spellEnd"/>
      <w:r>
        <w:t xml:space="preserve">. </w:t>
      </w:r>
    </w:p>
    <w:p w14:paraId="5429A178" w14:textId="77777777" w:rsidR="00BF3A04" w:rsidRDefault="00BF3A04" w:rsidP="00FE7BC1">
      <w:r>
        <w:t xml:space="preserve">2.En el </w:t>
      </w:r>
      <w:proofErr w:type="spellStart"/>
      <w:r>
        <w:t>cas</w:t>
      </w:r>
      <w:proofErr w:type="spellEnd"/>
      <w:r>
        <w:t xml:space="preserve"> de </w:t>
      </w:r>
      <w:proofErr w:type="spellStart"/>
      <w:r>
        <w:t>mòduls</w:t>
      </w:r>
      <w:proofErr w:type="spellEnd"/>
      <w:r>
        <w:t xml:space="preserve"> </w:t>
      </w:r>
      <w:proofErr w:type="spellStart"/>
      <w:r>
        <w:t>professionals</w:t>
      </w:r>
      <w:proofErr w:type="spellEnd"/>
      <w:r>
        <w:t xml:space="preserve"> no </w:t>
      </w:r>
      <w:proofErr w:type="spellStart"/>
      <w:r>
        <w:t>superats</w:t>
      </w:r>
      <w:proofErr w:type="spellEnd"/>
      <w:r>
        <w:t xml:space="preserve"> </w:t>
      </w:r>
      <w:proofErr w:type="spellStart"/>
      <w:r>
        <w:t>totalment</w:t>
      </w:r>
      <w:proofErr w:type="spellEnd"/>
      <w:r>
        <w:t xml:space="preserve">, es detallaran les </w:t>
      </w:r>
      <w:proofErr w:type="spellStart"/>
      <w:r>
        <w:t>qualificacions</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del </w:t>
      </w:r>
      <w:proofErr w:type="spellStart"/>
      <w:r>
        <w:t>mòdul</w:t>
      </w:r>
      <w:proofErr w:type="spellEnd"/>
      <w:r>
        <w:t>.</w:t>
      </w:r>
    </w:p>
    <w:p w14:paraId="5C245F18" w14:textId="77777777" w:rsidR="00BF3A04" w:rsidRDefault="00BF3A04" w:rsidP="00FE7BC1">
      <w:r>
        <w:t xml:space="preserve">En el </w:t>
      </w:r>
      <w:proofErr w:type="spellStart"/>
      <w:r>
        <w:t>cas</w:t>
      </w:r>
      <w:proofErr w:type="spellEnd"/>
      <w:r>
        <w:t xml:space="preserve"> de </w:t>
      </w:r>
      <w:proofErr w:type="spellStart"/>
      <w:r>
        <w:t>metodologies</w:t>
      </w:r>
      <w:proofErr w:type="spellEnd"/>
      <w:r>
        <w:t xml:space="preserve"> que no </w:t>
      </w:r>
      <w:proofErr w:type="spellStart"/>
      <w:r>
        <w:t>treballen</w:t>
      </w:r>
      <w:proofErr w:type="spellEnd"/>
      <w:r>
        <w:t xml:space="preserve"> per </w:t>
      </w:r>
      <w:proofErr w:type="spellStart"/>
      <w:r>
        <w:t>mòduls</w:t>
      </w:r>
      <w:proofErr w:type="spellEnd"/>
      <w:r>
        <w:t xml:space="preserve"> </w:t>
      </w:r>
      <w:proofErr w:type="spellStart"/>
      <w:r>
        <w:t>professionals</w:t>
      </w:r>
      <w:proofErr w:type="spellEnd"/>
      <w:r>
        <w:t xml:space="preserve">, la </w:t>
      </w:r>
      <w:proofErr w:type="spellStart"/>
      <w:r>
        <w:t>qualificació</w:t>
      </w:r>
      <w:proofErr w:type="spellEnd"/>
      <w:r>
        <w:t xml:space="preserve"> es </w:t>
      </w:r>
      <w:proofErr w:type="spellStart"/>
      <w:r>
        <w:t>traslladarà</w:t>
      </w:r>
      <w:proofErr w:type="spellEnd"/>
      <w:r>
        <w:t xml:space="preserve"> per </w:t>
      </w:r>
      <w:proofErr w:type="spellStart"/>
      <w:r>
        <w:t>mòduls</w:t>
      </w:r>
      <w:proofErr w:type="spellEnd"/>
      <w:r>
        <w:t xml:space="preserve"> </w:t>
      </w:r>
      <w:proofErr w:type="spellStart"/>
      <w:r>
        <w:t>professionals</w:t>
      </w:r>
      <w:proofErr w:type="spellEnd"/>
      <w:r>
        <w:t xml:space="preserve">, a </w:t>
      </w:r>
      <w:proofErr w:type="spellStart"/>
      <w:r>
        <w:t>l'efecte</w:t>
      </w:r>
      <w:proofErr w:type="spellEnd"/>
      <w:r>
        <w:t xml:space="preserve"> de garantir </w:t>
      </w:r>
      <w:proofErr w:type="spellStart"/>
      <w:r>
        <w:t>qualsevol</w:t>
      </w:r>
      <w:proofErr w:type="spellEnd"/>
      <w:r>
        <w:t xml:space="preserve"> </w:t>
      </w:r>
      <w:proofErr w:type="spellStart"/>
      <w:r>
        <w:t>mobilitat</w:t>
      </w:r>
      <w:proofErr w:type="spellEnd"/>
      <w:r>
        <w:t xml:space="preserve"> de la persona.</w:t>
      </w:r>
    </w:p>
    <w:p w14:paraId="7A610823" w14:textId="77777777" w:rsidR="00BF3A04" w:rsidRDefault="00BF3A04" w:rsidP="00FE7BC1">
      <w:r>
        <w:t xml:space="preserve">3.al </w:t>
      </w:r>
      <w:proofErr w:type="spellStart"/>
      <w:r>
        <w:t>expedient</w:t>
      </w:r>
      <w:proofErr w:type="spellEnd"/>
      <w:r>
        <w:t xml:space="preserve"> </w:t>
      </w:r>
      <w:proofErr w:type="spellStart"/>
      <w:r>
        <w:t>acadèmic</w:t>
      </w:r>
      <w:proofErr w:type="spellEnd"/>
      <w:r>
        <w:t xml:space="preserve"> </w:t>
      </w:r>
      <w:proofErr w:type="spellStart"/>
      <w:r>
        <w:t>s'adjuntarà</w:t>
      </w:r>
      <w:proofErr w:type="spellEnd"/>
      <w:r>
        <w:t xml:space="preserve"> la </w:t>
      </w:r>
      <w:proofErr w:type="spellStart"/>
      <w:r>
        <w:t>documentació</w:t>
      </w:r>
      <w:proofErr w:type="spellEnd"/>
      <w:r>
        <w:t xml:space="preserve"> acreditativa </w:t>
      </w:r>
      <w:proofErr w:type="spellStart"/>
      <w:r>
        <w:t>dels</w:t>
      </w:r>
      <w:proofErr w:type="spellEnd"/>
      <w:r>
        <w:t xml:space="preserve"> </w:t>
      </w:r>
      <w:proofErr w:type="spellStart"/>
      <w:r>
        <w:t>requisits</w:t>
      </w:r>
      <w:proofErr w:type="spellEnd"/>
      <w:r>
        <w:t xml:space="preserve"> </w:t>
      </w:r>
      <w:proofErr w:type="spellStart"/>
      <w:r>
        <w:t>acadèmics</w:t>
      </w:r>
      <w:proofErr w:type="spellEnd"/>
      <w:r>
        <w:t xml:space="preserve"> exigibles per a cursar </w:t>
      </w:r>
      <w:proofErr w:type="spellStart"/>
      <w:r>
        <w:t>els</w:t>
      </w:r>
      <w:proofErr w:type="spellEnd"/>
      <w:r>
        <w:t xml:space="preserve"> </w:t>
      </w:r>
      <w:proofErr w:type="spellStart"/>
      <w:r>
        <w:t>ensenyaments</w:t>
      </w:r>
      <w:proofErr w:type="spellEnd"/>
      <w:r>
        <w:t xml:space="preserve"> de Formació Professional i quanta </w:t>
      </w:r>
      <w:proofErr w:type="spellStart"/>
      <w:r>
        <w:t>documentació</w:t>
      </w:r>
      <w:proofErr w:type="spellEnd"/>
      <w:r>
        <w:t xml:space="preserve"> acredite les diverses </w:t>
      </w:r>
      <w:proofErr w:type="spellStart"/>
      <w:r>
        <w:t>circumstàncies</w:t>
      </w:r>
      <w:proofErr w:type="spellEnd"/>
      <w:r>
        <w:t xml:space="preserve"> </w:t>
      </w:r>
      <w:proofErr w:type="spellStart"/>
      <w:r>
        <w:t>acadèmiques</w:t>
      </w:r>
      <w:proofErr w:type="spellEnd"/>
      <w:r>
        <w:t xml:space="preserve"> de </w:t>
      </w:r>
      <w:proofErr w:type="spellStart"/>
      <w:r>
        <w:t>l'alumnat</w:t>
      </w:r>
      <w:proofErr w:type="spellEnd"/>
      <w:r>
        <w:t>.</w:t>
      </w:r>
    </w:p>
    <w:p w14:paraId="7782208C" w14:textId="77777777" w:rsidR="00BF3A04" w:rsidRDefault="00BF3A04" w:rsidP="00FE7BC1">
      <w:proofErr w:type="spellStart"/>
      <w:r>
        <w:t>Els</w:t>
      </w:r>
      <w:proofErr w:type="spellEnd"/>
      <w:r>
        <w:t xml:space="preserve"> informes </w:t>
      </w:r>
      <w:proofErr w:type="spellStart"/>
      <w:r>
        <w:t>d'avaluació</w:t>
      </w:r>
      <w:proofErr w:type="spellEnd"/>
      <w:r>
        <w:t xml:space="preserve"> i </w:t>
      </w:r>
      <w:proofErr w:type="spellStart"/>
      <w:r>
        <w:t>els</w:t>
      </w:r>
      <w:proofErr w:type="spellEnd"/>
      <w:r>
        <w:t xml:space="preserve"> </w:t>
      </w:r>
      <w:proofErr w:type="spellStart"/>
      <w:r>
        <w:t>certificats</w:t>
      </w:r>
      <w:proofErr w:type="spellEnd"/>
      <w:r>
        <w:t xml:space="preserve"> </w:t>
      </w:r>
      <w:proofErr w:type="spellStart"/>
      <w:r>
        <w:t>acadèmics</w:t>
      </w:r>
      <w:proofErr w:type="spellEnd"/>
      <w:r>
        <w:t xml:space="preserve">, si </w:t>
      </w:r>
      <w:proofErr w:type="spellStart"/>
      <w:r>
        <w:t>és</w:t>
      </w:r>
      <w:proofErr w:type="spellEnd"/>
      <w:r>
        <w:t xml:space="preserve"> el </w:t>
      </w:r>
      <w:proofErr w:type="spellStart"/>
      <w:r>
        <w:t>cas</w:t>
      </w:r>
      <w:proofErr w:type="spellEnd"/>
      <w:r>
        <w:t xml:space="preserve">, </w:t>
      </w:r>
      <w:proofErr w:type="spellStart"/>
      <w:r>
        <w:t>són</w:t>
      </w:r>
      <w:proofErr w:type="spellEnd"/>
      <w:r>
        <w:t xml:space="preserve"> </w:t>
      </w:r>
      <w:proofErr w:type="spellStart"/>
      <w:r>
        <w:t>els</w:t>
      </w:r>
      <w:proofErr w:type="spellEnd"/>
      <w:r>
        <w:t xml:space="preserve"> </w:t>
      </w:r>
      <w:proofErr w:type="spellStart"/>
      <w:r>
        <w:t>documents</w:t>
      </w:r>
      <w:proofErr w:type="spellEnd"/>
      <w:r>
        <w:t xml:space="preserve"> </w:t>
      </w:r>
      <w:proofErr w:type="spellStart"/>
      <w:r>
        <w:t>bàsics</w:t>
      </w:r>
      <w:proofErr w:type="spellEnd"/>
      <w:r>
        <w:t xml:space="preserve"> que </w:t>
      </w:r>
      <w:proofErr w:type="spellStart"/>
      <w:r>
        <w:t>garantixen</w:t>
      </w:r>
      <w:proofErr w:type="spellEnd"/>
      <w:r>
        <w:t xml:space="preserve"> la </w:t>
      </w:r>
      <w:proofErr w:type="spellStart"/>
      <w:r>
        <w:t>mobilitat</w:t>
      </w:r>
      <w:proofErr w:type="spellEnd"/>
      <w:r>
        <w:t xml:space="preserve"> </w:t>
      </w:r>
      <w:proofErr w:type="spellStart"/>
      <w:r>
        <w:t>d'una</w:t>
      </w:r>
      <w:proofErr w:type="spellEnd"/>
      <w:r>
        <w:t xml:space="preserve"> persona en </w:t>
      </w:r>
      <w:proofErr w:type="spellStart"/>
      <w:r>
        <w:t>formació</w:t>
      </w:r>
      <w:proofErr w:type="spellEnd"/>
      <w:r>
        <w:t xml:space="preserve">. </w:t>
      </w:r>
      <w:proofErr w:type="spellStart"/>
      <w:r>
        <w:t>L'informe</w:t>
      </w:r>
      <w:proofErr w:type="spellEnd"/>
      <w:r>
        <w:t xml:space="preserve"> </w:t>
      </w:r>
      <w:proofErr w:type="spellStart"/>
      <w:r>
        <w:t>d'avaluació</w:t>
      </w:r>
      <w:proofErr w:type="spellEnd"/>
      <w:r>
        <w:t xml:space="preserve"> </w:t>
      </w:r>
      <w:proofErr w:type="spellStart"/>
      <w:r>
        <w:t>individualitzat</w:t>
      </w:r>
      <w:proofErr w:type="spellEnd"/>
      <w:r>
        <w:t xml:space="preserve"> </w:t>
      </w:r>
      <w:proofErr w:type="spellStart"/>
      <w:r>
        <w:t>únicament</w:t>
      </w:r>
      <w:proofErr w:type="spellEnd"/>
      <w:r>
        <w:t xml:space="preserve"> es </w:t>
      </w:r>
      <w:proofErr w:type="spellStart"/>
      <w:r>
        <w:t>realitzarà</w:t>
      </w:r>
      <w:proofErr w:type="spellEnd"/>
      <w:r>
        <w:t xml:space="preserve"> en </w:t>
      </w:r>
      <w:proofErr w:type="spellStart"/>
      <w:r>
        <w:t>cas</w:t>
      </w:r>
      <w:proofErr w:type="spellEnd"/>
      <w:r>
        <w:t xml:space="preserve"> de </w:t>
      </w:r>
      <w:proofErr w:type="spellStart"/>
      <w:r>
        <w:t>canvi</w:t>
      </w:r>
      <w:proofErr w:type="spellEnd"/>
      <w:r>
        <w:t xml:space="preserve"> de centre que implique </w:t>
      </w:r>
      <w:proofErr w:type="spellStart"/>
      <w:r>
        <w:t>abandó</w:t>
      </w:r>
      <w:proofErr w:type="spellEnd"/>
      <w:r>
        <w:t xml:space="preserve"> de la </w:t>
      </w:r>
      <w:proofErr w:type="spellStart"/>
      <w:r>
        <w:t>formació</w:t>
      </w:r>
      <w:proofErr w:type="spellEnd"/>
      <w:r>
        <w:t xml:space="preserve"> </w:t>
      </w:r>
      <w:proofErr w:type="spellStart"/>
      <w:r>
        <w:t>durant</w:t>
      </w:r>
      <w:proofErr w:type="spellEnd"/>
      <w:r>
        <w:t xml:space="preserve"> el </w:t>
      </w:r>
      <w:proofErr w:type="spellStart"/>
      <w:r>
        <w:t>desenvolupament</w:t>
      </w:r>
      <w:proofErr w:type="spellEnd"/>
      <w:r>
        <w:t xml:space="preserve"> </w:t>
      </w:r>
      <w:proofErr w:type="spellStart"/>
      <w:r>
        <w:t>d'esta</w:t>
      </w:r>
      <w:proofErr w:type="spellEnd"/>
      <w:r>
        <w:t>.</w:t>
      </w:r>
    </w:p>
    <w:p w14:paraId="5627822F" w14:textId="77777777" w:rsidR="00BF3A04" w:rsidRDefault="00BF3A04" w:rsidP="00FE7BC1">
      <w:r>
        <w:t xml:space="preserve">4. </w:t>
      </w:r>
      <w:proofErr w:type="spellStart"/>
      <w:r>
        <w:t>Haurà</w:t>
      </w:r>
      <w:proofErr w:type="spellEnd"/>
      <w:r>
        <w:t xml:space="preserve"> de quedar </w:t>
      </w:r>
      <w:proofErr w:type="spellStart"/>
      <w:r>
        <w:t>custodiat</w:t>
      </w:r>
      <w:proofErr w:type="spellEnd"/>
      <w:r>
        <w:t xml:space="preserve"> en el centre </w:t>
      </w:r>
      <w:proofErr w:type="spellStart"/>
      <w:r>
        <w:t>l'Informe</w:t>
      </w:r>
      <w:proofErr w:type="spellEnd"/>
      <w:r>
        <w:t xml:space="preserve"> del </w:t>
      </w:r>
      <w:proofErr w:type="spellStart"/>
      <w:r>
        <w:t>període</w:t>
      </w:r>
      <w:proofErr w:type="spellEnd"/>
      <w:r>
        <w:t xml:space="preserve"> de </w:t>
      </w:r>
      <w:proofErr w:type="spellStart"/>
      <w:r>
        <w:t>formació</w:t>
      </w:r>
      <w:proofErr w:type="spellEnd"/>
      <w:r>
        <w:t xml:space="preserve"> en empresa, </w:t>
      </w:r>
      <w:proofErr w:type="spellStart"/>
      <w:r>
        <w:t>realitzat</w:t>
      </w:r>
      <w:proofErr w:type="spellEnd"/>
      <w:r>
        <w:t xml:space="preserve"> </w:t>
      </w:r>
      <w:proofErr w:type="spellStart"/>
      <w:r>
        <w:t>pel</w:t>
      </w:r>
      <w:proofErr w:type="spellEnd"/>
      <w:r>
        <w:t xml:space="preserve"> tutor o tutora </w:t>
      </w:r>
      <w:proofErr w:type="spellStart"/>
      <w:r>
        <w:t>d'empresa</w:t>
      </w:r>
      <w:proofErr w:type="spellEnd"/>
      <w:r>
        <w:t xml:space="preserve"> o </w:t>
      </w:r>
      <w:proofErr w:type="spellStart"/>
      <w:r>
        <w:t>organisme</w:t>
      </w:r>
      <w:proofErr w:type="spellEnd"/>
      <w:r>
        <w:t xml:space="preserve"> </w:t>
      </w:r>
      <w:proofErr w:type="spellStart"/>
      <w:r>
        <w:t>equiparat</w:t>
      </w:r>
      <w:proofErr w:type="spellEnd"/>
      <w:r>
        <w:t xml:space="preserve">. </w:t>
      </w:r>
    </w:p>
    <w:p w14:paraId="44BA317F" w14:textId="77777777" w:rsidR="00BF3A04" w:rsidRDefault="00BF3A04" w:rsidP="00FE7BC1">
      <w:r>
        <w:t xml:space="preserve">La </w:t>
      </w:r>
      <w:proofErr w:type="spellStart"/>
      <w:r>
        <w:t>custòdia</w:t>
      </w:r>
      <w:proofErr w:type="spellEnd"/>
      <w:r>
        <w:t xml:space="preserve"> i </w:t>
      </w:r>
      <w:proofErr w:type="spellStart"/>
      <w:r>
        <w:t>arxivament</w:t>
      </w:r>
      <w:proofErr w:type="spellEnd"/>
      <w:r>
        <w:t xml:space="preserve"> </w:t>
      </w:r>
      <w:proofErr w:type="spellStart"/>
      <w:r>
        <w:t>dels</w:t>
      </w:r>
      <w:proofErr w:type="spellEnd"/>
      <w:r>
        <w:t xml:space="preserve"> </w:t>
      </w:r>
      <w:proofErr w:type="spellStart"/>
      <w:r>
        <w:t>expedients</w:t>
      </w:r>
      <w:proofErr w:type="spellEnd"/>
      <w:r>
        <w:t xml:space="preserve"> </w:t>
      </w:r>
      <w:proofErr w:type="spellStart"/>
      <w:r>
        <w:t>acadèmics</w:t>
      </w:r>
      <w:proofErr w:type="spellEnd"/>
      <w:r>
        <w:t xml:space="preserve"> </w:t>
      </w:r>
      <w:proofErr w:type="spellStart"/>
      <w:r>
        <w:t>correspon</w:t>
      </w:r>
      <w:proofErr w:type="spellEnd"/>
      <w:r>
        <w:t xml:space="preserve"> </w:t>
      </w:r>
      <w:proofErr w:type="spellStart"/>
      <w:r>
        <w:t>als</w:t>
      </w:r>
      <w:proofErr w:type="spellEnd"/>
      <w:r>
        <w:t xml:space="preserve"> centres </w:t>
      </w:r>
      <w:proofErr w:type="spellStart"/>
      <w:r>
        <w:t>on</w:t>
      </w:r>
      <w:proofErr w:type="spellEnd"/>
      <w:r>
        <w:t xml:space="preserve"> </w:t>
      </w:r>
      <w:proofErr w:type="spellStart"/>
      <w:r>
        <w:t>l'alumnat</w:t>
      </w:r>
      <w:proofErr w:type="spellEnd"/>
      <w:r>
        <w:t xml:space="preserve"> </w:t>
      </w:r>
      <w:proofErr w:type="spellStart"/>
      <w:r>
        <w:t>estiga</w:t>
      </w:r>
      <w:proofErr w:type="spellEnd"/>
      <w:r>
        <w:t xml:space="preserve"> </w:t>
      </w:r>
      <w:proofErr w:type="spellStart"/>
      <w:r>
        <w:t>matriculat</w:t>
      </w:r>
      <w:proofErr w:type="spellEnd"/>
      <w:r>
        <w:t xml:space="preserve">. El </w:t>
      </w:r>
      <w:proofErr w:type="spellStart"/>
      <w:r>
        <w:t>secretari</w:t>
      </w:r>
      <w:proofErr w:type="spellEnd"/>
      <w:r>
        <w:t xml:space="preserve"> o la </w:t>
      </w:r>
      <w:proofErr w:type="spellStart"/>
      <w:r>
        <w:t>secretària</w:t>
      </w:r>
      <w:proofErr w:type="spellEnd"/>
      <w:r>
        <w:t xml:space="preserve"> del centre </w:t>
      </w:r>
      <w:proofErr w:type="spellStart"/>
      <w:r>
        <w:t>docent</w:t>
      </w:r>
      <w:proofErr w:type="spellEnd"/>
      <w:r>
        <w:t xml:space="preserve"> </w:t>
      </w:r>
      <w:proofErr w:type="spellStart"/>
      <w:r>
        <w:t>serà</w:t>
      </w:r>
      <w:proofErr w:type="spellEnd"/>
      <w:r>
        <w:t xml:space="preserve"> responsable del </w:t>
      </w:r>
      <w:proofErr w:type="spellStart"/>
      <w:r>
        <w:t>seu</w:t>
      </w:r>
      <w:proofErr w:type="spellEnd"/>
      <w:r>
        <w:t xml:space="preserve"> </w:t>
      </w:r>
      <w:proofErr w:type="spellStart"/>
      <w:r>
        <w:t>emplenament</w:t>
      </w:r>
      <w:proofErr w:type="spellEnd"/>
      <w:r>
        <w:t xml:space="preserve"> i de la </w:t>
      </w:r>
      <w:proofErr w:type="spellStart"/>
      <w:r>
        <w:t>seua</w:t>
      </w:r>
      <w:proofErr w:type="spellEnd"/>
      <w:r>
        <w:t xml:space="preserve"> </w:t>
      </w:r>
      <w:proofErr w:type="spellStart"/>
      <w:r>
        <w:t>custòdia</w:t>
      </w:r>
      <w:proofErr w:type="spellEnd"/>
      <w:r>
        <w:t xml:space="preserve">. La </w:t>
      </w:r>
      <w:proofErr w:type="spellStart"/>
      <w:r>
        <w:t>centralització</w:t>
      </w:r>
      <w:proofErr w:type="spellEnd"/>
      <w:r>
        <w:t xml:space="preserve"> </w:t>
      </w:r>
      <w:proofErr w:type="spellStart"/>
      <w:r>
        <w:t>electrònica</w:t>
      </w:r>
      <w:proofErr w:type="spellEnd"/>
      <w:r>
        <w:t xml:space="preserve"> </w:t>
      </w:r>
      <w:proofErr w:type="spellStart"/>
      <w:r>
        <w:t>dels</w:t>
      </w:r>
      <w:proofErr w:type="spellEnd"/>
      <w:r>
        <w:t xml:space="preserve"> </w:t>
      </w:r>
      <w:proofErr w:type="spellStart"/>
      <w:r>
        <w:t>mateixos</w:t>
      </w:r>
      <w:proofErr w:type="spellEnd"/>
      <w:r>
        <w:t xml:space="preserve"> es </w:t>
      </w:r>
      <w:proofErr w:type="spellStart"/>
      <w:r>
        <w:t>realitzarà</w:t>
      </w:r>
      <w:proofErr w:type="spellEnd"/>
      <w:r>
        <w:t xml:space="preserve"> </w:t>
      </w:r>
      <w:proofErr w:type="spellStart"/>
      <w:r>
        <w:t>d'acord</w:t>
      </w:r>
      <w:proofErr w:type="spellEnd"/>
      <w:r>
        <w:t xml:space="preserve"> </w:t>
      </w:r>
      <w:proofErr w:type="spellStart"/>
      <w:r>
        <w:t>amb</w:t>
      </w:r>
      <w:proofErr w:type="spellEnd"/>
      <w:r>
        <w:t xml:space="preserve"> el </w:t>
      </w:r>
      <w:proofErr w:type="spellStart"/>
      <w:r>
        <w:t>procediment</w:t>
      </w:r>
      <w:proofErr w:type="spellEnd"/>
      <w:r>
        <w:t xml:space="preserve"> que es determine i </w:t>
      </w:r>
      <w:proofErr w:type="spellStart"/>
      <w:r>
        <w:t>amb</w:t>
      </w:r>
      <w:proofErr w:type="spellEnd"/>
      <w:r>
        <w:t xml:space="preserve"> el manual per a </w:t>
      </w:r>
      <w:proofErr w:type="spellStart"/>
      <w:r>
        <w:t>l'ús</w:t>
      </w:r>
      <w:proofErr w:type="spellEnd"/>
      <w:r>
        <w:t xml:space="preserve"> de </w:t>
      </w:r>
      <w:proofErr w:type="spellStart"/>
      <w:r>
        <w:t>l'aplicació</w:t>
      </w:r>
      <w:proofErr w:type="spellEnd"/>
      <w:r>
        <w:t xml:space="preserve"> corporativa a este </w:t>
      </w:r>
      <w:proofErr w:type="spellStart"/>
      <w:r>
        <w:t>efecte</w:t>
      </w:r>
      <w:proofErr w:type="spellEnd"/>
      <w:r>
        <w:t xml:space="preserve">, </w:t>
      </w:r>
      <w:proofErr w:type="spellStart"/>
      <w:r>
        <w:t>sense</w:t>
      </w:r>
      <w:proofErr w:type="spellEnd"/>
      <w:r>
        <w:t xml:space="preserve"> que </w:t>
      </w:r>
      <w:proofErr w:type="spellStart"/>
      <w:r>
        <w:t>això</w:t>
      </w:r>
      <w:proofErr w:type="spellEnd"/>
      <w:r>
        <w:t xml:space="preserve"> </w:t>
      </w:r>
      <w:proofErr w:type="spellStart"/>
      <w:r>
        <w:t>supose</w:t>
      </w:r>
      <w:proofErr w:type="spellEnd"/>
      <w:r>
        <w:t xml:space="preserve"> una </w:t>
      </w:r>
      <w:proofErr w:type="spellStart"/>
      <w:r>
        <w:t>subrogació</w:t>
      </w:r>
      <w:proofErr w:type="spellEnd"/>
      <w:r>
        <w:t xml:space="preserve"> de les </w:t>
      </w:r>
      <w:proofErr w:type="spellStart"/>
      <w:r>
        <w:t>obligacions</w:t>
      </w:r>
      <w:proofErr w:type="spellEnd"/>
      <w:r>
        <w:t xml:space="preserve"> </w:t>
      </w:r>
      <w:proofErr w:type="spellStart"/>
      <w:r>
        <w:t>inherents</w:t>
      </w:r>
      <w:proofErr w:type="spellEnd"/>
      <w:r>
        <w:t xml:space="preserve"> a estos centres </w:t>
      </w:r>
      <w:proofErr w:type="spellStart"/>
      <w:r>
        <w:t>docents</w:t>
      </w:r>
      <w:proofErr w:type="spellEnd"/>
      <w:r>
        <w:t>.</w:t>
      </w:r>
    </w:p>
    <w:p w14:paraId="3609A89C" w14:textId="77777777" w:rsidR="00BF3A04" w:rsidRDefault="00BF3A04" w:rsidP="00FE7BC1">
      <w:r>
        <w:t xml:space="preserve">A </w:t>
      </w:r>
      <w:proofErr w:type="spellStart"/>
      <w:r>
        <w:t>l'efecte</w:t>
      </w:r>
      <w:proofErr w:type="spellEnd"/>
      <w:r>
        <w:t xml:space="preserve"> de </w:t>
      </w:r>
      <w:proofErr w:type="spellStart"/>
      <w:r>
        <w:t>supervisió</w:t>
      </w:r>
      <w:proofErr w:type="spellEnd"/>
      <w:r>
        <w:t xml:space="preserve"> i </w:t>
      </w:r>
      <w:proofErr w:type="spellStart"/>
      <w:r>
        <w:t>visat</w:t>
      </w:r>
      <w:proofErr w:type="spellEnd"/>
      <w:r>
        <w:t xml:space="preserve"> </w:t>
      </w:r>
      <w:proofErr w:type="spellStart"/>
      <w:r>
        <w:t>dels</w:t>
      </w:r>
      <w:proofErr w:type="spellEnd"/>
      <w:r>
        <w:t xml:space="preserve"> </w:t>
      </w:r>
      <w:proofErr w:type="spellStart"/>
      <w:r>
        <w:t>documents</w:t>
      </w:r>
      <w:proofErr w:type="spellEnd"/>
      <w:r>
        <w:t xml:space="preserve"> </w:t>
      </w:r>
      <w:proofErr w:type="spellStart"/>
      <w:r>
        <w:t>d'avaluació</w:t>
      </w:r>
      <w:proofErr w:type="spellEnd"/>
      <w:r>
        <w:t xml:space="preserve">, en particular de les </w:t>
      </w:r>
      <w:proofErr w:type="spellStart"/>
      <w:r>
        <w:t>actes</w:t>
      </w:r>
      <w:proofErr w:type="spellEnd"/>
      <w:r>
        <w:t xml:space="preserve"> </w:t>
      </w:r>
      <w:proofErr w:type="spellStart"/>
      <w:r>
        <w:t>d'avaluació</w:t>
      </w:r>
      <w:proofErr w:type="spellEnd"/>
      <w:r>
        <w:t xml:space="preserve"> i </w:t>
      </w:r>
      <w:proofErr w:type="spellStart"/>
      <w:r>
        <w:t>propostes</w:t>
      </w:r>
      <w:proofErr w:type="spellEnd"/>
      <w:r>
        <w:t xml:space="preserve"> </w:t>
      </w:r>
      <w:proofErr w:type="spellStart"/>
      <w:r>
        <w:t>d'expedició</w:t>
      </w:r>
      <w:proofErr w:type="spellEnd"/>
      <w:r>
        <w:t xml:space="preserve"> de </w:t>
      </w:r>
      <w:proofErr w:type="spellStart"/>
      <w:r>
        <w:t>títols</w:t>
      </w:r>
      <w:proofErr w:type="spellEnd"/>
      <w:r>
        <w:t xml:space="preserve"> o </w:t>
      </w:r>
      <w:proofErr w:type="spellStart"/>
      <w:r>
        <w:t>màster</w:t>
      </w:r>
      <w:proofErr w:type="spellEnd"/>
      <w:r>
        <w:t xml:space="preserve">, </w:t>
      </w:r>
      <w:proofErr w:type="spellStart"/>
      <w:r>
        <w:t>corresponents</w:t>
      </w:r>
      <w:proofErr w:type="spellEnd"/>
      <w:r>
        <w:t xml:space="preserve"> a ofertes de Graus D </w:t>
      </w:r>
      <w:proofErr w:type="spellStart"/>
      <w:r>
        <w:t>i</w:t>
      </w:r>
      <w:proofErr w:type="spellEnd"/>
      <w:r>
        <w:t xml:space="preserve"> E, i </w:t>
      </w:r>
      <w:proofErr w:type="spellStart"/>
      <w:r>
        <w:t>sense</w:t>
      </w:r>
      <w:proofErr w:type="spellEnd"/>
      <w:r>
        <w:t xml:space="preserve"> </w:t>
      </w:r>
      <w:proofErr w:type="spellStart"/>
      <w:r>
        <w:t>perjuí</w:t>
      </w:r>
      <w:proofErr w:type="spellEnd"/>
      <w:r>
        <w:t xml:space="preserve"> de les </w:t>
      </w:r>
      <w:proofErr w:type="spellStart"/>
      <w:r>
        <w:t>seues</w:t>
      </w:r>
      <w:proofErr w:type="spellEnd"/>
      <w:r>
        <w:t xml:space="preserve"> plenes </w:t>
      </w:r>
      <w:proofErr w:type="spellStart"/>
      <w:r>
        <w:t>facultats</w:t>
      </w:r>
      <w:proofErr w:type="spellEnd"/>
      <w:r>
        <w:t xml:space="preserve"> </w:t>
      </w:r>
      <w:proofErr w:type="spellStart"/>
      <w:r>
        <w:t>acadèmiques</w:t>
      </w:r>
      <w:proofErr w:type="spellEnd"/>
      <w:r>
        <w:t xml:space="preserve">, </w:t>
      </w:r>
      <w:proofErr w:type="spellStart"/>
      <w:r>
        <w:t>els</w:t>
      </w:r>
      <w:proofErr w:type="spellEnd"/>
      <w:r>
        <w:t xml:space="preserve"> centres </w:t>
      </w:r>
      <w:proofErr w:type="spellStart"/>
      <w:r>
        <w:t>privats</w:t>
      </w:r>
      <w:proofErr w:type="spellEnd"/>
      <w:r>
        <w:t xml:space="preserve"> de Formació Professional </w:t>
      </w:r>
      <w:proofErr w:type="spellStart"/>
      <w:r>
        <w:lastRenderedPageBreak/>
        <w:t>autoritzats</w:t>
      </w:r>
      <w:proofErr w:type="spellEnd"/>
      <w:r>
        <w:t xml:space="preserve"> per a impartir ofertes de </w:t>
      </w:r>
      <w:proofErr w:type="spellStart"/>
      <w:r>
        <w:t>formació</w:t>
      </w:r>
      <w:proofErr w:type="spellEnd"/>
      <w:r>
        <w:t xml:space="preserve"> </w:t>
      </w:r>
      <w:proofErr w:type="spellStart"/>
      <w:r>
        <w:t>professional</w:t>
      </w:r>
      <w:proofErr w:type="spellEnd"/>
      <w:r>
        <w:t xml:space="preserve"> </w:t>
      </w:r>
      <w:proofErr w:type="spellStart"/>
      <w:r>
        <w:t>estaran</w:t>
      </w:r>
      <w:proofErr w:type="spellEnd"/>
      <w:r>
        <w:t xml:space="preserve"> </w:t>
      </w:r>
      <w:proofErr w:type="spellStart"/>
      <w:r>
        <w:t>adscrits</w:t>
      </w:r>
      <w:proofErr w:type="spellEnd"/>
      <w:r>
        <w:t xml:space="preserve">, en </w:t>
      </w:r>
      <w:proofErr w:type="spellStart"/>
      <w:r>
        <w:t>els</w:t>
      </w:r>
      <w:proofErr w:type="spellEnd"/>
      <w:r>
        <w:t xml:space="preserve"> termes que determinen les </w:t>
      </w:r>
      <w:proofErr w:type="spellStart"/>
      <w:r>
        <w:t>administracions</w:t>
      </w:r>
      <w:proofErr w:type="spellEnd"/>
      <w:r>
        <w:t xml:space="preserve"> </w:t>
      </w:r>
      <w:proofErr w:type="spellStart"/>
      <w:r>
        <w:t>competents</w:t>
      </w:r>
      <w:proofErr w:type="spellEnd"/>
      <w:r>
        <w:t xml:space="preserve"> en la </w:t>
      </w:r>
      <w:proofErr w:type="spellStart"/>
      <w:r>
        <w:t>gestió</w:t>
      </w:r>
      <w:proofErr w:type="spellEnd"/>
      <w:r>
        <w:t xml:space="preserve"> de cada Grau, a centres </w:t>
      </w:r>
      <w:proofErr w:type="spellStart"/>
      <w:r>
        <w:t>públics</w:t>
      </w:r>
      <w:proofErr w:type="spellEnd"/>
      <w:r>
        <w:t xml:space="preserve"> de Formació Professional.</w:t>
      </w:r>
    </w:p>
    <w:p w14:paraId="0A2D5ED9" w14:textId="77777777" w:rsidR="00FE7BC1" w:rsidRDefault="00FE7BC1" w:rsidP="00FE7BC1"/>
    <w:p w14:paraId="2B96297D" w14:textId="77777777" w:rsidR="00BF3A04" w:rsidRDefault="00BF3A04" w:rsidP="00FE7BC1">
      <w:proofErr w:type="spellStart"/>
      <w:r>
        <w:t>Article</w:t>
      </w:r>
      <w:proofErr w:type="spellEnd"/>
      <w:r>
        <w:t xml:space="preserve"> 22. </w:t>
      </w:r>
      <w:proofErr w:type="spellStart"/>
      <w:r>
        <w:t>Actes</w:t>
      </w:r>
      <w:proofErr w:type="spellEnd"/>
      <w:r>
        <w:t xml:space="preserve"> </w:t>
      </w:r>
      <w:proofErr w:type="spellStart"/>
      <w:r>
        <w:t>d'avaluació</w:t>
      </w:r>
      <w:proofErr w:type="spellEnd"/>
      <w:r>
        <w:t xml:space="preserve"> </w:t>
      </w:r>
      <w:proofErr w:type="spellStart"/>
      <w:r>
        <w:t>amb</w:t>
      </w:r>
      <w:proofErr w:type="spellEnd"/>
      <w:r>
        <w:t xml:space="preserve"> o </w:t>
      </w:r>
      <w:proofErr w:type="spellStart"/>
      <w:r>
        <w:t>sense</w:t>
      </w:r>
      <w:proofErr w:type="spellEnd"/>
      <w:r>
        <w:t xml:space="preserve"> </w:t>
      </w:r>
      <w:proofErr w:type="spellStart"/>
      <w:r>
        <w:t>qualificació</w:t>
      </w:r>
      <w:proofErr w:type="spellEnd"/>
    </w:p>
    <w:p w14:paraId="3AC25875" w14:textId="77777777" w:rsidR="00BF3A04" w:rsidRDefault="00BF3A04" w:rsidP="00FE7BC1">
      <w:r>
        <w:t xml:space="preserve">1. </w:t>
      </w:r>
      <w:proofErr w:type="spellStart"/>
      <w:r>
        <w:t>L'acta</w:t>
      </w:r>
      <w:proofErr w:type="spellEnd"/>
      <w:r>
        <w:t xml:space="preserve"> </w:t>
      </w:r>
      <w:proofErr w:type="spellStart"/>
      <w:r>
        <w:t>és</w:t>
      </w:r>
      <w:proofErr w:type="spellEnd"/>
      <w:r>
        <w:t xml:space="preserve"> el </w:t>
      </w:r>
      <w:proofErr w:type="spellStart"/>
      <w:r>
        <w:t>document</w:t>
      </w:r>
      <w:proofErr w:type="spellEnd"/>
      <w:r>
        <w:t xml:space="preserve"> </w:t>
      </w:r>
      <w:proofErr w:type="spellStart"/>
      <w:r>
        <w:t>fonamental</w:t>
      </w:r>
      <w:proofErr w:type="spellEnd"/>
      <w:r>
        <w:t xml:space="preserve"> en el </w:t>
      </w:r>
      <w:proofErr w:type="spellStart"/>
      <w:r>
        <w:t>qual</w:t>
      </w:r>
      <w:proofErr w:type="spellEnd"/>
      <w:r>
        <w:t xml:space="preserve"> es </w:t>
      </w:r>
      <w:proofErr w:type="spellStart"/>
      <w:r>
        <w:t>deixa</w:t>
      </w:r>
      <w:proofErr w:type="spellEnd"/>
      <w:r>
        <w:t xml:space="preserve"> </w:t>
      </w:r>
      <w:proofErr w:type="spellStart"/>
      <w:r>
        <w:t>constància</w:t>
      </w:r>
      <w:proofErr w:type="spellEnd"/>
      <w:r>
        <w:t xml:space="preserve"> oficial </w:t>
      </w:r>
      <w:proofErr w:type="spellStart"/>
      <w:r>
        <w:t>tant</w:t>
      </w:r>
      <w:proofErr w:type="spellEnd"/>
      <w:r>
        <w:t xml:space="preserve"> de les </w:t>
      </w:r>
      <w:proofErr w:type="spellStart"/>
      <w:r>
        <w:t>qualificacions</w:t>
      </w:r>
      <w:proofErr w:type="spellEnd"/>
      <w:r>
        <w:t xml:space="preserve"> </w:t>
      </w:r>
      <w:proofErr w:type="spellStart"/>
      <w:r>
        <w:t>obtingudes</w:t>
      </w:r>
      <w:proofErr w:type="spellEnd"/>
      <w:r>
        <w:t xml:space="preserve"> per </w:t>
      </w:r>
      <w:proofErr w:type="spellStart"/>
      <w:r>
        <w:t>l'alumnat</w:t>
      </w:r>
      <w:proofErr w:type="spellEnd"/>
      <w:r>
        <w:t xml:space="preserve"> </w:t>
      </w:r>
      <w:proofErr w:type="spellStart"/>
      <w:r>
        <w:t>com</w:t>
      </w:r>
      <w:proofErr w:type="spellEnd"/>
      <w:r>
        <w:t xml:space="preserve"> de les </w:t>
      </w:r>
      <w:proofErr w:type="spellStart"/>
      <w:r>
        <w:t>decisions</w:t>
      </w:r>
      <w:proofErr w:type="spellEnd"/>
      <w:r>
        <w:t xml:space="preserve"> a implementar en </w:t>
      </w:r>
      <w:proofErr w:type="spellStart"/>
      <w:r>
        <w:t>l'aprenentatge</w:t>
      </w:r>
      <w:proofErr w:type="spellEnd"/>
      <w:r>
        <w:t xml:space="preserve"> de </w:t>
      </w:r>
      <w:proofErr w:type="spellStart"/>
      <w:r>
        <w:t>l'alumnat</w:t>
      </w:r>
      <w:proofErr w:type="spellEnd"/>
      <w:r>
        <w:t xml:space="preserve">. Per al </w:t>
      </w:r>
      <w:proofErr w:type="spellStart"/>
      <w:r>
        <w:t>seu</w:t>
      </w:r>
      <w:proofErr w:type="spellEnd"/>
      <w:r>
        <w:t xml:space="preserve"> </w:t>
      </w:r>
      <w:proofErr w:type="spellStart"/>
      <w:r>
        <w:t>emplenament</w:t>
      </w:r>
      <w:proofErr w:type="spellEnd"/>
      <w:r>
        <w:t xml:space="preserve"> es </w:t>
      </w:r>
      <w:proofErr w:type="spellStart"/>
      <w:r>
        <w:t>prendrà</w:t>
      </w:r>
      <w:proofErr w:type="spellEnd"/>
      <w:r>
        <w:t xml:space="preserve"> </w:t>
      </w:r>
      <w:proofErr w:type="spellStart"/>
      <w:r>
        <w:t>com</w:t>
      </w:r>
      <w:proofErr w:type="spellEnd"/>
      <w:r>
        <w:t xml:space="preserve"> a </w:t>
      </w:r>
      <w:proofErr w:type="spellStart"/>
      <w:r>
        <w:t>referent</w:t>
      </w:r>
      <w:proofErr w:type="spellEnd"/>
      <w:r>
        <w:t xml:space="preserve"> la resta </w:t>
      </w:r>
      <w:proofErr w:type="spellStart"/>
      <w:r>
        <w:t>dels</w:t>
      </w:r>
      <w:proofErr w:type="spellEnd"/>
      <w:r>
        <w:t xml:space="preserve"> </w:t>
      </w:r>
      <w:proofErr w:type="spellStart"/>
      <w:r>
        <w:t>documents</w:t>
      </w:r>
      <w:proofErr w:type="spellEnd"/>
      <w:r>
        <w:t xml:space="preserve"> </w:t>
      </w:r>
      <w:proofErr w:type="spellStart"/>
      <w:r>
        <w:t>d'avaluació</w:t>
      </w:r>
      <w:proofErr w:type="spellEnd"/>
      <w:r>
        <w:t xml:space="preserve"> i </w:t>
      </w:r>
      <w:proofErr w:type="spellStart"/>
      <w:r>
        <w:t>els</w:t>
      </w:r>
      <w:proofErr w:type="spellEnd"/>
      <w:r>
        <w:t xml:space="preserve"> </w:t>
      </w:r>
      <w:proofErr w:type="spellStart"/>
      <w:r>
        <w:t>certificats</w:t>
      </w:r>
      <w:proofErr w:type="spellEnd"/>
      <w:r>
        <w:t xml:space="preserve"> </w:t>
      </w:r>
      <w:proofErr w:type="spellStart"/>
      <w:r>
        <w:t>acadèmics</w:t>
      </w:r>
      <w:proofErr w:type="spellEnd"/>
      <w:r>
        <w:t xml:space="preserve">. </w:t>
      </w:r>
      <w:proofErr w:type="spellStart"/>
      <w:r>
        <w:t>Els</w:t>
      </w:r>
      <w:proofErr w:type="spellEnd"/>
      <w:r>
        <w:t xml:space="preserve"> </w:t>
      </w:r>
      <w:proofErr w:type="spellStart"/>
      <w:r>
        <w:t>resultats</w:t>
      </w:r>
      <w:proofErr w:type="spellEnd"/>
      <w:r>
        <w:t xml:space="preserve"> del </w:t>
      </w:r>
      <w:proofErr w:type="spellStart"/>
      <w:r>
        <w:t>procés</w:t>
      </w:r>
      <w:proofErr w:type="spellEnd"/>
      <w:r>
        <w:t xml:space="preserve"> de </w:t>
      </w:r>
      <w:proofErr w:type="spellStart"/>
      <w:r>
        <w:t>l'avaluació</w:t>
      </w:r>
      <w:proofErr w:type="spellEnd"/>
      <w:r>
        <w:t xml:space="preserve"> es registraran en </w:t>
      </w:r>
      <w:proofErr w:type="spellStart"/>
      <w:r>
        <w:t>tipus</w:t>
      </w:r>
      <w:proofErr w:type="spellEnd"/>
      <w:r>
        <w:t xml:space="preserve"> </w:t>
      </w:r>
      <w:proofErr w:type="spellStart"/>
      <w:r>
        <w:t>d'actes</w:t>
      </w:r>
      <w:proofErr w:type="spellEnd"/>
      <w:r>
        <w:t xml:space="preserve"> </w:t>
      </w:r>
      <w:proofErr w:type="spellStart"/>
      <w:r>
        <w:t>següents</w:t>
      </w:r>
      <w:proofErr w:type="spellEnd"/>
      <w:r>
        <w:t>:</w:t>
      </w:r>
    </w:p>
    <w:p w14:paraId="4CC8553F" w14:textId="77777777" w:rsidR="00BF3A04" w:rsidRDefault="00BF3A04" w:rsidP="00FE7BC1">
      <w:r>
        <w:t xml:space="preserve">- Acta inicial </w:t>
      </w:r>
      <w:proofErr w:type="spellStart"/>
      <w:r>
        <w:t>sense</w:t>
      </w:r>
      <w:proofErr w:type="spellEnd"/>
      <w:r>
        <w:t xml:space="preserve"> </w:t>
      </w:r>
      <w:proofErr w:type="spellStart"/>
      <w:r>
        <w:t>qualificació</w:t>
      </w:r>
      <w:proofErr w:type="spellEnd"/>
      <w:r>
        <w:t xml:space="preserve">: En esta acta es registraran les </w:t>
      </w:r>
      <w:proofErr w:type="spellStart"/>
      <w:r>
        <w:t>decisions</w:t>
      </w:r>
      <w:proofErr w:type="spellEnd"/>
      <w:r>
        <w:t xml:space="preserve"> preses </w:t>
      </w:r>
      <w:proofErr w:type="spellStart"/>
      <w:r>
        <w:t>pels</w:t>
      </w:r>
      <w:proofErr w:type="spellEnd"/>
      <w:r>
        <w:t xml:space="preserve"> </w:t>
      </w:r>
      <w:proofErr w:type="spellStart"/>
      <w:r>
        <w:t>agents</w:t>
      </w:r>
      <w:proofErr w:type="spellEnd"/>
      <w:r>
        <w:t xml:space="preserve"> </w:t>
      </w:r>
      <w:proofErr w:type="spellStart"/>
      <w:r>
        <w:t>implicats</w:t>
      </w:r>
      <w:proofErr w:type="spellEnd"/>
      <w:r>
        <w:t xml:space="preserve"> en </w:t>
      </w:r>
      <w:proofErr w:type="spellStart"/>
      <w:r>
        <w:t>eixa</w:t>
      </w:r>
      <w:proofErr w:type="spellEnd"/>
      <w:r>
        <w:t xml:space="preserve"> </w:t>
      </w:r>
      <w:proofErr w:type="spellStart"/>
      <w:r>
        <w:t>sessió</w:t>
      </w:r>
      <w:proofErr w:type="spellEnd"/>
      <w:r>
        <w:t xml:space="preserve"> </w:t>
      </w:r>
      <w:proofErr w:type="spellStart"/>
      <w:r>
        <w:t>d'avaluació</w:t>
      </w:r>
      <w:proofErr w:type="spellEnd"/>
      <w:r>
        <w:t xml:space="preserve"> inicial en la </w:t>
      </w:r>
      <w:proofErr w:type="spellStart"/>
      <w:r>
        <w:t>qual</w:t>
      </w:r>
      <w:proofErr w:type="spellEnd"/>
      <w:r>
        <w:t xml:space="preserve"> no es </w:t>
      </w:r>
      <w:proofErr w:type="spellStart"/>
      <w:r>
        <w:t>reflectix</w:t>
      </w:r>
      <w:proofErr w:type="spellEnd"/>
      <w:r>
        <w:t xml:space="preserve"> </w:t>
      </w:r>
      <w:proofErr w:type="spellStart"/>
      <w:r>
        <w:t>qualificació</w:t>
      </w:r>
      <w:proofErr w:type="spellEnd"/>
      <w:r>
        <w:t xml:space="preserve">, </w:t>
      </w:r>
      <w:proofErr w:type="spellStart"/>
      <w:r>
        <w:t>només</w:t>
      </w:r>
      <w:proofErr w:type="spellEnd"/>
      <w:r>
        <w:t xml:space="preserve"> el </w:t>
      </w:r>
      <w:proofErr w:type="spellStart"/>
      <w:r>
        <w:t>resultat</w:t>
      </w:r>
      <w:proofErr w:type="spellEnd"/>
      <w:r>
        <w:t xml:space="preserve"> </w:t>
      </w:r>
      <w:proofErr w:type="spellStart"/>
      <w:r>
        <w:t>d'eixe</w:t>
      </w:r>
      <w:proofErr w:type="spellEnd"/>
      <w:r>
        <w:t xml:space="preserve"> </w:t>
      </w:r>
      <w:proofErr w:type="spellStart"/>
      <w:r>
        <w:t>diagnòstic</w:t>
      </w:r>
      <w:proofErr w:type="spellEnd"/>
      <w:r>
        <w:t xml:space="preserve"> inicial.</w:t>
      </w:r>
    </w:p>
    <w:p w14:paraId="3C7B3C6F" w14:textId="77777777" w:rsidR="00BF3A04" w:rsidRDefault="00BF3A04" w:rsidP="00FE7BC1">
      <w:r>
        <w:t xml:space="preserve">-Acta de </w:t>
      </w:r>
      <w:proofErr w:type="spellStart"/>
      <w:r>
        <w:t>qualificació</w:t>
      </w:r>
      <w:proofErr w:type="spellEnd"/>
      <w:r>
        <w:t xml:space="preserve"> parcial: Esta acta </w:t>
      </w:r>
      <w:proofErr w:type="spellStart"/>
      <w:r>
        <w:t>s'entendrà</w:t>
      </w:r>
      <w:proofErr w:type="spellEnd"/>
      <w:r>
        <w:t xml:space="preserve"> per a registrar </w:t>
      </w:r>
      <w:proofErr w:type="spellStart"/>
      <w:r>
        <w:t>els</w:t>
      </w:r>
      <w:proofErr w:type="spellEnd"/>
      <w:r>
        <w:t xml:space="preserve"> </w:t>
      </w:r>
      <w:proofErr w:type="spellStart"/>
      <w:r>
        <w:t>resultats</w:t>
      </w:r>
      <w:proofErr w:type="spellEnd"/>
      <w:r>
        <w:t xml:space="preserve"> i les </w:t>
      </w:r>
      <w:proofErr w:type="spellStart"/>
      <w:r>
        <w:t>decisions</w:t>
      </w:r>
      <w:proofErr w:type="spellEnd"/>
      <w:r>
        <w:t xml:space="preserve"> preses en estes </w:t>
      </w:r>
      <w:proofErr w:type="spellStart"/>
      <w:r>
        <w:t>sessions</w:t>
      </w:r>
      <w:proofErr w:type="spellEnd"/>
      <w:r>
        <w:t xml:space="preserve"> </w:t>
      </w:r>
      <w:proofErr w:type="spellStart"/>
      <w:r>
        <w:t>pels</w:t>
      </w:r>
      <w:proofErr w:type="spellEnd"/>
      <w:r>
        <w:t xml:space="preserve"> </w:t>
      </w:r>
      <w:proofErr w:type="spellStart"/>
      <w:r>
        <w:t>agents</w:t>
      </w:r>
      <w:proofErr w:type="spellEnd"/>
      <w:r>
        <w:t xml:space="preserve"> que participen en ella.</w:t>
      </w:r>
    </w:p>
    <w:p w14:paraId="5ECA5367" w14:textId="77777777" w:rsidR="00BF3A04" w:rsidRDefault="00BF3A04" w:rsidP="00FE7BC1">
      <w:r>
        <w:t xml:space="preserve">- Acta de </w:t>
      </w:r>
      <w:proofErr w:type="spellStart"/>
      <w:r>
        <w:t>qualificació</w:t>
      </w:r>
      <w:proofErr w:type="spellEnd"/>
      <w:r>
        <w:t xml:space="preserve"> </w:t>
      </w:r>
      <w:proofErr w:type="spellStart"/>
      <w:r>
        <w:t>d'avaluació</w:t>
      </w:r>
      <w:proofErr w:type="spellEnd"/>
      <w:r>
        <w:t xml:space="preserve"> final de </w:t>
      </w:r>
      <w:proofErr w:type="spellStart"/>
      <w:r>
        <w:t>curs</w:t>
      </w:r>
      <w:proofErr w:type="spellEnd"/>
      <w:r>
        <w:t xml:space="preserve">: esta acta </w:t>
      </w:r>
      <w:proofErr w:type="spellStart"/>
      <w:r>
        <w:t>s'estendrà</w:t>
      </w:r>
      <w:proofErr w:type="spellEnd"/>
      <w:r>
        <w:t xml:space="preserve"> per a registrar </w:t>
      </w:r>
      <w:proofErr w:type="spellStart"/>
      <w:r>
        <w:t>els</w:t>
      </w:r>
      <w:proofErr w:type="spellEnd"/>
      <w:r>
        <w:t xml:space="preserve"> </w:t>
      </w:r>
      <w:proofErr w:type="spellStart"/>
      <w:r>
        <w:t>resultats</w:t>
      </w:r>
      <w:proofErr w:type="spellEnd"/>
      <w:r>
        <w:t xml:space="preserve"> i les </w:t>
      </w:r>
      <w:proofErr w:type="spellStart"/>
      <w:r>
        <w:t>decisions</w:t>
      </w:r>
      <w:proofErr w:type="spellEnd"/>
      <w:r>
        <w:t xml:space="preserve"> preses en les </w:t>
      </w:r>
      <w:proofErr w:type="spellStart"/>
      <w:r>
        <w:t>sessions</w:t>
      </w:r>
      <w:proofErr w:type="spellEnd"/>
      <w:r>
        <w:t xml:space="preserve"> </w:t>
      </w:r>
      <w:proofErr w:type="spellStart"/>
      <w:r>
        <w:t>d'avaluació</w:t>
      </w:r>
      <w:proofErr w:type="spellEnd"/>
      <w:r>
        <w:t xml:space="preserve"> final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de </w:t>
      </w:r>
      <w:proofErr w:type="spellStart"/>
      <w:r>
        <w:t>formació</w:t>
      </w:r>
      <w:proofErr w:type="spellEnd"/>
      <w:r>
        <w:t xml:space="preserve"> en el centre </w:t>
      </w:r>
      <w:proofErr w:type="spellStart"/>
      <w:r>
        <w:t>educatiu</w:t>
      </w:r>
      <w:proofErr w:type="spellEnd"/>
      <w:r>
        <w:t>.</w:t>
      </w:r>
    </w:p>
    <w:p w14:paraId="12EE7189" w14:textId="77777777" w:rsidR="00BF3A04" w:rsidRDefault="00BF3A04" w:rsidP="00FE7BC1">
      <w:r>
        <w:t xml:space="preserve">– Acta de </w:t>
      </w:r>
      <w:proofErr w:type="spellStart"/>
      <w:r>
        <w:t>qualificació</w:t>
      </w:r>
      <w:proofErr w:type="spellEnd"/>
      <w:r>
        <w:t xml:space="preserve"> final </w:t>
      </w:r>
      <w:proofErr w:type="spellStart"/>
      <w:r>
        <w:t>dels</w:t>
      </w:r>
      <w:proofErr w:type="spellEnd"/>
      <w:r>
        <w:t xml:space="preserve"> </w:t>
      </w:r>
      <w:proofErr w:type="spellStart"/>
      <w:r>
        <w:t>ensenyaments</w:t>
      </w:r>
      <w:proofErr w:type="spellEnd"/>
      <w:r>
        <w:t xml:space="preserve">: Es </w:t>
      </w:r>
      <w:proofErr w:type="spellStart"/>
      <w:r>
        <w:t>formalitzarà</w:t>
      </w:r>
      <w:proofErr w:type="spellEnd"/>
      <w:r>
        <w:t xml:space="preserve"> esta acta per a registrar les </w:t>
      </w:r>
      <w:proofErr w:type="spellStart"/>
      <w:r>
        <w:t>qualificacions</w:t>
      </w:r>
      <w:proofErr w:type="spellEnd"/>
      <w:r>
        <w:t xml:space="preserve"> i </w:t>
      </w:r>
      <w:proofErr w:type="spellStart"/>
      <w:r>
        <w:t>decisions</w:t>
      </w:r>
      <w:proofErr w:type="spellEnd"/>
      <w:r>
        <w:t xml:space="preserve"> acordades en les </w:t>
      </w:r>
      <w:proofErr w:type="spellStart"/>
      <w:r>
        <w:t>sessions</w:t>
      </w:r>
      <w:proofErr w:type="spellEnd"/>
      <w:r>
        <w:t xml:space="preserve"> </w:t>
      </w:r>
      <w:proofErr w:type="spellStart"/>
      <w:r>
        <w:t>ordinàries</w:t>
      </w:r>
      <w:proofErr w:type="spellEnd"/>
      <w:r>
        <w:t xml:space="preserve"> de cicle, al final si </w:t>
      </w:r>
      <w:proofErr w:type="spellStart"/>
      <w:r>
        <w:t>és</w:t>
      </w:r>
      <w:proofErr w:type="spellEnd"/>
      <w:r>
        <w:t xml:space="preserve"> el </w:t>
      </w:r>
      <w:proofErr w:type="spellStart"/>
      <w:r>
        <w:t>cas</w:t>
      </w:r>
      <w:proofErr w:type="spellEnd"/>
      <w:r>
        <w:t xml:space="preserve">, del </w:t>
      </w:r>
      <w:proofErr w:type="spellStart"/>
      <w:r>
        <w:t>mòdul</w:t>
      </w:r>
      <w:proofErr w:type="spellEnd"/>
      <w:r>
        <w:t xml:space="preserve"> del </w:t>
      </w:r>
      <w:proofErr w:type="spellStart"/>
      <w:r>
        <w:t>projecte</w:t>
      </w:r>
      <w:proofErr w:type="spellEnd"/>
      <w:r>
        <w:t xml:space="preserve"> </w:t>
      </w:r>
      <w:proofErr w:type="spellStart"/>
      <w:r>
        <w:t>intermodular</w:t>
      </w:r>
      <w:proofErr w:type="spellEnd"/>
      <w:r>
        <w:t>.</w:t>
      </w:r>
    </w:p>
    <w:p w14:paraId="60864373" w14:textId="77777777" w:rsidR="00BF3A04" w:rsidRDefault="00BF3A04" w:rsidP="00FE7BC1">
      <w:r>
        <w:t xml:space="preserve">2. El </w:t>
      </w:r>
      <w:proofErr w:type="spellStart"/>
      <w:r>
        <w:t>model</w:t>
      </w:r>
      <w:proofErr w:type="spellEnd"/>
      <w:r>
        <w:t xml:space="preserve"> oficial de </w:t>
      </w:r>
      <w:proofErr w:type="spellStart"/>
      <w:r>
        <w:t>l'acta</w:t>
      </w:r>
      <w:proofErr w:type="spellEnd"/>
      <w:r>
        <w:t xml:space="preserve">, que </w:t>
      </w:r>
      <w:proofErr w:type="spellStart"/>
      <w:r>
        <w:t>s'imprimirà</w:t>
      </w:r>
      <w:proofErr w:type="spellEnd"/>
      <w:r>
        <w:t xml:space="preserve"> a doble cara, </w:t>
      </w:r>
      <w:proofErr w:type="spellStart"/>
      <w:r>
        <w:t>comprendrà</w:t>
      </w:r>
      <w:proofErr w:type="spellEnd"/>
      <w:r>
        <w:t xml:space="preserve"> la </w:t>
      </w:r>
      <w:proofErr w:type="spellStart"/>
      <w:r>
        <w:t>relació</w:t>
      </w:r>
      <w:proofErr w:type="spellEnd"/>
      <w:r>
        <w:t xml:space="preserve"> nominal de </w:t>
      </w:r>
      <w:proofErr w:type="spellStart"/>
      <w:r>
        <w:t>l'alumnat</w:t>
      </w:r>
      <w:proofErr w:type="spellEnd"/>
      <w:r>
        <w:t xml:space="preserve"> que forma el </w:t>
      </w:r>
      <w:proofErr w:type="spellStart"/>
      <w:r>
        <w:t>grup</w:t>
      </w:r>
      <w:proofErr w:type="spellEnd"/>
      <w:r>
        <w:t xml:space="preserve">, al </w:t>
      </w:r>
      <w:proofErr w:type="spellStart"/>
      <w:r>
        <w:t>costat</w:t>
      </w:r>
      <w:proofErr w:type="spellEnd"/>
      <w:r>
        <w:t xml:space="preserve"> de les </w:t>
      </w:r>
      <w:proofErr w:type="spellStart"/>
      <w:r>
        <w:t>qualificacions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i les </w:t>
      </w:r>
      <w:proofErr w:type="spellStart"/>
      <w:r>
        <w:t>decisions</w:t>
      </w:r>
      <w:proofErr w:type="spellEnd"/>
      <w:r>
        <w:t xml:space="preserve"> de </w:t>
      </w:r>
      <w:proofErr w:type="spellStart"/>
      <w:r>
        <w:t>permanència</w:t>
      </w:r>
      <w:proofErr w:type="spellEnd"/>
      <w:r>
        <w:t xml:space="preserve">, </w:t>
      </w:r>
      <w:proofErr w:type="spellStart"/>
      <w:r>
        <w:t>promoció</w:t>
      </w:r>
      <w:proofErr w:type="spellEnd"/>
      <w:r>
        <w:t xml:space="preserve"> o </w:t>
      </w:r>
      <w:proofErr w:type="spellStart"/>
      <w:r>
        <w:t>altres</w:t>
      </w:r>
      <w:proofErr w:type="spellEnd"/>
      <w:r>
        <w:t xml:space="preserve"> que </w:t>
      </w:r>
      <w:proofErr w:type="spellStart"/>
      <w:r>
        <w:t>sorgisquen</w:t>
      </w:r>
      <w:proofErr w:type="spellEnd"/>
      <w:r>
        <w:t xml:space="preserve"> </w:t>
      </w:r>
      <w:proofErr w:type="spellStart"/>
      <w:r>
        <w:t>durant</w:t>
      </w:r>
      <w:proofErr w:type="spellEnd"/>
      <w:r>
        <w:t xml:space="preserve"> les </w:t>
      </w:r>
      <w:proofErr w:type="spellStart"/>
      <w:r>
        <w:t>sessions</w:t>
      </w:r>
      <w:proofErr w:type="spellEnd"/>
      <w:r>
        <w:t xml:space="preserve"> </w:t>
      </w:r>
      <w:proofErr w:type="spellStart"/>
      <w:r>
        <w:t>d'avaluació</w:t>
      </w:r>
      <w:proofErr w:type="spellEnd"/>
      <w:r>
        <w:t xml:space="preserve">. </w:t>
      </w:r>
    </w:p>
    <w:p w14:paraId="19D672D7" w14:textId="77777777" w:rsidR="00BF3A04" w:rsidRDefault="00BF3A04" w:rsidP="00FE7BC1">
      <w:r>
        <w:t xml:space="preserve">3. Per a </w:t>
      </w:r>
      <w:proofErr w:type="spellStart"/>
      <w:r>
        <w:t>l'emplenament</w:t>
      </w:r>
      <w:proofErr w:type="spellEnd"/>
      <w:r>
        <w:t xml:space="preserve"> de les </w:t>
      </w:r>
      <w:proofErr w:type="spellStart"/>
      <w:r>
        <w:t>actes</w:t>
      </w:r>
      <w:proofErr w:type="spellEnd"/>
      <w:r>
        <w:t xml:space="preserve">, es </w:t>
      </w:r>
      <w:proofErr w:type="spellStart"/>
      <w:r>
        <w:t>tindrà</w:t>
      </w:r>
      <w:proofErr w:type="spellEnd"/>
      <w:r>
        <w:t xml:space="preserve"> en </w:t>
      </w:r>
      <w:proofErr w:type="spellStart"/>
      <w:r>
        <w:t>compte</w:t>
      </w:r>
      <w:proofErr w:type="spellEnd"/>
      <w:r>
        <w:t xml:space="preserve"> el que </w:t>
      </w:r>
      <w:proofErr w:type="spellStart"/>
      <w:r>
        <w:t>disposa</w:t>
      </w:r>
      <w:proofErr w:type="spellEnd"/>
      <w:r>
        <w:t xml:space="preserve"> la normativa </w:t>
      </w:r>
      <w:proofErr w:type="spellStart"/>
      <w:r>
        <w:t>vigent</w:t>
      </w:r>
      <w:proofErr w:type="spellEnd"/>
      <w:r>
        <w:t xml:space="preserve"> sobre el registre de les </w:t>
      </w:r>
      <w:proofErr w:type="spellStart"/>
      <w:r>
        <w:t>qualificacions</w:t>
      </w:r>
      <w:proofErr w:type="spellEnd"/>
      <w:r>
        <w:t xml:space="preserve"> i </w:t>
      </w:r>
      <w:proofErr w:type="spellStart"/>
      <w:r>
        <w:t>anotacions</w:t>
      </w:r>
      <w:proofErr w:type="spellEnd"/>
      <w:r>
        <w:t xml:space="preserve"> </w:t>
      </w:r>
      <w:proofErr w:type="spellStart"/>
      <w:r>
        <w:t>literals</w:t>
      </w:r>
      <w:proofErr w:type="spellEnd"/>
      <w:r>
        <w:t xml:space="preserve"> que </w:t>
      </w:r>
      <w:proofErr w:type="spellStart"/>
      <w:r>
        <w:t>permeten</w:t>
      </w:r>
      <w:proofErr w:type="spellEnd"/>
      <w:r>
        <w:t xml:space="preserve"> </w:t>
      </w:r>
      <w:proofErr w:type="spellStart"/>
      <w:r>
        <w:t>reflectir</w:t>
      </w:r>
      <w:proofErr w:type="spellEnd"/>
      <w:r>
        <w:t xml:space="preserve"> les </w:t>
      </w:r>
      <w:proofErr w:type="spellStart"/>
      <w:r>
        <w:t>decisions</w:t>
      </w:r>
      <w:proofErr w:type="spellEnd"/>
      <w:r>
        <w:t xml:space="preserve"> preses en </w:t>
      </w:r>
      <w:proofErr w:type="spellStart"/>
      <w:r>
        <w:t>l'avaluació</w:t>
      </w:r>
      <w:proofErr w:type="spellEnd"/>
      <w:r>
        <w:t>.</w:t>
      </w:r>
    </w:p>
    <w:p w14:paraId="53005056" w14:textId="77777777" w:rsidR="00BF3A04" w:rsidRDefault="00BF3A04" w:rsidP="00FE7BC1">
      <w:r>
        <w:t xml:space="preserve">4.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que </w:t>
      </w:r>
      <w:proofErr w:type="spellStart"/>
      <w:r>
        <w:t>corresponen</w:t>
      </w:r>
      <w:proofErr w:type="spellEnd"/>
      <w:r>
        <w:t xml:space="preserve"> a cicles </w:t>
      </w:r>
      <w:proofErr w:type="spellStart"/>
      <w:r>
        <w:t>formatius</w:t>
      </w:r>
      <w:proofErr w:type="spellEnd"/>
      <w:r>
        <w:t xml:space="preserve"> </w:t>
      </w:r>
      <w:proofErr w:type="spellStart"/>
      <w:r>
        <w:t>diferents</w:t>
      </w:r>
      <w:proofErr w:type="spellEnd"/>
      <w:r>
        <w:t xml:space="preserve"> i </w:t>
      </w:r>
      <w:proofErr w:type="spellStart"/>
      <w:r>
        <w:t>posteriors</w:t>
      </w:r>
      <w:proofErr w:type="spellEnd"/>
      <w:r>
        <w:t xml:space="preserve"> </w:t>
      </w:r>
      <w:proofErr w:type="spellStart"/>
      <w:r>
        <w:t>als</w:t>
      </w:r>
      <w:proofErr w:type="spellEnd"/>
      <w:r>
        <w:t xml:space="preserve"> </w:t>
      </w:r>
      <w:proofErr w:type="spellStart"/>
      <w:r>
        <w:t>regulats</w:t>
      </w:r>
      <w:proofErr w:type="spellEnd"/>
      <w:r>
        <w:t xml:space="preserve"> per la LOGSE, han </w:t>
      </w:r>
      <w:proofErr w:type="spellStart"/>
      <w:r>
        <w:t>d'identificar</w:t>
      </w:r>
      <w:proofErr w:type="spellEnd"/>
      <w:r>
        <w:t xml:space="preserve">-se </w:t>
      </w:r>
      <w:proofErr w:type="spellStart"/>
      <w:r>
        <w:t>en</w:t>
      </w:r>
      <w:proofErr w:type="spellEnd"/>
      <w:r>
        <w:t xml:space="preserve"> les </w:t>
      </w:r>
      <w:proofErr w:type="spellStart"/>
      <w:r>
        <w:t>caselles</w:t>
      </w:r>
      <w:proofErr w:type="spellEnd"/>
      <w:r>
        <w:t xml:space="preserve"> de les </w:t>
      </w:r>
      <w:proofErr w:type="spellStart"/>
      <w:r>
        <w:t>actes</w:t>
      </w:r>
      <w:proofErr w:type="spellEnd"/>
      <w:r>
        <w:t xml:space="preserve"> </w:t>
      </w:r>
      <w:proofErr w:type="spellStart"/>
      <w:r>
        <w:t>d'avaluació</w:t>
      </w:r>
      <w:proofErr w:type="spellEnd"/>
      <w:r>
        <w:t xml:space="preserve"> </w:t>
      </w:r>
      <w:proofErr w:type="spellStart"/>
      <w:r>
        <w:t>amb</w:t>
      </w:r>
      <w:proofErr w:type="spellEnd"/>
      <w:r>
        <w:t xml:space="preserve"> les </w:t>
      </w:r>
      <w:proofErr w:type="spellStart"/>
      <w:r>
        <w:t>claus</w:t>
      </w:r>
      <w:proofErr w:type="spellEnd"/>
      <w:r>
        <w:t xml:space="preserve"> </w:t>
      </w:r>
      <w:proofErr w:type="spellStart"/>
      <w:r>
        <w:t>numèriques</w:t>
      </w:r>
      <w:proofErr w:type="spellEnd"/>
      <w:r>
        <w:t xml:space="preserve"> que </w:t>
      </w:r>
      <w:proofErr w:type="spellStart"/>
      <w:r>
        <w:t>s'inclouen</w:t>
      </w:r>
      <w:proofErr w:type="spellEnd"/>
      <w:r>
        <w:t xml:space="preserve"> en </w:t>
      </w:r>
      <w:proofErr w:type="spellStart"/>
      <w:r>
        <w:t>l'orde</w:t>
      </w:r>
      <w:proofErr w:type="spellEnd"/>
      <w:r>
        <w:t xml:space="preserve"> de currículum </w:t>
      </w:r>
      <w:proofErr w:type="spellStart"/>
      <w:r>
        <w:t>corresponent</w:t>
      </w:r>
      <w:proofErr w:type="spellEnd"/>
      <w:r>
        <w:t xml:space="preserve"> al </w:t>
      </w:r>
      <w:proofErr w:type="spellStart"/>
      <w:r>
        <w:t>títol</w:t>
      </w:r>
      <w:proofErr w:type="spellEnd"/>
      <w:r>
        <w:t xml:space="preserve"> </w:t>
      </w:r>
      <w:proofErr w:type="spellStart"/>
      <w:r>
        <w:t>aprovat</w:t>
      </w:r>
      <w:proofErr w:type="spellEnd"/>
      <w:r>
        <w:t xml:space="preserve"> per a la </w:t>
      </w:r>
      <w:proofErr w:type="spellStart"/>
      <w:r>
        <w:t>seua</w:t>
      </w:r>
      <w:proofErr w:type="spellEnd"/>
      <w:r>
        <w:t xml:space="preserve"> </w:t>
      </w:r>
      <w:proofErr w:type="spellStart"/>
      <w:r>
        <w:t>implantació</w:t>
      </w:r>
      <w:proofErr w:type="spellEnd"/>
      <w:r>
        <w:t xml:space="preserve"> en la </w:t>
      </w:r>
      <w:proofErr w:type="spellStart"/>
      <w:r>
        <w:t>Comunitat</w:t>
      </w:r>
      <w:proofErr w:type="spellEnd"/>
      <w:r>
        <w:t xml:space="preserve"> Valenciana.</w:t>
      </w:r>
    </w:p>
    <w:p w14:paraId="4E16CFDA" w14:textId="77777777" w:rsidR="00BF3A04" w:rsidRDefault="00BF3A04" w:rsidP="00FE7BC1">
      <w:proofErr w:type="spellStart"/>
      <w:r>
        <w:t>Estes</w:t>
      </w:r>
      <w:proofErr w:type="spellEnd"/>
      <w:r>
        <w:t xml:space="preserve"> </w:t>
      </w:r>
      <w:proofErr w:type="spellStart"/>
      <w:r>
        <w:t>claus</w:t>
      </w:r>
      <w:proofErr w:type="spellEnd"/>
      <w:r>
        <w:t xml:space="preserve"> i </w:t>
      </w:r>
      <w:proofErr w:type="spellStart"/>
      <w:r>
        <w:t>els</w:t>
      </w:r>
      <w:proofErr w:type="spellEnd"/>
      <w:r>
        <w:t xml:space="preserve"> </w:t>
      </w:r>
      <w:proofErr w:type="spellStart"/>
      <w:r>
        <w:t>noms</w:t>
      </w:r>
      <w:proofErr w:type="spellEnd"/>
      <w:r>
        <w:t xml:space="preserve"> </w:t>
      </w:r>
      <w:proofErr w:type="spellStart"/>
      <w:r>
        <w:t>associats</w:t>
      </w:r>
      <w:proofErr w:type="spellEnd"/>
      <w:r>
        <w:t xml:space="preserve"> a </w:t>
      </w:r>
      <w:proofErr w:type="spellStart"/>
      <w:r>
        <w:t>ells</w:t>
      </w:r>
      <w:proofErr w:type="spellEnd"/>
      <w:r>
        <w:t xml:space="preserve"> es </w:t>
      </w:r>
      <w:proofErr w:type="spellStart"/>
      <w:r>
        <w:t>reflectiran</w:t>
      </w:r>
      <w:proofErr w:type="spellEnd"/>
      <w:r>
        <w:t xml:space="preserve"> en el </w:t>
      </w:r>
      <w:proofErr w:type="spellStart"/>
      <w:r>
        <w:t>revers</w:t>
      </w:r>
      <w:proofErr w:type="spellEnd"/>
      <w:r>
        <w:t xml:space="preserve"> de les </w:t>
      </w:r>
      <w:proofErr w:type="spellStart"/>
      <w:r>
        <w:t>actes</w:t>
      </w:r>
      <w:proofErr w:type="spellEnd"/>
      <w:r>
        <w:t xml:space="preserve">. </w:t>
      </w:r>
    </w:p>
    <w:p w14:paraId="5C30CB84" w14:textId="77777777" w:rsidR="00BF3A04" w:rsidRDefault="00BF3A04" w:rsidP="00FE7BC1">
      <w:r>
        <w:t xml:space="preserve">5. Les </w:t>
      </w:r>
      <w:proofErr w:type="spellStart"/>
      <w:r>
        <w:t>actes</w:t>
      </w:r>
      <w:proofErr w:type="spellEnd"/>
      <w:r>
        <w:t xml:space="preserve"> se </w:t>
      </w:r>
      <w:proofErr w:type="spellStart"/>
      <w:r>
        <w:t>segellaran</w:t>
      </w:r>
      <w:proofErr w:type="spellEnd"/>
      <w:r>
        <w:t xml:space="preserve"> </w:t>
      </w:r>
      <w:proofErr w:type="spellStart"/>
      <w:r>
        <w:t>pel</w:t>
      </w:r>
      <w:proofErr w:type="spellEnd"/>
      <w:r>
        <w:t xml:space="preserve"> centre i </w:t>
      </w:r>
      <w:proofErr w:type="spellStart"/>
      <w:r>
        <w:t>requeriran</w:t>
      </w:r>
      <w:proofErr w:type="spellEnd"/>
      <w:r>
        <w:t xml:space="preserve"> el </w:t>
      </w:r>
      <w:proofErr w:type="spellStart"/>
      <w:r>
        <w:t>nom</w:t>
      </w:r>
      <w:proofErr w:type="spellEnd"/>
      <w:r>
        <w:t xml:space="preserve">, </w:t>
      </w:r>
      <w:proofErr w:type="spellStart"/>
      <w:r>
        <w:t>cognom</w:t>
      </w:r>
      <w:proofErr w:type="spellEnd"/>
      <w:r>
        <w:t xml:space="preserve"> i firma </w:t>
      </w:r>
      <w:proofErr w:type="spellStart"/>
      <w:r>
        <w:t>autògrafa</w:t>
      </w:r>
      <w:proofErr w:type="spellEnd"/>
      <w:r>
        <w:t xml:space="preserve"> del </w:t>
      </w:r>
      <w:proofErr w:type="spellStart"/>
      <w:r>
        <w:t>professorat</w:t>
      </w:r>
      <w:proofErr w:type="spellEnd"/>
      <w:r>
        <w:t xml:space="preserve"> que </w:t>
      </w:r>
      <w:proofErr w:type="spellStart"/>
      <w:r>
        <w:t>haja</w:t>
      </w:r>
      <w:proofErr w:type="spellEnd"/>
      <w:r>
        <w:t xml:space="preserve"> </w:t>
      </w:r>
      <w:proofErr w:type="spellStart"/>
      <w:r>
        <w:t>intervingut</w:t>
      </w:r>
      <w:proofErr w:type="spellEnd"/>
      <w:r>
        <w:t xml:space="preserve"> en </w:t>
      </w:r>
      <w:proofErr w:type="spellStart"/>
      <w:r>
        <w:t>l'avaluació</w:t>
      </w:r>
      <w:proofErr w:type="spellEnd"/>
      <w:r>
        <w:t xml:space="preserve">. En </w:t>
      </w:r>
      <w:proofErr w:type="spellStart"/>
      <w:r>
        <w:t>tots</w:t>
      </w:r>
      <w:proofErr w:type="spellEnd"/>
      <w:r>
        <w:t xml:space="preserve"> </w:t>
      </w:r>
      <w:proofErr w:type="spellStart"/>
      <w:r>
        <w:t>els</w:t>
      </w:r>
      <w:proofErr w:type="spellEnd"/>
      <w:r>
        <w:t xml:space="preserve"> casos es </w:t>
      </w:r>
      <w:proofErr w:type="spellStart"/>
      <w:r>
        <w:t>farà</w:t>
      </w:r>
      <w:proofErr w:type="spellEnd"/>
      <w:r>
        <w:t xml:space="preserve"> constar el </w:t>
      </w:r>
      <w:proofErr w:type="spellStart"/>
      <w:r>
        <w:t>vistiplau</w:t>
      </w:r>
      <w:proofErr w:type="spellEnd"/>
      <w:r>
        <w:t xml:space="preserve"> de la </w:t>
      </w:r>
      <w:proofErr w:type="spellStart"/>
      <w:r>
        <w:t>direcció</w:t>
      </w:r>
      <w:proofErr w:type="spellEnd"/>
      <w:r>
        <w:t xml:space="preserve"> del centre.</w:t>
      </w:r>
    </w:p>
    <w:p w14:paraId="56FC6151" w14:textId="77777777" w:rsidR="00BF3A04" w:rsidRDefault="00BF3A04" w:rsidP="00FE7BC1">
      <w:r>
        <w:t xml:space="preserve">6. </w:t>
      </w:r>
      <w:proofErr w:type="spellStart"/>
      <w:r>
        <w:t>Els</w:t>
      </w:r>
      <w:proofErr w:type="spellEnd"/>
      <w:r>
        <w:t xml:space="preserve"> centres </w:t>
      </w:r>
      <w:proofErr w:type="spellStart"/>
      <w:r>
        <w:t>privats</w:t>
      </w:r>
      <w:proofErr w:type="spellEnd"/>
      <w:r>
        <w:t xml:space="preserve"> </w:t>
      </w:r>
      <w:proofErr w:type="spellStart"/>
      <w:r>
        <w:t>emplenaran</w:t>
      </w:r>
      <w:proofErr w:type="spellEnd"/>
      <w:r>
        <w:t xml:space="preserve"> les </w:t>
      </w:r>
      <w:proofErr w:type="spellStart"/>
      <w:r>
        <w:t>actes</w:t>
      </w:r>
      <w:proofErr w:type="spellEnd"/>
      <w:r>
        <w:t xml:space="preserve"> </w:t>
      </w:r>
      <w:proofErr w:type="spellStart"/>
      <w:r>
        <w:t>finals</w:t>
      </w:r>
      <w:proofErr w:type="spellEnd"/>
      <w:r>
        <w:t xml:space="preserve"> de </w:t>
      </w:r>
      <w:proofErr w:type="spellStart"/>
      <w:r>
        <w:t>l'ensenyament</w:t>
      </w:r>
      <w:proofErr w:type="spellEnd"/>
      <w:r>
        <w:t xml:space="preserve"> i </w:t>
      </w:r>
      <w:proofErr w:type="spellStart"/>
      <w:r>
        <w:t>remetran</w:t>
      </w:r>
      <w:proofErr w:type="spellEnd"/>
      <w:r>
        <w:t xml:space="preserve"> una </w:t>
      </w:r>
      <w:proofErr w:type="spellStart"/>
      <w:r>
        <w:t>còpia</w:t>
      </w:r>
      <w:proofErr w:type="spellEnd"/>
      <w:r>
        <w:t xml:space="preserve"> al </w:t>
      </w:r>
      <w:proofErr w:type="spellStart"/>
      <w:r>
        <w:t>seu</w:t>
      </w:r>
      <w:proofErr w:type="spellEnd"/>
      <w:r>
        <w:t xml:space="preserve"> centre </w:t>
      </w:r>
      <w:proofErr w:type="spellStart"/>
      <w:r>
        <w:t>públic</w:t>
      </w:r>
      <w:proofErr w:type="spellEnd"/>
      <w:r>
        <w:t xml:space="preserve"> </w:t>
      </w:r>
      <w:proofErr w:type="spellStart"/>
      <w:r>
        <w:t>d'adscripció</w:t>
      </w:r>
      <w:proofErr w:type="spellEnd"/>
      <w:r>
        <w:t xml:space="preserve">. El titular de la secretaria </w:t>
      </w:r>
      <w:proofErr w:type="spellStart"/>
      <w:r>
        <w:t>d'este</w:t>
      </w:r>
      <w:proofErr w:type="spellEnd"/>
      <w:r>
        <w:t xml:space="preserve"> centre </w:t>
      </w:r>
      <w:proofErr w:type="spellStart"/>
      <w:r>
        <w:t>públic</w:t>
      </w:r>
      <w:proofErr w:type="spellEnd"/>
      <w:r>
        <w:t xml:space="preserve"> </w:t>
      </w:r>
      <w:proofErr w:type="spellStart"/>
      <w:r>
        <w:t>verificarà</w:t>
      </w:r>
      <w:proofErr w:type="spellEnd"/>
      <w:r>
        <w:t xml:space="preserve"> que </w:t>
      </w:r>
      <w:proofErr w:type="spellStart"/>
      <w:r>
        <w:t>s'ajusten</w:t>
      </w:r>
      <w:proofErr w:type="spellEnd"/>
      <w:r>
        <w:t xml:space="preserve"> a la normativa i </w:t>
      </w:r>
      <w:proofErr w:type="spellStart"/>
      <w:r>
        <w:t>procedirà</w:t>
      </w:r>
      <w:proofErr w:type="spellEnd"/>
      <w:r>
        <w:t xml:space="preserve"> al </w:t>
      </w:r>
      <w:proofErr w:type="spellStart"/>
      <w:r>
        <w:t>seu</w:t>
      </w:r>
      <w:proofErr w:type="spellEnd"/>
      <w:r>
        <w:t xml:space="preserve"> </w:t>
      </w:r>
      <w:proofErr w:type="spellStart"/>
      <w:r>
        <w:t>visat</w:t>
      </w:r>
      <w:proofErr w:type="spellEnd"/>
      <w:r>
        <w:t xml:space="preserve">. </w:t>
      </w:r>
    </w:p>
    <w:p w14:paraId="2B2E3C84" w14:textId="77777777" w:rsidR="00BF3A04" w:rsidRDefault="00BF3A04" w:rsidP="00FE7BC1">
      <w:proofErr w:type="spellStart"/>
      <w:r>
        <w:t>Article</w:t>
      </w:r>
      <w:proofErr w:type="spellEnd"/>
      <w:r>
        <w:t xml:space="preserve"> 23. Informes </w:t>
      </w:r>
      <w:proofErr w:type="spellStart"/>
      <w:r>
        <w:t>d'avaluació</w:t>
      </w:r>
      <w:proofErr w:type="spellEnd"/>
      <w:r>
        <w:t xml:space="preserve"> </w:t>
      </w:r>
      <w:proofErr w:type="spellStart"/>
      <w:r>
        <w:t>individualitzats</w:t>
      </w:r>
      <w:proofErr w:type="spellEnd"/>
    </w:p>
    <w:p w14:paraId="27D4507F" w14:textId="77777777" w:rsidR="00BF3A04" w:rsidRDefault="00BF3A04" w:rsidP="00FE7BC1">
      <w:r>
        <w:t xml:space="preserve">1. Estos informes </w:t>
      </w:r>
      <w:proofErr w:type="spellStart"/>
      <w:r>
        <w:t>tenen</w:t>
      </w:r>
      <w:proofErr w:type="spellEnd"/>
      <w:r>
        <w:t xml:space="preserve"> les </w:t>
      </w:r>
      <w:proofErr w:type="spellStart"/>
      <w:r>
        <w:t>finalitats</w:t>
      </w:r>
      <w:proofErr w:type="spellEnd"/>
      <w:r>
        <w:t xml:space="preserve"> </w:t>
      </w:r>
      <w:proofErr w:type="spellStart"/>
      <w:r>
        <w:t>següents</w:t>
      </w:r>
      <w:proofErr w:type="spellEnd"/>
      <w:r>
        <w:t>:</w:t>
      </w:r>
    </w:p>
    <w:p w14:paraId="1720E8FD" w14:textId="77777777" w:rsidR="00BF3A04" w:rsidRDefault="00BF3A04" w:rsidP="00FE7BC1">
      <w:r>
        <w:lastRenderedPageBreak/>
        <w:t xml:space="preserve">- Acreditar les </w:t>
      </w:r>
      <w:proofErr w:type="spellStart"/>
      <w:r>
        <w:t>competències</w:t>
      </w:r>
      <w:proofErr w:type="spellEnd"/>
      <w:r>
        <w:t xml:space="preserve"> adquirides per </w:t>
      </w:r>
      <w:proofErr w:type="spellStart"/>
      <w:r>
        <w:t>l'alumnat</w:t>
      </w:r>
      <w:proofErr w:type="spellEnd"/>
      <w:r>
        <w:t xml:space="preserve"> en el </w:t>
      </w:r>
      <w:proofErr w:type="spellStart"/>
      <w:r>
        <w:t>seu</w:t>
      </w:r>
      <w:proofErr w:type="spellEnd"/>
      <w:r>
        <w:t xml:space="preserve"> </w:t>
      </w:r>
      <w:proofErr w:type="spellStart"/>
      <w:r>
        <w:t>procés</w:t>
      </w:r>
      <w:proofErr w:type="spellEnd"/>
      <w:r>
        <w:t xml:space="preserve"> </w:t>
      </w:r>
      <w:proofErr w:type="spellStart"/>
      <w:r>
        <w:t>d'aprenentatge</w:t>
      </w:r>
      <w:proofErr w:type="spellEnd"/>
      <w:r>
        <w:t xml:space="preserve">. </w:t>
      </w:r>
    </w:p>
    <w:p w14:paraId="6496E502" w14:textId="77777777" w:rsidR="00BF3A04" w:rsidRDefault="00BF3A04" w:rsidP="00FE7BC1">
      <w:r>
        <w:t xml:space="preserve">- Garantir la </w:t>
      </w:r>
      <w:proofErr w:type="spellStart"/>
      <w:r>
        <w:t>continuïtat</w:t>
      </w:r>
      <w:proofErr w:type="spellEnd"/>
      <w:r>
        <w:t xml:space="preserve"> de </w:t>
      </w:r>
      <w:proofErr w:type="spellStart"/>
      <w:r>
        <w:t>procés</w:t>
      </w:r>
      <w:proofErr w:type="spellEnd"/>
      <w:r>
        <w:t xml:space="preserve"> </w:t>
      </w:r>
      <w:proofErr w:type="spellStart"/>
      <w:r>
        <w:t>d'aprenentatge</w:t>
      </w:r>
      <w:proofErr w:type="spellEnd"/>
      <w:r>
        <w:t xml:space="preserve"> competencial </w:t>
      </w:r>
      <w:proofErr w:type="spellStart"/>
      <w:r>
        <w:t>dels</w:t>
      </w:r>
      <w:proofErr w:type="spellEnd"/>
      <w:r>
        <w:t xml:space="preserve"> qui es </w:t>
      </w:r>
      <w:proofErr w:type="spellStart"/>
      <w:r>
        <w:t>traslladen</w:t>
      </w:r>
      <w:proofErr w:type="spellEnd"/>
      <w:r>
        <w:t xml:space="preserve"> a un </w:t>
      </w:r>
      <w:proofErr w:type="spellStart"/>
      <w:r>
        <w:t>altre</w:t>
      </w:r>
      <w:proofErr w:type="spellEnd"/>
      <w:r>
        <w:t xml:space="preserve"> centre </w:t>
      </w:r>
      <w:proofErr w:type="spellStart"/>
      <w:r>
        <w:t>sense</w:t>
      </w:r>
      <w:proofErr w:type="spellEnd"/>
      <w:r>
        <w:t xml:space="preserve"> </w:t>
      </w:r>
      <w:proofErr w:type="spellStart"/>
      <w:r>
        <w:t>haver</w:t>
      </w:r>
      <w:proofErr w:type="spellEnd"/>
      <w:r>
        <w:t xml:space="preserve"> </w:t>
      </w:r>
      <w:proofErr w:type="spellStart"/>
      <w:r>
        <w:t>conclòs</w:t>
      </w:r>
      <w:proofErr w:type="spellEnd"/>
      <w:r>
        <w:t xml:space="preserve"> el </w:t>
      </w:r>
      <w:proofErr w:type="spellStart"/>
      <w:r>
        <w:t>curs</w:t>
      </w:r>
      <w:proofErr w:type="spellEnd"/>
      <w:r>
        <w:t xml:space="preserve"> escolar.</w:t>
      </w:r>
    </w:p>
    <w:p w14:paraId="0BDC7949" w14:textId="77777777" w:rsidR="00BF3A04" w:rsidRDefault="00BF3A04" w:rsidP="00FE7BC1">
      <w:r>
        <w:t xml:space="preserve">2. La </w:t>
      </w:r>
      <w:proofErr w:type="spellStart"/>
      <w:r>
        <w:t>direcció</w:t>
      </w:r>
      <w:proofErr w:type="spellEnd"/>
      <w:r>
        <w:t xml:space="preserve"> del centre </w:t>
      </w:r>
      <w:proofErr w:type="spellStart"/>
      <w:r>
        <w:t>docent</w:t>
      </w:r>
      <w:proofErr w:type="spellEnd"/>
      <w:r>
        <w:t xml:space="preserve"> </w:t>
      </w:r>
      <w:proofErr w:type="spellStart"/>
      <w:r>
        <w:t>podrà</w:t>
      </w:r>
      <w:proofErr w:type="spellEnd"/>
      <w:r>
        <w:t xml:space="preserve"> expedir un informe </w:t>
      </w:r>
      <w:proofErr w:type="spellStart"/>
      <w:r>
        <w:t>individualitzat</w:t>
      </w:r>
      <w:proofErr w:type="spellEnd"/>
      <w:r>
        <w:t xml:space="preserve"> </w:t>
      </w:r>
      <w:proofErr w:type="spellStart"/>
      <w:r>
        <w:t>certificat</w:t>
      </w:r>
      <w:proofErr w:type="spellEnd"/>
      <w:r>
        <w:t xml:space="preserve"> </w:t>
      </w:r>
      <w:proofErr w:type="spellStart"/>
      <w:r>
        <w:t>pel</w:t>
      </w:r>
      <w:proofErr w:type="spellEnd"/>
      <w:r>
        <w:t xml:space="preserve"> tutor o tutora del </w:t>
      </w:r>
      <w:proofErr w:type="spellStart"/>
      <w:r>
        <w:t>grup</w:t>
      </w:r>
      <w:proofErr w:type="spellEnd"/>
      <w:r>
        <w:t xml:space="preserve"> i la </w:t>
      </w:r>
      <w:proofErr w:type="spellStart"/>
      <w:r>
        <w:t>direcció</w:t>
      </w:r>
      <w:proofErr w:type="spellEnd"/>
      <w:r>
        <w:t xml:space="preserve"> del centre que contemple les </w:t>
      </w:r>
      <w:proofErr w:type="spellStart"/>
      <w:r>
        <w:t>qualificacions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o </w:t>
      </w:r>
      <w:proofErr w:type="spellStart"/>
      <w:r>
        <w:t>resultats</w:t>
      </w:r>
      <w:proofErr w:type="spellEnd"/>
      <w:r>
        <w:t xml:space="preserve"> </w:t>
      </w:r>
      <w:proofErr w:type="spellStart"/>
      <w:r>
        <w:t>d'aprenentatge</w:t>
      </w:r>
      <w:proofErr w:type="spellEnd"/>
      <w:r>
        <w:t xml:space="preserve">, </w:t>
      </w:r>
      <w:proofErr w:type="spellStart"/>
      <w:r>
        <w:t>segons</w:t>
      </w:r>
      <w:proofErr w:type="spellEnd"/>
      <w:r>
        <w:t xml:space="preserve"> el </w:t>
      </w:r>
      <w:proofErr w:type="spellStart"/>
      <w:r>
        <w:t>model</w:t>
      </w:r>
      <w:proofErr w:type="spellEnd"/>
      <w:r>
        <w:t xml:space="preserve"> oficial </w:t>
      </w:r>
      <w:proofErr w:type="spellStart"/>
      <w:r>
        <w:t>dissenyat</w:t>
      </w:r>
      <w:proofErr w:type="spellEnd"/>
      <w:r>
        <w:t xml:space="preserve"> a este </w:t>
      </w:r>
      <w:proofErr w:type="spellStart"/>
      <w:r>
        <w:t>efecte</w:t>
      </w:r>
      <w:proofErr w:type="spellEnd"/>
      <w:r>
        <w:t xml:space="preserve">, en el </w:t>
      </w:r>
      <w:proofErr w:type="spellStart"/>
      <w:r>
        <w:t>qual</w:t>
      </w:r>
      <w:proofErr w:type="spellEnd"/>
      <w:r>
        <w:t xml:space="preserve"> es consignaran les </w:t>
      </w:r>
      <w:proofErr w:type="spellStart"/>
      <w:r>
        <w:t>següents</w:t>
      </w:r>
      <w:proofErr w:type="spellEnd"/>
      <w:r>
        <w:t xml:space="preserve"> dades:</w:t>
      </w:r>
    </w:p>
    <w:p w14:paraId="2425AD27" w14:textId="77777777" w:rsidR="00BF3A04" w:rsidRDefault="00BF3A04" w:rsidP="00FE7BC1">
      <w:r>
        <w:t xml:space="preserve">- </w:t>
      </w:r>
      <w:proofErr w:type="spellStart"/>
      <w:r>
        <w:t>Resultats</w:t>
      </w:r>
      <w:proofErr w:type="spellEnd"/>
      <w:r>
        <w:t xml:space="preserve"> </w:t>
      </w:r>
      <w:proofErr w:type="spellStart"/>
      <w:r>
        <w:t>parcials</w:t>
      </w:r>
      <w:proofErr w:type="spellEnd"/>
      <w:r>
        <w:t xml:space="preserve"> </w:t>
      </w:r>
      <w:proofErr w:type="spellStart"/>
      <w:r>
        <w:t>d'avaluació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expressats</w:t>
      </w:r>
      <w:proofErr w:type="spellEnd"/>
      <w:r>
        <w:t xml:space="preserve"> en </w:t>
      </w:r>
      <w:proofErr w:type="spellStart"/>
      <w:r>
        <w:t>resultats</w:t>
      </w:r>
      <w:proofErr w:type="spellEnd"/>
      <w:r>
        <w:t xml:space="preserve"> </w:t>
      </w:r>
      <w:proofErr w:type="spellStart"/>
      <w:r>
        <w:t>d'aprenentatge</w:t>
      </w:r>
      <w:proofErr w:type="spellEnd"/>
      <w:r>
        <w:t xml:space="preserve">, </w:t>
      </w:r>
    </w:p>
    <w:p w14:paraId="54707D85" w14:textId="77777777" w:rsidR="00BF3A04" w:rsidRDefault="00BF3A04" w:rsidP="00FE7BC1">
      <w:r>
        <w:t xml:space="preserve">- </w:t>
      </w:r>
      <w:proofErr w:type="spellStart"/>
      <w:r>
        <w:t>Quantes</w:t>
      </w:r>
      <w:proofErr w:type="spellEnd"/>
      <w:r>
        <w:t xml:space="preserve"> </w:t>
      </w:r>
      <w:proofErr w:type="spellStart"/>
      <w:r>
        <w:t>observacions</w:t>
      </w:r>
      <w:proofErr w:type="spellEnd"/>
      <w:r>
        <w:t xml:space="preserve"> es consideren oportunes sobre el </w:t>
      </w:r>
      <w:proofErr w:type="spellStart"/>
      <w:r>
        <w:t>progrés</w:t>
      </w:r>
      <w:proofErr w:type="spellEnd"/>
      <w:r>
        <w:t xml:space="preserve"> general de </w:t>
      </w:r>
      <w:proofErr w:type="spellStart"/>
      <w:r>
        <w:t>l'alumnat</w:t>
      </w:r>
      <w:proofErr w:type="spellEnd"/>
      <w:r>
        <w:t>.</w:t>
      </w:r>
    </w:p>
    <w:p w14:paraId="7A8C34AC" w14:textId="77777777" w:rsidR="00BF3A04" w:rsidRDefault="00BF3A04" w:rsidP="00FE7BC1">
      <w:proofErr w:type="spellStart"/>
      <w:r>
        <w:t>Article</w:t>
      </w:r>
      <w:proofErr w:type="spellEnd"/>
      <w:r>
        <w:t xml:space="preserve"> 24. </w:t>
      </w:r>
      <w:proofErr w:type="spellStart"/>
      <w:r>
        <w:t>Certificat</w:t>
      </w:r>
      <w:proofErr w:type="spellEnd"/>
      <w:r>
        <w:t xml:space="preserve"> </w:t>
      </w:r>
      <w:proofErr w:type="spellStart"/>
      <w:r>
        <w:t>acadèmic</w:t>
      </w:r>
      <w:proofErr w:type="spellEnd"/>
      <w:r>
        <w:t xml:space="preserve"> oficial</w:t>
      </w:r>
    </w:p>
    <w:p w14:paraId="6FCDB71F" w14:textId="77777777" w:rsidR="00BF3A04" w:rsidRDefault="00BF3A04" w:rsidP="00FE7BC1">
      <w:r>
        <w:t xml:space="preserve">1. </w:t>
      </w:r>
      <w:proofErr w:type="spellStart"/>
      <w:r>
        <w:t>Prèvia</w:t>
      </w:r>
      <w:proofErr w:type="spellEnd"/>
      <w:r>
        <w:t xml:space="preserve"> </w:t>
      </w:r>
      <w:proofErr w:type="spellStart"/>
      <w:r>
        <w:t>sol·licitud</w:t>
      </w:r>
      <w:proofErr w:type="spellEnd"/>
      <w:r>
        <w:t xml:space="preserve"> de la persona </w:t>
      </w:r>
      <w:proofErr w:type="spellStart"/>
      <w:r>
        <w:t>interessada</w:t>
      </w:r>
      <w:proofErr w:type="spellEnd"/>
      <w:r>
        <w:t xml:space="preserve">, el centre </w:t>
      </w:r>
      <w:proofErr w:type="spellStart"/>
      <w:r>
        <w:t>expedirà</w:t>
      </w:r>
      <w:proofErr w:type="spellEnd"/>
      <w:r>
        <w:t xml:space="preserve"> el </w:t>
      </w:r>
      <w:proofErr w:type="spellStart"/>
      <w:r>
        <w:t>certificat</w:t>
      </w:r>
      <w:proofErr w:type="spellEnd"/>
      <w:r>
        <w:t xml:space="preserve"> oficial </w:t>
      </w:r>
      <w:proofErr w:type="spellStart"/>
      <w:r>
        <w:t>dels</w:t>
      </w:r>
      <w:proofErr w:type="spellEnd"/>
      <w:r>
        <w:t xml:space="preserve"> </w:t>
      </w:r>
      <w:proofErr w:type="spellStart"/>
      <w:r>
        <w:t>ensenyaments</w:t>
      </w:r>
      <w:proofErr w:type="spellEnd"/>
      <w:r>
        <w:t xml:space="preserve"> cursada que </w:t>
      </w:r>
      <w:proofErr w:type="spellStart"/>
      <w:r>
        <w:t>haurà</w:t>
      </w:r>
      <w:proofErr w:type="spellEnd"/>
      <w:r>
        <w:t xml:space="preserve"> de </w:t>
      </w:r>
      <w:proofErr w:type="spellStart"/>
      <w:r>
        <w:t>contindre</w:t>
      </w:r>
      <w:proofErr w:type="spellEnd"/>
      <w:r>
        <w:t xml:space="preserve"> </w:t>
      </w:r>
      <w:proofErr w:type="spellStart"/>
      <w:r>
        <w:t>com</w:t>
      </w:r>
      <w:proofErr w:type="spellEnd"/>
      <w:r>
        <w:t xml:space="preserve"> a </w:t>
      </w:r>
      <w:proofErr w:type="spellStart"/>
      <w:r>
        <w:t>mínim</w:t>
      </w:r>
      <w:proofErr w:type="spellEnd"/>
      <w:r>
        <w:t>:</w:t>
      </w:r>
    </w:p>
    <w:p w14:paraId="41F71E37" w14:textId="77777777" w:rsidR="00BF3A04" w:rsidRDefault="00BF3A04" w:rsidP="00FE7BC1">
      <w:r>
        <w:t xml:space="preserve">- Dades </w:t>
      </w:r>
      <w:proofErr w:type="spellStart"/>
      <w:r>
        <w:t>personals</w:t>
      </w:r>
      <w:proofErr w:type="spellEnd"/>
    </w:p>
    <w:p w14:paraId="404F0ADB" w14:textId="77777777" w:rsidR="00BF3A04" w:rsidRDefault="00BF3A04" w:rsidP="00FE7BC1">
      <w:r>
        <w:t xml:space="preserve">- Dades del cicle </w:t>
      </w:r>
      <w:proofErr w:type="spellStart"/>
      <w:r>
        <w:t>formatiu</w:t>
      </w:r>
      <w:proofErr w:type="spellEnd"/>
      <w:r>
        <w:t xml:space="preserve">, </w:t>
      </w:r>
      <w:proofErr w:type="spellStart"/>
      <w:r>
        <w:t>curs</w:t>
      </w:r>
      <w:proofErr w:type="spellEnd"/>
      <w:r>
        <w:t xml:space="preserve"> </w:t>
      </w:r>
      <w:proofErr w:type="spellStart"/>
      <w:r>
        <w:t>d'especialització</w:t>
      </w:r>
      <w:proofErr w:type="spellEnd"/>
      <w:r>
        <w:t xml:space="preserve"> o programa </w:t>
      </w:r>
      <w:proofErr w:type="spellStart"/>
      <w:r>
        <w:t>formatiu</w:t>
      </w:r>
      <w:proofErr w:type="spellEnd"/>
    </w:p>
    <w:p w14:paraId="33605C76" w14:textId="77777777" w:rsidR="00BF3A04" w:rsidRDefault="00BF3A04" w:rsidP="00FE7BC1">
      <w:r>
        <w:t xml:space="preserve">- Dades del centre </w:t>
      </w:r>
      <w:proofErr w:type="spellStart"/>
      <w:r>
        <w:t>on</w:t>
      </w:r>
      <w:proofErr w:type="spellEnd"/>
      <w:r>
        <w:t xml:space="preserve"> </w:t>
      </w:r>
      <w:proofErr w:type="spellStart"/>
      <w:r>
        <w:t>s'han</w:t>
      </w:r>
      <w:proofErr w:type="spellEnd"/>
      <w:r>
        <w:t xml:space="preserve"> </w:t>
      </w:r>
      <w:proofErr w:type="spellStart"/>
      <w:r>
        <w:t>cursat</w:t>
      </w:r>
      <w:proofErr w:type="spellEnd"/>
      <w:r>
        <w:t xml:space="preserve"> </w:t>
      </w:r>
      <w:proofErr w:type="spellStart"/>
      <w:r>
        <w:t>els</w:t>
      </w:r>
      <w:proofErr w:type="spellEnd"/>
      <w:r>
        <w:t xml:space="preserve"> </w:t>
      </w:r>
      <w:proofErr w:type="spellStart"/>
      <w:r>
        <w:t>estudis</w:t>
      </w:r>
      <w:proofErr w:type="spellEnd"/>
    </w:p>
    <w:p w14:paraId="12C7D9BC" w14:textId="77777777" w:rsidR="00BF3A04" w:rsidRDefault="00BF3A04" w:rsidP="00FE7BC1">
      <w:r>
        <w:t xml:space="preserve">- Última </w:t>
      </w:r>
      <w:proofErr w:type="spellStart"/>
      <w:r>
        <w:t>qualificació</w:t>
      </w:r>
      <w:proofErr w:type="spellEnd"/>
      <w:r>
        <w:t xml:space="preserve"> </w:t>
      </w:r>
      <w:proofErr w:type="spellStart"/>
      <w:r>
        <w:t>obtinguda</w:t>
      </w:r>
      <w:proofErr w:type="spellEnd"/>
      <w:r>
        <w:t xml:space="preserve"> en cada </w:t>
      </w:r>
      <w:proofErr w:type="spellStart"/>
      <w:r>
        <w:t>mòdul</w:t>
      </w:r>
      <w:proofErr w:type="spellEnd"/>
      <w:r>
        <w:t xml:space="preserve"> </w:t>
      </w:r>
      <w:proofErr w:type="spellStart"/>
      <w:r>
        <w:t>professional</w:t>
      </w:r>
      <w:proofErr w:type="spellEnd"/>
      <w:r>
        <w:t xml:space="preserve">, </w:t>
      </w:r>
      <w:proofErr w:type="spellStart"/>
      <w:r>
        <w:t>especificant</w:t>
      </w:r>
      <w:proofErr w:type="spellEnd"/>
      <w:r>
        <w:t xml:space="preserve"> </w:t>
      </w:r>
      <w:proofErr w:type="spellStart"/>
      <w:r>
        <w:t>l'any</w:t>
      </w:r>
      <w:proofErr w:type="spellEnd"/>
      <w:r>
        <w:t xml:space="preserve"> i el número de </w:t>
      </w:r>
      <w:proofErr w:type="spellStart"/>
      <w:r>
        <w:t>convocatòria</w:t>
      </w:r>
      <w:proofErr w:type="spellEnd"/>
    </w:p>
    <w:p w14:paraId="17F8C3FC" w14:textId="77777777" w:rsidR="00BF3A04" w:rsidRDefault="00BF3A04" w:rsidP="00FE7BC1">
      <w:r>
        <w:t xml:space="preserve">- </w:t>
      </w:r>
      <w:proofErr w:type="spellStart"/>
      <w:r>
        <w:t>Qualificació</w:t>
      </w:r>
      <w:proofErr w:type="spellEnd"/>
      <w:r>
        <w:t xml:space="preserve"> final en el </w:t>
      </w:r>
      <w:proofErr w:type="spellStart"/>
      <w:r>
        <w:t>cas</w:t>
      </w:r>
      <w:proofErr w:type="spellEnd"/>
      <w:r>
        <w:t xml:space="preserve"> de </w:t>
      </w:r>
      <w:proofErr w:type="spellStart"/>
      <w:r>
        <w:t>finalització</w:t>
      </w:r>
      <w:proofErr w:type="spellEnd"/>
      <w:r>
        <w:t xml:space="preserve"> </w:t>
      </w:r>
      <w:proofErr w:type="spellStart"/>
      <w:r>
        <w:t>dels</w:t>
      </w:r>
      <w:proofErr w:type="spellEnd"/>
      <w:r>
        <w:t xml:space="preserve"> </w:t>
      </w:r>
      <w:proofErr w:type="spellStart"/>
      <w:r>
        <w:t>ensenyaments</w:t>
      </w:r>
      <w:proofErr w:type="spellEnd"/>
      <w:r>
        <w:t>.</w:t>
      </w:r>
    </w:p>
    <w:p w14:paraId="3D836759" w14:textId="77777777" w:rsidR="00BF3A04" w:rsidRDefault="00BF3A04" w:rsidP="00FE7BC1">
      <w:r>
        <w:t xml:space="preserve">- El </w:t>
      </w:r>
      <w:proofErr w:type="spellStart"/>
      <w:r>
        <w:t>requisit</w:t>
      </w:r>
      <w:proofErr w:type="spellEnd"/>
      <w:r>
        <w:t xml:space="preserve"> </w:t>
      </w:r>
      <w:proofErr w:type="spellStart"/>
      <w:r>
        <w:t>acadèmic</w:t>
      </w:r>
      <w:proofErr w:type="spellEnd"/>
      <w:r>
        <w:t xml:space="preserve"> </w:t>
      </w:r>
      <w:proofErr w:type="spellStart"/>
      <w:r>
        <w:t>d'accés</w:t>
      </w:r>
      <w:proofErr w:type="spellEnd"/>
      <w:r>
        <w:t xml:space="preserve"> a </w:t>
      </w:r>
      <w:proofErr w:type="spellStart"/>
      <w:r>
        <w:t>l'ensenyament</w:t>
      </w:r>
      <w:proofErr w:type="spellEnd"/>
      <w:r>
        <w:t>.</w:t>
      </w:r>
    </w:p>
    <w:p w14:paraId="7520A223" w14:textId="77777777" w:rsidR="00BF3A04" w:rsidRDefault="00BF3A04" w:rsidP="00FE7BC1">
      <w:r>
        <w:t xml:space="preserve">2. El </w:t>
      </w:r>
      <w:proofErr w:type="spellStart"/>
      <w:r>
        <w:t>certificat</w:t>
      </w:r>
      <w:proofErr w:type="spellEnd"/>
      <w:r>
        <w:t xml:space="preserve"> </w:t>
      </w:r>
      <w:proofErr w:type="spellStart"/>
      <w:r>
        <w:t>acadèmic</w:t>
      </w:r>
      <w:proofErr w:type="spellEnd"/>
      <w:r>
        <w:t xml:space="preserve"> </w:t>
      </w:r>
      <w:proofErr w:type="spellStart"/>
      <w:r>
        <w:t>és</w:t>
      </w:r>
      <w:proofErr w:type="spellEnd"/>
      <w:r>
        <w:t xml:space="preserve"> el </w:t>
      </w:r>
      <w:proofErr w:type="spellStart"/>
      <w:r>
        <w:t>document</w:t>
      </w:r>
      <w:proofErr w:type="spellEnd"/>
      <w:r>
        <w:t xml:space="preserve"> oficial en el </w:t>
      </w:r>
      <w:proofErr w:type="spellStart"/>
      <w:r>
        <w:t>qual</w:t>
      </w:r>
      <w:proofErr w:type="spellEnd"/>
      <w:r>
        <w:t xml:space="preserve"> es </w:t>
      </w:r>
      <w:proofErr w:type="spellStart"/>
      <w:r>
        <w:t>reflectixen</w:t>
      </w:r>
      <w:proofErr w:type="spellEnd"/>
      <w:r>
        <w:t xml:space="preserve"> les </w:t>
      </w:r>
      <w:proofErr w:type="spellStart"/>
      <w:r>
        <w:t>qualificacions</w:t>
      </w:r>
      <w:proofErr w:type="spellEnd"/>
      <w:r>
        <w:t xml:space="preserve"> </w:t>
      </w:r>
      <w:proofErr w:type="spellStart"/>
      <w:r>
        <w:t>obtingudes</w:t>
      </w:r>
      <w:proofErr w:type="spellEnd"/>
      <w:r>
        <w:t xml:space="preserve"> per </w:t>
      </w:r>
      <w:proofErr w:type="spellStart"/>
      <w:r>
        <w:t>l'alumnat</w:t>
      </w:r>
      <w:proofErr w:type="spellEnd"/>
      <w:r>
        <w:t xml:space="preserve"> </w:t>
      </w:r>
      <w:proofErr w:type="spellStart"/>
      <w:r>
        <w:t>fins</w:t>
      </w:r>
      <w:proofErr w:type="spellEnd"/>
      <w:r>
        <w:t xml:space="preserve"> a la data </w:t>
      </w:r>
      <w:proofErr w:type="spellStart"/>
      <w:r>
        <w:t>d'emissió</w:t>
      </w:r>
      <w:proofErr w:type="spellEnd"/>
      <w:r>
        <w:t xml:space="preserve"> de la </w:t>
      </w:r>
      <w:proofErr w:type="spellStart"/>
      <w:r>
        <w:t>certificació</w:t>
      </w:r>
      <w:proofErr w:type="spellEnd"/>
      <w:r>
        <w:t xml:space="preserve">. El </w:t>
      </w:r>
      <w:proofErr w:type="spellStart"/>
      <w:r>
        <w:t>certificat</w:t>
      </w:r>
      <w:proofErr w:type="spellEnd"/>
      <w:r>
        <w:t xml:space="preserve"> </w:t>
      </w:r>
      <w:proofErr w:type="spellStart"/>
      <w:r>
        <w:t>acadèmic</w:t>
      </w:r>
      <w:proofErr w:type="spellEnd"/>
      <w:r>
        <w:t xml:space="preserve"> oficial </w:t>
      </w:r>
      <w:proofErr w:type="spellStart"/>
      <w:r>
        <w:t>podrà</w:t>
      </w:r>
      <w:proofErr w:type="spellEnd"/>
      <w:r>
        <w:t xml:space="preserve"> </w:t>
      </w:r>
      <w:proofErr w:type="spellStart"/>
      <w:r>
        <w:t>reflectir</w:t>
      </w:r>
      <w:proofErr w:type="spellEnd"/>
      <w:r>
        <w:t xml:space="preserve"> </w:t>
      </w:r>
      <w:proofErr w:type="spellStart"/>
      <w:r>
        <w:t>estudis</w:t>
      </w:r>
      <w:proofErr w:type="spellEnd"/>
      <w:r>
        <w:t xml:space="preserve"> </w:t>
      </w:r>
      <w:proofErr w:type="spellStart"/>
      <w:r>
        <w:t>complets</w:t>
      </w:r>
      <w:proofErr w:type="spellEnd"/>
      <w:r>
        <w:t xml:space="preserve"> o </w:t>
      </w:r>
      <w:proofErr w:type="spellStart"/>
      <w:r>
        <w:t>incomplets</w:t>
      </w:r>
      <w:proofErr w:type="spellEnd"/>
      <w:r>
        <w:t xml:space="preserve">, i en este </w:t>
      </w:r>
      <w:proofErr w:type="spellStart"/>
      <w:r>
        <w:t>cas</w:t>
      </w:r>
      <w:proofErr w:type="spellEnd"/>
      <w:r>
        <w:t xml:space="preserve"> </w:t>
      </w:r>
      <w:proofErr w:type="spellStart"/>
      <w:r>
        <w:t>reflectirà</w:t>
      </w:r>
      <w:proofErr w:type="spellEnd"/>
      <w:r>
        <w:t xml:space="preserve"> a </w:t>
      </w:r>
      <w:proofErr w:type="spellStart"/>
      <w:r>
        <w:t>més</w:t>
      </w:r>
      <w:proofErr w:type="spellEnd"/>
      <w:r>
        <w:t xml:space="preserve"> el </w:t>
      </w:r>
      <w:proofErr w:type="spellStart"/>
      <w:r>
        <w:t>curs</w:t>
      </w:r>
      <w:proofErr w:type="spellEnd"/>
      <w:r>
        <w:t xml:space="preserve"> </w:t>
      </w:r>
      <w:proofErr w:type="spellStart"/>
      <w:r>
        <w:t>acadèmic</w:t>
      </w:r>
      <w:proofErr w:type="spellEnd"/>
      <w:r>
        <w:t xml:space="preserve"> i el número de les </w:t>
      </w:r>
      <w:proofErr w:type="spellStart"/>
      <w:r>
        <w:t>convocatòries</w:t>
      </w:r>
      <w:proofErr w:type="spellEnd"/>
      <w:r>
        <w:t xml:space="preserve"> consumides. En </w:t>
      </w:r>
      <w:proofErr w:type="spellStart"/>
      <w:r>
        <w:t>tot</w:t>
      </w:r>
      <w:proofErr w:type="spellEnd"/>
      <w:r>
        <w:t xml:space="preserve"> cas, </w:t>
      </w:r>
      <w:proofErr w:type="spellStart"/>
      <w:r>
        <w:t>indicarà</w:t>
      </w:r>
      <w:proofErr w:type="spellEnd"/>
      <w:r>
        <w:t xml:space="preserve"> les </w:t>
      </w:r>
      <w:proofErr w:type="spellStart"/>
      <w:r>
        <w:t>condicions</w:t>
      </w:r>
      <w:proofErr w:type="spellEnd"/>
      <w:r>
        <w:t xml:space="preserve"> </w:t>
      </w:r>
      <w:proofErr w:type="spellStart"/>
      <w:r>
        <w:t>d'accés</w:t>
      </w:r>
      <w:proofErr w:type="spellEnd"/>
      <w:r>
        <w:t xml:space="preserve"> al cicle.</w:t>
      </w:r>
    </w:p>
    <w:p w14:paraId="7FF90CA0" w14:textId="77777777" w:rsidR="00BF3A04" w:rsidRDefault="00BF3A04" w:rsidP="00FE7BC1">
      <w:r>
        <w:t xml:space="preserve">3. El titular de la secretaria del centre </w:t>
      </w:r>
      <w:proofErr w:type="spellStart"/>
      <w:r>
        <w:t>públic</w:t>
      </w:r>
      <w:proofErr w:type="spellEnd"/>
      <w:r>
        <w:t xml:space="preserve"> </w:t>
      </w:r>
      <w:proofErr w:type="spellStart"/>
      <w:r>
        <w:t>serà</w:t>
      </w:r>
      <w:proofErr w:type="spellEnd"/>
      <w:r>
        <w:t xml:space="preserve"> responsable </w:t>
      </w:r>
      <w:proofErr w:type="spellStart"/>
      <w:r>
        <w:t>d'expedir</w:t>
      </w:r>
      <w:proofErr w:type="spellEnd"/>
      <w:r>
        <w:t xml:space="preserve"> les </w:t>
      </w:r>
      <w:proofErr w:type="spellStart"/>
      <w:r>
        <w:t>certificacions</w:t>
      </w:r>
      <w:proofErr w:type="spellEnd"/>
      <w:r>
        <w:t xml:space="preserve"> que se </w:t>
      </w:r>
      <w:proofErr w:type="spellStart"/>
      <w:r>
        <w:t>sol·liciten</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models</w:t>
      </w:r>
      <w:proofErr w:type="spellEnd"/>
      <w:r>
        <w:t xml:space="preserve"> </w:t>
      </w:r>
      <w:proofErr w:type="spellStart"/>
      <w:r>
        <w:t>oficials</w:t>
      </w:r>
      <w:proofErr w:type="spellEnd"/>
      <w:r>
        <w:t xml:space="preserve"> </w:t>
      </w:r>
      <w:proofErr w:type="spellStart"/>
      <w:r>
        <w:t>segons</w:t>
      </w:r>
      <w:proofErr w:type="spellEnd"/>
      <w:r>
        <w:t xml:space="preserve"> es tracte </w:t>
      </w:r>
      <w:proofErr w:type="spellStart"/>
      <w:r>
        <w:t>d'estudis</w:t>
      </w:r>
      <w:proofErr w:type="spellEnd"/>
      <w:r>
        <w:t xml:space="preserve"> </w:t>
      </w:r>
      <w:proofErr w:type="spellStart"/>
      <w:r>
        <w:t>parcials</w:t>
      </w:r>
      <w:proofErr w:type="spellEnd"/>
      <w:r>
        <w:t xml:space="preserve"> o </w:t>
      </w:r>
      <w:proofErr w:type="spellStart"/>
      <w:r>
        <w:t>completament</w:t>
      </w:r>
      <w:proofErr w:type="spellEnd"/>
      <w:r>
        <w:t xml:space="preserve"> </w:t>
      </w:r>
      <w:proofErr w:type="spellStart"/>
      <w:r>
        <w:t>superats</w:t>
      </w:r>
      <w:proofErr w:type="spellEnd"/>
      <w:r>
        <w:t xml:space="preserve">. </w:t>
      </w:r>
      <w:proofErr w:type="spellStart"/>
      <w:r>
        <w:t>Així</w:t>
      </w:r>
      <w:proofErr w:type="spellEnd"/>
      <w:r>
        <w:t xml:space="preserve"> </w:t>
      </w:r>
      <w:proofErr w:type="spellStart"/>
      <w:r>
        <w:t>mateix</w:t>
      </w:r>
      <w:proofErr w:type="spellEnd"/>
      <w:r>
        <w:t xml:space="preserve">, </w:t>
      </w:r>
      <w:proofErr w:type="spellStart"/>
      <w:r>
        <w:t>s'expedirà</w:t>
      </w:r>
      <w:proofErr w:type="spellEnd"/>
      <w:r>
        <w:t xml:space="preserve"> la </w:t>
      </w:r>
      <w:proofErr w:type="spellStart"/>
      <w:r>
        <w:t>certificació</w:t>
      </w:r>
      <w:proofErr w:type="spellEnd"/>
      <w:r>
        <w:t xml:space="preserve"> per a </w:t>
      </w:r>
      <w:proofErr w:type="spellStart"/>
      <w:r>
        <w:t>l'acreditació</w:t>
      </w:r>
      <w:proofErr w:type="spellEnd"/>
      <w:r>
        <w:t xml:space="preserve"> de </w:t>
      </w:r>
      <w:proofErr w:type="spellStart"/>
      <w:r>
        <w:t>competències</w:t>
      </w:r>
      <w:proofErr w:type="spellEnd"/>
      <w:r>
        <w:t xml:space="preserve"> </w:t>
      </w:r>
      <w:proofErr w:type="spellStart"/>
      <w:r>
        <w:t>professionals</w:t>
      </w:r>
      <w:proofErr w:type="spellEnd"/>
      <w:r>
        <w:t xml:space="preserve"> </w:t>
      </w:r>
      <w:proofErr w:type="spellStart"/>
      <w:r>
        <w:t>d'acord</w:t>
      </w:r>
      <w:proofErr w:type="spellEnd"/>
      <w:r>
        <w:t xml:space="preserve"> </w:t>
      </w:r>
      <w:proofErr w:type="spellStart"/>
      <w:r>
        <w:t>amb</w:t>
      </w:r>
      <w:proofErr w:type="spellEnd"/>
      <w:r>
        <w:t xml:space="preserve"> el </w:t>
      </w:r>
      <w:proofErr w:type="spellStart"/>
      <w:r>
        <w:t>model</w:t>
      </w:r>
      <w:proofErr w:type="spellEnd"/>
      <w:r>
        <w:t xml:space="preserve"> oficial.</w:t>
      </w:r>
    </w:p>
    <w:p w14:paraId="10665655" w14:textId="77777777" w:rsidR="00BF3A04" w:rsidRDefault="00BF3A04" w:rsidP="00FE7BC1">
      <w:r>
        <w:t xml:space="preserve">4. </w:t>
      </w:r>
      <w:proofErr w:type="spellStart"/>
      <w:r>
        <w:t>Els</w:t>
      </w:r>
      <w:proofErr w:type="spellEnd"/>
      <w:r>
        <w:t xml:space="preserve"> </w:t>
      </w:r>
      <w:proofErr w:type="spellStart"/>
      <w:r>
        <w:t>certificats</w:t>
      </w:r>
      <w:proofErr w:type="spellEnd"/>
      <w:r>
        <w:t xml:space="preserve"> </w:t>
      </w:r>
      <w:proofErr w:type="spellStart"/>
      <w:r>
        <w:t>s'imprimiran</w:t>
      </w:r>
      <w:proofErr w:type="spellEnd"/>
      <w:r>
        <w:t xml:space="preserve"> des del programa </w:t>
      </w:r>
      <w:proofErr w:type="spellStart"/>
      <w:r>
        <w:t>informàtic</w:t>
      </w:r>
      <w:proofErr w:type="spellEnd"/>
      <w:r>
        <w:t xml:space="preserve"> </w:t>
      </w:r>
      <w:proofErr w:type="spellStart"/>
      <w:r>
        <w:t>corresponent</w:t>
      </w:r>
      <w:proofErr w:type="spellEnd"/>
      <w:r>
        <w:t>.</w:t>
      </w:r>
    </w:p>
    <w:p w14:paraId="410AA643" w14:textId="77777777" w:rsidR="00BF3A04" w:rsidRDefault="00BF3A04" w:rsidP="00FE7BC1">
      <w:r>
        <w:t xml:space="preserve">5. El director o la directora del centre </w:t>
      </w:r>
      <w:proofErr w:type="spellStart"/>
      <w:r>
        <w:t>on</w:t>
      </w:r>
      <w:proofErr w:type="spellEnd"/>
      <w:r>
        <w:t xml:space="preserve"> </w:t>
      </w:r>
      <w:proofErr w:type="spellStart"/>
      <w:r>
        <w:t>estiga</w:t>
      </w:r>
      <w:proofErr w:type="spellEnd"/>
      <w:r>
        <w:t xml:space="preserve"> </w:t>
      </w:r>
      <w:proofErr w:type="spellStart"/>
      <w:r>
        <w:t>matriculat</w:t>
      </w:r>
      <w:proofErr w:type="spellEnd"/>
      <w:r>
        <w:t xml:space="preserve"> </w:t>
      </w:r>
      <w:proofErr w:type="spellStart"/>
      <w:r>
        <w:t>l'alumne</w:t>
      </w:r>
      <w:proofErr w:type="spellEnd"/>
      <w:r>
        <w:t xml:space="preserve"> o </w:t>
      </w:r>
      <w:proofErr w:type="spellStart"/>
      <w:r>
        <w:t>l'alumna</w:t>
      </w:r>
      <w:proofErr w:type="spellEnd"/>
      <w:r>
        <w:t xml:space="preserve"> </w:t>
      </w:r>
      <w:proofErr w:type="spellStart"/>
      <w:r>
        <w:t>garantirà</w:t>
      </w:r>
      <w:proofErr w:type="spellEnd"/>
      <w:r>
        <w:t xml:space="preserve"> </w:t>
      </w:r>
      <w:proofErr w:type="spellStart"/>
      <w:r>
        <w:t>mitjançant</w:t>
      </w:r>
      <w:proofErr w:type="spellEnd"/>
      <w:r>
        <w:t xml:space="preserve"> la </w:t>
      </w:r>
      <w:proofErr w:type="spellStart"/>
      <w:r>
        <w:t>seua</w:t>
      </w:r>
      <w:proofErr w:type="spellEnd"/>
      <w:r>
        <w:t xml:space="preserve"> firma </w:t>
      </w:r>
      <w:proofErr w:type="spellStart"/>
      <w:r>
        <w:t>autògrafa</w:t>
      </w:r>
      <w:proofErr w:type="spellEnd"/>
      <w:r>
        <w:t xml:space="preserve"> o digital </w:t>
      </w:r>
      <w:proofErr w:type="spellStart"/>
      <w:r>
        <w:t>l'autenticitat</w:t>
      </w:r>
      <w:proofErr w:type="spellEnd"/>
      <w:r>
        <w:t xml:space="preserve"> i </w:t>
      </w:r>
      <w:proofErr w:type="spellStart"/>
      <w:r>
        <w:t>integritat</w:t>
      </w:r>
      <w:proofErr w:type="spellEnd"/>
      <w:r>
        <w:t xml:space="preserve"> de les dades arreplegades en </w:t>
      </w:r>
      <w:proofErr w:type="spellStart"/>
      <w:r>
        <w:t>els</w:t>
      </w:r>
      <w:proofErr w:type="spellEnd"/>
      <w:r>
        <w:t xml:space="preserve"> </w:t>
      </w:r>
      <w:proofErr w:type="spellStart"/>
      <w:r>
        <w:t>documents</w:t>
      </w:r>
      <w:proofErr w:type="spellEnd"/>
      <w:r>
        <w:t xml:space="preserve"> </w:t>
      </w:r>
      <w:proofErr w:type="spellStart"/>
      <w:r>
        <w:t>oficials</w:t>
      </w:r>
      <w:proofErr w:type="spellEnd"/>
      <w:r>
        <w:t xml:space="preserve"> </w:t>
      </w:r>
      <w:proofErr w:type="spellStart"/>
      <w:r>
        <w:t>d'avaluació</w:t>
      </w:r>
      <w:proofErr w:type="spellEnd"/>
      <w:r>
        <w:t>.</w:t>
      </w:r>
    </w:p>
    <w:p w14:paraId="509938B2" w14:textId="77777777" w:rsidR="00BF3A04" w:rsidRDefault="00BF3A04" w:rsidP="00FE7BC1">
      <w:r>
        <w:t xml:space="preserve">6. En </w:t>
      </w:r>
      <w:proofErr w:type="spellStart"/>
      <w:r>
        <w:t>els</w:t>
      </w:r>
      <w:proofErr w:type="spellEnd"/>
      <w:r>
        <w:t xml:space="preserve"> </w:t>
      </w:r>
      <w:proofErr w:type="spellStart"/>
      <w:r>
        <w:t>documents</w:t>
      </w:r>
      <w:proofErr w:type="spellEnd"/>
      <w:r>
        <w:t xml:space="preserve"> </w:t>
      </w:r>
      <w:proofErr w:type="spellStart"/>
      <w:r>
        <w:t>oficials</w:t>
      </w:r>
      <w:proofErr w:type="spellEnd"/>
      <w:r>
        <w:t xml:space="preserve"> del </w:t>
      </w:r>
      <w:proofErr w:type="spellStart"/>
      <w:r>
        <w:t>procés</w:t>
      </w:r>
      <w:proofErr w:type="spellEnd"/>
      <w:r>
        <w:t xml:space="preserve"> </w:t>
      </w:r>
      <w:proofErr w:type="spellStart"/>
      <w:r>
        <w:t>d'avaluació</w:t>
      </w:r>
      <w:proofErr w:type="spellEnd"/>
      <w:r>
        <w:t xml:space="preserve"> </w:t>
      </w:r>
      <w:proofErr w:type="spellStart"/>
      <w:r>
        <w:t>constarà</w:t>
      </w:r>
      <w:proofErr w:type="spellEnd"/>
      <w:r>
        <w:t xml:space="preserve"> la </w:t>
      </w:r>
      <w:proofErr w:type="spellStart"/>
      <w:r>
        <w:t>referència</w:t>
      </w:r>
      <w:proofErr w:type="spellEnd"/>
      <w:r>
        <w:t xml:space="preserve"> a les normes que regulen </w:t>
      </w:r>
      <w:proofErr w:type="spellStart"/>
      <w:r>
        <w:t>els</w:t>
      </w:r>
      <w:proofErr w:type="spellEnd"/>
      <w:r>
        <w:t xml:space="preserve"> </w:t>
      </w:r>
      <w:proofErr w:type="spellStart"/>
      <w:r>
        <w:t>ensenyaments</w:t>
      </w:r>
      <w:proofErr w:type="spellEnd"/>
      <w:r>
        <w:t xml:space="preserve"> </w:t>
      </w:r>
      <w:proofErr w:type="spellStart"/>
      <w:r>
        <w:t>corresponents</w:t>
      </w:r>
      <w:proofErr w:type="spellEnd"/>
      <w:r>
        <w:t>.</w:t>
      </w:r>
    </w:p>
    <w:p w14:paraId="2120F522" w14:textId="77777777" w:rsidR="00BF3A04" w:rsidRDefault="00BF3A04" w:rsidP="00FE7BC1">
      <w:proofErr w:type="spellStart"/>
      <w:r>
        <w:t>Article</w:t>
      </w:r>
      <w:proofErr w:type="spellEnd"/>
      <w:r>
        <w:t xml:space="preserve"> 25. </w:t>
      </w:r>
      <w:proofErr w:type="spellStart"/>
      <w:r>
        <w:t>Procés</w:t>
      </w:r>
      <w:proofErr w:type="spellEnd"/>
      <w:r>
        <w:t xml:space="preserve"> </w:t>
      </w:r>
      <w:proofErr w:type="spellStart"/>
      <w:r>
        <w:t>d'avaluació</w:t>
      </w:r>
      <w:proofErr w:type="spellEnd"/>
      <w:r>
        <w:t xml:space="preserve"> en </w:t>
      </w:r>
      <w:proofErr w:type="spellStart"/>
      <w:r>
        <w:t>altres</w:t>
      </w:r>
      <w:proofErr w:type="spellEnd"/>
      <w:r>
        <w:t xml:space="preserve"> </w:t>
      </w:r>
      <w:proofErr w:type="spellStart"/>
      <w:r>
        <w:t>modalitats</w:t>
      </w:r>
      <w:proofErr w:type="spellEnd"/>
      <w:r>
        <w:t xml:space="preserve"> de Formació Professional.</w:t>
      </w:r>
    </w:p>
    <w:p w14:paraId="0868E57C" w14:textId="77777777" w:rsidR="00BF3A04" w:rsidRDefault="00BF3A04" w:rsidP="00FE7BC1">
      <w:r>
        <w:t xml:space="preserve">1. </w:t>
      </w:r>
      <w:proofErr w:type="spellStart"/>
      <w:r>
        <w:t>L'avaluació</w:t>
      </w:r>
      <w:proofErr w:type="spellEnd"/>
      <w:r>
        <w:t xml:space="preserve"> i la </w:t>
      </w:r>
      <w:proofErr w:type="spellStart"/>
      <w:r>
        <w:t>qualificació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cursats</w:t>
      </w:r>
      <w:proofErr w:type="spellEnd"/>
      <w:r>
        <w:t xml:space="preserve"> </w:t>
      </w:r>
      <w:proofErr w:type="spellStart"/>
      <w:r>
        <w:t>mitjançant</w:t>
      </w:r>
      <w:proofErr w:type="spellEnd"/>
      <w:r>
        <w:t xml:space="preserve"> </w:t>
      </w:r>
      <w:proofErr w:type="spellStart"/>
      <w:r>
        <w:t>l'oferta</w:t>
      </w:r>
      <w:proofErr w:type="spellEnd"/>
      <w:r>
        <w:t xml:space="preserve"> parcial </w:t>
      </w:r>
      <w:proofErr w:type="spellStart"/>
      <w:r>
        <w:t>dels</w:t>
      </w:r>
      <w:proofErr w:type="spellEnd"/>
      <w:r>
        <w:t xml:space="preserve"> </w:t>
      </w:r>
      <w:proofErr w:type="spellStart"/>
      <w:r>
        <w:t>ensenyaments</w:t>
      </w:r>
      <w:proofErr w:type="spellEnd"/>
      <w:r>
        <w:t xml:space="preserve"> </w:t>
      </w:r>
      <w:proofErr w:type="spellStart"/>
      <w:r>
        <w:t>dels</w:t>
      </w:r>
      <w:proofErr w:type="spellEnd"/>
      <w:r>
        <w:t xml:space="preserve"> cicles </w:t>
      </w:r>
      <w:proofErr w:type="spellStart"/>
      <w:r>
        <w:t>formatius</w:t>
      </w:r>
      <w:proofErr w:type="spellEnd"/>
      <w:r>
        <w:t xml:space="preserve"> de Formació Professional </w:t>
      </w:r>
      <w:proofErr w:type="spellStart"/>
      <w:r>
        <w:t>dels</w:t>
      </w:r>
      <w:proofErr w:type="spellEnd"/>
      <w:r>
        <w:t xml:space="preserve"> Graus D </w:t>
      </w:r>
      <w:proofErr w:type="spellStart"/>
      <w:r>
        <w:t>i</w:t>
      </w:r>
      <w:proofErr w:type="spellEnd"/>
      <w:r>
        <w:t xml:space="preserve"> E es </w:t>
      </w:r>
      <w:proofErr w:type="spellStart"/>
      <w:r>
        <w:t>regirà</w:t>
      </w:r>
      <w:proofErr w:type="spellEnd"/>
      <w:r>
        <w:t xml:space="preserve"> </w:t>
      </w:r>
      <w:proofErr w:type="spellStart"/>
      <w:r>
        <w:t>pels</w:t>
      </w:r>
      <w:proofErr w:type="spellEnd"/>
      <w:r>
        <w:t xml:space="preserve"> </w:t>
      </w:r>
      <w:proofErr w:type="spellStart"/>
      <w:r>
        <w:t>criteris</w:t>
      </w:r>
      <w:proofErr w:type="spellEnd"/>
      <w:r>
        <w:t xml:space="preserve"> </w:t>
      </w:r>
      <w:proofErr w:type="spellStart"/>
      <w:r>
        <w:t>establits</w:t>
      </w:r>
      <w:proofErr w:type="spellEnd"/>
      <w:r>
        <w:t xml:space="preserve"> en la </w:t>
      </w:r>
      <w:proofErr w:type="spellStart"/>
      <w:r>
        <w:t>present</w:t>
      </w:r>
      <w:proofErr w:type="spellEnd"/>
      <w:r>
        <w:t xml:space="preserve"> </w:t>
      </w:r>
      <w:proofErr w:type="spellStart"/>
      <w:r>
        <w:t>orde</w:t>
      </w:r>
      <w:proofErr w:type="spellEnd"/>
      <w:r>
        <w:t>.</w:t>
      </w:r>
    </w:p>
    <w:p w14:paraId="3B386824" w14:textId="77777777" w:rsidR="00BF3A04" w:rsidRDefault="00BF3A04" w:rsidP="00FE7BC1">
      <w:r>
        <w:lastRenderedPageBreak/>
        <w:t xml:space="preserve">2. Per a </w:t>
      </w:r>
      <w:proofErr w:type="spellStart"/>
      <w:r>
        <w:t>l'avaluació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cursats</w:t>
      </w:r>
      <w:proofErr w:type="spellEnd"/>
      <w:r>
        <w:t xml:space="preserve"> en </w:t>
      </w:r>
      <w:proofErr w:type="spellStart"/>
      <w:r>
        <w:t>horari</w:t>
      </w:r>
      <w:proofErr w:type="spellEnd"/>
      <w:r>
        <w:t xml:space="preserve"> especial (</w:t>
      </w:r>
      <w:proofErr w:type="spellStart"/>
      <w:r>
        <w:t>nocturn</w:t>
      </w:r>
      <w:proofErr w:type="spellEnd"/>
      <w:r>
        <w:t xml:space="preserve">) </w:t>
      </w:r>
      <w:proofErr w:type="spellStart"/>
      <w:r>
        <w:t>s'estarà</w:t>
      </w:r>
      <w:proofErr w:type="spellEnd"/>
      <w:r>
        <w:t xml:space="preserve"> al que es </w:t>
      </w:r>
      <w:proofErr w:type="spellStart"/>
      <w:r>
        <w:t>disposa</w:t>
      </w:r>
      <w:proofErr w:type="spellEnd"/>
      <w:r>
        <w:t xml:space="preserve"> en la </w:t>
      </w:r>
      <w:proofErr w:type="spellStart"/>
      <w:r>
        <w:t>present</w:t>
      </w:r>
      <w:proofErr w:type="spellEnd"/>
      <w:r>
        <w:t xml:space="preserve"> </w:t>
      </w:r>
      <w:proofErr w:type="spellStart"/>
      <w:r>
        <w:t>orde</w:t>
      </w:r>
      <w:proofErr w:type="spellEnd"/>
      <w:r>
        <w:t>.</w:t>
      </w:r>
    </w:p>
    <w:p w14:paraId="7DFFF95A" w14:textId="77777777" w:rsidR="00BF3A04" w:rsidRDefault="00BF3A04" w:rsidP="00FE7BC1">
      <w:r>
        <w:t xml:space="preserve">3. En la </w:t>
      </w:r>
      <w:proofErr w:type="spellStart"/>
      <w:r>
        <w:t>modalitat</w:t>
      </w:r>
      <w:proofErr w:type="spellEnd"/>
      <w:r>
        <w:t xml:space="preserve"> de </w:t>
      </w:r>
      <w:proofErr w:type="spellStart"/>
      <w:r>
        <w:t>règim</w:t>
      </w:r>
      <w:proofErr w:type="spellEnd"/>
      <w:r>
        <w:t xml:space="preserve"> semipresencial o virtual </w:t>
      </w:r>
      <w:proofErr w:type="spellStart"/>
      <w:r>
        <w:t>s'estarà</w:t>
      </w:r>
      <w:proofErr w:type="spellEnd"/>
      <w:r>
        <w:t xml:space="preserve"> al que es </w:t>
      </w:r>
      <w:proofErr w:type="spellStart"/>
      <w:r>
        <w:t>disposa</w:t>
      </w:r>
      <w:proofErr w:type="spellEnd"/>
      <w:r>
        <w:t xml:space="preserve"> en esta </w:t>
      </w:r>
      <w:proofErr w:type="spellStart"/>
      <w:r>
        <w:t>orde</w:t>
      </w:r>
      <w:proofErr w:type="spellEnd"/>
      <w:r>
        <w:t>.</w:t>
      </w:r>
    </w:p>
    <w:p w14:paraId="0F0A9FD0" w14:textId="77777777" w:rsidR="00FE7BC1" w:rsidRDefault="00FE7BC1" w:rsidP="00BF3A04">
      <w:pPr>
        <w:jc w:val="left"/>
      </w:pPr>
    </w:p>
    <w:p w14:paraId="600DEE73" w14:textId="56AEE817" w:rsidR="00BF3A04" w:rsidRDefault="00BF3A04" w:rsidP="00FE7BC1">
      <w:r>
        <w:t xml:space="preserve">4. El </w:t>
      </w:r>
      <w:proofErr w:type="spellStart"/>
      <w:r>
        <w:t>procés</w:t>
      </w:r>
      <w:proofErr w:type="spellEnd"/>
      <w:r>
        <w:t xml:space="preserve"> </w:t>
      </w:r>
      <w:proofErr w:type="spellStart"/>
      <w:r>
        <w:t>d'avaluació</w:t>
      </w:r>
      <w:proofErr w:type="spellEnd"/>
      <w:r>
        <w:t xml:space="preserve"> implica, </w:t>
      </w:r>
      <w:proofErr w:type="spellStart"/>
      <w:r>
        <w:t>almenys</w:t>
      </w:r>
      <w:proofErr w:type="spellEnd"/>
      <w:r>
        <w:t xml:space="preserve">, les </w:t>
      </w:r>
      <w:proofErr w:type="spellStart"/>
      <w:r>
        <w:t>actuacions</w:t>
      </w:r>
      <w:proofErr w:type="spellEnd"/>
      <w:r>
        <w:t xml:space="preserve"> </w:t>
      </w:r>
      <w:proofErr w:type="spellStart"/>
      <w:r>
        <w:t>següents</w:t>
      </w:r>
      <w:proofErr w:type="spellEnd"/>
      <w:r>
        <w:t>:</w:t>
      </w:r>
    </w:p>
    <w:p w14:paraId="11819C41" w14:textId="77777777" w:rsidR="00BF3A04" w:rsidRDefault="00BF3A04" w:rsidP="00FE7BC1">
      <w:r>
        <w:t xml:space="preserve">a) </w:t>
      </w:r>
      <w:proofErr w:type="spellStart"/>
      <w:r>
        <w:t>Avaluació</w:t>
      </w:r>
      <w:proofErr w:type="spellEnd"/>
      <w:r>
        <w:t xml:space="preserve"> de cada </w:t>
      </w:r>
      <w:proofErr w:type="spellStart"/>
      <w:r>
        <w:t>resultat</w:t>
      </w:r>
      <w:proofErr w:type="spellEnd"/>
      <w:r>
        <w:t xml:space="preserve"> </w:t>
      </w:r>
      <w:proofErr w:type="spellStart"/>
      <w:r>
        <w:t>d'aprenentatge</w:t>
      </w:r>
      <w:proofErr w:type="spellEnd"/>
      <w:r>
        <w:t xml:space="preserve"> que </w:t>
      </w:r>
      <w:proofErr w:type="spellStart"/>
      <w:r>
        <w:t>s'inclou</w:t>
      </w:r>
      <w:proofErr w:type="spellEnd"/>
      <w:r>
        <w:t xml:space="preserve"> en el </w:t>
      </w:r>
      <w:proofErr w:type="spellStart"/>
      <w:r>
        <w:t>mòdul</w:t>
      </w:r>
      <w:proofErr w:type="spellEnd"/>
      <w:r>
        <w:t xml:space="preserve"> </w:t>
      </w:r>
      <w:proofErr w:type="spellStart"/>
      <w:r>
        <w:t>professional</w:t>
      </w:r>
      <w:proofErr w:type="spellEnd"/>
    </w:p>
    <w:p w14:paraId="1EDE103D" w14:textId="2004BC71" w:rsidR="00E252E4" w:rsidRDefault="00BF3A04" w:rsidP="00FE7BC1">
      <w:r>
        <w:t xml:space="preserve">b) </w:t>
      </w:r>
      <w:proofErr w:type="spellStart"/>
      <w:r>
        <w:t>Avaluació</w:t>
      </w:r>
      <w:proofErr w:type="spellEnd"/>
      <w:r>
        <w:t xml:space="preserve"> de </w:t>
      </w:r>
      <w:proofErr w:type="spellStart"/>
      <w:r>
        <w:t>tots</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realitzats</w:t>
      </w:r>
      <w:proofErr w:type="spellEnd"/>
      <w:r>
        <w:t xml:space="preserve"> en el centre </w:t>
      </w:r>
      <w:proofErr w:type="spellStart"/>
      <w:r>
        <w:t>educatiu</w:t>
      </w:r>
      <w:proofErr w:type="spellEnd"/>
      <w:r>
        <w:t xml:space="preserve">, que </w:t>
      </w:r>
      <w:proofErr w:type="spellStart"/>
      <w:r>
        <w:t>inclourà</w:t>
      </w:r>
      <w:proofErr w:type="spellEnd"/>
      <w:r>
        <w:t xml:space="preserve"> en </w:t>
      </w:r>
      <w:proofErr w:type="spellStart"/>
      <w:r>
        <w:t>ensenyaments</w:t>
      </w:r>
      <w:proofErr w:type="spellEnd"/>
      <w:r>
        <w:t xml:space="preserve"> </w:t>
      </w:r>
      <w:proofErr w:type="spellStart"/>
      <w:r>
        <w:t>cursats</w:t>
      </w:r>
      <w:proofErr w:type="spellEnd"/>
      <w:r>
        <w:t xml:space="preserve"> </w:t>
      </w:r>
      <w:proofErr w:type="spellStart"/>
      <w:r>
        <w:t>amb</w:t>
      </w:r>
      <w:proofErr w:type="spellEnd"/>
      <w:r>
        <w:t xml:space="preserve"> </w:t>
      </w:r>
      <w:proofErr w:type="spellStart"/>
      <w:r>
        <w:t>anterioritat</w:t>
      </w:r>
      <w:proofErr w:type="spellEnd"/>
      <w:r>
        <w:t xml:space="preserve"> a </w:t>
      </w:r>
      <w:proofErr w:type="spellStart"/>
      <w:r>
        <w:t>l'entrada</w:t>
      </w:r>
      <w:proofErr w:type="spellEnd"/>
      <w:r>
        <w:t xml:space="preserve"> en vigor del que es </w:t>
      </w:r>
      <w:proofErr w:type="spellStart"/>
      <w:r>
        <w:t>disposa</w:t>
      </w:r>
      <w:proofErr w:type="spellEnd"/>
      <w:r>
        <w:t xml:space="preserve"> en la</w:t>
      </w:r>
      <w:r w:rsidR="00FE7BC1">
        <w:t xml:space="preserve"> </w:t>
      </w:r>
      <w:proofErr w:type="spellStart"/>
      <w:r w:rsidR="00E252E4">
        <w:t>Llei</w:t>
      </w:r>
      <w:proofErr w:type="spellEnd"/>
      <w:r w:rsidR="00E252E4">
        <w:t xml:space="preserve"> </w:t>
      </w:r>
      <w:proofErr w:type="spellStart"/>
      <w:r w:rsidR="00E252E4">
        <w:t>orgànica</w:t>
      </w:r>
      <w:proofErr w:type="spellEnd"/>
      <w:r w:rsidR="00E252E4">
        <w:t xml:space="preserve"> 3/2022, de 31 de </w:t>
      </w:r>
      <w:proofErr w:type="spellStart"/>
      <w:r w:rsidR="00E252E4">
        <w:t>març</w:t>
      </w:r>
      <w:proofErr w:type="spellEnd"/>
      <w:r w:rsidR="00E252E4">
        <w:t xml:space="preserve">, </w:t>
      </w:r>
      <w:proofErr w:type="spellStart"/>
      <w:r w:rsidR="00E252E4">
        <w:t>els</w:t>
      </w:r>
      <w:proofErr w:type="spellEnd"/>
      <w:r w:rsidR="00E252E4">
        <w:t xml:space="preserve"> </w:t>
      </w:r>
      <w:proofErr w:type="spellStart"/>
      <w:r w:rsidR="00E252E4">
        <w:t>realitzats</w:t>
      </w:r>
      <w:proofErr w:type="spellEnd"/>
      <w:r w:rsidR="00E252E4">
        <w:t xml:space="preserve"> </w:t>
      </w:r>
      <w:proofErr w:type="spellStart"/>
      <w:r w:rsidR="00E252E4">
        <w:t>abans</w:t>
      </w:r>
      <w:proofErr w:type="spellEnd"/>
      <w:r w:rsidR="00E252E4">
        <w:t xml:space="preserve"> </w:t>
      </w:r>
      <w:proofErr w:type="spellStart"/>
      <w:r w:rsidR="00E252E4">
        <w:t>d'iniciar</w:t>
      </w:r>
      <w:proofErr w:type="spellEnd"/>
      <w:r w:rsidR="00E252E4">
        <w:t xml:space="preserve"> la *FCT, a </w:t>
      </w:r>
      <w:proofErr w:type="spellStart"/>
      <w:r w:rsidR="00E252E4">
        <w:t>excepció</w:t>
      </w:r>
      <w:proofErr w:type="spellEnd"/>
      <w:r w:rsidR="00E252E4">
        <w:t xml:space="preserve"> del </w:t>
      </w:r>
      <w:proofErr w:type="spellStart"/>
      <w:r w:rsidR="00E252E4">
        <w:t>mòdul</w:t>
      </w:r>
      <w:proofErr w:type="spellEnd"/>
      <w:r w:rsidR="00E252E4">
        <w:t xml:space="preserve"> de </w:t>
      </w:r>
      <w:proofErr w:type="spellStart"/>
      <w:r w:rsidR="00E252E4">
        <w:t>projecte</w:t>
      </w:r>
      <w:proofErr w:type="spellEnd"/>
      <w:r w:rsidR="00E252E4">
        <w:t xml:space="preserve"> en el </w:t>
      </w:r>
      <w:proofErr w:type="spellStart"/>
      <w:r w:rsidR="00E252E4">
        <w:t>cas</w:t>
      </w:r>
      <w:proofErr w:type="spellEnd"/>
      <w:r w:rsidR="00E252E4">
        <w:t xml:space="preserve"> de cicles LOE de </w:t>
      </w:r>
      <w:proofErr w:type="spellStart"/>
      <w:r w:rsidR="00E252E4">
        <w:t>grau</w:t>
      </w:r>
      <w:proofErr w:type="spellEnd"/>
      <w:r w:rsidR="00E252E4">
        <w:t xml:space="preserve"> superior.</w:t>
      </w:r>
    </w:p>
    <w:p w14:paraId="4821AA8F" w14:textId="77777777" w:rsidR="00E252E4" w:rsidRDefault="00E252E4" w:rsidP="00FE7BC1">
      <w:r>
        <w:t xml:space="preserve">c) </w:t>
      </w:r>
      <w:proofErr w:type="spellStart"/>
      <w:r>
        <w:t>Avaluació</w:t>
      </w:r>
      <w:proofErr w:type="spellEnd"/>
      <w:r>
        <w:t xml:space="preserve"> del </w:t>
      </w:r>
      <w:proofErr w:type="spellStart"/>
      <w:r>
        <w:t>Projecte</w:t>
      </w:r>
      <w:proofErr w:type="spellEnd"/>
      <w:r>
        <w:t xml:space="preserve"> </w:t>
      </w:r>
      <w:proofErr w:type="spellStart"/>
      <w:r>
        <w:t>intermodular</w:t>
      </w:r>
      <w:proofErr w:type="spellEnd"/>
      <w:r>
        <w:t xml:space="preserve"> o si </w:t>
      </w:r>
      <w:proofErr w:type="spellStart"/>
      <w:r>
        <w:t>és</w:t>
      </w:r>
      <w:proofErr w:type="spellEnd"/>
      <w:r>
        <w:t xml:space="preserve"> el </w:t>
      </w:r>
      <w:proofErr w:type="spellStart"/>
      <w:r>
        <w:t>cas</w:t>
      </w:r>
      <w:proofErr w:type="spellEnd"/>
      <w:r>
        <w:t xml:space="preserve">, </w:t>
      </w:r>
      <w:proofErr w:type="spellStart"/>
      <w:r>
        <w:t>avaluació</w:t>
      </w:r>
      <w:proofErr w:type="spellEnd"/>
      <w:r>
        <w:t xml:space="preserve"> del </w:t>
      </w:r>
      <w:proofErr w:type="spellStart"/>
      <w:r>
        <w:t>mòdul</w:t>
      </w:r>
      <w:proofErr w:type="spellEnd"/>
      <w:r>
        <w:t xml:space="preserve"> de *FCT i en del </w:t>
      </w:r>
      <w:proofErr w:type="spellStart"/>
      <w:r>
        <w:t>mòdul</w:t>
      </w:r>
      <w:proofErr w:type="spellEnd"/>
      <w:r>
        <w:t xml:space="preserve"> de </w:t>
      </w:r>
      <w:proofErr w:type="spellStart"/>
      <w:r>
        <w:t>projecte</w:t>
      </w:r>
      <w:proofErr w:type="spellEnd"/>
      <w:r>
        <w:t xml:space="preserve"> </w:t>
      </w:r>
      <w:proofErr w:type="spellStart"/>
      <w:r>
        <w:t>quan</w:t>
      </w:r>
      <w:proofErr w:type="spellEnd"/>
      <w:r>
        <w:t xml:space="preserve"> </w:t>
      </w:r>
      <w:proofErr w:type="spellStart"/>
      <w:r>
        <w:t>corresponga</w:t>
      </w:r>
      <w:proofErr w:type="spellEnd"/>
      <w:r>
        <w:t>.</w:t>
      </w:r>
    </w:p>
    <w:p w14:paraId="4E9904D8" w14:textId="77777777" w:rsidR="00E252E4" w:rsidRDefault="00E252E4" w:rsidP="00FE7BC1">
      <w:r>
        <w:t xml:space="preserve">d) </w:t>
      </w:r>
      <w:proofErr w:type="spellStart"/>
      <w:r>
        <w:t>Qualificació</w:t>
      </w:r>
      <w:proofErr w:type="spellEnd"/>
      <w:r>
        <w:t xml:space="preserve"> final de </w:t>
      </w:r>
      <w:proofErr w:type="spellStart"/>
      <w:r>
        <w:t>l'ensenyament</w:t>
      </w:r>
      <w:proofErr w:type="spellEnd"/>
      <w:r>
        <w:t>.</w:t>
      </w:r>
    </w:p>
    <w:p w14:paraId="5F5BA497" w14:textId="77777777" w:rsidR="00E252E4" w:rsidRDefault="00E252E4" w:rsidP="00FE7BC1">
      <w:r>
        <w:t xml:space="preserve">e) En el </w:t>
      </w:r>
      <w:proofErr w:type="spellStart"/>
      <w:r>
        <w:t>cas</w:t>
      </w:r>
      <w:proofErr w:type="spellEnd"/>
      <w:r>
        <w:t xml:space="preserve"> que </w:t>
      </w:r>
      <w:proofErr w:type="spellStart"/>
      <w:r>
        <w:t>s'aplique</w:t>
      </w:r>
      <w:proofErr w:type="spellEnd"/>
      <w:r>
        <w:t xml:space="preserve"> un </w:t>
      </w:r>
      <w:proofErr w:type="spellStart"/>
      <w:r>
        <w:t>projecte</w:t>
      </w:r>
      <w:proofErr w:type="spellEnd"/>
      <w:r>
        <w:t xml:space="preserve"> </w:t>
      </w:r>
      <w:proofErr w:type="spellStart"/>
      <w:r>
        <w:t>metodològic</w:t>
      </w:r>
      <w:proofErr w:type="spellEnd"/>
      <w:r>
        <w:t xml:space="preserve"> </w:t>
      </w:r>
      <w:proofErr w:type="spellStart"/>
      <w:r>
        <w:t>intermodular</w:t>
      </w:r>
      <w:proofErr w:type="spellEnd"/>
      <w:r>
        <w:t xml:space="preserve"> que integre dos o </w:t>
      </w:r>
      <w:proofErr w:type="spellStart"/>
      <w:r>
        <w:t>més</w:t>
      </w:r>
      <w:proofErr w:type="spellEnd"/>
      <w:r>
        <w:t xml:space="preserve"> </w:t>
      </w:r>
      <w:proofErr w:type="spellStart"/>
      <w:r>
        <w:t>mòduls</w:t>
      </w:r>
      <w:proofErr w:type="spellEnd"/>
      <w:r>
        <w:t xml:space="preserve"> </w:t>
      </w:r>
      <w:proofErr w:type="spellStart"/>
      <w:r>
        <w:t>professionals</w:t>
      </w:r>
      <w:proofErr w:type="spellEnd"/>
      <w:r>
        <w:t xml:space="preserve">, la </w:t>
      </w:r>
      <w:proofErr w:type="spellStart"/>
      <w:r>
        <w:t>valoració</w:t>
      </w:r>
      <w:proofErr w:type="spellEnd"/>
      <w:r>
        <w:t xml:space="preserve"> de les </w:t>
      </w:r>
      <w:proofErr w:type="spellStart"/>
      <w:r>
        <w:t>competències</w:t>
      </w:r>
      <w:proofErr w:type="spellEnd"/>
      <w:r>
        <w:t xml:space="preserve"> </w:t>
      </w:r>
      <w:proofErr w:type="spellStart"/>
      <w:r>
        <w:t>seran</w:t>
      </w:r>
      <w:proofErr w:type="spellEnd"/>
      <w:r>
        <w:t xml:space="preserve"> les </w:t>
      </w:r>
      <w:proofErr w:type="spellStart"/>
      <w:r>
        <w:t>recollides</w:t>
      </w:r>
      <w:proofErr w:type="spellEnd"/>
      <w:r>
        <w:t xml:space="preserve"> en este.</w:t>
      </w:r>
    </w:p>
    <w:p w14:paraId="59C611B1" w14:textId="77777777" w:rsidR="00E252E4" w:rsidRDefault="00E252E4" w:rsidP="00FE7BC1">
      <w:proofErr w:type="spellStart"/>
      <w:r>
        <w:t>Article</w:t>
      </w:r>
      <w:proofErr w:type="spellEnd"/>
      <w:r>
        <w:t xml:space="preserve"> 26. </w:t>
      </w:r>
      <w:proofErr w:type="spellStart"/>
      <w:r>
        <w:t>Convalidacions</w:t>
      </w:r>
      <w:proofErr w:type="spellEnd"/>
      <w:r>
        <w:t xml:space="preserve"> i </w:t>
      </w:r>
      <w:proofErr w:type="spellStart"/>
      <w:r>
        <w:t>exempcions</w:t>
      </w:r>
      <w:proofErr w:type="spellEnd"/>
    </w:p>
    <w:p w14:paraId="1EA18F2A" w14:textId="77777777" w:rsidR="00E252E4" w:rsidRDefault="00E252E4" w:rsidP="00FE7BC1">
      <w:r>
        <w:t>1. </w:t>
      </w:r>
      <w:proofErr w:type="spellStart"/>
      <w:r>
        <w:t>Són</w:t>
      </w:r>
      <w:proofErr w:type="spellEnd"/>
      <w:r>
        <w:t xml:space="preserve"> susceptibles de </w:t>
      </w:r>
      <w:proofErr w:type="spellStart"/>
      <w:r>
        <w:t>convalidació</w:t>
      </w:r>
      <w:proofErr w:type="spellEnd"/>
      <w:r>
        <w:t>:</w:t>
      </w:r>
    </w:p>
    <w:p w14:paraId="36FE0C42" w14:textId="77777777" w:rsidR="00E252E4" w:rsidRDefault="00E252E4" w:rsidP="00FE7BC1">
      <w:r>
        <w:t>a) 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entre </w:t>
      </w:r>
      <w:proofErr w:type="spellStart"/>
      <w:r>
        <w:t>diferents</w:t>
      </w:r>
      <w:proofErr w:type="spellEnd"/>
      <w:r>
        <w:t xml:space="preserve"> </w:t>
      </w:r>
      <w:proofErr w:type="spellStart"/>
      <w:r>
        <w:t>formacions</w:t>
      </w:r>
      <w:proofErr w:type="spellEnd"/>
      <w:r>
        <w:t xml:space="preserve"> del Sistema de Formació Professional.</w:t>
      </w:r>
    </w:p>
    <w:p w14:paraId="4B291D30" w14:textId="77777777" w:rsidR="00E252E4" w:rsidRDefault="00E252E4" w:rsidP="00FE7BC1">
      <w:r>
        <w:t>b) </w:t>
      </w:r>
      <w:proofErr w:type="spellStart"/>
      <w:r>
        <w:t>Els</w:t>
      </w:r>
      <w:proofErr w:type="spellEnd"/>
      <w:r>
        <w:t xml:space="preserve"> </w:t>
      </w:r>
      <w:proofErr w:type="spellStart"/>
      <w:r>
        <w:t>estàndards</w:t>
      </w:r>
      <w:proofErr w:type="spellEnd"/>
      <w:r>
        <w:t xml:space="preserve"> de </w:t>
      </w:r>
      <w:proofErr w:type="spellStart"/>
      <w:r>
        <w:t>competència</w:t>
      </w:r>
      <w:proofErr w:type="spellEnd"/>
      <w:r>
        <w:t xml:space="preserve"> </w:t>
      </w:r>
      <w:proofErr w:type="spellStart"/>
      <w:r>
        <w:t>acreditats</w:t>
      </w:r>
      <w:proofErr w:type="spellEnd"/>
      <w:r>
        <w:t xml:space="preserve"> per un </w:t>
      </w:r>
      <w:proofErr w:type="spellStart"/>
      <w:r>
        <w:t>procediment</w:t>
      </w:r>
      <w:proofErr w:type="spellEnd"/>
      <w:r>
        <w:t xml:space="preserve"> </w:t>
      </w:r>
      <w:proofErr w:type="spellStart"/>
      <w:r>
        <w:t>d'acreditació</w:t>
      </w:r>
      <w:proofErr w:type="spellEnd"/>
      <w:r>
        <w:t xml:space="preserve"> de </w:t>
      </w:r>
      <w:proofErr w:type="spellStart"/>
      <w:r>
        <w:t>competències</w:t>
      </w:r>
      <w:proofErr w:type="spellEnd"/>
      <w:r>
        <w:t xml:space="preserve"> </w:t>
      </w:r>
      <w:proofErr w:type="spellStart"/>
      <w:r>
        <w:t>professionals</w:t>
      </w:r>
      <w:proofErr w:type="spellEnd"/>
      <w:r>
        <w:t xml:space="preserve"> adquirides a través de </w:t>
      </w:r>
      <w:proofErr w:type="spellStart"/>
      <w:r>
        <w:t>l'experiència</w:t>
      </w:r>
      <w:proofErr w:type="spellEnd"/>
      <w:r>
        <w:t xml:space="preserve"> laboral o </w:t>
      </w:r>
      <w:proofErr w:type="spellStart"/>
      <w:r>
        <w:t>altres</w:t>
      </w:r>
      <w:proofErr w:type="spellEnd"/>
      <w:r>
        <w:t xml:space="preserve"> </w:t>
      </w:r>
      <w:proofErr w:type="spellStart"/>
      <w:r>
        <w:t>vies</w:t>
      </w:r>
      <w:proofErr w:type="spellEnd"/>
      <w:r>
        <w:t xml:space="preserve"> </w:t>
      </w:r>
      <w:proofErr w:type="spellStart"/>
      <w:r>
        <w:t>formals</w:t>
      </w:r>
      <w:proofErr w:type="spellEnd"/>
      <w:r>
        <w:t xml:space="preserve"> o </w:t>
      </w:r>
      <w:proofErr w:type="spellStart"/>
      <w:r>
        <w:t>informals</w:t>
      </w:r>
      <w:proofErr w:type="spellEnd"/>
      <w:r>
        <w:t>.</w:t>
      </w:r>
    </w:p>
    <w:p w14:paraId="035192C8" w14:textId="77777777" w:rsidR="00E252E4" w:rsidRDefault="00E252E4" w:rsidP="00FE7BC1">
      <w:r>
        <w:t>c) </w:t>
      </w:r>
      <w:proofErr w:type="spellStart"/>
      <w:r>
        <w:t>Els</w:t>
      </w:r>
      <w:proofErr w:type="spellEnd"/>
      <w:r>
        <w:t xml:space="preserve"> </w:t>
      </w:r>
      <w:proofErr w:type="spellStart"/>
      <w:r>
        <w:t>estudis</w:t>
      </w:r>
      <w:proofErr w:type="spellEnd"/>
      <w:r>
        <w:t xml:space="preserve"> </w:t>
      </w:r>
      <w:proofErr w:type="spellStart"/>
      <w:r>
        <w:t>estrangers</w:t>
      </w:r>
      <w:proofErr w:type="spellEnd"/>
      <w:r>
        <w:t xml:space="preserve"> de </w:t>
      </w:r>
      <w:proofErr w:type="spellStart"/>
      <w:r>
        <w:t>formació</w:t>
      </w:r>
      <w:proofErr w:type="spellEnd"/>
      <w:r>
        <w:t xml:space="preserve"> </w:t>
      </w:r>
      <w:proofErr w:type="spellStart"/>
      <w:r>
        <w:t>professional</w:t>
      </w:r>
      <w:proofErr w:type="spellEnd"/>
      <w:r>
        <w:t xml:space="preserve"> per ofertes formatives del sistema </w:t>
      </w:r>
      <w:proofErr w:type="spellStart"/>
      <w:r>
        <w:t>espanyol</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quan</w:t>
      </w:r>
      <w:proofErr w:type="spellEnd"/>
      <w:r>
        <w:t xml:space="preserve"> no </w:t>
      </w:r>
      <w:proofErr w:type="spellStart"/>
      <w:r>
        <w:t>s'obtinga</w:t>
      </w:r>
      <w:proofErr w:type="spellEnd"/>
      <w:r>
        <w:t xml:space="preserve"> </w:t>
      </w:r>
      <w:proofErr w:type="spellStart"/>
      <w:r>
        <w:t>l'homologació</w:t>
      </w:r>
      <w:proofErr w:type="spellEnd"/>
      <w:r>
        <w:t xml:space="preserve"> entre </w:t>
      </w:r>
      <w:proofErr w:type="spellStart"/>
      <w:r>
        <w:t>si</w:t>
      </w:r>
      <w:proofErr w:type="spellEnd"/>
      <w:r>
        <w:t>.</w:t>
      </w:r>
    </w:p>
    <w:p w14:paraId="6B78BC0D" w14:textId="77777777" w:rsidR="00E252E4" w:rsidRDefault="00E252E4" w:rsidP="00FE7BC1">
      <w:r>
        <w:t>d) </w:t>
      </w:r>
      <w:proofErr w:type="spellStart"/>
      <w:r>
        <w:t>Els</w:t>
      </w:r>
      <w:proofErr w:type="spellEnd"/>
      <w:r>
        <w:t xml:space="preserve"> </w:t>
      </w:r>
      <w:proofErr w:type="spellStart"/>
      <w:r>
        <w:t>crèdits</w:t>
      </w:r>
      <w:proofErr w:type="spellEnd"/>
      <w:r>
        <w:t xml:space="preserve"> </w:t>
      </w:r>
      <w:proofErr w:type="spellStart"/>
      <w:r>
        <w:t>d'educació</w:t>
      </w:r>
      <w:proofErr w:type="spellEnd"/>
      <w:r>
        <w:t xml:space="preserve"> superior entre </w:t>
      </w:r>
      <w:proofErr w:type="spellStart"/>
      <w:r>
        <w:t>estudis</w:t>
      </w:r>
      <w:proofErr w:type="spellEnd"/>
      <w:r>
        <w:t xml:space="preserve"> de </w:t>
      </w:r>
      <w:proofErr w:type="spellStart"/>
      <w:r>
        <w:t>formació</w:t>
      </w:r>
      <w:proofErr w:type="spellEnd"/>
      <w:r>
        <w:t xml:space="preserve"> </w:t>
      </w:r>
      <w:proofErr w:type="spellStart"/>
      <w:r>
        <w:t>professional</w:t>
      </w:r>
      <w:proofErr w:type="spellEnd"/>
      <w:r>
        <w:t xml:space="preserve"> i </w:t>
      </w:r>
      <w:proofErr w:type="spellStart"/>
      <w:r>
        <w:t>estudis</w:t>
      </w:r>
      <w:proofErr w:type="spellEnd"/>
      <w:r>
        <w:t xml:space="preserve"> </w:t>
      </w:r>
      <w:proofErr w:type="spellStart"/>
      <w:r>
        <w:t>universitaris</w:t>
      </w:r>
      <w:proofErr w:type="spellEnd"/>
      <w:r>
        <w:t>.</w:t>
      </w:r>
    </w:p>
    <w:p w14:paraId="11D31DD0" w14:textId="77777777" w:rsidR="00E252E4" w:rsidRDefault="00E252E4" w:rsidP="00FE7BC1">
      <w:r>
        <w:t xml:space="preserve">2. La </w:t>
      </w:r>
      <w:proofErr w:type="spellStart"/>
      <w:r>
        <w:t>documentació</w:t>
      </w:r>
      <w:proofErr w:type="spellEnd"/>
      <w:r>
        <w:t xml:space="preserve"> justificativa de la </w:t>
      </w:r>
      <w:proofErr w:type="spellStart"/>
      <w:r>
        <w:t>convalidació</w:t>
      </w:r>
      <w:proofErr w:type="spellEnd"/>
      <w:r>
        <w:t xml:space="preserve">, en </w:t>
      </w:r>
      <w:proofErr w:type="spellStart"/>
      <w:r>
        <w:t>qualsevol</w:t>
      </w:r>
      <w:proofErr w:type="spellEnd"/>
      <w:r>
        <w:t xml:space="preserve"> </w:t>
      </w:r>
      <w:proofErr w:type="spellStart"/>
      <w:r>
        <w:t>dels</w:t>
      </w:r>
      <w:proofErr w:type="spellEnd"/>
      <w:r>
        <w:t xml:space="preserve"> </w:t>
      </w:r>
      <w:proofErr w:type="spellStart"/>
      <w:r>
        <w:t>supòsits</w:t>
      </w:r>
      <w:proofErr w:type="spellEnd"/>
      <w:r>
        <w:t xml:space="preserve"> </w:t>
      </w:r>
      <w:proofErr w:type="spellStart"/>
      <w:r>
        <w:t>enumerats</w:t>
      </w:r>
      <w:proofErr w:type="spellEnd"/>
      <w:r>
        <w:t xml:space="preserve"> en </w:t>
      </w:r>
      <w:proofErr w:type="spellStart"/>
      <w:r>
        <w:t>l'apartat</w:t>
      </w:r>
      <w:proofErr w:type="spellEnd"/>
      <w:r>
        <w:t xml:space="preserve"> anterior i en </w:t>
      </w:r>
      <w:proofErr w:type="spellStart"/>
      <w:r>
        <w:t>cas</w:t>
      </w:r>
      <w:proofErr w:type="spellEnd"/>
      <w:r>
        <w:t xml:space="preserve"> de ser </w:t>
      </w:r>
      <w:proofErr w:type="spellStart"/>
      <w:r>
        <w:t>utilitzada</w:t>
      </w:r>
      <w:proofErr w:type="spellEnd"/>
      <w:r>
        <w:t xml:space="preserve"> per a </w:t>
      </w:r>
      <w:proofErr w:type="spellStart"/>
      <w:r>
        <w:t>l'obtenció</w:t>
      </w:r>
      <w:proofErr w:type="spellEnd"/>
      <w:r>
        <w:t xml:space="preserve"> </w:t>
      </w:r>
      <w:proofErr w:type="spellStart"/>
      <w:r>
        <w:t>d'un</w:t>
      </w:r>
      <w:proofErr w:type="spellEnd"/>
      <w:r>
        <w:t xml:space="preserve"> </w:t>
      </w:r>
      <w:proofErr w:type="spellStart"/>
      <w:r>
        <w:t>títol</w:t>
      </w:r>
      <w:proofErr w:type="spellEnd"/>
      <w:r>
        <w:t xml:space="preserve">, </w:t>
      </w:r>
      <w:proofErr w:type="spellStart"/>
      <w:r>
        <w:t>certificat</w:t>
      </w:r>
      <w:proofErr w:type="spellEnd"/>
      <w:r>
        <w:t xml:space="preserve"> o </w:t>
      </w:r>
      <w:proofErr w:type="spellStart"/>
      <w:r>
        <w:t>acreditació</w:t>
      </w:r>
      <w:proofErr w:type="spellEnd"/>
      <w:r>
        <w:t xml:space="preserve"> del Sistema de Formació Professional, </w:t>
      </w:r>
      <w:proofErr w:type="spellStart"/>
      <w:r>
        <w:t>haurà</w:t>
      </w:r>
      <w:proofErr w:type="spellEnd"/>
      <w:r>
        <w:t xml:space="preserve"> de ser custodiada en el centre, al </w:t>
      </w:r>
      <w:proofErr w:type="spellStart"/>
      <w:r>
        <w:t>costat</w:t>
      </w:r>
      <w:proofErr w:type="spellEnd"/>
      <w:r>
        <w:t xml:space="preserve"> </w:t>
      </w:r>
      <w:proofErr w:type="spellStart"/>
      <w:r>
        <w:t>dels</w:t>
      </w:r>
      <w:proofErr w:type="spellEnd"/>
      <w:r>
        <w:t xml:space="preserve"> </w:t>
      </w:r>
      <w:proofErr w:type="spellStart"/>
      <w:r>
        <w:t>documents</w:t>
      </w:r>
      <w:proofErr w:type="spellEnd"/>
      <w:r>
        <w:t xml:space="preserve"> </w:t>
      </w:r>
      <w:proofErr w:type="spellStart"/>
      <w:r>
        <w:t>oficials</w:t>
      </w:r>
      <w:proofErr w:type="spellEnd"/>
      <w:r>
        <w:t xml:space="preserve"> </w:t>
      </w:r>
      <w:proofErr w:type="spellStart"/>
      <w:r>
        <w:t>d'avaluació</w:t>
      </w:r>
      <w:proofErr w:type="spellEnd"/>
      <w:r>
        <w:t xml:space="preserve"> de la persona </w:t>
      </w:r>
      <w:proofErr w:type="spellStart"/>
      <w:r>
        <w:t>interessada</w:t>
      </w:r>
      <w:proofErr w:type="spellEnd"/>
      <w:r>
        <w:t>.</w:t>
      </w:r>
    </w:p>
    <w:p w14:paraId="6B2B6BEF" w14:textId="77777777" w:rsidR="00E252E4" w:rsidRDefault="00E252E4" w:rsidP="00FE7BC1">
      <w:r>
        <w:t>3. </w:t>
      </w:r>
      <w:proofErr w:type="spellStart"/>
      <w:r>
        <w:t>Seran</w:t>
      </w:r>
      <w:proofErr w:type="spellEnd"/>
      <w:r>
        <w:t xml:space="preserve"> </w:t>
      </w:r>
      <w:proofErr w:type="spellStart"/>
      <w:r>
        <w:t>objecte</w:t>
      </w:r>
      <w:proofErr w:type="spellEnd"/>
      <w:r>
        <w:t xml:space="preserve"> de </w:t>
      </w:r>
      <w:proofErr w:type="spellStart"/>
      <w:r>
        <w:t>convalidació</w:t>
      </w:r>
      <w:proofErr w:type="spellEnd"/>
      <w:r>
        <w:t xml:space="preserve"> entre cicles </w:t>
      </w:r>
      <w:proofErr w:type="spellStart"/>
      <w:r>
        <w:t>formatius</w:t>
      </w:r>
      <w:proofErr w:type="spellEnd"/>
      <w:r>
        <w:t xml:space="preserve"> del </w:t>
      </w:r>
      <w:proofErr w:type="spellStart"/>
      <w:r>
        <w:t>mateix</w:t>
      </w:r>
      <w:proofErr w:type="spellEnd"/>
      <w:r>
        <w:t xml:space="preserve"> </w:t>
      </w:r>
      <w:proofErr w:type="spellStart"/>
      <w:r>
        <w:t>grau</w:t>
      </w:r>
      <w:proofErr w:type="spellEnd"/>
      <w:r>
        <w:t>:</w:t>
      </w:r>
    </w:p>
    <w:p w14:paraId="7BD89294" w14:textId="77777777" w:rsidR="00E252E4" w:rsidRDefault="00E252E4" w:rsidP="00FE7BC1">
      <w:r>
        <w:t>a) Inglés Professional.</w:t>
      </w:r>
    </w:p>
    <w:p w14:paraId="3E7C2131" w14:textId="77777777" w:rsidR="00E252E4" w:rsidRDefault="00E252E4" w:rsidP="00FE7BC1">
      <w:r>
        <w:t>b) </w:t>
      </w:r>
      <w:proofErr w:type="spellStart"/>
      <w:r>
        <w:t>Digitalització</w:t>
      </w:r>
      <w:proofErr w:type="spellEnd"/>
      <w:r>
        <w:t xml:space="preserve"> aplicada al sector </w:t>
      </w:r>
      <w:proofErr w:type="spellStart"/>
      <w:r>
        <w:t>productiu</w:t>
      </w:r>
      <w:proofErr w:type="spellEnd"/>
      <w:r>
        <w:t xml:space="preserve">, </w:t>
      </w:r>
      <w:proofErr w:type="spellStart"/>
      <w:r>
        <w:t>sempre</w:t>
      </w:r>
      <w:proofErr w:type="spellEnd"/>
      <w:r>
        <w:t xml:space="preserve"> que es tracte de cicles </w:t>
      </w:r>
      <w:proofErr w:type="spellStart"/>
      <w:r>
        <w:t>formatius</w:t>
      </w:r>
      <w:proofErr w:type="spellEnd"/>
      <w:r>
        <w:t xml:space="preserve"> de la </w:t>
      </w:r>
      <w:proofErr w:type="spellStart"/>
      <w:r>
        <w:t>mateixa</w:t>
      </w:r>
      <w:proofErr w:type="spellEnd"/>
      <w:r>
        <w:t xml:space="preserve"> </w:t>
      </w:r>
      <w:proofErr w:type="spellStart"/>
      <w:r>
        <w:t>família</w:t>
      </w:r>
      <w:proofErr w:type="spellEnd"/>
      <w:r>
        <w:t xml:space="preserve"> </w:t>
      </w:r>
      <w:proofErr w:type="spellStart"/>
      <w:r>
        <w:t>professional</w:t>
      </w:r>
      <w:proofErr w:type="spellEnd"/>
      <w:r>
        <w:t>.</w:t>
      </w:r>
    </w:p>
    <w:p w14:paraId="3B121E28" w14:textId="77777777" w:rsidR="00E252E4" w:rsidRDefault="00E252E4" w:rsidP="00FE7BC1">
      <w:r>
        <w:t>c) </w:t>
      </w:r>
      <w:proofErr w:type="spellStart"/>
      <w:r>
        <w:t>Sostenibilitat</w:t>
      </w:r>
      <w:proofErr w:type="spellEnd"/>
      <w:r>
        <w:t xml:space="preserve"> aplicada al sector </w:t>
      </w:r>
      <w:proofErr w:type="spellStart"/>
      <w:r>
        <w:t>productiu</w:t>
      </w:r>
      <w:proofErr w:type="spellEnd"/>
      <w:r>
        <w:t xml:space="preserve">, </w:t>
      </w:r>
      <w:proofErr w:type="spellStart"/>
      <w:r>
        <w:t>sempre</w:t>
      </w:r>
      <w:proofErr w:type="spellEnd"/>
      <w:r>
        <w:t xml:space="preserve"> que es tracte de cicles </w:t>
      </w:r>
      <w:proofErr w:type="spellStart"/>
      <w:r>
        <w:t>formatius</w:t>
      </w:r>
      <w:proofErr w:type="spellEnd"/>
      <w:r>
        <w:t xml:space="preserve"> de la </w:t>
      </w:r>
      <w:proofErr w:type="spellStart"/>
      <w:r>
        <w:t>mateixa</w:t>
      </w:r>
      <w:proofErr w:type="spellEnd"/>
      <w:r>
        <w:t xml:space="preserve"> </w:t>
      </w:r>
      <w:proofErr w:type="spellStart"/>
      <w:r>
        <w:t>família</w:t>
      </w:r>
      <w:proofErr w:type="spellEnd"/>
      <w:r>
        <w:t xml:space="preserve"> </w:t>
      </w:r>
      <w:proofErr w:type="spellStart"/>
      <w:r>
        <w:t>professional</w:t>
      </w:r>
      <w:proofErr w:type="spellEnd"/>
      <w:r>
        <w:t>.</w:t>
      </w:r>
    </w:p>
    <w:p w14:paraId="411BB7B4" w14:textId="77777777" w:rsidR="00E252E4" w:rsidRDefault="00E252E4" w:rsidP="00FE7BC1">
      <w:r>
        <w:t xml:space="preserve">4. No </w:t>
      </w:r>
      <w:proofErr w:type="spellStart"/>
      <w:r>
        <w:t>són</w:t>
      </w:r>
      <w:proofErr w:type="spellEnd"/>
      <w:r>
        <w:t xml:space="preserve"> susceptibles de </w:t>
      </w:r>
      <w:proofErr w:type="spellStart"/>
      <w:r>
        <w:t>convalidació</w:t>
      </w:r>
      <w:proofErr w:type="spellEnd"/>
      <w:r>
        <w:t>:</w:t>
      </w:r>
    </w:p>
    <w:p w14:paraId="5F633FB1" w14:textId="77777777" w:rsidR="00E252E4" w:rsidRDefault="00E252E4" w:rsidP="00FE7BC1">
      <w:r>
        <w:t xml:space="preserve">a) El </w:t>
      </w:r>
      <w:proofErr w:type="spellStart"/>
      <w:r>
        <w:t>període</w:t>
      </w:r>
      <w:proofErr w:type="spellEnd"/>
      <w:r>
        <w:t xml:space="preserve"> de </w:t>
      </w:r>
      <w:proofErr w:type="spellStart"/>
      <w:r>
        <w:t>formació</w:t>
      </w:r>
      <w:proofErr w:type="spellEnd"/>
      <w:r>
        <w:t xml:space="preserve"> en empresa, que </w:t>
      </w:r>
      <w:proofErr w:type="spellStart"/>
      <w:r>
        <w:t>només</w:t>
      </w:r>
      <w:proofErr w:type="spellEnd"/>
      <w:r>
        <w:t xml:space="preserve"> </w:t>
      </w:r>
      <w:proofErr w:type="spellStart"/>
      <w:r>
        <w:t>pot</w:t>
      </w:r>
      <w:proofErr w:type="spellEnd"/>
      <w:r>
        <w:t xml:space="preserve"> ser </w:t>
      </w:r>
      <w:proofErr w:type="spellStart"/>
      <w:r>
        <w:t>objecte</w:t>
      </w:r>
      <w:proofErr w:type="spellEnd"/>
      <w:r>
        <w:t xml:space="preserve"> </w:t>
      </w:r>
      <w:proofErr w:type="spellStart"/>
      <w:r>
        <w:t>d'exempció</w:t>
      </w:r>
      <w:proofErr w:type="spellEnd"/>
      <w:r>
        <w:t xml:space="preserve"> total o parcial.</w:t>
      </w:r>
    </w:p>
    <w:p w14:paraId="7D8F5831" w14:textId="77777777" w:rsidR="00E252E4" w:rsidRDefault="00E252E4" w:rsidP="00FE7BC1">
      <w:r>
        <w:t xml:space="preserve">b) El </w:t>
      </w:r>
      <w:proofErr w:type="spellStart"/>
      <w:r>
        <w:t>mòdul</w:t>
      </w:r>
      <w:proofErr w:type="spellEnd"/>
      <w:r>
        <w:t xml:space="preserve"> </w:t>
      </w:r>
      <w:proofErr w:type="spellStart"/>
      <w:r>
        <w:t>professional</w:t>
      </w:r>
      <w:proofErr w:type="spellEnd"/>
      <w:r>
        <w:t xml:space="preserve"> de </w:t>
      </w:r>
      <w:proofErr w:type="spellStart"/>
      <w:r>
        <w:t>Projecte</w:t>
      </w:r>
      <w:proofErr w:type="spellEnd"/>
      <w:r>
        <w:t xml:space="preserve"> </w:t>
      </w:r>
      <w:proofErr w:type="spellStart"/>
      <w:r>
        <w:t>intermodular</w:t>
      </w:r>
      <w:proofErr w:type="spellEnd"/>
      <w:r>
        <w:t>.</w:t>
      </w:r>
    </w:p>
    <w:p w14:paraId="7F374968" w14:textId="77777777" w:rsidR="00E252E4" w:rsidRDefault="00E252E4" w:rsidP="00FE7BC1">
      <w:r>
        <w:t xml:space="preserve">c) El </w:t>
      </w:r>
      <w:proofErr w:type="spellStart"/>
      <w:r>
        <w:t>mòdul</w:t>
      </w:r>
      <w:proofErr w:type="spellEnd"/>
      <w:r>
        <w:t xml:space="preserve"> </w:t>
      </w:r>
      <w:proofErr w:type="spellStart"/>
      <w:r>
        <w:t>d'Inglés</w:t>
      </w:r>
      <w:proofErr w:type="spellEnd"/>
      <w:r>
        <w:t xml:space="preserve"> Professional entre cicles </w:t>
      </w:r>
      <w:proofErr w:type="spellStart"/>
      <w:r>
        <w:t>formatius</w:t>
      </w:r>
      <w:proofErr w:type="spellEnd"/>
      <w:r>
        <w:t xml:space="preserve"> de </w:t>
      </w:r>
      <w:proofErr w:type="spellStart"/>
      <w:r>
        <w:t>grau</w:t>
      </w:r>
      <w:proofErr w:type="spellEnd"/>
      <w:r>
        <w:t xml:space="preserve"> </w:t>
      </w:r>
      <w:proofErr w:type="spellStart"/>
      <w:r>
        <w:t>mitjà</w:t>
      </w:r>
      <w:proofErr w:type="spellEnd"/>
      <w:r>
        <w:t xml:space="preserve"> i </w:t>
      </w:r>
      <w:proofErr w:type="spellStart"/>
      <w:r>
        <w:t>grau</w:t>
      </w:r>
      <w:proofErr w:type="spellEnd"/>
      <w:r>
        <w:t xml:space="preserve"> superior.</w:t>
      </w:r>
    </w:p>
    <w:p w14:paraId="0708137F" w14:textId="77777777" w:rsidR="00E252E4" w:rsidRDefault="00E252E4" w:rsidP="00FE7BC1">
      <w:r>
        <w:lastRenderedPageBreak/>
        <w:t xml:space="preserve">d) El </w:t>
      </w:r>
      <w:proofErr w:type="spellStart"/>
      <w:r>
        <w:t>mòdul</w:t>
      </w:r>
      <w:proofErr w:type="spellEnd"/>
      <w:r>
        <w:t xml:space="preserve"> de </w:t>
      </w:r>
      <w:proofErr w:type="spellStart"/>
      <w:r>
        <w:t>Digitalització</w:t>
      </w:r>
      <w:proofErr w:type="spellEnd"/>
      <w:r>
        <w:t xml:space="preserve"> aplicada al sector </w:t>
      </w:r>
      <w:proofErr w:type="spellStart"/>
      <w:r>
        <w:t>productiu</w:t>
      </w:r>
      <w:proofErr w:type="spellEnd"/>
      <w:r>
        <w:t xml:space="preserve">, entre cicles </w:t>
      </w:r>
      <w:proofErr w:type="spellStart"/>
      <w:r>
        <w:t>formatius</w:t>
      </w:r>
      <w:proofErr w:type="spellEnd"/>
      <w:r>
        <w:t xml:space="preserve"> de </w:t>
      </w:r>
      <w:proofErr w:type="spellStart"/>
      <w:r>
        <w:t>grau</w:t>
      </w:r>
      <w:proofErr w:type="spellEnd"/>
      <w:r>
        <w:t xml:space="preserve"> </w:t>
      </w:r>
      <w:proofErr w:type="spellStart"/>
      <w:r>
        <w:t>mitjà</w:t>
      </w:r>
      <w:proofErr w:type="spellEnd"/>
      <w:r>
        <w:t xml:space="preserve"> i superior.</w:t>
      </w:r>
    </w:p>
    <w:p w14:paraId="5BE0943A" w14:textId="77777777" w:rsidR="00E252E4" w:rsidRDefault="00E252E4" w:rsidP="00FE7BC1">
      <w:r>
        <w:t>5. 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d'Itinerari</w:t>
      </w:r>
      <w:proofErr w:type="spellEnd"/>
      <w:r>
        <w:t xml:space="preserve"> personal per a </w:t>
      </w:r>
      <w:proofErr w:type="spellStart"/>
      <w:r>
        <w:t>l'ocupabilitat</w:t>
      </w:r>
      <w:proofErr w:type="spellEnd"/>
      <w:r>
        <w:t xml:space="preserve"> I </w:t>
      </w:r>
      <w:proofErr w:type="spellStart"/>
      <w:r>
        <w:t>i</w:t>
      </w:r>
      <w:proofErr w:type="spellEnd"/>
      <w:r>
        <w:t xml:space="preserve"> II </w:t>
      </w:r>
      <w:proofErr w:type="spellStart"/>
      <w:r>
        <w:t>seran</w:t>
      </w:r>
      <w:proofErr w:type="spellEnd"/>
      <w:r>
        <w:t xml:space="preserve"> </w:t>
      </w:r>
      <w:proofErr w:type="spellStart"/>
      <w:r>
        <w:t>objecte</w:t>
      </w:r>
      <w:proofErr w:type="spellEnd"/>
      <w:r>
        <w:t xml:space="preserve"> de </w:t>
      </w:r>
      <w:proofErr w:type="spellStart"/>
      <w:r>
        <w:t>convalidació</w:t>
      </w:r>
      <w:proofErr w:type="spellEnd"/>
      <w:r>
        <w:t xml:space="preserve"> entre ofertes formatives. Les </w:t>
      </w:r>
      <w:proofErr w:type="spellStart"/>
      <w:r>
        <w:t>administracions</w:t>
      </w:r>
      <w:proofErr w:type="spellEnd"/>
      <w:r>
        <w:t xml:space="preserve"> </w:t>
      </w:r>
      <w:proofErr w:type="spellStart"/>
      <w:r>
        <w:t>competents</w:t>
      </w:r>
      <w:proofErr w:type="spellEnd"/>
      <w:r>
        <w:t xml:space="preserve"> </w:t>
      </w:r>
      <w:proofErr w:type="spellStart"/>
      <w:r>
        <w:t>podran</w:t>
      </w:r>
      <w:proofErr w:type="spellEnd"/>
      <w:r>
        <w:t xml:space="preserve"> regular </w:t>
      </w:r>
      <w:proofErr w:type="spellStart"/>
      <w:r>
        <w:t>l'obligatorietat</w:t>
      </w:r>
      <w:proofErr w:type="spellEnd"/>
      <w:r>
        <w:t xml:space="preserve"> de </w:t>
      </w:r>
      <w:proofErr w:type="spellStart"/>
      <w:r>
        <w:t>realitzar</w:t>
      </w:r>
      <w:proofErr w:type="spellEnd"/>
      <w:r>
        <w:t xml:space="preserve"> un </w:t>
      </w:r>
      <w:proofErr w:type="spellStart"/>
      <w:r>
        <w:t>complement</w:t>
      </w:r>
      <w:proofErr w:type="spellEnd"/>
      <w:r>
        <w:t xml:space="preserve"> </w:t>
      </w:r>
      <w:proofErr w:type="spellStart"/>
      <w:r>
        <w:t>formatiu</w:t>
      </w:r>
      <w:proofErr w:type="spellEnd"/>
      <w:r>
        <w:t xml:space="preserve"> </w:t>
      </w:r>
      <w:proofErr w:type="spellStart"/>
      <w:r>
        <w:t>complementari</w:t>
      </w:r>
      <w:proofErr w:type="spellEnd"/>
      <w:r>
        <w:t xml:space="preserve"> de </w:t>
      </w:r>
      <w:proofErr w:type="spellStart"/>
      <w:r>
        <w:t>concreció</w:t>
      </w:r>
      <w:proofErr w:type="spellEnd"/>
      <w:r>
        <w:t xml:space="preserve"> </w:t>
      </w:r>
      <w:proofErr w:type="spellStart"/>
      <w:r>
        <w:t>dels</w:t>
      </w:r>
      <w:proofErr w:type="spellEnd"/>
      <w:r>
        <w:t xml:space="preserve"> </w:t>
      </w:r>
      <w:proofErr w:type="spellStart"/>
      <w:r>
        <w:t>citats</w:t>
      </w:r>
      <w:proofErr w:type="spellEnd"/>
      <w:r>
        <w:t xml:space="preserve"> </w:t>
      </w:r>
      <w:proofErr w:type="spellStart"/>
      <w:r>
        <w:t>mòduls</w:t>
      </w:r>
      <w:proofErr w:type="spellEnd"/>
      <w:r>
        <w:t xml:space="preserve"> </w:t>
      </w:r>
      <w:proofErr w:type="spellStart"/>
      <w:r>
        <w:t>professionals</w:t>
      </w:r>
      <w:proofErr w:type="spellEnd"/>
      <w:r>
        <w:t xml:space="preserve"> en el currículum de </w:t>
      </w:r>
      <w:proofErr w:type="spellStart"/>
      <w:r>
        <w:t>l'especialitat</w:t>
      </w:r>
      <w:proofErr w:type="spellEnd"/>
      <w:r>
        <w:t xml:space="preserve"> que </w:t>
      </w:r>
      <w:proofErr w:type="spellStart"/>
      <w:r>
        <w:t>s'estiga</w:t>
      </w:r>
      <w:proofErr w:type="spellEnd"/>
      <w:r>
        <w:t xml:space="preserve"> </w:t>
      </w:r>
      <w:proofErr w:type="spellStart"/>
      <w:r>
        <w:t>cursant</w:t>
      </w:r>
      <w:proofErr w:type="spellEnd"/>
      <w:r>
        <w:t>.</w:t>
      </w:r>
    </w:p>
    <w:p w14:paraId="51A34B89" w14:textId="77777777" w:rsidR="00E252E4" w:rsidRDefault="00E252E4" w:rsidP="00FE7BC1">
      <w:r>
        <w:t xml:space="preserve">A </w:t>
      </w:r>
      <w:proofErr w:type="spellStart"/>
      <w:r>
        <w:t>l'efecte</w:t>
      </w:r>
      <w:proofErr w:type="spellEnd"/>
      <w:r>
        <w:t xml:space="preserve"> del que es </w:t>
      </w:r>
      <w:proofErr w:type="spellStart"/>
      <w:r>
        <w:t>disposa</w:t>
      </w:r>
      <w:proofErr w:type="spellEnd"/>
      <w:r>
        <w:t xml:space="preserve"> en el </w:t>
      </w:r>
      <w:proofErr w:type="spellStart"/>
      <w:r>
        <w:t>paràgraf</w:t>
      </w:r>
      <w:proofErr w:type="spellEnd"/>
      <w:r>
        <w:t xml:space="preserve"> anterior:</w:t>
      </w:r>
    </w:p>
    <w:p w14:paraId="0095B824" w14:textId="77777777" w:rsidR="00E252E4" w:rsidRDefault="00E252E4" w:rsidP="00FE7BC1">
      <w:r>
        <w:t xml:space="preserve">a) La </w:t>
      </w:r>
      <w:proofErr w:type="spellStart"/>
      <w:r>
        <w:t>qualificació</w:t>
      </w:r>
      <w:proofErr w:type="spellEnd"/>
      <w:r>
        <w:t xml:space="preserve"> del </w:t>
      </w:r>
      <w:proofErr w:type="spellStart"/>
      <w:r>
        <w:t>mòdul</w:t>
      </w:r>
      <w:proofErr w:type="spellEnd"/>
      <w:r>
        <w:t xml:space="preserve"> </w:t>
      </w:r>
      <w:proofErr w:type="spellStart"/>
      <w:r>
        <w:t>professional</w:t>
      </w:r>
      <w:proofErr w:type="spellEnd"/>
      <w:r>
        <w:t xml:space="preserve"> </w:t>
      </w:r>
      <w:proofErr w:type="spellStart"/>
      <w:r>
        <w:t>afectat</w:t>
      </w:r>
      <w:proofErr w:type="spellEnd"/>
      <w:r>
        <w:t xml:space="preserve"> en la nova </w:t>
      </w:r>
      <w:proofErr w:type="spellStart"/>
      <w:r>
        <w:t>acció</w:t>
      </w:r>
      <w:proofErr w:type="spellEnd"/>
      <w:r>
        <w:t xml:space="preserve"> formativa </w:t>
      </w:r>
      <w:proofErr w:type="spellStart"/>
      <w:r>
        <w:t>serà</w:t>
      </w:r>
      <w:proofErr w:type="spellEnd"/>
      <w:r>
        <w:t xml:space="preserve"> la que </w:t>
      </w:r>
      <w:proofErr w:type="spellStart"/>
      <w:r>
        <w:t>aparega</w:t>
      </w:r>
      <w:proofErr w:type="spellEnd"/>
      <w:r>
        <w:t xml:space="preserve"> en </w:t>
      </w:r>
      <w:proofErr w:type="spellStart"/>
      <w:r>
        <w:t>l'expedient</w:t>
      </w:r>
      <w:proofErr w:type="spellEnd"/>
      <w:r>
        <w:t xml:space="preserve"> </w:t>
      </w:r>
      <w:proofErr w:type="spellStart"/>
      <w:r>
        <w:t>acadèmic</w:t>
      </w:r>
      <w:proofErr w:type="spellEnd"/>
      <w:r>
        <w:t xml:space="preserve"> de </w:t>
      </w:r>
      <w:proofErr w:type="spellStart"/>
      <w:r>
        <w:t>l'anterior</w:t>
      </w:r>
      <w:proofErr w:type="spellEnd"/>
      <w:r>
        <w:t xml:space="preserve"> </w:t>
      </w:r>
      <w:proofErr w:type="spellStart"/>
      <w:r>
        <w:t>formació</w:t>
      </w:r>
      <w:proofErr w:type="spellEnd"/>
      <w:r>
        <w:t xml:space="preserve">. La </w:t>
      </w:r>
      <w:proofErr w:type="spellStart"/>
      <w:r>
        <w:t>unitat</w:t>
      </w:r>
      <w:proofErr w:type="spellEnd"/>
      <w:r>
        <w:t xml:space="preserve"> formativa </w:t>
      </w:r>
      <w:proofErr w:type="spellStart"/>
      <w:r>
        <w:t>complementària</w:t>
      </w:r>
      <w:proofErr w:type="spellEnd"/>
      <w:r>
        <w:t xml:space="preserve"> </w:t>
      </w:r>
      <w:proofErr w:type="spellStart"/>
      <w:r>
        <w:t>serà</w:t>
      </w:r>
      <w:proofErr w:type="spellEnd"/>
      <w:r>
        <w:t xml:space="preserve"> avaluada en termes «superada» o «no superada».</w:t>
      </w:r>
    </w:p>
    <w:p w14:paraId="0AC5E9BD" w14:textId="77777777" w:rsidR="00E252E4" w:rsidRDefault="00E252E4" w:rsidP="00FE7BC1">
      <w:r>
        <w:t xml:space="preserve">b) La no </w:t>
      </w:r>
      <w:proofErr w:type="spellStart"/>
      <w:r>
        <w:t>superació</w:t>
      </w:r>
      <w:proofErr w:type="spellEnd"/>
      <w:r>
        <w:t xml:space="preserve"> </w:t>
      </w:r>
      <w:proofErr w:type="spellStart"/>
      <w:r>
        <w:t>deixa</w:t>
      </w:r>
      <w:proofErr w:type="spellEnd"/>
      <w:r>
        <w:t xml:space="preserve"> </w:t>
      </w:r>
      <w:proofErr w:type="spellStart"/>
      <w:r>
        <w:t>sense</w:t>
      </w:r>
      <w:proofErr w:type="spellEnd"/>
      <w:r>
        <w:t xml:space="preserve"> </w:t>
      </w:r>
      <w:proofErr w:type="spellStart"/>
      <w:r>
        <w:t>efecte</w:t>
      </w:r>
      <w:proofErr w:type="spellEnd"/>
      <w:r>
        <w:t xml:space="preserve"> la </w:t>
      </w:r>
      <w:proofErr w:type="spellStart"/>
      <w:r>
        <w:t>convalidació</w:t>
      </w:r>
      <w:proofErr w:type="spellEnd"/>
      <w:r>
        <w:t>.</w:t>
      </w:r>
    </w:p>
    <w:p w14:paraId="65A4B507" w14:textId="77777777" w:rsidR="00E252E4" w:rsidRDefault="00E252E4" w:rsidP="00FE7BC1">
      <w:r>
        <w:t xml:space="preserve">La </w:t>
      </w:r>
      <w:proofErr w:type="spellStart"/>
      <w:r>
        <w:t>convalidació</w:t>
      </w:r>
      <w:proofErr w:type="spellEnd"/>
      <w:r>
        <w:t xml:space="preserve"> </w:t>
      </w:r>
      <w:proofErr w:type="spellStart"/>
      <w:r>
        <w:t>serà</w:t>
      </w:r>
      <w:proofErr w:type="spellEnd"/>
      <w:r>
        <w:t xml:space="preserve"> total en el </w:t>
      </w:r>
      <w:proofErr w:type="spellStart"/>
      <w:r>
        <w:t>cas</w:t>
      </w:r>
      <w:proofErr w:type="spellEnd"/>
      <w:r>
        <w:t xml:space="preserve"> </w:t>
      </w:r>
      <w:proofErr w:type="spellStart"/>
      <w:r>
        <w:t>d'haver</w:t>
      </w:r>
      <w:proofErr w:type="spellEnd"/>
      <w:r>
        <w:t xml:space="preserve"> </w:t>
      </w:r>
      <w:proofErr w:type="spellStart"/>
      <w:r>
        <w:t>cursat</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extints</w:t>
      </w:r>
      <w:proofErr w:type="spellEnd"/>
      <w:r>
        <w:t xml:space="preserve"> de Formació i </w:t>
      </w:r>
      <w:proofErr w:type="spellStart"/>
      <w:r>
        <w:t>Orientació</w:t>
      </w:r>
      <w:proofErr w:type="spellEnd"/>
      <w:r>
        <w:t xml:space="preserve"> Laboral i Empresa i Iniciativa </w:t>
      </w:r>
      <w:proofErr w:type="spellStart"/>
      <w:r>
        <w:t>Emprenedora</w:t>
      </w:r>
      <w:proofErr w:type="spellEnd"/>
      <w:r>
        <w:t xml:space="preserve"> en cicles </w:t>
      </w:r>
      <w:proofErr w:type="spellStart"/>
      <w:r>
        <w:t>formatius</w:t>
      </w:r>
      <w:proofErr w:type="spellEnd"/>
      <w:r>
        <w:t>.</w:t>
      </w:r>
    </w:p>
    <w:p w14:paraId="7AC1A9D0" w14:textId="77777777" w:rsidR="00E252E4" w:rsidRDefault="00E252E4" w:rsidP="00FE7BC1">
      <w:r>
        <w:t>6. 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que </w:t>
      </w:r>
      <w:proofErr w:type="spellStart"/>
      <w:r>
        <w:t>hagen</w:t>
      </w:r>
      <w:proofErr w:type="spellEnd"/>
      <w:r>
        <w:t xml:space="preserve"> </w:t>
      </w:r>
      <w:proofErr w:type="spellStart"/>
      <w:r>
        <w:t>sigut</w:t>
      </w:r>
      <w:proofErr w:type="spellEnd"/>
      <w:r>
        <w:t xml:space="preserve"> </w:t>
      </w:r>
      <w:proofErr w:type="spellStart"/>
      <w:r>
        <w:t>objecte</w:t>
      </w:r>
      <w:proofErr w:type="spellEnd"/>
      <w:r>
        <w:t xml:space="preserve"> de </w:t>
      </w:r>
      <w:proofErr w:type="spellStart"/>
      <w:r>
        <w:t>convalidació</w:t>
      </w:r>
      <w:proofErr w:type="spellEnd"/>
      <w:r>
        <w:t xml:space="preserve"> no poden ser </w:t>
      </w:r>
      <w:proofErr w:type="spellStart"/>
      <w:r>
        <w:t>adduïts</w:t>
      </w:r>
      <w:proofErr w:type="spellEnd"/>
      <w:r>
        <w:t xml:space="preserve"> per a noves </w:t>
      </w:r>
      <w:proofErr w:type="spellStart"/>
      <w:r>
        <w:t>convalidacions</w:t>
      </w:r>
      <w:proofErr w:type="spellEnd"/>
      <w:r>
        <w:t xml:space="preserve"> de </w:t>
      </w:r>
      <w:proofErr w:type="spellStart"/>
      <w:r>
        <w:t>mòduls</w:t>
      </w:r>
      <w:proofErr w:type="spellEnd"/>
      <w:r>
        <w:t xml:space="preserve"> </w:t>
      </w:r>
      <w:proofErr w:type="spellStart"/>
      <w:r>
        <w:t>professionals</w:t>
      </w:r>
      <w:proofErr w:type="spellEnd"/>
      <w:r>
        <w:t xml:space="preserve"> </w:t>
      </w:r>
      <w:proofErr w:type="spellStart"/>
      <w:r>
        <w:t>diferents</w:t>
      </w:r>
      <w:proofErr w:type="spellEnd"/>
      <w:r>
        <w:t>.</w:t>
      </w:r>
    </w:p>
    <w:p w14:paraId="729C9808" w14:textId="77777777" w:rsidR="00E252E4" w:rsidRDefault="00E252E4" w:rsidP="00FE7BC1">
      <w:proofErr w:type="spellStart"/>
      <w:r>
        <w:t>Convalidació</w:t>
      </w:r>
      <w:proofErr w:type="spellEnd"/>
      <w:r>
        <w:t xml:space="preserve"> de </w:t>
      </w:r>
      <w:proofErr w:type="spellStart"/>
      <w:r>
        <w:t>mòduls</w:t>
      </w:r>
      <w:proofErr w:type="spellEnd"/>
      <w:r>
        <w:t xml:space="preserve"> </w:t>
      </w:r>
      <w:proofErr w:type="spellStart"/>
      <w:r>
        <w:t>professionals</w:t>
      </w:r>
      <w:proofErr w:type="spellEnd"/>
      <w:r>
        <w:t xml:space="preserve"> entre </w:t>
      </w:r>
      <w:proofErr w:type="spellStart"/>
      <w:r>
        <w:t>formacions</w:t>
      </w:r>
      <w:proofErr w:type="spellEnd"/>
      <w:r>
        <w:t xml:space="preserve"> del Sistema de Formació Professional i </w:t>
      </w:r>
      <w:proofErr w:type="spellStart"/>
      <w:r>
        <w:t>formacions</w:t>
      </w:r>
      <w:proofErr w:type="spellEnd"/>
      <w:r>
        <w:t xml:space="preserve"> </w:t>
      </w:r>
      <w:proofErr w:type="spellStart"/>
      <w:r>
        <w:t>pròpies</w:t>
      </w:r>
      <w:proofErr w:type="spellEnd"/>
      <w:r>
        <w:t xml:space="preserve"> de </w:t>
      </w:r>
      <w:proofErr w:type="spellStart"/>
      <w:r>
        <w:t>regulacions</w:t>
      </w:r>
      <w:proofErr w:type="spellEnd"/>
      <w:r>
        <w:t xml:space="preserve"> </w:t>
      </w:r>
      <w:proofErr w:type="spellStart"/>
      <w:r>
        <w:t>prèvies</w:t>
      </w:r>
      <w:proofErr w:type="spellEnd"/>
      <w:r>
        <w:t xml:space="preserve"> </w:t>
      </w:r>
      <w:proofErr w:type="spellStart"/>
      <w:r>
        <w:t>d'este</w:t>
      </w:r>
      <w:proofErr w:type="spellEnd"/>
      <w:r>
        <w:t>.</w:t>
      </w:r>
    </w:p>
    <w:p w14:paraId="7C815454" w14:textId="77777777" w:rsidR="00E252E4" w:rsidRDefault="00E252E4" w:rsidP="00FE7BC1">
      <w:proofErr w:type="spellStart"/>
      <w:r>
        <w:t>Podran</w:t>
      </w:r>
      <w:proofErr w:type="spellEnd"/>
      <w:r>
        <w:t xml:space="preserve"> ser </w:t>
      </w:r>
      <w:proofErr w:type="spellStart"/>
      <w:r>
        <w:t>objecte</w:t>
      </w:r>
      <w:proofErr w:type="spellEnd"/>
      <w:r>
        <w:t xml:space="preserve"> de </w:t>
      </w:r>
      <w:proofErr w:type="spellStart"/>
      <w:r>
        <w:t>convalidació</w:t>
      </w:r>
      <w:proofErr w:type="spellEnd"/>
      <w:r>
        <w:t>:</w:t>
      </w:r>
    </w:p>
    <w:p w14:paraId="088D0A3D" w14:textId="77777777" w:rsidR="00E252E4" w:rsidRDefault="00E252E4" w:rsidP="00FE7BC1">
      <w:r>
        <w:t>a) </w:t>
      </w:r>
      <w:proofErr w:type="spellStart"/>
      <w:r>
        <w:t>Mòduls</w:t>
      </w:r>
      <w:proofErr w:type="spellEnd"/>
      <w:r>
        <w:t xml:space="preserve"> </w:t>
      </w:r>
      <w:proofErr w:type="spellStart"/>
      <w:r>
        <w:t>professionals</w:t>
      </w:r>
      <w:proofErr w:type="spellEnd"/>
      <w:r>
        <w:t xml:space="preserve"> de </w:t>
      </w:r>
      <w:proofErr w:type="spellStart"/>
      <w:r>
        <w:t>diferents</w:t>
      </w:r>
      <w:proofErr w:type="spellEnd"/>
      <w:r>
        <w:t xml:space="preserve"> </w:t>
      </w:r>
      <w:proofErr w:type="spellStart"/>
      <w:r>
        <w:t>accions</w:t>
      </w:r>
      <w:proofErr w:type="spellEnd"/>
      <w:r>
        <w:t xml:space="preserve"> formatives del </w:t>
      </w:r>
      <w:proofErr w:type="spellStart"/>
      <w:r>
        <w:t>mateix</w:t>
      </w:r>
      <w:proofErr w:type="spellEnd"/>
      <w:r>
        <w:t xml:space="preserve"> o </w:t>
      </w:r>
      <w:proofErr w:type="spellStart"/>
      <w:r>
        <w:t>diferent</w:t>
      </w:r>
      <w:proofErr w:type="spellEnd"/>
      <w:r>
        <w:t xml:space="preserve"> Grau B, C, D </w:t>
      </w:r>
      <w:proofErr w:type="spellStart"/>
      <w:r>
        <w:t>i</w:t>
      </w:r>
      <w:proofErr w:type="spellEnd"/>
      <w:r>
        <w:t xml:space="preserve"> E, </w:t>
      </w:r>
      <w:proofErr w:type="spellStart"/>
      <w:r>
        <w:t>corresponent</w:t>
      </w:r>
      <w:proofErr w:type="spellEnd"/>
      <w:r>
        <w:t xml:space="preserve"> </w:t>
      </w:r>
      <w:proofErr w:type="spellStart"/>
      <w:r>
        <w:t>als</w:t>
      </w:r>
      <w:proofErr w:type="spellEnd"/>
      <w:r>
        <w:t xml:space="preserve"> centres del Sistema de Formació Professional </w:t>
      </w:r>
      <w:proofErr w:type="spellStart"/>
      <w:r>
        <w:t>resoldre</w:t>
      </w:r>
      <w:proofErr w:type="spellEnd"/>
      <w:r>
        <w:t xml:space="preserve"> sobre la </w:t>
      </w:r>
      <w:proofErr w:type="spellStart"/>
      <w:r>
        <w:t>convalidació</w:t>
      </w:r>
      <w:proofErr w:type="spellEnd"/>
      <w:r>
        <w:t xml:space="preserve">, a </w:t>
      </w:r>
      <w:proofErr w:type="spellStart"/>
      <w:r>
        <w:t>instàncies</w:t>
      </w:r>
      <w:proofErr w:type="spellEnd"/>
      <w:r>
        <w:t xml:space="preserve"> de la persona </w:t>
      </w:r>
      <w:proofErr w:type="spellStart"/>
      <w:r>
        <w:t>interessada</w:t>
      </w:r>
      <w:proofErr w:type="spellEnd"/>
      <w:r>
        <w:t xml:space="preserve"> i </w:t>
      </w:r>
      <w:proofErr w:type="spellStart"/>
      <w:r>
        <w:t>després</w:t>
      </w:r>
      <w:proofErr w:type="spellEnd"/>
      <w:r>
        <w:t xml:space="preserve"> de la </w:t>
      </w:r>
      <w:proofErr w:type="spellStart"/>
      <w:r>
        <w:t>formalització</w:t>
      </w:r>
      <w:proofErr w:type="spellEnd"/>
      <w:r>
        <w:t xml:space="preserve"> de la </w:t>
      </w:r>
      <w:proofErr w:type="spellStart"/>
      <w:r>
        <w:t>corresponent</w:t>
      </w:r>
      <w:proofErr w:type="spellEnd"/>
      <w:r>
        <w:t xml:space="preserve"> la matrícula o, si </w:t>
      </w:r>
      <w:proofErr w:type="spellStart"/>
      <w:r>
        <w:t>és</w:t>
      </w:r>
      <w:proofErr w:type="spellEnd"/>
      <w:r>
        <w:t xml:space="preserve"> el </w:t>
      </w:r>
      <w:proofErr w:type="spellStart"/>
      <w:r>
        <w:t>cas</w:t>
      </w:r>
      <w:proofErr w:type="spellEnd"/>
      <w:r>
        <w:t xml:space="preserve">, </w:t>
      </w:r>
      <w:proofErr w:type="spellStart"/>
      <w:r>
        <w:t>inscripció</w:t>
      </w:r>
      <w:proofErr w:type="spellEnd"/>
      <w:r>
        <w:t xml:space="preserve"> en </w:t>
      </w:r>
      <w:proofErr w:type="spellStart"/>
      <w:r>
        <w:t>l'acció</w:t>
      </w:r>
      <w:proofErr w:type="spellEnd"/>
      <w:r>
        <w:t xml:space="preserve"> formativa. </w:t>
      </w:r>
    </w:p>
    <w:p w14:paraId="25CE730B" w14:textId="77777777" w:rsidR="00E252E4" w:rsidRDefault="00E252E4" w:rsidP="00FE7BC1">
      <w:r>
        <w:t xml:space="preserve">La </w:t>
      </w:r>
      <w:proofErr w:type="spellStart"/>
      <w:r>
        <w:t>resolució</w:t>
      </w:r>
      <w:proofErr w:type="spellEnd"/>
      <w:r>
        <w:t xml:space="preserve"> </w:t>
      </w:r>
      <w:proofErr w:type="spellStart"/>
      <w:r>
        <w:t>serà</w:t>
      </w:r>
      <w:proofErr w:type="spellEnd"/>
      <w:r>
        <w:t xml:space="preserve"> </w:t>
      </w:r>
      <w:proofErr w:type="spellStart"/>
      <w:r>
        <w:t>automàtica</w:t>
      </w:r>
      <w:proofErr w:type="spellEnd"/>
      <w:r>
        <w:t xml:space="preserve"> per </w:t>
      </w:r>
      <w:proofErr w:type="spellStart"/>
      <w:r>
        <w:t>part</w:t>
      </w:r>
      <w:proofErr w:type="spellEnd"/>
      <w:r>
        <w:t xml:space="preserve"> del centre, o per </w:t>
      </w:r>
      <w:proofErr w:type="spellStart"/>
      <w:r>
        <w:t>l'Administració</w:t>
      </w:r>
      <w:proofErr w:type="spellEnd"/>
      <w:r>
        <w:t xml:space="preserve"> </w:t>
      </w:r>
      <w:proofErr w:type="spellStart"/>
      <w:r>
        <w:t>competent</w:t>
      </w:r>
      <w:proofErr w:type="spellEnd"/>
      <w:r>
        <w:t xml:space="preserve">, en el </w:t>
      </w:r>
      <w:proofErr w:type="spellStart"/>
      <w:r>
        <w:t>cas</w:t>
      </w:r>
      <w:proofErr w:type="spellEnd"/>
      <w:r>
        <w:t xml:space="preserve"> de </w:t>
      </w:r>
      <w:proofErr w:type="spellStart"/>
      <w:r>
        <w:t>graus</w:t>
      </w:r>
      <w:proofErr w:type="spellEnd"/>
      <w:r>
        <w:t xml:space="preserve"> B </w:t>
      </w:r>
      <w:proofErr w:type="spellStart"/>
      <w:r>
        <w:t>i</w:t>
      </w:r>
      <w:proofErr w:type="spellEnd"/>
      <w:r>
        <w:t xml:space="preserve"> C, </w:t>
      </w:r>
      <w:proofErr w:type="spellStart"/>
      <w:r>
        <w:t>havent</w:t>
      </w:r>
      <w:proofErr w:type="spellEnd"/>
      <w:r>
        <w:t xml:space="preserve"> de consignar-se en </w:t>
      </w:r>
      <w:proofErr w:type="spellStart"/>
      <w:r>
        <w:t>l'expedient</w:t>
      </w:r>
      <w:proofErr w:type="spellEnd"/>
      <w:r>
        <w:t xml:space="preserve"> </w:t>
      </w:r>
      <w:proofErr w:type="spellStart"/>
      <w:r>
        <w:t>acadèmic</w:t>
      </w:r>
      <w:proofErr w:type="spellEnd"/>
      <w:r>
        <w:t xml:space="preserve"> </w:t>
      </w:r>
      <w:proofErr w:type="spellStart"/>
      <w:r>
        <w:t>amb</w:t>
      </w:r>
      <w:proofErr w:type="spellEnd"/>
      <w:r>
        <w:t xml:space="preserve"> la </w:t>
      </w:r>
      <w:proofErr w:type="spellStart"/>
      <w:r>
        <w:t>qualificació</w:t>
      </w:r>
      <w:proofErr w:type="spellEnd"/>
      <w:r>
        <w:t xml:space="preserve"> </w:t>
      </w:r>
      <w:proofErr w:type="spellStart"/>
      <w:r>
        <w:t>obtinguda</w:t>
      </w:r>
      <w:proofErr w:type="spellEnd"/>
      <w:r>
        <w:t xml:space="preserve"> en el </w:t>
      </w:r>
      <w:proofErr w:type="spellStart"/>
      <w:r>
        <w:t>mòdul</w:t>
      </w:r>
      <w:proofErr w:type="spellEnd"/>
      <w:r>
        <w:t xml:space="preserve"> </w:t>
      </w:r>
      <w:proofErr w:type="spellStart"/>
      <w:r>
        <w:t>professional</w:t>
      </w:r>
      <w:proofErr w:type="spellEnd"/>
      <w:r>
        <w:t xml:space="preserve"> </w:t>
      </w:r>
      <w:proofErr w:type="spellStart"/>
      <w:r>
        <w:t>convalidat</w:t>
      </w:r>
      <w:proofErr w:type="spellEnd"/>
      <w:r>
        <w:t xml:space="preserve"> de </w:t>
      </w:r>
      <w:proofErr w:type="spellStart"/>
      <w:r>
        <w:t>l'anterior</w:t>
      </w:r>
      <w:proofErr w:type="spellEnd"/>
      <w:r>
        <w:t xml:space="preserve"> </w:t>
      </w:r>
      <w:proofErr w:type="spellStart"/>
      <w:r>
        <w:t>formació</w:t>
      </w:r>
      <w:proofErr w:type="spellEnd"/>
      <w:r>
        <w:t>.</w:t>
      </w:r>
    </w:p>
    <w:p w14:paraId="7C203F44" w14:textId="77777777" w:rsidR="00E252E4" w:rsidRDefault="00E252E4" w:rsidP="00FE7BC1">
      <w:r>
        <w:t>b) </w:t>
      </w:r>
      <w:proofErr w:type="spellStart"/>
      <w:r>
        <w:t>Mòduls</w:t>
      </w:r>
      <w:proofErr w:type="spellEnd"/>
      <w:r>
        <w:t xml:space="preserve"> </w:t>
      </w:r>
      <w:proofErr w:type="spellStart"/>
      <w:r>
        <w:t>professionals</w:t>
      </w:r>
      <w:proofErr w:type="spellEnd"/>
      <w:r>
        <w:t xml:space="preserve"> de </w:t>
      </w:r>
      <w:proofErr w:type="spellStart"/>
      <w:r>
        <w:t>diferents</w:t>
      </w:r>
      <w:proofErr w:type="spellEnd"/>
      <w:r>
        <w:t xml:space="preserve"> </w:t>
      </w:r>
      <w:proofErr w:type="spellStart"/>
      <w:r>
        <w:t>accions</w:t>
      </w:r>
      <w:proofErr w:type="spellEnd"/>
      <w:r>
        <w:t xml:space="preserve"> formatives de </w:t>
      </w:r>
      <w:proofErr w:type="spellStart"/>
      <w:r>
        <w:t>formació</w:t>
      </w:r>
      <w:proofErr w:type="spellEnd"/>
      <w:r>
        <w:t xml:space="preserve"> </w:t>
      </w:r>
      <w:proofErr w:type="spellStart"/>
      <w:r>
        <w:t>professional</w:t>
      </w:r>
      <w:proofErr w:type="spellEnd"/>
      <w:r>
        <w:t xml:space="preserve"> </w:t>
      </w:r>
      <w:proofErr w:type="spellStart"/>
      <w:r>
        <w:t>regulats</w:t>
      </w:r>
      <w:proofErr w:type="spellEnd"/>
      <w:r>
        <w:t xml:space="preserve"> a </w:t>
      </w:r>
      <w:proofErr w:type="spellStart"/>
      <w:r>
        <w:t>l'empara</w:t>
      </w:r>
      <w:proofErr w:type="spellEnd"/>
      <w:r>
        <w:t xml:space="preserve"> de la </w:t>
      </w:r>
      <w:proofErr w:type="spellStart"/>
      <w:r>
        <w:t>Llei</w:t>
      </w:r>
      <w:proofErr w:type="spellEnd"/>
      <w:r>
        <w:t xml:space="preserve"> 14/1970, de 4 </w:t>
      </w:r>
      <w:proofErr w:type="spellStart"/>
      <w:r>
        <w:t>d'agost</w:t>
      </w:r>
      <w:proofErr w:type="spellEnd"/>
      <w:r>
        <w:t xml:space="preserve">, General </w:t>
      </w:r>
      <w:proofErr w:type="spellStart"/>
      <w:r>
        <w:t>d'Educació</w:t>
      </w:r>
      <w:proofErr w:type="spellEnd"/>
      <w:r>
        <w:t xml:space="preserve"> i </w:t>
      </w:r>
      <w:proofErr w:type="spellStart"/>
      <w:r>
        <w:t>Finançament</w:t>
      </w:r>
      <w:proofErr w:type="spellEnd"/>
      <w:r>
        <w:t xml:space="preserve"> de la Reforma Educativa, </w:t>
      </w:r>
      <w:proofErr w:type="spellStart"/>
      <w:r>
        <w:t>Llei</w:t>
      </w:r>
      <w:proofErr w:type="spellEnd"/>
      <w:r>
        <w:t xml:space="preserve"> </w:t>
      </w:r>
      <w:proofErr w:type="spellStart"/>
      <w:r>
        <w:t>orgànica</w:t>
      </w:r>
      <w:proofErr w:type="spellEnd"/>
      <w:r>
        <w:t xml:space="preserve"> 1/1990, de 3 </w:t>
      </w:r>
      <w:proofErr w:type="spellStart"/>
      <w:r>
        <w:t>d'octubre</w:t>
      </w:r>
      <w:proofErr w:type="spellEnd"/>
      <w:r>
        <w:t xml:space="preserve">, </w:t>
      </w:r>
      <w:proofErr w:type="spellStart"/>
      <w:r>
        <w:t>d'Ordenació</w:t>
      </w:r>
      <w:proofErr w:type="spellEnd"/>
      <w:r>
        <w:t xml:space="preserve"> General del Sistema </w:t>
      </w:r>
      <w:proofErr w:type="spellStart"/>
      <w:r>
        <w:t>Educatiu</w:t>
      </w:r>
      <w:proofErr w:type="spellEnd"/>
      <w:r>
        <w:t xml:space="preserve">, i </w:t>
      </w:r>
      <w:proofErr w:type="spellStart"/>
      <w:r>
        <w:t>Reial</w:t>
      </w:r>
      <w:proofErr w:type="spellEnd"/>
      <w:r>
        <w:t xml:space="preserve"> </w:t>
      </w:r>
      <w:proofErr w:type="spellStart"/>
      <w:r>
        <w:t>decret</w:t>
      </w:r>
      <w:proofErr w:type="spellEnd"/>
      <w:r>
        <w:t xml:space="preserve"> 34/2008, de 18 de </w:t>
      </w:r>
      <w:proofErr w:type="spellStart"/>
      <w:r>
        <w:t>gener</w:t>
      </w:r>
      <w:proofErr w:type="spellEnd"/>
      <w:r>
        <w:t xml:space="preserve">, </w:t>
      </w:r>
      <w:proofErr w:type="spellStart"/>
      <w:r>
        <w:t>pel</w:t>
      </w:r>
      <w:proofErr w:type="spellEnd"/>
      <w:r>
        <w:t xml:space="preserve"> </w:t>
      </w:r>
      <w:proofErr w:type="spellStart"/>
      <w:r>
        <w:t>qual</w:t>
      </w:r>
      <w:proofErr w:type="spellEnd"/>
      <w:r>
        <w:t xml:space="preserve"> es regulen </w:t>
      </w:r>
      <w:proofErr w:type="spellStart"/>
      <w:r>
        <w:t>els</w:t>
      </w:r>
      <w:proofErr w:type="spellEnd"/>
      <w:r>
        <w:t xml:space="preserve"> </w:t>
      </w:r>
      <w:proofErr w:type="spellStart"/>
      <w:r>
        <w:t>certificats</w:t>
      </w:r>
      <w:proofErr w:type="spellEnd"/>
      <w:r>
        <w:t xml:space="preserve"> de </w:t>
      </w:r>
      <w:proofErr w:type="spellStart"/>
      <w:r>
        <w:t>professionalitat</w:t>
      </w:r>
      <w:proofErr w:type="spellEnd"/>
      <w:r>
        <w:t xml:space="preserve">. </w:t>
      </w:r>
    </w:p>
    <w:p w14:paraId="7C27FE79" w14:textId="77777777" w:rsidR="00E252E4" w:rsidRDefault="00E252E4" w:rsidP="00FE7BC1">
      <w:r>
        <w:t xml:space="preserve">1r La </w:t>
      </w:r>
      <w:proofErr w:type="spellStart"/>
      <w:r>
        <w:t>convalidació</w:t>
      </w:r>
      <w:proofErr w:type="spellEnd"/>
      <w:r>
        <w:t xml:space="preserve"> de </w:t>
      </w:r>
      <w:proofErr w:type="spellStart"/>
      <w:r>
        <w:t>mòduls</w:t>
      </w:r>
      <w:proofErr w:type="spellEnd"/>
      <w:r>
        <w:t xml:space="preserve"> </w:t>
      </w:r>
      <w:proofErr w:type="spellStart"/>
      <w:r>
        <w:t>professionals</w:t>
      </w:r>
      <w:proofErr w:type="spellEnd"/>
      <w:r>
        <w:t xml:space="preserve"> </w:t>
      </w:r>
      <w:proofErr w:type="spellStart"/>
      <w:r>
        <w:t>aportant</w:t>
      </w:r>
      <w:proofErr w:type="spellEnd"/>
      <w:r>
        <w:t xml:space="preserve"> </w:t>
      </w:r>
      <w:proofErr w:type="spellStart"/>
      <w:r>
        <w:t>estudis</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regulats</w:t>
      </w:r>
      <w:proofErr w:type="spellEnd"/>
      <w:r>
        <w:t xml:space="preserve"> a </w:t>
      </w:r>
      <w:proofErr w:type="spellStart"/>
      <w:r>
        <w:t>l'empara</w:t>
      </w:r>
      <w:proofErr w:type="spellEnd"/>
      <w:r>
        <w:t xml:space="preserve"> de la </w:t>
      </w:r>
      <w:proofErr w:type="spellStart"/>
      <w:r>
        <w:t>Llei</w:t>
      </w:r>
      <w:proofErr w:type="spellEnd"/>
      <w:r>
        <w:t xml:space="preserve"> 14/1970, de 4 </w:t>
      </w:r>
      <w:proofErr w:type="spellStart"/>
      <w:r>
        <w:t>d'agost</w:t>
      </w:r>
      <w:proofErr w:type="spellEnd"/>
      <w:r>
        <w:t xml:space="preserve">, General </w:t>
      </w:r>
      <w:proofErr w:type="spellStart"/>
      <w:r>
        <w:t>d'Educació</w:t>
      </w:r>
      <w:proofErr w:type="spellEnd"/>
      <w:r>
        <w:t xml:space="preserve"> i </w:t>
      </w:r>
      <w:proofErr w:type="spellStart"/>
      <w:r>
        <w:t>Finançament</w:t>
      </w:r>
      <w:proofErr w:type="spellEnd"/>
      <w:r>
        <w:t xml:space="preserve"> de la Reforma Educativa se </w:t>
      </w:r>
      <w:proofErr w:type="spellStart"/>
      <w:r>
        <w:t>sol·licitarà</w:t>
      </w:r>
      <w:proofErr w:type="spellEnd"/>
      <w:r>
        <w:t xml:space="preserve"> en el centre de </w:t>
      </w:r>
      <w:proofErr w:type="spellStart"/>
      <w:r>
        <w:t>formació</w:t>
      </w:r>
      <w:proofErr w:type="spellEnd"/>
      <w:r>
        <w:t xml:space="preserve"> </w:t>
      </w:r>
      <w:proofErr w:type="spellStart"/>
      <w:r>
        <w:t>professional</w:t>
      </w:r>
      <w:proofErr w:type="spellEnd"/>
      <w:r>
        <w:t xml:space="preserve"> </w:t>
      </w:r>
      <w:proofErr w:type="spellStart"/>
      <w:r>
        <w:t>on</w:t>
      </w:r>
      <w:proofErr w:type="spellEnd"/>
      <w:r>
        <w:t xml:space="preserve"> la persona </w:t>
      </w:r>
      <w:proofErr w:type="spellStart"/>
      <w:r>
        <w:t>haja</w:t>
      </w:r>
      <w:proofErr w:type="spellEnd"/>
      <w:r>
        <w:t xml:space="preserve"> </w:t>
      </w:r>
      <w:proofErr w:type="spellStart"/>
      <w:r>
        <w:t>formalitzat</w:t>
      </w:r>
      <w:proofErr w:type="spellEnd"/>
      <w:r>
        <w:t xml:space="preserve"> la </w:t>
      </w:r>
      <w:proofErr w:type="spellStart"/>
      <w:r>
        <w:t>seua</w:t>
      </w:r>
      <w:proofErr w:type="spellEnd"/>
      <w:r>
        <w:t xml:space="preserve"> matrícula, que </w:t>
      </w:r>
      <w:proofErr w:type="spellStart"/>
      <w:r>
        <w:t>donarà</w:t>
      </w:r>
      <w:proofErr w:type="spellEnd"/>
      <w:r>
        <w:t xml:space="preserve"> </w:t>
      </w:r>
      <w:proofErr w:type="spellStart"/>
      <w:r>
        <w:t>trasllat</w:t>
      </w:r>
      <w:proofErr w:type="spellEnd"/>
      <w:r>
        <w:t xml:space="preserve"> a la </w:t>
      </w:r>
      <w:proofErr w:type="spellStart"/>
      <w:r>
        <w:t>unitat</w:t>
      </w:r>
      <w:proofErr w:type="spellEnd"/>
      <w:r>
        <w:t xml:space="preserve"> </w:t>
      </w:r>
      <w:proofErr w:type="spellStart"/>
      <w:r>
        <w:t>competent</w:t>
      </w:r>
      <w:proofErr w:type="spellEnd"/>
      <w:r>
        <w:t xml:space="preserve"> del </w:t>
      </w:r>
      <w:proofErr w:type="spellStart"/>
      <w:r>
        <w:t>Ministeri</w:t>
      </w:r>
      <w:proofErr w:type="spellEnd"/>
      <w:r>
        <w:t xml:space="preserve"> </w:t>
      </w:r>
      <w:proofErr w:type="spellStart"/>
      <w:r>
        <w:t>d'Educació</w:t>
      </w:r>
      <w:proofErr w:type="spellEnd"/>
      <w:r>
        <w:t xml:space="preserve"> i Formació Professional. La </w:t>
      </w:r>
      <w:proofErr w:type="spellStart"/>
      <w:r>
        <w:t>convalidació</w:t>
      </w:r>
      <w:proofErr w:type="spellEnd"/>
      <w:r>
        <w:t xml:space="preserve"> </w:t>
      </w:r>
      <w:proofErr w:type="spellStart"/>
      <w:r>
        <w:t>quedarà</w:t>
      </w:r>
      <w:proofErr w:type="spellEnd"/>
      <w:r>
        <w:t xml:space="preserve"> registrada en </w:t>
      </w:r>
      <w:proofErr w:type="spellStart"/>
      <w:r>
        <w:t>tots</w:t>
      </w:r>
      <w:proofErr w:type="spellEnd"/>
      <w:r>
        <w:t xml:space="preserve"> </w:t>
      </w:r>
      <w:proofErr w:type="spellStart"/>
      <w:r>
        <w:t>els</w:t>
      </w:r>
      <w:proofErr w:type="spellEnd"/>
      <w:r>
        <w:t xml:space="preserve"> </w:t>
      </w:r>
      <w:proofErr w:type="spellStart"/>
      <w:r>
        <w:t>documents</w:t>
      </w:r>
      <w:proofErr w:type="spellEnd"/>
      <w:r>
        <w:t xml:space="preserve"> </w:t>
      </w:r>
      <w:proofErr w:type="spellStart"/>
      <w:r>
        <w:t>d'avaluació</w:t>
      </w:r>
      <w:proofErr w:type="spellEnd"/>
      <w:r>
        <w:t xml:space="preserve"> </w:t>
      </w:r>
      <w:proofErr w:type="spellStart"/>
      <w:r>
        <w:t>com</w:t>
      </w:r>
      <w:proofErr w:type="spellEnd"/>
      <w:r>
        <w:t xml:space="preserve"> «</w:t>
      </w:r>
      <w:proofErr w:type="spellStart"/>
      <w:r>
        <w:t>convalidat</w:t>
      </w:r>
      <w:proofErr w:type="spellEnd"/>
      <w:r>
        <w:t xml:space="preserve">» i no </w:t>
      </w:r>
      <w:proofErr w:type="spellStart"/>
      <w:r>
        <w:t>computarà</w:t>
      </w:r>
      <w:proofErr w:type="spellEnd"/>
      <w:r>
        <w:t xml:space="preserve"> a </w:t>
      </w:r>
      <w:proofErr w:type="spellStart"/>
      <w:r>
        <w:t>l'efecte</w:t>
      </w:r>
      <w:proofErr w:type="spellEnd"/>
      <w:r>
        <w:t xml:space="preserve"> de nota </w:t>
      </w:r>
      <w:proofErr w:type="spellStart"/>
      <w:r>
        <w:t>mitjana</w:t>
      </w:r>
      <w:proofErr w:type="spellEnd"/>
      <w:r>
        <w:t xml:space="preserve"> de la nova </w:t>
      </w:r>
      <w:proofErr w:type="spellStart"/>
      <w:r>
        <w:t>formació</w:t>
      </w:r>
      <w:proofErr w:type="spellEnd"/>
      <w:r>
        <w:t>.</w:t>
      </w:r>
    </w:p>
    <w:p w14:paraId="255A6204" w14:textId="77777777" w:rsidR="00E252E4" w:rsidRDefault="00E252E4" w:rsidP="00FE7BC1">
      <w:r>
        <w:t xml:space="preserve">2n La </w:t>
      </w:r>
      <w:proofErr w:type="spellStart"/>
      <w:r>
        <w:t>convalidació</w:t>
      </w:r>
      <w:proofErr w:type="spellEnd"/>
      <w:r>
        <w:t xml:space="preserve"> de </w:t>
      </w:r>
      <w:proofErr w:type="spellStart"/>
      <w:r>
        <w:t>mòduls</w:t>
      </w:r>
      <w:proofErr w:type="spellEnd"/>
      <w:r>
        <w:t xml:space="preserve"> </w:t>
      </w:r>
      <w:proofErr w:type="spellStart"/>
      <w:r>
        <w:t>professionals</w:t>
      </w:r>
      <w:proofErr w:type="spellEnd"/>
      <w:r>
        <w:t xml:space="preserve"> </w:t>
      </w:r>
      <w:proofErr w:type="spellStart"/>
      <w:r>
        <w:t>aportant</w:t>
      </w:r>
      <w:proofErr w:type="spellEnd"/>
      <w:r>
        <w:t xml:space="preserve"> </w:t>
      </w:r>
      <w:proofErr w:type="spellStart"/>
      <w:r>
        <w:t>estudis</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regulats</w:t>
      </w:r>
      <w:proofErr w:type="spellEnd"/>
      <w:r>
        <w:t xml:space="preserve"> per la </w:t>
      </w:r>
      <w:proofErr w:type="spellStart"/>
      <w:r>
        <w:t>Llei</w:t>
      </w:r>
      <w:proofErr w:type="spellEnd"/>
      <w:r>
        <w:t xml:space="preserve"> </w:t>
      </w:r>
      <w:proofErr w:type="spellStart"/>
      <w:r>
        <w:t>orgànica</w:t>
      </w:r>
      <w:proofErr w:type="spellEnd"/>
      <w:r>
        <w:t xml:space="preserve"> 1/1990, de 3 </w:t>
      </w:r>
      <w:proofErr w:type="spellStart"/>
      <w:r>
        <w:t>d'octubre</w:t>
      </w:r>
      <w:proofErr w:type="spellEnd"/>
      <w:r>
        <w:t xml:space="preserve">, </w:t>
      </w:r>
      <w:proofErr w:type="spellStart"/>
      <w:r>
        <w:t>d'Ordenació</w:t>
      </w:r>
      <w:proofErr w:type="spellEnd"/>
      <w:r>
        <w:t xml:space="preserve"> General del Sistema </w:t>
      </w:r>
      <w:proofErr w:type="spellStart"/>
      <w:r>
        <w:t>Educatiu</w:t>
      </w:r>
      <w:proofErr w:type="spellEnd"/>
      <w:r>
        <w:t xml:space="preserve">, se </w:t>
      </w:r>
      <w:proofErr w:type="spellStart"/>
      <w:r>
        <w:t>sol·licitarà</w:t>
      </w:r>
      <w:proofErr w:type="spellEnd"/>
      <w:r>
        <w:t xml:space="preserve"> en el centre de </w:t>
      </w:r>
      <w:proofErr w:type="spellStart"/>
      <w:r>
        <w:t>formació</w:t>
      </w:r>
      <w:proofErr w:type="spellEnd"/>
      <w:r>
        <w:t xml:space="preserve"> </w:t>
      </w:r>
      <w:proofErr w:type="spellStart"/>
      <w:r>
        <w:t>professional</w:t>
      </w:r>
      <w:proofErr w:type="spellEnd"/>
      <w:r>
        <w:t xml:space="preserve"> </w:t>
      </w:r>
      <w:proofErr w:type="spellStart"/>
      <w:r>
        <w:t>on</w:t>
      </w:r>
      <w:proofErr w:type="spellEnd"/>
      <w:r>
        <w:t xml:space="preserve"> </w:t>
      </w:r>
      <w:proofErr w:type="spellStart"/>
      <w:r>
        <w:t>s'haja</w:t>
      </w:r>
      <w:proofErr w:type="spellEnd"/>
      <w:r>
        <w:t xml:space="preserve"> </w:t>
      </w:r>
      <w:proofErr w:type="spellStart"/>
      <w:r>
        <w:t>formalitzat</w:t>
      </w:r>
      <w:proofErr w:type="spellEnd"/>
      <w:r>
        <w:t xml:space="preserve"> la matrícula, que </w:t>
      </w:r>
      <w:proofErr w:type="spellStart"/>
      <w:r>
        <w:t>resoldrà</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annexos</w:t>
      </w:r>
      <w:proofErr w:type="spellEnd"/>
      <w:r>
        <w:t xml:space="preserve"> del </w:t>
      </w:r>
      <w:proofErr w:type="spellStart"/>
      <w:r>
        <w:t>Reial</w:t>
      </w:r>
      <w:proofErr w:type="spellEnd"/>
      <w:r>
        <w:t xml:space="preserve"> </w:t>
      </w:r>
      <w:proofErr w:type="spellStart"/>
      <w:r>
        <w:t>decret</w:t>
      </w:r>
      <w:proofErr w:type="spellEnd"/>
      <w:r>
        <w:t xml:space="preserve"> 1085/2020, de 9 de desembre, </w:t>
      </w:r>
      <w:proofErr w:type="spellStart"/>
      <w:r>
        <w:t>pel</w:t>
      </w:r>
      <w:proofErr w:type="spellEnd"/>
      <w:r>
        <w:t xml:space="preserve"> </w:t>
      </w:r>
      <w:proofErr w:type="spellStart"/>
      <w:r>
        <w:t>qual</w:t>
      </w:r>
      <w:proofErr w:type="spellEnd"/>
      <w:r>
        <w:t xml:space="preserve"> </w:t>
      </w:r>
      <w:proofErr w:type="spellStart"/>
      <w:r>
        <w:t>s'establixen</w:t>
      </w:r>
      <w:proofErr w:type="spellEnd"/>
      <w:r>
        <w:t xml:space="preserve"> </w:t>
      </w:r>
      <w:proofErr w:type="spellStart"/>
      <w:r>
        <w:t>convalidacions</w:t>
      </w:r>
      <w:proofErr w:type="spellEnd"/>
      <w:r>
        <w:t xml:space="preserve"> de </w:t>
      </w:r>
      <w:proofErr w:type="spellStart"/>
      <w:r>
        <w:t>mòduls</w:t>
      </w:r>
      <w:proofErr w:type="spellEnd"/>
      <w:r>
        <w:t xml:space="preserve"> </w:t>
      </w:r>
      <w:proofErr w:type="spellStart"/>
      <w:r>
        <w:t>professionals</w:t>
      </w:r>
      <w:proofErr w:type="spellEnd"/>
      <w:r>
        <w:t xml:space="preserve"> </w:t>
      </w:r>
      <w:proofErr w:type="spellStart"/>
      <w:r>
        <w:t>dels</w:t>
      </w:r>
      <w:proofErr w:type="spellEnd"/>
      <w:r>
        <w:t xml:space="preserve"> </w:t>
      </w:r>
      <w:proofErr w:type="spellStart"/>
      <w:r>
        <w:t>títols</w:t>
      </w:r>
      <w:proofErr w:type="spellEnd"/>
      <w:r>
        <w:t xml:space="preserve"> de Formació Professional del sistema </w:t>
      </w:r>
      <w:proofErr w:type="spellStart"/>
      <w:r>
        <w:t>educatiu</w:t>
      </w:r>
      <w:proofErr w:type="spellEnd"/>
      <w:r>
        <w:t xml:space="preserve"> </w:t>
      </w:r>
      <w:proofErr w:type="spellStart"/>
      <w:r>
        <w:t>espanyol</w:t>
      </w:r>
      <w:proofErr w:type="spellEnd"/>
      <w:r>
        <w:t xml:space="preserve"> i les mesures per a la </w:t>
      </w:r>
      <w:proofErr w:type="spellStart"/>
      <w:r>
        <w:t>seua</w:t>
      </w:r>
      <w:proofErr w:type="spellEnd"/>
      <w:r>
        <w:t xml:space="preserve"> </w:t>
      </w:r>
      <w:proofErr w:type="spellStart"/>
      <w:r>
        <w:t>aplicació</w:t>
      </w:r>
      <w:proofErr w:type="spellEnd"/>
      <w:r>
        <w:t xml:space="preserve">, i es modifica el </w:t>
      </w:r>
      <w:proofErr w:type="spellStart"/>
      <w:r>
        <w:t>Reial</w:t>
      </w:r>
      <w:proofErr w:type="spellEnd"/>
      <w:r>
        <w:t xml:space="preserve"> </w:t>
      </w:r>
      <w:proofErr w:type="spellStart"/>
      <w:r>
        <w:t>decret</w:t>
      </w:r>
      <w:proofErr w:type="spellEnd"/>
      <w:r>
        <w:t xml:space="preserve"> </w:t>
      </w:r>
      <w:r>
        <w:lastRenderedPageBreak/>
        <w:t xml:space="preserve">1147/2011, de 29 de </w:t>
      </w:r>
      <w:proofErr w:type="spellStart"/>
      <w:r>
        <w:t>juliol</w:t>
      </w:r>
      <w:proofErr w:type="spellEnd"/>
      <w:r>
        <w:t xml:space="preserve">, </w:t>
      </w:r>
      <w:proofErr w:type="spellStart"/>
      <w:r>
        <w:t>pel</w:t>
      </w:r>
      <w:proofErr w:type="spellEnd"/>
      <w:r>
        <w:t xml:space="preserve"> </w:t>
      </w:r>
      <w:proofErr w:type="spellStart"/>
      <w:r>
        <w:t>qual</w:t>
      </w:r>
      <w:proofErr w:type="spellEnd"/>
      <w:r>
        <w:t xml:space="preserve"> </w:t>
      </w:r>
      <w:proofErr w:type="spellStart"/>
      <w:r>
        <w:t>s'establix</w:t>
      </w:r>
      <w:proofErr w:type="spellEnd"/>
      <w:r>
        <w:t xml:space="preserve"> </w:t>
      </w:r>
      <w:proofErr w:type="spellStart"/>
      <w:r>
        <w:t>l'ordenació</w:t>
      </w:r>
      <w:proofErr w:type="spellEnd"/>
      <w:r>
        <w:t xml:space="preserve"> general de la </w:t>
      </w:r>
      <w:proofErr w:type="spellStart"/>
      <w:r>
        <w:t>formació</w:t>
      </w:r>
      <w:proofErr w:type="spellEnd"/>
      <w:r>
        <w:t xml:space="preserve"> </w:t>
      </w:r>
      <w:proofErr w:type="spellStart"/>
      <w:r>
        <w:t>professional</w:t>
      </w:r>
      <w:proofErr w:type="spellEnd"/>
      <w:r>
        <w:t xml:space="preserve"> del sistema </w:t>
      </w:r>
      <w:proofErr w:type="spellStart"/>
      <w:r>
        <w:t>educatiu</w:t>
      </w:r>
      <w:proofErr w:type="spellEnd"/>
      <w:r>
        <w:t xml:space="preserve">. La </w:t>
      </w:r>
      <w:proofErr w:type="spellStart"/>
      <w:r>
        <w:t>qualificació</w:t>
      </w:r>
      <w:proofErr w:type="spellEnd"/>
      <w:r>
        <w:t xml:space="preserve"> del </w:t>
      </w:r>
      <w:proofErr w:type="spellStart"/>
      <w:r>
        <w:t>mòdul</w:t>
      </w:r>
      <w:proofErr w:type="spellEnd"/>
      <w:r>
        <w:t xml:space="preserve"> </w:t>
      </w:r>
      <w:proofErr w:type="spellStart"/>
      <w:r>
        <w:t>professional</w:t>
      </w:r>
      <w:proofErr w:type="spellEnd"/>
      <w:r>
        <w:t xml:space="preserve"> </w:t>
      </w:r>
      <w:proofErr w:type="spellStart"/>
      <w:r>
        <w:t>afectat</w:t>
      </w:r>
      <w:proofErr w:type="spellEnd"/>
      <w:r>
        <w:t xml:space="preserve"> en la nova </w:t>
      </w:r>
      <w:proofErr w:type="spellStart"/>
      <w:r>
        <w:t>acció</w:t>
      </w:r>
      <w:proofErr w:type="spellEnd"/>
      <w:r>
        <w:t xml:space="preserve"> formativa </w:t>
      </w:r>
      <w:proofErr w:type="spellStart"/>
      <w:r>
        <w:t>serà</w:t>
      </w:r>
      <w:proofErr w:type="spellEnd"/>
      <w:r>
        <w:t xml:space="preserve"> la que </w:t>
      </w:r>
      <w:proofErr w:type="spellStart"/>
      <w:r>
        <w:t>aparega</w:t>
      </w:r>
      <w:proofErr w:type="spellEnd"/>
      <w:r>
        <w:t xml:space="preserve"> en </w:t>
      </w:r>
      <w:proofErr w:type="spellStart"/>
      <w:r>
        <w:t>l'expedient</w:t>
      </w:r>
      <w:proofErr w:type="spellEnd"/>
      <w:r>
        <w:t xml:space="preserve"> </w:t>
      </w:r>
      <w:proofErr w:type="spellStart"/>
      <w:r>
        <w:t>acadèmic</w:t>
      </w:r>
      <w:proofErr w:type="spellEnd"/>
      <w:r>
        <w:t xml:space="preserve"> de </w:t>
      </w:r>
      <w:proofErr w:type="spellStart"/>
      <w:r>
        <w:t>l'anterior</w:t>
      </w:r>
      <w:proofErr w:type="spellEnd"/>
      <w:r>
        <w:t xml:space="preserve"> </w:t>
      </w:r>
      <w:proofErr w:type="spellStart"/>
      <w:r>
        <w:t>formació</w:t>
      </w:r>
      <w:proofErr w:type="spellEnd"/>
      <w:r>
        <w:t>.</w:t>
      </w:r>
    </w:p>
    <w:p w14:paraId="176F0940" w14:textId="77777777" w:rsidR="00E252E4" w:rsidRDefault="00E252E4" w:rsidP="00FE7BC1">
      <w:r>
        <w:t xml:space="preserve">3r La </w:t>
      </w:r>
      <w:proofErr w:type="spellStart"/>
      <w:r>
        <w:t>convalidació</w:t>
      </w:r>
      <w:proofErr w:type="spellEnd"/>
      <w:r>
        <w:t xml:space="preserve"> de </w:t>
      </w:r>
      <w:proofErr w:type="spellStart"/>
      <w:r>
        <w:t>mòduls</w:t>
      </w:r>
      <w:proofErr w:type="spellEnd"/>
      <w:r>
        <w:t xml:space="preserve"> </w:t>
      </w:r>
      <w:proofErr w:type="spellStart"/>
      <w:r>
        <w:t>professionals</w:t>
      </w:r>
      <w:proofErr w:type="spellEnd"/>
      <w:r>
        <w:t xml:space="preserve"> </w:t>
      </w:r>
      <w:proofErr w:type="spellStart"/>
      <w:r>
        <w:t>aportant</w:t>
      </w:r>
      <w:proofErr w:type="spellEnd"/>
      <w:r>
        <w:t xml:space="preserve"> </w:t>
      </w:r>
      <w:proofErr w:type="spellStart"/>
      <w:r>
        <w:t>certificats</w:t>
      </w:r>
      <w:proofErr w:type="spellEnd"/>
      <w:r>
        <w:t xml:space="preserve"> de </w:t>
      </w:r>
      <w:proofErr w:type="spellStart"/>
      <w:r>
        <w:t>professionalitat</w:t>
      </w:r>
      <w:proofErr w:type="spellEnd"/>
      <w:r>
        <w:t xml:space="preserve"> a </w:t>
      </w:r>
      <w:proofErr w:type="spellStart"/>
      <w:r>
        <w:t>l'empara</w:t>
      </w:r>
      <w:proofErr w:type="spellEnd"/>
      <w:r>
        <w:t xml:space="preserve"> del </w:t>
      </w:r>
      <w:proofErr w:type="spellStart"/>
      <w:r>
        <w:t>Reial</w:t>
      </w:r>
      <w:proofErr w:type="spellEnd"/>
      <w:r>
        <w:t xml:space="preserve"> </w:t>
      </w:r>
      <w:proofErr w:type="spellStart"/>
      <w:r>
        <w:t>decret</w:t>
      </w:r>
      <w:proofErr w:type="spellEnd"/>
      <w:r>
        <w:t xml:space="preserve"> 34/2008, de 18 de </w:t>
      </w:r>
      <w:proofErr w:type="spellStart"/>
      <w:r>
        <w:t>gener</w:t>
      </w:r>
      <w:proofErr w:type="spellEnd"/>
      <w:r>
        <w:t xml:space="preserve">, </w:t>
      </w:r>
      <w:proofErr w:type="spellStart"/>
      <w:r>
        <w:t>pel</w:t>
      </w:r>
      <w:proofErr w:type="spellEnd"/>
      <w:r>
        <w:t xml:space="preserve"> </w:t>
      </w:r>
      <w:proofErr w:type="spellStart"/>
      <w:r>
        <w:t>qual</w:t>
      </w:r>
      <w:proofErr w:type="spellEnd"/>
      <w:r>
        <w:t xml:space="preserve"> es regulen </w:t>
      </w:r>
      <w:proofErr w:type="spellStart"/>
      <w:r>
        <w:t>els</w:t>
      </w:r>
      <w:proofErr w:type="spellEnd"/>
      <w:r>
        <w:t xml:space="preserve"> </w:t>
      </w:r>
      <w:proofErr w:type="spellStart"/>
      <w:r>
        <w:t>certificats</w:t>
      </w:r>
      <w:proofErr w:type="spellEnd"/>
      <w:r>
        <w:t xml:space="preserve"> de </w:t>
      </w:r>
      <w:proofErr w:type="spellStart"/>
      <w:r>
        <w:t>professionalitat</w:t>
      </w:r>
      <w:proofErr w:type="spellEnd"/>
      <w:r>
        <w:t xml:space="preserve">, se </w:t>
      </w:r>
      <w:proofErr w:type="spellStart"/>
      <w:r>
        <w:t>sol·licitarà</w:t>
      </w:r>
      <w:proofErr w:type="spellEnd"/>
      <w:r>
        <w:t xml:space="preserve"> en el centre de </w:t>
      </w:r>
      <w:proofErr w:type="spellStart"/>
      <w:r>
        <w:t>formació</w:t>
      </w:r>
      <w:proofErr w:type="spellEnd"/>
      <w:r>
        <w:t xml:space="preserve"> </w:t>
      </w:r>
      <w:proofErr w:type="spellStart"/>
      <w:r>
        <w:t>professional</w:t>
      </w:r>
      <w:proofErr w:type="spellEnd"/>
      <w:r>
        <w:t xml:space="preserve"> </w:t>
      </w:r>
      <w:proofErr w:type="spellStart"/>
      <w:r>
        <w:t>on</w:t>
      </w:r>
      <w:proofErr w:type="spellEnd"/>
      <w:r>
        <w:t xml:space="preserve"> </w:t>
      </w:r>
      <w:proofErr w:type="spellStart"/>
      <w:r>
        <w:t>s'haja</w:t>
      </w:r>
      <w:proofErr w:type="spellEnd"/>
      <w:r>
        <w:t xml:space="preserve"> </w:t>
      </w:r>
      <w:proofErr w:type="spellStart"/>
      <w:r>
        <w:t>formalitzat</w:t>
      </w:r>
      <w:proofErr w:type="spellEnd"/>
      <w:r>
        <w:t xml:space="preserve"> la matrícula en un Grau D o </w:t>
      </w:r>
      <w:proofErr w:type="spellStart"/>
      <w:r>
        <w:t>directament</w:t>
      </w:r>
      <w:proofErr w:type="spellEnd"/>
      <w:r>
        <w:t xml:space="preserve"> </w:t>
      </w:r>
      <w:proofErr w:type="spellStart"/>
      <w:r>
        <w:t>davant</w:t>
      </w:r>
      <w:proofErr w:type="spellEnd"/>
      <w:r>
        <w:t xml:space="preserve"> </w:t>
      </w:r>
      <w:proofErr w:type="spellStart"/>
      <w:r>
        <w:t>l'Administració</w:t>
      </w:r>
      <w:proofErr w:type="spellEnd"/>
      <w:r>
        <w:t xml:space="preserve"> </w:t>
      </w:r>
      <w:proofErr w:type="spellStart"/>
      <w:r>
        <w:t>competent</w:t>
      </w:r>
      <w:proofErr w:type="spellEnd"/>
      <w:r>
        <w:t xml:space="preserve"> </w:t>
      </w:r>
      <w:proofErr w:type="spellStart"/>
      <w:r>
        <w:t>quan</w:t>
      </w:r>
      <w:proofErr w:type="spellEnd"/>
      <w:r>
        <w:t xml:space="preserve"> se </w:t>
      </w:r>
      <w:proofErr w:type="spellStart"/>
      <w:r>
        <w:t>sol·licite</w:t>
      </w:r>
      <w:proofErr w:type="spellEnd"/>
      <w:r>
        <w:t xml:space="preserve"> la </w:t>
      </w:r>
      <w:proofErr w:type="spellStart"/>
      <w:r>
        <w:t>convalidació</w:t>
      </w:r>
      <w:proofErr w:type="spellEnd"/>
      <w:r>
        <w:t xml:space="preserve"> per a un Grau C, i es </w:t>
      </w:r>
      <w:proofErr w:type="spellStart"/>
      <w:r>
        <w:t>resoldrà</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estàndards</w:t>
      </w:r>
      <w:proofErr w:type="spellEnd"/>
      <w:r>
        <w:t xml:space="preserve"> de </w:t>
      </w:r>
      <w:proofErr w:type="spellStart"/>
      <w:r>
        <w:t>competència</w:t>
      </w:r>
      <w:proofErr w:type="spellEnd"/>
      <w:r>
        <w:t xml:space="preserve"> </w:t>
      </w:r>
      <w:proofErr w:type="spellStart"/>
      <w:r>
        <w:t>inclosos</w:t>
      </w:r>
      <w:proofErr w:type="spellEnd"/>
      <w:r>
        <w:t xml:space="preserve"> en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A este </w:t>
      </w:r>
      <w:proofErr w:type="spellStart"/>
      <w:r>
        <w:t>efecte</w:t>
      </w:r>
      <w:proofErr w:type="spellEnd"/>
      <w:r>
        <w:t xml:space="preserve">, en el primer </w:t>
      </w:r>
      <w:proofErr w:type="spellStart"/>
      <w:r>
        <w:t>dels</w:t>
      </w:r>
      <w:proofErr w:type="spellEnd"/>
      <w:r>
        <w:t xml:space="preserve"> casos, </w:t>
      </w:r>
      <w:proofErr w:type="spellStart"/>
      <w:r>
        <w:t>s'utilitzaran</w:t>
      </w:r>
      <w:proofErr w:type="spellEnd"/>
      <w:r>
        <w:t xml:space="preserve"> </w:t>
      </w:r>
      <w:proofErr w:type="spellStart"/>
      <w:r>
        <w:t>els</w:t>
      </w:r>
      <w:proofErr w:type="spellEnd"/>
      <w:r>
        <w:t xml:space="preserve"> </w:t>
      </w:r>
      <w:proofErr w:type="spellStart"/>
      <w:r>
        <w:t>annexos</w:t>
      </w:r>
      <w:proofErr w:type="spellEnd"/>
      <w:r>
        <w:t xml:space="preserve"> del </w:t>
      </w:r>
      <w:proofErr w:type="spellStart"/>
      <w:r>
        <w:t>reial</w:t>
      </w:r>
      <w:proofErr w:type="spellEnd"/>
      <w:r>
        <w:t xml:space="preserve"> </w:t>
      </w:r>
      <w:proofErr w:type="spellStart"/>
      <w:r>
        <w:t>decret</w:t>
      </w:r>
      <w:proofErr w:type="spellEnd"/>
      <w:r>
        <w:t xml:space="preserve"> que </w:t>
      </w:r>
      <w:proofErr w:type="spellStart"/>
      <w:r>
        <w:t>establisca</w:t>
      </w:r>
      <w:proofErr w:type="spellEnd"/>
      <w:r>
        <w:t xml:space="preserve"> el </w:t>
      </w:r>
      <w:proofErr w:type="spellStart"/>
      <w:r>
        <w:t>títol</w:t>
      </w:r>
      <w:proofErr w:type="spellEnd"/>
      <w:r>
        <w:t xml:space="preserve"> o </w:t>
      </w:r>
      <w:proofErr w:type="spellStart"/>
      <w:r>
        <w:t>curs</w:t>
      </w:r>
      <w:proofErr w:type="spellEnd"/>
      <w:r>
        <w:t xml:space="preserve"> </w:t>
      </w:r>
      <w:proofErr w:type="spellStart"/>
      <w:r>
        <w:t>d'especialització</w:t>
      </w:r>
      <w:proofErr w:type="spellEnd"/>
      <w:r>
        <w:t xml:space="preserve">. Esta </w:t>
      </w:r>
      <w:proofErr w:type="spellStart"/>
      <w:r>
        <w:t>convalidació</w:t>
      </w:r>
      <w:proofErr w:type="spellEnd"/>
      <w:r>
        <w:t xml:space="preserve"> </w:t>
      </w:r>
      <w:proofErr w:type="spellStart"/>
      <w:r>
        <w:t>quedarà</w:t>
      </w:r>
      <w:proofErr w:type="spellEnd"/>
      <w:r>
        <w:t xml:space="preserve"> registrada en </w:t>
      </w:r>
      <w:proofErr w:type="spellStart"/>
      <w:r>
        <w:t>tots</w:t>
      </w:r>
      <w:proofErr w:type="spellEnd"/>
      <w:r>
        <w:t xml:space="preserve"> </w:t>
      </w:r>
      <w:proofErr w:type="spellStart"/>
      <w:r>
        <w:t>els</w:t>
      </w:r>
      <w:proofErr w:type="spellEnd"/>
      <w:r>
        <w:t xml:space="preserve"> </w:t>
      </w:r>
      <w:proofErr w:type="spellStart"/>
      <w:r>
        <w:t>documents</w:t>
      </w:r>
      <w:proofErr w:type="spellEnd"/>
      <w:r>
        <w:t xml:space="preserve"> </w:t>
      </w:r>
      <w:proofErr w:type="spellStart"/>
      <w:r>
        <w:t>d'avaluació</w:t>
      </w:r>
      <w:proofErr w:type="spellEnd"/>
      <w:r>
        <w:t xml:space="preserve"> </w:t>
      </w:r>
      <w:proofErr w:type="spellStart"/>
      <w:r>
        <w:t>com</w:t>
      </w:r>
      <w:proofErr w:type="spellEnd"/>
      <w:r>
        <w:t xml:space="preserve"> «</w:t>
      </w:r>
      <w:proofErr w:type="spellStart"/>
      <w:r>
        <w:t>convalidat</w:t>
      </w:r>
      <w:proofErr w:type="spellEnd"/>
      <w:r>
        <w:t xml:space="preserve">» i </w:t>
      </w:r>
      <w:proofErr w:type="spellStart"/>
      <w:r>
        <w:t>computarà</w:t>
      </w:r>
      <w:proofErr w:type="spellEnd"/>
      <w:r>
        <w:t xml:space="preserve"> </w:t>
      </w:r>
      <w:proofErr w:type="spellStart"/>
      <w:r>
        <w:t>com</w:t>
      </w:r>
      <w:proofErr w:type="spellEnd"/>
      <w:r>
        <w:t xml:space="preserve"> «5» a </w:t>
      </w:r>
      <w:proofErr w:type="spellStart"/>
      <w:r>
        <w:t>l'efecte</w:t>
      </w:r>
      <w:proofErr w:type="spellEnd"/>
      <w:r>
        <w:t xml:space="preserve"> de nota </w:t>
      </w:r>
      <w:proofErr w:type="spellStart"/>
      <w:r>
        <w:t>mitjana</w:t>
      </w:r>
      <w:proofErr w:type="spellEnd"/>
      <w:r>
        <w:t xml:space="preserve"> de la nova </w:t>
      </w:r>
      <w:proofErr w:type="spellStart"/>
      <w:r>
        <w:t>formació</w:t>
      </w:r>
      <w:proofErr w:type="spellEnd"/>
      <w:r>
        <w:t>.</w:t>
      </w:r>
    </w:p>
    <w:p w14:paraId="19C28EE7" w14:textId="77777777" w:rsidR="00E252E4" w:rsidRDefault="00E252E4" w:rsidP="00FE7BC1">
      <w:r>
        <w:t xml:space="preserve">4t La </w:t>
      </w:r>
      <w:proofErr w:type="spellStart"/>
      <w:r>
        <w:t>convalidació</w:t>
      </w:r>
      <w:proofErr w:type="spellEnd"/>
      <w:r>
        <w:t xml:space="preserve"> de </w:t>
      </w:r>
      <w:proofErr w:type="spellStart"/>
      <w:r>
        <w:t>mòduls</w:t>
      </w:r>
      <w:proofErr w:type="spellEnd"/>
      <w:r>
        <w:t xml:space="preserve"> </w:t>
      </w:r>
      <w:proofErr w:type="spellStart"/>
      <w:r>
        <w:t>professionals</w:t>
      </w:r>
      <w:proofErr w:type="spellEnd"/>
      <w:r>
        <w:t xml:space="preserve"> </w:t>
      </w:r>
      <w:proofErr w:type="spellStart"/>
      <w:r>
        <w:t>d'estudis</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regulats</w:t>
      </w:r>
      <w:proofErr w:type="spellEnd"/>
      <w:r>
        <w:t xml:space="preserve"> a </w:t>
      </w:r>
      <w:proofErr w:type="spellStart"/>
      <w:r>
        <w:t>l'empara</w:t>
      </w:r>
      <w:proofErr w:type="spellEnd"/>
      <w:r>
        <w:t xml:space="preserve"> de per la </w:t>
      </w:r>
      <w:proofErr w:type="spellStart"/>
      <w:r>
        <w:t>Llei</w:t>
      </w:r>
      <w:proofErr w:type="spellEnd"/>
      <w:r>
        <w:t xml:space="preserve"> </w:t>
      </w:r>
      <w:proofErr w:type="spellStart"/>
      <w:r>
        <w:t>orgànica</w:t>
      </w:r>
      <w:proofErr w:type="spellEnd"/>
      <w:r>
        <w:t xml:space="preserve"> 1/1990, de 3 </w:t>
      </w:r>
      <w:proofErr w:type="spellStart"/>
      <w:r>
        <w:t>d'octubre</w:t>
      </w:r>
      <w:proofErr w:type="spellEnd"/>
      <w:r>
        <w:t xml:space="preserve">, </w:t>
      </w:r>
      <w:proofErr w:type="spellStart"/>
      <w:r>
        <w:t>d'Ordenació</w:t>
      </w:r>
      <w:proofErr w:type="spellEnd"/>
      <w:r>
        <w:t xml:space="preserve"> General del Sistema </w:t>
      </w:r>
      <w:proofErr w:type="spellStart"/>
      <w:r>
        <w:t>Educatiu</w:t>
      </w:r>
      <w:proofErr w:type="spellEnd"/>
      <w:r>
        <w:t xml:space="preserve">, </w:t>
      </w:r>
      <w:proofErr w:type="spellStart"/>
      <w:r>
        <w:t>aportant</w:t>
      </w:r>
      <w:proofErr w:type="spellEnd"/>
      <w:r>
        <w:t xml:space="preserve"> </w:t>
      </w:r>
      <w:proofErr w:type="spellStart"/>
      <w:r>
        <w:t>títols</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regulats</w:t>
      </w:r>
      <w:proofErr w:type="spellEnd"/>
      <w:r>
        <w:t xml:space="preserve"> a </w:t>
      </w:r>
      <w:proofErr w:type="spellStart"/>
      <w:r>
        <w:t>l'empara</w:t>
      </w:r>
      <w:proofErr w:type="spellEnd"/>
      <w:r>
        <w:t xml:space="preserve"> de la </w:t>
      </w:r>
      <w:proofErr w:type="spellStart"/>
      <w:r>
        <w:t>Llei</w:t>
      </w:r>
      <w:proofErr w:type="spellEnd"/>
      <w:r>
        <w:t xml:space="preserve"> </w:t>
      </w:r>
      <w:proofErr w:type="spellStart"/>
      <w:r>
        <w:t>orgànica</w:t>
      </w:r>
      <w:proofErr w:type="spellEnd"/>
      <w:r>
        <w:t xml:space="preserve"> 2/2006, de 3 de </w:t>
      </w:r>
      <w:proofErr w:type="spellStart"/>
      <w:r>
        <w:t>maig</w:t>
      </w:r>
      <w:proofErr w:type="spellEnd"/>
      <w:r>
        <w:t xml:space="preserve">, </w:t>
      </w:r>
      <w:proofErr w:type="spellStart"/>
      <w:r>
        <w:t>d'Educació</w:t>
      </w:r>
      <w:proofErr w:type="spellEnd"/>
      <w:r>
        <w:t xml:space="preserve"> se </w:t>
      </w:r>
      <w:proofErr w:type="spellStart"/>
      <w:r>
        <w:t>sol·licitarà</w:t>
      </w:r>
      <w:proofErr w:type="spellEnd"/>
      <w:r>
        <w:t xml:space="preserve"> en el centre de </w:t>
      </w:r>
      <w:proofErr w:type="spellStart"/>
      <w:r>
        <w:t>formació</w:t>
      </w:r>
      <w:proofErr w:type="spellEnd"/>
      <w:r>
        <w:t xml:space="preserve"> </w:t>
      </w:r>
      <w:proofErr w:type="spellStart"/>
      <w:r>
        <w:t>professional</w:t>
      </w:r>
      <w:proofErr w:type="spellEnd"/>
      <w:r>
        <w:t xml:space="preserve"> </w:t>
      </w:r>
      <w:proofErr w:type="spellStart"/>
      <w:r>
        <w:t>on</w:t>
      </w:r>
      <w:proofErr w:type="spellEnd"/>
      <w:r>
        <w:t xml:space="preserve"> </w:t>
      </w:r>
      <w:proofErr w:type="spellStart"/>
      <w:r>
        <w:t>s'haja</w:t>
      </w:r>
      <w:proofErr w:type="spellEnd"/>
      <w:r>
        <w:t xml:space="preserve"> </w:t>
      </w:r>
      <w:proofErr w:type="spellStart"/>
      <w:r>
        <w:t>formalitzat</w:t>
      </w:r>
      <w:proofErr w:type="spellEnd"/>
      <w:r>
        <w:t xml:space="preserve"> la </w:t>
      </w:r>
      <w:proofErr w:type="spellStart"/>
      <w:r>
        <w:t>seua</w:t>
      </w:r>
      <w:proofErr w:type="spellEnd"/>
      <w:r>
        <w:t xml:space="preserve"> matrícula, que </w:t>
      </w:r>
      <w:proofErr w:type="spellStart"/>
      <w:r>
        <w:t>donarà</w:t>
      </w:r>
      <w:proofErr w:type="spellEnd"/>
      <w:r>
        <w:t xml:space="preserve"> </w:t>
      </w:r>
      <w:proofErr w:type="spellStart"/>
      <w:r>
        <w:t>trasllat</w:t>
      </w:r>
      <w:proofErr w:type="spellEnd"/>
      <w:r>
        <w:t xml:space="preserve"> a la </w:t>
      </w:r>
      <w:proofErr w:type="spellStart"/>
      <w:r>
        <w:t>unitat</w:t>
      </w:r>
      <w:proofErr w:type="spellEnd"/>
      <w:r>
        <w:t xml:space="preserve"> </w:t>
      </w:r>
      <w:proofErr w:type="spellStart"/>
      <w:r>
        <w:t>competent</w:t>
      </w:r>
      <w:proofErr w:type="spellEnd"/>
      <w:r>
        <w:t xml:space="preserve"> del </w:t>
      </w:r>
      <w:proofErr w:type="spellStart"/>
      <w:r>
        <w:t>Ministeri</w:t>
      </w:r>
      <w:proofErr w:type="spellEnd"/>
      <w:r>
        <w:t xml:space="preserve"> </w:t>
      </w:r>
      <w:proofErr w:type="spellStart"/>
      <w:r>
        <w:t>d'Educació</w:t>
      </w:r>
      <w:proofErr w:type="spellEnd"/>
      <w:r>
        <w:t xml:space="preserve"> i Formació Professional. La </w:t>
      </w:r>
      <w:proofErr w:type="spellStart"/>
      <w:r>
        <w:t>qualificació</w:t>
      </w:r>
      <w:proofErr w:type="spellEnd"/>
      <w:r>
        <w:t xml:space="preserve"> del </w:t>
      </w:r>
      <w:proofErr w:type="spellStart"/>
      <w:r>
        <w:t>mòdul</w:t>
      </w:r>
      <w:proofErr w:type="spellEnd"/>
      <w:r>
        <w:t xml:space="preserve"> </w:t>
      </w:r>
      <w:proofErr w:type="spellStart"/>
      <w:r>
        <w:t>professional</w:t>
      </w:r>
      <w:proofErr w:type="spellEnd"/>
      <w:r>
        <w:t xml:space="preserve"> </w:t>
      </w:r>
      <w:proofErr w:type="spellStart"/>
      <w:r>
        <w:t>afectat</w:t>
      </w:r>
      <w:proofErr w:type="spellEnd"/>
      <w:r>
        <w:t xml:space="preserve"> en la nova </w:t>
      </w:r>
      <w:proofErr w:type="spellStart"/>
      <w:r>
        <w:t>acció</w:t>
      </w:r>
      <w:proofErr w:type="spellEnd"/>
      <w:r>
        <w:t xml:space="preserve"> formativa </w:t>
      </w:r>
      <w:proofErr w:type="spellStart"/>
      <w:r>
        <w:t>serà</w:t>
      </w:r>
      <w:proofErr w:type="spellEnd"/>
      <w:r>
        <w:t xml:space="preserve"> la que </w:t>
      </w:r>
      <w:proofErr w:type="spellStart"/>
      <w:r>
        <w:t>aparega</w:t>
      </w:r>
      <w:proofErr w:type="spellEnd"/>
      <w:r>
        <w:t xml:space="preserve"> en </w:t>
      </w:r>
      <w:proofErr w:type="spellStart"/>
      <w:r>
        <w:t>l'expedient</w:t>
      </w:r>
      <w:proofErr w:type="spellEnd"/>
      <w:r>
        <w:t xml:space="preserve"> </w:t>
      </w:r>
      <w:proofErr w:type="spellStart"/>
      <w:r>
        <w:t>acadèmic</w:t>
      </w:r>
      <w:proofErr w:type="spellEnd"/>
      <w:r>
        <w:t xml:space="preserve"> de </w:t>
      </w:r>
      <w:proofErr w:type="spellStart"/>
      <w:r>
        <w:t>l'anterior</w:t>
      </w:r>
      <w:proofErr w:type="spellEnd"/>
      <w:r>
        <w:t xml:space="preserve"> </w:t>
      </w:r>
      <w:proofErr w:type="spellStart"/>
      <w:r>
        <w:t>formació</w:t>
      </w:r>
      <w:proofErr w:type="spellEnd"/>
      <w:r>
        <w:t>.</w:t>
      </w:r>
    </w:p>
    <w:p w14:paraId="57F105AA" w14:textId="77777777" w:rsidR="00E252E4" w:rsidRDefault="00E252E4" w:rsidP="00FE7BC1">
      <w:r>
        <w:t xml:space="preserve">5é La </w:t>
      </w:r>
      <w:proofErr w:type="spellStart"/>
      <w:r>
        <w:t>convalidació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d'Itinerari</w:t>
      </w:r>
      <w:proofErr w:type="spellEnd"/>
      <w:r>
        <w:t xml:space="preserve"> personal per a </w:t>
      </w:r>
      <w:proofErr w:type="spellStart"/>
      <w:r>
        <w:t>l'ocupabilitat</w:t>
      </w:r>
      <w:proofErr w:type="spellEnd"/>
      <w:r>
        <w:t xml:space="preserve"> I </w:t>
      </w:r>
      <w:proofErr w:type="spellStart"/>
      <w:r>
        <w:t>i</w:t>
      </w:r>
      <w:proofErr w:type="spellEnd"/>
      <w:r>
        <w:t xml:space="preserve"> II, </w:t>
      </w:r>
      <w:proofErr w:type="spellStart"/>
      <w:r>
        <w:t>aportant</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de Formació i </w:t>
      </w:r>
      <w:proofErr w:type="spellStart"/>
      <w:r>
        <w:t>Orientació</w:t>
      </w:r>
      <w:proofErr w:type="spellEnd"/>
      <w:r>
        <w:t xml:space="preserve"> Laboral i Empresa i Iniciativa </w:t>
      </w:r>
      <w:proofErr w:type="spellStart"/>
      <w:r>
        <w:t>emprenedora</w:t>
      </w:r>
      <w:proofErr w:type="spellEnd"/>
      <w:r>
        <w:t xml:space="preserve"> </w:t>
      </w:r>
      <w:proofErr w:type="spellStart"/>
      <w:r>
        <w:t>d'estudis</w:t>
      </w:r>
      <w:proofErr w:type="spellEnd"/>
      <w:r>
        <w:t xml:space="preserve"> de </w:t>
      </w:r>
      <w:proofErr w:type="spellStart"/>
      <w:r>
        <w:t>formació</w:t>
      </w:r>
      <w:proofErr w:type="spellEnd"/>
      <w:r>
        <w:t xml:space="preserve"> </w:t>
      </w:r>
      <w:proofErr w:type="spellStart"/>
      <w:r>
        <w:t>professional</w:t>
      </w:r>
      <w:proofErr w:type="spellEnd"/>
      <w:r>
        <w:t xml:space="preserve"> </w:t>
      </w:r>
      <w:proofErr w:type="spellStart"/>
      <w:r>
        <w:t>regulats</w:t>
      </w:r>
      <w:proofErr w:type="spellEnd"/>
      <w:r>
        <w:t xml:space="preserve"> a </w:t>
      </w:r>
      <w:proofErr w:type="spellStart"/>
      <w:r>
        <w:t>l'empara</w:t>
      </w:r>
      <w:proofErr w:type="spellEnd"/>
      <w:r>
        <w:t xml:space="preserve"> de </w:t>
      </w:r>
      <w:proofErr w:type="spellStart"/>
      <w:r>
        <w:t>qualsevol</w:t>
      </w:r>
      <w:proofErr w:type="spellEnd"/>
      <w:r>
        <w:t xml:space="preserve"> norma educativa que </w:t>
      </w:r>
      <w:proofErr w:type="spellStart"/>
      <w:r>
        <w:t>els</w:t>
      </w:r>
      <w:proofErr w:type="spellEnd"/>
      <w:r>
        <w:t xml:space="preserve"> contemplara, se </w:t>
      </w:r>
      <w:proofErr w:type="spellStart"/>
      <w:r>
        <w:t>sol·licitarà</w:t>
      </w:r>
      <w:proofErr w:type="spellEnd"/>
      <w:r>
        <w:t xml:space="preserve"> en el centre de </w:t>
      </w:r>
      <w:proofErr w:type="spellStart"/>
      <w:r>
        <w:t>formació</w:t>
      </w:r>
      <w:proofErr w:type="spellEnd"/>
      <w:r>
        <w:t xml:space="preserve"> </w:t>
      </w:r>
      <w:proofErr w:type="spellStart"/>
      <w:r>
        <w:t>professional</w:t>
      </w:r>
      <w:proofErr w:type="spellEnd"/>
      <w:r>
        <w:t xml:space="preserve"> </w:t>
      </w:r>
      <w:proofErr w:type="spellStart"/>
      <w:r>
        <w:t>on</w:t>
      </w:r>
      <w:proofErr w:type="spellEnd"/>
      <w:r>
        <w:t xml:space="preserve"> </w:t>
      </w:r>
      <w:proofErr w:type="spellStart"/>
      <w:r>
        <w:t>s'haja</w:t>
      </w:r>
      <w:proofErr w:type="spellEnd"/>
      <w:r>
        <w:t xml:space="preserve"> </w:t>
      </w:r>
      <w:proofErr w:type="spellStart"/>
      <w:r>
        <w:t>formalitzat</w:t>
      </w:r>
      <w:proofErr w:type="spellEnd"/>
      <w:r>
        <w:t xml:space="preserve"> la matrícula. La </w:t>
      </w:r>
      <w:proofErr w:type="spellStart"/>
      <w:r>
        <w:t>resolució</w:t>
      </w:r>
      <w:proofErr w:type="spellEnd"/>
      <w:r>
        <w:t xml:space="preserve"> </w:t>
      </w:r>
      <w:proofErr w:type="spellStart"/>
      <w:r>
        <w:t>serà</w:t>
      </w:r>
      <w:proofErr w:type="spellEnd"/>
      <w:r>
        <w:t xml:space="preserve"> </w:t>
      </w:r>
      <w:proofErr w:type="spellStart"/>
      <w:r>
        <w:t>automàtica</w:t>
      </w:r>
      <w:proofErr w:type="spellEnd"/>
      <w:r>
        <w:t xml:space="preserve"> per </w:t>
      </w:r>
      <w:proofErr w:type="spellStart"/>
      <w:r>
        <w:t>part</w:t>
      </w:r>
      <w:proofErr w:type="spellEnd"/>
      <w:r>
        <w:t xml:space="preserve"> del centre i la </w:t>
      </w:r>
      <w:proofErr w:type="spellStart"/>
      <w:r>
        <w:t>qualificació</w:t>
      </w:r>
      <w:proofErr w:type="spellEnd"/>
      <w:r>
        <w:t xml:space="preserve"> del </w:t>
      </w:r>
      <w:proofErr w:type="spellStart"/>
      <w:r>
        <w:t>mòdul</w:t>
      </w:r>
      <w:proofErr w:type="spellEnd"/>
      <w:r>
        <w:t xml:space="preserve"> </w:t>
      </w:r>
      <w:proofErr w:type="spellStart"/>
      <w:r>
        <w:t>professional</w:t>
      </w:r>
      <w:proofErr w:type="spellEnd"/>
      <w:r>
        <w:t xml:space="preserve"> </w:t>
      </w:r>
      <w:proofErr w:type="spellStart"/>
      <w:r>
        <w:t>afectat</w:t>
      </w:r>
      <w:proofErr w:type="spellEnd"/>
      <w:r>
        <w:t xml:space="preserve"> en la nova </w:t>
      </w:r>
      <w:proofErr w:type="spellStart"/>
      <w:r>
        <w:t>acció</w:t>
      </w:r>
      <w:proofErr w:type="spellEnd"/>
      <w:r>
        <w:t xml:space="preserve"> formativa </w:t>
      </w:r>
      <w:proofErr w:type="spellStart"/>
      <w:r>
        <w:t>serà</w:t>
      </w:r>
      <w:proofErr w:type="spellEnd"/>
      <w:r>
        <w:t xml:space="preserve"> la que </w:t>
      </w:r>
      <w:proofErr w:type="spellStart"/>
      <w:r>
        <w:t>aparega</w:t>
      </w:r>
      <w:proofErr w:type="spellEnd"/>
      <w:r>
        <w:t xml:space="preserve"> en </w:t>
      </w:r>
      <w:proofErr w:type="spellStart"/>
      <w:r>
        <w:t>l'expedient</w:t>
      </w:r>
      <w:proofErr w:type="spellEnd"/>
      <w:r>
        <w:t xml:space="preserve"> </w:t>
      </w:r>
      <w:proofErr w:type="spellStart"/>
      <w:r>
        <w:t>acadèmic</w:t>
      </w:r>
      <w:proofErr w:type="spellEnd"/>
      <w:r>
        <w:t xml:space="preserve"> de </w:t>
      </w:r>
      <w:proofErr w:type="spellStart"/>
      <w:r>
        <w:t>l'anterior</w:t>
      </w:r>
      <w:proofErr w:type="spellEnd"/>
      <w:r>
        <w:t xml:space="preserve"> </w:t>
      </w:r>
      <w:proofErr w:type="spellStart"/>
      <w:r>
        <w:t>formació</w:t>
      </w:r>
      <w:proofErr w:type="spellEnd"/>
      <w:r>
        <w:t xml:space="preserve">. En </w:t>
      </w:r>
      <w:proofErr w:type="spellStart"/>
      <w:r>
        <w:t>els</w:t>
      </w:r>
      <w:proofErr w:type="spellEnd"/>
      <w:r>
        <w:t xml:space="preserve"> casos en </w:t>
      </w:r>
      <w:proofErr w:type="spellStart"/>
      <w:r>
        <w:t>què</w:t>
      </w:r>
      <w:proofErr w:type="spellEnd"/>
      <w:r>
        <w:t xml:space="preserve"> es no </w:t>
      </w:r>
      <w:proofErr w:type="spellStart"/>
      <w:r>
        <w:t>dispose</w:t>
      </w:r>
      <w:proofErr w:type="spellEnd"/>
      <w:r>
        <w:t xml:space="preserve"> de </w:t>
      </w:r>
      <w:proofErr w:type="spellStart"/>
      <w:r>
        <w:t>qualificació</w:t>
      </w:r>
      <w:proofErr w:type="spellEnd"/>
      <w:r>
        <w:t xml:space="preserve"> </w:t>
      </w:r>
      <w:proofErr w:type="spellStart"/>
      <w:r>
        <w:t>numèrica</w:t>
      </w:r>
      <w:proofErr w:type="spellEnd"/>
      <w:r>
        <w:t xml:space="preserve">, </w:t>
      </w:r>
      <w:proofErr w:type="spellStart"/>
      <w:r>
        <w:t>quedarà</w:t>
      </w:r>
      <w:proofErr w:type="spellEnd"/>
      <w:r>
        <w:t xml:space="preserve"> registrada en </w:t>
      </w:r>
      <w:proofErr w:type="spellStart"/>
      <w:r>
        <w:t>tots</w:t>
      </w:r>
      <w:proofErr w:type="spellEnd"/>
      <w:r>
        <w:t xml:space="preserve"> </w:t>
      </w:r>
      <w:proofErr w:type="spellStart"/>
      <w:r>
        <w:t>els</w:t>
      </w:r>
      <w:proofErr w:type="spellEnd"/>
      <w:r>
        <w:t xml:space="preserve"> </w:t>
      </w:r>
      <w:proofErr w:type="spellStart"/>
      <w:r>
        <w:t>documents</w:t>
      </w:r>
      <w:proofErr w:type="spellEnd"/>
      <w:r>
        <w:t xml:space="preserve"> </w:t>
      </w:r>
      <w:proofErr w:type="spellStart"/>
      <w:r>
        <w:t>d'avaluació</w:t>
      </w:r>
      <w:proofErr w:type="spellEnd"/>
      <w:r>
        <w:t xml:space="preserve"> </w:t>
      </w:r>
      <w:proofErr w:type="spellStart"/>
      <w:r>
        <w:t>com</w:t>
      </w:r>
      <w:proofErr w:type="spellEnd"/>
      <w:r>
        <w:t xml:space="preserve"> «</w:t>
      </w:r>
      <w:proofErr w:type="spellStart"/>
      <w:r>
        <w:t>convalidat</w:t>
      </w:r>
      <w:proofErr w:type="spellEnd"/>
      <w:r>
        <w:t xml:space="preserve">» i </w:t>
      </w:r>
      <w:proofErr w:type="spellStart"/>
      <w:r>
        <w:t>computarà</w:t>
      </w:r>
      <w:proofErr w:type="spellEnd"/>
      <w:r>
        <w:t xml:space="preserve"> </w:t>
      </w:r>
      <w:proofErr w:type="spellStart"/>
      <w:r>
        <w:t>com</w:t>
      </w:r>
      <w:proofErr w:type="spellEnd"/>
      <w:r>
        <w:t xml:space="preserve"> «5» a </w:t>
      </w:r>
      <w:proofErr w:type="spellStart"/>
      <w:r>
        <w:t>l'efecte</w:t>
      </w:r>
      <w:proofErr w:type="spellEnd"/>
      <w:r>
        <w:t xml:space="preserve"> de nota </w:t>
      </w:r>
      <w:proofErr w:type="spellStart"/>
      <w:r>
        <w:t>mitjana</w:t>
      </w:r>
      <w:proofErr w:type="spellEnd"/>
      <w:r>
        <w:t xml:space="preserve"> de la nova </w:t>
      </w:r>
      <w:proofErr w:type="spellStart"/>
      <w:r>
        <w:t>formació</w:t>
      </w:r>
      <w:proofErr w:type="spellEnd"/>
      <w:r>
        <w:t>.</w:t>
      </w:r>
    </w:p>
    <w:p w14:paraId="54732B1D" w14:textId="77777777" w:rsidR="00E252E4" w:rsidRDefault="00E252E4" w:rsidP="00FE7BC1">
      <w:r>
        <w:t xml:space="preserve">6é. </w:t>
      </w:r>
      <w:proofErr w:type="spellStart"/>
      <w:r>
        <w:t>Quant</w:t>
      </w:r>
      <w:proofErr w:type="spellEnd"/>
      <w:r>
        <w:t xml:space="preserve"> a les </w:t>
      </w:r>
      <w:proofErr w:type="spellStart"/>
      <w:r>
        <w:t>convalidacions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d'Inglés</w:t>
      </w:r>
      <w:proofErr w:type="spellEnd"/>
      <w:r>
        <w:t xml:space="preserve">, </w:t>
      </w:r>
      <w:proofErr w:type="spellStart"/>
      <w:r>
        <w:t>s'estarà</w:t>
      </w:r>
      <w:proofErr w:type="spellEnd"/>
      <w:r>
        <w:t xml:space="preserve"> al que es </w:t>
      </w:r>
      <w:proofErr w:type="spellStart"/>
      <w:r>
        <w:t>disposa</w:t>
      </w:r>
      <w:proofErr w:type="spellEnd"/>
      <w:r>
        <w:t xml:space="preserve"> en </w:t>
      </w:r>
      <w:proofErr w:type="spellStart"/>
      <w:r>
        <w:t>l'Annex</w:t>
      </w:r>
      <w:proofErr w:type="spellEnd"/>
      <w:r>
        <w:t xml:space="preserve"> II </w:t>
      </w:r>
      <w:proofErr w:type="spellStart"/>
      <w:r>
        <w:t>quadres</w:t>
      </w:r>
      <w:proofErr w:type="spellEnd"/>
      <w:r>
        <w:t xml:space="preserve"> tercer i </w:t>
      </w:r>
      <w:proofErr w:type="spellStart"/>
      <w:r>
        <w:t>quart</w:t>
      </w:r>
      <w:proofErr w:type="spellEnd"/>
      <w:r>
        <w:t xml:space="preserve"> del del </w:t>
      </w:r>
      <w:proofErr w:type="spellStart"/>
      <w:r>
        <w:t>Reial</w:t>
      </w:r>
      <w:proofErr w:type="spellEnd"/>
      <w:r>
        <w:t xml:space="preserve"> </w:t>
      </w:r>
      <w:proofErr w:type="spellStart"/>
      <w:r>
        <w:t>decret</w:t>
      </w:r>
      <w:proofErr w:type="spellEnd"/>
      <w:r>
        <w:t xml:space="preserve"> 1085/2020, de 9 de desembre, </w:t>
      </w:r>
      <w:proofErr w:type="spellStart"/>
      <w:r>
        <w:t>pel</w:t>
      </w:r>
      <w:proofErr w:type="spellEnd"/>
      <w:r>
        <w:t xml:space="preserve"> </w:t>
      </w:r>
      <w:proofErr w:type="spellStart"/>
      <w:r>
        <w:t>qual</w:t>
      </w:r>
      <w:proofErr w:type="spellEnd"/>
      <w:r>
        <w:t xml:space="preserve"> </w:t>
      </w:r>
      <w:proofErr w:type="spellStart"/>
      <w:r>
        <w:t>s'establixen</w:t>
      </w:r>
      <w:proofErr w:type="spellEnd"/>
      <w:r>
        <w:t xml:space="preserve"> </w:t>
      </w:r>
      <w:proofErr w:type="spellStart"/>
      <w:r>
        <w:t>convalidacions</w:t>
      </w:r>
      <w:proofErr w:type="spellEnd"/>
      <w:r>
        <w:t xml:space="preserve"> de </w:t>
      </w:r>
      <w:proofErr w:type="spellStart"/>
      <w:r>
        <w:t>mòduls</w:t>
      </w:r>
      <w:proofErr w:type="spellEnd"/>
      <w:r>
        <w:t xml:space="preserve"> </w:t>
      </w:r>
      <w:proofErr w:type="spellStart"/>
      <w:r>
        <w:t>professionals</w:t>
      </w:r>
      <w:proofErr w:type="spellEnd"/>
      <w:r>
        <w:t xml:space="preserve"> </w:t>
      </w:r>
      <w:proofErr w:type="spellStart"/>
      <w:r>
        <w:t>dels</w:t>
      </w:r>
      <w:proofErr w:type="spellEnd"/>
      <w:r>
        <w:t xml:space="preserve"> </w:t>
      </w:r>
      <w:proofErr w:type="spellStart"/>
      <w:r>
        <w:t>títols</w:t>
      </w:r>
      <w:proofErr w:type="spellEnd"/>
      <w:r>
        <w:t xml:space="preserve"> de Formació Professional del sistema </w:t>
      </w:r>
      <w:proofErr w:type="spellStart"/>
      <w:r>
        <w:t>educatiu</w:t>
      </w:r>
      <w:proofErr w:type="spellEnd"/>
      <w:r>
        <w:t xml:space="preserve"> </w:t>
      </w:r>
      <w:proofErr w:type="spellStart"/>
      <w:r>
        <w:t>espanyol</w:t>
      </w:r>
      <w:proofErr w:type="spellEnd"/>
      <w:r>
        <w:t xml:space="preserve"> i les mesures per a la </w:t>
      </w:r>
      <w:proofErr w:type="spellStart"/>
      <w:r>
        <w:t>seua</w:t>
      </w:r>
      <w:proofErr w:type="spellEnd"/>
      <w:r>
        <w:t xml:space="preserve"> </w:t>
      </w:r>
      <w:proofErr w:type="spellStart"/>
      <w:r>
        <w:t>aplicació</w:t>
      </w:r>
      <w:proofErr w:type="spellEnd"/>
      <w:r>
        <w:t xml:space="preserve">, </w:t>
      </w:r>
      <w:proofErr w:type="spellStart"/>
      <w:r>
        <w:t>modificat</w:t>
      </w:r>
      <w:proofErr w:type="spellEnd"/>
      <w:r>
        <w:t xml:space="preserve"> </w:t>
      </w:r>
      <w:proofErr w:type="spellStart"/>
      <w:r>
        <w:t>Reial</w:t>
      </w:r>
      <w:proofErr w:type="spellEnd"/>
      <w:r>
        <w:t xml:space="preserve"> </w:t>
      </w:r>
      <w:proofErr w:type="spellStart"/>
      <w:r>
        <w:t>decret</w:t>
      </w:r>
      <w:proofErr w:type="spellEnd"/>
      <w:r>
        <w:t xml:space="preserve"> 659/2023, de 18 de </w:t>
      </w:r>
      <w:proofErr w:type="spellStart"/>
      <w:r>
        <w:t>juliol</w:t>
      </w:r>
      <w:proofErr w:type="spellEnd"/>
      <w:r>
        <w:t>.</w:t>
      </w:r>
    </w:p>
    <w:p w14:paraId="6149E800" w14:textId="77777777" w:rsidR="00E252E4" w:rsidRDefault="00E252E4" w:rsidP="00FE7BC1">
      <w:proofErr w:type="spellStart"/>
      <w:r>
        <w:t>Article</w:t>
      </w:r>
      <w:proofErr w:type="spellEnd"/>
      <w:r>
        <w:t xml:space="preserve"> 27. </w:t>
      </w:r>
      <w:proofErr w:type="spellStart"/>
      <w:r>
        <w:t>Procediment</w:t>
      </w:r>
      <w:proofErr w:type="spellEnd"/>
      <w:r>
        <w:t xml:space="preserve"> per a </w:t>
      </w:r>
      <w:proofErr w:type="spellStart"/>
      <w:r>
        <w:t>sol·licitar</w:t>
      </w:r>
      <w:proofErr w:type="spellEnd"/>
      <w:r>
        <w:t xml:space="preserve"> les </w:t>
      </w:r>
      <w:proofErr w:type="spellStart"/>
      <w:r>
        <w:t>convalidacions</w:t>
      </w:r>
      <w:proofErr w:type="spellEnd"/>
    </w:p>
    <w:p w14:paraId="6B563A7D" w14:textId="77777777" w:rsidR="00E252E4" w:rsidRDefault="00E252E4" w:rsidP="00FE7BC1">
      <w:r>
        <w:t xml:space="preserve">1. </w:t>
      </w:r>
      <w:proofErr w:type="spellStart"/>
      <w:r>
        <w:t>L'alumne</w:t>
      </w:r>
      <w:proofErr w:type="spellEnd"/>
      <w:r>
        <w:t xml:space="preserve"> o </w:t>
      </w:r>
      <w:proofErr w:type="spellStart"/>
      <w:r>
        <w:t>l'alumna</w:t>
      </w:r>
      <w:proofErr w:type="spellEnd"/>
      <w:r>
        <w:t xml:space="preserve"> </w:t>
      </w:r>
      <w:proofErr w:type="spellStart"/>
      <w:r>
        <w:t>podrà</w:t>
      </w:r>
      <w:proofErr w:type="spellEnd"/>
      <w:r>
        <w:t xml:space="preserve"> </w:t>
      </w:r>
      <w:proofErr w:type="spellStart"/>
      <w:r>
        <w:t>sol·licitar</w:t>
      </w:r>
      <w:proofErr w:type="spellEnd"/>
      <w:r>
        <w:t xml:space="preserve"> la </w:t>
      </w:r>
      <w:proofErr w:type="spellStart"/>
      <w:r>
        <w:t>convalidació</w:t>
      </w:r>
      <w:proofErr w:type="spellEnd"/>
      <w:r>
        <w:t xml:space="preserve"> de </w:t>
      </w:r>
      <w:proofErr w:type="spellStart"/>
      <w:r>
        <w:t>mòduls</w:t>
      </w:r>
      <w:proofErr w:type="spellEnd"/>
      <w:r>
        <w:t xml:space="preserve"> </w:t>
      </w:r>
      <w:proofErr w:type="spellStart"/>
      <w:r>
        <w:t>professionals</w:t>
      </w:r>
      <w:proofErr w:type="spellEnd"/>
      <w:r>
        <w:t xml:space="preserve"> en el centre </w:t>
      </w:r>
      <w:proofErr w:type="spellStart"/>
      <w:r>
        <w:t>docent</w:t>
      </w:r>
      <w:proofErr w:type="spellEnd"/>
      <w:r>
        <w:t xml:space="preserve"> </w:t>
      </w:r>
      <w:proofErr w:type="spellStart"/>
      <w:r>
        <w:t>on</w:t>
      </w:r>
      <w:proofErr w:type="spellEnd"/>
      <w:r>
        <w:t xml:space="preserve"> es trobe </w:t>
      </w:r>
      <w:proofErr w:type="spellStart"/>
      <w:r>
        <w:t>matriculat</w:t>
      </w:r>
      <w:proofErr w:type="spellEnd"/>
      <w:r>
        <w:t xml:space="preserve"> </w:t>
      </w:r>
      <w:proofErr w:type="spellStart"/>
      <w:r>
        <w:t>durant</w:t>
      </w:r>
      <w:proofErr w:type="spellEnd"/>
      <w:r>
        <w:t xml:space="preserve"> el primer mes del </w:t>
      </w:r>
      <w:proofErr w:type="spellStart"/>
      <w:r>
        <w:t>curs</w:t>
      </w:r>
      <w:proofErr w:type="spellEnd"/>
      <w:r>
        <w:t xml:space="preserve"> </w:t>
      </w:r>
      <w:proofErr w:type="spellStart"/>
      <w:r>
        <w:t>acadèmic</w:t>
      </w:r>
      <w:proofErr w:type="spellEnd"/>
      <w:r>
        <w:t xml:space="preserve"> conforme a la normativa </w:t>
      </w:r>
      <w:proofErr w:type="spellStart"/>
      <w:r>
        <w:t>vigent</w:t>
      </w:r>
      <w:proofErr w:type="spellEnd"/>
      <w:r>
        <w:t xml:space="preserve"> en </w:t>
      </w:r>
      <w:proofErr w:type="spellStart"/>
      <w:r>
        <w:t>matèria</w:t>
      </w:r>
      <w:proofErr w:type="spellEnd"/>
      <w:r>
        <w:t xml:space="preserve"> de </w:t>
      </w:r>
      <w:proofErr w:type="spellStart"/>
      <w:r>
        <w:t>convalidació</w:t>
      </w:r>
      <w:proofErr w:type="spellEnd"/>
      <w:r>
        <w:t>.</w:t>
      </w:r>
    </w:p>
    <w:p w14:paraId="660EBC3A" w14:textId="77777777" w:rsidR="00E252E4" w:rsidRDefault="00E252E4" w:rsidP="00FE7BC1">
      <w:r>
        <w:t xml:space="preserve">2. </w:t>
      </w:r>
      <w:proofErr w:type="spellStart"/>
      <w:r>
        <w:t>L'alumnat</w:t>
      </w:r>
      <w:proofErr w:type="spellEnd"/>
      <w:r>
        <w:t xml:space="preserve"> </w:t>
      </w:r>
      <w:proofErr w:type="spellStart"/>
      <w:r>
        <w:t>adjuntarà</w:t>
      </w:r>
      <w:proofErr w:type="spellEnd"/>
      <w:r>
        <w:t xml:space="preserve"> la </w:t>
      </w:r>
      <w:proofErr w:type="spellStart"/>
      <w:r>
        <w:t>documentació</w:t>
      </w:r>
      <w:proofErr w:type="spellEnd"/>
      <w:r>
        <w:t xml:space="preserve"> justificativa </w:t>
      </w:r>
      <w:proofErr w:type="gramStart"/>
      <w:r>
        <w:t xml:space="preserve">de la </w:t>
      </w:r>
      <w:proofErr w:type="spellStart"/>
      <w:r>
        <w:t>sol</w:t>
      </w:r>
      <w:proofErr w:type="gramEnd"/>
      <w:r>
        <w:t>·licitud</w:t>
      </w:r>
      <w:proofErr w:type="spellEnd"/>
      <w:r>
        <w:t xml:space="preserve"> de </w:t>
      </w:r>
      <w:proofErr w:type="spellStart"/>
      <w:r>
        <w:t>convalidació</w:t>
      </w:r>
      <w:proofErr w:type="spellEnd"/>
      <w:r>
        <w:t>.</w:t>
      </w:r>
    </w:p>
    <w:p w14:paraId="5E57EFC9" w14:textId="77777777" w:rsidR="00E252E4" w:rsidRDefault="00E252E4" w:rsidP="00FE7BC1">
      <w:r>
        <w:t xml:space="preserve">3. La secretaria del centre </w:t>
      </w:r>
      <w:proofErr w:type="spellStart"/>
      <w:r>
        <w:t>vetlarà</w:t>
      </w:r>
      <w:proofErr w:type="spellEnd"/>
      <w:r>
        <w:t xml:space="preserve"> per la </w:t>
      </w:r>
      <w:proofErr w:type="spellStart"/>
      <w:r>
        <w:t>tramitació</w:t>
      </w:r>
      <w:proofErr w:type="spellEnd"/>
      <w:r>
        <w:t xml:space="preserve"> correcta de les </w:t>
      </w:r>
      <w:proofErr w:type="spellStart"/>
      <w:r>
        <w:t>sol·licituds</w:t>
      </w:r>
      <w:proofErr w:type="spellEnd"/>
      <w:r>
        <w:t xml:space="preserve"> i </w:t>
      </w:r>
      <w:proofErr w:type="spellStart"/>
      <w:r>
        <w:t>perquè</w:t>
      </w:r>
      <w:proofErr w:type="spellEnd"/>
      <w:r>
        <w:t xml:space="preserve"> no es tramiten en la </w:t>
      </w:r>
      <w:proofErr w:type="spellStart"/>
      <w:r>
        <w:t>mateixa</w:t>
      </w:r>
      <w:proofErr w:type="spellEnd"/>
      <w:r>
        <w:t xml:space="preserve"> </w:t>
      </w:r>
      <w:proofErr w:type="spellStart"/>
      <w:r>
        <w:t>instància</w:t>
      </w:r>
      <w:proofErr w:type="spellEnd"/>
      <w:r>
        <w:t xml:space="preserve"> </w:t>
      </w:r>
      <w:proofErr w:type="spellStart"/>
      <w:r>
        <w:t>sol·licituds</w:t>
      </w:r>
      <w:proofErr w:type="spellEnd"/>
      <w:r>
        <w:t xml:space="preserve"> de </w:t>
      </w:r>
      <w:proofErr w:type="spellStart"/>
      <w:r>
        <w:t>convalidació</w:t>
      </w:r>
      <w:proofErr w:type="spellEnd"/>
      <w:r>
        <w:t xml:space="preserve"> de </w:t>
      </w:r>
      <w:proofErr w:type="spellStart"/>
      <w:r>
        <w:t>mòduls</w:t>
      </w:r>
      <w:proofErr w:type="spellEnd"/>
      <w:r>
        <w:t xml:space="preserve"> </w:t>
      </w:r>
      <w:proofErr w:type="spellStart"/>
      <w:r>
        <w:t>professionals</w:t>
      </w:r>
      <w:proofErr w:type="spellEnd"/>
      <w:r>
        <w:t xml:space="preserve"> la </w:t>
      </w:r>
      <w:proofErr w:type="spellStart"/>
      <w:r>
        <w:t>resolució</w:t>
      </w:r>
      <w:proofErr w:type="spellEnd"/>
      <w:r>
        <w:t xml:space="preserve"> </w:t>
      </w:r>
      <w:proofErr w:type="spellStart"/>
      <w:r>
        <w:t>dels</w:t>
      </w:r>
      <w:proofErr w:type="spellEnd"/>
      <w:r>
        <w:t xml:space="preserve"> </w:t>
      </w:r>
      <w:proofErr w:type="spellStart"/>
      <w:r>
        <w:t>quals</w:t>
      </w:r>
      <w:proofErr w:type="spellEnd"/>
      <w:r>
        <w:t xml:space="preserve"> </w:t>
      </w:r>
      <w:proofErr w:type="spellStart"/>
      <w:r>
        <w:t>competisca</w:t>
      </w:r>
      <w:proofErr w:type="spellEnd"/>
      <w:r>
        <w:t xml:space="preserve"> a </w:t>
      </w:r>
      <w:proofErr w:type="spellStart"/>
      <w:r>
        <w:t>diferents</w:t>
      </w:r>
      <w:proofErr w:type="spellEnd"/>
      <w:r>
        <w:t xml:space="preserve"> </w:t>
      </w:r>
      <w:proofErr w:type="spellStart"/>
      <w:r>
        <w:t>òrgans</w:t>
      </w:r>
      <w:proofErr w:type="spellEnd"/>
      <w:r>
        <w:t xml:space="preserve"> o </w:t>
      </w:r>
      <w:proofErr w:type="spellStart"/>
      <w:r>
        <w:t>administracions</w:t>
      </w:r>
      <w:proofErr w:type="spellEnd"/>
      <w:r>
        <w:t>.</w:t>
      </w:r>
    </w:p>
    <w:p w14:paraId="6E96CF61" w14:textId="77777777" w:rsidR="00E252E4" w:rsidRDefault="00E252E4" w:rsidP="00FE7BC1">
      <w:r>
        <w:t xml:space="preserve">4. Les </w:t>
      </w:r>
      <w:proofErr w:type="spellStart"/>
      <w:r>
        <w:t>convalidacions</w:t>
      </w:r>
      <w:proofErr w:type="spellEnd"/>
      <w:r>
        <w:t xml:space="preserve"> </w:t>
      </w:r>
      <w:proofErr w:type="spellStart"/>
      <w:r>
        <w:t>competència</w:t>
      </w:r>
      <w:proofErr w:type="spellEnd"/>
      <w:r>
        <w:t xml:space="preserve"> del director o directora del centre es </w:t>
      </w:r>
      <w:proofErr w:type="spellStart"/>
      <w:r>
        <w:t>resoldran</w:t>
      </w:r>
      <w:proofErr w:type="spellEnd"/>
      <w:r>
        <w:t xml:space="preserve"> en el </w:t>
      </w:r>
      <w:proofErr w:type="spellStart"/>
      <w:r>
        <w:t>termini</w:t>
      </w:r>
      <w:proofErr w:type="spellEnd"/>
      <w:r>
        <w:t xml:space="preserve"> </w:t>
      </w:r>
      <w:proofErr w:type="spellStart"/>
      <w:r>
        <w:t>d'un</w:t>
      </w:r>
      <w:proofErr w:type="spellEnd"/>
      <w:r>
        <w:t xml:space="preserve"> mes a </w:t>
      </w:r>
      <w:proofErr w:type="spellStart"/>
      <w:r>
        <w:t>comptar</w:t>
      </w:r>
      <w:proofErr w:type="spellEnd"/>
      <w:r>
        <w:t xml:space="preserve"> des de </w:t>
      </w:r>
      <w:proofErr w:type="spellStart"/>
      <w:r>
        <w:t>l'endemà</w:t>
      </w:r>
      <w:proofErr w:type="spellEnd"/>
      <w:r>
        <w:t xml:space="preserve"> de la </w:t>
      </w:r>
      <w:proofErr w:type="spellStart"/>
      <w:r>
        <w:t>presentació</w:t>
      </w:r>
      <w:proofErr w:type="spellEnd"/>
      <w:r>
        <w:t xml:space="preserve"> </w:t>
      </w:r>
      <w:proofErr w:type="gramStart"/>
      <w:r>
        <w:t xml:space="preserve">de la </w:t>
      </w:r>
      <w:proofErr w:type="spellStart"/>
      <w:r>
        <w:t>sol</w:t>
      </w:r>
      <w:proofErr w:type="gramEnd"/>
      <w:r>
        <w:t>·licitud</w:t>
      </w:r>
      <w:proofErr w:type="spellEnd"/>
      <w:r>
        <w:t>.</w:t>
      </w:r>
    </w:p>
    <w:p w14:paraId="2A9EA284" w14:textId="77777777" w:rsidR="00E252E4" w:rsidRDefault="00E252E4" w:rsidP="00FE7BC1">
      <w:r>
        <w:lastRenderedPageBreak/>
        <w:t xml:space="preserve">6. </w:t>
      </w:r>
      <w:proofErr w:type="spellStart"/>
      <w:r>
        <w:t>Mentres</w:t>
      </w:r>
      <w:proofErr w:type="spellEnd"/>
      <w:r>
        <w:t xml:space="preserve"> no es </w:t>
      </w:r>
      <w:proofErr w:type="spellStart"/>
      <w:r>
        <w:t>resolguen</w:t>
      </w:r>
      <w:proofErr w:type="spellEnd"/>
      <w:r>
        <w:t xml:space="preserve"> les </w:t>
      </w:r>
      <w:proofErr w:type="spellStart"/>
      <w:r>
        <w:t>peticions</w:t>
      </w:r>
      <w:proofErr w:type="spellEnd"/>
      <w:r>
        <w:t xml:space="preserve">, </w:t>
      </w:r>
      <w:proofErr w:type="spellStart"/>
      <w:r>
        <w:t>l'alumnat</w:t>
      </w:r>
      <w:proofErr w:type="spellEnd"/>
      <w:r>
        <w:t xml:space="preserve"> </w:t>
      </w:r>
      <w:proofErr w:type="spellStart"/>
      <w:r>
        <w:t>haurà</w:t>
      </w:r>
      <w:proofErr w:type="spellEnd"/>
      <w:r>
        <w:t xml:space="preserve"> </w:t>
      </w:r>
      <w:proofErr w:type="spellStart"/>
      <w:r>
        <w:t>d'assistir</w:t>
      </w:r>
      <w:proofErr w:type="spellEnd"/>
      <w:r>
        <w:t xml:space="preserve"> a les </w:t>
      </w:r>
      <w:proofErr w:type="spellStart"/>
      <w:r>
        <w:t>activitats</w:t>
      </w:r>
      <w:proofErr w:type="spellEnd"/>
      <w:r>
        <w:t xml:space="preserve"> de </w:t>
      </w:r>
      <w:proofErr w:type="spellStart"/>
      <w:r>
        <w:t>formació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la </w:t>
      </w:r>
      <w:proofErr w:type="spellStart"/>
      <w:r>
        <w:t>convalidació</w:t>
      </w:r>
      <w:proofErr w:type="spellEnd"/>
      <w:r>
        <w:t xml:space="preserve"> </w:t>
      </w:r>
      <w:proofErr w:type="spellStart"/>
      <w:r>
        <w:t>dels</w:t>
      </w:r>
      <w:proofErr w:type="spellEnd"/>
      <w:r>
        <w:t xml:space="preserve"> </w:t>
      </w:r>
      <w:proofErr w:type="spellStart"/>
      <w:r>
        <w:t>quals</w:t>
      </w:r>
      <w:proofErr w:type="spellEnd"/>
      <w:r>
        <w:t xml:space="preserve"> ha </w:t>
      </w:r>
      <w:proofErr w:type="spellStart"/>
      <w:r>
        <w:t>sol·licitat</w:t>
      </w:r>
      <w:proofErr w:type="spellEnd"/>
      <w:r>
        <w:t>.</w:t>
      </w:r>
    </w:p>
    <w:p w14:paraId="22CD798C" w14:textId="77777777" w:rsidR="00E252E4" w:rsidRDefault="00E252E4" w:rsidP="00FE7BC1">
      <w:r>
        <w:t xml:space="preserve">7. Les </w:t>
      </w:r>
      <w:proofErr w:type="spellStart"/>
      <w:r>
        <w:t>resolucions</w:t>
      </w:r>
      <w:proofErr w:type="spellEnd"/>
      <w:r>
        <w:t xml:space="preserve"> de </w:t>
      </w:r>
      <w:proofErr w:type="spellStart"/>
      <w:r>
        <w:t>convalidació</w:t>
      </w:r>
      <w:proofErr w:type="spellEnd"/>
      <w:r>
        <w:t xml:space="preserve"> es registraran en </w:t>
      </w:r>
      <w:proofErr w:type="spellStart"/>
      <w:r>
        <w:t>l'expedient</w:t>
      </w:r>
      <w:proofErr w:type="spellEnd"/>
      <w:r>
        <w:t xml:space="preserve"> </w:t>
      </w:r>
      <w:proofErr w:type="spellStart"/>
      <w:r>
        <w:t>acadèmic</w:t>
      </w:r>
      <w:proofErr w:type="spellEnd"/>
      <w:r>
        <w:t xml:space="preserve"> de </w:t>
      </w:r>
      <w:proofErr w:type="spellStart"/>
      <w:r>
        <w:t>l'alumnat</w:t>
      </w:r>
      <w:proofErr w:type="spellEnd"/>
      <w:r>
        <w:t xml:space="preserve">, </w:t>
      </w:r>
      <w:proofErr w:type="spellStart"/>
      <w:r>
        <w:t>així</w:t>
      </w:r>
      <w:proofErr w:type="spellEnd"/>
      <w:r>
        <w:t xml:space="preserve"> </w:t>
      </w:r>
      <w:proofErr w:type="spellStart"/>
      <w:r>
        <w:t>com</w:t>
      </w:r>
      <w:proofErr w:type="spellEnd"/>
      <w:r>
        <w:t xml:space="preserve"> la </w:t>
      </w:r>
      <w:proofErr w:type="spellStart"/>
      <w:r>
        <w:t>documentació</w:t>
      </w:r>
      <w:proofErr w:type="spellEnd"/>
      <w:r>
        <w:t xml:space="preserve"> justificativa de la </w:t>
      </w:r>
      <w:proofErr w:type="spellStart"/>
      <w:r>
        <w:t>resolució</w:t>
      </w:r>
      <w:proofErr w:type="spellEnd"/>
      <w:r>
        <w:t xml:space="preserve"> favorable. </w:t>
      </w:r>
      <w:proofErr w:type="spellStart"/>
      <w:r>
        <w:t>Els</w:t>
      </w:r>
      <w:proofErr w:type="spellEnd"/>
      <w:r>
        <w:t xml:space="preserve"> </w:t>
      </w:r>
      <w:proofErr w:type="spellStart"/>
      <w:r>
        <w:t>mòduls</w:t>
      </w:r>
      <w:proofErr w:type="spellEnd"/>
      <w:r>
        <w:t xml:space="preserve"> </w:t>
      </w:r>
      <w:proofErr w:type="spellStart"/>
      <w:r>
        <w:t>convalidats</w:t>
      </w:r>
      <w:proofErr w:type="spellEnd"/>
      <w:r>
        <w:t xml:space="preserve"> es consignaran en </w:t>
      </w:r>
      <w:proofErr w:type="spellStart"/>
      <w:r>
        <w:t>els</w:t>
      </w:r>
      <w:proofErr w:type="spellEnd"/>
      <w:r>
        <w:t xml:space="preserve"> </w:t>
      </w:r>
      <w:proofErr w:type="spellStart"/>
      <w:r>
        <w:t>documents</w:t>
      </w:r>
      <w:proofErr w:type="spellEnd"/>
      <w:r>
        <w:t xml:space="preserve"> </w:t>
      </w:r>
      <w:proofErr w:type="spellStart"/>
      <w:r>
        <w:t>d'avaluació</w:t>
      </w:r>
      <w:proofErr w:type="spellEnd"/>
      <w:r>
        <w:t>.</w:t>
      </w:r>
    </w:p>
    <w:p w14:paraId="3FBCB04C" w14:textId="77777777" w:rsidR="00E252E4" w:rsidRDefault="00E252E4" w:rsidP="00FE7BC1">
      <w:proofErr w:type="spellStart"/>
      <w:r>
        <w:t>Article</w:t>
      </w:r>
      <w:proofErr w:type="spellEnd"/>
      <w:r>
        <w:t xml:space="preserve"> 28. </w:t>
      </w:r>
      <w:proofErr w:type="spellStart"/>
      <w:r>
        <w:t>Exempció</w:t>
      </w:r>
      <w:proofErr w:type="spellEnd"/>
      <w:r>
        <w:t xml:space="preserve"> de la Formació en Empresa </w:t>
      </w:r>
    </w:p>
    <w:p w14:paraId="44C4358A" w14:textId="77777777" w:rsidR="00E252E4" w:rsidRDefault="00E252E4" w:rsidP="00FE7BC1">
      <w:proofErr w:type="spellStart"/>
      <w:r>
        <w:t>L'exempció</w:t>
      </w:r>
      <w:proofErr w:type="spellEnd"/>
      <w:r>
        <w:t xml:space="preserve"> del </w:t>
      </w:r>
      <w:proofErr w:type="spellStart"/>
      <w:r>
        <w:t>període</w:t>
      </w:r>
      <w:proofErr w:type="spellEnd"/>
      <w:r>
        <w:t xml:space="preserve"> de </w:t>
      </w:r>
      <w:proofErr w:type="spellStart"/>
      <w:r>
        <w:t>formació</w:t>
      </w:r>
      <w:proofErr w:type="spellEnd"/>
      <w:r>
        <w:t xml:space="preserve"> en empresa es </w:t>
      </w:r>
      <w:proofErr w:type="spellStart"/>
      <w:r>
        <w:t>produirà</w:t>
      </w:r>
      <w:proofErr w:type="spellEnd"/>
      <w:r>
        <w:t xml:space="preserve"> </w:t>
      </w:r>
      <w:proofErr w:type="spellStart"/>
      <w:r>
        <w:t>únicament</w:t>
      </w:r>
      <w:proofErr w:type="spellEnd"/>
      <w:r>
        <w:t xml:space="preserve"> en el </w:t>
      </w:r>
      <w:proofErr w:type="spellStart"/>
      <w:r>
        <w:t>marc</w:t>
      </w:r>
      <w:proofErr w:type="spellEnd"/>
      <w:r>
        <w:t xml:space="preserve"> del </w:t>
      </w:r>
      <w:proofErr w:type="spellStart"/>
      <w:r>
        <w:t>règim</w:t>
      </w:r>
      <w:proofErr w:type="spellEnd"/>
      <w:r>
        <w:t xml:space="preserve"> general. </w:t>
      </w:r>
    </w:p>
    <w:p w14:paraId="3646D87C" w14:textId="77777777" w:rsidR="00E252E4" w:rsidRDefault="00E252E4" w:rsidP="00FE7BC1">
      <w:r>
        <w:t xml:space="preserve">Quedaran </w:t>
      </w:r>
      <w:proofErr w:type="spellStart"/>
      <w:r>
        <w:t>exempts</w:t>
      </w:r>
      <w:proofErr w:type="spellEnd"/>
      <w:r>
        <w:t xml:space="preserve"> de la </w:t>
      </w:r>
      <w:proofErr w:type="spellStart"/>
      <w:r>
        <w:t>formació</w:t>
      </w:r>
      <w:proofErr w:type="spellEnd"/>
      <w:r>
        <w:t xml:space="preserve"> en empresa o </w:t>
      </w:r>
      <w:proofErr w:type="spellStart"/>
      <w:r>
        <w:t>organisme</w:t>
      </w:r>
      <w:proofErr w:type="spellEnd"/>
      <w:r>
        <w:t xml:space="preserve"> </w:t>
      </w:r>
      <w:proofErr w:type="spellStart"/>
      <w:r>
        <w:t>equiparat</w:t>
      </w:r>
      <w:proofErr w:type="spellEnd"/>
      <w:r>
        <w:t xml:space="preserve"> </w:t>
      </w:r>
      <w:proofErr w:type="spellStart"/>
      <w:r>
        <w:t>els</w:t>
      </w:r>
      <w:proofErr w:type="spellEnd"/>
      <w:r>
        <w:t xml:space="preserve"> qui acrediten una </w:t>
      </w:r>
      <w:proofErr w:type="spellStart"/>
      <w:r>
        <w:t>experiència</w:t>
      </w:r>
      <w:proofErr w:type="spellEnd"/>
      <w:r>
        <w:t xml:space="preserve"> laboral mínima de </w:t>
      </w:r>
      <w:proofErr w:type="spellStart"/>
      <w:r>
        <w:t>sis</w:t>
      </w:r>
      <w:proofErr w:type="spellEnd"/>
      <w:r>
        <w:t xml:space="preserve"> </w:t>
      </w:r>
      <w:proofErr w:type="spellStart"/>
      <w:r>
        <w:t>mesos</w:t>
      </w:r>
      <w:proofErr w:type="spellEnd"/>
      <w:r>
        <w:t xml:space="preserve"> en el </w:t>
      </w:r>
      <w:proofErr w:type="spellStart"/>
      <w:r>
        <w:t>cas</w:t>
      </w:r>
      <w:proofErr w:type="spellEnd"/>
      <w:r>
        <w:t xml:space="preserve"> de </w:t>
      </w:r>
      <w:proofErr w:type="spellStart"/>
      <w:r>
        <w:t>graus</w:t>
      </w:r>
      <w:proofErr w:type="spellEnd"/>
      <w:r>
        <w:t xml:space="preserve"> E, i </w:t>
      </w:r>
      <w:proofErr w:type="spellStart"/>
      <w:r>
        <w:t>d'un</w:t>
      </w:r>
      <w:proofErr w:type="spellEnd"/>
      <w:r>
        <w:t xml:space="preserve"> </w:t>
      </w:r>
      <w:proofErr w:type="spellStart"/>
      <w:r>
        <w:t>any</w:t>
      </w:r>
      <w:proofErr w:type="spellEnd"/>
      <w:r>
        <w:t xml:space="preserve"> o el </w:t>
      </w:r>
      <w:proofErr w:type="spellStart"/>
      <w:r>
        <w:t>seu</w:t>
      </w:r>
      <w:proofErr w:type="spellEnd"/>
      <w:r>
        <w:t xml:space="preserve"> </w:t>
      </w:r>
      <w:proofErr w:type="spellStart"/>
      <w:r>
        <w:t>equivalent</w:t>
      </w:r>
      <w:proofErr w:type="spellEnd"/>
      <w:r>
        <w:t xml:space="preserve"> en el </w:t>
      </w:r>
      <w:proofErr w:type="spellStart"/>
      <w:r>
        <w:t>cas</w:t>
      </w:r>
      <w:proofErr w:type="spellEnd"/>
      <w:r>
        <w:t xml:space="preserve"> de </w:t>
      </w:r>
      <w:proofErr w:type="spellStart"/>
      <w:r>
        <w:t>graus</w:t>
      </w:r>
      <w:proofErr w:type="spellEnd"/>
      <w:r>
        <w:t xml:space="preserve"> D, que es </w:t>
      </w:r>
      <w:proofErr w:type="spellStart"/>
      <w:r>
        <w:t>corresponga</w:t>
      </w:r>
      <w:proofErr w:type="spellEnd"/>
      <w:r>
        <w:t xml:space="preserve"> </w:t>
      </w:r>
      <w:proofErr w:type="spellStart"/>
      <w:r>
        <w:t>amb</w:t>
      </w:r>
      <w:proofErr w:type="spellEnd"/>
      <w:r>
        <w:t xml:space="preserve"> </w:t>
      </w:r>
      <w:proofErr w:type="spellStart"/>
      <w:r>
        <w:t>l'oferta</w:t>
      </w:r>
      <w:proofErr w:type="spellEnd"/>
      <w:r>
        <w:t xml:space="preserve"> formativa que curse.</w:t>
      </w:r>
    </w:p>
    <w:p w14:paraId="56EBCF5B" w14:textId="77777777" w:rsidR="00E252E4" w:rsidRDefault="00E252E4" w:rsidP="00FE7BC1">
      <w:proofErr w:type="spellStart"/>
      <w:r>
        <w:t>L'experiència</w:t>
      </w:r>
      <w:proofErr w:type="spellEnd"/>
      <w:r>
        <w:t xml:space="preserve"> laboral es </w:t>
      </w:r>
      <w:proofErr w:type="spellStart"/>
      <w:r>
        <w:t>justificarà</w:t>
      </w:r>
      <w:proofErr w:type="spellEnd"/>
      <w:r>
        <w:t xml:space="preserve"> </w:t>
      </w:r>
      <w:proofErr w:type="spellStart"/>
      <w:r>
        <w:t>amb</w:t>
      </w:r>
      <w:proofErr w:type="spellEnd"/>
      <w:r>
        <w:t xml:space="preserve"> </w:t>
      </w:r>
      <w:proofErr w:type="spellStart"/>
      <w:r>
        <w:t>almenys</w:t>
      </w:r>
      <w:proofErr w:type="spellEnd"/>
      <w:r>
        <w:t xml:space="preserve"> tres </w:t>
      </w:r>
      <w:proofErr w:type="spellStart"/>
      <w:r>
        <w:t>anys</w:t>
      </w:r>
      <w:proofErr w:type="spellEnd"/>
      <w:r>
        <w:t xml:space="preserve"> </w:t>
      </w:r>
      <w:proofErr w:type="spellStart"/>
      <w:r>
        <w:t>d'experiència</w:t>
      </w:r>
      <w:proofErr w:type="spellEnd"/>
      <w:r>
        <w:t xml:space="preserve">, </w:t>
      </w:r>
      <w:proofErr w:type="spellStart"/>
      <w:r>
        <w:t>amb</w:t>
      </w:r>
      <w:proofErr w:type="spellEnd"/>
      <w:r>
        <w:t xml:space="preserve"> un </w:t>
      </w:r>
      <w:proofErr w:type="spellStart"/>
      <w:r>
        <w:t>mínim</w:t>
      </w:r>
      <w:proofErr w:type="spellEnd"/>
      <w:r>
        <w:t xml:space="preserve"> de 2.000 </w:t>
      </w:r>
      <w:proofErr w:type="spellStart"/>
      <w:r>
        <w:t>hores</w:t>
      </w:r>
      <w:proofErr w:type="spellEnd"/>
      <w:r>
        <w:t xml:space="preserve"> </w:t>
      </w:r>
      <w:proofErr w:type="spellStart"/>
      <w:r>
        <w:t>treballades</w:t>
      </w:r>
      <w:proofErr w:type="spellEnd"/>
      <w:r>
        <w:t xml:space="preserve"> en total, en </w:t>
      </w:r>
      <w:proofErr w:type="spellStart"/>
      <w:r>
        <w:t>els</w:t>
      </w:r>
      <w:proofErr w:type="spellEnd"/>
      <w:r>
        <w:t xml:space="preserve"> </w:t>
      </w:r>
      <w:proofErr w:type="spellStart"/>
      <w:r>
        <w:t>últims</w:t>
      </w:r>
      <w:proofErr w:type="spellEnd"/>
      <w:r>
        <w:t xml:space="preserve"> </w:t>
      </w:r>
      <w:proofErr w:type="spellStart"/>
      <w:r>
        <w:t>quinze</w:t>
      </w:r>
      <w:proofErr w:type="spellEnd"/>
      <w:r>
        <w:t xml:space="preserve"> </w:t>
      </w:r>
      <w:proofErr w:type="spellStart"/>
      <w:r>
        <w:t>anys</w:t>
      </w:r>
      <w:proofErr w:type="spellEnd"/>
      <w:r>
        <w:t xml:space="preserve"> </w:t>
      </w:r>
      <w:proofErr w:type="spellStart"/>
      <w:r>
        <w:t>transcorreguts</w:t>
      </w:r>
      <w:proofErr w:type="spellEnd"/>
      <w:r>
        <w:t xml:space="preserve"> </w:t>
      </w:r>
      <w:proofErr w:type="spellStart"/>
      <w:r>
        <w:t>abans</w:t>
      </w:r>
      <w:proofErr w:type="spellEnd"/>
      <w:r>
        <w:t xml:space="preserve"> de la </w:t>
      </w:r>
      <w:proofErr w:type="spellStart"/>
      <w:r>
        <w:t>presentació</w:t>
      </w:r>
      <w:proofErr w:type="spellEnd"/>
      <w:r>
        <w:t xml:space="preserve"> </w:t>
      </w:r>
      <w:proofErr w:type="gramStart"/>
      <w:r>
        <w:t xml:space="preserve">de la </w:t>
      </w:r>
      <w:proofErr w:type="spellStart"/>
      <w:r>
        <w:t>sol</w:t>
      </w:r>
      <w:proofErr w:type="gramEnd"/>
      <w:r>
        <w:t>·licitud</w:t>
      </w:r>
      <w:proofErr w:type="spellEnd"/>
      <w:r>
        <w:t xml:space="preserve">. Per </w:t>
      </w:r>
      <w:proofErr w:type="spellStart"/>
      <w:r>
        <w:t>als</w:t>
      </w:r>
      <w:proofErr w:type="spellEnd"/>
      <w:r>
        <w:t xml:space="preserve"> </w:t>
      </w:r>
      <w:proofErr w:type="spellStart"/>
      <w:r>
        <w:t>estàndards</w:t>
      </w:r>
      <w:proofErr w:type="spellEnd"/>
      <w:r>
        <w:t xml:space="preserve"> de </w:t>
      </w:r>
      <w:proofErr w:type="spellStart"/>
      <w:r>
        <w:t>competència</w:t>
      </w:r>
      <w:proofErr w:type="spellEnd"/>
      <w:r>
        <w:t xml:space="preserve"> de </w:t>
      </w:r>
      <w:proofErr w:type="spellStart"/>
      <w:r>
        <w:t>nivell</w:t>
      </w:r>
      <w:proofErr w:type="spellEnd"/>
      <w:r>
        <w:t xml:space="preserve"> 1, es </w:t>
      </w:r>
      <w:proofErr w:type="spellStart"/>
      <w:r>
        <w:t>requeriran</w:t>
      </w:r>
      <w:proofErr w:type="spellEnd"/>
      <w:r>
        <w:t xml:space="preserve"> dos </w:t>
      </w:r>
      <w:proofErr w:type="spellStart"/>
      <w:r>
        <w:t>anys</w:t>
      </w:r>
      <w:proofErr w:type="spellEnd"/>
      <w:r>
        <w:t xml:space="preserve"> </w:t>
      </w:r>
      <w:proofErr w:type="spellStart"/>
      <w:r>
        <w:t>d'experiència</w:t>
      </w:r>
      <w:proofErr w:type="spellEnd"/>
      <w:r>
        <w:t xml:space="preserve"> laboral </w:t>
      </w:r>
      <w:proofErr w:type="spellStart"/>
      <w:r>
        <w:t>amb</w:t>
      </w:r>
      <w:proofErr w:type="spellEnd"/>
      <w:r>
        <w:t xml:space="preserve"> un </w:t>
      </w:r>
      <w:proofErr w:type="spellStart"/>
      <w:r>
        <w:t>mínim</w:t>
      </w:r>
      <w:proofErr w:type="spellEnd"/>
      <w:r>
        <w:t xml:space="preserve"> de 1.000 </w:t>
      </w:r>
      <w:proofErr w:type="spellStart"/>
      <w:r>
        <w:t>hores</w:t>
      </w:r>
      <w:proofErr w:type="spellEnd"/>
      <w:r>
        <w:t xml:space="preserve"> </w:t>
      </w:r>
      <w:proofErr w:type="spellStart"/>
      <w:r>
        <w:t>treballades</w:t>
      </w:r>
      <w:proofErr w:type="spellEnd"/>
      <w:r>
        <w:t xml:space="preserve"> en total.</w:t>
      </w:r>
    </w:p>
    <w:p w14:paraId="2F7ECCBF" w14:textId="77777777" w:rsidR="00E252E4" w:rsidRDefault="00E252E4" w:rsidP="00FE7BC1">
      <w:r>
        <w:t xml:space="preserve">1. </w:t>
      </w:r>
      <w:proofErr w:type="spellStart"/>
      <w:r>
        <w:t>Tipus</w:t>
      </w:r>
      <w:proofErr w:type="spellEnd"/>
      <w:r>
        <w:t xml:space="preserve"> </w:t>
      </w:r>
      <w:proofErr w:type="spellStart"/>
      <w:r>
        <w:t>d'exempció</w:t>
      </w:r>
      <w:proofErr w:type="spellEnd"/>
      <w:r>
        <w:t>: parcial o total</w:t>
      </w:r>
    </w:p>
    <w:p w14:paraId="2E818A70" w14:textId="77777777" w:rsidR="00E252E4" w:rsidRDefault="00E252E4" w:rsidP="00FE7BC1">
      <w:proofErr w:type="spellStart"/>
      <w:r>
        <w:t>L'exempció</w:t>
      </w:r>
      <w:proofErr w:type="spellEnd"/>
      <w:r>
        <w:t xml:space="preserve"> del </w:t>
      </w:r>
      <w:proofErr w:type="spellStart"/>
      <w:r>
        <w:t>període</w:t>
      </w:r>
      <w:proofErr w:type="spellEnd"/>
      <w:r>
        <w:t xml:space="preserve"> de </w:t>
      </w:r>
      <w:proofErr w:type="spellStart"/>
      <w:r>
        <w:t>formació</w:t>
      </w:r>
      <w:proofErr w:type="spellEnd"/>
      <w:r>
        <w:t xml:space="preserve"> en empresa </w:t>
      </w:r>
      <w:proofErr w:type="spellStart"/>
      <w:r>
        <w:t>podrà</w:t>
      </w:r>
      <w:proofErr w:type="spellEnd"/>
      <w:r>
        <w:t xml:space="preserve"> ser total o parcial, </w:t>
      </w:r>
      <w:proofErr w:type="spellStart"/>
      <w:r>
        <w:t>ateses</w:t>
      </w:r>
      <w:proofErr w:type="spellEnd"/>
      <w:r>
        <w:t xml:space="preserve"> les tasques </w:t>
      </w:r>
      <w:proofErr w:type="spellStart"/>
      <w:r>
        <w:t>professionals</w:t>
      </w:r>
      <w:proofErr w:type="spellEnd"/>
      <w:r>
        <w:t xml:space="preserve"> </w:t>
      </w:r>
      <w:proofErr w:type="spellStart"/>
      <w:r>
        <w:t>exercides</w:t>
      </w:r>
      <w:proofErr w:type="spellEnd"/>
      <w:r>
        <w:t xml:space="preserve"> per la persona en </w:t>
      </w:r>
      <w:proofErr w:type="spellStart"/>
      <w:r>
        <w:t>formació</w:t>
      </w:r>
      <w:proofErr w:type="spellEnd"/>
      <w:r>
        <w:t xml:space="preserve"> i el </w:t>
      </w:r>
      <w:proofErr w:type="spellStart"/>
      <w:r>
        <w:t>seu</w:t>
      </w:r>
      <w:proofErr w:type="spellEnd"/>
      <w:r>
        <w:t xml:space="preserve"> </w:t>
      </w:r>
      <w:proofErr w:type="spellStart"/>
      <w:r>
        <w:t>grau</w:t>
      </w:r>
      <w:proofErr w:type="spellEnd"/>
      <w:r>
        <w:t xml:space="preserve"> de </w:t>
      </w:r>
      <w:proofErr w:type="spellStart"/>
      <w:r>
        <w:t>coincidència</w:t>
      </w:r>
      <w:proofErr w:type="spellEnd"/>
      <w:r>
        <w:t xml:space="preserve"> </w:t>
      </w:r>
      <w:proofErr w:type="spellStart"/>
      <w:r>
        <w:t>amb</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assignats</w:t>
      </w:r>
      <w:proofErr w:type="spellEnd"/>
      <w:r>
        <w:t xml:space="preserve"> al </w:t>
      </w:r>
      <w:proofErr w:type="spellStart"/>
      <w:r>
        <w:t>període</w:t>
      </w:r>
      <w:proofErr w:type="spellEnd"/>
      <w:r>
        <w:t xml:space="preserve"> en empresa o </w:t>
      </w:r>
      <w:proofErr w:type="spellStart"/>
      <w:r>
        <w:t>organisme</w:t>
      </w:r>
      <w:proofErr w:type="spellEnd"/>
      <w:r>
        <w:t xml:space="preserve"> </w:t>
      </w:r>
      <w:proofErr w:type="spellStart"/>
      <w:r>
        <w:t>equiparat</w:t>
      </w:r>
      <w:proofErr w:type="spellEnd"/>
      <w:r>
        <w:t>.</w:t>
      </w:r>
    </w:p>
    <w:p w14:paraId="3AA8B65E" w14:textId="77777777" w:rsidR="00E252E4" w:rsidRDefault="00E252E4" w:rsidP="00FE7BC1">
      <w:r>
        <w:t xml:space="preserve">2. </w:t>
      </w:r>
      <w:proofErr w:type="spellStart"/>
      <w:r>
        <w:t>Tràmits</w:t>
      </w:r>
      <w:proofErr w:type="spellEnd"/>
      <w:r>
        <w:t xml:space="preserve"> per </w:t>
      </w:r>
      <w:proofErr w:type="gramStart"/>
      <w:r>
        <w:t xml:space="preserve">a la </w:t>
      </w:r>
      <w:proofErr w:type="spellStart"/>
      <w:r>
        <w:t>sol</w:t>
      </w:r>
      <w:proofErr w:type="gramEnd"/>
      <w:r>
        <w:t>·licitud</w:t>
      </w:r>
      <w:proofErr w:type="spellEnd"/>
      <w:r>
        <w:t xml:space="preserve"> </w:t>
      </w:r>
      <w:proofErr w:type="spellStart"/>
      <w:r>
        <w:t>d'exempció</w:t>
      </w:r>
      <w:proofErr w:type="spellEnd"/>
      <w:r>
        <w:t>.</w:t>
      </w:r>
    </w:p>
    <w:p w14:paraId="7568F928" w14:textId="77777777" w:rsidR="00E252E4" w:rsidRDefault="00E252E4" w:rsidP="00FE7BC1">
      <w:proofErr w:type="gramStart"/>
      <w:r>
        <w:t xml:space="preserve">La </w:t>
      </w:r>
      <w:proofErr w:type="spellStart"/>
      <w:r>
        <w:t>sol</w:t>
      </w:r>
      <w:proofErr w:type="gramEnd"/>
      <w:r>
        <w:t>·licitud</w:t>
      </w:r>
      <w:proofErr w:type="spellEnd"/>
      <w:r>
        <w:t xml:space="preserve"> </w:t>
      </w:r>
      <w:proofErr w:type="spellStart"/>
      <w:r>
        <w:t>d'exempció</w:t>
      </w:r>
      <w:proofErr w:type="spellEnd"/>
      <w:r>
        <w:t xml:space="preserve"> es </w:t>
      </w:r>
      <w:proofErr w:type="spellStart"/>
      <w:r>
        <w:t>presentarà</w:t>
      </w:r>
      <w:proofErr w:type="spellEnd"/>
      <w:r>
        <w:t xml:space="preserve"> en la secretaria del centre </w:t>
      </w:r>
      <w:proofErr w:type="spellStart"/>
      <w:r>
        <w:t>docent</w:t>
      </w:r>
      <w:proofErr w:type="spellEnd"/>
      <w:r>
        <w:t xml:space="preserve">, </w:t>
      </w:r>
      <w:proofErr w:type="spellStart"/>
      <w:r>
        <w:t>amb</w:t>
      </w:r>
      <w:proofErr w:type="spellEnd"/>
      <w:r>
        <w:t xml:space="preserve"> una </w:t>
      </w:r>
      <w:proofErr w:type="spellStart"/>
      <w:r>
        <w:t>antelació</w:t>
      </w:r>
      <w:proofErr w:type="spellEnd"/>
      <w:r>
        <w:t xml:space="preserve"> mínima de 30 </w:t>
      </w:r>
      <w:proofErr w:type="spellStart"/>
      <w:r>
        <w:t>dies</w:t>
      </w:r>
      <w:proofErr w:type="spellEnd"/>
      <w:r>
        <w:t xml:space="preserve"> </w:t>
      </w:r>
      <w:proofErr w:type="spellStart"/>
      <w:r>
        <w:t>hàbils</w:t>
      </w:r>
      <w:proofErr w:type="spellEnd"/>
      <w:r>
        <w:t xml:space="preserve"> a </w:t>
      </w:r>
      <w:proofErr w:type="spellStart"/>
      <w:r>
        <w:t>l'inici</w:t>
      </w:r>
      <w:proofErr w:type="spellEnd"/>
      <w:r>
        <w:t xml:space="preserve"> </w:t>
      </w:r>
      <w:proofErr w:type="spellStart"/>
      <w:r>
        <w:t>previst</w:t>
      </w:r>
      <w:proofErr w:type="spellEnd"/>
      <w:r>
        <w:t xml:space="preserve"> de les </w:t>
      </w:r>
      <w:proofErr w:type="spellStart"/>
      <w:r>
        <w:t>pràctiques</w:t>
      </w:r>
      <w:proofErr w:type="spellEnd"/>
      <w:r>
        <w:t xml:space="preserve"> i </w:t>
      </w:r>
      <w:proofErr w:type="spellStart"/>
      <w:r>
        <w:t>requerirà</w:t>
      </w:r>
      <w:proofErr w:type="spellEnd"/>
      <w:r>
        <w:t xml:space="preserve">, a </w:t>
      </w:r>
      <w:proofErr w:type="spellStart"/>
      <w:r>
        <w:t>més</w:t>
      </w:r>
      <w:proofErr w:type="spellEnd"/>
      <w:r>
        <w:t xml:space="preserve"> de </w:t>
      </w:r>
      <w:proofErr w:type="spellStart"/>
      <w:r>
        <w:t>complir</w:t>
      </w:r>
      <w:proofErr w:type="spellEnd"/>
      <w:r>
        <w:t xml:space="preserve"> el </w:t>
      </w:r>
      <w:proofErr w:type="spellStart"/>
      <w:r>
        <w:t>requisit</w:t>
      </w:r>
      <w:proofErr w:type="spellEnd"/>
      <w:r>
        <w:t xml:space="preserve"> </w:t>
      </w:r>
      <w:proofErr w:type="spellStart"/>
      <w:r>
        <w:t>d'experiència</w:t>
      </w:r>
      <w:proofErr w:type="spellEnd"/>
      <w:r>
        <w:t xml:space="preserve"> laboral </w:t>
      </w:r>
      <w:proofErr w:type="spellStart"/>
      <w:r>
        <w:t>establit</w:t>
      </w:r>
      <w:proofErr w:type="spellEnd"/>
      <w:r>
        <w:t xml:space="preserve">, la </w:t>
      </w:r>
      <w:proofErr w:type="spellStart"/>
      <w:r>
        <w:t>matriculació</w:t>
      </w:r>
      <w:proofErr w:type="spellEnd"/>
      <w:r>
        <w:t xml:space="preserve"> </w:t>
      </w:r>
      <w:proofErr w:type="spellStart"/>
      <w:r>
        <w:t>prèvia</w:t>
      </w:r>
      <w:proofErr w:type="spellEnd"/>
      <w:r>
        <w:t xml:space="preserve"> de </w:t>
      </w:r>
      <w:proofErr w:type="spellStart"/>
      <w:r>
        <w:t>l'alumne</w:t>
      </w:r>
      <w:proofErr w:type="spellEnd"/>
      <w:r>
        <w:t xml:space="preserve"> o de </w:t>
      </w:r>
      <w:proofErr w:type="spellStart"/>
      <w:r>
        <w:t>l'alumna</w:t>
      </w:r>
      <w:proofErr w:type="spellEnd"/>
      <w:r>
        <w:t xml:space="preserve"> en el centre </w:t>
      </w:r>
      <w:proofErr w:type="spellStart"/>
      <w:r>
        <w:t>docent</w:t>
      </w:r>
      <w:proofErr w:type="spellEnd"/>
      <w:r>
        <w:t xml:space="preserve"> </w:t>
      </w:r>
      <w:proofErr w:type="spellStart"/>
      <w:r>
        <w:t>autoritzat</w:t>
      </w:r>
      <w:proofErr w:type="spellEnd"/>
      <w:r>
        <w:t xml:space="preserve"> per a impartir </w:t>
      </w:r>
      <w:proofErr w:type="spellStart"/>
      <w:r>
        <w:t>els</w:t>
      </w:r>
      <w:proofErr w:type="spellEnd"/>
      <w:r>
        <w:t xml:space="preserve"> </w:t>
      </w:r>
      <w:proofErr w:type="spellStart"/>
      <w:r>
        <w:t>ensenyaments</w:t>
      </w:r>
      <w:proofErr w:type="spellEnd"/>
      <w:r>
        <w:t xml:space="preserve"> de Formació Professional del sistema </w:t>
      </w:r>
      <w:proofErr w:type="spellStart"/>
      <w:r>
        <w:t>educatiu</w:t>
      </w:r>
      <w:proofErr w:type="spellEnd"/>
      <w:r>
        <w:t xml:space="preserve"> en el cicle </w:t>
      </w:r>
      <w:proofErr w:type="spellStart"/>
      <w:r>
        <w:t>formatiu</w:t>
      </w:r>
      <w:proofErr w:type="spellEnd"/>
      <w:r>
        <w:t xml:space="preserve"> </w:t>
      </w:r>
      <w:proofErr w:type="spellStart"/>
      <w:r>
        <w:t>corresponent</w:t>
      </w:r>
      <w:proofErr w:type="spellEnd"/>
      <w:r>
        <w:t xml:space="preserve"> i en el </w:t>
      </w:r>
      <w:proofErr w:type="spellStart"/>
      <w:r>
        <w:t>mòdul</w:t>
      </w:r>
      <w:proofErr w:type="spellEnd"/>
      <w:r>
        <w:t xml:space="preserve"> de </w:t>
      </w:r>
      <w:proofErr w:type="spellStart"/>
      <w:r>
        <w:t>Projecte</w:t>
      </w:r>
      <w:proofErr w:type="spellEnd"/>
      <w:r>
        <w:t xml:space="preserve"> Inter modular.</w:t>
      </w:r>
    </w:p>
    <w:p w14:paraId="572B5889" w14:textId="77777777" w:rsidR="00E252E4" w:rsidRDefault="00E252E4" w:rsidP="00FE7BC1">
      <w:r>
        <w:t xml:space="preserve">3. </w:t>
      </w:r>
      <w:proofErr w:type="spellStart"/>
      <w:r>
        <w:t>Documentació</w:t>
      </w:r>
      <w:proofErr w:type="spellEnd"/>
      <w:r>
        <w:t xml:space="preserve"> requerida.</w:t>
      </w:r>
    </w:p>
    <w:p w14:paraId="34F053EA" w14:textId="77777777" w:rsidR="00E252E4" w:rsidRDefault="00E252E4" w:rsidP="00FE7BC1">
      <w:r>
        <w:t xml:space="preserve">3.1. </w:t>
      </w:r>
      <w:proofErr w:type="spellStart"/>
      <w:r>
        <w:t>Sol·licitud</w:t>
      </w:r>
      <w:proofErr w:type="spellEnd"/>
      <w:r>
        <w:t xml:space="preserve"> </w:t>
      </w:r>
      <w:proofErr w:type="spellStart"/>
      <w:r>
        <w:t>segons</w:t>
      </w:r>
      <w:proofErr w:type="spellEnd"/>
      <w:r>
        <w:t xml:space="preserve"> el </w:t>
      </w:r>
      <w:proofErr w:type="spellStart"/>
      <w:r>
        <w:t>model</w:t>
      </w:r>
      <w:proofErr w:type="spellEnd"/>
      <w:r>
        <w:t xml:space="preserve"> de </w:t>
      </w:r>
      <w:proofErr w:type="spellStart"/>
      <w:r>
        <w:t>l'annex</w:t>
      </w:r>
      <w:proofErr w:type="spellEnd"/>
      <w:r>
        <w:t xml:space="preserve"> X dirigida a la </w:t>
      </w:r>
      <w:proofErr w:type="spellStart"/>
      <w:r>
        <w:t>direcció</w:t>
      </w:r>
      <w:proofErr w:type="spellEnd"/>
      <w:r>
        <w:t xml:space="preserve"> del centre </w:t>
      </w:r>
      <w:proofErr w:type="spellStart"/>
      <w:r>
        <w:t>docent</w:t>
      </w:r>
      <w:proofErr w:type="spellEnd"/>
      <w:r>
        <w:t xml:space="preserve">. En el </w:t>
      </w:r>
      <w:proofErr w:type="spellStart"/>
      <w:r>
        <w:t>cas</w:t>
      </w:r>
      <w:proofErr w:type="spellEnd"/>
      <w:r>
        <w:t xml:space="preserve"> de </w:t>
      </w:r>
      <w:proofErr w:type="spellStart"/>
      <w:r>
        <w:t>l'alumnat</w:t>
      </w:r>
      <w:proofErr w:type="spellEnd"/>
      <w:r>
        <w:t xml:space="preserve"> </w:t>
      </w:r>
      <w:proofErr w:type="spellStart"/>
      <w:r>
        <w:t>amb</w:t>
      </w:r>
      <w:proofErr w:type="spellEnd"/>
      <w:r>
        <w:t xml:space="preserve"> matrícula en un centre </w:t>
      </w:r>
      <w:proofErr w:type="spellStart"/>
      <w:r>
        <w:t>docent</w:t>
      </w:r>
      <w:proofErr w:type="spellEnd"/>
      <w:r>
        <w:t xml:space="preserve"> </w:t>
      </w:r>
      <w:proofErr w:type="spellStart"/>
      <w:r>
        <w:t>privat</w:t>
      </w:r>
      <w:proofErr w:type="spellEnd"/>
      <w:r>
        <w:t xml:space="preserve">, </w:t>
      </w:r>
      <w:proofErr w:type="gramStart"/>
      <w:r>
        <w:t xml:space="preserve">la </w:t>
      </w:r>
      <w:proofErr w:type="spellStart"/>
      <w:r>
        <w:t>sol</w:t>
      </w:r>
      <w:proofErr w:type="gramEnd"/>
      <w:r>
        <w:t>·licitud</w:t>
      </w:r>
      <w:proofErr w:type="spellEnd"/>
      <w:r>
        <w:t xml:space="preserve"> es </w:t>
      </w:r>
      <w:proofErr w:type="spellStart"/>
      <w:r>
        <w:t>dirigirà</w:t>
      </w:r>
      <w:proofErr w:type="spellEnd"/>
      <w:r>
        <w:t xml:space="preserve"> a la </w:t>
      </w:r>
      <w:proofErr w:type="spellStart"/>
      <w:r>
        <w:t>direcció</w:t>
      </w:r>
      <w:proofErr w:type="spellEnd"/>
      <w:r>
        <w:t xml:space="preserve"> del centre </w:t>
      </w:r>
      <w:proofErr w:type="spellStart"/>
      <w:r>
        <w:t>públic</w:t>
      </w:r>
      <w:proofErr w:type="spellEnd"/>
      <w:r>
        <w:t xml:space="preserve"> al </w:t>
      </w:r>
      <w:proofErr w:type="spellStart"/>
      <w:r>
        <w:t>qual</w:t>
      </w:r>
      <w:proofErr w:type="spellEnd"/>
      <w:r>
        <w:t xml:space="preserve"> este es trobe </w:t>
      </w:r>
      <w:proofErr w:type="spellStart"/>
      <w:r>
        <w:t>adscrit</w:t>
      </w:r>
      <w:proofErr w:type="spellEnd"/>
      <w:r>
        <w:t xml:space="preserve">, </w:t>
      </w:r>
      <w:proofErr w:type="spellStart"/>
      <w:r>
        <w:t>prèvia</w:t>
      </w:r>
      <w:proofErr w:type="spellEnd"/>
      <w:r>
        <w:t xml:space="preserve"> </w:t>
      </w:r>
      <w:proofErr w:type="spellStart"/>
      <w:r>
        <w:t>comunicació</w:t>
      </w:r>
      <w:proofErr w:type="spellEnd"/>
      <w:r>
        <w:t xml:space="preserve"> a la </w:t>
      </w:r>
      <w:proofErr w:type="spellStart"/>
      <w:r>
        <w:t>direcció</w:t>
      </w:r>
      <w:proofErr w:type="spellEnd"/>
      <w:r>
        <w:t xml:space="preserve"> del centre </w:t>
      </w:r>
      <w:proofErr w:type="spellStart"/>
      <w:r>
        <w:t>privat</w:t>
      </w:r>
      <w:proofErr w:type="spellEnd"/>
      <w:r>
        <w:t xml:space="preserve"> </w:t>
      </w:r>
      <w:proofErr w:type="spellStart"/>
      <w:r>
        <w:t>on</w:t>
      </w:r>
      <w:proofErr w:type="spellEnd"/>
      <w:r>
        <w:t xml:space="preserve"> </w:t>
      </w:r>
      <w:proofErr w:type="spellStart"/>
      <w:r>
        <w:t>estiga</w:t>
      </w:r>
      <w:proofErr w:type="spellEnd"/>
      <w:r>
        <w:t xml:space="preserve"> </w:t>
      </w:r>
      <w:proofErr w:type="spellStart"/>
      <w:r>
        <w:t>matriculat</w:t>
      </w:r>
      <w:proofErr w:type="spellEnd"/>
      <w:r>
        <w:t>.</w:t>
      </w:r>
    </w:p>
    <w:p w14:paraId="02D0112D" w14:textId="77777777" w:rsidR="00E252E4" w:rsidRDefault="00E252E4" w:rsidP="00FE7BC1">
      <w:r>
        <w:t xml:space="preserve">3.2. </w:t>
      </w:r>
      <w:proofErr w:type="spellStart"/>
      <w:r>
        <w:t>L'experiència</w:t>
      </w:r>
      <w:proofErr w:type="spellEnd"/>
      <w:r>
        <w:t xml:space="preserve"> laboral es </w:t>
      </w:r>
      <w:proofErr w:type="spellStart"/>
      <w:r>
        <w:t>justificarà</w:t>
      </w:r>
      <w:proofErr w:type="spellEnd"/>
      <w:r>
        <w:t xml:space="preserve"> </w:t>
      </w:r>
      <w:proofErr w:type="spellStart"/>
      <w:r>
        <w:t>documentalment</w:t>
      </w:r>
      <w:proofErr w:type="spellEnd"/>
      <w:r>
        <w:t xml:space="preserve"> a través de:</w:t>
      </w:r>
    </w:p>
    <w:p w14:paraId="032FA4AC" w14:textId="77777777" w:rsidR="00E252E4" w:rsidRDefault="00E252E4" w:rsidP="00FE7BC1">
      <w:r>
        <w:t xml:space="preserve">a) Per a </w:t>
      </w:r>
      <w:proofErr w:type="spellStart"/>
      <w:r>
        <w:t>treballadors</w:t>
      </w:r>
      <w:proofErr w:type="spellEnd"/>
      <w:r>
        <w:t xml:space="preserve"> o </w:t>
      </w:r>
      <w:proofErr w:type="spellStart"/>
      <w:r>
        <w:t>treballadores</w:t>
      </w:r>
      <w:proofErr w:type="spellEnd"/>
      <w:r>
        <w:t xml:space="preserve"> </w:t>
      </w:r>
      <w:proofErr w:type="spellStart"/>
      <w:r>
        <w:t>assalariats</w:t>
      </w:r>
      <w:proofErr w:type="spellEnd"/>
      <w:r>
        <w:t>:</w:t>
      </w:r>
    </w:p>
    <w:p w14:paraId="55CD0C3D" w14:textId="77777777" w:rsidR="00E252E4" w:rsidRDefault="00E252E4" w:rsidP="00FE7BC1">
      <w:proofErr w:type="spellStart"/>
      <w:r>
        <w:t>Certificació</w:t>
      </w:r>
      <w:proofErr w:type="spellEnd"/>
      <w:r>
        <w:t xml:space="preserve"> de la </w:t>
      </w:r>
      <w:proofErr w:type="spellStart"/>
      <w:r>
        <w:t>Tresoreria</w:t>
      </w:r>
      <w:proofErr w:type="spellEnd"/>
      <w:r>
        <w:t xml:space="preserve"> General de la </w:t>
      </w:r>
      <w:proofErr w:type="spellStart"/>
      <w:r>
        <w:t>Seguretat</w:t>
      </w:r>
      <w:proofErr w:type="spellEnd"/>
      <w:r>
        <w:t xml:space="preserve"> Social, de </w:t>
      </w:r>
      <w:proofErr w:type="spellStart"/>
      <w:r>
        <w:t>l'Institut</w:t>
      </w:r>
      <w:proofErr w:type="spellEnd"/>
      <w:r>
        <w:t xml:space="preserve"> Social de la Marina o de la </w:t>
      </w:r>
      <w:proofErr w:type="spellStart"/>
      <w:r>
        <w:t>mutualitat</w:t>
      </w:r>
      <w:proofErr w:type="spellEnd"/>
      <w:r>
        <w:t xml:space="preserve"> a la </w:t>
      </w:r>
      <w:proofErr w:type="spellStart"/>
      <w:r>
        <w:t>qual</w:t>
      </w:r>
      <w:proofErr w:type="spellEnd"/>
      <w:r>
        <w:t xml:space="preserve"> </w:t>
      </w:r>
      <w:proofErr w:type="spellStart"/>
      <w:r>
        <w:t>estigueren</w:t>
      </w:r>
      <w:proofErr w:type="spellEnd"/>
      <w:r>
        <w:t xml:space="preserve"> afiliades, </w:t>
      </w:r>
      <w:proofErr w:type="spellStart"/>
      <w:r>
        <w:t>on</w:t>
      </w:r>
      <w:proofErr w:type="spellEnd"/>
      <w:r>
        <w:t xml:space="preserve"> conste </w:t>
      </w:r>
      <w:proofErr w:type="spellStart"/>
      <w:r>
        <w:t>l'empresa</w:t>
      </w:r>
      <w:proofErr w:type="spellEnd"/>
      <w:r>
        <w:t xml:space="preserve">, la </w:t>
      </w:r>
      <w:proofErr w:type="spellStart"/>
      <w:r>
        <w:t>categoria</w:t>
      </w:r>
      <w:proofErr w:type="spellEnd"/>
      <w:r>
        <w:t xml:space="preserve"> laboral (</w:t>
      </w:r>
      <w:proofErr w:type="spellStart"/>
      <w:r>
        <w:t>grup</w:t>
      </w:r>
      <w:proofErr w:type="spellEnd"/>
      <w:r>
        <w:t xml:space="preserve"> de </w:t>
      </w:r>
      <w:proofErr w:type="spellStart"/>
      <w:r>
        <w:t>cotització</w:t>
      </w:r>
      <w:proofErr w:type="spellEnd"/>
      <w:r>
        <w:t xml:space="preserve">) i el </w:t>
      </w:r>
      <w:proofErr w:type="spellStart"/>
      <w:r>
        <w:t>període</w:t>
      </w:r>
      <w:proofErr w:type="spellEnd"/>
      <w:r>
        <w:t xml:space="preserve"> de </w:t>
      </w:r>
      <w:proofErr w:type="spellStart"/>
      <w:r>
        <w:t>contractació</w:t>
      </w:r>
      <w:proofErr w:type="spellEnd"/>
      <w:r>
        <w:t xml:space="preserve">, i contracte de </w:t>
      </w:r>
      <w:proofErr w:type="spellStart"/>
      <w:r>
        <w:t>treball</w:t>
      </w:r>
      <w:proofErr w:type="spellEnd"/>
      <w:r>
        <w:t xml:space="preserve"> o </w:t>
      </w:r>
      <w:proofErr w:type="spellStart"/>
      <w:r>
        <w:t>certificació</w:t>
      </w:r>
      <w:proofErr w:type="spellEnd"/>
      <w:r>
        <w:t xml:space="preserve"> de </w:t>
      </w:r>
      <w:proofErr w:type="spellStart"/>
      <w:r>
        <w:t>l'empresa</w:t>
      </w:r>
      <w:proofErr w:type="spellEnd"/>
      <w:r>
        <w:t xml:space="preserve"> </w:t>
      </w:r>
      <w:proofErr w:type="spellStart"/>
      <w:r>
        <w:t>on</w:t>
      </w:r>
      <w:proofErr w:type="spellEnd"/>
      <w:r>
        <w:t xml:space="preserve"> </w:t>
      </w:r>
      <w:proofErr w:type="spellStart"/>
      <w:r>
        <w:t>hagen</w:t>
      </w:r>
      <w:proofErr w:type="spellEnd"/>
      <w:r>
        <w:t xml:space="preserve"> </w:t>
      </w:r>
      <w:proofErr w:type="spellStart"/>
      <w:r>
        <w:t>adquirit</w:t>
      </w:r>
      <w:proofErr w:type="spellEnd"/>
      <w:r>
        <w:t xml:space="preserve"> </w:t>
      </w:r>
      <w:proofErr w:type="spellStart"/>
      <w:r>
        <w:t>l'experiència</w:t>
      </w:r>
      <w:proofErr w:type="spellEnd"/>
      <w:r>
        <w:t xml:space="preserve"> laboral, en la </w:t>
      </w:r>
      <w:proofErr w:type="spellStart"/>
      <w:r>
        <w:t>qual</w:t>
      </w:r>
      <w:proofErr w:type="spellEnd"/>
      <w:r>
        <w:t xml:space="preserve"> conste </w:t>
      </w:r>
      <w:proofErr w:type="spellStart"/>
      <w:r>
        <w:t>específicament</w:t>
      </w:r>
      <w:proofErr w:type="spellEnd"/>
      <w:r>
        <w:t xml:space="preserve"> la </w:t>
      </w:r>
      <w:proofErr w:type="spellStart"/>
      <w:r>
        <w:t>duració</w:t>
      </w:r>
      <w:proofErr w:type="spellEnd"/>
      <w:r>
        <w:t xml:space="preserve"> </w:t>
      </w:r>
      <w:proofErr w:type="spellStart"/>
      <w:r>
        <w:t>dels</w:t>
      </w:r>
      <w:proofErr w:type="spellEnd"/>
      <w:r>
        <w:t xml:space="preserve"> </w:t>
      </w:r>
      <w:proofErr w:type="spellStart"/>
      <w:r>
        <w:t>períodes</w:t>
      </w:r>
      <w:proofErr w:type="spellEnd"/>
      <w:r>
        <w:t xml:space="preserve"> de </w:t>
      </w:r>
      <w:proofErr w:type="spellStart"/>
      <w:r>
        <w:t>prestació</w:t>
      </w:r>
      <w:proofErr w:type="spellEnd"/>
      <w:r>
        <w:t xml:space="preserve"> del contracte, </w:t>
      </w:r>
      <w:proofErr w:type="spellStart"/>
      <w:r>
        <w:t>l'activitat</w:t>
      </w:r>
      <w:proofErr w:type="spellEnd"/>
      <w:r>
        <w:t xml:space="preserve"> </w:t>
      </w:r>
      <w:proofErr w:type="spellStart"/>
      <w:r>
        <w:t>desenvolupada</w:t>
      </w:r>
      <w:proofErr w:type="spellEnd"/>
      <w:r>
        <w:t xml:space="preserve"> i </w:t>
      </w:r>
      <w:proofErr w:type="spellStart"/>
      <w:r>
        <w:t>l'interval</w:t>
      </w:r>
      <w:proofErr w:type="spellEnd"/>
      <w:r>
        <w:t xml:space="preserve"> de </w:t>
      </w:r>
      <w:proofErr w:type="spellStart"/>
      <w:r>
        <w:t>temps</w:t>
      </w:r>
      <w:proofErr w:type="spellEnd"/>
      <w:r>
        <w:t xml:space="preserve"> en el </w:t>
      </w:r>
      <w:proofErr w:type="spellStart"/>
      <w:r>
        <w:t>qual</w:t>
      </w:r>
      <w:proofErr w:type="spellEnd"/>
      <w:r>
        <w:t xml:space="preserve"> </w:t>
      </w:r>
      <w:proofErr w:type="spellStart"/>
      <w:r>
        <w:t>s'ha</w:t>
      </w:r>
      <w:proofErr w:type="spellEnd"/>
      <w:r>
        <w:t xml:space="preserve"> </w:t>
      </w:r>
      <w:proofErr w:type="spellStart"/>
      <w:r>
        <w:t>realitzat</w:t>
      </w:r>
      <w:proofErr w:type="spellEnd"/>
      <w:r>
        <w:t xml:space="preserve"> esta </w:t>
      </w:r>
      <w:proofErr w:type="spellStart"/>
      <w:r>
        <w:t>activitat</w:t>
      </w:r>
      <w:proofErr w:type="spellEnd"/>
      <w:r>
        <w:t>.</w:t>
      </w:r>
    </w:p>
    <w:p w14:paraId="365B6203" w14:textId="77777777" w:rsidR="00E252E4" w:rsidRDefault="00E252E4" w:rsidP="00FE7BC1">
      <w:r>
        <w:t xml:space="preserve">b) Per a </w:t>
      </w:r>
      <w:proofErr w:type="spellStart"/>
      <w:r>
        <w:t>treballadors</w:t>
      </w:r>
      <w:proofErr w:type="spellEnd"/>
      <w:r>
        <w:t xml:space="preserve"> o </w:t>
      </w:r>
      <w:proofErr w:type="spellStart"/>
      <w:r>
        <w:t>treballadores</w:t>
      </w:r>
      <w:proofErr w:type="spellEnd"/>
      <w:r>
        <w:t xml:space="preserve"> </w:t>
      </w:r>
      <w:proofErr w:type="spellStart"/>
      <w:r>
        <w:t>autònoms</w:t>
      </w:r>
      <w:proofErr w:type="spellEnd"/>
      <w:r>
        <w:t xml:space="preserve"> o per </w:t>
      </w:r>
      <w:proofErr w:type="spellStart"/>
      <w:r>
        <w:t>compte</w:t>
      </w:r>
      <w:proofErr w:type="spellEnd"/>
      <w:r>
        <w:t xml:space="preserve"> propi:</w:t>
      </w:r>
    </w:p>
    <w:p w14:paraId="6ACBE7D3" w14:textId="77777777" w:rsidR="00E252E4" w:rsidRDefault="00E252E4" w:rsidP="00FE7BC1">
      <w:proofErr w:type="spellStart"/>
      <w:r>
        <w:lastRenderedPageBreak/>
        <w:t>Certificació</w:t>
      </w:r>
      <w:proofErr w:type="spellEnd"/>
      <w:r>
        <w:t xml:space="preserve"> de la </w:t>
      </w:r>
      <w:proofErr w:type="spellStart"/>
      <w:r>
        <w:t>Tresoreria</w:t>
      </w:r>
      <w:proofErr w:type="spellEnd"/>
      <w:r>
        <w:t xml:space="preserve"> General de la </w:t>
      </w:r>
      <w:proofErr w:type="spellStart"/>
      <w:r>
        <w:t>Seguretat</w:t>
      </w:r>
      <w:proofErr w:type="spellEnd"/>
      <w:r>
        <w:t xml:space="preserve"> Social o de </w:t>
      </w:r>
      <w:proofErr w:type="spellStart"/>
      <w:r>
        <w:t>l'Institut</w:t>
      </w:r>
      <w:proofErr w:type="spellEnd"/>
      <w:r>
        <w:t xml:space="preserve"> Social de la Marina </w:t>
      </w:r>
      <w:proofErr w:type="spellStart"/>
      <w:r>
        <w:t>dels</w:t>
      </w:r>
      <w:proofErr w:type="spellEnd"/>
      <w:r>
        <w:t xml:space="preserve"> </w:t>
      </w:r>
      <w:proofErr w:type="spellStart"/>
      <w:r>
        <w:t>períodes</w:t>
      </w:r>
      <w:proofErr w:type="spellEnd"/>
      <w:r>
        <w:t xml:space="preserve"> </w:t>
      </w:r>
      <w:proofErr w:type="spellStart"/>
      <w:r>
        <w:t>d'alta</w:t>
      </w:r>
      <w:proofErr w:type="spellEnd"/>
      <w:r>
        <w:t xml:space="preserve"> en la </w:t>
      </w:r>
      <w:proofErr w:type="spellStart"/>
      <w:r>
        <w:t>Seguretat</w:t>
      </w:r>
      <w:proofErr w:type="spellEnd"/>
      <w:r>
        <w:t xml:space="preserve"> Social en el </w:t>
      </w:r>
      <w:proofErr w:type="spellStart"/>
      <w:r>
        <w:t>règim</w:t>
      </w:r>
      <w:proofErr w:type="spellEnd"/>
      <w:r>
        <w:t xml:space="preserve"> especial </w:t>
      </w:r>
      <w:proofErr w:type="spellStart"/>
      <w:r>
        <w:t>corresponent</w:t>
      </w:r>
      <w:proofErr w:type="spellEnd"/>
      <w:r>
        <w:t xml:space="preserve">, i </w:t>
      </w:r>
      <w:proofErr w:type="spellStart"/>
      <w:r>
        <w:t>descripció</w:t>
      </w:r>
      <w:proofErr w:type="spellEnd"/>
      <w:r>
        <w:t xml:space="preserve"> de </w:t>
      </w:r>
      <w:proofErr w:type="spellStart"/>
      <w:r>
        <w:t>l'activitat</w:t>
      </w:r>
      <w:proofErr w:type="spellEnd"/>
      <w:r>
        <w:t xml:space="preserve"> </w:t>
      </w:r>
      <w:proofErr w:type="spellStart"/>
      <w:r>
        <w:t>desenvolupada</w:t>
      </w:r>
      <w:proofErr w:type="spellEnd"/>
      <w:r>
        <w:t xml:space="preserve"> i </w:t>
      </w:r>
      <w:proofErr w:type="spellStart"/>
      <w:r>
        <w:t>interval</w:t>
      </w:r>
      <w:proofErr w:type="spellEnd"/>
      <w:r>
        <w:t xml:space="preserve"> de </w:t>
      </w:r>
      <w:proofErr w:type="spellStart"/>
      <w:r>
        <w:t>temps</w:t>
      </w:r>
      <w:proofErr w:type="spellEnd"/>
      <w:r>
        <w:t xml:space="preserve"> en el </w:t>
      </w:r>
      <w:proofErr w:type="spellStart"/>
      <w:r>
        <w:t>qual</w:t>
      </w:r>
      <w:proofErr w:type="spellEnd"/>
      <w:r>
        <w:t xml:space="preserve"> </w:t>
      </w:r>
      <w:proofErr w:type="spellStart"/>
      <w:r>
        <w:t>s'ha</w:t>
      </w:r>
      <w:proofErr w:type="spellEnd"/>
      <w:r>
        <w:t xml:space="preserve"> </w:t>
      </w:r>
      <w:proofErr w:type="spellStart"/>
      <w:r>
        <w:t>realitzat</w:t>
      </w:r>
      <w:proofErr w:type="spellEnd"/>
      <w:r>
        <w:t xml:space="preserve"> la </w:t>
      </w:r>
      <w:proofErr w:type="spellStart"/>
      <w:r>
        <w:t>mateixa</w:t>
      </w:r>
      <w:proofErr w:type="spellEnd"/>
      <w:r>
        <w:t>.</w:t>
      </w:r>
    </w:p>
    <w:p w14:paraId="2B898895" w14:textId="77777777" w:rsidR="00E252E4" w:rsidRDefault="00E252E4" w:rsidP="00FE7BC1">
      <w:r>
        <w:t xml:space="preserve">c) Per a </w:t>
      </w:r>
      <w:proofErr w:type="spellStart"/>
      <w:r>
        <w:t>becaris</w:t>
      </w:r>
      <w:proofErr w:type="spellEnd"/>
      <w:r>
        <w:t xml:space="preserve">: </w:t>
      </w:r>
    </w:p>
    <w:p w14:paraId="56498A94" w14:textId="77777777" w:rsidR="00E252E4" w:rsidRDefault="00E252E4" w:rsidP="00FE7BC1">
      <w:proofErr w:type="spellStart"/>
      <w:r>
        <w:t>Certificació</w:t>
      </w:r>
      <w:proofErr w:type="spellEnd"/>
      <w:r>
        <w:t xml:space="preserve"> de la persona responsable en </w:t>
      </w:r>
      <w:proofErr w:type="spellStart"/>
      <w:r>
        <w:t>l'organització</w:t>
      </w:r>
      <w:proofErr w:type="spellEnd"/>
      <w:r>
        <w:t xml:space="preserve"> </w:t>
      </w:r>
      <w:proofErr w:type="spellStart"/>
      <w:r>
        <w:t>on</w:t>
      </w:r>
      <w:proofErr w:type="spellEnd"/>
      <w:r>
        <w:t xml:space="preserve"> </w:t>
      </w:r>
      <w:proofErr w:type="spellStart"/>
      <w:r>
        <w:t>s'haja</w:t>
      </w:r>
      <w:proofErr w:type="spellEnd"/>
      <w:r>
        <w:t xml:space="preserve"> </w:t>
      </w:r>
      <w:proofErr w:type="spellStart"/>
      <w:r>
        <w:t>prestat</w:t>
      </w:r>
      <w:proofErr w:type="spellEnd"/>
      <w:r>
        <w:t xml:space="preserve"> </w:t>
      </w:r>
      <w:proofErr w:type="spellStart"/>
      <w:r>
        <w:t>l'assistència</w:t>
      </w:r>
      <w:proofErr w:type="spellEnd"/>
      <w:r>
        <w:t xml:space="preserve"> en la </w:t>
      </w:r>
      <w:proofErr w:type="spellStart"/>
      <w:r>
        <w:t>qual</w:t>
      </w:r>
      <w:proofErr w:type="spellEnd"/>
      <w:r>
        <w:t xml:space="preserve"> consten, </w:t>
      </w:r>
      <w:proofErr w:type="spellStart"/>
      <w:r>
        <w:t>específicament</w:t>
      </w:r>
      <w:proofErr w:type="spellEnd"/>
      <w:r>
        <w:t xml:space="preserve">, les </w:t>
      </w:r>
      <w:proofErr w:type="spellStart"/>
      <w:r>
        <w:t>activitats</w:t>
      </w:r>
      <w:proofErr w:type="spellEnd"/>
      <w:r>
        <w:t xml:space="preserve"> i </w:t>
      </w:r>
      <w:proofErr w:type="spellStart"/>
      <w:r>
        <w:t>funcions</w:t>
      </w:r>
      <w:proofErr w:type="spellEnd"/>
      <w:r>
        <w:t xml:space="preserve"> </w:t>
      </w:r>
      <w:proofErr w:type="spellStart"/>
      <w:r>
        <w:t>realitzades</w:t>
      </w:r>
      <w:proofErr w:type="spellEnd"/>
      <w:r>
        <w:t xml:space="preserve">, </w:t>
      </w:r>
      <w:proofErr w:type="spellStart"/>
      <w:r>
        <w:t>l'any</w:t>
      </w:r>
      <w:proofErr w:type="spellEnd"/>
      <w:r>
        <w:t xml:space="preserve"> en </w:t>
      </w:r>
      <w:proofErr w:type="spellStart"/>
      <w:r>
        <w:t>què</w:t>
      </w:r>
      <w:proofErr w:type="spellEnd"/>
      <w:r>
        <w:t xml:space="preserve"> </w:t>
      </w:r>
      <w:proofErr w:type="spellStart"/>
      <w:r>
        <w:t>s'han</w:t>
      </w:r>
      <w:proofErr w:type="spellEnd"/>
      <w:r>
        <w:t xml:space="preserve"> </w:t>
      </w:r>
      <w:proofErr w:type="spellStart"/>
      <w:r>
        <w:t>realitzat</w:t>
      </w:r>
      <w:proofErr w:type="spellEnd"/>
      <w:r>
        <w:t xml:space="preserve"> i el nombre total </w:t>
      </w:r>
      <w:proofErr w:type="spellStart"/>
      <w:r>
        <w:t>d'hores</w:t>
      </w:r>
      <w:proofErr w:type="spellEnd"/>
      <w:r>
        <w:t xml:space="preserve"> dedicades a estes.</w:t>
      </w:r>
    </w:p>
    <w:p w14:paraId="5E56306C" w14:textId="77777777" w:rsidR="00E252E4" w:rsidRPr="00247B4A" w:rsidRDefault="00E252E4" w:rsidP="00FE7BC1">
      <w:pPr>
        <w:rPr>
          <w:lang w:val="en-US"/>
        </w:rPr>
      </w:pPr>
      <w:r w:rsidRPr="00247B4A">
        <w:rPr>
          <w:lang w:val="en-US"/>
        </w:rPr>
        <w:t xml:space="preserve">d) Per a </w:t>
      </w:r>
      <w:proofErr w:type="spellStart"/>
      <w:r w:rsidRPr="00247B4A">
        <w:rPr>
          <w:lang w:val="en-US"/>
        </w:rPr>
        <w:t>persones</w:t>
      </w:r>
      <w:proofErr w:type="spellEnd"/>
      <w:r w:rsidRPr="00247B4A">
        <w:rPr>
          <w:lang w:val="en-US"/>
        </w:rPr>
        <w:t xml:space="preserve"> </w:t>
      </w:r>
      <w:proofErr w:type="spellStart"/>
      <w:r w:rsidRPr="00247B4A">
        <w:rPr>
          <w:lang w:val="en-US"/>
        </w:rPr>
        <w:t>voluntàries</w:t>
      </w:r>
      <w:proofErr w:type="spellEnd"/>
      <w:r w:rsidRPr="00247B4A">
        <w:rPr>
          <w:lang w:val="en-US"/>
        </w:rPr>
        <w:t xml:space="preserve">: </w:t>
      </w:r>
    </w:p>
    <w:p w14:paraId="2B8C8537" w14:textId="77777777" w:rsidR="00E252E4" w:rsidRDefault="00E252E4" w:rsidP="00FE7BC1">
      <w:proofErr w:type="spellStart"/>
      <w:r>
        <w:t>Certificació</w:t>
      </w:r>
      <w:proofErr w:type="spellEnd"/>
      <w:r>
        <w:t xml:space="preserve"> expedida per </w:t>
      </w:r>
      <w:proofErr w:type="spellStart"/>
      <w:r>
        <w:t>l'entitat</w:t>
      </w:r>
      <w:proofErr w:type="spellEnd"/>
      <w:r>
        <w:t xml:space="preserve"> de </w:t>
      </w:r>
      <w:proofErr w:type="spellStart"/>
      <w:r>
        <w:t>voluntariat</w:t>
      </w:r>
      <w:proofErr w:type="spellEnd"/>
      <w:r>
        <w:t xml:space="preserve"> en la </w:t>
      </w:r>
      <w:proofErr w:type="spellStart"/>
      <w:r>
        <w:t>qual</w:t>
      </w:r>
      <w:proofErr w:type="spellEnd"/>
      <w:r>
        <w:t xml:space="preserve"> </w:t>
      </w:r>
      <w:proofErr w:type="spellStart"/>
      <w:r>
        <w:t>s'hagen</w:t>
      </w:r>
      <w:proofErr w:type="spellEnd"/>
      <w:r>
        <w:t xml:space="preserve"> </w:t>
      </w:r>
      <w:proofErr w:type="spellStart"/>
      <w:r>
        <w:t>prestat</w:t>
      </w:r>
      <w:proofErr w:type="spellEnd"/>
      <w:r>
        <w:t xml:space="preserve"> </w:t>
      </w:r>
      <w:proofErr w:type="spellStart"/>
      <w:r>
        <w:t>els</w:t>
      </w:r>
      <w:proofErr w:type="spellEnd"/>
      <w:r>
        <w:t xml:space="preserve"> </w:t>
      </w:r>
      <w:proofErr w:type="spellStart"/>
      <w:r>
        <w:t>servicis</w:t>
      </w:r>
      <w:proofErr w:type="spellEnd"/>
      <w:r>
        <w:t xml:space="preserve"> </w:t>
      </w:r>
      <w:proofErr w:type="spellStart"/>
      <w:r>
        <w:t>voluntaris</w:t>
      </w:r>
      <w:proofErr w:type="spellEnd"/>
      <w:r>
        <w:t xml:space="preserve"> en la </w:t>
      </w:r>
      <w:proofErr w:type="spellStart"/>
      <w:r>
        <w:t>qual</w:t>
      </w:r>
      <w:proofErr w:type="spellEnd"/>
      <w:r>
        <w:t xml:space="preserve"> consten, </w:t>
      </w:r>
      <w:proofErr w:type="spellStart"/>
      <w:r>
        <w:t>com</w:t>
      </w:r>
      <w:proofErr w:type="spellEnd"/>
      <w:r>
        <w:t xml:space="preserve"> a </w:t>
      </w:r>
      <w:proofErr w:type="spellStart"/>
      <w:r>
        <w:t>mínim</w:t>
      </w:r>
      <w:proofErr w:type="spellEnd"/>
      <w:r>
        <w:t xml:space="preserve">, a </w:t>
      </w:r>
      <w:proofErr w:type="spellStart"/>
      <w:r>
        <w:t>més</w:t>
      </w:r>
      <w:proofErr w:type="spellEnd"/>
      <w:r>
        <w:t xml:space="preserve"> de les dades </w:t>
      </w:r>
      <w:proofErr w:type="spellStart"/>
      <w:r>
        <w:t>personals</w:t>
      </w:r>
      <w:proofErr w:type="spellEnd"/>
      <w:r>
        <w:t xml:space="preserve"> i identificatives de la persona </w:t>
      </w:r>
      <w:proofErr w:type="spellStart"/>
      <w:r>
        <w:t>voluntària</w:t>
      </w:r>
      <w:proofErr w:type="spellEnd"/>
      <w:r>
        <w:t xml:space="preserve"> i </w:t>
      </w:r>
      <w:proofErr w:type="spellStart"/>
      <w:r>
        <w:t>l'entitat</w:t>
      </w:r>
      <w:proofErr w:type="spellEnd"/>
      <w:r>
        <w:t xml:space="preserve"> de </w:t>
      </w:r>
      <w:proofErr w:type="spellStart"/>
      <w:r>
        <w:t>voluntariat</w:t>
      </w:r>
      <w:proofErr w:type="spellEnd"/>
      <w:r>
        <w:t xml:space="preserve">, la data </w:t>
      </w:r>
      <w:proofErr w:type="spellStart"/>
      <w:r>
        <w:t>d'incorporació</w:t>
      </w:r>
      <w:proofErr w:type="spellEnd"/>
      <w:r>
        <w:t xml:space="preserve"> a </w:t>
      </w:r>
      <w:proofErr w:type="spellStart"/>
      <w:r>
        <w:t>l'entitat</w:t>
      </w:r>
      <w:proofErr w:type="spellEnd"/>
      <w:r>
        <w:t xml:space="preserve"> i la </w:t>
      </w:r>
      <w:proofErr w:type="spellStart"/>
      <w:r>
        <w:t>duració</w:t>
      </w:r>
      <w:proofErr w:type="spellEnd"/>
      <w:r>
        <w:t xml:space="preserve">, </w:t>
      </w:r>
      <w:proofErr w:type="spellStart"/>
      <w:r>
        <w:t>descripció</w:t>
      </w:r>
      <w:proofErr w:type="spellEnd"/>
      <w:r>
        <w:t xml:space="preserve"> de les tasques </w:t>
      </w:r>
      <w:proofErr w:type="spellStart"/>
      <w:r>
        <w:t>realitzades</w:t>
      </w:r>
      <w:proofErr w:type="spellEnd"/>
      <w:r>
        <w:t xml:space="preserve"> o </w:t>
      </w:r>
      <w:proofErr w:type="spellStart"/>
      <w:r>
        <w:t>funcions</w:t>
      </w:r>
      <w:proofErr w:type="spellEnd"/>
      <w:r>
        <w:t xml:space="preserve"> </w:t>
      </w:r>
      <w:proofErr w:type="spellStart"/>
      <w:r>
        <w:t>assumides</w:t>
      </w:r>
      <w:proofErr w:type="spellEnd"/>
      <w:r>
        <w:t xml:space="preserve"> i el </w:t>
      </w:r>
      <w:proofErr w:type="spellStart"/>
      <w:r>
        <w:t>lloc</w:t>
      </w:r>
      <w:proofErr w:type="spellEnd"/>
      <w:r>
        <w:t xml:space="preserve"> </w:t>
      </w:r>
      <w:proofErr w:type="spellStart"/>
      <w:r>
        <w:t>on</w:t>
      </w:r>
      <w:proofErr w:type="spellEnd"/>
      <w:r>
        <w:t xml:space="preserve"> </w:t>
      </w:r>
      <w:proofErr w:type="spellStart"/>
      <w:r>
        <w:t>s'ha</w:t>
      </w:r>
      <w:proofErr w:type="spellEnd"/>
      <w:r>
        <w:t xml:space="preserve"> </w:t>
      </w:r>
      <w:proofErr w:type="spellStart"/>
      <w:r>
        <w:t>dut</w:t>
      </w:r>
      <w:proofErr w:type="spellEnd"/>
      <w:r>
        <w:t xml:space="preserve"> a </w:t>
      </w:r>
      <w:proofErr w:type="spellStart"/>
      <w:r>
        <w:t>terme</w:t>
      </w:r>
      <w:proofErr w:type="spellEnd"/>
      <w:r>
        <w:t xml:space="preserve"> </w:t>
      </w:r>
      <w:proofErr w:type="spellStart"/>
      <w:r>
        <w:t>l'activitat</w:t>
      </w:r>
      <w:proofErr w:type="spellEnd"/>
      <w:r>
        <w:t>.</w:t>
      </w:r>
    </w:p>
    <w:p w14:paraId="48DF4AA0" w14:textId="77777777" w:rsidR="00E252E4" w:rsidRDefault="00E252E4" w:rsidP="00FE7BC1">
      <w:r>
        <w:t xml:space="preserve">En el </w:t>
      </w:r>
      <w:proofErr w:type="spellStart"/>
      <w:r>
        <w:t>cas</w:t>
      </w:r>
      <w:proofErr w:type="spellEnd"/>
      <w:r>
        <w:t xml:space="preserve"> que les </w:t>
      </w:r>
      <w:proofErr w:type="spellStart"/>
      <w:r>
        <w:t>empreses</w:t>
      </w:r>
      <w:proofErr w:type="spellEnd"/>
      <w:r>
        <w:t xml:space="preserve"> o </w:t>
      </w:r>
      <w:proofErr w:type="spellStart"/>
      <w:r>
        <w:t>entitats</w:t>
      </w:r>
      <w:proofErr w:type="spellEnd"/>
      <w:r>
        <w:t xml:space="preserve"> a </w:t>
      </w:r>
      <w:proofErr w:type="spellStart"/>
      <w:r>
        <w:t>què</w:t>
      </w:r>
      <w:proofErr w:type="spellEnd"/>
      <w:r>
        <w:t xml:space="preserve"> fa </w:t>
      </w:r>
      <w:proofErr w:type="spellStart"/>
      <w:r>
        <w:t>referència</w:t>
      </w:r>
      <w:proofErr w:type="spellEnd"/>
      <w:r>
        <w:t xml:space="preserve"> este </w:t>
      </w:r>
      <w:proofErr w:type="spellStart"/>
      <w:r>
        <w:t>apartat</w:t>
      </w:r>
      <w:proofErr w:type="spellEnd"/>
      <w:r>
        <w:t xml:space="preserve"> </w:t>
      </w:r>
      <w:proofErr w:type="spellStart"/>
      <w:r>
        <w:t>hagueren</w:t>
      </w:r>
      <w:proofErr w:type="spellEnd"/>
      <w:r>
        <w:t xml:space="preserve"> </w:t>
      </w:r>
      <w:proofErr w:type="spellStart"/>
      <w:r>
        <w:t>cessat</w:t>
      </w:r>
      <w:proofErr w:type="spellEnd"/>
      <w:r>
        <w:t xml:space="preserve"> en la </w:t>
      </w:r>
      <w:proofErr w:type="spellStart"/>
      <w:r>
        <w:t>seua</w:t>
      </w:r>
      <w:proofErr w:type="spellEnd"/>
      <w:r>
        <w:t xml:space="preserve"> </w:t>
      </w:r>
      <w:proofErr w:type="spellStart"/>
      <w:r>
        <w:t>activitat</w:t>
      </w:r>
      <w:proofErr w:type="spellEnd"/>
      <w:r>
        <w:t xml:space="preserve"> i resultara </w:t>
      </w:r>
      <w:proofErr w:type="spellStart"/>
      <w:r>
        <w:t>impossible</w:t>
      </w:r>
      <w:proofErr w:type="spellEnd"/>
      <w:r>
        <w:t xml:space="preserve"> </w:t>
      </w:r>
      <w:proofErr w:type="spellStart"/>
      <w:r>
        <w:t>l'obtenció</w:t>
      </w:r>
      <w:proofErr w:type="spellEnd"/>
      <w:r>
        <w:t xml:space="preserve"> de les </w:t>
      </w:r>
      <w:proofErr w:type="spellStart"/>
      <w:r>
        <w:t>certificacions</w:t>
      </w:r>
      <w:proofErr w:type="spellEnd"/>
      <w:r>
        <w:t xml:space="preserve"> </w:t>
      </w:r>
      <w:proofErr w:type="spellStart"/>
      <w:r>
        <w:t>esmentades</w:t>
      </w:r>
      <w:proofErr w:type="spellEnd"/>
      <w:r>
        <w:t xml:space="preserve"> </w:t>
      </w:r>
      <w:proofErr w:type="spellStart"/>
      <w:r>
        <w:t>anteriorment</w:t>
      </w:r>
      <w:proofErr w:type="spellEnd"/>
      <w:r>
        <w:t xml:space="preserve">, </w:t>
      </w:r>
      <w:proofErr w:type="spellStart"/>
      <w:r>
        <w:t>l'alumnat</w:t>
      </w:r>
      <w:proofErr w:type="spellEnd"/>
      <w:r>
        <w:t xml:space="preserve"> </w:t>
      </w:r>
      <w:proofErr w:type="spellStart"/>
      <w:r>
        <w:t>haurà</w:t>
      </w:r>
      <w:proofErr w:type="spellEnd"/>
      <w:r>
        <w:t xml:space="preserve"> </w:t>
      </w:r>
      <w:proofErr w:type="spellStart"/>
      <w:r>
        <w:t>d'aportar</w:t>
      </w:r>
      <w:proofErr w:type="spellEnd"/>
      <w:r>
        <w:t xml:space="preserve"> la </w:t>
      </w:r>
      <w:proofErr w:type="spellStart"/>
      <w:r>
        <w:t>documentació</w:t>
      </w:r>
      <w:proofErr w:type="spellEnd"/>
      <w:r>
        <w:t xml:space="preserve"> acreditativa del </w:t>
      </w:r>
      <w:proofErr w:type="spellStart"/>
      <w:r>
        <w:t>cessament</w:t>
      </w:r>
      <w:proofErr w:type="spellEnd"/>
      <w:r>
        <w:t xml:space="preserve"> de </w:t>
      </w:r>
      <w:proofErr w:type="spellStart"/>
      <w:r>
        <w:t>l'activitat</w:t>
      </w:r>
      <w:proofErr w:type="spellEnd"/>
      <w:r>
        <w:t xml:space="preserve">, </w:t>
      </w:r>
      <w:proofErr w:type="spellStart"/>
      <w:r>
        <w:t>juntament</w:t>
      </w:r>
      <w:proofErr w:type="spellEnd"/>
      <w:r>
        <w:t xml:space="preserve"> </w:t>
      </w:r>
      <w:proofErr w:type="spellStart"/>
      <w:r>
        <w:t>amb</w:t>
      </w:r>
      <w:proofErr w:type="spellEnd"/>
      <w:r>
        <w:t xml:space="preserve"> una </w:t>
      </w:r>
      <w:proofErr w:type="spellStart"/>
      <w:r>
        <w:t>declaració</w:t>
      </w:r>
      <w:proofErr w:type="spellEnd"/>
      <w:r>
        <w:t xml:space="preserve"> jurada </w:t>
      </w:r>
      <w:proofErr w:type="spellStart"/>
      <w:r>
        <w:t>on</w:t>
      </w:r>
      <w:proofErr w:type="spellEnd"/>
      <w:r>
        <w:t xml:space="preserve"> es </w:t>
      </w:r>
      <w:proofErr w:type="spellStart"/>
      <w:r>
        <w:t>descriguen</w:t>
      </w:r>
      <w:proofErr w:type="spellEnd"/>
      <w:r>
        <w:t xml:space="preserve"> les </w:t>
      </w:r>
      <w:proofErr w:type="spellStart"/>
      <w:r>
        <w:t>activitats</w:t>
      </w:r>
      <w:proofErr w:type="spellEnd"/>
      <w:r>
        <w:t xml:space="preserve"> </w:t>
      </w:r>
      <w:proofErr w:type="spellStart"/>
      <w:r>
        <w:t>desenvolupades</w:t>
      </w:r>
      <w:proofErr w:type="spellEnd"/>
      <w:r>
        <w:t xml:space="preserve"> en </w:t>
      </w:r>
      <w:proofErr w:type="spellStart"/>
      <w:r>
        <w:t>l'empresa</w:t>
      </w:r>
      <w:proofErr w:type="spellEnd"/>
      <w:r>
        <w:t xml:space="preserve"> o </w:t>
      </w:r>
      <w:proofErr w:type="spellStart"/>
      <w:r>
        <w:t>entitat</w:t>
      </w:r>
      <w:proofErr w:type="spellEnd"/>
      <w:r>
        <w:t>.</w:t>
      </w:r>
    </w:p>
    <w:p w14:paraId="393EA614" w14:textId="77777777" w:rsidR="00E252E4" w:rsidRDefault="00E252E4" w:rsidP="00FE7BC1">
      <w:r>
        <w:t xml:space="preserve">En el </w:t>
      </w:r>
      <w:proofErr w:type="spellStart"/>
      <w:r>
        <w:t>supòsit</w:t>
      </w:r>
      <w:proofErr w:type="spellEnd"/>
      <w:r>
        <w:t xml:space="preserve"> que la </w:t>
      </w:r>
      <w:proofErr w:type="spellStart"/>
      <w:r>
        <w:t>documentació</w:t>
      </w:r>
      <w:proofErr w:type="spellEnd"/>
      <w:r>
        <w:t xml:space="preserve"> </w:t>
      </w:r>
      <w:proofErr w:type="spellStart"/>
      <w:r>
        <w:t>procedisca</w:t>
      </w:r>
      <w:proofErr w:type="spellEnd"/>
      <w:r>
        <w:t xml:space="preserve"> de </w:t>
      </w:r>
      <w:proofErr w:type="spellStart"/>
      <w:r>
        <w:t>fora</w:t>
      </w:r>
      <w:proofErr w:type="spellEnd"/>
      <w:r>
        <w:t xml:space="preserve"> del </w:t>
      </w:r>
      <w:proofErr w:type="spellStart"/>
      <w:r>
        <w:t>territori</w:t>
      </w:r>
      <w:proofErr w:type="spellEnd"/>
      <w:r>
        <w:t xml:space="preserve"> </w:t>
      </w:r>
      <w:proofErr w:type="spellStart"/>
      <w:r>
        <w:t>espanyol</w:t>
      </w:r>
      <w:proofErr w:type="spellEnd"/>
      <w:r>
        <w:t xml:space="preserve">, es </w:t>
      </w:r>
      <w:proofErr w:type="spellStart"/>
      <w:r>
        <w:t>presentarà</w:t>
      </w:r>
      <w:proofErr w:type="spellEnd"/>
      <w:r>
        <w:t xml:space="preserve"> la </w:t>
      </w:r>
      <w:proofErr w:type="spellStart"/>
      <w:r>
        <w:t>mateixa</w:t>
      </w:r>
      <w:proofErr w:type="spellEnd"/>
      <w:r>
        <w:t xml:space="preserve"> </w:t>
      </w:r>
      <w:proofErr w:type="spellStart"/>
      <w:r>
        <w:t>documentació</w:t>
      </w:r>
      <w:proofErr w:type="spellEnd"/>
      <w:r>
        <w:t xml:space="preserve"> </w:t>
      </w:r>
      <w:proofErr w:type="spellStart"/>
      <w:r>
        <w:t>prèviament</w:t>
      </w:r>
      <w:proofErr w:type="spellEnd"/>
      <w:r>
        <w:t xml:space="preserve"> indicada o </w:t>
      </w:r>
      <w:proofErr w:type="spellStart"/>
      <w:r>
        <w:t>l'equivalent</w:t>
      </w:r>
      <w:proofErr w:type="spellEnd"/>
      <w:r>
        <w:t xml:space="preserve"> </w:t>
      </w:r>
      <w:proofErr w:type="spellStart"/>
      <w:r>
        <w:t>dels</w:t>
      </w:r>
      <w:proofErr w:type="spellEnd"/>
      <w:r>
        <w:t xml:space="preserve"> </w:t>
      </w:r>
      <w:proofErr w:type="spellStart"/>
      <w:r>
        <w:t>òrgans</w:t>
      </w:r>
      <w:proofErr w:type="spellEnd"/>
      <w:r>
        <w:t xml:space="preserve"> </w:t>
      </w:r>
      <w:proofErr w:type="spellStart"/>
      <w:r>
        <w:t>competents</w:t>
      </w:r>
      <w:proofErr w:type="spellEnd"/>
      <w:r>
        <w:t xml:space="preserve"> en el </w:t>
      </w:r>
      <w:proofErr w:type="spellStart"/>
      <w:r>
        <w:t>territori</w:t>
      </w:r>
      <w:proofErr w:type="spellEnd"/>
      <w:r>
        <w:t xml:space="preserve"> </w:t>
      </w:r>
      <w:proofErr w:type="spellStart"/>
      <w:r>
        <w:t>corresponent</w:t>
      </w:r>
      <w:proofErr w:type="spellEnd"/>
      <w:r>
        <w:t xml:space="preserve">, al </w:t>
      </w:r>
      <w:proofErr w:type="spellStart"/>
      <w:r>
        <w:t>costat</w:t>
      </w:r>
      <w:proofErr w:type="spellEnd"/>
      <w:r>
        <w:t xml:space="preserve"> </w:t>
      </w:r>
      <w:proofErr w:type="spellStart"/>
      <w:r>
        <w:t>d'una</w:t>
      </w:r>
      <w:proofErr w:type="spellEnd"/>
      <w:r>
        <w:t xml:space="preserve"> </w:t>
      </w:r>
      <w:proofErr w:type="spellStart"/>
      <w:r>
        <w:t>traducció</w:t>
      </w:r>
      <w:proofErr w:type="spellEnd"/>
      <w:r>
        <w:t xml:space="preserve"> jurada </w:t>
      </w:r>
      <w:proofErr w:type="spellStart"/>
      <w:r>
        <w:t>d'esta</w:t>
      </w:r>
      <w:proofErr w:type="spellEnd"/>
      <w:r>
        <w:t xml:space="preserve">, en cas </w:t>
      </w:r>
      <w:proofErr w:type="spellStart"/>
      <w:r>
        <w:t>d'estar</w:t>
      </w:r>
      <w:proofErr w:type="spellEnd"/>
      <w:r>
        <w:t xml:space="preserve"> en una </w:t>
      </w:r>
      <w:proofErr w:type="spellStart"/>
      <w:r>
        <w:t>llengua</w:t>
      </w:r>
      <w:proofErr w:type="spellEnd"/>
      <w:r>
        <w:t xml:space="preserve"> que no siga oficial del </w:t>
      </w:r>
      <w:proofErr w:type="spellStart"/>
      <w:r>
        <w:t>nostre</w:t>
      </w:r>
      <w:proofErr w:type="spellEnd"/>
      <w:r>
        <w:t xml:space="preserve"> </w:t>
      </w:r>
      <w:proofErr w:type="spellStart"/>
      <w:r>
        <w:t>territori</w:t>
      </w:r>
      <w:proofErr w:type="spellEnd"/>
      <w:r>
        <w:t>.</w:t>
      </w:r>
    </w:p>
    <w:p w14:paraId="337631D2" w14:textId="77777777" w:rsidR="00E252E4" w:rsidRDefault="00E252E4" w:rsidP="00FE7BC1">
      <w:r>
        <w:t xml:space="preserve">4. </w:t>
      </w:r>
      <w:proofErr w:type="spellStart"/>
      <w:r>
        <w:t>Resolució</w:t>
      </w:r>
      <w:proofErr w:type="spellEnd"/>
      <w:r>
        <w:t xml:space="preserve"> i </w:t>
      </w:r>
      <w:proofErr w:type="spellStart"/>
      <w:r>
        <w:t>comunicació</w:t>
      </w:r>
      <w:proofErr w:type="spellEnd"/>
      <w:r>
        <w:t xml:space="preserve"> a </w:t>
      </w:r>
      <w:proofErr w:type="spellStart"/>
      <w:r>
        <w:t>l'interessat</w:t>
      </w:r>
      <w:proofErr w:type="spellEnd"/>
      <w:r>
        <w:t xml:space="preserve"> o </w:t>
      </w:r>
      <w:proofErr w:type="spellStart"/>
      <w:r>
        <w:t>interessada</w:t>
      </w:r>
      <w:proofErr w:type="spellEnd"/>
    </w:p>
    <w:p w14:paraId="586215FC" w14:textId="77777777" w:rsidR="00E252E4" w:rsidRDefault="00E252E4" w:rsidP="00FE7BC1">
      <w:r>
        <w:t xml:space="preserve">La </w:t>
      </w:r>
      <w:proofErr w:type="spellStart"/>
      <w:r>
        <w:t>direcció</w:t>
      </w:r>
      <w:proofErr w:type="spellEnd"/>
      <w:r>
        <w:t xml:space="preserve"> del centre </w:t>
      </w:r>
      <w:proofErr w:type="spellStart"/>
      <w:r>
        <w:t>docent</w:t>
      </w:r>
      <w:proofErr w:type="spellEnd"/>
      <w:r>
        <w:t xml:space="preserve"> </w:t>
      </w:r>
      <w:proofErr w:type="spellStart"/>
      <w:r>
        <w:t>públic</w:t>
      </w:r>
      <w:proofErr w:type="spellEnd"/>
      <w:r>
        <w:t xml:space="preserve"> que </w:t>
      </w:r>
      <w:proofErr w:type="spellStart"/>
      <w:r>
        <w:t>corresponga</w:t>
      </w:r>
      <w:proofErr w:type="spellEnd"/>
      <w:r>
        <w:t xml:space="preserve"> </w:t>
      </w:r>
      <w:proofErr w:type="spellStart"/>
      <w:r>
        <w:t>resoldrà</w:t>
      </w:r>
      <w:proofErr w:type="spellEnd"/>
      <w:r>
        <w:t xml:space="preserve"> en el </w:t>
      </w:r>
      <w:proofErr w:type="spellStart"/>
      <w:r>
        <w:t>termini</w:t>
      </w:r>
      <w:proofErr w:type="spellEnd"/>
      <w:r>
        <w:t xml:space="preserve"> </w:t>
      </w:r>
      <w:proofErr w:type="spellStart"/>
      <w:r>
        <w:t>d'un</w:t>
      </w:r>
      <w:proofErr w:type="spellEnd"/>
      <w:r>
        <w:t xml:space="preserve"> mes a </w:t>
      </w:r>
      <w:proofErr w:type="spellStart"/>
      <w:r>
        <w:t>comptar</w:t>
      </w:r>
      <w:proofErr w:type="spellEnd"/>
      <w:r>
        <w:t xml:space="preserve"> des de </w:t>
      </w:r>
      <w:proofErr w:type="spellStart"/>
      <w:r>
        <w:t>l'endemà</w:t>
      </w:r>
      <w:proofErr w:type="spellEnd"/>
      <w:r>
        <w:t xml:space="preserve"> de la </w:t>
      </w:r>
      <w:proofErr w:type="spellStart"/>
      <w:r>
        <w:t>presentació</w:t>
      </w:r>
      <w:proofErr w:type="spellEnd"/>
      <w:r>
        <w:t xml:space="preserve"> </w:t>
      </w:r>
      <w:proofErr w:type="gramStart"/>
      <w:r>
        <w:t xml:space="preserve">de la </w:t>
      </w:r>
      <w:proofErr w:type="spellStart"/>
      <w:r>
        <w:t>sol</w:t>
      </w:r>
      <w:proofErr w:type="gramEnd"/>
      <w:r>
        <w:t>·licitud</w:t>
      </w:r>
      <w:proofErr w:type="spellEnd"/>
      <w:r>
        <w:t xml:space="preserve"> sobre la </w:t>
      </w:r>
      <w:proofErr w:type="spellStart"/>
      <w:r>
        <w:t>concessió</w:t>
      </w:r>
      <w:proofErr w:type="spellEnd"/>
      <w:r>
        <w:t xml:space="preserve"> o no de </w:t>
      </w:r>
      <w:proofErr w:type="spellStart"/>
      <w:r>
        <w:t>l'exempció</w:t>
      </w:r>
      <w:proofErr w:type="spellEnd"/>
      <w:r>
        <w:t xml:space="preserve"> total o parcial, </w:t>
      </w:r>
      <w:proofErr w:type="spellStart"/>
      <w:r>
        <w:t>previ</w:t>
      </w:r>
      <w:proofErr w:type="spellEnd"/>
      <w:r>
        <w:t xml:space="preserve"> informe del tutor o tutora de </w:t>
      </w:r>
      <w:proofErr w:type="spellStart"/>
      <w:r>
        <w:t>l'alumnat</w:t>
      </w:r>
      <w:proofErr w:type="spellEnd"/>
      <w:r>
        <w:t xml:space="preserve"> </w:t>
      </w:r>
      <w:proofErr w:type="spellStart"/>
      <w:r>
        <w:t>emés</w:t>
      </w:r>
      <w:proofErr w:type="spellEnd"/>
      <w:r>
        <w:t xml:space="preserve"> </w:t>
      </w:r>
      <w:proofErr w:type="spellStart"/>
      <w:r>
        <w:t>després</w:t>
      </w:r>
      <w:proofErr w:type="spellEnd"/>
      <w:r>
        <w:t xml:space="preserve"> de </w:t>
      </w:r>
      <w:proofErr w:type="spellStart"/>
      <w:r>
        <w:t>l'anàlisi</w:t>
      </w:r>
      <w:proofErr w:type="spellEnd"/>
      <w:r>
        <w:t xml:space="preserve"> de la </w:t>
      </w:r>
      <w:proofErr w:type="spellStart"/>
      <w:r>
        <w:t>documentació</w:t>
      </w:r>
      <w:proofErr w:type="spellEnd"/>
      <w:r>
        <w:t xml:space="preserve"> aportada i a la vista </w:t>
      </w:r>
      <w:proofErr w:type="spellStart"/>
      <w:r>
        <w:t>dels</w:t>
      </w:r>
      <w:proofErr w:type="spellEnd"/>
      <w:r>
        <w:t xml:space="preserve"> </w:t>
      </w:r>
      <w:proofErr w:type="spellStart"/>
      <w:r>
        <w:t>criteris</w:t>
      </w:r>
      <w:proofErr w:type="spellEnd"/>
      <w:r>
        <w:t xml:space="preserve"> </w:t>
      </w:r>
      <w:proofErr w:type="spellStart"/>
      <w:r>
        <w:t>establits</w:t>
      </w:r>
      <w:proofErr w:type="spellEnd"/>
      <w:r>
        <w:t xml:space="preserve"> a este </w:t>
      </w:r>
      <w:proofErr w:type="spellStart"/>
      <w:r>
        <w:t>efecte</w:t>
      </w:r>
      <w:proofErr w:type="spellEnd"/>
      <w:r>
        <w:t xml:space="preserve"> en la </w:t>
      </w:r>
      <w:proofErr w:type="spellStart"/>
      <w:r>
        <w:t>concreció</w:t>
      </w:r>
      <w:proofErr w:type="spellEnd"/>
      <w:r>
        <w:t xml:space="preserve"> curricular </w:t>
      </w:r>
      <w:proofErr w:type="spellStart"/>
      <w:r>
        <w:t>corresponent</w:t>
      </w:r>
      <w:proofErr w:type="spellEnd"/>
      <w:r>
        <w:t xml:space="preserve">, </w:t>
      </w:r>
      <w:proofErr w:type="spellStart"/>
      <w:r>
        <w:t>tenint</w:t>
      </w:r>
      <w:proofErr w:type="spellEnd"/>
      <w:r>
        <w:t xml:space="preserve"> el </w:t>
      </w:r>
      <w:proofErr w:type="spellStart"/>
      <w:r>
        <w:t>silenci</w:t>
      </w:r>
      <w:proofErr w:type="spellEnd"/>
      <w:r>
        <w:t xml:space="preserve"> </w:t>
      </w:r>
      <w:proofErr w:type="spellStart"/>
      <w:r>
        <w:t>administratiu</w:t>
      </w:r>
      <w:proofErr w:type="spellEnd"/>
      <w:r>
        <w:t xml:space="preserve"> </w:t>
      </w:r>
      <w:proofErr w:type="spellStart"/>
      <w:r>
        <w:t>caràcter</w:t>
      </w:r>
      <w:proofErr w:type="spellEnd"/>
      <w:r>
        <w:t xml:space="preserve"> </w:t>
      </w:r>
      <w:proofErr w:type="spellStart"/>
      <w:r>
        <w:t>desestimatori</w:t>
      </w:r>
      <w:proofErr w:type="spellEnd"/>
      <w:r>
        <w:t>.</w:t>
      </w:r>
    </w:p>
    <w:p w14:paraId="45F25670" w14:textId="77777777" w:rsidR="00E252E4" w:rsidRDefault="00E252E4" w:rsidP="00FE7BC1">
      <w:r>
        <w:t xml:space="preserve">Contra la </w:t>
      </w:r>
      <w:proofErr w:type="spellStart"/>
      <w:r>
        <w:t>resolució</w:t>
      </w:r>
      <w:proofErr w:type="spellEnd"/>
      <w:r>
        <w:t xml:space="preserve"> </w:t>
      </w:r>
      <w:proofErr w:type="spellStart"/>
      <w:r>
        <w:t>desestimatòria</w:t>
      </w:r>
      <w:proofErr w:type="spellEnd"/>
      <w:r>
        <w:t xml:space="preserve"> </w:t>
      </w:r>
      <w:proofErr w:type="spellStart"/>
      <w:r>
        <w:t>caldrà</w:t>
      </w:r>
      <w:proofErr w:type="spellEnd"/>
      <w:r>
        <w:t xml:space="preserve"> </w:t>
      </w:r>
      <w:proofErr w:type="spellStart"/>
      <w:r>
        <w:t>interposar</w:t>
      </w:r>
      <w:proofErr w:type="spellEnd"/>
      <w:r>
        <w:t xml:space="preserve"> </w:t>
      </w:r>
      <w:proofErr w:type="spellStart"/>
      <w:r>
        <w:t>recurs</w:t>
      </w:r>
      <w:proofErr w:type="spellEnd"/>
      <w:r>
        <w:t xml:space="preserve"> </w:t>
      </w:r>
      <w:proofErr w:type="spellStart"/>
      <w:r>
        <w:t>d'alçada</w:t>
      </w:r>
      <w:proofErr w:type="spellEnd"/>
      <w:r>
        <w:t xml:space="preserve"> </w:t>
      </w:r>
      <w:proofErr w:type="spellStart"/>
      <w:r>
        <w:t>davant</w:t>
      </w:r>
      <w:proofErr w:type="spellEnd"/>
      <w:r>
        <w:t xml:space="preserve"> la </w:t>
      </w:r>
      <w:proofErr w:type="spellStart"/>
      <w:r>
        <w:t>Direcció</w:t>
      </w:r>
      <w:proofErr w:type="spellEnd"/>
      <w:r>
        <w:t xml:space="preserve"> Territorial </w:t>
      </w:r>
      <w:proofErr w:type="spellStart"/>
      <w:r>
        <w:t>d'Educació</w:t>
      </w:r>
      <w:proofErr w:type="spellEnd"/>
      <w:r>
        <w:t xml:space="preserve"> </w:t>
      </w:r>
      <w:proofErr w:type="spellStart"/>
      <w:r>
        <w:t>corresponent</w:t>
      </w:r>
      <w:proofErr w:type="spellEnd"/>
      <w:r>
        <w:t xml:space="preserve"> en el </w:t>
      </w:r>
      <w:proofErr w:type="spellStart"/>
      <w:r>
        <w:t>termini</w:t>
      </w:r>
      <w:proofErr w:type="spellEnd"/>
      <w:r>
        <w:t xml:space="preserve"> </w:t>
      </w:r>
      <w:proofErr w:type="spellStart"/>
      <w:r>
        <w:t>d'un</w:t>
      </w:r>
      <w:proofErr w:type="spellEnd"/>
      <w:r>
        <w:t xml:space="preserve"> mes a </w:t>
      </w:r>
      <w:proofErr w:type="spellStart"/>
      <w:r>
        <w:t>comptar</w:t>
      </w:r>
      <w:proofErr w:type="spellEnd"/>
      <w:r>
        <w:t xml:space="preserve"> des de </w:t>
      </w:r>
      <w:proofErr w:type="spellStart"/>
      <w:r>
        <w:t>l'endemà</w:t>
      </w:r>
      <w:proofErr w:type="spellEnd"/>
      <w:r>
        <w:t xml:space="preserve"> de la </w:t>
      </w:r>
      <w:proofErr w:type="spellStart"/>
      <w:r>
        <w:t>notificació</w:t>
      </w:r>
      <w:proofErr w:type="spellEnd"/>
      <w:r>
        <w:t xml:space="preserve">, la </w:t>
      </w:r>
      <w:proofErr w:type="spellStart"/>
      <w:r>
        <w:t>resolució</w:t>
      </w:r>
      <w:proofErr w:type="spellEnd"/>
      <w:r>
        <w:t xml:space="preserve"> de la </w:t>
      </w:r>
      <w:proofErr w:type="spellStart"/>
      <w:r>
        <w:t>qual</w:t>
      </w:r>
      <w:proofErr w:type="spellEnd"/>
      <w:r>
        <w:t xml:space="preserve"> </w:t>
      </w:r>
      <w:proofErr w:type="spellStart"/>
      <w:r>
        <w:t>posarà</w:t>
      </w:r>
      <w:proofErr w:type="spellEnd"/>
      <w:r>
        <w:t xml:space="preserve"> fi a la </w:t>
      </w:r>
      <w:proofErr w:type="spellStart"/>
      <w:r>
        <w:t>via</w:t>
      </w:r>
      <w:proofErr w:type="spellEnd"/>
      <w:r>
        <w:t xml:space="preserve"> administrativa.</w:t>
      </w:r>
    </w:p>
    <w:p w14:paraId="7CEAE41F" w14:textId="77777777" w:rsidR="00E252E4" w:rsidRDefault="00E252E4" w:rsidP="00FE7BC1">
      <w:proofErr w:type="spellStart"/>
      <w:r>
        <w:t>L'acord</w:t>
      </w:r>
      <w:proofErr w:type="spellEnd"/>
      <w:r>
        <w:t xml:space="preserve"> de </w:t>
      </w:r>
      <w:proofErr w:type="spellStart"/>
      <w:r>
        <w:t>concessió</w:t>
      </w:r>
      <w:proofErr w:type="spellEnd"/>
      <w:r>
        <w:t xml:space="preserve"> o no de </w:t>
      </w:r>
      <w:proofErr w:type="spellStart"/>
      <w:r>
        <w:t>l'exempció</w:t>
      </w:r>
      <w:proofErr w:type="spellEnd"/>
      <w:r>
        <w:t xml:space="preserve"> total o parcial es </w:t>
      </w:r>
      <w:proofErr w:type="spellStart"/>
      <w:r>
        <w:t>comunicarà</w:t>
      </w:r>
      <w:proofErr w:type="spellEnd"/>
      <w:r>
        <w:t xml:space="preserve"> </w:t>
      </w:r>
      <w:proofErr w:type="spellStart"/>
      <w:r>
        <w:t>fefaentment</w:t>
      </w:r>
      <w:proofErr w:type="spellEnd"/>
      <w:r>
        <w:t xml:space="preserve"> per </w:t>
      </w:r>
      <w:proofErr w:type="spellStart"/>
      <w:r>
        <w:t>escrit</w:t>
      </w:r>
      <w:proofErr w:type="spellEnd"/>
      <w:r>
        <w:t xml:space="preserve"> a la persona </w:t>
      </w:r>
      <w:proofErr w:type="spellStart"/>
      <w:r>
        <w:t>sol·licitant</w:t>
      </w:r>
      <w:proofErr w:type="spellEnd"/>
      <w:r>
        <w:t>.</w:t>
      </w:r>
    </w:p>
    <w:p w14:paraId="5A3E6682" w14:textId="77777777" w:rsidR="00E252E4" w:rsidRDefault="00E252E4" w:rsidP="00FE7BC1">
      <w:r>
        <w:t xml:space="preserve">Una vegada concedida </w:t>
      </w:r>
      <w:proofErr w:type="spellStart"/>
      <w:r>
        <w:t>l'exempció</w:t>
      </w:r>
      <w:proofErr w:type="spellEnd"/>
      <w:r>
        <w:t xml:space="preserve"> es </w:t>
      </w:r>
      <w:proofErr w:type="spellStart"/>
      <w:r>
        <w:t>procedirà</w:t>
      </w:r>
      <w:proofErr w:type="spellEnd"/>
      <w:r>
        <w:t xml:space="preserve"> a registrar </w:t>
      </w:r>
      <w:proofErr w:type="spellStart"/>
      <w:r>
        <w:t>esta</w:t>
      </w:r>
      <w:proofErr w:type="spellEnd"/>
      <w:r>
        <w:t xml:space="preserve"> en </w:t>
      </w:r>
      <w:proofErr w:type="spellStart"/>
      <w:r>
        <w:t>l'expedient</w:t>
      </w:r>
      <w:proofErr w:type="spellEnd"/>
      <w:r>
        <w:t xml:space="preserve"> </w:t>
      </w:r>
      <w:proofErr w:type="spellStart"/>
      <w:r>
        <w:t>acadèmic</w:t>
      </w:r>
      <w:proofErr w:type="spellEnd"/>
      <w:r>
        <w:t xml:space="preserve"> de </w:t>
      </w:r>
      <w:proofErr w:type="spellStart"/>
      <w:r>
        <w:t>l'alumne</w:t>
      </w:r>
      <w:proofErr w:type="spellEnd"/>
      <w:r>
        <w:t xml:space="preserve"> o alumna a </w:t>
      </w:r>
      <w:proofErr w:type="spellStart"/>
      <w:r>
        <w:t>l'efecte</w:t>
      </w:r>
      <w:proofErr w:type="spellEnd"/>
      <w:r>
        <w:t xml:space="preserve"> de </w:t>
      </w:r>
      <w:proofErr w:type="spellStart"/>
      <w:r>
        <w:t>certificació</w:t>
      </w:r>
      <w:proofErr w:type="spellEnd"/>
      <w:r>
        <w:t xml:space="preserve"> </w:t>
      </w:r>
      <w:proofErr w:type="spellStart"/>
      <w:r>
        <w:t>acadèmica</w:t>
      </w:r>
      <w:proofErr w:type="spellEnd"/>
      <w:r>
        <w:t xml:space="preserve"> i una </w:t>
      </w:r>
      <w:proofErr w:type="spellStart"/>
      <w:r>
        <w:t>còpia</w:t>
      </w:r>
      <w:proofErr w:type="spellEnd"/>
      <w:r>
        <w:t xml:space="preserve"> de </w:t>
      </w:r>
      <w:proofErr w:type="spellStart"/>
      <w:r>
        <w:t>l'acord</w:t>
      </w:r>
      <w:proofErr w:type="spellEnd"/>
      <w:r>
        <w:t xml:space="preserve"> de </w:t>
      </w:r>
      <w:proofErr w:type="spellStart"/>
      <w:r>
        <w:t>concessió</w:t>
      </w:r>
      <w:proofErr w:type="spellEnd"/>
      <w:r>
        <w:t xml:space="preserve"> de </w:t>
      </w:r>
      <w:proofErr w:type="spellStart"/>
      <w:r>
        <w:t>l'exempció</w:t>
      </w:r>
      <w:proofErr w:type="spellEnd"/>
      <w:r>
        <w:t xml:space="preserve"> total o parcial </w:t>
      </w:r>
      <w:proofErr w:type="spellStart"/>
      <w:r>
        <w:t>s'adjuntarà</w:t>
      </w:r>
      <w:proofErr w:type="spellEnd"/>
      <w:r>
        <w:t xml:space="preserve"> al </w:t>
      </w:r>
      <w:proofErr w:type="spellStart"/>
      <w:r>
        <w:t>citat</w:t>
      </w:r>
      <w:proofErr w:type="spellEnd"/>
      <w:r>
        <w:t xml:space="preserve"> </w:t>
      </w:r>
      <w:proofErr w:type="spellStart"/>
      <w:r>
        <w:t>expedient</w:t>
      </w:r>
      <w:proofErr w:type="spellEnd"/>
      <w:r>
        <w:t xml:space="preserve"> </w:t>
      </w:r>
      <w:proofErr w:type="spellStart"/>
      <w:r>
        <w:t>acadèmic</w:t>
      </w:r>
      <w:proofErr w:type="spellEnd"/>
      <w:r>
        <w:t>.</w:t>
      </w:r>
    </w:p>
    <w:p w14:paraId="26EF5CC6" w14:textId="77777777" w:rsidR="00E252E4" w:rsidRDefault="00E252E4" w:rsidP="00FE7BC1">
      <w:proofErr w:type="spellStart"/>
      <w:r>
        <w:t>Article</w:t>
      </w:r>
      <w:proofErr w:type="spellEnd"/>
      <w:r>
        <w:t xml:space="preserve"> 29. </w:t>
      </w:r>
      <w:proofErr w:type="spellStart"/>
      <w:r>
        <w:t>Avaluació</w:t>
      </w:r>
      <w:proofErr w:type="spellEnd"/>
      <w:r>
        <w:t xml:space="preserve"> del </w:t>
      </w:r>
      <w:proofErr w:type="spellStart"/>
      <w:r>
        <w:t>Projecte</w:t>
      </w:r>
      <w:proofErr w:type="spellEnd"/>
      <w:r>
        <w:t xml:space="preserve"> </w:t>
      </w:r>
      <w:proofErr w:type="spellStart"/>
      <w:r>
        <w:t>intermodular</w:t>
      </w:r>
      <w:proofErr w:type="spellEnd"/>
    </w:p>
    <w:p w14:paraId="47C6DFB6" w14:textId="77777777" w:rsidR="00E252E4" w:rsidRDefault="00E252E4" w:rsidP="00FE7BC1">
      <w:r>
        <w:t xml:space="preserve">El </w:t>
      </w:r>
      <w:proofErr w:type="spellStart"/>
      <w:r>
        <w:t>Projecte</w:t>
      </w:r>
      <w:proofErr w:type="spellEnd"/>
      <w:r>
        <w:t xml:space="preserve"> </w:t>
      </w:r>
      <w:proofErr w:type="spellStart"/>
      <w:r>
        <w:t>intermodular</w:t>
      </w:r>
      <w:proofErr w:type="spellEnd"/>
      <w:r>
        <w:t xml:space="preserve"> </w:t>
      </w:r>
      <w:proofErr w:type="spellStart"/>
      <w:r>
        <w:t>tindrà</w:t>
      </w:r>
      <w:proofErr w:type="spellEnd"/>
      <w:r>
        <w:t xml:space="preserve"> </w:t>
      </w:r>
      <w:proofErr w:type="spellStart"/>
      <w:r>
        <w:t>caràcter</w:t>
      </w:r>
      <w:proofErr w:type="spellEnd"/>
      <w:r>
        <w:t xml:space="preserve"> integrador de les </w:t>
      </w:r>
      <w:proofErr w:type="spellStart"/>
      <w:r>
        <w:t>competències</w:t>
      </w:r>
      <w:proofErr w:type="spellEnd"/>
      <w:r>
        <w:t xml:space="preserve"> adquirides, i </w:t>
      </w:r>
      <w:proofErr w:type="spellStart"/>
      <w:r>
        <w:t>serà</w:t>
      </w:r>
      <w:proofErr w:type="spellEnd"/>
      <w:r>
        <w:t xml:space="preserve"> un </w:t>
      </w:r>
      <w:proofErr w:type="spellStart"/>
      <w:r>
        <w:t>durant</w:t>
      </w:r>
      <w:proofErr w:type="spellEnd"/>
      <w:r>
        <w:t xml:space="preserve"> el cicle </w:t>
      </w:r>
      <w:proofErr w:type="spellStart"/>
      <w:r>
        <w:t>formatiu</w:t>
      </w:r>
      <w:proofErr w:type="spellEnd"/>
      <w:r>
        <w:t xml:space="preserve">. </w:t>
      </w:r>
      <w:proofErr w:type="spellStart"/>
      <w:r>
        <w:t>Existirà</w:t>
      </w:r>
      <w:proofErr w:type="spellEnd"/>
      <w:r>
        <w:t xml:space="preserve"> un </w:t>
      </w:r>
      <w:proofErr w:type="spellStart"/>
      <w:r>
        <w:t>seguiment</w:t>
      </w:r>
      <w:proofErr w:type="spellEnd"/>
      <w:r>
        <w:t xml:space="preserve"> i </w:t>
      </w:r>
      <w:proofErr w:type="spellStart"/>
      <w:r>
        <w:t>tutorització</w:t>
      </w:r>
      <w:proofErr w:type="spellEnd"/>
      <w:r>
        <w:t xml:space="preserve"> individual i </w:t>
      </w:r>
      <w:proofErr w:type="spellStart"/>
      <w:r>
        <w:t>col·lectiva</w:t>
      </w:r>
      <w:proofErr w:type="spellEnd"/>
      <w:r>
        <w:t xml:space="preserve"> del </w:t>
      </w:r>
      <w:proofErr w:type="spellStart"/>
      <w:r>
        <w:t>projecte</w:t>
      </w:r>
      <w:proofErr w:type="spellEnd"/>
      <w:r>
        <w:t xml:space="preserve">, que es </w:t>
      </w:r>
      <w:proofErr w:type="spellStart"/>
      <w:r>
        <w:t>desenvoluparà</w:t>
      </w:r>
      <w:proofErr w:type="spellEnd"/>
      <w:r>
        <w:t xml:space="preserve"> de manera </w:t>
      </w:r>
      <w:proofErr w:type="spellStart"/>
      <w:r>
        <w:t>simultània</w:t>
      </w:r>
      <w:proofErr w:type="spellEnd"/>
      <w:r>
        <w:t xml:space="preserve"> a la resta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al </w:t>
      </w:r>
      <w:proofErr w:type="spellStart"/>
      <w:r>
        <w:t>llarg</w:t>
      </w:r>
      <w:proofErr w:type="spellEnd"/>
      <w:r>
        <w:t xml:space="preserve"> de la </w:t>
      </w:r>
      <w:proofErr w:type="spellStart"/>
      <w:r>
        <w:t>duració</w:t>
      </w:r>
      <w:proofErr w:type="spellEnd"/>
      <w:r>
        <w:t xml:space="preserve"> del cicle </w:t>
      </w:r>
      <w:proofErr w:type="spellStart"/>
      <w:r>
        <w:t>formatiu</w:t>
      </w:r>
      <w:proofErr w:type="spellEnd"/>
      <w:r>
        <w:t xml:space="preserve">. </w:t>
      </w:r>
      <w:proofErr w:type="spellStart"/>
      <w:r>
        <w:t>Els</w:t>
      </w:r>
      <w:proofErr w:type="spellEnd"/>
      <w:r>
        <w:t xml:space="preserve"> centres determinaran el </w:t>
      </w:r>
      <w:proofErr w:type="spellStart"/>
      <w:r>
        <w:t>moment</w:t>
      </w:r>
      <w:proofErr w:type="spellEnd"/>
      <w:r>
        <w:t xml:space="preserve"> en el </w:t>
      </w:r>
      <w:proofErr w:type="spellStart"/>
      <w:r>
        <w:t>qual</w:t>
      </w:r>
      <w:proofErr w:type="spellEnd"/>
      <w:r>
        <w:t xml:space="preserve"> ha </w:t>
      </w:r>
      <w:proofErr w:type="spellStart"/>
      <w:r>
        <w:t>d'iniciar</w:t>
      </w:r>
      <w:proofErr w:type="spellEnd"/>
      <w:r>
        <w:t xml:space="preserve">-se el </w:t>
      </w:r>
      <w:proofErr w:type="spellStart"/>
      <w:r>
        <w:t>Projecte</w:t>
      </w:r>
      <w:proofErr w:type="spellEnd"/>
      <w:r>
        <w:t xml:space="preserve">, en </w:t>
      </w:r>
      <w:proofErr w:type="spellStart"/>
      <w:r>
        <w:t>funció</w:t>
      </w:r>
      <w:proofErr w:type="spellEnd"/>
      <w:r>
        <w:t xml:space="preserve"> de les característiques del cicle </w:t>
      </w:r>
      <w:proofErr w:type="spellStart"/>
      <w:r>
        <w:t>formatiu</w:t>
      </w:r>
      <w:proofErr w:type="spellEnd"/>
      <w:r>
        <w:t>.</w:t>
      </w:r>
    </w:p>
    <w:p w14:paraId="33812368" w14:textId="77777777" w:rsidR="00E252E4" w:rsidRDefault="00E252E4" w:rsidP="00FE7BC1">
      <w:proofErr w:type="spellStart"/>
      <w:r>
        <w:lastRenderedPageBreak/>
        <w:t>Article</w:t>
      </w:r>
      <w:proofErr w:type="spellEnd"/>
      <w:r>
        <w:t xml:space="preserve"> 30. Programa de </w:t>
      </w:r>
      <w:proofErr w:type="spellStart"/>
      <w:r>
        <w:t>superació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no </w:t>
      </w:r>
      <w:proofErr w:type="spellStart"/>
      <w:r>
        <w:t>aconseguits</w:t>
      </w:r>
      <w:proofErr w:type="spellEnd"/>
      <w:r>
        <w:t xml:space="preserve"> en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p>
    <w:p w14:paraId="7C3821E5" w14:textId="77777777" w:rsidR="00E252E4" w:rsidRDefault="00E252E4" w:rsidP="00FE7BC1">
      <w:r>
        <w:t xml:space="preserve">1. </w:t>
      </w:r>
      <w:proofErr w:type="spellStart"/>
      <w:r>
        <w:t>Amb</w:t>
      </w:r>
      <w:proofErr w:type="spellEnd"/>
      <w:r>
        <w:t xml:space="preserve"> la </w:t>
      </w:r>
      <w:proofErr w:type="spellStart"/>
      <w:r>
        <w:t>finalitat</w:t>
      </w:r>
      <w:proofErr w:type="spellEnd"/>
      <w:r>
        <w:t xml:space="preserve"> de facilitar a </w:t>
      </w:r>
      <w:proofErr w:type="spellStart"/>
      <w:r>
        <w:t>l'alumnat</w:t>
      </w:r>
      <w:proofErr w:type="spellEnd"/>
      <w:r>
        <w:t xml:space="preserve"> la </w:t>
      </w:r>
      <w:proofErr w:type="spellStart"/>
      <w:r>
        <w:t>superació</w:t>
      </w:r>
      <w:proofErr w:type="spellEnd"/>
      <w:r>
        <w:t xml:space="preserve"> </w:t>
      </w:r>
      <w:proofErr w:type="spellStart"/>
      <w:r>
        <w:t>dels</w:t>
      </w:r>
      <w:proofErr w:type="spellEnd"/>
      <w:r>
        <w:t xml:space="preserve"> </w:t>
      </w:r>
      <w:proofErr w:type="spellStart"/>
      <w:r>
        <w:t>resultats</w:t>
      </w:r>
      <w:proofErr w:type="spellEnd"/>
      <w:r>
        <w:t xml:space="preserve"> </w:t>
      </w:r>
      <w:proofErr w:type="spellStart"/>
      <w:r>
        <w:t>d'aprenentatge</w:t>
      </w:r>
      <w:proofErr w:type="spellEnd"/>
      <w:r>
        <w:t xml:space="preserve"> en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que no </w:t>
      </w:r>
      <w:proofErr w:type="spellStart"/>
      <w:r>
        <w:t>haguera</w:t>
      </w:r>
      <w:proofErr w:type="spellEnd"/>
      <w:r>
        <w:t xml:space="preserve"> </w:t>
      </w:r>
      <w:proofErr w:type="spellStart"/>
      <w:r>
        <w:t>superat</w:t>
      </w:r>
      <w:proofErr w:type="spellEnd"/>
      <w:r>
        <w:t xml:space="preserve">, el </w:t>
      </w:r>
      <w:proofErr w:type="spellStart"/>
      <w:r>
        <w:t>professor</w:t>
      </w:r>
      <w:proofErr w:type="spellEnd"/>
      <w:r>
        <w:t xml:space="preserve"> o la </w:t>
      </w:r>
      <w:proofErr w:type="spellStart"/>
      <w:r>
        <w:t>professora</w:t>
      </w:r>
      <w:proofErr w:type="spellEnd"/>
      <w:r>
        <w:t xml:space="preserve"> de cada </w:t>
      </w:r>
      <w:proofErr w:type="spellStart"/>
      <w:r>
        <w:t>mòdul</w:t>
      </w:r>
      <w:proofErr w:type="spellEnd"/>
      <w:r>
        <w:t xml:space="preserve"> </w:t>
      </w:r>
      <w:proofErr w:type="spellStart"/>
      <w:r>
        <w:t>professional</w:t>
      </w:r>
      <w:proofErr w:type="spellEnd"/>
      <w:r>
        <w:t xml:space="preserve">, </w:t>
      </w:r>
      <w:proofErr w:type="spellStart"/>
      <w:r>
        <w:t>organitzarà</w:t>
      </w:r>
      <w:proofErr w:type="spellEnd"/>
      <w:r>
        <w:t xml:space="preserve"> un programa de </w:t>
      </w:r>
      <w:proofErr w:type="spellStart"/>
      <w:r>
        <w:t>superació</w:t>
      </w:r>
      <w:proofErr w:type="spellEnd"/>
      <w:r>
        <w:t xml:space="preserve"> que </w:t>
      </w:r>
      <w:proofErr w:type="spellStart"/>
      <w:r>
        <w:t>l'ajude</w:t>
      </w:r>
      <w:proofErr w:type="spellEnd"/>
      <w:r>
        <w:t xml:space="preserve"> a </w:t>
      </w:r>
      <w:proofErr w:type="spellStart"/>
      <w:r>
        <w:t>aconseguir</w:t>
      </w:r>
      <w:proofErr w:type="spellEnd"/>
      <w:r>
        <w:t xml:space="preserve"> </w:t>
      </w:r>
      <w:proofErr w:type="spellStart"/>
      <w:r>
        <w:t>aquells</w:t>
      </w:r>
      <w:proofErr w:type="spellEnd"/>
      <w:r>
        <w:t xml:space="preserve"> *RA que no </w:t>
      </w:r>
      <w:proofErr w:type="spellStart"/>
      <w:r>
        <w:t>haja</w:t>
      </w:r>
      <w:proofErr w:type="spellEnd"/>
      <w:r>
        <w:t xml:space="preserve"> </w:t>
      </w:r>
      <w:proofErr w:type="spellStart"/>
      <w:r>
        <w:t>adquirit</w:t>
      </w:r>
      <w:proofErr w:type="spellEnd"/>
      <w:r>
        <w:t xml:space="preserve"> que </w:t>
      </w:r>
      <w:proofErr w:type="spellStart"/>
      <w:r>
        <w:t>contindrà</w:t>
      </w:r>
      <w:proofErr w:type="spellEnd"/>
      <w:r>
        <w:t xml:space="preserve"> </w:t>
      </w:r>
      <w:proofErr w:type="spellStart"/>
      <w:r>
        <w:t>com</w:t>
      </w:r>
      <w:proofErr w:type="spellEnd"/>
      <w:r>
        <w:t xml:space="preserve"> a </w:t>
      </w:r>
      <w:proofErr w:type="spellStart"/>
      <w:r>
        <w:t>mínim</w:t>
      </w:r>
      <w:proofErr w:type="spellEnd"/>
      <w:r>
        <w:t xml:space="preserve"> el </w:t>
      </w:r>
      <w:proofErr w:type="spellStart"/>
      <w:r>
        <w:t>tipus</w:t>
      </w:r>
      <w:proofErr w:type="spellEnd"/>
      <w:r>
        <w:t xml:space="preserve"> de </w:t>
      </w:r>
      <w:proofErr w:type="spellStart"/>
      <w:r>
        <w:t>procediment</w:t>
      </w:r>
      <w:proofErr w:type="spellEnd"/>
      <w:r>
        <w:t xml:space="preserve"> a seguir, </w:t>
      </w:r>
      <w:proofErr w:type="spellStart"/>
      <w:r>
        <w:t>instruments</w:t>
      </w:r>
      <w:proofErr w:type="spellEnd"/>
      <w:r>
        <w:t xml:space="preserve"> i </w:t>
      </w:r>
      <w:proofErr w:type="spellStart"/>
      <w:r>
        <w:t>ferramentes</w:t>
      </w:r>
      <w:proofErr w:type="spellEnd"/>
      <w:r>
        <w:t xml:space="preserve"> </w:t>
      </w:r>
      <w:proofErr w:type="spellStart"/>
      <w:r>
        <w:t>d'avaluació</w:t>
      </w:r>
      <w:proofErr w:type="spellEnd"/>
      <w:r>
        <w:t xml:space="preserve"> que </w:t>
      </w:r>
      <w:proofErr w:type="spellStart"/>
      <w:r>
        <w:t>s'aplicaran</w:t>
      </w:r>
      <w:proofErr w:type="spellEnd"/>
      <w:r>
        <w:t xml:space="preserve"> </w:t>
      </w:r>
      <w:proofErr w:type="spellStart"/>
      <w:r>
        <w:t>amb</w:t>
      </w:r>
      <w:proofErr w:type="spellEnd"/>
      <w:r>
        <w:t xml:space="preserve"> </w:t>
      </w:r>
      <w:proofErr w:type="spellStart"/>
      <w:r>
        <w:t>l'objectiu</w:t>
      </w:r>
      <w:proofErr w:type="spellEnd"/>
      <w:r>
        <w:t xml:space="preserve"> de valorar i </w:t>
      </w:r>
      <w:proofErr w:type="spellStart"/>
      <w:r>
        <w:t>qualificar</w:t>
      </w:r>
      <w:proofErr w:type="spellEnd"/>
      <w:r>
        <w:t xml:space="preserve"> el </w:t>
      </w:r>
      <w:proofErr w:type="spellStart"/>
      <w:r>
        <w:t>seu</w:t>
      </w:r>
      <w:proofErr w:type="spellEnd"/>
      <w:r>
        <w:t xml:space="preserve"> </w:t>
      </w:r>
      <w:proofErr w:type="spellStart"/>
      <w:r>
        <w:t>procés</w:t>
      </w:r>
      <w:proofErr w:type="spellEnd"/>
      <w:r>
        <w:t xml:space="preserve"> </w:t>
      </w:r>
      <w:proofErr w:type="spellStart"/>
      <w:r>
        <w:t>d'aprenentatge</w:t>
      </w:r>
      <w:proofErr w:type="spellEnd"/>
      <w:r>
        <w:t xml:space="preserve"> competencial. </w:t>
      </w:r>
    </w:p>
    <w:p w14:paraId="10795B96" w14:textId="77777777" w:rsidR="00E252E4" w:rsidRDefault="00E252E4" w:rsidP="00FE7BC1">
      <w:r>
        <w:t xml:space="preserve">2. El programa de </w:t>
      </w:r>
      <w:proofErr w:type="spellStart"/>
      <w:r>
        <w:t>superació</w:t>
      </w:r>
      <w:proofErr w:type="spellEnd"/>
      <w:r>
        <w:t xml:space="preserve"> es </w:t>
      </w:r>
      <w:proofErr w:type="spellStart"/>
      <w:r>
        <w:t>dissenyarà</w:t>
      </w:r>
      <w:proofErr w:type="spellEnd"/>
      <w:r>
        <w:t xml:space="preserve"> de forma diferenciada </w:t>
      </w:r>
      <w:proofErr w:type="spellStart"/>
      <w:r>
        <w:t>segons</w:t>
      </w:r>
      <w:proofErr w:type="spellEnd"/>
      <w:r>
        <w:t xml:space="preserve"> </w:t>
      </w:r>
      <w:proofErr w:type="spellStart"/>
      <w:r>
        <w:t>els</w:t>
      </w:r>
      <w:proofErr w:type="spellEnd"/>
      <w:r>
        <w:t xml:space="preserve"> </w:t>
      </w:r>
      <w:proofErr w:type="spellStart"/>
      <w:r>
        <w:t>períodes</w:t>
      </w:r>
      <w:proofErr w:type="spellEnd"/>
      <w:r>
        <w:t xml:space="preserve"> o </w:t>
      </w:r>
      <w:proofErr w:type="spellStart"/>
      <w:r>
        <w:t>moments</w:t>
      </w:r>
      <w:proofErr w:type="spellEnd"/>
      <w:r>
        <w:t xml:space="preserve"> </w:t>
      </w:r>
      <w:proofErr w:type="spellStart"/>
      <w:r>
        <w:t>d'aplicació</w:t>
      </w:r>
      <w:proofErr w:type="spellEnd"/>
      <w:r>
        <w:t xml:space="preserve">, que </w:t>
      </w:r>
      <w:proofErr w:type="spellStart"/>
      <w:r>
        <w:t>podran</w:t>
      </w:r>
      <w:proofErr w:type="spellEnd"/>
      <w:r>
        <w:t xml:space="preserve"> ser </w:t>
      </w:r>
      <w:proofErr w:type="spellStart"/>
      <w:r>
        <w:t>els</w:t>
      </w:r>
      <w:proofErr w:type="spellEnd"/>
      <w:r>
        <w:t xml:space="preserve"> </w:t>
      </w:r>
      <w:proofErr w:type="spellStart"/>
      <w:r>
        <w:t>següents</w:t>
      </w:r>
      <w:proofErr w:type="spellEnd"/>
      <w:r>
        <w:t>:</w:t>
      </w:r>
    </w:p>
    <w:p w14:paraId="1ABB33AE" w14:textId="77777777" w:rsidR="00E252E4" w:rsidRDefault="00E252E4" w:rsidP="00FE7BC1">
      <w:r>
        <w:t xml:space="preserve">a) Programa de </w:t>
      </w:r>
      <w:proofErr w:type="spellStart"/>
      <w:r>
        <w:t>superació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o *RA no </w:t>
      </w:r>
      <w:proofErr w:type="spellStart"/>
      <w:r>
        <w:t>superats</w:t>
      </w:r>
      <w:proofErr w:type="spellEnd"/>
      <w:r>
        <w:t xml:space="preserve"> en la 2a </w:t>
      </w:r>
      <w:proofErr w:type="spellStart"/>
      <w:r>
        <w:t>convocatòria</w:t>
      </w:r>
      <w:proofErr w:type="spellEnd"/>
      <w:r>
        <w:t xml:space="preserve"> </w:t>
      </w:r>
      <w:proofErr w:type="spellStart"/>
      <w:r>
        <w:t>ordinària</w:t>
      </w:r>
      <w:proofErr w:type="spellEnd"/>
      <w:r>
        <w:t xml:space="preserve"> del primer </w:t>
      </w:r>
      <w:proofErr w:type="spellStart"/>
      <w:r>
        <w:t>curs</w:t>
      </w:r>
      <w:proofErr w:type="spellEnd"/>
      <w:r>
        <w:t xml:space="preserve">. Es </w:t>
      </w:r>
      <w:proofErr w:type="spellStart"/>
      <w:r>
        <w:t>dissenyarà</w:t>
      </w:r>
      <w:proofErr w:type="spellEnd"/>
      <w:r>
        <w:t xml:space="preserve"> </w:t>
      </w:r>
      <w:proofErr w:type="spellStart"/>
      <w:r>
        <w:t>perquè</w:t>
      </w:r>
      <w:proofErr w:type="spellEnd"/>
      <w:r>
        <w:t xml:space="preserve"> </w:t>
      </w:r>
      <w:proofErr w:type="spellStart"/>
      <w:r>
        <w:t>l'alumnat</w:t>
      </w:r>
      <w:proofErr w:type="spellEnd"/>
      <w:r>
        <w:t xml:space="preserve"> </w:t>
      </w:r>
      <w:proofErr w:type="gramStart"/>
      <w:r>
        <w:t>el puga</w:t>
      </w:r>
      <w:proofErr w:type="gramEnd"/>
      <w:r>
        <w:t xml:space="preserve"> </w:t>
      </w:r>
      <w:proofErr w:type="spellStart"/>
      <w:r>
        <w:t>realitzar</w:t>
      </w:r>
      <w:proofErr w:type="spellEnd"/>
      <w:r>
        <w:t xml:space="preserve"> </w:t>
      </w:r>
      <w:proofErr w:type="spellStart"/>
      <w:r>
        <w:t>simultàniament</w:t>
      </w:r>
      <w:proofErr w:type="spellEnd"/>
      <w:r>
        <w:t xml:space="preserve"> </w:t>
      </w:r>
      <w:proofErr w:type="spellStart"/>
      <w:r>
        <w:t>als</w:t>
      </w:r>
      <w:proofErr w:type="spellEnd"/>
      <w:r>
        <w:t xml:space="preserve"> </w:t>
      </w:r>
      <w:proofErr w:type="spellStart"/>
      <w:r>
        <w:t>mòduls</w:t>
      </w:r>
      <w:proofErr w:type="spellEnd"/>
      <w:r>
        <w:t xml:space="preserve"> de </w:t>
      </w:r>
      <w:proofErr w:type="spellStart"/>
      <w:r>
        <w:t>segon</w:t>
      </w:r>
      <w:proofErr w:type="spellEnd"/>
      <w:r>
        <w:t xml:space="preserve"> </w:t>
      </w:r>
      <w:proofErr w:type="spellStart"/>
      <w:r>
        <w:t>curs</w:t>
      </w:r>
      <w:proofErr w:type="spellEnd"/>
      <w:r>
        <w:t xml:space="preserve">, </w:t>
      </w:r>
      <w:proofErr w:type="spellStart"/>
      <w:r>
        <w:t>tenint</w:t>
      </w:r>
      <w:proofErr w:type="spellEnd"/>
      <w:r>
        <w:t xml:space="preserve"> en </w:t>
      </w:r>
      <w:proofErr w:type="spellStart"/>
      <w:r>
        <w:t>compte</w:t>
      </w:r>
      <w:proofErr w:type="spellEnd"/>
      <w:r>
        <w:t xml:space="preserve"> que no es </w:t>
      </w:r>
      <w:proofErr w:type="spellStart"/>
      <w:r>
        <w:t>garantirà</w:t>
      </w:r>
      <w:proofErr w:type="spellEnd"/>
      <w:r>
        <w:t xml:space="preserve"> la </w:t>
      </w:r>
      <w:proofErr w:type="spellStart"/>
      <w:r>
        <w:t>seua</w:t>
      </w:r>
      <w:proofErr w:type="spellEnd"/>
      <w:r>
        <w:t xml:space="preserve"> </w:t>
      </w:r>
      <w:proofErr w:type="spellStart"/>
      <w:r>
        <w:t>assistència</w:t>
      </w:r>
      <w:proofErr w:type="spellEnd"/>
      <w:r>
        <w:t xml:space="preserve"> a les </w:t>
      </w:r>
      <w:proofErr w:type="spellStart"/>
      <w:r>
        <w:t>classes</w:t>
      </w:r>
      <w:proofErr w:type="spellEnd"/>
      <w:r>
        <w:t xml:space="preserve"> del </w:t>
      </w:r>
      <w:proofErr w:type="spellStart"/>
      <w:r>
        <w:t>mòdul</w:t>
      </w:r>
      <w:proofErr w:type="spellEnd"/>
      <w:r>
        <w:t xml:space="preserve"> o </w:t>
      </w:r>
      <w:proofErr w:type="spellStart"/>
      <w:r>
        <w:t>mòduls</w:t>
      </w:r>
      <w:proofErr w:type="spellEnd"/>
      <w:r>
        <w:t xml:space="preserve"> </w:t>
      </w:r>
      <w:proofErr w:type="spellStart"/>
      <w:r>
        <w:t>pendents</w:t>
      </w:r>
      <w:proofErr w:type="spellEnd"/>
      <w:r>
        <w:t>.</w:t>
      </w:r>
    </w:p>
    <w:p w14:paraId="1ABA57CE" w14:textId="77777777" w:rsidR="00E252E4" w:rsidRDefault="00E252E4" w:rsidP="00FE7BC1">
      <w:r>
        <w:t xml:space="preserve">b) En </w:t>
      </w:r>
      <w:proofErr w:type="spellStart"/>
      <w:r>
        <w:t>els</w:t>
      </w:r>
      <w:proofErr w:type="spellEnd"/>
      <w:r>
        <w:t xml:space="preserve"> cicles </w:t>
      </w:r>
      <w:proofErr w:type="spellStart"/>
      <w:r>
        <w:t>formatius</w:t>
      </w:r>
      <w:proofErr w:type="spellEnd"/>
      <w:r>
        <w:t xml:space="preserve"> que </w:t>
      </w:r>
      <w:proofErr w:type="spellStart"/>
      <w:r>
        <w:t>s'acullen</w:t>
      </w:r>
      <w:proofErr w:type="spellEnd"/>
      <w:r>
        <w:t xml:space="preserve"> </w:t>
      </w:r>
      <w:proofErr w:type="spellStart"/>
      <w:r>
        <w:t>als</w:t>
      </w:r>
      <w:proofErr w:type="spellEnd"/>
      <w:r>
        <w:t xml:space="preserve"> </w:t>
      </w:r>
      <w:proofErr w:type="spellStart"/>
      <w:r>
        <w:t>disposat</w:t>
      </w:r>
      <w:proofErr w:type="spellEnd"/>
      <w:r>
        <w:t xml:space="preserve"> en la normativa anterior a la data </w:t>
      </w:r>
      <w:proofErr w:type="spellStart"/>
      <w:r>
        <w:t>d'entrada</w:t>
      </w:r>
      <w:proofErr w:type="spellEnd"/>
      <w:r>
        <w:t xml:space="preserve"> en vigor del </w:t>
      </w:r>
      <w:proofErr w:type="spellStart"/>
      <w:r>
        <w:t>Reial</w:t>
      </w:r>
      <w:proofErr w:type="spellEnd"/>
      <w:r>
        <w:t xml:space="preserve"> </w:t>
      </w:r>
      <w:proofErr w:type="spellStart"/>
      <w:r>
        <w:t>decret</w:t>
      </w:r>
      <w:proofErr w:type="spellEnd"/>
      <w:r>
        <w:t xml:space="preserve"> 659/2023, </w:t>
      </w:r>
      <w:proofErr w:type="spellStart"/>
      <w:r>
        <w:t>s'establirà</w:t>
      </w:r>
      <w:proofErr w:type="spellEnd"/>
      <w:r>
        <w:t xml:space="preserve"> un programa de </w:t>
      </w:r>
      <w:proofErr w:type="spellStart"/>
      <w:r>
        <w:t>superació</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o *RA de </w:t>
      </w:r>
      <w:proofErr w:type="spellStart"/>
      <w:r>
        <w:t>segon</w:t>
      </w:r>
      <w:proofErr w:type="spellEnd"/>
      <w:r>
        <w:t xml:space="preserve"> </w:t>
      </w:r>
      <w:proofErr w:type="spellStart"/>
      <w:r>
        <w:t>curs</w:t>
      </w:r>
      <w:proofErr w:type="spellEnd"/>
      <w:r>
        <w:t xml:space="preserve">, no </w:t>
      </w:r>
      <w:proofErr w:type="spellStart"/>
      <w:r>
        <w:t>superats</w:t>
      </w:r>
      <w:proofErr w:type="spellEnd"/>
      <w:r>
        <w:t xml:space="preserve"> </w:t>
      </w:r>
      <w:proofErr w:type="spellStart"/>
      <w:r>
        <w:t>després</w:t>
      </w:r>
      <w:proofErr w:type="spellEnd"/>
      <w:r>
        <w:t xml:space="preserve"> de </w:t>
      </w:r>
      <w:proofErr w:type="spellStart"/>
      <w:r>
        <w:t>l'avaluació</w:t>
      </w:r>
      <w:proofErr w:type="spellEnd"/>
      <w:r>
        <w:t xml:space="preserve"> final que se celebre </w:t>
      </w:r>
      <w:proofErr w:type="spellStart"/>
      <w:r>
        <w:t>prèviament</w:t>
      </w:r>
      <w:proofErr w:type="spellEnd"/>
      <w:r>
        <w:t xml:space="preserve"> a </w:t>
      </w:r>
      <w:proofErr w:type="spellStart"/>
      <w:r>
        <w:t>l'inici</w:t>
      </w:r>
      <w:proofErr w:type="spellEnd"/>
      <w:r>
        <w:t xml:space="preserve"> del primer </w:t>
      </w:r>
      <w:proofErr w:type="spellStart"/>
      <w:r>
        <w:t>període</w:t>
      </w:r>
      <w:proofErr w:type="spellEnd"/>
      <w:r>
        <w:t xml:space="preserve"> de </w:t>
      </w:r>
      <w:proofErr w:type="spellStart"/>
      <w:r>
        <w:t>realització</w:t>
      </w:r>
      <w:proofErr w:type="spellEnd"/>
      <w:r>
        <w:t xml:space="preserve"> del </w:t>
      </w:r>
      <w:proofErr w:type="spellStart"/>
      <w:r>
        <w:t>mòdul</w:t>
      </w:r>
      <w:proofErr w:type="spellEnd"/>
      <w:r>
        <w:t xml:space="preserve"> </w:t>
      </w:r>
      <w:proofErr w:type="spellStart"/>
      <w:r>
        <w:t>professional</w:t>
      </w:r>
      <w:proofErr w:type="spellEnd"/>
      <w:r>
        <w:t xml:space="preserve"> de *FCT. Este programa </w:t>
      </w:r>
      <w:proofErr w:type="spellStart"/>
      <w:r>
        <w:t>incorporarà</w:t>
      </w:r>
      <w:proofErr w:type="spellEnd"/>
      <w:r>
        <w:t xml:space="preserve"> les tasques </w:t>
      </w:r>
      <w:proofErr w:type="spellStart"/>
      <w:r>
        <w:t>autèntiques</w:t>
      </w:r>
      <w:proofErr w:type="spellEnd"/>
      <w:r>
        <w:t xml:space="preserve"> que </w:t>
      </w:r>
      <w:proofErr w:type="spellStart"/>
      <w:r>
        <w:t>l'alumnat</w:t>
      </w:r>
      <w:proofErr w:type="spellEnd"/>
      <w:r>
        <w:t xml:space="preserve"> </w:t>
      </w:r>
      <w:proofErr w:type="spellStart"/>
      <w:r>
        <w:t>realitzarà</w:t>
      </w:r>
      <w:proofErr w:type="spellEnd"/>
      <w:r>
        <w:t xml:space="preserve"> </w:t>
      </w:r>
      <w:proofErr w:type="spellStart"/>
      <w:r>
        <w:t>durant</w:t>
      </w:r>
      <w:proofErr w:type="spellEnd"/>
      <w:r>
        <w:t xml:space="preserve"> el tercer trimestre de </w:t>
      </w:r>
      <w:proofErr w:type="spellStart"/>
      <w:r>
        <w:t>l'any</w:t>
      </w:r>
      <w:proofErr w:type="spellEnd"/>
      <w:r>
        <w:t xml:space="preserve"> </w:t>
      </w:r>
      <w:proofErr w:type="spellStart"/>
      <w:r>
        <w:t>acadèmic</w:t>
      </w:r>
      <w:proofErr w:type="spellEnd"/>
      <w:r>
        <w:t xml:space="preserve">, </w:t>
      </w:r>
      <w:proofErr w:type="spellStart"/>
      <w:r>
        <w:t>amb</w:t>
      </w:r>
      <w:proofErr w:type="spellEnd"/>
      <w:r>
        <w:t xml:space="preserve"> </w:t>
      </w:r>
      <w:proofErr w:type="spellStart"/>
      <w:r>
        <w:t>docència</w:t>
      </w:r>
      <w:proofErr w:type="spellEnd"/>
      <w:r>
        <w:t xml:space="preserve"> directa per </w:t>
      </w:r>
      <w:proofErr w:type="spellStart"/>
      <w:r>
        <w:t>part</w:t>
      </w:r>
      <w:proofErr w:type="spellEnd"/>
      <w:r>
        <w:t xml:space="preserve"> del </w:t>
      </w:r>
      <w:proofErr w:type="spellStart"/>
      <w:r>
        <w:t>professorat</w:t>
      </w:r>
      <w:proofErr w:type="spellEnd"/>
      <w:r>
        <w:t xml:space="preserve"> responsable de cada </w:t>
      </w:r>
      <w:proofErr w:type="spellStart"/>
      <w:r>
        <w:t>mòdul</w:t>
      </w:r>
      <w:proofErr w:type="spellEnd"/>
      <w:r>
        <w:t xml:space="preserve"> </w:t>
      </w:r>
      <w:proofErr w:type="spellStart"/>
      <w:r>
        <w:t>professional</w:t>
      </w:r>
      <w:proofErr w:type="spellEnd"/>
      <w:r>
        <w:t>.</w:t>
      </w:r>
    </w:p>
    <w:p w14:paraId="79C73926" w14:textId="77777777" w:rsidR="00E252E4" w:rsidRDefault="00E252E4" w:rsidP="00FE7BC1">
      <w:r>
        <w:t xml:space="preserve">c) Programa de </w:t>
      </w:r>
      <w:proofErr w:type="spellStart"/>
      <w:r>
        <w:t>recuperació</w:t>
      </w:r>
      <w:proofErr w:type="spellEnd"/>
      <w:r>
        <w:t xml:space="preserve"> de </w:t>
      </w:r>
      <w:proofErr w:type="spellStart"/>
      <w:r>
        <w:t>mòduls</w:t>
      </w:r>
      <w:proofErr w:type="spellEnd"/>
      <w:r>
        <w:t xml:space="preserve"> o </w:t>
      </w:r>
      <w:proofErr w:type="spellStart"/>
      <w:r>
        <w:t>resultats</w:t>
      </w:r>
      <w:proofErr w:type="spellEnd"/>
      <w:r>
        <w:t xml:space="preserve"> </w:t>
      </w:r>
      <w:proofErr w:type="spellStart"/>
      <w:r>
        <w:t>d'aprenentatge</w:t>
      </w:r>
      <w:proofErr w:type="spellEnd"/>
      <w:r>
        <w:t xml:space="preserve"> no </w:t>
      </w:r>
      <w:proofErr w:type="spellStart"/>
      <w:r>
        <w:t>superats</w:t>
      </w:r>
      <w:proofErr w:type="spellEnd"/>
      <w:r>
        <w:t xml:space="preserve"> </w:t>
      </w:r>
      <w:proofErr w:type="spellStart"/>
      <w:r>
        <w:t>compatibilitzant-ho</w:t>
      </w:r>
      <w:proofErr w:type="spellEnd"/>
      <w:r>
        <w:t xml:space="preserve"> </w:t>
      </w:r>
      <w:proofErr w:type="spellStart"/>
      <w:r>
        <w:t>amb</w:t>
      </w:r>
      <w:proofErr w:type="spellEnd"/>
      <w:r>
        <w:t xml:space="preserve"> la </w:t>
      </w:r>
      <w:proofErr w:type="spellStart"/>
      <w:r>
        <w:t>realització</w:t>
      </w:r>
      <w:proofErr w:type="spellEnd"/>
      <w:r>
        <w:t xml:space="preserve"> del </w:t>
      </w:r>
      <w:proofErr w:type="spellStart"/>
      <w:r>
        <w:t>Projecte</w:t>
      </w:r>
      <w:proofErr w:type="spellEnd"/>
      <w:r>
        <w:t xml:space="preserve"> </w:t>
      </w:r>
      <w:proofErr w:type="spellStart"/>
      <w:r>
        <w:t>intermodular</w:t>
      </w:r>
      <w:proofErr w:type="spellEnd"/>
      <w:r>
        <w:t xml:space="preserve">. Es </w:t>
      </w:r>
      <w:proofErr w:type="spellStart"/>
      <w:r>
        <w:t>dissenyarà</w:t>
      </w:r>
      <w:proofErr w:type="spellEnd"/>
      <w:r>
        <w:t xml:space="preserve"> </w:t>
      </w:r>
      <w:proofErr w:type="spellStart"/>
      <w:r>
        <w:t>perquè</w:t>
      </w:r>
      <w:proofErr w:type="spellEnd"/>
      <w:r>
        <w:t xml:space="preserve"> </w:t>
      </w:r>
      <w:proofErr w:type="spellStart"/>
      <w:r>
        <w:t>l'alumnat</w:t>
      </w:r>
      <w:proofErr w:type="spellEnd"/>
      <w:r>
        <w:t xml:space="preserve"> el </w:t>
      </w:r>
      <w:proofErr w:type="spellStart"/>
      <w:r>
        <w:t>realitze</w:t>
      </w:r>
      <w:proofErr w:type="spellEnd"/>
      <w:r>
        <w:t xml:space="preserve"> </w:t>
      </w:r>
      <w:proofErr w:type="spellStart"/>
      <w:r>
        <w:t>simultàniament</w:t>
      </w:r>
      <w:proofErr w:type="spellEnd"/>
      <w:r>
        <w:t xml:space="preserve">, </w:t>
      </w:r>
      <w:proofErr w:type="spellStart"/>
      <w:r>
        <w:t>compatibilitzant</w:t>
      </w:r>
      <w:proofErr w:type="spellEnd"/>
      <w:r>
        <w:t xml:space="preserve"> </w:t>
      </w:r>
      <w:proofErr w:type="spellStart"/>
      <w:r>
        <w:t>l'assistència</w:t>
      </w:r>
      <w:proofErr w:type="spellEnd"/>
      <w:r>
        <w:t xml:space="preserve"> a </w:t>
      </w:r>
      <w:proofErr w:type="spellStart"/>
      <w:r>
        <w:t>classes</w:t>
      </w:r>
      <w:proofErr w:type="spellEnd"/>
      <w:r>
        <w:t xml:space="preserve"> i/o </w:t>
      </w:r>
      <w:proofErr w:type="spellStart"/>
      <w:r>
        <w:t>comptant</w:t>
      </w:r>
      <w:proofErr w:type="spellEnd"/>
      <w:r>
        <w:t xml:space="preserve"> </w:t>
      </w:r>
      <w:proofErr w:type="spellStart"/>
      <w:r>
        <w:t>amb</w:t>
      </w:r>
      <w:proofErr w:type="spellEnd"/>
      <w:r>
        <w:t xml:space="preserve"> </w:t>
      </w:r>
      <w:proofErr w:type="spellStart"/>
      <w:r>
        <w:t>tutories</w:t>
      </w:r>
      <w:proofErr w:type="spellEnd"/>
      <w:r>
        <w:t xml:space="preserve"> i </w:t>
      </w:r>
      <w:proofErr w:type="spellStart"/>
      <w:r>
        <w:t>orientació</w:t>
      </w:r>
      <w:proofErr w:type="spellEnd"/>
      <w:r>
        <w:t xml:space="preserve"> del </w:t>
      </w:r>
      <w:proofErr w:type="spellStart"/>
      <w:r>
        <w:t>professorat</w:t>
      </w:r>
      <w:proofErr w:type="spellEnd"/>
      <w:r>
        <w:t xml:space="preserve"> </w:t>
      </w:r>
      <w:proofErr w:type="spellStart"/>
      <w:r>
        <w:t>corresponent</w:t>
      </w:r>
      <w:proofErr w:type="spellEnd"/>
      <w:r>
        <w:t>.</w:t>
      </w:r>
    </w:p>
    <w:p w14:paraId="6AE8534C" w14:textId="77777777" w:rsidR="00E252E4" w:rsidRDefault="00E252E4" w:rsidP="00FE7BC1">
      <w:r>
        <w:t xml:space="preserve">3. </w:t>
      </w:r>
      <w:proofErr w:type="spellStart"/>
      <w:r>
        <w:t>Els</w:t>
      </w:r>
      <w:proofErr w:type="spellEnd"/>
      <w:r>
        <w:t xml:space="preserve"> </w:t>
      </w:r>
      <w:proofErr w:type="spellStart"/>
      <w:r>
        <w:t>instruments</w:t>
      </w:r>
      <w:proofErr w:type="spellEnd"/>
      <w:r>
        <w:t xml:space="preserve"> </w:t>
      </w:r>
      <w:proofErr w:type="spellStart"/>
      <w:r>
        <w:t>d'avaluació</w:t>
      </w:r>
      <w:proofErr w:type="spellEnd"/>
      <w:r>
        <w:t xml:space="preserve">, </w:t>
      </w:r>
      <w:proofErr w:type="spellStart"/>
      <w:r>
        <w:t>seran</w:t>
      </w:r>
      <w:proofErr w:type="spellEnd"/>
      <w:r>
        <w:t xml:space="preserve"> </w:t>
      </w:r>
      <w:proofErr w:type="spellStart"/>
      <w:r>
        <w:t>elaborats</w:t>
      </w:r>
      <w:proofErr w:type="spellEnd"/>
      <w:r>
        <w:t xml:space="preserve">, </w:t>
      </w:r>
      <w:proofErr w:type="spellStart"/>
      <w:r>
        <w:t>proposats</w:t>
      </w:r>
      <w:proofErr w:type="spellEnd"/>
      <w:r>
        <w:t xml:space="preserve"> i </w:t>
      </w:r>
      <w:proofErr w:type="spellStart"/>
      <w:r>
        <w:t>qualificats</w:t>
      </w:r>
      <w:proofErr w:type="spellEnd"/>
      <w:r>
        <w:t xml:space="preserve"> </w:t>
      </w:r>
      <w:proofErr w:type="spellStart"/>
      <w:r>
        <w:t>pel</w:t>
      </w:r>
      <w:proofErr w:type="spellEnd"/>
      <w:r>
        <w:t xml:space="preserve"> </w:t>
      </w:r>
      <w:proofErr w:type="spellStart"/>
      <w:r>
        <w:t>professor</w:t>
      </w:r>
      <w:proofErr w:type="spellEnd"/>
      <w:r>
        <w:t xml:space="preserve"> o la </w:t>
      </w:r>
      <w:proofErr w:type="spellStart"/>
      <w:r>
        <w:t>professora</w:t>
      </w:r>
      <w:proofErr w:type="spellEnd"/>
      <w:r>
        <w:t xml:space="preserve"> que </w:t>
      </w:r>
      <w:proofErr w:type="spellStart"/>
      <w:r>
        <w:t>impartix</w:t>
      </w:r>
      <w:proofErr w:type="spellEnd"/>
      <w:r>
        <w:t xml:space="preserve"> el </w:t>
      </w:r>
      <w:proofErr w:type="spellStart"/>
      <w:r>
        <w:t>mòdul</w:t>
      </w:r>
      <w:proofErr w:type="spellEnd"/>
      <w:r>
        <w:t xml:space="preserve">, o en </w:t>
      </w:r>
      <w:proofErr w:type="spellStart"/>
      <w:r>
        <w:t>defecte</w:t>
      </w:r>
      <w:proofErr w:type="spellEnd"/>
      <w:r>
        <w:t xml:space="preserve"> </w:t>
      </w:r>
      <w:proofErr w:type="spellStart"/>
      <w:r>
        <w:t>d'això</w:t>
      </w:r>
      <w:proofErr w:type="spellEnd"/>
      <w:r>
        <w:t xml:space="preserve"> </w:t>
      </w:r>
      <w:proofErr w:type="spellStart"/>
      <w:r>
        <w:t>pels</w:t>
      </w:r>
      <w:proofErr w:type="spellEnd"/>
      <w:r>
        <w:t xml:space="preserve"> </w:t>
      </w:r>
      <w:proofErr w:type="spellStart"/>
      <w:r>
        <w:t>òrgans</w:t>
      </w:r>
      <w:proofErr w:type="spellEnd"/>
      <w:r>
        <w:t xml:space="preserve"> de </w:t>
      </w:r>
      <w:proofErr w:type="spellStart"/>
      <w:r>
        <w:t>coordinació</w:t>
      </w:r>
      <w:proofErr w:type="spellEnd"/>
      <w:r>
        <w:t xml:space="preserve"> </w:t>
      </w:r>
      <w:proofErr w:type="spellStart"/>
      <w:r>
        <w:t>docent</w:t>
      </w:r>
      <w:proofErr w:type="spellEnd"/>
      <w:r>
        <w:t xml:space="preserve"> responsables de cada </w:t>
      </w:r>
      <w:proofErr w:type="spellStart"/>
      <w:r>
        <w:t>mòdul</w:t>
      </w:r>
      <w:proofErr w:type="spellEnd"/>
      <w:r>
        <w:t xml:space="preserve"> </w:t>
      </w:r>
      <w:proofErr w:type="spellStart"/>
      <w:r>
        <w:t>professional</w:t>
      </w:r>
      <w:proofErr w:type="spellEnd"/>
      <w:r>
        <w:t xml:space="preserve">,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criteris</w:t>
      </w:r>
      <w:proofErr w:type="spellEnd"/>
      <w:r>
        <w:t xml:space="preserve"> que </w:t>
      </w:r>
      <w:proofErr w:type="spellStart"/>
      <w:r>
        <w:t>s'establisquen</w:t>
      </w:r>
      <w:proofErr w:type="spellEnd"/>
      <w:r>
        <w:t xml:space="preserve"> en la </w:t>
      </w:r>
      <w:proofErr w:type="spellStart"/>
      <w:r>
        <w:t>seua</w:t>
      </w:r>
      <w:proofErr w:type="spellEnd"/>
      <w:r>
        <w:t xml:space="preserve"> </w:t>
      </w:r>
      <w:proofErr w:type="spellStart"/>
      <w:r>
        <w:t>programació</w:t>
      </w:r>
      <w:proofErr w:type="spellEnd"/>
      <w:r>
        <w:t xml:space="preserve"> </w:t>
      </w:r>
      <w:proofErr w:type="spellStart"/>
      <w:r>
        <w:t>docent</w:t>
      </w:r>
      <w:proofErr w:type="spellEnd"/>
      <w:r>
        <w:t xml:space="preserve">, i versaran sobre </w:t>
      </w:r>
      <w:proofErr w:type="spellStart"/>
      <w:r>
        <w:t>els</w:t>
      </w:r>
      <w:proofErr w:type="spellEnd"/>
      <w:r>
        <w:t xml:space="preserve"> </w:t>
      </w:r>
      <w:proofErr w:type="spellStart"/>
      <w:r>
        <w:t>aprenentatges</w:t>
      </w:r>
      <w:proofErr w:type="spellEnd"/>
      <w:r>
        <w:t xml:space="preserve"> </w:t>
      </w:r>
      <w:proofErr w:type="spellStart"/>
      <w:r>
        <w:t>mínims</w:t>
      </w:r>
      <w:proofErr w:type="spellEnd"/>
      <w:r>
        <w:t xml:space="preserve"> exigibles per a </w:t>
      </w:r>
      <w:proofErr w:type="spellStart"/>
      <w:r>
        <w:t>obtindre</w:t>
      </w:r>
      <w:proofErr w:type="spellEnd"/>
      <w:r>
        <w:t xml:space="preserve"> una </w:t>
      </w:r>
      <w:proofErr w:type="spellStart"/>
      <w:r>
        <w:t>avaluació</w:t>
      </w:r>
      <w:proofErr w:type="spellEnd"/>
      <w:r>
        <w:t xml:space="preserve"> positiva i que </w:t>
      </w:r>
      <w:proofErr w:type="spellStart"/>
      <w:r>
        <w:t>l'alumne</w:t>
      </w:r>
      <w:proofErr w:type="spellEnd"/>
      <w:r>
        <w:t xml:space="preserve"> o </w:t>
      </w:r>
      <w:proofErr w:type="spellStart"/>
      <w:r>
        <w:t>l'alumna</w:t>
      </w:r>
      <w:proofErr w:type="spellEnd"/>
      <w:r>
        <w:t xml:space="preserve"> no </w:t>
      </w:r>
      <w:proofErr w:type="spellStart"/>
      <w:r>
        <w:t>haguera</w:t>
      </w:r>
      <w:proofErr w:type="spellEnd"/>
      <w:r>
        <w:t xml:space="preserve"> </w:t>
      </w:r>
      <w:proofErr w:type="spellStart"/>
      <w:r>
        <w:t>aconseguit</w:t>
      </w:r>
      <w:proofErr w:type="spellEnd"/>
      <w:r>
        <w:t>.</w:t>
      </w:r>
    </w:p>
    <w:p w14:paraId="6DD08B69" w14:textId="77777777" w:rsidR="00E252E4" w:rsidRDefault="00E252E4" w:rsidP="00FE7BC1">
      <w:r>
        <w:t xml:space="preserve">4. En </w:t>
      </w:r>
      <w:proofErr w:type="spellStart"/>
      <w:r>
        <w:t>aquells</w:t>
      </w:r>
      <w:proofErr w:type="spellEnd"/>
      <w:r>
        <w:t xml:space="preserve"> casos en el </w:t>
      </w:r>
      <w:proofErr w:type="spellStart"/>
      <w:r>
        <w:t>qual</w:t>
      </w:r>
      <w:proofErr w:type="spellEnd"/>
      <w:r>
        <w:t xml:space="preserve"> </w:t>
      </w:r>
      <w:proofErr w:type="spellStart"/>
      <w:r>
        <w:t>s'aplique</w:t>
      </w:r>
      <w:proofErr w:type="spellEnd"/>
      <w:r>
        <w:t xml:space="preserve"> un </w:t>
      </w:r>
      <w:proofErr w:type="spellStart"/>
      <w:r>
        <w:t>projecte</w:t>
      </w:r>
      <w:proofErr w:type="spellEnd"/>
      <w:r>
        <w:t xml:space="preserve"> </w:t>
      </w:r>
      <w:proofErr w:type="spellStart"/>
      <w:r>
        <w:t>educatiu</w:t>
      </w:r>
      <w:proofErr w:type="spellEnd"/>
      <w:r>
        <w:t xml:space="preserve"> </w:t>
      </w:r>
      <w:proofErr w:type="spellStart"/>
      <w:r>
        <w:t>metodològic</w:t>
      </w:r>
      <w:proofErr w:type="spellEnd"/>
      <w:r>
        <w:t xml:space="preserve"> </w:t>
      </w:r>
      <w:proofErr w:type="spellStart"/>
      <w:r>
        <w:t>específic</w:t>
      </w:r>
      <w:proofErr w:type="spellEnd"/>
      <w:r>
        <w:t xml:space="preserve"> en el centre i en este </w:t>
      </w:r>
      <w:proofErr w:type="spellStart"/>
      <w:r>
        <w:t>s'haja</w:t>
      </w:r>
      <w:proofErr w:type="spellEnd"/>
      <w:r>
        <w:t xml:space="preserve"> </w:t>
      </w:r>
      <w:proofErr w:type="spellStart"/>
      <w:r>
        <w:t>realitzat</w:t>
      </w:r>
      <w:proofErr w:type="spellEnd"/>
      <w:r>
        <w:t xml:space="preserve"> una </w:t>
      </w:r>
      <w:proofErr w:type="spellStart"/>
      <w:r>
        <w:t>concreció</w:t>
      </w:r>
      <w:proofErr w:type="spellEnd"/>
      <w:r>
        <w:t xml:space="preserve"> curricular del cicle </w:t>
      </w:r>
      <w:proofErr w:type="spellStart"/>
      <w:r>
        <w:t>formatiu</w:t>
      </w:r>
      <w:proofErr w:type="spellEnd"/>
      <w:r>
        <w:t xml:space="preserve">, este </w:t>
      </w:r>
      <w:proofErr w:type="spellStart"/>
      <w:r>
        <w:t>pla</w:t>
      </w:r>
      <w:proofErr w:type="spellEnd"/>
      <w:r>
        <w:t xml:space="preserve"> o programa de </w:t>
      </w:r>
      <w:proofErr w:type="spellStart"/>
      <w:r>
        <w:t>superació</w:t>
      </w:r>
      <w:proofErr w:type="spellEnd"/>
      <w:r>
        <w:t xml:space="preserve"> de </w:t>
      </w:r>
      <w:proofErr w:type="spellStart"/>
      <w:r>
        <w:t>resultats</w:t>
      </w:r>
      <w:proofErr w:type="spellEnd"/>
      <w:r>
        <w:t xml:space="preserve"> </w:t>
      </w:r>
      <w:proofErr w:type="spellStart"/>
      <w:r>
        <w:t>d'aprenentatge</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w:t>
      </w:r>
      <w:proofErr w:type="spellStart"/>
      <w:r>
        <w:t>implicats</w:t>
      </w:r>
      <w:proofErr w:type="spellEnd"/>
      <w:r>
        <w:t xml:space="preserve">, </w:t>
      </w:r>
      <w:proofErr w:type="spellStart"/>
      <w:r>
        <w:t>haurà</w:t>
      </w:r>
      <w:proofErr w:type="spellEnd"/>
      <w:r>
        <w:t xml:space="preserve"> de contemplar-se </w:t>
      </w:r>
      <w:proofErr w:type="spellStart"/>
      <w:r>
        <w:t>tant</w:t>
      </w:r>
      <w:proofErr w:type="spellEnd"/>
      <w:r>
        <w:t xml:space="preserve"> en les </w:t>
      </w:r>
      <w:proofErr w:type="spellStart"/>
      <w:r>
        <w:t>programacions</w:t>
      </w:r>
      <w:proofErr w:type="spellEnd"/>
      <w:r>
        <w:t xml:space="preserve"> </w:t>
      </w:r>
      <w:proofErr w:type="spellStart"/>
      <w:r>
        <w:t>didàctiques</w:t>
      </w:r>
      <w:proofErr w:type="spellEnd"/>
      <w:r>
        <w:t xml:space="preserve">, </w:t>
      </w:r>
      <w:proofErr w:type="spellStart"/>
      <w:r>
        <w:t>com</w:t>
      </w:r>
      <w:proofErr w:type="spellEnd"/>
      <w:r>
        <w:t xml:space="preserve"> en el </w:t>
      </w:r>
      <w:proofErr w:type="spellStart"/>
      <w:r>
        <w:t>projecte</w:t>
      </w:r>
      <w:proofErr w:type="spellEnd"/>
      <w:r>
        <w:t xml:space="preserve"> </w:t>
      </w:r>
      <w:proofErr w:type="spellStart"/>
      <w:r>
        <w:t>educatiu</w:t>
      </w:r>
      <w:proofErr w:type="spellEnd"/>
      <w:r>
        <w:t xml:space="preserve"> o, si </w:t>
      </w:r>
      <w:proofErr w:type="spellStart"/>
      <w:r>
        <w:t>és</w:t>
      </w:r>
      <w:proofErr w:type="spellEnd"/>
      <w:r>
        <w:t xml:space="preserve"> el </w:t>
      </w:r>
      <w:proofErr w:type="spellStart"/>
      <w:r>
        <w:t>cas</w:t>
      </w:r>
      <w:proofErr w:type="spellEnd"/>
      <w:r>
        <w:t xml:space="preserve"> PGA del centre.</w:t>
      </w:r>
    </w:p>
    <w:p w14:paraId="74811E46" w14:textId="77777777" w:rsidR="00E252E4" w:rsidRDefault="00E252E4" w:rsidP="00FE7BC1"/>
    <w:p w14:paraId="18734943" w14:textId="77777777" w:rsidR="00E252E4" w:rsidRDefault="00E252E4" w:rsidP="00FE7BC1">
      <w:proofErr w:type="spellStart"/>
      <w:r>
        <w:t>Article</w:t>
      </w:r>
      <w:proofErr w:type="spellEnd"/>
      <w:r>
        <w:t xml:space="preserve"> 31. </w:t>
      </w:r>
      <w:proofErr w:type="spellStart"/>
      <w:r>
        <w:t>Certificació</w:t>
      </w:r>
      <w:proofErr w:type="spellEnd"/>
      <w:r>
        <w:t xml:space="preserve"> de </w:t>
      </w:r>
      <w:proofErr w:type="spellStart"/>
      <w:r>
        <w:t>l'ensenyament</w:t>
      </w:r>
      <w:proofErr w:type="spellEnd"/>
      <w:r>
        <w:t xml:space="preserve"> </w:t>
      </w:r>
    </w:p>
    <w:p w14:paraId="19CE3D20" w14:textId="77777777" w:rsidR="00E252E4" w:rsidRDefault="00E252E4" w:rsidP="00FE7BC1">
      <w:r>
        <w:t xml:space="preserve">1. Per a la </w:t>
      </w:r>
      <w:proofErr w:type="spellStart"/>
      <w:r>
        <w:t>certificació</w:t>
      </w:r>
      <w:proofErr w:type="spellEnd"/>
      <w:r>
        <w:t xml:space="preserve"> de </w:t>
      </w:r>
      <w:proofErr w:type="spellStart"/>
      <w:r>
        <w:t>l'ensenyament</w:t>
      </w:r>
      <w:proofErr w:type="spellEnd"/>
      <w:r>
        <w:t xml:space="preserve">, </w:t>
      </w:r>
      <w:proofErr w:type="spellStart"/>
      <w:r>
        <w:t>l'alumne</w:t>
      </w:r>
      <w:proofErr w:type="spellEnd"/>
      <w:r>
        <w:t xml:space="preserve"> o alumna </w:t>
      </w:r>
      <w:proofErr w:type="spellStart"/>
      <w:r>
        <w:t>haurà</w:t>
      </w:r>
      <w:proofErr w:type="spellEnd"/>
      <w:r>
        <w:t xml:space="preserve"> </w:t>
      </w:r>
      <w:proofErr w:type="spellStart"/>
      <w:r>
        <w:t>d'haver</w:t>
      </w:r>
      <w:proofErr w:type="spellEnd"/>
      <w:r>
        <w:t xml:space="preserve"> </w:t>
      </w:r>
      <w:proofErr w:type="spellStart"/>
      <w:r>
        <w:t>superat</w:t>
      </w:r>
      <w:proofErr w:type="spellEnd"/>
      <w:r>
        <w:t xml:space="preserve"> </w:t>
      </w:r>
      <w:proofErr w:type="spellStart"/>
      <w:r>
        <w:t>tots</w:t>
      </w:r>
      <w:proofErr w:type="spellEnd"/>
      <w:r>
        <w:t xml:space="preserve"> </w:t>
      </w:r>
      <w:proofErr w:type="spellStart"/>
      <w:r>
        <w:t>els</w:t>
      </w:r>
      <w:proofErr w:type="spellEnd"/>
      <w:r>
        <w:t xml:space="preserve"> </w:t>
      </w:r>
      <w:proofErr w:type="spellStart"/>
      <w:r>
        <w:t>Resultats</w:t>
      </w:r>
      <w:proofErr w:type="spellEnd"/>
      <w:r>
        <w:t xml:space="preserve"> </w:t>
      </w:r>
      <w:proofErr w:type="spellStart"/>
      <w:r>
        <w:t>d'Aprenentatge</w:t>
      </w:r>
      <w:proofErr w:type="spellEnd"/>
      <w:r>
        <w:t xml:space="preserve"> </w:t>
      </w:r>
      <w:proofErr w:type="spellStart"/>
      <w:r>
        <w:t>arreplegats</w:t>
      </w:r>
      <w:proofErr w:type="spellEnd"/>
      <w:r>
        <w:t xml:space="preserve"> en </w:t>
      </w:r>
      <w:proofErr w:type="spellStart"/>
      <w:r>
        <w:t>cadascun</w:t>
      </w:r>
      <w:proofErr w:type="spellEnd"/>
      <w:r>
        <w:t xml:space="preserve"> </w:t>
      </w:r>
      <w:proofErr w:type="spellStart"/>
      <w:r>
        <w:t>els</w:t>
      </w:r>
      <w:proofErr w:type="spellEnd"/>
      <w:r>
        <w:t xml:space="preserve"> </w:t>
      </w:r>
      <w:proofErr w:type="spellStart"/>
      <w:r>
        <w:t>mòduls</w:t>
      </w:r>
      <w:proofErr w:type="spellEnd"/>
      <w:r>
        <w:t xml:space="preserve"> </w:t>
      </w:r>
      <w:proofErr w:type="spellStart"/>
      <w:r>
        <w:t>professionals</w:t>
      </w:r>
      <w:proofErr w:type="spellEnd"/>
      <w:r>
        <w:t xml:space="preserve"> que componen el cicle i el </w:t>
      </w:r>
      <w:proofErr w:type="spellStart"/>
      <w:r>
        <w:t>Projecte</w:t>
      </w:r>
      <w:proofErr w:type="spellEnd"/>
      <w:r>
        <w:t xml:space="preserve"> </w:t>
      </w:r>
      <w:proofErr w:type="spellStart"/>
      <w:r>
        <w:t>intermodular</w:t>
      </w:r>
      <w:proofErr w:type="spellEnd"/>
      <w:r>
        <w:t xml:space="preserve">. </w:t>
      </w:r>
    </w:p>
    <w:p w14:paraId="180BA76E" w14:textId="77777777" w:rsidR="00E252E4" w:rsidRDefault="00E252E4" w:rsidP="00FE7BC1">
      <w:r>
        <w:t xml:space="preserve">2. Per a la </w:t>
      </w:r>
      <w:proofErr w:type="spellStart"/>
      <w:r>
        <w:t>qualificació</w:t>
      </w:r>
      <w:proofErr w:type="spellEnd"/>
      <w:r>
        <w:t xml:space="preserve"> final del cicle es </w:t>
      </w:r>
      <w:proofErr w:type="spellStart"/>
      <w:r>
        <w:t>calcularà</w:t>
      </w:r>
      <w:proofErr w:type="spellEnd"/>
      <w:r>
        <w:t xml:space="preserve"> la </w:t>
      </w:r>
      <w:proofErr w:type="spellStart"/>
      <w:r>
        <w:t>mitjana</w:t>
      </w:r>
      <w:proofErr w:type="spellEnd"/>
      <w:r>
        <w:t xml:space="preserve"> </w:t>
      </w:r>
      <w:proofErr w:type="spellStart"/>
      <w:r>
        <w:t>aritmètica</w:t>
      </w:r>
      <w:proofErr w:type="spellEnd"/>
      <w:r>
        <w:t xml:space="preserve"> simple de les </w:t>
      </w:r>
      <w:proofErr w:type="spellStart"/>
      <w:r>
        <w:t>qualificacions</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que </w:t>
      </w:r>
      <w:proofErr w:type="spellStart"/>
      <w:r>
        <w:t>tenen</w:t>
      </w:r>
      <w:proofErr w:type="spellEnd"/>
      <w:r>
        <w:t xml:space="preserve"> </w:t>
      </w:r>
      <w:proofErr w:type="spellStart"/>
      <w:r>
        <w:t>qualificació</w:t>
      </w:r>
      <w:proofErr w:type="spellEnd"/>
      <w:r>
        <w:t xml:space="preserve"> </w:t>
      </w:r>
      <w:proofErr w:type="spellStart"/>
      <w:r>
        <w:t>numèrica</w:t>
      </w:r>
      <w:proofErr w:type="spellEnd"/>
      <w:r>
        <w:t xml:space="preserve">. Del </w:t>
      </w:r>
      <w:proofErr w:type="spellStart"/>
      <w:r>
        <w:t>resultat</w:t>
      </w:r>
      <w:proofErr w:type="spellEnd"/>
      <w:r>
        <w:t xml:space="preserve"> es </w:t>
      </w:r>
      <w:proofErr w:type="spellStart"/>
      <w:r>
        <w:lastRenderedPageBreak/>
        <w:t>prendrà</w:t>
      </w:r>
      <w:proofErr w:type="spellEnd"/>
      <w:r>
        <w:t xml:space="preserve"> la </w:t>
      </w:r>
      <w:proofErr w:type="spellStart"/>
      <w:r>
        <w:t>part</w:t>
      </w:r>
      <w:proofErr w:type="spellEnd"/>
      <w:r>
        <w:t xml:space="preserve"> </w:t>
      </w:r>
      <w:proofErr w:type="spellStart"/>
      <w:r>
        <w:t>sencera</w:t>
      </w:r>
      <w:proofErr w:type="spellEnd"/>
      <w:r>
        <w:t xml:space="preserve"> i les dos primeres </w:t>
      </w:r>
      <w:proofErr w:type="spellStart"/>
      <w:r>
        <w:t>xifres</w:t>
      </w:r>
      <w:proofErr w:type="spellEnd"/>
      <w:r>
        <w:t xml:space="preserve"> </w:t>
      </w:r>
      <w:proofErr w:type="spellStart"/>
      <w:r>
        <w:t>decimals</w:t>
      </w:r>
      <w:proofErr w:type="spellEnd"/>
      <w:r>
        <w:t xml:space="preserve">, </w:t>
      </w:r>
      <w:proofErr w:type="spellStart"/>
      <w:r>
        <w:t>arredonint</w:t>
      </w:r>
      <w:proofErr w:type="spellEnd"/>
      <w:r>
        <w:t xml:space="preserve"> per </w:t>
      </w:r>
      <w:proofErr w:type="spellStart"/>
      <w:r>
        <w:t>excés</w:t>
      </w:r>
      <w:proofErr w:type="spellEnd"/>
      <w:r>
        <w:t xml:space="preserve"> la </w:t>
      </w:r>
      <w:proofErr w:type="spellStart"/>
      <w:r>
        <w:t>xifra</w:t>
      </w:r>
      <w:proofErr w:type="spellEnd"/>
      <w:r>
        <w:t xml:space="preserve"> de les </w:t>
      </w:r>
      <w:proofErr w:type="spellStart"/>
      <w:r>
        <w:t>centèsimes</w:t>
      </w:r>
      <w:proofErr w:type="spellEnd"/>
      <w:r>
        <w:t xml:space="preserve"> si la de les </w:t>
      </w:r>
      <w:proofErr w:type="spellStart"/>
      <w:r>
        <w:t>mil·lèsimes</w:t>
      </w:r>
      <w:proofErr w:type="spellEnd"/>
      <w:r>
        <w:t xml:space="preserve"> resulta ser igual o superior a 5.</w:t>
      </w:r>
    </w:p>
    <w:p w14:paraId="1222E049" w14:textId="77777777" w:rsidR="00E252E4" w:rsidRDefault="00E252E4" w:rsidP="00FE7BC1">
      <w:r>
        <w:t xml:space="preserve">3. Per a este </w:t>
      </w:r>
      <w:proofErr w:type="spellStart"/>
      <w:r>
        <w:t>càlcul</w:t>
      </w:r>
      <w:proofErr w:type="spellEnd"/>
      <w:r>
        <w:t xml:space="preserve">, per </w:t>
      </w:r>
      <w:proofErr w:type="spellStart"/>
      <w:r>
        <w:t>tant</w:t>
      </w:r>
      <w:proofErr w:type="spellEnd"/>
      <w:r>
        <w:t xml:space="preserve">, no es </w:t>
      </w:r>
      <w:proofErr w:type="spellStart"/>
      <w:r>
        <w:t>tindran</w:t>
      </w:r>
      <w:proofErr w:type="spellEnd"/>
      <w:r>
        <w:t xml:space="preserve"> en </w:t>
      </w:r>
      <w:proofErr w:type="spellStart"/>
      <w:r>
        <w:t>compte</w:t>
      </w:r>
      <w:proofErr w:type="spellEnd"/>
      <w:r>
        <w:t xml:space="preserve"> les </w:t>
      </w:r>
      <w:proofErr w:type="spellStart"/>
      <w:r>
        <w:t>qualificacions</w:t>
      </w:r>
      <w:proofErr w:type="spellEnd"/>
      <w:r>
        <w:t xml:space="preserve"> de «Apte», «Apta», «</w:t>
      </w:r>
      <w:proofErr w:type="spellStart"/>
      <w:r>
        <w:t>Exempt</w:t>
      </w:r>
      <w:proofErr w:type="spellEnd"/>
      <w:r>
        <w:t>», «</w:t>
      </w:r>
      <w:proofErr w:type="spellStart"/>
      <w:r>
        <w:t>Exempta</w:t>
      </w:r>
      <w:proofErr w:type="spellEnd"/>
      <w:r>
        <w:t xml:space="preserve">», ni </w:t>
      </w:r>
      <w:proofErr w:type="spellStart"/>
      <w:r>
        <w:t>els</w:t>
      </w:r>
      <w:proofErr w:type="spellEnd"/>
      <w:r>
        <w:t xml:space="preserve"> </w:t>
      </w:r>
      <w:proofErr w:type="spellStart"/>
      <w:r>
        <w:t>mòduls</w:t>
      </w:r>
      <w:proofErr w:type="spellEnd"/>
      <w:r>
        <w:t xml:space="preserve"> </w:t>
      </w:r>
      <w:proofErr w:type="spellStart"/>
      <w:r>
        <w:t>convalidats</w:t>
      </w:r>
      <w:proofErr w:type="spellEnd"/>
      <w:r>
        <w:t xml:space="preserve"> </w:t>
      </w:r>
      <w:proofErr w:type="spellStart"/>
      <w:r>
        <w:t>sense</w:t>
      </w:r>
      <w:proofErr w:type="spellEnd"/>
      <w:r>
        <w:t xml:space="preserve"> </w:t>
      </w:r>
      <w:proofErr w:type="spellStart"/>
      <w:r>
        <w:t>qualificació</w:t>
      </w:r>
      <w:proofErr w:type="spellEnd"/>
      <w:r>
        <w:t xml:space="preserve"> </w:t>
      </w:r>
      <w:proofErr w:type="spellStart"/>
      <w:r>
        <w:t>numèrica</w:t>
      </w:r>
      <w:proofErr w:type="spellEnd"/>
      <w:r>
        <w:t>.</w:t>
      </w:r>
    </w:p>
    <w:p w14:paraId="5F030245" w14:textId="70BDFDF6" w:rsidR="00E252E4" w:rsidRDefault="00E252E4" w:rsidP="00FE7BC1">
      <w:r>
        <w:t xml:space="preserve">4. Titule ESO </w:t>
      </w:r>
      <w:proofErr w:type="spellStart"/>
      <w:r>
        <w:t>amb</w:t>
      </w:r>
      <w:proofErr w:type="spellEnd"/>
      <w:r>
        <w:t xml:space="preserve"> FPB (</w:t>
      </w:r>
      <w:proofErr w:type="spellStart"/>
      <w:r>
        <w:t>mòduls</w:t>
      </w:r>
      <w:proofErr w:type="spellEnd"/>
      <w:r>
        <w:t xml:space="preserve"> </w:t>
      </w:r>
      <w:proofErr w:type="spellStart"/>
      <w:r>
        <w:t>comuns</w:t>
      </w:r>
      <w:proofErr w:type="spellEnd"/>
      <w:r>
        <w:t xml:space="preserve"> ponderen en la </w:t>
      </w:r>
      <w:proofErr w:type="spellStart"/>
      <w:r>
        <w:t>qualificació</w:t>
      </w:r>
      <w:proofErr w:type="spellEnd"/>
      <w:r>
        <w:t xml:space="preserve"> de </w:t>
      </w:r>
      <w:proofErr w:type="spellStart"/>
      <w:r>
        <w:t>l'ESO</w:t>
      </w:r>
      <w:proofErr w:type="spellEnd"/>
      <w:r>
        <w:t>)</w:t>
      </w:r>
    </w:p>
    <w:p w14:paraId="117B0249" w14:textId="77777777" w:rsidR="00E252E4" w:rsidRDefault="00E252E4" w:rsidP="00FE7BC1">
      <w:r>
        <w:t xml:space="preserve">5. </w:t>
      </w:r>
      <w:proofErr w:type="spellStart"/>
      <w:r>
        <w:t>Model</w:t>
      </w:r>
      <w:proofErr w:type="spellEnd"/>
      <w:r>
        <w:t xml:space="preserve"> de </w:t>
      </w:r>
      <w:proofErr w:type="spellStart"/>
      <w:r>
        <w:t>certificat</w:t>
      </w:r>
      <w:proofErr w:type="spellEnd"/>
      <w:r>
        <w:t xml:space="preserve"> curse </w:t>
      </w:r>
      <w:proofErr w:type="spellStart"/>
      <w:r>
        <w:t>d'especialització</w:t>
      </w:r>
      <w:proofErr w:type="spellEnd"/>
      <w:r>
        <w:t>.</w:t>
      </w:r>
    </w:p>
    <w:p w14:paraId="37136F9B" w14:textId="77777777" w:rsidR="00E252E4" w:rsidRDefault="00E252E4" w:rsidP="00FE7BC1">
      <w:r>
        <w:t xml:space="preserve">6. No </w:t>
      </w:r>
      <w:proofErr w:type="spellStart"/>
      <w:r>
        <w:t>podrà</w:t>
      </w:r>
      <w:proofErr w:type="spellEnd"/>
      <w:r>
        <w:t xml:space="preserve"> titular o certificar un </w:t>
      </w:r>
      <w:proofErr w:type="spellStart"/>
      <w:r>
        <w:t>ensenyament</w:t>
      </w:r>
      <w:proofErr w:type="spellEnd"/>
      <w:r>
        <w:t xml:space="preserve"> </w:t>
      </w:r>
      <w:proofErr w:type="spellStart"/>
      <w:r>
        <w:t>aquell</w:t>
      </w:r>
      <w:proofErr w:type="spellEnd"/>
      <w:r>
        <w:t xml:space="preserve"> </w:t>
      </w:r>
      <w:proofErr w:type="spellStart"/>
      <w:r>
        <w:t>docent</w:t>
      </w:r>
      <w:proofErr w:type="spellEnd"/>
      <w:r>
        <w:t xml:space="preserve"> que </w:t>
      </w:r>
      <w:proofErr w:type="spellStart"/>
      <w:r>
        <w:t>impartisca</w:t>
      </w:r>
      <w:proofErr w:type="spellEnd"/>
      <w:r>
        <w:t xml:space="preserve"> </w:t>
      </w:r>
      <w:proofErr w:type="spellStart"/>
      <w:r>
        <w:t>docència</w:t>
      </w:r>
      <w:proofErr w:type="spellEnd"/>
      <w:r>
        <w:t xml:space="preserve"> en el </w:t>
      </w:r>
      <w:proofErr w:type="spellStart"/>
      <w:r>
        <w:t>mateix</w:t>
      </w:r>
      <w:proofErr w:type="spellEnd"/>
      <w:r>
        <w:t xml:space="preserve"> centre.</w:t>
      </w:r>
    </w:p>
    <w:p w14:paraId="7FAD52EA" w14:textId="77777777" w:rsidR="00E252E4" w:rsidRDefault="00E252E4" w:rsidP="00FE7BC1">
      <w:proofErr w:type="spellStart"/>
      <w:r>
        <w:t>Article</w:t>
      </w:r>
      <w:proofErr w:type="spellEnd"/>
      <w:r>
        <w:t xml:space="preserve"> 32. </w:t>
      </w:r>
      <w:proofErr w:type="spellStart"/>
      <w:r>
        <w:t>Accés</w:t>
      </w:r>
      <w:proofErr w:type="spellEnd"/>
      <w:r>
        <w:t xml:space="preserve"> a la </w:t>
      </w:r>
      <w:proofErr w:type="spellStart"/>
      <w:r>
        <w:t>universitat</w:t>
      </w:r>
      <w:proofErr w:type="spellEnd"/>
    </w:p>
    <w:p w14:paraId="3752D165" w14:textId="77777777" w:rsidR="00E252E4" w:rsidRDefault="00E252E4" w:rsidP="00FE7BC1">
      <w:r>
        <w:t xml:space="preserve">1. Respecte a </w:t>
      </w:r>
      <w:proofErr w:type="spellStart"/>
      <w:r>
        <w:t>l'accés</w:t>
      </w:r>
      <w:proofErr w:type="spellEnd"/>
      <w:r>
        <w:t xml:space="preserve"> a la </w:t>
      </w:r>
      <w:proofErr w:type="spellStart"/>
      <w:r>
        <w:t>universitat</w:t>
      </w:r>
      <w:proofErr w:type="spellEnd"/>
      <w:r>
        <w:t xml:space="preserve"> </w:t>
      </w:r>
      <w:proofErr w:type="spellStart"/>
      <w:r>
        <w:t>s'estarà</w:t>
      </w:r>
      <w:proofErr w:type="spellEnd"/>
      <w:r>
        <w:t xml:space="preserve"> al que es </w:t>
      </w:r>
      <w:proofErr w:type="spellStart"/>
      <w:r>
        <w:t>disposa</w:t>
      </w:r>
      <w:proofErr w:type="spellEnd"/>
      <w:r>
        <w:t xml:space="preserve"> en la normativa </w:t>
      </w:r>
      <w:proofErr w:type="spellStart"/>
      <w:r>
        <w:t>bàsica</w:t>
      </w:r>
      <w:proofErr w:type="spellEnd"/>
      <w:r>
        <w:t xml:space="preserve"> </w:t>
      </w:r>
      <w:proofErr w:type="spellStart"/>
      <w:r>
        <w:t>dels</w:t>
      </w:r>
      <w:proofErr w:type="spellEnd"/>
      <w:r>
        <w:t xml:space="preserve"> </w:t>
      </w:r>
      <w:proofErr w:type="spellStart"/>
      <w:r>
        <w:t>procediments</w:t>
      </w:r>
      <w:proofErr w:type="spellEnd"/>
      <w:r>
        <w:t xml:space="preserve"> </w:t>
      </w:r>
      <w:proofErr w:type="spellStart"/>
      <w:r>
        <w:t>d'admissió</w:t>
      </w:r>
      <w:proofErr w:type="spellEnd"/>
      <w:r>
        <w:t xml:space="preserve"> </w:t>
      </w:r>
      <w:proofErr w:type="spellStart"/>
      <w:r>
        <w:t>als</w:t>
      </w:r>
      <w:proofErr w:type="spellEnd"/>
      <w:r>
        <w:t xml:space="preserve"> </w:t>
      </w:r>
      <w:proofErr w:type="spellStart"/>
      <w:r>
        <w:t>ensenyaments</w:t>
      </w:r>
      <w:proofErr w:type="spellEnd"/>
      <w:r>
        <w:t xml:space="preserve"> </w:t>
      </w:r>
      <w:proofErr w:type="spellStart"/>
      <w:r>
        <w:t>universitaris</w:t>
      </w:r>
      <w:proofErr w:type="spellEnd"/>
      <w:r>
        <w:t xml:space="preserve"> </w:t>
      </w:r>
      <w:proofErr w:type="spellStart"/>
      <w:r>
        <w:t>oficials</w:t>
      </w:r>
      <w:proofErr w:type="spellEnd"/>
      <w:r>
        <w:t xml:space="preserve"> de Grau.</w:t>
      </w:r>
    </w:p>
    <w:p w14:paraId="7F37E93A" w14:textId="77777777" w:rsidR="00E252E4" w:rsidRDefault="00E252E4" w:rsidP="00FE7BC1">
      <w:proofErr w:type="spellStart"/>
      <w:r>
        <w:t>Atenent</w:t>
      </w:r>
      <w:proofErr w:type="spellEnd"/>
      <w:r>
        <w:t xml:space="preserve"> esta normativa </w:t>
      </w:r>
      <w:proofErr w:type="spellStart"/>
      <w:r>
        <w:t>els</w:t>
      </w:r>
      <w:proofErr w:type="spellEnd"/>
      <w:r>
        <w:t xml:space="preserve"> centres </w:t>
      </w:r>
      <w:proofErr w:type="spellStart"/>
      <w:r>
        <w:t>educatius</w:t>
      </w:r>
      <w:proofErr w:type="spellEnd"/>
      <w:r>
        <w:t xml:space="preserve"> </w:t>
      </w:r>
      <w:proofErr w:type="spellStart"/>
      <w:r>
        <w:t>expediran</w:t>
      </w:r>
      <w:proofErr w:type="spellEnd"/>
      <w:r>
        <w:t xml:space="preserve"> la </w:t>
      </w:r>
      <w:proofErr w:type="spellStart"/>
      <w:r>
        <w:t>certificació</w:t>
      </w:r>
      <w:proofErr w:type="spellEnd"/>
      <w:r>
        <w:t xml:space="preserve"> </w:t>
      </w:r>
      <w:proofErr w:type="spellStart"/>
      <w:r>
        <w:t>acadèmica</w:t>
      </w:r>
      <w:proofErr w:type="spellEnd"/>
      <w:r>
        <w:t xml:space="preserve"> </w:t>
      </w:r>
      <w:proofErr w:type="spellStart"/>
      <w:r>
        <w:t>calculant</w:t>
      </w:r>
      <w:proofErr w:type="spellEnd"/>
      <w:r>
        <w:t xml:space="preserve"> la nota </w:t>
      </w:r>
      <w:proofErr w:type="spellStart"/>
      <w:r>
        <w:t>mitjana</w:t>
      </w:r>
      <w:proofErr w:type="spellEnd"/>
      <w:r>
        <w:t xml:space="preserve"> del cicle </w:t>
      </w:r>
      <w:proofErr w:type="spellStart"/>
      <w:r>
        <w:t>formatiu</w:t>
      </w:r>
      <w:proofErr w:type="spellEnd"/>
      <w:r>
        <w:t xml:space="preserve">, NMC, </w:t>
      </w:r>
      <w:proofErr w:type="spellStart"/>
      <w:r>
        <w:t>expressada</w:t>
      </w:r>
      <w:proofErr w:type="spellEnd"/>
      <w:r>
        <w:t xml:space="preserve"> </w:t>
      </w:r>
      <w:proofErr w:type="spellStart"/>
      <w:r>
        <w:t>amb</w:t>
      </w:r>
      <w:proofErr w:type="spellEnd"/>
      <w:r>
        <w:t xml:space="preserve"> tres </w:t>
      </w:r>
      <w:proofErr w:type="spellStart"/>
      <w:r>
        <w:t>xifres</w:t>
      </w:r>
      <w:proofErr w:type="spellEnd"/>
      <w:r>
        <w:t xml:space="preserve"> </w:t>
      </w:r>
      <w:proofErr w:type="spellStart"/>
      <w:r>
        <w:t>decimals</w:t>
      </w:r>
      <w:proofErr w:type="spellEnd"/>
      <w:r>
        <w:t xml:space="preserve"> </w:t>
      </w:r>
      <w:proofErr w:type="spellStart"/>
      <w:r>
        <w:t>arredonides</w:t>
      </w:r>
      <w:proofErr w:type="spellEnd"/>
      <w:r>
        <w:t xml:space="preserve"> a la </w:t>
      </w:r>
      <w:proofErr w:type="spellStart"/>
      <w:r>
        <w:t>mil·lèsima</w:t>
      </w:r>
      <w:proofErr w:type="spellEnd"/>
      <w:r>
        <w:t xml:space="preserve"> </w:t>
      </w:r>
      <w:proofErr w:type="spellStart"/>
      <w:r>
        <w:t>més</w:t>
      </w:r>
      <w:proofErr w:type="spellEnd"/>
      <w:r>
        <w:t xml:space="preserve"> </w:t>
      </w:r>
      <w:proofErr w:type="spellStart"/>
      <w:r>
        <w:t>pròxima</w:t>
      </w:r>
      <w:proofErr w:type="spellEnd"/>
      <w:r>
        <w:t xml:space="preserve"> i en cas </w:t>
      </w:r>
      <w:proofErr w:type="spellStart"/>
      <w:r>
        <w:t>d'equidistància</w:t>
      </w:r>
      <w:proofErr w:type="spellEnd"/>
      <w:r>
        <w:t xml:space="preserve"> a la superior.</w:t>
      </w:r>
    </w:p>
    <w:p w14:paraId="1EFB5899" w14:textId="77777777" w:rsidR="00E252E4" w:rsidRDefault="00E252E4" w:rsidP="00FE7BC1">
      <w:r>
        <w:t xml:space="preserve">2. </w:t>
      </w:r>
      <w:proofErr w:type="spellStart"/>
      <w:r>
        <w:t>L'alumnat</w:t>
      </w:r>
      <w:proofErr w:type="spellEnd"/>
      <w:r>
        <w:t xml:space="preserve"> que </w:t>
      </w:r>
      <w:proofErr w:type="spellStart"/>
      <w:r>
        <w:t>accedisca</w:t>
      </w:r>
      <w:proofErr w:type="spellEnd"/>
      <w:r>
        <w:t xml:space="preserve"> a la </w:t>
      </w:r>
      <w:proofErr w:type="spellStart"/>
      <w:r>
        <w:t>universitat</w:t>
      </w:r>
      <w:proofErr w:type="spellEnd"/>
      <w:r>
        <w:t xml:space="preserve"> </w:t>
      </w:r>
      <w:proofErr w:type="spellStart"/>
      <w:r>
        <w:t>havent</w:t>
      </w:r>
      <w:proofErr w:type="spellEnd"/>
      <w:r>
        <w:t xml:space="preserve"> </w:t>
      </w:r>
      <w:proofErr w:type="spellStart"/>
      <w:r>
        <w:t>obtingut</w:t>
      </w:r>
      <w:proofErr w:type="spellEnd"/>
      <w:r>
        <w:t xml:space="preserve"> una </w:t>
      </w:r>
      <w:proofErr w:type="spellStart"/>
      <w:r>
        <w:t>qualificació</w:t>
      </w:r>
      <w:proofErr w:type="spellEnd"/>
      <w:r>
        <w:t xml:space="preserve"> final del cicle </w:t>
      </w:r>
      <w:proofErr w:type="spellStart"/>
      <w:r>
        <w:t>formatiu</w:t>
      </w:r>
      <w:proofErr w:type="spellEnd"/>
      <w:r>
        <w:t xml:space="preserve"> de Matrícula </w:t>
      </w:r>
      <w:proofErr w:type="spellStart"/>
      <w:r>
        <w:t>d'Honor</w:t>
      </w:r>
      <w:proofErr w:type="spellEnd"/>
      <w:r>
        <w:t xml:space="preserve"> </w:t>
      </w:r>
      <w:proofErr w:type="spellStart"/>
      <w:r>
        <w:t>gaudirà</w:t>
      </w:r>
      <w:proofErr w:type="spellEnd"/>
      <w:r>
        <w:t xml:space="preserve"> de </w:t>
      </w:r>
      <w:proofErr w:type="spellStart"/>
      <w:r>
        <w:t>l'exempció</w:t>
      </w:r>
      <w:proofErr w:type="spellEnd"/>
      <w:r>
        <w:t xml:space="preserve"> de </w:t>
      </w:r>
      <w:proofErr w:type="spellStart"/>
      <w:r>
        <w:t>taxes</w:t>
      </w:r>
      <w:proofErr w:type="spellEnd"/>
      <w:r>
        <w:t xml:space="preserve"> de matrícula el primer </w:t>
      </w:r>
      <w:proofErr w:type="spellStart"/>
      <w:r>
        <w:t>any</w:t>
      </w:r>
      <w:proofErr w:type="spellEnd"/>
      <w:r>
        <w:t xml:space="preserve"> en les </w:t>
      </w:r>
      <w:proofErr w:type="spellStart"/>
      <w:r>
        <w:t>universitats</w:t>
      </w:r>
      <w:proofErr w:type="spellEnd"/>
      <w:r>
        <w:t xml:space="preserve"> públiques de la </w:t>
      </w:r>
      <w:proofErr w:type="spellStart"/>
      <w:r>
        <w:t>Comunitat</w:t>
      </w:r>
      <w:proofErr w:type="spellEnd"/>
      <w:r>
        <w:t xml:space="preserve"> Valenciana.</w:t>
      </w:r>
    </w:p>
    <w:p w14:paraId="6A70B558" w14:textId="77777777" w:rsidR="00FE7BC1" w:rsidRDefault="00FE7BC1" w:rsidP="00FE7BC1">
      <w:pPr>
        <w:jc w:val="center"/>
        <w:rPr>
          <w:b/>
          <w:bCs/>
        </w:rPr>
      </w:pPr>
    </w:p>
    <w:p w14:paraId="2B82A93E" w14:textId="43C4A813" w:rsidR="00E252E4" w:rsidRDefault="00E252E4" w:rsidP="00FE7BC1">
      <w:pPr>
        <w:jc w:val="center"/>
        <w:rPr>
          <w:b/>
          <w:bCs/>
        </w:rPr>
      </w:pPr>
      <w:r w:rsidRPr="00FE7BC1">
        <w:rPr>
          <w:b/>
          <w:bCs/>
        </w:rPr>
        <w:t>DISPOSICIONS ADDICIONALS</w:t>
      </w:r>
    </w:p>
    <w:p w14:paraId="2829A9ED" w14:textId="77777777" w:rsidR="00FE7BC1" w:rsidRPr="00FE7BC1" w:rsidRDefault="00FE7BC1" w:rsidP="00FE7BC1">
      <w:pPr>
        <w:jc w:val="center"/>
        <w:rPr>
          <w:b/>
          <w:bCs/>
        </w:rPr>
      </w:pPr>
    </w:p>
    <w:p w14:paraId="4EA38A30" w14:textId="77777777" w:rsidR="00E252E4" w:rsidRDefault="00E252E4" w:rsidP="00FE7BC1">
      <w:r>
        <w:t xml:space="preserve">Primera. </w:t>
      </w:r>
      <w:proofErr w:type="spellStart"/>
      <w:r>
        <w:t>Execució</w:t>
      </w:r>
      <w:proofErr w:type="spellEnd"/>
    </w:p>
    <w:p w14:paraId="72F92508" w14:textId="77777777" w:rsidR="00E252E4" w:rsidRDefault="00E252E4" w:rsidP="00FE7BC1">
      <w:r>
        <w:t xml:space="preserve">Es faculta a la </w:t>
      </w:r>
      <w:proofErr w:type="spellStart"/>
      <w:r>
        <w:t>direcció</w:t>
      </w:r>
      <w:proofErr w:type="spellEnd"/>
      <w:r>
        <w:t xml:space="preserve"> general </w:t>
      </w:r>
      <w:proofErr w:type="spellStart"/>
      <w:r>
        <w:t>competent</w:t>
      </w:r>
      <w:proofErr w:type="spellEnd"/>
      <w:r>
        <w:t xml:space="preserve"> en </w:t>
      </w:r>
      <w:proofErr w:type="spellStart"/>
      <w:r>
        <w:t>matèria</w:t>
      </w:r>
      <w:proofErr w:type="spellEnd"/>
      <w:r>
        <w:t xml:space="preserve"> de </w:t>
      </w:r>
      <w:proofErr w:type="spellStart"/>
      <w:r>
        <w:t>formació</w:t>
      </w:r>
      <w:proofErr w:type="spellEnd"/>
      <w:r>
        <w:t xml:space="preserve"> </w:t>
      </w:r>
      <w:proofErr w:type="spellStart"/>
      <w:r>
        <w:t>professional</w:t>
      </w:r>
      <w:proofErr w:type="spellEnd"/>
      <w:r>
        <w:t xml:space="preserve"> i a les </w:t>
      </w:r>
      <w:proofErr w:type="spellStart"/>
      <w:r>
        <w:t>direccions</w:t>
      </w:r>
      <w:proofErr w:type="spellEnd"/>
      <w:r>
        <w:t xml:space="preserve"> </w:t>
      </w:r>
      <w:proofErr w:type="spellStart"/>
      <w:r>
        <w:t>territorials</w:t>
      </w:r>
      <w:proofErr w:type="spellEnd"/>
      <w:r>
        <w:t xml:space="preserve"> </w:t>
      </w:r>
      <w:proofErr w:type="spellStart"/>
      <w:r>
        <w:t>amb</w:t>
      </w:r>
      <w:proofErr w:type="spellEnd"/>
      <w:r>
        <w:t xml:space="preserve"> </w:t>
      </w:r>
      <w:proofErr w:type="spellStart"/>
      <w:r>
        <w:t>competències</w:t>
      </w:r>
      <w:proofErr w:type="spellEnd"/>
      <w:r>
        <w:t xml:space="preserve"> en </w:t>
      </w:r>
      <w:proofErr w:type="spellStart"/>
      <w:r>
        <w:t>matèria</w:t>
      </w:r>
      <w:proofErr w:type="spellEnd"/>
      <w:r>
        <w:t xml:space="preserve"> </w:t>
      </w:r>
      <w:proofErr w:type="spellStart"/>
      <w:r>
        <w:t>d'Educació</w:t>
      </w:r>
      <w:proofErr w:type="spellEnd"/>
      <w:r>
        <w:t xml:space="preserve"> </w:t>
      </w:r>
      <w:proofErr w:type="spellStart"/>
      <w:r>
        <w:t>perquè</w:t>
      </w:r>
      <w:proofErr w:type="spellEnd"/>
      <w:r>
        <w:t xml:space="preserve"> dicten, en </w:t>
      </w:r>
      <w:proofErr w:type="spellStart"/>
      <w:r>
        <w:t>els</w:t>
      </w:r>
      <w:proofErr w:type="spellEnd"/>
      <w:r>
        <w:t xml:space="preserve"> </w:t>
      </w:r>
      <w:proofErr w:type="spellStart"/>
      <w:r>
        <w:t>seus</w:t>
      </w:r>
      <w:proofErr w:type="spellEnd"/>
      <w:r>
        <w:t xml:space="preserve"> </w:t>
      </w:r>
      <w:proofErr w:type="spellStart"/>
      <w:r>
        <w:t>respectius</w:t>
      </w:r>
      <w:proofErr w:type="spellEnd"/>
      <w:r>
        <w:t xml:space="preserve"> </w:t>
      </w:r>
      <w:proofErr w:type="spellStart"/>
      <w:r>
        <w:t>àmbits</w:t>
      </w:r>
      <w:proofErr w:type="spellEnd"/>
      <w:r>
        <w:t xml:space="preserve"> </w:t>
      </w:r>
      <w:proofErr w:type="spellStart"/>
      <w:r>
        <w:t>competencials</w:t>
      </w:r>
      <w:proofErr w:type="spellEnd"/>
      <w:r>
        <w:t xml:space="preserve">, les </w:t>
      </w:r>
      <w:proofErr w:type="spellStart"/>
      <w:r>
        <w:t>instruccions</w:t>
      </w:r>
      <w:proofErr w:type="spellEnd"/>
      <w:r>
        <w:t xml:space="preserve"> i </w:t>
      </w:r>
      <w:proofErr w:type="spellStart"/>
      <w:r>
        <w:t>resolucions</w:t>
      </w:r>
      <w:proofErr w:type="spellEnd"/>
      <w:r>
        <w:t xml:space="preserve"> </w:t>
      </w:r>
      <w:proofErr w:type="spellStart"/>
      <w:r>
        <w:t>necessàries</w:t>
      </w:r>
      <w:proofErr w:type="spellEnd"/>
      <w:r>
        <w:t xml:space="preserve"> per a </w:t>
      </w:r>
      <w:proofErr w:type="spellStart"/>
      <w:r>
        <w:t>l'execució</w:t>
      </w:r>
      <w:proofErr w:type="spellEnd"/>
      <w:r>
        <w:t xml:space="preserve"> i </w:t>
      </w:r>
      <w:proofErr w:type="spellStart"/>
      <w:r>
        <w:t>aplicació</w:t>
      </w:r>
      <w:proofErr w:type="spellEnd"/>
      <w:r>
        <w:t xml:space="preserve"> del que es </w:t>
      </w:r>
      <w:proofErr w:type="spellStart"/>
      <w:r>
        <w:t>preveu</w:t>
      </w:r>
      <w:proofErr w:type="spellEnd"/>
      <w:r>
        <w:t xml:space="preserve"> en esta </w:t>
      </w:r>
      <w:proofErr w:type="spellStart"/>
      <w:r>
        <w:t>orde</w:t>
      </w:r>
      <w:proofErr w:type="spellEnd"/>
      <w:r>
        <w:t>.</w:t>
      </w:r>
    </w:p>
    <w:p w14:paraId="5B0E9CB0" w14:textId="77777777" w:rsidR="00E252E4" w:rsidRDefault="00E252E4" w:rsidP="00FE7BC1">
      <w:proofErr w:type="spellStart"/>
      <w:r>
        <w:t>Segona</w:t>
      </w:r>
      <w:proofErr w:type="spellEnd"/>
      <w:r>
        <w:t xml:space="preserve">. </w:t>
      </w:r>
      <w:proofErr w:type="spellStart"/>
      <w:r>
        <w:t>Supervisió</w:t>
      </w:r>
      <w:proofErr w:type="spellEnd"/>
      <w:r>
        <w:t xml:space="preserve"> de la </w:t>
      </w:r>
      <w:proofErr w:type="spellStart"/>
      <w:r>
        <w:t>Inspecció</w:t>
      </w:r>
      <w:proofErr w:type="spellEnd"/>
      <w:r>
        <w:t xml:space="preserve"> </w:t>
      </w:r>
      <w:proofErr w:type="spellStart"/>
      <w:r>
        <w:t>d'Educació</w:t>
      </w:r>
      <w:proofErr w:type="spellEnd"/>
    </w:p>
    <w:p w14:paraId="5A9E04A5" w14:textId="77777777" w:rsidR="00E252E4" w:rsidRDefault="00E252E4" w:rsidP="00FE7BC1">
      <w:proofErr w:type="spellStart"/>
      <w:r>
        <w:t>Correspon</w:t>
      </w:r>
      <w:proofErr w:type="spellEnd"/>
      <w:r>
        <w:t xml:space="preserve"> a la </w:t>
      </w:r>
      <w:proofErr w:type="spellStart"/>
      <w:r>
        <w:t>Inspecció</w:t>
      </w:r>
      <w:proofErr w:type="spellEnd"/>
      <w:r>
        <w:t xml:space="preserve"> </w:t>
      </w:r>
      <w:proofErr w:type="spellStart"/>
      <w:r>
        <w:t>d'Educació</w:t>
      </w:r>
      <w:proofErr w:type="spellEnd"/>
      <w:r>
        <w:t xml:space="preserve"> </w:t>
      </w:r>
      <w:proofErr w:type="spellStart"/>
      <w:r>
        <w:t>l'assessorament</w:t>
      </w:r>
      <w:proofErr w:type="spellEnd"/>
      <w:r>
        <w:t xml:space="preserve"> i la </w:t>
      </w:r>
      <w:proofErr w:type="spellStart"/>
      <w:r>
        <w:t>supervisió</w:t>
      </w:r>
      <w:proofErr w:type="spellEnd"/>
      <w:r>
        <w:t xml:space="preserve"> del </w:t>
      </w:r>
      <w:proofErr w:type="spellStart"/>
      <w:r>
        <w:t>desenvolupament</w:t>
      </w:r>
      <w:proofErr w:type="spellEnd"/>
      <w:r>
        <w:t xml:space="preserve"> del </w:t>
      </w:r>
      <w:proofErr w:type="spellStart"/>
      <w:r>
        <w:t>procés</w:t>
      </w:r>
      <w:proofErr w:type="spellEnd"/>
      <w:r>
        <w:t xml:space="preserve"> </w:t>
      </w:r>
      <w:proofErr w:type="spellStart"/>
      <w:r>
        <w:t>d'avaluació</w:t>
      </w:r>
      <w:proofErr w:type="spellEnd"/>
      <w:r>
        <w:t xml:space="preserve"> i </w:t>
      </w:r>
      <w:proofErr w:type="spellStart"/>
      <w:r>
        <w:t>proposar</w:t>
      </w:r>
      <w:proofErr w:type="spellEnd"/>
      <w:r>
        <w:t xml:space="preserve"> </w:t>
      </w:r>
      <w:proofErr w:type="spellStart"/>
      <w:r>
        <w:t>l'adopció</w:t>
      </w:r>
      <w:proofErr w:type="spellEnd"/>
      <w:r>
        <w:t xml:space="preserve"> de les mesures que </w:t>
      </w:r>
      <w:proofErr w:type="spellStart"/>
      <w:r>
        <w:t>contribuïsquen</w:t>
      </w:r>
      <w:proofErr w:type="spellEnd"/>
      <w:r>
        <w:t xml:space="preserve"> a </w:t>
      </w:r>
      <w:proofErr w:type="spellStart"/>
      <w:r>
        <w:t>millorar</w:t>
      </w:r>
      <w:proofErr w:type="spellEnd"/>
      <w:r>
        <w:t xml:space="preserve">-lo. A tal </w:t>
      </w:r>
      <w:proofErr w:type="spellStart"/>
      <w:r>
        <w:t>fi</w:t>
      </w:r>
      <w:proofErr w:type="spellEnd"/>
      <w:r>
        <w:t xml:space="preserve">, en les </w:t>
      </w:r>
      <w:proofErr w:type="spellStart"/>
      <w:r>
        <w:t>seues</w:t>
      </w:r>
      <w:proofErr w:type="spellEnd"/>
      <w:r>
        <w:t xml:space="preserve"> visites </w:t>
      </w:r>
      <w:proofErr w:type="spellStart"/>
      <w:r>
        <w:t>als</w:t>
      </w:r>
      <w:proofErr w:type="spellEnd"/>
      <w:r>
        <w:t xml:space="preserve"> centres, </w:t>
      </w:r>
      <w:proofErr w:type="spellStart"/>
      <w:r>
        <w:t>els</w:t>
      </w:r>
      <w:proofErr w:type="spellEnd"/>
      <w:r>
        <w:t xml:space="preserve"> </w:t>
      </w:r>
      <w:proofErr w:type="spellStart"/>
      <w:r>
        <w:t>inspectors</w:t>
      </w:r>
      <w:proofErr w:type="spellEnd"/>
      <w:r>
        <w:t xml:space="preserve"> i les inspectores es </w:t>
      </w:r>
      <w:proofErr w:type="spellStart"/>
      <w:r>
        <w:t>reuniran</w:t>
      </w:r>
      <w:proofErr w:type="spellEnd"/>
      <w:r>
        <w:t xml:space="preserve"> </w:t>
      </w:r>
      <w:proofErr w:type="spellStart"/>
      <w:r>
        <w:t>amb</w:t>
      </w:r>
      <w:proofErr w:type="spellEnd"/>
      <w:r>
        <w:t xml:space="preserve"> </w:t>
      </w:r>
      <w:proofErr w:type="spellStart"/>
      <w:r>
        <w:t>l'equip</w:t>
      </w:r>
      <w:proofErr w:type="spellEnd"/>
      <w:r>
        <w:t xml:space="preserve"> </w:t>
      </w:r>
      <w:proofErr w:type="spellStart"/>
      <w:r>
        <w:t>directiu</w:t>
      </w:r>
      <w:proofErr w:type="spellEnd"/>
      <w:r>
        <w:t xml:space="preserve">, </w:t>
      </w:r>
      <w:proofErr w:type="spellStart"/>
      <w:r>
        <w:t>amb</w:t>
      </w:r>
      <w:proofErr w:type="spellEnd"/>
      <w:r>
        <w:t xml:space="preserve"> el </w:t>
      </w:r>
      <w:proofErr w:type="spellStart"/>
      <w:r>
        <w:t>professorat</w:t>
      </w:r>
      <w:proofErr w:type="spellEnd"/>
      <w:r>
        <w:t xml:space="preserve"> i </w:t>
      </w:r>
      <w:proofErr w:type="spellStart"/>
      <w:r>
        <w:t>amb</w:t>
      </w:r>
      <w:proofErr w:type="spellEnd"/>
      <w:r>
        <w:t xml:space="preserve"> </w:t>
      </w:r>
      <w:proofErr w:type="spellStart"/>
      <w:r>
        <w:t>els</w:t>
      </w:r>
      <w:proofErr w:type="spellEnd"/>
      <w:r>
        <w:t xml:space="preserve"> </w:t>
      </w:r>
      <w:proofErr w:type="spellStart"/>
      <w:r>
        <w:t>altres</w:t>
      </w:r>
      <w:proofErr w:type="spellEnd"/>
      <w:r>
        <w:t xml:space="preserve"> responsables de </w:t>
      </w:r>
      <w:proofErr w:type="spellStart"/>
      <w:r>
        <w:t>l'avaluació</w:t>
      </w:r>
      <w:proofErr w:type="spellEnd"/>
      <w:r>
        <w:t xml:space="preserve">, </w:t>
      </w:r>
      <w:proofErr w:type="spellStart"/>
      <w:r>
        <w:t>dedicant</w:t>
      </w:r>
      <w:proofErr w:type="spellEnd"/>
      <w:r>
        <w:t xml:space="preserve"> especial </w:t>
      </w:r>
      <w:proofErr w:type="spellStart"/>
      <w:r>
        <w:t>atenció</w:t>
      </w:r>
      <w:proofErr w:type="spellEnd"/>
      <w:r>
        <w:t xml:space="preserve"> a la </w:t>
      </w:r>
      <w:proofErr w:type="spellStart"/>
      <w:r>
        <w:t>valoració</w:t>
      </w:r>
      <w:proofErr w:type="spellEnd"/>
      <w:r>
        <w:t xml:space="preserve"> i </w:t>
      </w:r>
      <w:proofErr w:type="spellStart"/>
      <w:r>
        <w:t>anàlisi</w:t>
      </w:r>
      <w:proofErr w:type="spellEnd"/>
      <w:r>
        <w:t xml:space="preserve"> </w:t>
      </w:r>
      <w:proofErr w:type="spellStart"/>
      <w:r>
        <w:t>dels</w:t>
      </w:r>
      <w:proofErr w:type="spellEnd"/>
      <w:r>
        <w:t xml:space="preserve"> </w:t>
      </w:r>
      <w:proofErr w:type="spellStart"/>
      <w:r>
        <w:t>resultats</w:t>
      </w:r>
      <w:proofErr w:type="spellEnd"/>
      <w:r>
        <w:t xml:space="preserve"> de </w:t>
      </w:r>
      <w:proofErr w:type="spellStart"/>
      <w:r>
        <w:t>l'avaluació</w:t>
      </w:r>
      <w:proofErr w:type="spellEnd"/>
      <w:r>
        <w:t xml:space="preserve"> de </w:t>
      </w:r>
      <w:proofErr w:type="spellStart"/>
      <w:r>
        <w:t>l'alumnat</w:t>
      </w:r>
      <w:proofErr w:type="spellEnd"/>
      <w:r>
        <w:t xml:space="preserve"> i al </w:t>
      </w:r>
      <w:proofErr w:type="spellStart"/>
      <w:r>
        <w:t>compliment</w:t>
      </w:r>
      <w:proofErr w:type="spellEnd"/>
      <w:r>
        <w:t xml:space="preserve"> del que es </w:t>
      </w:r>
      <w:proofErr w:type="spellStart"/>
      <w:r>
        <w:t>disposa</w:t>
      </w:r>
      <w:proofErr w:type="spellEnd"/>
      <w:r>
        <w:t xml:space="preserve"> en la </w:t>
      </w:r>
      <w:proofErr w:type="spellStart"/>
      <w:r>
        <w:t>present</w:t>
      </w:r>
      <w:proofErr w:type="spellEnd"/>
      <w:r>
        <w:t xml:space="preserve"> </w:t>
      </w:r>
      <w:proofErr w:type="spellStart"/>
      <w:r>
        <w:t>orde</w:t>
      </w:r>
      <w:proofErr w:type="spellEnd"/>
      <w:r>
        <w:t>.</w:t>
      </w:r>
    </w:p>
    <w:p w14:paraId="7DFC48AF" w14:textId="77777777" w:rsidR="00CC4B84" w:rsidRDefault="00CC4B84" w:rsidP="00FE7BC1">
      <w:pPr>
        <w:jc w:val="center"/>
        <w:rPr>
          <w:b/>
          <w:bCs/>
        </w:rPr>
      </w:pPr>
    </w:p>
    <w:p w14:paraId="7B251FAE" w14:textId="7F29B471" w:rsidR="00E252E4" w:rsidRDefault="00E252E4" w:rsidP="00FE7BC1">
      <w:pPr>
        <w:jc w:val="center"/>
        <w:rPr>
          <w:b/>
          <w:bCs/>
        </w:rPr>
      </w:pPr>
      <w:r w:rsidRPr="00FE7BC1">
        <w:rPr>
          <w:b/>
          <w:bCs/>
        </w:rPr>
        <w:t>DISPOSICIONS TRANSITÒRIES.</w:t>
      </w:r>
    </w:p>
    <w:p w14:paraId="5A3D4C12" w14:textId="49B2F0F6" w:rsidR="00E252E4" w:rsidRDefault="00E252E4" w:rsidP="00FE7BC1">
      <w:r>
        <w:t xml:space="preserve">PRIMERA. </w:t>
      </w:r>
      <w:proofErr w:type="spellStart"/>
      <w:r>
        <w:t>Exempció</w:t>
      </w:r>
      <w:proofErr w:type="spellEnd"/>
      <w:r>
        <w:t xml:space="preserve"> total o parcial del </w:t>
      </w:r>
      <w:proofErr w:type="spellStart"/>
      <w:r>
        <w:t>mòdul</w:t>
      </w:r>
      <w:proofErr w:type="spellEnd"/>
      <w:r>
        <w:t xml:space="preserve"> de FCT</w:t>
      </w:r>
    </w:p>
    <w:p w14:paraId="7C9C4419" w14:textId="70D2F2D1" w:rsidR="00E252E4" w:rsidRDefault="00E252E4" w:rsidP="00FE7BC1">
      <w:r>
        <w:t xml:space="preserve">Per a </w:t>
      </w:r>
      <w:proofErr w:type="spellStart"/>
      <w:r>
        <w:t>l'exempció</w:t>
      </w:r>
      <w:proofErr w:type="spellEnd"/>
      <w:r>
        <w:t xml:space="preserve"> total o parcial del </w:t>
      </w:r>
      <w:proofErr w:type="spellStart"/>
      <w:r>
        <w:t>mòdul</w:t>
      </w:r>
      <w:proofErr w:type="spellEnd"/>
      <w:r>
        <w:t xml:space="preserve"> de FCT en </w:t>
      </w:r>
      <w:proofErr w:type="spellStart"/>
      <w:r>
        <w:t>els</w:t>
      </w:r>
      <w:proofErr w:type="spellEnd"/>
      <w:r>
        <w:t xml:space="preserve"> cicles </w:t>
      </w:r>
      <w:proofErr w:type="spellStart"/>
      <w:r>
        <w:t>formatius</w:t>
      </w:r>
      <w:proofErr w:type="spellEnd"/>
      <w:r>
        <w:t xml:space="preserve"> </w:t>
      </w:r>
      <w:proofErr w:type="spellStart"/>
      <w:r>
        <w:t>acollits</w:t>
      </w:r>
      <w:proofErr w:type="spellEnd"/>
      <w:r>
        <w:t xml:space="preserve"> al que es </w:t>
      </w:r>
      <w:proofErr w:type="spellStart"/>
      <w:r>
        <w:t>disposa</w:t>
      </w:r>
      <w:proofErr w:type="spellEnd"/>
      <w:r>
        <w:t xml:space="preserve"> en el </w:t>
      </w:r>
      <w:proofErr w:type="spellStart"/>
      <w:r>
        <w:t>Reial</w:t>
      </w:r>
      <w:proofErr w:type="spellEnd"/>
      <w:r>
        <w:t xml:space="preserve"> </w:t>
      </w:r>
      <w:proofErr w:type="spellStart"/>
      <w:r>
        <w:t>decret</w:t>
      </w:r>
      <w:proofErr w:type="spellEnd"/>
      <w:r>
        <w:t xml:space="preserve"> 1147/2011, de 29 de </w:t>
      </w:r>
      <w:proofErr w:type="spellStart"/>
      <w:r>
        <w:t>juliol</w:t>
      </w:r>
      <w:proofErr w:type="spellEnd"/>
      <w:r>
        <w:t xml:space="preserve"> </w:t>
      </w:r>
      <w:proofErr w:type="spellStart"/>
      <w:r>
        <w:t>s'aplicarà</w:t>
      </w:r>
      <w:proofErr w:type="spellEnd"/>
      <w:r>
        <w:t xml:space="preserve"> </w:t>
      </w:r>
      <w:proofErr w:type="spellStart"/>
      <w:r>
        <w:t>transitòriament</w:t>
      </w:r>
      <w:proofErr w:type="spellEnd"/>
      <w:r>
        <w:t xml:space="preserve"> el </w:t>
      </w:r>
      <w:proofErr w:type="spellStart"/>
      <w:r>
        <w:t>següent</w:t>
      </w:r>
      <w:proofErr w:type="spellEnd"/>
      <w:r>
        <w:t xml:space="preserve"> </w:t>
      </w:r>
      <w:proofErr w:type="spellStart"/>
      <w:r>
        <w:t>procediment</w:t>
      </w:r>
      <w:proofErr w:type="spellEnd"/>
      <w:r>
        <w:t>:</w:t>
      </w:r>
    </w:p>
    <w:p w14:paraId="11ED7310" w14:textId="77777777" w:rsidR="00E252E4" w:rsidRDefault="00E252E4" w:rsidP="00FE7BC1">
      <w:r>
        <w:lastRenderedPageBreak/>
        <w:t xml:space="preserve">1. </w:t>
      </w:r>
      <w:proofErr w:type="spellStart"/>
      <w:r>
        <w:t>Exempció</w:t>
      </w:r>
      <w:proofErr w:type="spellEnd"/>
      <w:r>
        <w:t xml:space="preserve"> parcial: </w:t>
      </w:r>
      <w:proofErr w:type="spellStart"/>
      <w:r>
        <w:t>L'exempció</w:t>
      </w:r>
      <w:proofErr w:type="spellEnd"/>
      <w:r>
        <w:t xml:space="preserve"> parcial </w:t>
      </w:r>
      <w:proofErr w:type="spellStart"/>
      <w:r>
        <w:t>és</w:t>
      </w:r>
      <w:proofErr w:type="spellEnd"/>
      <w:r>
        <w:t xml:space="preserve"> aquella que </w:t>
      </w:r>
      <w:proofErr w:type="spellStart"/>
      <w:r>
        <w:t>s'atorga</w:t>
      </w:r>
      <w:proofErr w:type="spellEnd"/>
      <w:r>
        <w:t xml:space="preserve"> a </w:t>
      </w:r>
      <w:proofErr w:type="spellStart"/>
      <w:r>
        <w:t>l'alumnat</w:t>
      </w:r>
      <w:proofErr w:type="spellEnd"/>
      <w:r>
        <w:t xml:space="preserve"> que </w:t>
      </w:r>
      <w:proofErr w:type="spellStart"/>
      <w:r>
        <w:t>haja</w:t>
      </w:r>
      <w:proofErr w:type="spellEnd"/>
      <w:r>
        <w:t xml:space="preserve"> </w:t>
      </w:r>
      <w:proofErr w:type="spellStart"/>
      <w:r>
        <w:t>acreditat</w:t>
      </w:r>
      <w:proofErr w:type="spellEnd"/>
      <w:r>
        <w:t xml:space="preserve"> la </w:t>
      </w:r>
      <w:proofErr w:type="spellStart"/>
      <w:r>
        <w:t>capacitació</w:t>
      </w:r>
      <w:proofErr w:type="spellEnd"/>
      <w:r>
        <w:t xml:space="preserve"> </w:t>
      </w:r>
      <w:proofErr w:type="spellStart"/>
      <w:r>
        <w:t>suficient</w:t>
      </w:r>
      <w:proofErr w:type="spellEnd"/>
      <w:r>
        <w:t xml:space="preserve"> de </w:t>
      </w:r>
      <w:proofErr w:type="spellStart"/>
      <w:r>
        <w:t>part</w:t>
      </w:r>
      <w:proofErr w:type="spellEnd"/>
      <w:r>
        <w:t xml:space="preserve"> de les </w:t>
      </w:r>
      <w:proofErr w:type="spellStart"/>
      <w:r>
        <w:t>competències</w:t>
      </w:r>
      <w:proofErr w:type="spellEnd"/>
      <w:r>
        <w:t xml:space="preserve"> </w:t>
      </w:r>
      <w:proofErr w:type="spellStart"/>
      <w:r>
        <w:t>professionals</w:t>
      </w:r>
      <w:proofErr w:type="spellEnd"/>
      <w:r>
        <w:t xml:space="preserve"> establides en el programa </w:t>
      </w:r>
      <w:proofErr w:type="spellStart"/>
      <w:r>
        <w:t>formatiu</w:t>
      </w:r>
      <w:proofErr w:type="spellEnd"/>
      <w:r>
        <w:t xml:space="preserve"> que no arribe al </w:t>
      </w:r>
      <w:proofErr w:type="spellStart"/>
      <w:r>
        <w:t>llindar</w:t>
      </w:r>
      <w:proofErr w:type="spellEnd"/>
      <w:r>
        <w:t xml:space="preserve"> del 85% </w:t>
      </w:r>
      <w:proofErr w:type="spellStart"/>
      <w:r>
        <w:t>d'estes</w:t>
      </w:r>
      <w:proofErr w:type="spellEnd"/>
      <w:r>
        <w:t xml:space="preserve">. </w:t>
      </w:r>
      <w:proofErr w:type="spellStart"/>
      <w:r>
        <w:t>L'alumnat</w:t>
      </w:r>
      <w:proofErr w:type="spellEnd"/>
      <w:r>
        <w:t xml:space="preserve"> </w:t>
      </w:r>
      <w:proofErr w:type="spellStart"/>
      <w:r>
        <w:t>només</w:t>
      </w:r>
      <w:proofErr w:type="spellEnd"/>
      <w:r>
        <w:t xml:space="preserve"> </w:t>
      </w:r>
      <w:proofErr w:type="spellStart"/>
      <w:r>
        <w:t>realitzarà</w:t>
      </w:r>
      <w:proofErr w:type="spellEnd"/>
      <w:r>
        <w:t xml:space="preserve"> les </w:t>
      </w:r>
      <w:proofErr w:type="spellStart"/>
      <w:r>
        <w:t>activitats</w:t>
      </w:r>
      <w:proofErr w:type="spellEnd"/>
      <w:r>
        <w:t xml:space="preserve"> </w:t>
      </w:r>
      <w:proofErr w:type="spellStart"/>
      <w:r>
        <w:t>conduents</w:t>
      </w:r>
      <w:proofErr w:type="spellEnd"/>
      <w:r>
        <w:t xml:space="preserve"> a </w:t>
      </w:r>
      <w:proofErr w:type="spellStart"/>
      <w:r>
        <w:t>l'adquisició</w:t>
      </w:r>
      <w:proofErr w:type="spellEnd"/>
      <w:r>
        <w:t xml:space="preserve"> de les </w:t>
      </w:r>
      <w:proofErr w:type="spellStart"/>
      <w:r>
        <w:t>capacitats</w:t>
      </w:r>
      <w:proofErr w:type="spellEnd"/>
      <w:r>
        <w:t xml:space="preserve"> </w:t>
      </w:r>
      <w:proofErr w:type="spellStart"/>
      <w:r>
        <w:t>terminals</w:t>
      </w:r>
      <w:proofErr w:type="spellEnd"/>
      <w:r>
        <w:t xml:space="preserve"> (LOGSE) o </w:t>
      </w:r>
      <w:proofErr w:type="spellStart"/>
      <w:r>
        <w:t>resultats</w:t>
      </w:r>
      <w:proofErr w:type="spellEnd"/>
      <w:r>
        <w:t xml:space="preserve"> </w:t>
      </w:r>
      <w:proofErr w:type="spellStart"/>
      <w:r>
        <w:t>d'aprenentatge</w:t>
      </w:r>
      <w:proofErr w:type="spellEnd"/>
      <w:r>
        <w:t xml:space="preserve"> (LOE) no adquirides.</w:t>
      </w:r>
    </w:p>
    <w:p w14:paraId="5D63E994" w14:textId="29695A1E" w:rsidR="00E252E4" w:rsidRDefault="00E252E4" w:rsidP="00FE7BC1">
      <w:r>
        <w:t xml:space="preserve">2. </w:t>
      </w:r>
      <w:proofErr w:type="spellStart"/>
      <w:r>
        <w:t>Exempció</w:t>
      </w:r>
      <w:proofErr w:type="spellEnd"/>
      <w:r>
        <w:t xml:space="preserve"> total: </w:t>
      </w:r>
      <w:proofErr w:type="spellStart"/>
      <w:r>
        <w:t>L'exempció</w:t>
      </w:r>
      <w:proofErr w:type="spellEnd"/>
      <w:r>
        <w:t xml:space="preserve"> total </w:t>
      </w:r>
      <w:proofErr w:type="spellStart"/>
      <w:r>
        <w:t>és</w:t>
      </w:r>
      <w:proofErr w:type="spellEnd"/>
      <w:r>
        <w:t xml:space="preserve"> aquella que </w:t>
      </w:r>
      <w:proofErr w:type="spellStart"/>
      <w:r>
        <w:t>s'atorga</w:t>
      </w:r>
      <w:proofErr w:type="spellEnd"/>
      <w:r>
        <w:t xml:space="preserve"> a </w:t>
      </w:r>
      <w:proofErr w:type="spellStart"/>
      <w:r>
        <w:t>l'alumnat</w:t>
      </w:r>
      <w:proofErr w:type="spellEnd"/>
      <w:r>
        <w:t xml:space="preserve"> que </w:t>
      </w:r>
      <w:proofErr w:type="spellStart"/>
      <w:r>
        <w:t>haja</w:t>
      </w:r>
      <w:proofErr w:type="spellEnd"/>
      <w:r>
        <w:t xml:space="preserve"> </w:t>
      </w:r>
      <w:proofErr w:type="spellStart"/>
      <w:r>
        <w:t>acreditat</w:t>
      </w:r>
      <w:proofErr w:type="spellEnd"/>
      <w:r>
        <w:t xml:space="preserve"> la </w:t>
      </w:r>
      <w:proofErr w:type="spellStart"/>
      <w:r>
        <w:t>capacitació</w:t>
      </w:r>
      <w:proofErr w:type="spellEnd"/>
      <w:r>
        <w:t xml:space="preserve"> </w:t>
      </w:r>
      <w:proofErr w:type="spellStart"/>
      <w:r>
        <w:t>suficient</w:t>
      </w:r>
      <w:proofErr w:type="spellEnd"/>
      <w:r>
        <w:t xml:space="preserve"> de, </w:t>
      </w:r>
      <w:proofErr w:type="spellStart"/>
      <w:r>
        <w:t>almenys</w:t>
      </w:r>
      <w:proofErr w:type="spellEnd"/>
      <w:r>
        <w:t xml:space="preserve">, el 85% de les </w:t>
      </w:r>
      <w:proofErr w:type="spellStart"/>
      <w:r>
        <w:t>competències</w:t>
      </w:r>
      <w:proofErr w:type="spellEnd"/>
      <w:r>
        <w:t xml:space="preserve"> </w:t>
      </w:r>
      <w:proofErr w:type="spellStart"/>
      <w:r>
        <w:t>professionals</w:t>
      </w:r>
      <w:proofErr w:type="spellEnd"/>
      <w:r>
        <w:t xml:space="preserve"> establides en el programa </w:t>
      </w:r>
      <w:proofErr w:type="spellStart"/>
      <w:r>
        <w:t>formatiu</w:t>
      </w:r>
      <w:proofErr w:type="spellEnd"/>
      <w:r>
        <w:t xml:space="preserve">. </w:t>
      </w:r>
      <w:proofErr w:type="spellStart"/>
      <w:r>
        <w:t>L'alumnat</w:t>
      </w:r>
      <w:proofErr w:type="spellEnd"/>
      <w:r>
        <w:t xml:space="preserve"> no </w:t>
      </w:r>
      <w:proofErr w:type="spellStart"/>
      <w:r>
        <w:t>cursarà</w:t>
      </w:r>
      <w:proofErr w:type="spellEnd"/>
      <w:r>
        <w:t xml:space="preserve"> el </w:t>
      </w:r>
      <w:proofErr w:type="spellStart"/>
      <w:r>
        <w:t>mòdul</w:t>
      </w:r>
      <w:proofErr w:type="spellEnd"/>
      <w:r>
        <w:t xml:space="preserve"> </w:t>
      </w:r>
      <w:proofErr w:type="spellStart"/>
      <w:r>
        <w:t>professional</w:t>
      </w:r>
      <w:proofErr w:type="spellEnd"/>
      <w:r>
        <w:t xml:space="preserve"> de FCT i en el </w:t>
      </w:r>
      <w:proofErr w:type="spellStart"/>
      <w:r>
        <w:t>seu</w:t>
      </w:r>
      <w:proofErr w:type="spellEnd"/>
      <w:r>
        <w:t xml:space="preserve"> </w:t>
      </w:r>
      <w:proofErr w:type="spellStart"/>
      <w:r>
        <w:t>expedient</w:t>
      </w:r>
      <w:proofErr w:type="spellEnd"/>
      <w:r>
        <w:t xml:space="preserve"> </w:t>
      </w:r>
      <w:proofErr w:type="spellStart"/>
      <w:r>
        <w:t>acadèmic</w:t>
      </w:r>
      <w:proofErr w:type="spellEnd"/>
      <w:r>
        <w:t xml:space="preserve"> i </w:t>
      </w:r>
      <w:proofErr w:type="spellStart"/>
      <w:r>
        <w:t>actes</w:t>
      </w:r>
      <w:proofErr w:type="spellEnd"/>
      <w:r>
        <w:t xml:space="preserve"> </w:t>
      </w:r>
      <w:proofErr w:type="spellStart"/>
      <w:r>
        <w:t>d'avaluació</w:t>
      </w:r>
      <w:proofErr w:type="spellEnd"/>
      <w:r>
        <w:t xml:space="preserve"> </w:t>
      </w:r>
      <w:proofErr w:type="spellStart"/>
      <w:r>
        <w:t>constarà</w:t>
      </w:r>
      <w:proofErr w:type="spellEnd"/>
      <w:r>
        <w:t xml:space="preserve"> </w:t>
      </w:r>
      <w:proofErr w:type="spellStart"/>
      <w:r>
        <w:t>com</w:t>
      </w:r>
      <w:proofErr w:type="spellEnd"/>
      <w:r>
        <w:t xml:space="preserve"> a </w:t>
      </w:r>
      <w:proofErr w:type="spellStart"/>
      <w:r>
        <w:t>exempt</w:t>
      </w:r>
      <w:proofErr w:type="spellEnd"/>
      <w:r>
        <w:t xml:space="preserve"> del </w:t>
      </w:r>
      <w:proofErr w:type="spellStart"/>
      <w:r>
        <w:t>mòdul</w:t>
      </w:r>
      <w:proofErr w:type="spellEnd"/>
      <w:r>
        <w:t xml:space="preserve"> </w:t>
      </w:r>
      <w:proofErr w:type="spellStart"/>
      <w:r>
        <w:t>professional</w:t>
      </w:r>
      <w:proofErr w:type="spellEnd"/>
      <w:r>
        <w:t xml:space="preserve"> de FCT</w:t>
      </w:r>
    </w:p>
    <w:p w14:paraId="5D04B884" w14:textId="77777777" w:rsidR="00E252E4" w:rsidRDefault="00E252E4" w:rsidP="00FE7BC1">
      <w:r>
        <w:t xml:space="preserve">Per a la </w:t>
      </w:r>
      <w:proofErr w:type="spellStart"/>
      <w:r>
        <w:t>seua</w:t>
      </w:r>
      <w:proofErr w:type="spellEnd"/>
      <w:r>
        <w:t xml:space="preserve"> </w:t>
      </w:r>
      <w:proofErr w:type="spellStart"/>
      <w:r>
        <w:t>tramitació</w:t>
      </w:r>
      <w:proofErr w:type="spellEnd"/>
      <w:r>
        <w:t xml:space="preserve">, </w:t>
      </w:r>
      <w:proofErr w:type="spellStart"/>
      <w:r>
        <w:t>documentació</w:t>
      </w:r>
      <w:proofErr w:type="spellEnd"/>
      <w:r>
        <w:t xml:space="preserve"> i </w:t>
      </w:r>
      <w:proofErr w:type="spellStart"/>
      <w:r>
        <w:t>resolució</w:t>
      </w:r>
      <w:proofErr w:type="spellEnd"/>
      <w:r>
        <w:t xml:space="preserve"> del </w:t>
      </w:r>
      <w:proofErr w:type="spellStart"/>
      <w:r>
        <w:t>procediment</w:t>
      </w:r>
      <w:proofErr w:type="spellEnd"/>
      <w:r>
        <w:t xml:space="preserve"> </w:t>
      </w:r>
      <w:proofErr w:type="spellStart"/>
      <w:r>
        <w:t>s'estarà</w:t>
      </w:r>
      <w:proofErr w:type="spellEnd"/>
      <w:r>
        <w:t xml:space="preserve"> al que es </w:t>
      </w:r>
      <w:proofErr w:type="spellStart"/>
      <w:r>
        <w:t>disposa</w:t>
      </w:r>
      <w:proofErr w:type="spellEnd"/>
      <w:r>
        <w:t xml:space="preserve"> en </w:t>
      </w:r>
      <w:proofErr w:type="spellStart"/>
      <w:r>
        <w:t>l'article</w:t>
      </w:r>
      <w:proofErr w:type="spellEnd"/>
      <w:r>
        <w:t xml:space="preserve"> 23 de la </w:t>
      </w:r>
      <w:proofErr w:type="spellStart"/>
      <w:r>
        <w:t>present</w:t>
      </w:r>
      <w:proofErr w:type="spellEnd"/>
      <w:r>
        <w:t xml:space="preserve"> norma.</w:t>
      </w:r>
    </w:p>
    <w:p w14:paraId="7BC93B9D" w14:textId="77777777" w:rsidR="00CC4B84" w:rsidRDefault="00CC4B84" w:rsidP="00FE7BC1"/>
    <w:p w14:paraId="1927936C" w14:textId="77777777" w:rsidR="00E252E4" w:rsidRDefault="00E252E4" w:rsidP="00CC4B84">
      <w:r>
        <w:t xml:space="preserve">SEGONA. </w:t>
      </w:r>
      <w:proofErr w:type="spellStart"/>
      <w:r>
        <w:t>Règim</w:t>
      </w:r>
      <w:proofErr w:type="spellEnd"/>
      <w:r>
        <w:t xml:space="preserve"> </w:t>
      </w:r>
      <w:proofErr w:type="spellStart"/>
      <w:r>
        <w:t>transitori</w:t>
      </w:r>
      <w:proofErr w:type="spellEnd"/>
      <w:r>
        <w:t xml:space="preserve"> de </w:t>
      </w:r>
      <w:proofErr w:type="spellStart"/>
      <w:r>
        <w:t>períodes</w:t>
      </w:r>
      <w:proofErr w:type="spellEnd"/>
      <w:r>
        <w:t xml:space="preserve"> de </w:t>
      </w:r>
      <w:proofErr w:type="spellStart"/>
      <w:r>
        <w:t>realització</w:t>
      </w:r>
      <w:proofErr w:type="spellEnd"/>
      <w:r>
        <w:t xml:space="preserve"> de </w:t>
      </w:r>
      <w:proofErr w:type="spellStart"/>
      <w:r>
        <w:t>sessions</w:t>
      </w:r>
      <w:proofErr w:type="spellEnd"/>
      <w:r>
        <w:t xml:space="preserve"> </w:t>
      </w:r>
      <w:proofErr w:type="spellStart"/>
      <w:r>
        <w:t>d'avaluació</w:t>
      </w:r>
      <w:proofErr w:type="spellEnd"/>
    </w:p>
    <w:p w14:paraId="1E4F4631" w14:textId="60F63FF2" w:rsidR="00E252E4" w:rsidRDefault="00E252E4" w:rsidP="00CC4B84">
      <w:r>
        <w:t xml:space="preserve">1. </w:t>
      </w:r>
      <w:proofErr w:type="spellStart"/>
      <w:r>
        <w:t>Excepcionalment</w:t>
      </w:r>
      <w:proofErr w:type="spellEnd"/>
      <w:r>
        <w:t xml:space="preserve"> i </w:t>
      </w:r>
      <w:proofErr w:type="spellStart"/>
      <w:r>
        <w:t>tractant</w:t>
      </w:r>
      <w:proofErr w:type="spellEnd"/>
      <w:r>
        <w:t xml:space="preserve">-se </w:t>
      </w:r>
      <w:proofErr w:type="spellStart"/>
      <w:r>
        <w:t>de</w:t>
      </w:r>
      <w:proofErr w:type="spellEnd"/>
      <w:r>
        <w:t xml:space="preserve"> cicles </w:t>
      </w:r>
      <w:proofErr w:type="spellStart"/>
      <w:r>
        <w:t>formatius</w:t>
      </w:r>
      <w:proofErr w:type="spellEnd"/>
      <w:r>
        <w:t xml:space="preserve"> que es </w:t>
      </w:r>
      <w:proofErr w:type="spellStart"/>
      <w:r>
        <w:t>realitzen</w:t>
      </w:r>
      <w:proofErr w:type="spellEnd"/>
      <w:r>
        <w:t xml:space="preserve"> a </w:t>
      </w:r>
      <w:proofErr w:type="spellStart"/>
      <w:r>
        <w:t>l'empara</w:t>
      </w:r>
      <w:proofErr w:type="spellEnd"/>
      <w:r>
        <w:t xml:space="preserve"> del que es </w:t>
      </w:r>
      <w:proofErr w:type="spellStart"/>
      <w:r>
        <w:t>disposa</w:t>
      </w:r>
      <w:proofErr w:type="spellEnd"/>
      <w:r>
        <w:t xml:space="preserve"> en el </w:t>
      </w:r>
      <w:proofErr w:type="spellStart"/>
      <w:r>
        <w:t>Reial</w:t>
      </w:r>
      <w:proofErr w:type="spellEnd"/>
      <w:r>
        <w:t xml:space="preserve"> </w:t>
      </w:r>
      <w:proofErr w:type="spellStart"/>
      <w:r>
        <w:t>decret</w:t>
      </w:r>
      <w:proofErr w:type="spellEnd"/>
      <w:r>
        <w:t xml:space="preserve"> 1147/2011, de 29 de </w:t>
      </w:r>
      <w:proofErr w:type="spellStart"/>
      <w:r>
        <w:t>juliol</w:t>
      </w:r>
      <w:proofErr w:type="spellEnd"/>
      <w:r>
        <w:t xml:space="preserve">, </w:t>
      </w:r>
      <w:proofErr w:type="spellStart"/>
      <w:r>
        <w:t>podrà</w:t>
      </w:r>
      <w:proofErr w:type="spellEnd"/>
      <w:r>
        <w:t xml:space="preserve"> </w:t>
      </w:r>
      <w:proofErr w:type="spellStart"/>
      <w:r>
        <w:t>realitzar</w:t>
      </w:r>
      <w:proofErr w:type="spellEnd"/>
      <w:r>
        <w:t xml:space="preserve">-se una </w:t>
      </w:r>
      <w:proofErr w:type="spellStart"/>
      <w:r>
        <w:t>sessió</w:t>
      </w:r>
      <w:proofErr w:type="spellEnd"/>
      <w:r>
        <w:t xml:space="preserve"> </w:t>
      </w:r>
      <w:proofErr w:type="spellStart"/>
      <w:r>
        <w:t>d'avaluació</w:t>
      </w:r>
      <w:proofErr w:type="spellEnd"/>
      <w:r>
        <w:t xml:space="preserve"> final de cicle </w:t>
      </w:r>
      <w:proofErr w:type="spellStart"/>
      <w:r>
        <w:t>formatiu</w:t>
      </w:r>
      <w:proofErr w:type="spellEnd"/>
      <w:r>
        <w:t xml:space="preserve"> </w:t>
      </w:r>
      <w:proofErr w:type="spellStart"/>
      <w:r>
        <w:t>prèvia</w:t>
      </w:r>
      <w:proofErr w:type="spellEnd"/>
      <w:r>
        <w:t xml:space="preserve"> a </w:t>
      </w:r>
      <w:proofErr w:type="spellStart"/>
      <w:r>
        <w:t>l'inici</w:t>
      </w:r>
      <w:proofErr w:type="spellEnd"/>
      <w:r>
        <w:t xml:space="preserve"> del primer </w:t>
      </w:r>
      <w:proofErr w:type="spellStart"/>
      <w:r>
        <w:t>període</w:t>
      </w:r>
      <w:proofErr w:type="spellEnd"/>
      <w:r>
        <w:t xml:space="preserve"> anual de </w:t>
      </w:r>
      <w:proofErr w:type="spellStart"/>
      <w:r>
        <w:t>realització</w:t>
      </w:r>
      <w:proofErr w:type="spellEnd"/>
      <w:r>
        <w:t xml:space="preserve"> del </w:t>
      </w:r>
      <w:proofErr w:type="spellStart"/>
      <w:r>
        <w:t>mòdul</w:t>
      </w:r>
      <w:proofErr w:type="spellEnd"/>
      <w:r>
        <w:t xml:space="preserve"> de FCT per a </w:t>
      </w:r>
      <w:proofErr w:type="spellStart"/>
      <w:r>
        <w:t>l'alumnat</w:t>
      </w:r>
      <w:proofErr w:type="spellEnd"/>
      <w:r>
        <w:t xml:space="preserve"> que </w:t>
      </w:r>
      <w:proofErr w:type="spellStart"/>
      <w:r>
        <w:t>haguera</w:t>
      </w:r>
      <w:proofErr w:type="spellEnd"/>
      <w:r>
        <w:t xml:space="preserve"> </w:t>
      </w:r>
      <w:proofErr w:type="spellStart"/>
      <w:r>
        <w:t>obtingut</w:t>
      </w:r>
      <w:proofErr w:type="spellEnd"/>
      <w:r>
        <w:t xml:space="preserve"> </w:t>
      </w:r>
      <w:proofErr w:type="spellStart"/>
      <w:r>
        <w:t>l'exempció</w:t>
      </w:r>
      <w:proofErr w:type="spellEnd"/>
      <w:r>
        <w:t xml:space="preserve"> en este </w:t>
      </w:r>
      <w:proofErr w:type="spellStart"/>
      <w:r>
        <w:t>mòdul</w:t>
      </w:r>
      <w:proofErr w:type="spellEnd"/>
      <w:r>
        <w:t xml:space="preserve"> i </w:t>
      </w:r>
      <w:proofErr w:type="spellStart"/>
      <w:r>
        <w:t>els</w:t>
      </w:r>
      <w:proofErr w:type="spellEnd"/>
      <w:r>
        <w:t xml:space="preserve"> </w:t>
      </w:r>
      <w:proofErr w:type="spellStart"/>
      <w:r>
        <w:t>restants</w:t>
      </w:r>
      <w:proofErr w:type="spellEnd"/>
      <w:r>
        <w:t xml:space="preserve"> </w:t>
      </w:r>
      <w:proofErr w:type="spellStart"/>
      <w:r>
        <w:t>mòduls</w:t>
      </w:r>
      <w:proofErr w:type="spellEnd"/>
      <w:r>
        <w:t xml:space="preserve"> que cursa siguen </w:t>
      </w:r>
      <w:proofErr w:type="spellStart"/>
      <w:r>
        <w:t>avaluats</w:t>
      </w:r>
      <w:proofErr w:type="spellEnd"/>
      <w:r>
        <w:t xml:space="preserve"> en </w:t>
      </w:r>
      <w:proofErr w:type="spellStart"/>
      <w:r>
        <w:t>eixe</w:t>
      </w:r>
      <w:proofErr w:type="spellEnd"/>
      <w:r>
        <w:t xml:space="preserve"> </w:t>
      </w:r>
      <w:proofErr w:type="spellStart"/>
      <w:r>
        <w:t>moment</w:t>
      </w:r>
      <w:proofErr w:type="spellEnd"/>
      <w:r>
        <w:t xml:space="preserve"> </w:t>
      </w:r>
      <w:proofErr w:type="spellStart"/>
      <w:r>
        <w:t>amb</w:t>
      </w:r>
      <w:proofErr w:type="spellEnd"/>
      <w:r>
        <w:t xml:space="preserve"> </w:t>
      </w:r>
      <w:proofErr w:type="spellStart"/>
      <w:r>
        <w:t>caràcter</w:t>
      </w:r>
      <w:proofErr w:type="spellEnd"/>
      <w:r>
        <w:t xml:space="preserve"> final </w:t>
      </w:r>
      <w:proofErr w:type="spellStart"/>
      <w:r>
        <w:t>inclòs</w:t>
      </w:r>
      <w:proofErr w:type="spellEnd"/>
      <w:r>
        <w:t xml:space="preserve">, si </w:t>
      </w:r>
      <w:proofErr w:type="spellStart"/>
      <w:r>
        <w:t>és</w:t>
      </w:r>
      <w:proofErr w:type="spellEnd"/>
      <w:r>
        <w:t xml:space="preserve"> el </w:t>
      </w:r>
      <w:proofErr w:type="spellStart"/>
      <w:r>
        <w:t>cas</w:t>
      </w:r>
      <w:proofErr w:type="spellEnd"/>
      <w:r>
        <w:t xml:space="preserve">, el </w:t>
      </w:r>
      <w:proofErr w:type="spellStart"/>
      <w:r>
        <w:t>mòdul</w:t>
      </w:r>
      <w:proofErr w:type="spellEnd"/>
      <w:r>
        <w:t xml:space="preserve"> de </w:t>
      </w:r>
      <w:proofErr w:type="spellStart"/>
      <w:r>
        <w:t>Projecte</w:t>
      </w:r>
      <w:proofErr w:type="spellEnd"/>
      <w:r>
        <w:t>.</w:t>
      </w:r>
    </w:p>
    <w:p w14:paraId="624482DE" w14:textId="7300DBBB" w:rsidR="00E252E4" w:rsidRDefault="00E252E4" w:rsidP="00CC4B84">
      <w:r>
        <w:t xml:space="preserve">2. Una </w:t>
      </w:r>
      <w:proofErr w:type="spellStart"/>
      <w:r>
        <w:t>segona</w:t>
      </w:r>
      <w:proofErr w:type="spellEnd"/>
      <w:r>
        <w:t xml:space="preserve"> </w:t>
      </w:r>
      <w:proofErr w:type="spellStart"/>
      <w:r>
        <w:t>sessió</w:t>
      </w:r>
      <w:proofErr w:type="spellEnd"/>
      <w:r>
        <w:t xml:space="preserve"> final </w:t>
      </w:r>
      <w:proofErr w:type="spellStart"/>
      <w:r>
        <w:t>ordinària</w:t>
      </w:r>
      <w:proofErr w:type="spellEnd"/>
      <w:r>
        <w:t xml:space="preserve"> programada una vegada </w:t>
      </w:r>
      <w:proofErr w:type="spellStart"/>
      <w:r>
        <w:t>finalitzades</w:t>
      </w:r>
      <w:proofErr w:type="spellEnd"/>
      <w:r>
        <w:t xml:space="preserve"> les </w:t>
      </w:r>
      <w:proofErr w:type="spellStart"/>
      <w:r>
        <w:t>classes</w:t>
      </w:r>
      <w:proofErr w:type="spellEnd"/>
      <w:r>
        <w:t xml:space="preserve"> lectives o </w:t>
      </w:r>
      <w:proofErr w:type="spellStart"/>
      <w:r>
        <w:t>després</w:t>
      </w:r>
      <w:proofErr w:type="spellEnd"/>
      <w:r>
        <w:t xml:space="preserve"> de </w:t>
      </w:r>
      <w:proofErr w:type="spellStart"/>
      <w:r>
        <w:t>finalitzar</w:t>
      </w:r>
      <w:proofErr w:type="spellEnd"/>
      <w:r>
        <w:t xml:space="preserve"> les FCT i el </w:t>
      </w:r>
      <w:proofErr w:type="spellStart"/>
      <w:r>
        <w:t>mòdul</w:t>
      </w:r>
      <w:proofErr w:type="spellEnd"/>
      <w:r>
        <w:t xml:space="preserve"> de </w:t>
      </w:r>
      <w:proofErr w:type="spellStart"/>
      <w:r>
        <w:t>projecte</w:t>
      </w:r>
      <w:proofErr w:type="spellEnd"/>
      <w:r>
        <w:t xml:space="preserve"> </w:t>
      </w:r>
      <w:proofErr w:type="spellStart"/>
      <w:r>
        <w:t>amb</w:t>
      </w:r>
      <w:proofErr w:type="spellEnd"/>
      <w:r>
        <w:t xml:space="preserve"> </w:t>
      </w:r>
      <w:proofErr w:type="spellStart"/>
      <w:r>
        <w:t>l'objectiu</w:t>
      </w:r>
      <w:proofErr w:type="spellEnd"/>
      <w:r>
        <w:t xml:space="preserve"> </w:t>
      </w:r>
      <w:proofErr w:type="spellStart"/>
      <w:r>
        <w:t>d'avaluar</w:t>
      </w:r>
      <w:proofErr w:type="spellEnd"/>
      <w:r>
        <w:t xml:space="preserve"> i </w:t>
      </w:r>
      <w:proofErr w:type="spellStart"/>
      <w:r>
        <w:t>qualificar</w:t>
      </w:r>
      <w:proofErr w:type="spellEnd"/>
      <w:r>
        <w:t xml:space="preserve"> </w:t>
      </w:r>
      <w:proofErr w:type="spellStart"/>
      <w:r>
        <w:t>aquells</w:t>
      </w:r>
      <w:proofErr w:type="spellEnd"/>
      <w:r>
        <w:t xml:space="preserve"> RA que no han </w:t>
      </w:r>
      <w:proofErr w:type="spellStart"/>
      <w:r>
        <w:t>sigut</w:t>
      </w:r>
      <w:proofErr w:type="spellEnd"/>
      <w:r>
        <w:t xml:space="preserve"> </w:t>
      </w:r>
      <w:proofErr w:type="spellStart"/>
      <w:r>
        <w:t>aconseguits</w:t>
      </w:r>
      <w:proofErr w:type="spellEnd"/>
      <w:r>
        <w:t xml:space="preserve"> en </w:t>
      </w:r>
      <w:proofErr w:type="spellStart"/>
      <w:r>
        <w:t>cadascun</w:t>
      </w:r>
      <w:proofErr w:type="spellEnd"/>
      <w:r>
        <w:t xml:space="preserve"> </w:t>
      </w:r>
      <w:proofErr w:type="spellStart"/>
      <w:r>
        <w:t>dels</w:t>
      </w:r>
      <w:proofErr w:type="spellEnd"/>
      <w:r>
        <w:t xml:space="preserve"> </w:t>
      </w:r>
      <w:proofErr w:type="spellStart"/>
      <w:r>
        <w:t>mòduls</w:t>
      </w:r>
      <w:proofErr w:type="spellEnd"/>
      <w:r>
        <w:t xml:space="preserve"> </w:t>
      </w:r>
      <w:proofErr w:type="spellStart"/>
      <w:r>
        <w:t>professionals</w:t>
      </w:r>
      <w:proofErr w:type="spellEnd"/>
      <w:r>
        <w:t xml:space="preserve"> que es </w:t>
      </w:r>
      <w:proofErr w:type="gramStart"/>
      <w:r>
        <w:t>van</w:t>
      </w:r>
      <w:proofErr w:type="gramEnd"/>
      <w:r>
        <w:t xml:space="preserve"> avaluar i van </w:t>
      </w:r>
      <w:proofErr w:type="spellStart"/>
      <w:r>
        <w:t>qualificar</w:t>
      </w:r>
      <w:proofErr w:type="spellEnd"/>
      <w:r>
        <w:t xml:space="preserve"> </w:t>
      </w:r>
      <w:proofErr w:type="spellStart"/>
      <w:r>
        <w:t>abans</w:t>
      </w:r>
      <w:proofErr w:type="spellEnd"/>
      <w:r>
        <w:t xml:space="preserve"> de </w:t>
      </w:r>
      <w:proofErr w:type="spellStart"/>
      <w:r>
        <w:t>realitzar</w:t>
      </w:r>
      <w:proofErr w:type="spellEnd"/>
      <w:r>
        <w:t xml:space="preserve"> les FCT i el </w:t>
      </w:r>
      <w:proofErr w:type="spellStart"/>
      <w:r>
        <w:t>mòdul</w:t>
      </w:r>
      <w:proofErr w:type="spellEnd"/>
      <w:r>
        <w:t xml:space="preserve"> </w:t>
      </w:r>
      <w:proofErr w:type="spellStart"/>
      <w:r>
        <w:t>professional</w:t>
      </w:r>
      <w:proofErr w:type="spellEnd"/>
      <w:r>
        <w:t xml:space="preserve"> del </w:t>
      </w:r>
      <w:proofErr w:type="spellStart"/>
      <w:r>
        <w:t>projecte</w:t>
      </w:r>
      <w:proofErr w:type="spellEnd"/>
      <w:r>
        <w:t>.</w:t>
      </w:r>
    </w:p>
    <w:p w14:paraId="795D59E8" w14:textId="02FA8CBF" w:rsidR="00E252E4" w:rsidRDefault="00E252E4" w:rsidP="00CC4B84">
      <w:r>
        <w:t xml:space="preserve">3. El </w:t>
      </w:r>
      <w:proofErr w:type="spellStart"/>
      <w:r>
        <w:t>mòdul</w:t>
      </w:r>
      <w:proofErr w:type="spellEnd"/>
      <w:r>
        <w:t xml:space="preserve"> </w:t>
      </w:r>
      <w:proofErr w:type="spellStart"/>
      <w:r>
        <w:t>professional</w:t>
      </w:r>
      <w:proofErr w:type="spellEnd"/>
      <w:r>
        <w:t xml:space="preserve"> de </w:t>
      </w:r>
      <w:proofErr w:type="spellStart"/>
      <w:r>
        <w:t>projecte</w:t>
      </w:r>
      <w:proofErr w:type="spellEnd"/>
      <w:r>
        <w:t xml:space="preserve"> </w:t>
      </w:r>
      <w:proofErr w:type="spellStart"/>
      <w:r>
        <w:t>tindrà</w:t>
      </w:r>
      <w:proofErr w:type="spellEnd"/>
      <w:r>
        <w:t xml:space="preserve"> una primera </w:t>
      </w:r>
      <w:proofErr w:type="spellStart"/>
      <w:r>
        <w:t>sessió</w:t>
      </w:r>
      <w:proofErr w:type="spellEnd"/>
      <w:r>
        <w:t xml:space="preserve"> </w:t>
      </w:r>
      <w:proofErr w:type="spellStart"/>
      <w:r>
        <w:t>ordinària</w:t>
      </w:r>
      <w:proofErr w:type="spellEnd"/>
      <w:r>
        <w:t xml:space="preserve"> al final del </w:t>
      </w:r>
      <w:proofErr w:type="spellStart"/>
      <w:r>
        <w:t>curs</w:t>
      </w:r>
      <w:proofErr w:type="spellEnd"/>
      <w:r>
        <w:t xml:space="preserve"> al </w:t>
      </w:r>
      <w:proofErr w:type="spellStart"/>
      <w:r>
        <w:t>costat</w:t>
      </w:r>
      <w:proofErr w:type="spellEnd"/>
      <w:r>
        <w:t xml:space="preserve"> de la FCT i una </w:t>
      </w:r>
      <w:proofErr w:type="spellStart"/>
      <w:r>
        <w:t>segona</w:t>
      </w:r>
      <w:proofErr w:type="spellEnd"/>
      <w:r>
        <w:t xml:space="preserve"> </w:t>
      </w:r>
      <w:proofErr w:type="spellStart"/>
      <w:r>
        <w:t>sessió</w:t>
      </w:r>
      <w:proofErr w:type="spellEnd"/>
      <w:r>
        <w:t xml:space="preserve"> </w:t>
      </w:r>
      <w:proofErr w:type="spellStart"/>
      <w:r>
        <w:t>ordinària</w:t>
      </w:r>
      <w:proofErr w:type="spellEnd"/>
      <w:r>
        <w:t xml:space="preserve"> </w:t>
      </w:r>
      <w:proofErr w:type="spellStart"/>
      <w:r>
        <w:t>després</w:t>
      </w:r>
      <w:proofErr w:type="spellEnd"/>
      <w:r>
        <w:t xml:space="preserve"> </w:t>
      </w:r>
      <w:proofErr w:type="spellStart"/>
      <w:r>
        <w:t>d'eixa</w:t>
      </w:r>
      <w:proofErr w:type="spellEnd"/>
      <w:r>
        <w:t xml:space="preserve"> primera </w:t>
      </w:r>
      <w:proofErr w:type="spellStart"/>
      <w:r>
        <w:t>sessió</w:t>
      </w:r>
      <w:proofErr w:type="spellEnd"/>
      <w:r>
        <w:t xml:space="preserve"> </w:t>
      </w:r>
      <w:proofErr w:type="spellStart"/>
      <w:r>
        <w:t>ordinària</w:t>
      </w:r>
      <w:proofErr w:type="spellEnd"/>
      <w:r>
        <w:t xml:space="preserve"> en la </w:t>
      </w:r>
      <w:proofErr w:type="spellStart"/>
      <w:r>
        <w:t>qual</w:t>
      </w:r>
      <w:proofErr w:type="spellEnd"/>
      <w:r>
        <w:t xml:space="preserve"> es </w:t>
      </w:r>
      <w:proofErr w:type="spellStart"/>
      <w:r>
        <w:t>podran</w:t>
      </w:r>
      <w:proofErr w:type="spellEnd"/>
      <w:r>
        <w:t xml:space="preserve"> superar </w:t>
      </w:r>
      <w:proofErr w:type="spellStart"/>
      <w:r>
        <w:t>aquells</w:t>
      </w:r>
      <w:proofErr w:type="spellEnd"/>
      <w:r>
        <w:t xml:space="preserve"> RA que no </w:t>
      </w:r>
      <w:proofErr w:type="spellStart"/>
      <w:r>
        <w:t>s'han</w:t>
      </w:r>
      <w:proofErr w:type="spellEnd"/>
      <w:r>
        <w:t xml:space="preserve"> </w:t>
      </w:r>
      <w:proofErr w:type="spellStart"/>
      <w:r>
        <w:t>aconseguit</w:t>
      </w:r>
      <w:proofErr w:type="spellEnd"/>
      <w:r>
        <w:t xml:space="preserve"> </w:t>
      </w:r>
      <w:proofErr w:type="spellStart"/>
      <w:r>
        <w:t>prèviament</w:t>
      </w:r>
      <w:proofErr w:type="spellEnd"/>
      <w:r>
        <w:t>.</w:t>
      </w:r>
    </w:p>
    <w:p w14:paraId="6E4B539D" w14:textId="77777777" w:rsidR="00CC4B84" w:rsidRDefault="00CC4B84" w:rsidP="00E252E4">
      <w:pPr>
        <w:jc w:val="left"/>
      </w:pPr>
    </w:p>
    <w:p w14:paraId="0D4F22A1" w14:textId="67BA39E1" w:rsidR="00E252E4" w:rsidRPr="00CC4B84" w:rsidRDefault="00E252E4" w:rsidP="00CC4B84">
      <w:pPr>
        <w:jc w:val="center"/>
        <w:rPr>
          <w:b/>
          <w:bCs/>
        </w:rPr>
      </w:pPr>
      <w:r w:rsidRPr="00CC4B84">
        <w:rPr>
          <w:b/>
          <w:bCs/>
        </w:rPr>
        <w:t>DISPOSICIÓ FINAL</w:t>
      </w:r>
    </w:p>
    <w:p w14:paraId="2FF02C04" w14:textId="77777777" w:rsidR="00E252E4" w:rsidRDefault="00E252E4" w:rsidP="00CC4B84">
      <w:r>
        <w:t>Única. Entrada en vigor</w:t>
      </w:r>
    </w:p>
    <w:p w14:paraId="2BD571C4" w14:textId="77777777" w:rsidR="00E252E4" w:rsidRDefault="00E252E4" w:rsidP="00CC4B84">
      <w:r>
        <w:t xml:space="preserve">La </w:t>
      </w:r>
      <w:proofErr w:type="spellStart"/>
      <w:r>
        <w:t>present</w:t>
      </w:r>
      <w:proofErr w:type="spellEnd"/>
      <w:r>
        <w:t xml:space="preserve"> </w:t>
      </w:r>
      <w:proofErr w:type="spellStart"/>
      <w:r>
        <w:t>Orde</w:t>
      </w:r>
      <w:proofErr w:type="spellEnd"/>
      <w:r>
        <w:t xml:space="preserve"> </w:t>
      </w:r>
      <w:proofErr w:type="spellStart"/>
      <w:r>
        <w:t>entrarà</w:t>
      </w:r>
      <w:proofErr w:type="spellEnd"/>
      <w:r>
        <w:t xml:space="preserve"> en vigor a partir </w:t>
      </w:r>
      <w:proofErr w:type="spellStart"/>
      <w:r>
        <w:t>de l</w:t>
      </w:r>
      <w:proofErr w:type="spellEnd"/>
      <w:r>
        <w:t xml:space="preserve">'1 de </w:t>
      </w:r>
      <w:proofErr w:type="spellStart"/>
      <w:r>
        <w:t>setembre</w:t>
      </w:r>
      <w:proofErr w:type="spellEnd"/>
      <w:r>
        <w:t xml:space="preserve"> de 2024 </w:t>
      </w:r>
      <w:proofErr w:type="spellStart"/>
      <w:r>
        <w:t>segons</w:t>
      </w:r>
      <w:proofErr w:type="spellEnd"/>
      <w:r>
        <w:t xml:space="preserve"> la </w:t>
      </w:r>
      <w:proofErr w:type="spellStart"/>
      <w:r>
        <w:t>seua</w:t>
      </w:r>
      <w:proofErr w:type="spellEnd"/>
      <w:r>
        <w:t xml:space="preserve"> </w:t>
      </w:r>
      <w:proofErr w:type="spellStart"/>
      <w:r>
        <w:t>publicació</w:t>
      </w:r>
      <w:proofErr w:type="spellEnd"/>
      <w:r>
        <w:t xml:space="preserve"> en el </w:t>
      </w:r>
      <w:proofErr w:type="spellStart"/>
      <w:r>
        <w:t>Diari</w:t>
      </w:r>
      <w:proofErr w:type="spellEnd"/>
      <w:r>
        <w:t xml:space="preserve"> Oficial de la Generalitat Valenciana.</w:t>
      </w:r>
    </w:p>
    <w:p w14:paraId="3651E778" w14:textId="77777777" w:rsidR="00CC4B84" w:rsidRDefault="00CC4B84" w:rsidP="00E252E4">
      <w:pPr>
        <w:jc w:val="left"/>
      </w:pPr>
    </w:p>
    <w:p w14:paraId="367A3DA7" w14:textId="62000879" w:rsidR="00E252E4" w:rsidRPr="00CC4B84" w:rsidRDefault="00E252E4" w:rsidP="00CC4B84">
      <w:pPr>
        <w:jc w:val="center"/>
        <w:rPr>
          <w:b/>
          <w:bCs/>
        </w:rPr>
      </w:pPr>
      <w:r w:rsidRPr="00CC4B84">
        <w:rPr>
          <w:b/>
          <w:bCs/>
        </w:rPr>
        <w:t>DISPOSICIÓ DEROGATÒRIA</w:t>
      </w:r>
    </w:p>
    <w:p w14:paraId="0A9BF428" w14:textId="77777777" w:rsidR="00E252E4" w:rsidRDefault="00E252E4" w:rsidP="00CC4B84">
      <w:r>
        <w:t xml:space="preserve">Única. </w:t>
      </w:r>
      <w:proofErr w:type="spellStart"/>
      <w:r>
        <w:t>Derogació</w:t>
      </w:r>
      <w:proofErr w:type="spellEnd"/>
      <w:r>
        <w:t xml:space="preserve"> normativa</w:t>
      </w:r>
    </w:p>
    <w:p w14:paraId="1BF256C2" w14:textId="77777777" w:rsidR="00E252E4" w:rsidRDefault="00E252E4" w:rsidP="00CC4B84">
      <w:r>
        <w:t xml:space="preserve">1. Queda derogada </w:t>
      </w:r>
      <w:proofErr w:type="spellStart"/>
      <w:r>
        <w:t>l'Orde</w:t>
      </w:r>
      <w:proofErr w:type="spellEnd"/>
      <w:r>
        <w:t xml:space="preserve"> 79/2010, de 27 </w:t>
      </w:r>
      <w:proofErr w:type="spellStart"/>
      <w:r>
        <w:t>d'agost</w:t>
      </w:r>
      <w:proofErr w:type="spellEnd"/>
      <w:r>
        <w:t xml:space="preserve">, de la Conselleria </w:t>
      </w:r>
      <w:proofErr w:type="spellStart"/>
      <w:r>
        <w:t>d'Educació</w:t>
      </w:r>
      <w:proofErr w:type="spellEnd"/>
      <w:r>
        <w:t xml:space="preserve">, per la </w:t>
      </w:r>
      <w:proofErr w:type="spellStart"/>
      <w:r>
        <w:t>qual</w:t>
      </w:r>
      <w:proofErr w:type="spellEnd"/>
      <w:r>
        <w:t xml:space="preserve"> es regula </w:t>
      </w:r>
      <w:proofErr w:type="spellStart"/>
      <w:r>
        <w:t>l'avaluació</w:t>
      </w:r>
      <w:proofErr w:type="spellEnd"/>
      <w:r>
        <w:t xml:space="preserve"> de </w:t>
      </w:r>
      <w:proofErr w:type="spellStart"/>
      <w:r>
        <w:t>l'alumnat</w:t>
      </w:r>
      <w:proofErr w:type="spellEnd"/>
      <w:r>
        <w:t xml:space="preserve"> </w:t>
      </w:r>
      <w:proofErr w:type="spellStart"/>
      <w:r>
        <w:t>dels</w:t>
      </w:r>
      <w:proofErr w:type="spellEnd"/>
      <w:r>
        <w:t xml:space="preserve"> cicles </w:t>
      </w:r>
      <w:proofErr w:type="spellStart"/>
      <w:r>
        <w:t>formatius</w:t>
      </w:r>
      <w:proofErr w:type="spellEnd"/>
      <w:r>
        <w:t xml:space="preserve"> de Formació Professional del sistema </w:t>
      </w:r>
      <w:proofErr w:type="spellStart"/>
      <w:r>
        <w:t>educatiu</w:t>
      </w:r>
      <w:proofErr w:type="spellEnd"/>
      <w:r>
        <w:t xml:space="preserve"> en </w:t>
      </w:r>
      <w:proofErr w:type="spellStart"/>
      <w:r>
        <w:t>l'àmbit</w:t>
      </w:r>
      <w:proofErr w:type="spellEnd"/>
      <w:r>
        <w:t xml:space="preserve"> territorial de la </w:t>
      </w:r>
      <w:proofErr w:type="spellStart"/>
      <w:r>
        <w:t>Comunitat</w:t>
      </w:r>
      <w:proofErr w:type="spellEnd"/>
      <w:r>
        <w:t xml:space="preserve"> Valenciana (DOGV núm. 6348 de 06.09.2010)</w:t>
      </w:r>
    </w:p>
    <w:p w14:paraId="3AF71B1B" w14:textId="77777777" w:rsidR="00E252E4" w:rsidRDefault="00E252E4" w:rsidP="00CC4B84">
      <w:r>
        <w:t xml:space="preserve">2. </w:t>
      </w:r>
      <w:proofErr w:type="spellStart"/>
      <w:r>
        <w:t>Així</w:t>
      </w:r>
      <w:proofErr w:type="spellEnd"/>
      <w:r>
        <w:t xml:space="preserve"> </w:t>
      </w:r>
      <w:proofErr w:type="spellStart"/>
      <w:r>
        <w:t>mateix</w:t>
      </w:r>
      <w:proofErr w:type="spellEnd"/>
      <w:r>
        <w:t xml:space="preserve"> queden derogades </w:t>
      </w:r>
      <w:proofErr w:type="spellStart"/>
      <w:r>
        <w:t>quantes</w:t>
      </w:r>
      <w:proofErr w:type="spellEnd"/>
      <w:r>
        <w:t xml:space="preserve"> </w:t>
      </w:r>
      <w:proofErr w:type="spellStart"/>
      <w:r>
        <w:t>disposicions</w:t>
      </w:r>
      <w:proofErr w:type="spellEnd"/>
      <w:r>
        <w:t xml:space="preserve"> </w:t>
      </w:r>
      <w:proofErr w:type="spellStart"/>
      <w:r>
        <w:t>d'igual</w:t>
      </w:r>
      <w:proofErr w:type="spellEnd"/>
      <w:r>
        <w:t xml:space="preserve"> o inferior </w:t>
      </w:r>
      <w:proofErr w:type="spellStart"/>
      <w:r>
        <w:t>rang</w:t>
      </w:r>
      <w:proofErr w:type="spellEnd"/>
      <w:r>
        <w:t xml:space="preserve"> </w:t>
      </w:r>
      <w:proofErr w:type="spellStart"/>
      <w:r>
        <w:t>s'oposen</w:t>
      </w:r>
      <w:proofErr w:type="spellEnd"/>
      <w:r>
        <w:t xml:space="preserve"> al que es </w:t>
      </w:r>
      <w:proofErr w:type="spellStart"/>
      <w:r>
        <w:t>disposa</w:t>
      </w:r>
      <w:proofErr w:type="spellEnd"/>
      <w:r>
        <w:t xml:space="preserve"> en la </w:t>
      </w:r>
      <w:proofErr w:type="spellStart"/>
      <w:r>
        <w:t>present</w:t>
      </w:r>
      <w:proofErr w:type="spellEnd"/>
      <w:r>
        <w:t xml:space="preserve"> </w:t>
      </w:r>
      <w:proofErr w:type="spellStart"/>
      <w:r>
        <w:t>orde</w:t>
      </w:r>
      <w:proofErr w:type="spellEnd"/>
      <w:r>
        <w:t>.</w:t>
      </w:r>
    </w:p>
    <w:p w14:paraId="00E44383" w14:textId="34D7B15A" w:rsidR="00BF3A04" w:rsidRPr="00AA0A2B" w:rsidRDefault="00E252E4" w:rsidP="00E252E4">
      <w:pPr>
        <w:jc w:val="left"/>
      </w:pPr>
      <w:r>
        <w:t> </w:t>
      </w:r>
    </w:p>
    <w:sectPr w:rsidR="00BF3A04" w:rsidRPr="00AA0A2B" w:rsidSect="006D2C02">
      <w:headerReference w:type="default" r:id="rId11"/>
      <w:footerReference w:type="default" r:id="rId12"/>
      <w:pgSz w:w="11906" w:h="16838" w:code="9"/>
      <w:pgMar w:top="2268" w:right="1418" w:bottom="1560" w:left="1418" w:header="851"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ABD6" w14:textId="77777777" w:rsidR="00D46FF4" w:rsidRDefault="00D46FF4">
      <w:r>
        <w:separator/>
      </w:r>
    </w:p>
    <w:p w14:paraId="716F264D" w14:textId="77777777" w:rsidR="00D46FF4" w:rsidRDefault="00D46FF4"/>
    <w:p w14:paraId="501D57F3" w14:textId="77777777" w:rsidR="00D46FF4" w:rsidRDefault="00D46FF4"/>
  </w:endnote>
  <w:endnote w:type="continuationSeparator" w:id="0">
    <w:p w14:paraId="46B7C389" w14:textId="77777777" w:rsidR="00D46FF4" w:rsidRDefault="00D46FF4">
      <w:r>
        <w:continuationSeparator/>
      </w:r>
    </w:p>
    <w:p w14:paraId="12D52BE0" w14:textId="77777777" w:rsidR="00D46FF4" w:rsidRDefault="00D46FF4"/>
    <w:p w14:paraId="1700E055" w14:textId="77777777" w:rsidR="00D46FF4" w:rsidRDefault="00D46FF4"/>
  </w:endnote>
  <w:endnote w:type="continuationNotice" w:id="1">
    <w:p w14:paraId="1077F42E" w14:textId="77777777" w:rsidR="00D46FF4" w:rsidRDefault="00D46F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A869" w14:textId="75F58D81" w:rsidR="001D035C" w:rsidRDefault="00247B4A" w:rsidP="006C5F21">
    <w:pPr>
      <w:pStyle w:val="Piedepgina"/>
      <w:jc w:val="right"/>
    </w:pPr>
    <w:sdt>
      <w:sdtPr>
        <w:id w:val="456377400"/>
        <w:docPartObj>
          <w:docPartGallery w:val="Page Numbers (Bottom of Page)"/>
          <w:docPartUnique/>
        </w:docPartObj>
      </w:sdtPr>
      <w:sdtEndPr/>
      <w:sdtContent>
        <w:r w:rsidR="00E045B8">
          <w:fldChar w:fldCharType="begin"/>
        </w:r>
        <w:r w:rsidR="00E045B8">
          <w:instrText>PAGE   \* MERGEFORMAT</w:instrText>
        </w:r>
        <w:r w:rsidR="00E045B8">
          <w:fldChar w:fldCharType="separate"/>
        </w:r>
        <w:r w:rsidR="00E045B8">
          <w:t>2</w:t>
        </w:r>
        <w:r w:rsidR="00E045B8">
          <w:fldChar w:fldCharType="end"/>
        </w:r>
        <w:r w:rsidR="00E045B8">
          <w:t xml:space="preserve"> de </w:t>
        </w:r>
        <w:r>
          <w:fldChar w:fldCharType="begin"/>
        </w:r>
        <w:r>
          <w:instrText xml:space="preserve"> NUMPAGES   \* MERGEFORMAT </w:instrText>
        </w:r>
        <w:r>
          <w:fldChar w:fldCharType="separate"/>
        </w:r>
        <w:r w:rsidR="006B1046">
          <w:rPr>
            <w:noProof/>
          </w:rPr>
          <w:t>26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FB3A" w14:textId="77777777" w:rsidR="00D46FF4" w:rsidRDefault="00D46FF4">
      <w:r>
        <w:rPr>
          <w:color w:val="000000"/>
        </w:rPr>
        <w:separator/>
      </w:r>
    </w:p>
    <w:p w14:paraId="5B1DB8B6" w14:textId="77777777" w:rsidR="00D46FF4" w:rsidRDefault="00D46FF4"/>
    <w:p w14:paraId="1E43F363" w14:textId="77777777" w:rsidR="00D46FF4" w:rsidRDefault="00D46FF4"/>
  </w:footnote>
  <w:footnote w:type="continuationSeparator" w:id="0">
    <w:p w14:paraId="4945E1E8" w14:textId="77777777" w:rsidR="00D46FF4" w:rsidRDefault="00D46FF4">
      <w:r>
        <w:continuationSeparator/>
      </w:r>
    </w:p>
    <w:p w14:paraId="18F85F05" w14:textId="77777777" w:rsidR="00D46FF4" w:rsidRDefault="00D46FF4"/>
    <w:p w14:paraId="0B61FF36" w14:textId="77777777" w:rsidR="00D46FF4" w:rsidRDefault="00D46FF4"/>
  </w:footnote>
  <w:footnote w:type="continuationNotice" w:id="1">
    <w:p w14:paraId="144485C1" w14:textId="77777777" w:rsidR="00D46FF4" w:rsidRDefault="00D46F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B8CE" w14:textId="5B1EA641" w:rsidR="001D035C" w:rsidRDefault="00151831" w:rsidP="00A144AC">
    <w:r>
      <w:rPr>
        <w:noProof/>
      </w:rPr>
      <w:drawing>
        <wp:anchor distT="0" distB="0" distL="114300" distR="114300" simplePos="0" relativeHeight="251658240" behindDoc="0" locked="0" layoutInCell="1" allowOverlap="1" wp14:anchorId="7E09E436" wp14:editId="64B591C0">
          <wp:simplePos x="0" y="0"/>
          <wp:positionH relativeFrom="column">
            <wp:posOffset>-54741</wp:posOffset>
          </wp:positionH>
          <wp:positionV relativeFrom="paragraph">
            <wp:posOffset>-180968</wp:posOffset>
          </wp:positionV>
          <wp:extent cx="1643806" cy="82212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4594" t="9271" r="20483" b="25412"/>
                  <a:stretch/>
                </pic:blipFill>
                <pic:spPr bwMode="auto">
                  <a:xfrm>
                    <a:off x="0" y="0"/>
                    <a:ext cx="1652794" cy="8266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BA1"/>
    <w:multiLevelType w:val="multilevel"/>
    <w:tmpl w:val="DE3E7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4775F3"/>
    <w:multiLevelType w:val="hybridMultilevel"/>
    <w:tmpl w:val="28A46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2770F9"/>
    <w:multiLevelType w:val="hybridMultilevel"/>
    <w:tmpl w:val="E354C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6B6325"/>
    <w:multiLevelType w:val="hybridMultilevel"/>
    <w:tmpl w:val="9E128E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694D55"/>
    <w:multiLevelType w:val="hybridMultilevel"/>
    <w:tmpl w:val="007E57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5FF7D64"/>
    <w:multiLevelType w:val="multilevel"/>
    <w:tmpl w:val="1446069E"/>
    <w:lvl w:ilvl="0">
      <w:start w:val="1"/>
      <w:numFmt w:val="ordinalText"/>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035A27"/>
    <w:multiLevelType w:val="multilevel"/>
    <w:tmpl w:val="08AABDEA"/>
    <w:lvl w:ilvl="0">
      <w:start w:val="1"/>
      <w:numFmt w:val="ordinalText"/>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1343BC"/>
    <w:multiLevelType w:val="hybridMultilevel"/>
    <w:tmpl w:val="53425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602E72"/>
    <w:multiLevelType w:val="hybridMultilevel"/>
    <w:tmpl w:val="184EE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4F4651"/>
    <w:multiLevelType w:val="hybridMultilevel"/>
    <w:tmpl w:val="1F74E5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F574B8"/>
    <w:multiLevelType w:val="hybridMultilevel"/>
    <w:tmpl w:val="7786EE6E"/>
    <w:lvl w:ilvl="0" w:tplc="180CEA8A">
      <w:start w:val="4"/>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5C39F3"/>
    <w:multiLevelType w:val="hybridMultilevel"/>
    <w:tmpl w:val="D83E4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534201"/>
    <w:multiLevelType w:val="hybridMultilevel"/>
    <w:tmpl w:val="1C50A4F0"/>
    <w:lvl w:ilvl="0" w:tplc="757A45F4">
      <w:start w:val="1"/>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8856403">
    <w:abstractNumId w:val="10"/>
  </w:num>
  <w:num w:numId="2" w16cid:durableId="1600748488">
    <w:abstractNumId w:val="5"/>
  </w:num>
  <w:num w:numId="3" w16cid:durableId="1721006796">
    <w:abstractNumId w:val="6"/>
  </w:num>
  <w:num w:numId="4" w16cid:durableId="1913731536">
    <w:abstractNumId w:val="7"/>
  </w:num>
  <w:num w:numId="5" w16cid:durableId="1444611572">
    <w:abstractNumId w:val="1"/>
  </w:num>
  <w:num w:numId="6" w16cid:durableId="173299725">
    <w:abstractNumId w:val="8"/>
  </w:num>
  <w:num w:numId="7" w16cid:durableId="1295021713">
    <w:abstractNumId w:val="12"/>
  </w:num>
  <w:num w:numId="8" w16cid:durableId="1778210237">
    <w:abstractNumId w:val="4"/>
  </w:num>
  <w:num w:numId="9" w16cid:durableId="37121845">
    <w:abstractNumId w:val="9"/>
  </w:num>
  <w:num w:numId="10" w16cid:durableId="481968528">
    <w:abstractNumId w:val="3"/>
  </w:num>
  <w:num w:numId="11" w16cid:durableId="460659304">
    <w:abstractNumId w:val="2"/>
  </w:num>
  <w:num w:numId="12" w16cid:durableId="799299329">
    <w:abstractNumId w:val="11"/>
  </w:num>
  <w:num w:numId="13" w16cid:durableId="27980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3F"/>
    <w:rsid w:val="000007D7"/>
    <w:rsid w:val="00000F1F"/>
    <w:rsid w:val="00001717"/>
    <w:rsid w:val="00001961"/>
    <w:rsid w:val="00002B7E"/>
    <w:rsid w:val="00002E37"/>
    <w:rsid w:val="00003921"/>
    <w:rsid w:val="000039A3"/>
    <w:rsid w:val="00005529"/>
    <w:rsid w:val="00005821"/>
    <w:rsid w:val="00010194"/>
    <w:rsid w:val="00010750"/>
    <w:rsid w:val="000109FC"/>
    <w:rsid w:val="00011E44"/>
    <w:rsid w:val="0001338B"/>
    <w:rsid w:val="0001385B"/>
    <w:rsid w:val="000142E0"/>
    <w:rsid w:val="0001616D"/>
    <w:rsid w:val="00016448"/>
    <w:rsid w:val="00020B01"/>
    <w:rsid w:val="00021877"/>
    <w:rsid w:val="000224A2"/>
    <w:rsid w:val="00022DE4"/>
    <w:rsid w:val="00022E7B"/>
    <w:rsid w:val="00023414"/>
    <w:rsid w:val="000245FB"/>
    <w:rsid w:val="00025407"/>
    <w:rsid w:val="00026E30"/>
    <w:rsid w:val="0003148C"/>
    <w:rsid w:val="0003240A"/>
    <w:rsid w:val="0003268C"/>
    <w:rsid w:val="00033C58"/>
    <w:rsid w:val="000340BF"/>
    <w:rsid w:val="00034914"/>
    <w:rsid w:val="00035C55"/>
    <w:rsid w:val="00036D32"/>
    <w:rsid w:val="00036D56"/>
    <w:rsid w:val="0003735C"/>
    <w:rsid w:val="000378B4"/>
    <w:rsid w:val="00041731"/>
    <w:rsid w:val="000424A2"/>
    <w:rsid w:val="000429B0"/>
    <w:rsid w:val="00042F06"/>
    <w:rsid w:val="00043345"/>
    <w:rsid w:val="00043468"/>
    <w:rsid w:val="000436C2"/>
    <w:rsid w:val="000438D8"/>
    <w:rsid w:val="0004445A"/>
    <w:rsid w:val="00045537"/>
    <w:rsid w:val="00045A63"/>
    <w:rsid w:val="00045CCB"/>
    <w:rsid w:val="00047B07"/>
    <w:rsid w:val="000508E6"/>
    <w:rsid w:val="00050CCC"/>
    <w:rsid w:val="000510BC"/>
    <w:rsid w:val="00051176"/>
    <w:rsid w:val="00051206"/>
    <w:rsid w:val="00051D48"/>
    <w:rsid w:val="00052F05"/>
    <w:rsid w:val="000545C9"/>
    <w:rsid w:val="00054F48"/>
    <w:rsid w:val="0005521D"/>
    <w:rsid w:val="000553BE"/>
    <w:rsid w:val="00055D79"/>
    <w:rsid w:val="00055FAD"/>
    <w:rsid w:val="00057445"/>
    <w:rsid w:val="00057529"/>
    <w:rsid w:val="00057F5C"/>
    <w:rsid w:val="000601B1"/>
    <w:rsid w:val="00060DF7"/>
    <w:rsid w:val="00062704"/>
    <w:rsid w:val="00062F87"/>
    <w:rsid w:val="00065526"/>
    <w:rsid w:val="0006565E"/>
    <w:rsid w:val="00065B8F"/>
    <w:rsid w:val="00066520"/>
    <w:rsid w:val="000665F7"/>
    <w:rsid w:val="00066E6A"/>
    <w:rsid w:val="00070B40"/>
    <w:rsid w:val="0007160A"/>
    <w:rsid w:val="00071E2D"/>
    <w:rsid w:val="00072101"/>
    <w:rsid w:val="00072B32"/>
    <w:rsid w:val="00072B5C"/>
    <w:rsid w:val="0007305C"/>
    <w:rsid w:val="0007597B"/>
    <w:rsid w:val="000767B9"/>
    <w:rsid w:val="00076854"/>
    <w:rsid w:val="00076856"/>
    <w:rsid w:val="000775C3"/>
    <w:rsid w:val="00077CA9"/>
    <w:rsid w:val="00081ACE"/>
    <w:rsid w:val="00081C19"/>
    <w:rsid w:val="00081EFF"/>
    <w:rsid w:val="00082F42"/>
    <w:rsid w:val="0008455B"/>
    <w:rsid w:val="00085460"/>
    <w:rsid w:val="00085A1A"/>
    <w:rsid w:val="00086718"/>
    <w:rsid w:val="0008674A"/>
    <w:rsid w:val="00086AEE"/>
    <w:rsid w:val="0008778E"/>
    <w:rsid w:val="00087EE0"/>
    <w:rsid w:val="00090435"/>
    <w:rsid w:val="00090CC0"/>
    <w:rsid w:val="00091F1F"/>
    <w:rsid w:val="00093ED0"/>
    <w:rsid w:val="0009438B"/>
    <w:rsid w:val="0009486C"/>
    <w:rsid w:val="00095BB6"/>
    <w:rsid w:val="000966B6"/>
    <w:rsid w:val="00096CAF"/>
    <w:rsid w:val="00097166"/>
    <w:rsid w:val="0009742E"/>
    <w:rsid w:val="000A0580"/>
    <w:rsid w:val="000A0B92"/>
    <w:rsid w:val="000A1026"/>
    <w:rsid w:val="000A118D"/>
    <w:rsid w:val="000A13D1"/>
    <w:rsid w:val="000A36AE"/>
    <w:rsid w:val="000A3F18"/>
    <w:rsid w:val="000B0FBF"/>
    <w:rsid w:val="000B144C"/>
    <w:rsid w:val="000B1A59"/>
    <w:rsid w:val="000B3327"/>
    <w:rsid w:val="000B3334"/>
    <w:rsid w:val="000B3563"/>
    <w:rsid w:val="000B36E7"/>
    <w:rsid w:val="000B532C"/>
    <w:rsid w:val="000B5802"/>
    <w:rsid w:val="000B5CDE"/>
    <w:rsid w:val="000B6120"/>
    <w:rsid w:val="000B6304"/>
    <w:rsid w:val="000B686C"/>
    <w:rsid w:val="000B6C76"/>
    <w:rsid w:val="000B7D54"/>
    <w:rsid w:val="000C0C58"/>
    <w:rsid w:val="000C252C"/>
    <w:rsid w:val="000C309F"/>
    <w:rsid w:val="000C3838"/>
    <w:rsid w:val="000C391C"/>
    <w:rsid w:val="000C48B7"/>
    <w:rsid w:val="000C4C2E"/>
    <w:rsid w:val="000C6188"/>
    <w:rsid w:val="000C6908"/>
    <w:rsid w:val="000C69AC"/>
    <w:rsid w:val="000C7A3C"/>
    <w:rsid w:val="000D0FFF"/>
    <w:rsid w:val="000D1281"/>
    <w:rsid w:val="000D1A57"/>
    <w:rsid w:val="000D1E09"/>
    <w:rsid w:val="000D1F2B"/>
    <w:rsid w:val="000D2F00"/>
    <w:rsid w:val="000D2F78"/>
    <w:rsid w:val="000D39A2"/>
    <w:rsid w:val="000D4B1C"/>
    <w:rsid w:val="000D5DA3"/>
    <w:rsid w:val="000D6D17"/>
    <w:rsid w:val="000D756D"/>
    <w:rsid w:val="000D79C5"/>
    <w:rsid w:val="000D7BB7"/>
    <w:rsid w:val="000E1487"/>
    <w:rsid w:val="000E184D"/>
    <w:rsid w:val="000E2141"/>
    <w:rsid w:val="000E46B8"/>
    <w:rsid w:val="000E4871"/>
    <w:rsid w:val="000E558A"/>
    <w:rsid w:val="000E5E3C"/>
    <w:rsid w:val="000E6A03"/>
    <w:rsid w:val="000E7B4F"/>
    <w:rsid w:val="000F1095"/>
    <w:rsid w:val="000F1A91"/>
    <w:rsid w:val="000F336E"/>
    <w:rsid w:val="000F3588"/>
    <w:rsid w:val="000F5E8F"/>
    <w:rsid w:val="000F76E3"/>
    <w:rsid w:val="000F7E88"/>
    <w:rsid w:val="00100A0F"/>
    <w:rsid w:val="00100BA9"/>
    <w:rsid w:val="00101176"/>
    <w:rsid w:val="00101286"/>
    <w:rsid w:val="001038F7"/>
    <w:rsid w:val="00104138"/>
    <w:rsid w:val="00104A16"/>
    <w:rsid w:val="00104DDF"/>
    <w:rsid w:val="001066CC"/>
    <w:rsid w:val="00107096"/>
    <w:rsid w:val="00107476"/>
    <w:rsid w:val="00110054"/>
    <w:rsid w:val="00110FA6"/>
    <w:rsid w:val="00111F16"/>
    <w:rsid w:val="00112E1E"/>
    <w:rsid w:val="001147BB"/>
    <w:rsid w:val="00115241"/>
    <w:rsid w:val="001164A0"/>
    <w:rsid w:val="00116CED"/>
    <w:rsid w:val="00117ED8"/>
    <w:rsid w:val="001211EB"/>
    <w:rsid w:val="00121BDD"/>
    <w:rsid w:val="00123002"/>
    <w:rsid w:val="00124AC9"/>
    <w:rsid w:val="001252F8"/>
    <w:rsid w:val="001257D3"/>
    <w:rsid w:val="00126188"/>
    <w:rsid w:val="001261C6"/>
    <w:rsid w:val="00127668"/>
    <w:rsid w:val="001308A0"/>
    <w:rsid w:val="00134C6B"/>
    <w:rsid w:val="001358F7"/>
    <w:rsid w:val="001360ED"/>
    <w:rsid w:val="001368AD"/>
    <w:rsid w:val="00136981"/>
    <w:rsid w:val="00137E4D"/>
    <w:rsid w:val="0014099B"/>
    <w:rsid w:val="0014121B"/>
    <w:rsid w:val="00141BF6"/>
    <w:rsid w:val="00141CD2"/>
    <w:rsid w:val="0014368F"/>
    <w:rsid w:val="00144C4D"/>
    <w:rsid w:val="00145035"/>
    <w:rsid w:val="00145E59"/>
    <w:rsid w:val="0014602F"/>
    <w:rsid w:val="0014723A"/>
    <w:rsid w:val="001509B3"/>
    <w:rsid w:val="0015172E"/>
    <w:rsid w:val="0015176A"/>
    <w:rsid w:val="00151831"/>
    <w:rsid w:val="00151E39"/>
    <w:rsid w:val="00151F08"/>
    <w:rsid w:val="00151FF2"/>
    <w:rsid w:val="00152703"/>
    <w:rsid w:val="00153F34"/>
    <w:rsid w:val="001546CB"/>
    <w:rsid w:val="00156391"/>
    <w:rsid w:val="001566BB"/>
    <w:rsid w:val="001576F3"/>
    <w:rsid w:val="00157835"/>
    <w:rsid w:val="00157F2F"/>
    <w:rsid w:val="0016020F"/>
    <w:rsid w:val="00160493"/>
    <w:rsid w:val="001631BF"/>
    <w:rsid w:val="001634F7"/>
    <w:rsid w:val="00163D01"/>
    <w:rsid w:val="00163E54"/>
    <w:rsid w:val="00164675"/>
    <w:rsid w:val="0016483B"/>
    <w:rsid w:val="00164F27"/>
    <w:rsid w:val="00165009"/>
    <w:rsid w:val="001654D5"/>
    <w:rsid w:val="001705EF"/>
    <w:rsid w:val="0017136A"/>
    <w:rsid w:val="001721E8"/>
    <w:rsid w:val="00173AAA"/>
    <w:rsid w:val="001741A1"/>
    <w:rsid w:val="00174955"/>
    <w:rsid w:val="00174B1B"/>
    <w:rsid w:val="001755D4"/>
    <w:rsid w:val="00175622"/>
    <w:rsid w:val="00175944"/>
    <w:rsid w:val="00176510"/>
    <w:rsid w:val="00177FA2"/>
    <w:rsid w:val="001808C9"/>
    <w:rsid w:val="00181287"/>
    <w:rsid w:val="00181858"/>
    <w:rsid w:val="00181999"/>
    <w:rsid w:val="00182F88"/>
    <w:rsid w:val="00183355"/>
    <w:rsid w:val="00183649"/>
    <w:rsid w:val="0018407C"/>
    <w:rsid w:val="001841FB"/>
    <w:rsid w:val="00184A69"/>
    <w:rsid w:val="00184C5E"/>
    <w:rsid w:val="00185086"/>
    <w:rsid w:val="0018523A"/>
    <w:rsid w:val="001864D9"/>
    <w:rsid w:val="001875B6"/>
    <w:rsid w:val="00187BD9"/>
    <w:rsid w:val="0019138B"/>
    <w:rsid w:val="0019255E"/>
    <w:rsid w:val="001928B8"/>
    <w:rsid w:val="00192968"/>
    <w:rsid w:val="001942C4"/>
    <w:rsid w:val="001946FF"/>
    <w:rsid w:val="00195A9C"/>
    <w:rsid w:val="00195B81"/>
    <w:rsid w:val="00196314"/>
    <w:rsid w:val="0019694C"/>
    <w:rsid w:val="00196F63"/>
    <w:rsid w:val="00197E9F"/>
    <w:rsid w:val="00197ECF"/>
    <w:rsid w:val="001A0192"/>
    <w:rsid w:val="001A10C8"/>
    <w:rsid w:val="001A13CB"/>
    <w:rsid w:val="001A16F6"/>
    <w:rsid w:val="001A2B9D"/>
    <w:rsid w:val="001A2E16"/>
    <w:rsid w:val="001A3156"/>
    <w:rsid w:val="001A3717"/>
    <w:rsid w:val="001A3D95"/>
    <w:rsid w:val="001A485A"/>
    <w:rsid w:val="001A4903"/>
    <w:rsid w:val="001A51B1"/>
    <w:rsid w:val="001A5808"/>
    <w:rsid w:val="001A68D1"/>
    <w:rsid w:val="001A6E8C"/>
    <w:rsid w:val="001A77B5"/>
    <w:rsid w:val="001B0A62"/>
    <w:rsid w:val="001B0BA1"/>
    <w:rsid w:val="001B0E8F"/>
    <w:rsid w:val="001B22EE"/>
    <w:rsid w:val="001B24F4"/>
    <w:rsid w:val="001B49BA"/>
    <w:rsid w:val="001B584E"/>
    <w:rsid w:val="001B6907"/>
    <w:rsid w:val="001C0159"/>
    <w:rsid w:val="001C02E3"/>
    <w:rsid w:val="001C4754"/>
    <w:rsid w:val="001C7572"/>
    <w:rsid w:val="001D035C"/>
    <w:rsid w:val="001D03C5"/>
    <w:rsid w:val="001D0761"/>
    <w:rsid w:val="001D1536"/>
    <w:rsid w:val="001D1DD0"/>
    <w:rsid w:val="001D2E6D"/>
    <w:rsid w:val="001D471B"/>
    <w:rsid w:val="001D4AE7"/>
    <w:rsid w:val="001D4FE8"/>
    <w:rsid w:val="001D5D71"/>
    <w:rsid w:val="001D6F46"/>
    <w:rsid w:val="001E1340"/>
    <w:rsid w:val="001E1F1C"/>
    <w:rsid w:val="001E42C8"/>
    <w:rsid w:val="001E4E5B"/>
    <w:rsid w:val="001E53D8"/>
    <w:rsid w:val="001E6104"/>
    <w:rsid w:val="001E670B"/>
    <w:rsid w:val="001E69AB"/>
    <w:rsid w:val="001E7051"/>
    <w:rsid w:val="001E71BE"/>
    <w:rsid w:val="001E7A68"/>
    <w:rsid w:val="001F03A3"/>
    <w:rsid w:val="001F1CF8"/>
    <w:rsid w:val="001F2BAA"/>
    <w:rsid w:val="001F2CF7"/>
    <w:rsid w:val="001F4E97"/>
    <w:rsid w:val="001F5952"/>
    <w:rsid w:val="001F6013"/>
    <w:rsid w:val="00200F7D"/>
    <w:rsid w:val="00201EE3"/>
    <w:rsid w:val="00203337"/>
    <w:rsid w:val="00203986"/>
    <w:rsid w:val="002044D4"/>
    <w:rsid w:val="002045D6"/>
    <w:rsid w:val="00204C73"/>
    <w:rsid w:val="00204E70"/>
    <w:rsid w:val="0020501D"/>
    <w:rsid w:val="002056D4"/>
    <w:rsid w:val="00205D75"/>
    <w:rsid w:val="00211204"/>
    <w:rsid w:val="0021146C"/>
    <w:rsid w:val="00211BC5"/>
    <w:rsid w:val="00211E0D"/>
    <w:rsid w:val="00213B01"/>
    <w:rsid w:val="00213F0F"/>
    <w:rsid w:val="00214B86"/>
    <w:rsid w:val="00215F0B"/>
    <w:rsid w:val="00215F22"/>
    <w:rsid w:val="00216017"/>
    <w:rsid w:val="00217638"/>
    <w:rsid w:val="00217B41"/>
    <w:rsid w:val="00217C3F"/>
    <w:rsid w:val="002200E8"/>
    <w:rsid w:val="0022037B"/>
    <w:rsid w:val="00220613"/>
    <w:rsid w:val="00223A38"/>
    <w:rsid w:val="00223FC1"/>
    <w:rsid w:val="00224CEA"/>
    <w:rsid w:val="00230B98"/>
    <w:rsid w:val="00230EC4"/>
    <w:rsid w:val="00234691"/>
    <w:rsid w:val="002348C0"/>
    <w:rsid w:val="00235163"/>
    <w:rsid w:val="002400FE"/>
    <w:rsid w:val="0024077C"/>
    <w:rsid w:val="002416D4"/>
    <w:rsid w:val="00243655"/>
    <w:rsid w:val="00244829"/>
    <w:rsid w:val="00246586"/>
    <w:rsid w:val="00247B4A"/>
    <w:rsid w:val="00251B09"/>
    <w:rsid w:val="002522DE"/>
    <w:rsid w:val="002546BB"/>
    <w:rsid w:val="00254873"/>
    <w:rsid w:val="00255495"/>
    <w:rsid w:val="002560AE"/>
    <w:rsid w:val="002572B1"/>
    <w:rsid w:val="00257751"/>
    <w:rsid w:val="00260446"/>
    <w:rsid w:val="0026068A"/>
    <w:rsid w:val="00260984"/>
    <w:rsid w:val="00260B25"/>
    <w:rsid w:val="00260E20"/>
    <w:rsid w:val="0026122B"/>
    <w:rsid w:val="00261505"/>
    <w:rsid w:val="002619B8"/>
    <w:rsid w:val="00264DB1"/>
    <w:rsid w:val="00264E74"/>
    <w:rsid w:val="002654FA"/>
    <w:rsid w:val="00265882"/>
    <w:rsid w:val="0026759F"/>
    <w:rsid w:val="00267942"/>
    <w:rsid w:val="00267AB3"/>
    <w:rsid w:val="00267F0E"/>
    <w:rsid w:val="00267FB1"/>
    <w:rsid w:val="0027032B"/>
    <w:rsid w:val="00270CC3"/>
    <w:rsid w:val="0027140A"/>
    <w:rsid w:val="00271528"/>
    <w:rsid w:val="002722E1"/>
    <w:rsid w:val="002726A4"/>
    <w:rsid w:val="00273F36"/>
    <w:rsid w:val="00274B18"/>
    <w:rsid w:val="00275094"/>
    <w:rsid w:val="00276180"/>
    <w:rsid w:val="00276551"/>
    <w:rsid w:val="002767CB"/>
    <w:rsid w:val="00276F86"/>
    <w:rsid w:val="002778B8"/>
    <w:rsid w:val="00277AF3"/>
    <w:rsid w:val="00277E91"/>
    <w:rsid w:val="0028034C"/>
    <w:rsid w:val="00280BA8"/>
    <w:rsid w:val="00280D8A"/>
    <w:rsid w:val="00281C23"/>
    <w:rsid w:val="00281DB2"/>
    <w:rsid w:val="002820FD"/>
    <w:rsid w:val="00282898"/>
    <w:rsid w:val="00285697"/>
    <w:rsid w:val="00285B30"/>
    <w:rsid w:val="00285B54"/>
    <w:rsid w:val="0028663A"/>
    <w:rsid w:val="00291F35"/>
    <w:rsid w:val="00292123"/>
    <w:rsid w:val="002934B5"/>
    <w:rsid w:val="002951DB"/>
    <w:rsid w:val="00295554"/>
    <w:rsid w:val="00295F81"/>
    <w:rsid w:val="00296B29"/>
    <w:rsid w:val="002976DA"/>
    <w:rsid w:val="00297798"/>
    <w:rsid w:val="00297D9B"/>
    <w:rsid w:val="00297E91"/>
    <w:rsid w:val="00297F44"/>
    <w:rsid w:val="002A2196"/>
    <w:rsid w:val="002A237B"/>
    <w:rsid w:val="002A2D5B"/>
    <w:rsid w:val="002A4E02"/>
    <w:rsid w:val="002A4E9C"/>
    <w:rsid w:val="002A6F12"/>
    <w:rsid w:val="002A72BA"/>
    <w:rsid w:val="002A77DA"/>
    <w:rsid w:val="002A7EB5"/>
    <w:rsid w:val="002B1A93"/>
    <w:rsid w:val="002B2070"/>
    <w:rsid w:val="002B29E4"/>
    <w:rsid w:val="002B2B67"/>
    <w:rsid w:val="002B2ECE"/>
    <w:rsid w:val="002B34F5"/>
    <w:rsid w:val="002B3C31"/>
    <w:rsid w:val="002B401A"/>
    <w:rsid w:val="002B4136"/>
    <w:rsid w:val="002B50E7"/>
    <w:rsid w:val="002B53DF"/>
    <w:rsid w:val="002B5989"/>
    <w:rsid w:val="002B6543"/>
    <w:rsid w:val="002B68E4"/>
    <w:rsid w:val="002B710C"/>
    <w:rsid w:val="002B75E5"/>
    <w:rsid w:val="002C0AEB"/>
    <w:rsid w:val="002C0D9E"/>
    <w:rsid w:val="002C1D37"/>
    <w:rsid w:val="002C317A"/>
    <w:rsid w:val="002C3D0E"/>
    <w:rsid w:val="002C53DE"/>
    <w:rsid w:val="002C6274"/>
    <w:rsid w:val="002C7723"/>
    <w:rsid w:val="002D12DC"/>
    <w:rsid w:val="002D160A"/>
    <w:rsid w:val="002D1AF4"/>
    <w:rsid w:val="002D3795"/>
    <w:rsid w:val="002D4973"/>
    <w:rsid w:val="002D4B2C"/>
    <w:rsid w:val="002D4D0C"/>
    <w:rsid w:val="002D6A7D"/>
    <w:rsid w:val="002D77F6"/>
    <w:rsid w:val="002D781D"/>
    <w:rsid w:val="002E0413"/>
    <w:rsid w:val="002E0DAA"/>
    <w:rsid w:val="002E144B"/>
    <w:rsid w:val="002E15C7"/>
    <w:rsid w:val="002E3736"/>
    <w:rsid w:val="002E3A87"/>
    <w:rsid w:val="002E4200"/>
    <w:rsid w:val="002E44D0"/>
    <w:rsid w:val="002E460F"/>
    <w:rsid w:val="002E56F7"/>
    <w:rsid w:val="002E5A46"/>
    <w:rsid w:val="002E6B8E"/>
    <w:rsid w:val="002E7654"/>
    <w:rsid w:val="002E7D34"/>
    <w:rsid w:val="002F0D68"/>
    <w:rsid w:val="002F0F13"/>
    <w:rsid w:val="002F1787"/>
    <w:rsid w:val="002F2285"/>
    <w:rsid w:val="002F2679"/>
    <w:rsid w:val="002F2A81"/>
    <w:rsid w:val="002F34CA"/>
    <w:rsid w:val="002F4D0D"/>
    <w:rsid w:val="002F4F47"/>
    <w:rsid w:val="002F5E13"/>
    <w:rsid w:val="002F6C25"/>
    <w:rsid w:val="00300124"/>
    <w:rsid w:val="003002FE"/>
    <w:rsid w:val="00300FD4"/>
    <w:rsid w:val="00301466"/>
    <w:rsid w:val="003017F5"/>
    <w:rsid w:val="00302E93"/>
    <w:rsid w:val="003036A6"/>
    <w:rsid w:val="003036DD"/>
    <w:rsid w:val="0030371F"/>
    <w:rsid w:val="003038D2"/>
    <w:rsid w:val="00303A92"/>
    <w:rsid w:val="00304790"/>
    <w:rsid w:val="003054D1"/>
    <w:rsid w:val="00306858"/>
    <w:rsid w:val="00307CD6"/>
    <w:rsid w:val="003106F2"/>
    <w:rsid w:val="0031318A"/>
    <w:rsid w:val="00313695"/>
    <w:rsid w:val="00313C78"/>
    <w:rsid w:val="00313EC5"/>
    <w:rsid w:val="00314FF9"/>
    <w:rsid w:val="00315329"/>
    <w:rsid w:val="003154AD"/>
    <w:rsid w:val="0031553D"/>
    <w:rsid w:val="00316692"/>
    <w:rsid w:val="00317463"/>
    <w:rsid w:val="003202E5"/>
    <w:rsid w:val="00320C9A"/>
    <w:rsid w:val="00320D6A"/>
    <w:rsid w:val="00321926"/>
    <w:rsid w:val="00321DDC"/>
    <w:rsid w:val="00322436"/>
    <w:rsid w:val="003233C8"/>
    <w:rsid w:val="003238B7"/>
    <w:rsid w:val="003243AC"/>
    <w:rsid w:val="003245B9"/>
    <w:rsid w:val="00324DAA"/>
    <w:rsid w:val="00325176"/>
    <w:rsid w:val="0032602F"/>
    <w:rsid w:val="003268C6"/>
    <w:rsid w:val="00327235"/>
    <w:rsid w:val="00327D38"/>
    <w:rsid w:val="0033042B"/>
    <w:rsid w:val="00330C67"/>
    <w:rsid w:val="00330D03"/>
    <w:rsid w:val="00331A30"/>
    <w:rsid w:val="0033370E"/>
    <w:rsid w:val="003344FC"/>
    <w:rsid w:val="00334DEE"/>
    <w:rsid w:val="00334FBD"/>
    <w:rsid w:val="003358FD"/>
    <w:rsid w:val="00335FAB"/>
    <w:rsid w:val="00336E99"/>
    <w:rsid w:val="0033720C"/>
    <w:rsid w:val="00337A12"/>
    <w:rsid w:val="00337D64"/>
    <w:rsid w:val="003420DA"/>
    <w:rsid w:val="0034213A"/>
    <w:rsid w:val="003428CF"/>
    <w:rsid w:val="00342948"/>
    <w:rsid w:val="00342953"/>
    <w:rsid w:val="00342E94"/>
    <w:rsid w:val="0034389C"/>
    <w:rsid w:val="00344BC7"/>
    <w:rsid w:val="003456DA"/>
    <w:rsid w:val="003462E6"/>
    <w:rsid w:val="00347C22"/>
    <w:rsid w:val="003515C7"/>
    <w:rsid w:val="00351D8E"/>
    <w:rsid w:val="00353D3B"/>
    <w:rsid w:val="0035407D"/>
    <w:rsid w:val="003549CA"/>
    <w:rsid w:val="00355499"/>
    <w:rsid w:val="00356853"/>
    <w:rsid w:val="00356E27"/>
    <w:rsid w:val="003575AC"/>
    <w:rsid w:val="0036016D"/>
    <w:rsid w:val="00361DAD"/>
    <w:rsid w:val="00361E3A"/>
    <w:rsid w:val="0036231E"/>
    <w:rsid w:val="00362866"/>
    <w:rsid w:val="00362915"/>
    <w:rsid w:val="00364AE1"/>
    <w:rsid w:val="00364B05"/>
    <w:rsid w:val="003665AC"/>
    <w:rsid w:val="00367356"/>
    <w:rsid w:val="003674C2"/>
    <w:rsid w:val="00370011"/>
    <w:rsid w:val="00370432"/>
    <w:rsid w:val="00370D13"/>
    <w:rsid w:val="003711C6"/>
    <w:rsid w:val="00371425"/>
    <w:rsid w:val="00371455"/>
    <w:rsid w:val="00371490"/>
    <w:rsid w:val="00372908"/>
    <w:rsid w:val="00372918"/>
    <w:rsid w:val="003740A9"/>
    <w:rsid w:val="0037522F"/>
    <w:rsid w:val="00375347"/>
    <w:rsid w:val="00375421"/>
    <w:rsid w:val="003758E5"/>
    <w:rsid w:val="003761E7"/>
    <w:rsid w:val="003816CB"/>
    <w:rsid w:val="003820AE"/>
    <w:rsid w:val="003827AD"/>
    <w:rsid w:val="003841A8"/>
    <w:rsid w:val="003841B0"/>
    <w:rsid w:val="0038438C"/>
    <w:rsid w:val="003854D1"/>
    <w:rsid w:val="0038551E"/>
    <w:rsid w:val="00385BE2"/>
    <w:rsid w:val="00386C91"/>
    <w:rsid w:val="003870C8"/>
    <w:rsid w:val="00387A38"/>
    <w:rsid w:val="00387BBE"/>
    <w:rsid w:val="00387BCD"/>
    <w:rsid w:val="00390006"/>
    <w:rsid w:val="00391D69"/>
    <w:rsid w:val="00391FBE"/>
    <w:rsid w:val="003927A1"/>
    <w:rsid w:val="00392D7A"/>
    <w:rsid w:val="003935C1"/>
    <w:rsid w:val="00393674"/>
    <w:rsid w:val="003948AB"/>
    <w:rsid w:val="0039523B"/>
    <w:rsid w:val="00396311"/>
    <w:rsid w:val="003971CA"/>
    <w:rsid w:val="00397A9E"/>
    <w:rsid w:val="00397B4C"/>
    <w:rsid w:val="003A094F"/>
    <w:rsid w:val="003A0A8C"/>
    <w:rsid w:val="003A0FFC"/>
    <w:rsid w:val="003A1437"/>
    <w:rsid w:val="003A1588"/>
    <w:rsid w:val="003A1B96"/>
    <w:rsid w:val="003A1ECF"/>
    <w:rsid w:val="003A2713"/>
    <w:rsid w:val="003A2974"/>
    <w:rsid w:val="003A46B3"/>
    <w:rsid w:val="003A5686"/>
    <w:rsid w:val="003A5FE9"/>
    <w:rsid w:val="003A6F76"/>
    <w:rsid w:val="003B06B2"/>
    <w:rsid w:val="003B0D7E"/>
    <w:rsid w:val="003B3341"/>
    <w:rsid w:val="003B55E6"/>
    <w:rsid w:val="003B5FC3"/>
    <w:rsid w:val="003B684F"/>
    <w:rsid w:val="003C1E93"/>
    <w:rsid w:val="003C247B"/>
    <w:rsid w:val="003C3505"/>
    <w:rsid w:val="003C3FE2"/>
    <w:rsid w:val="003C47C0"/>
    <w:rsid w:val="003C491C"/>
    <w:rsid w:val="003C5791"/>
    <w:rsid w:val="003C596B"/>
    <w:rsid w:val="003C5D90"/>
    <w:rsid w:val="003C66D4"/>
    <w:rsid w:val="003C6E6A"/>
    <w:rsid w:val="003C7370"/>
    <w:rsid w:val="003C7585"/>
    <w:rsid w:val="003C7D9E"/>
    <w:rsid w:val="003D0652"/>
    <w:rsid w:val="003D0869"/>
    <w:rsid w:val="003D2E47"/>
    <w:rsid w:val="003D41B6"/>
    <w:rsid w:val="003D42F7"/>
    <w:rsid w:val="003D484E"/>
    <w:rsid w:val="003D4D22"/>
    <w:rsid w:val="003D4FF1"/>
    <w:rsid w:val="003D57DE"/>
    <w:rsid w:val="003D5844"/>
    <w:rsid w:val="003D6BF8"/>
    <w:rsid w:val="003D6ED7"/>
    <w:rsid w:val="003E1EAF"/>
    <w:rsid w:val="003E2292"/>
    <w:rsid w:val="003E2639"/>
    <w:rsid w:val="003E445F"/>
    <w:rsid w:val="003E6098"/>
    <w:rsid w:val="003E65AB"/>
    <w:rsid w:val="003E77BA"/>
    <w:rsid w:val="003F2097"/>
    <w:rsid w:val="003F2820"/>
    <w:rsid w:val="003F329A"/>
    <w:rsid w:val="003F3F41"/>
    <w:rsid w:val="003F4769"/>
    <w:rsid w:val="003F504A"/>
    <w:rsid w:val="003F5499"/>
    <w:rsid w:val="003F62ED"/>
    <w:rsid w:val="003F6F01"/>
    <w:rsid w:val="003F7759"/>
    <w:rsid w:val="004002B6"/>
    <w:rsid w:val="00400BD9"/>
    <w:rsid w:val="00402C36"/>
    <w:rsid w:val="00405667"/>
    <w:rsid w:val="004057BB"/>
    <w:rsid w:val="00406FFD"/>
    <w:rsid w:val="00407BF2"/>
    <w:rsid w:val="0041054C"/>
    <w:rsid w:val="00410DE6"/>
    <w:rsid w:val="0041196B"/>
    <w:rsid w:val="00414808"/>
    <w:rsid w:val="004164D7"/>
    <w:rsid w:val="00420B67"/>
    <w:rsid w:val="00420E72"/>
    <w:rsid w:val="004211CB"/>
    <w:rsid w:val="004215D2"/>
    <w:rsid w:val="00421631"/>
    <w:rsid w:val="00421E51"/>
    <w:rsid w:val="00423FF2"/>
    <w:rsid w:val="00427AD6"/>
    <w:rsid w:val="00427CEE"/>
    <w:rsid w:val="0043029B"/>
    <w:rsid w:val="00430E79"/>
    <w:rsid w:val="00431429"/>
    <w:rsid w:val="00431BF4"/>
    <w:rsid w:val="00432A64"/>
    <w:rsid w:val="00435B4C"/>
    <w:rsid w:val="00435F42"/>
    <w:rsid w:val="004363FB"/>
    <w:rsid w:val="00436848"/>
    <w:rsid w:val="00436CDB"/>
    <w:rsid w:val="00436DBD"/>
    <w:rsid w:val="00437193"/>
    <w:rsid w:val="00437959"/>
    <w:rsid w:val="004379DE"/>
    <w:rsid w:val="00437D16"/>
    <w:rsid w:val="00440B47"/>
    <w:rsid w:val="00440D18"/>
    <w:rsid w:val="00441164"/>
    <w:rsid w:val="00441F75"/>
    <w:rsid w:val="00442C18"/>
    <w:rsid w:val="00443502"/>
    <w:rsid w:val="00443ACA"/>
    <w:rsid w:val="00443CD9"/>
    <w:rsid w:val="00443E9D"/>
    <w:rsid w:val="00444D7F"/>
    <w:rsid w:val="00446D1A"/>
    <w:rsid w:val="00447384"/>
    <w:rsid w:val="00447AE1"/>
    <w:rsid w:val="00447B11"/>
    <w:rsid w:val="00447D87"/>
    <w:rsid w:val="0045037D"/>
    <w:rsid w:val="00451223"/>
    <w:rsid w:val="004513C2"/>
    <w:rsid w:val="00451E13"/>
    <w:rsid w:val="004520A3"/>
    <w:rsid w:val="00452AAE"/>
    <w:rsid w:val="00452CFC"/>
    <w:rsid w:val="00452D26"/>
    <w:rsid w:val="00453253"/>
    <w:rsid w:val="0045358B"/>
    <w:rsid w:val="004538A1"/>
    <w:rsid w:val="0045431C"/>
    <w:rsid w:val="00455329"/>
    <w:rsid w:val="00455B0C"/>
    <w:rsid w:val="00455C37"/>
    <w:rsid w:val="00455C8E"/>
    <w:rsid w:val="00455CE8"/>
    <w:rsid w:val="00456069"/>
    <w:rsid w:val="0045641C"/>
    <w:rsid w:val="004567E9"/>
    <w:rsid w:val="004570F1"/>
    <w:rsid w:val="00457346"/>
    <w:rsid w:val="00457D51"/>
    <w:rsid w:val="00460D08"/>
    <w:rsid w:val="00461205"/>
    <w:rsid w:val="00461C27"/>
    <w:rsid w:val="00461C59"/>
    <w:rsid w:val="0046223D"/>
    <w:rsid w:val="0046298C"/>
    <w:rsid w:val="00463298"/>
    <w:rsid w:val="0046414F"/>
    <w:rsid w:val="004660E9"/>
    <w:rsid w:val="004661B9"/>
    <w:rsid w:val="0046638F"/>
    <w:rsid w:val="0046682D"/>
    <w:rsid w:val="00466EA8"/>
    <w:rsid w:val="00466F5E"/>
    <w:rsid w:val="00467109"/>
    <w:rsid w:val="00467E34"/>
    <w:rsid w:val="00467E9A"/>
    <w:rsid w:val="004700A1"/>
    <w:rsid w:val="00470465"/>
    <w:rsid w:val="004708BF"/>
    <w:rsid w:val="00470DE6"/>
    <w:rsid w:val="004710B7"/>
    <w:rsid w:val="00472033"/>
    <w:rsid w:val="0047249A"/>
    <w:rsid w:val="004728F6"/>
    <w:rsid w:val="00474AE5"/>
    <w:rsid w:val="004753DA"/>
    <w:rsid w:val="004766B7"/>
    <w:rsid w:val="00480282"/>
    <w:rsid w:val="00480B35"/>
    <w:rsid w:val="00480B9E"/>
    <w:rsid w:val="00480CD5"/>
    <w:rsid w:val="004831D0"/>
    <w:rsid w:val="004836A2"/>
    <w:rsid w:val="00483885"/>
    <w:rsid w:val="00483F1C"/>
    <w:rsid w:val="00484C6C"/>
    <w:rsid w:val="00485940"/>
    <w:rsid w:val="004866A2"/>
    <w:rsid w:val="00487AA4"/>
    <w:rsid w:val="00487B1D"/>
    <w:rsid w:val="00490504"/>
    <w:rsid w:val="00492C6C"/>
    <w:rsid w:val="00494093"/>
    <w:rsid w:val="00494F25"/>
    <w:rsid w:val="00495AB8"/>
    <w:rsid w:val="00495BA1"/>
    <w:rsid w:val="00495CCC"/>
    <w:rsid w:val="00496776"/>
    <w:rsid w:val="004A05A9"/>
    <w:rsid w:val="004A19C2"/>
    <w:rsid w:val="004A202A"/>
    <w:rsid w:val="004A2F41"/>
    <w:rsid w:val="004A3310"/>
    <w:rsid w:val="004A3C2A"/>
    <w:rsid w:val="004A3C4D"/>
    <w:rsid w:val="004A59AF"/>
    <w:rsid w:val="004A5AAA"/>
    <w:rsid w:val="004A5AAE"/>
    <w:rsid w:val="004A68BB"/>
    <w:rsid w:val="004A6CC5"/>
    <w:rsid w:val="004A7878"/>
    <w:rsid w:val="004B09EF"/>
    <w:rsid w:val="004B1E45"/>
    <w:rsid w:val="004B4F61"/>
    <w:rsid w:val="004B54E6"/>
    <w:rsid w:val="004B601D"/>
    <w:rsid w:val="004B6041"/>
    <w:rsid w:val="004B69D4"/>
    <w:rsid w:val="004B6FF5"/>
    <w:rsid w:val="004B77A6"/>
    <w:rsid w:val="004C030E"/>
    <w:rsid w:val="004C0361"/>
    <w:rsid w:val="004C07AE"/>
    <w:rsid w:val="004C1250"/>
    <w:rsid w:val="004C1C8A"/>
    <w:rsid w:val="004C1DDD"/>
    <w:rsid w:val="004C1F24"/>
    <w:rsid w:val="004C228E"/>
    <w:rsid w:val="004C23FB"/>
    <w:rsid w:val="004C243E"/>
    <w:rsid w:val="004C2D63"/>
    <w:rsid w:val="004C3901"/>
    <w:rsid w:val="004C4E08"/>
    <w:rsid w:val="004C5211"/>
    <w:rsid w:val="004C6123"/>
    <w:rsid w:val="004D0270"/>
    <w:rsid w:val="004D0ABB"/>
    <w:rsid w:val="004D2926"/>
    <w:rsid w:val="004D3249"/>
    <w:rsid w:val="004D346E"/>
    <w:rsid w:val="004D3A71"/>
    <w:rsid w:val="004D49D9"/>
    <w:rsid w:val="004D5326"/>
    <w:rsid w:val="004D5B82"/>
    <w:rsid w:val="004D615F"/>
    <w:rsid w:val="004D75A9"/>
    <w:rsid w:val="004E0BB0"/>
    <w:rsid w:val="004E0BF1"/>
    <w:rsid w:val="004E3072"/>
    <w:rsid w:val="004E3C33"/>
    <w:rsid w:val="004E49F7"/>
    <w:rsid w:val="004E5690"/>
    <w:rsid w:val="004E5796"/>
    <w:rsid w:val="004E5DF2"/>
    <w:rsid w:val="004E78F9"/>
    <w:rsid w:val="004F0C1C"/>
    <w:rsid w:val="004F19C5"/>
    <w:rsid w:val="004F1A0D"/>
    <w:rsid w:val="004F1AF5"/>
    <w:rsid w:val="004F4B2A"/>
    <w:rsid w:val="004F4E6F"/>
    <w:rsid w:val="004F70AD"/>
    <w:rsid w:val="004F7B7B"/>
    <w:rsid w:val="0050113B"/>
    <w:rsid w:val="00501BA4"/>
    <w:rsid w:val="00501BB4"/>
    <w:rsid w:val="00501F8D"/>
    <w:rsid w:val="0050278F"/>
    <w:rsid w:val="005035D2"/>
    <w:rsid w:val="00503B7E"/>
    <w:rsid w:val="005042DB"/>
    <w:rsid w:val="00504761"/>
    <w:rsid w:val="0050477D"/>
    <w:rsid w:val="005049CE"/>
    <w:rsid w:val="005052E4"/>
    <w:rsid w:val="0050539A"/>
    <w:rsid w:val="00505F51"/>
    <w:rsid w:val="00511080"/>
    <w:rsid w:val="00511956"/>
    <w:rsid w:val="00513FD0"/>
    <w:rsid w:val="00515046"/>
    <w:rsid w:val="0051694F"/>
    <w:rsid w:val="005172B6"/>
    <w:rsid w:val="00520B04"/>
    <w:rsid w:val="00522551"/>
    <w:rsid w:val="00522770"/>
    <w:rsid w:val="00522A64"/>
    <w:rsid w:val="00522D44"/>
    <w:rsid w:val="00522F7D"/>
    <w:rsid w:val="00524675"/>
    <w:rsid w:val="0052483C"/>
    <w:rsid w:val="00524A9B"/>
    <w:rsid w:val="005264D9"/>
    <w:rsid w:val="00526A69"/>
    <w:rsid w:val="00526B26"/>
    <w:rsid w:val="00527B52"/>
    <w:rsid w:val="00527D50"/>
    <w:rsid w:val="005305C3"/>
    <w:rsid w:val="00531064"/>
    <w:rsid w:val="0053293D"/>
    <w:rsid w:val="00532D07"/>
    <w:rsid w:val="00532DBA"/>
    <w:rsid w:val="00533B6D"/>
    <w:rsid w:val="00534E7B"/>
    <w:rsid w:val="00534F99"/>
    <w:rsid w:val="005357CF"/>
    <w:rsid w:val="005363F4"/>
    <w:rsid w:val="005370ED"/>
    <w:rsid w:val="0053770C"/>
    <w:rsid w:val="005377D6"/>
    <w:rsid w:val="00537946"/>
    <w:rsid w:val="005410F0"/>
    <w:rsid w:val="0054168E"/>
    <w:rsid w:val="00544240"/>
    <w:rsid w:val="005454D0"/>
    <w:rsid w:val="005463E6"/>
    <w:rsid w:val="00547254"/>
    <w:rsid w:val="005475A3"/>
    <w:rsid w:val="00550294"/>
    <w:rsid w:val="00550A91"/>
    <w:rsid w:val="00552A55"/>
    <w:rsid w:val="0055344A"/>
    <w:rsid w:val="00553551"/>
    <w:rsid w:val="00553E20"/>
    <w:rsid w:val="005547E2"/>
    <w:rsid w:val="00554917"/>
    <w:rsid w:val="00555532"/>
    <w:rsid w:val="00555D08"/>
    <w:rsid w:val="00556334"/>
    <w:rsid w:val="00556405"/>
    <w:rsid w:val="0055688F"/>
    <w:rsid w:val="005571F5"/>
    <w:rsid w:val="00557338"/>
    <w:rsid w:val="00557ADD"/>
    <w:rsid w:val="00557AEB"/>
    <w:rsid w:val="00557DF4"/>
    <w:rsid w:val="0056086D"/>
    <w:rsid w:val="00560D07"/>
    <w:rsid w:val="005627ED"/>
    <w:rsid w:val="0056305C"/>
    <w:rsid w:val="00563C5C"/>
    <w:rsid w:val="005657E1"/>
    <w:rsid w:val="00565E37"/>
    <w:rsid w:val="005662A8"/>
    <w:rsid w:val="0056663A"/>
    <w:rsid w:val="00566864"/>
    <w:rsid w:val="00566F33"/>
    <w:rsid w:val="00571C88"/>
    <w:rsid w:val="0057284B"/>
    <w:rsid w:val="00572D39"/>
    <w:rsid w:val="005735F6"/>
    <w:rsid w:val="005753A7"/>
    <w:rsid w:val="00575846"/>
    <w:rsid w:val="00575AEF"/>
    <w:rsid w:val="005760E9"/>
    <w:rsid w:val="00577935"/>
    <w:rsid w:val="00580A69"/>
    <w:rsid w:val="00582FA4"/>
    <w:rsid w:val="005831F5"/>
    <w:rsid w:val="00583844"/>
    <w:rsid w:val="00583C1D"/>
    <w:rsid w:val="00583EB3"/>
    <w:rsid w:val="00584381"/>
    <w:rsid w:val="005858EE"/>
    <w:rsid w:val="00587340"/>
    <w:rsid w:val="005903EB"/>
    <w:rsid w:val="00590449"/>
    <w:rsid w:val="00590A59"/>
    <w:rsid w:val="00591553"/>
    <w:rsid w:val="00591A95"/>
    <w:rsid w:val="0059248C"/>
    <w:rsid w:val="00592F7D"/>
    <w:rsid w:val="00593D01"/>
    <w:rsid w:val="0059497C"/>
    <w:rsid w:val="00595707"/>
    <w:rsid w:val="0059592A"/>
    <w:rsid w:val="0059645B"/>
    <w:rsid w:val="0059714E"/>
    <w:rsid w:val="00597528"/>
    <w:rsid w:val="00597551"/>
    <w:rsid w:val="00597B00"/>
    <w:rsid w:val="00597B10"/>
    <w:rsid w:val="00597E51"/>
    <w:rsid w:val="005A0742"/>
    <w:rsid w:val="005A278B"/>
    <w:rsid w:val="005A2935"/>
    <w:rsid w:val="005A3764"/>
    <w:rsid w:val="005A4259"/>
    <w:rsid w:val="005A5CF6"/>
    <w:rsid w:val="005A5F73"/>
    <w:rsid w:val="005B0B78"/>
    <w:rsid w:val="005B1992"/>
    <w:rsid w:val="005B1DE7"/>
    <w:rsid w:val="005B3127"/>
    <w:rsid w:val="005B37A2"/>
    <w:rsid w:val="005B3F47"/>
    <w:rsid w:val="005B402C"/>
    <w:rsid w:val="005B4A3F"/>
    <w:rsid w:val="005B5412"/>
    <w:rsid w:val="005B5CDC"/>
    <w:rsid w:val="005B632A"/>
    <w:rsid w:val="005B6C0E"/>
    <w:rsid w:val="005B6FC5"/>
    <w:rsid w:val="005B7A05"/>
    <w:rsid w:val="005B7A73"/>
    <w:rsid w:val="005C1DBF"/>
    <w:rsid w:val="005C20ED"/>
    <w:rsid w:val="005C32A9"/>
    <w:rsid w:val="005C4BCA"/>
    <w:rsid w:val="005C4F1C"/>
    <w:rsid w:val="005C6B25"/>
    <w:rsid w:val="005C7562"/>
    <w:rsid w:val="005C779B"/>
    <w:rsid w:val="005D10D1"/>
    <w:rsid w:val="005D15EB"/>
    <w:rsid w:val="005D2844"/>
    <w:rsid w:val="005D319D"/>
    <w:rsid w:val="005D3D34"/>
    <w:rsid w:val="005D3E52"/>
    <w:rsid w:val="005D3E57"/>
    <w:rsid w:val="005D5131"/>
    <w:rsid w:val="005D647E"/>
    <w:rsid w:val="005D6DE7"/>
    <w:rsid w:val="005D711D"/>
    <w:rsid w:val="005E03CC"/>
    <w:rsid w:val="005E21B3"/>
    <w:rsid w:val="005E4318"/>
    <w:rsid w:val="005E4A46"/>
    <w:rsid w:val="005E5FD7"/>
    <w:rsid w:val="005E74AD"/>
    <w:rsid w:val="005E7A4A"/>
    <w:rsid w:val="005E7A82"/>
    <w:rsid w:val="005F030A"/>
    <w:rsid w:val="005F1209"/>
    <w:rsid w:val="005F1E49"/>
    <w:rsid w:val="005F25C8"/>
    <w:rsid w:val="005F29C2"/>
    <w:rsid w:val="005F2AC8"/>
    <w:rsid w:val="005F3099"/>
    <w:rsid w:val="005F33D3"/>
    <w:rsid w:val="005F353B"/>
    <w:rsid w:val="005F546A"/>
    <w:rsid w:val="005F54D9"/>
    <w:rsid w:val="005F5B4D"/>
    <w:rsid w:val="005F5EC8"/>
    <w:rsid w:val="005F5F78"/>
    <w:rsid w:val="005F68A0"/>
    <w:rsid w:val="005F7993"/>
    <w:rsid w:val="00601C8F"/>
    <w:rsid w:val="00601E73"/>
    <w:rsid w:val="006028ED"/>
    <w:rsid w:val="00602BA2"/>
    <w:rsid w:val="00602C62"/>
    <w:rsid w:val="00603469"/>
    <w:rsid w:val="00603D2E"/>
    <w:rsid w:val="006041B6"/>
    <w:rsid w:val="00604C80"/>
    <w:rsid w:val="006051A3"/>
    <w:rsid w:val="00606983"/>
    <w:rsid w:val="0060772C"/>
    <w:rsid w:val="006103ED"/>
    <w:rsid w:val="00611F07"/>
    <w:rsid w:val="006120FE"/>
    <w:rsid w:val="006122BE"/>
    <w:rsid w:val="0061302E"/>
    <w:rsid w:val="00614238"/>
    <w:rsid w:val="00614E9D"/>
    <w:rsid w:val="00616438"/>
    <w:rsid w:val="00616569"/>
    <w:rsid w:val="00616DB4"/>
    <w:rsid w:val="00617A9F"/>
    <w:rsid w:val="00620824"/>
    <w:rsid w:val="006224A8"/>
    <w:rsid w:val="00623D1E"/>
    <w:rsid w:val="00623E3E"/>
    <w:rsid w:val="00623FD6"/>
    <w:rsid w:val="00624449"/>
    <w:rsid w:val="006255F5"/>
    <w:rsid w:val="00626923"/>
    <w:rsid w:val="00630050"/>
    <w:rsid w:val="00631D33"/>
    <w:rsid w:val="006327F2"/>
    <w:rsid w:val="00632E75"/>
    <w:rsid w:val="00633A75"/>
    <w:rsid w:val="0063462A"/>
    <w:rsid w:val="00635CE1"/>
    <w:rsid w:val="00637181"/>
    <w:rsid w:val="006371B5"/>
    <w:rsid w:val="0063757B"/>
    <w:rsid w:val="00640BF3"/>
    <w:rsid w:val="00641962"/>
    <w:rsid w:val="00641A09"/>
    <w:rsid w:val="006423E8"/>
    <w:rsid w:val="0064343C"/>
    <w:rsid w:val="00644350"/>
    <w:rsid w:val="00644429"/>
    <w:rsid w:val="00644FBC"/>
    <w:rsid w:val="006457A0"/>
    <w:rsid w:val="00646C2F"/>
    <w:rsid w:val="00651686"/>
    <w:rsid w:val="0065199F"/>
    <w:rsid w:val="00651E2B"/>
    <w:rsid w:val="00652230"/>
    <w:rsid w:val="00652803"/>
    <w:rsid w:val="00652947"/>
    <w:rsid w:val="00653A0A"/>
    <w:rsid w:val="00654124"/>
    <w:rsid w:val="006542EE"/>
    <w:rsid w:val="00654C80"/>
    <w:rsid w:val="00654DE7"/>
    <w:rsid w:val="0065557D"/>
    <w:rsid w:val="0065559B"/>
    <w:rsid w:val="00655FFD"/>
    <w:rsid w:val="006579F2"/>
    <w:rsid w:val="00657FF6"/>
    <w:rsid w:val="00661722"/>
    <w:rsid w:val="00662ED0"/>
    <w:rsid w:val="00663237"/>
    <w:rsid w:val="00663F92"/>
    <w:rsid w:val="006649F1"/>
    <w:rsid w:val="00665112"/>
    <w:rsid w:val="0066529C"/>
    <w:rsid w:val="006654D7"/>
    <w:rsid w:val="00665726"/>
    <w:rsid w:val="00665CBD"/>
    <w:rsid w:val="00667D36"/>
    <w:rsid w:val="00670F17"/>
    <w:rsid w:val="00672548"/>
    <w:rsid w:val="00672B4E"/>
    <w:rsid w:val="00674349"/>
    <w:rsid w:val="006750D8"/>
    <w:rsid w:val="006753F4"/>
    <w:rsid w:val="00675E0A"/>
    <w:rsid w:val="00675E9A"/>
    <w:rsid w:val="0067609F"/>
    <w:rsid w:val="006763B8"/>
    <w:rsid w:val="006763C9"/>
    <w:rsid w:val="006777B1"/>
    <w:rsid w:val="00677A75"/>
    <w:rsid w:val="006802EC"/>
    <w:rsid w:val="00680309"/>
    <w:rsid w:val="006805AA"/>
    <w:rsid w:val="0068108B"/>
    <w:rsid w:val="00681727"/>
    <w:rsid w:val="006817FF"/>
    <w:rsid w:val="00681994"/>
    <w:rsid w:val="00681A0A"/>
    <w:rsid w:val="00681EEE"/>
    <w:rsid w:val="0068289D"/>
    <w:rsid w:val="00682CA0"/>
    <w:rsid w:val="00682F07"/>
    <w:rsid w:val="0068428E"/>
    <w:rsid w:val="0068451B"/>
    <w:rsid w:val="006850C3"/>
    <w:rsid w:val="0068538D"/>
    <w:rsid w:val="00685A5E"/>
    <w:rsid w:val="00686504"/>
    <w:rsid w:val="00687BA8"/>
    <w:rsid w:val="00692599"/>
    <w:rsid w:val="00692BD8"/>
    <w:rsid w:val="00693217"/>
    <w:rsid w:val="00693820"/>
    <w:rsid w:val="00694448"/>
    <w:rsid w:val="00695AE9"/>
    <w:rsid w:val="006969E9"/>
    <w:rsid w:val="00697015"/>
    <w:rsid w:val="00697CCE"/>
    <w:rsid w:val="006A03E9"/>
    <w:rsid w:val="006A0C5D"/>
    <w:rsid w:val="006A0E4E"/>
    <w:rsid w:val="006A1EEA"/>
    <w:rsid w:val="006A40E1"/>
    <w:rsid w:val="006A4445"/>
    <w:rsid w:val="006A453C"/>
    <w:rsid w:val="006A479A"/>
    <w:rsid w:val="006A4ADC"/>
    <w:rsid w:val="006A5834"/>
    <w:rsid w:val="006A59AD"/>
    <w:rsid w:val="006A73EC"/>
    <w:rsid w:val="006A790E"/>
    <w:rsid w:val="006A7F2E"/>
    <w:rsid w:val="006A7F30"/>
    <w:rsid w:val="006B0414"/>
    <w:rsid w:val="006B0612"/>
    <w:rsid w:val="006B1046"/>
    <w:rsid w:val="006B1C03"/>
    <w:rsid w:val="006B2E5B"/>
    <w:rsid w:val="006B3439"/>
    <w:rsid w:val="006B40C1"/>
    <w:rsid w:val="006B519D"/>
    <w:rsid w:val="006B6A97"/>
    <w:rsid w:val="006B7AA7"/>
    <w:rsid w:val="006B7B4D"/>
    <w:rsid w:val="006C054E"/>
    <w:rsid w:val="006C13DE"/>
    <w:rsid w:val="006C224D"/>
    <w:rsid w:val="006C4A59"/>
    <w:rsid w:val="006C5659"/>
    <w:rsid w:val="006C5BA3"/>
    <w:rsid w:val="006C5F21"/>
    <w:rsid w:val="006C603E"/>
    <w:rsid w:val="006C6C15"/>
    <w:rsid w:val="006D062D"/>
    <w:rsid w:val="006D0930"/>
    <w:rsid w:val="006D0F73"/>
    <w:rsid w:val="006D1334"/>
    <w:rsid w:val="006D1BEB"/>
    <w:rsid w:val="006D1F15"/>
    <w:rsid w:val="006D2C02"/>
    <w:rsid w:val="006D4E03"/>
    <w:rsid w:val="006D4EE6"/>
    <w:rsid w:val="006D4F42"/>
    <w:rsid w:val="006D54A1"/>
    <w:rsid w:val="006D6A7C"/>
    <w:rsid w:val="006D6FB8"/>
    <w:rsid w:val="006D73F2"/>
    <w:rsid w:val="006D7EC6"/>
    <w:rsid w:val="006E0CD4"/>
    <w:rsid w:val="006E1634"/>
    <w:rsid w:val="006E1C95"/>
    <w:rsid w:val="006E2B8B"/>
    <w:rsid w:val="006E3E07"/>
    <w:rsid w:val="006E754D"/>
    <w:rsid w:val="006F08FC"/>
    <w:rsid w:val="006F129C"/>
    <w:rsid w:val="006F169E"/>
    <w:rsid w:val="006F1DE7"/>
    <w:rsid w:val="006F2009"/>
    <w:rsid w:val="006F29FB"/>
    <w:rsid w:val="006F3809"/>
    <w:rsid w:val="006F3DAB"/>
    <w:rsid w:val="006F4797"/>
    <w:rsid w:val="006F609F"/>
    <w:rsid w:val="006F621D"/>
    <w:rsid w:val="006F78FA"/>
    <w:rsid w:val="00700824"/>
    <w:rsid w:val="007010D7"/>
    <w:rsid w:val="0070161F"/>
    <w:rsid w:val="007044BB"/>
    <w:rsid w:val="007045BF"/>
    <w:rsid w:val="00704A60"/>
    <w:rsid w:val="00704E1F"/>
    <w:rsid w:val="00705C02"/>
    <w:rsid w:val="00705F33"/>
    <w:rsid w:val="00706EEA"/>
    <w:rsid w:val="00707ADD"/>
    <w:rsid w:val="00710D06"/>
    <w:rsid w:val="0071114B"/>
    <w:rsid w:val="0071115A"/>
    <w:rsid w:val="00712E8A"/>
    <w:rsid w:val="007139FC"/>
    <w:rsid w:val="00713DA6"/>
    <w:rsid w:val="00715533"/>
    <w:rsid w:val="00715564"/>
    <w:rsid w:val="007163A8"/>
    <w:rsid w:val="00716FA7"/>
    <w:rsid w:val="00720A06"/>
    <w:rsid w:val="0072245C"/>
    <w:rsid w:val="007230C9"/>
    <w:rsid w:val="0072384C"/>
    <w:rsid w:val="00723BCE"/>
    <w:rsid w:val="007255A5"/>
    <w:rsid w:val="0072568D"/>
    <w:rsid w:val="00726853"/>
    <w:rsid w:val="00727B97"/>
    <w:rsid w:val="0073089E"/>
    <w:rsid w:val="00730909"/>
    <w:rsid w:val="007312F1"/>
    <w:rsid w:val="00731D7E"/>
    <w:rsid w:val="007323C8"/>
    <w:rsid w:val="007329CB"/>
    <w:rsid w:val="0073393B"/>
    <w:rsid w:val="00734BF8"/>
    <w:rsid w:val="00734E7A"/>
    <w:rsid w:val="00735B7C"/>
    <w:rsid w:val="00735C00"/>
    <w:rsid w:val="007365FE"/>
    <w:rsid w:val="00737699"/>
    <w:rsid w:val="0074026A"/>
    <w:rsid w:val="007404FD"/>
    <w:rsid w:val="00741525"/>
    <w:rsid w:val="007424F2"/>
    <w:rsid w:val="00742F8B"/>
    <w:rsid w:val="00744008"/>
    <w:rsid w:val="00745195"/>
    <w:rsid w:val="007454D2"/>
    <w:rsid w:val="007456FE"/>
    <w:rsid w:val="00745C2F"/>
    <w:rsid w:val="007460CB"/>
    <w:rsid w:val="0074719B"/>
    <w:rsid w:val="007518E7"/>
    <w:rsid w:val="00752DB2"/>
    <w:rsid w:val="00753464"/>
    <w:rsid w:val="00753512"/>
    <w:rsid w:val="007547D7"/>
    <w:rsid w:val="00755461"/>
    <w:rsid w:val="00755BF0"/>
    <w:rsid w:val="00755E3E"/>
    <w:rsid w:val="0075644D"/>
    <w:rsid w:val="0075663D"/>
    <w:rsid w:val="00756D9B"/>
    <w:rsid w:val="0075766E"/>
    <w:rsid w:val="00761244"/>
    <w:rsid w:val="0076135B"/>
    <w:rsid w:val="00761BAB"/>
    <w:rsid w:val="00761D06"/>
    <w:rsid w:val="00761D1D"/>
    <w:rsid w:val="00762388"/>
    <w:rsid w:val="00762426"/>
    <w:rsid w:val="007632D7"/>
    <w:rsid w:val="00763956"/>
    <w:rsid w:val="00763EEF"/>
    <w:rsid w:val="00763FF8"/>
    <w:rsid w:val="00765671"/>
    <w:rsid w:val="0076576E"/>
    <w:rsid w:val="00766FA3"/>
    <w:rsid w:val="00767165"/>
    <w:rsid w:val="00767D2E"/>
    <w:rsid w:val="00770DB8"/>
    <w:rsid w:val="00772180"/>
    <w:rsid w:val="007739BC"/>
    <w:rsid w:val="00773BA9"/>
    <w:rsid w:val="00773BEB"/>
    <w:rsid w:val="007742FD"/>
    <w:rsid w:val="00774B32"/>
    <w:rsid w:val="00774BF7"/>
    <w:rsid w:val="00775AE2"/>
    <w:rsid w:val="007763AB"/>
    <w:rsid w:val="00776F3E"/>
    <w:rsid w:val="00777022"/>
    <w:rsid w:val="00777812"/>
    <w:rsid w:val="00780648"/>
    <w:rsid w:val="00781416"/>
    <w:rsid w:val="00781458"/>
    <w:rsid w:val="0078175C"/>
    <w:rsid w:val="00781F76"/>
    <w:rsid w:val="00782BB1"/>
    <w:rsid w:val="00782C62"/>
    <w:rsid w:val="00782D27"/>
    <w:rsid w:val="00784242"/>
    <w:rsid w:val="007842B0"/>
    <w:rsid w:val="00784E85"/>
    <w:rsid w:val="00785269"/>
    <w:rsid w:val="007864B0"/>
    <w:rsid w:val="00787643"/>
    <w:rsid w:val="0079053B"/>
    <w:rsid w:val="00790C24"/>
    <w:rsid w:val="00791957"/>
    <w:rsid w:val="00791B02"/>
    <w:rsid w:val="0079265C"/>
    <w:rsid w:val="007929A6"/>
    <w:rsid w:val="007946CB"/>
    <w:rsid w:val="00794BD8"/>
    <w:rsid w:val="00794D86"/>
    <w:rsid w:val="00795888"/>
    <w:rsid w:val="007A0013"/>
    <w:rsid w:val="007A063E"/>
    <w:rsid w:val="007A09CB"/>
    <w:rsid w:val="007A0A46"/>
    <w:rsid w:val="007A1687"/>
    <w:rsid w:val="007A1904"/>
    <w:rsid w:val="007A2132"/>
    <w:rsid w:val="007A281D"/>
    <w:rsid w:val="007A2F1F"/>
    <w:rsid w:val="007A321A"/>
    <w:rsid w:val="007A33A7"/>
    <w:rsid w:val="007A36BE"/>
    <w:rsid w:val="007A4EE1"/>
    <w:rsid w:val="007A6183"/>
    <w:rsid w:val="007A739D"/>
    <w:rsid w:val="007B14CB"/>
    <w:rsid w:val="007B1E5E"/>
    <w:rsid w:val="007B397F"/>
    <w:rsid w:val="007B3EC9"/>
    <w:rsid w:val="007B532A"/>
    <w:rsid w:val="007B5503"/>
    <w:rsid w:val="007B6513"/>
    <w:rsid w:val="007B65D1"/>
    <w:rsid w:val="007B69DD"/>
    <w:rsid w:val="007B6C31"/>
    <w:rsid w:val="007B7B01"/>
    <w:rsid w:val="007B7B5E"/>
    <w:rsid w:val="007C007C"/>
    <w:rsid w:val="007C23E7"/>
    <w:rsid w:val="007C27FC"/>
    <w:rsid w:val="007C2F4B"/>
    <w:rsid w:val="007D24C1"/>
    <w:rsid w:val="007D3778"/>
    <w:rsid w:val="007D4092"/>
    <w:rsid w:val="007D4844"/>
    <w:rsid w:val="007D4E6F"/>
    <w:rsid w:val="007D539E"/>
    <w:rsid w:val="007D54FF"/>
    <w:rsid w:val="007D67C4"/>
    <w:rsid w:val="007D6F1B"/>
    <w:rsid w:val="007E0A65"/>
    <w:rsid w:val="007E0BEE"/>
    <w:rsid w:val="007E2EC8"/>
    <w:rsid w:val="007E3C5F"/>
    <w:rsid w:val="007E4D88"/>
    <w:rsid w:val="007E5490"/>
    <w:rsid w:val="007E588F"/>
    <w:rsid w:val="007E5E4F"/>
    <w:rsid w:val="007E5E96"/>
    <w:rsid w:val="007E6E28"/>
    <w:rsid w:val="007E7070"/>
    <w:rsid w:val="007E7593"/>
    <w:rsid w:val="007F0596"/>
    <w:rsid w:val="007F2249"/>
    <w:rsid w:val="007F2311"/>
    <w:rsid w:val="007F3052"/>
    <w:rsid w:val="007F35BD"/>
    <w:rsid w:val="007F3F32"/>
    <w:rsid w:val="007F41D1"/>
    <w:rsid w:val="007F6456"/>
    <w:rsid w:val="007F78F3"/>
    <w:rsid w:val="007F7EA5"/>
    <w:rsid w:val="00800A21"/>
    <w:rsid w:val="00800E43"/>
    <w:rsid w:val="00802985"/>
    <w:rsid w:val="00802A19"/>
    <w:rsid w:val="008030FD"/>
    <w:rsid w:val="008031D7"/>
    <w:rsid w:val="0080374E"/>
    <w:rsid w:val="008038A4"/>
    <w:rsid w:val="00806B60"/>
    <w:rsid w:val="00807C99"/>
    <w:rsid w:val="00810F08"/>
    <w:rsid w:val="00812096"/>
    <w:rsid w:val="00812785"/>
    <w:rsid w:val="00813F46"/>
    <w:rsid w:val="00814381"/>
    <w:rsid w:val="00814522"/>
    <w:rsid w:val="008154DB"/>
    <w:rsid w:val="008160E8"/>
    <w:rsid w:val="00816734"/>
    <w:rsid w:val="00816B31"/>
    <w:rsid w:val="0082349D"/>
    <w:rsid w:val="00823D24"/>
    <w:rsid w:val="00824C14"/>
    <w:rsid w:val="00824E57"/>
    <w:rsid w:val="00825D7A"/>
    <w:rsid w:val="00826F2F"/>
    <w:rsid w:val="00827158"/>
    <w:rsid w:val="00827E27"/>
    <w:rsid w:val="008307B3"/>
    <w:rsid w:val="008316AF"/>
    <w:rsid w:val="008329C8"/>
    <w:rsid w:val="00833084"/>
    <w:rsid w:val="008339AA"/>
    <w:rsid w:val="00834305"/>
    <w:rsid w:val="00834F95"/>
    <w:rsid w:val="00836998"/>
    <w:rsid w:val="008373F0"/>
    <w:rsid w:val="00837C2B"/>
    <w:rsid w:val="00837EDB"/>
    <w:rsid w:val="008407C5"/>
    <w:rsid w:val="00840BFD"/>
    <w:rsid w:val="00840D37"/>
    <w:rsid w:val="008410E4"/>
    <w:rsid w:val="008414FF"/>
    <w:rsid w:val="00841B0C"/>
    <w:rsid w:val="00841EBA"/>
    <w:rsid w:val="00842C00"/>
    <w:rsid w:val="0084559D"/>
    <w:rsid w:val="0084565F"/>
    <w:rsid w:val="00846033"/>
    <w:rsid w:val="00846BB6"/>
    <w:rsid w:val="0084704A"/>
    <w:rsid w:val="0084723B"/>
    <w:rsid w:val="00847F3E"/>
    <w:rsid w:val="0085098C"/>
    <w:rsid w:val="00850C49"/>
    <w:rsid w:val="00851144"/>
    <w:rsid w:val="00851159"/>
    <w:rsid w:val="0085163E"/>
    <w:rsid w:val="008529DD"/>
    <w:rsid w:val="00853448"/>
    <w:rsid w:val="00853743"/>
    <w:rsid w:val="008539FB"/>
    <w:rsid w:val="00853C42"/>
    <w:rsid w:val="008546FD"/>
    <w:rsid w:val="008557D5"/>
    <w:rsid w:val="008609C4"/>
    <w:rsid w:val="0086164F"/>
    <w:rsid w:val="00862364"/>
    <w:rsid w:val="00864225"/>
    <w:rsid w:val="0086439F"/>
    <w:rsid w:val="0086484E"/>
    <w:rsid w:val="0086497D"/>
    <w:rsid w:val="00864DF4"/>
    <w:rsid w:val="00866C3B"/>
    <w:rsid w:val="00866DE6"/>
    <w:rsid w:val="00867E6E"/>
    <w:rsid w:val="00870635"/>
    <w:rsid w:val="00871F04"/>
    <w:rsid w:val="00872174"/>
    <w:rsid w:val="00873B2F"/>
    <w:rsid w:val="00873FD0"/>
    <w:rsid w:val="008750DB"/>
    <w:rsid w:val="00876C9F"/>
    <w:rsid w:val="00877254"/>
    <w:rsid w:val="008772A1"/>
    <w:rsid w:val="00877452"/>
    <w:rsid w:val="00877A27"/>
    <w:rsid w:val="00881641"/>
    <w:rsid w:val="008816ED"/>
    <w:rsid w:val="00881B29"/>
    <w:rsid w:val="008828B4"/>
    <w:rsid w:val="00882C18"/>
    <w:rsid w:val="008843CB"/>
    <w:rsid w:val="00884D8B"/>
    <w:rsid w:val="00885EB3"/>
    <w:rsid w:val="008861C7"/>
    <w:rsid w:val="008868F5"/>
    <w:rsid w:val="00886B7A"/>
    <w:rsid w:val="00887199"/>
    <w:rsid w:val="0089010E"/>
    <w:rsid w:val="00890428"/>
    <w:rsid w:val="008905AA"/>
    <w:rsid w:val="00890D3B"/>
    <w:rsid w:val="008910A7"/>
    <w:rsid w:val="00891AFA"/>
    <w:rsid w:val="00891B9B"/>
    <w:rsid w:val="00892D7D"/>
    <w:rsid w:val="00893D97"/>
    <w:rsid w:val="00893E9F"/>
    <w:rsid w:val="00893FA1"/>
    <w:rsid w:val="0089401C"/>
    <w:rsid w:val="008945A1"/>
    <w:rsid w:val="008948E9"/>
    <w:rsid w:val="00894E00"/>
    <w:rsid w:val="008959AB"/>
    <w:rsid w:val="00895B0C"/>
    <w:rsid w:val="008965FD"/>
    <w:rsid w:val="00896B0B"/>
    <w:rsid w:val="008978C7"/>
    <w:rsid w:val="008A1A34"/>
    <w:rsid w:val="008A1C18"/>
    <w:rsid w:val="008A1F29"/>
    <w:rsid w:val="008A2159"/>
    <w:rsid w:val="008A3088"/>
    <w:rsid w:val="008A38D7"/>
    <w:rsid w:val="008A48C6"/>
    <w:rsid w:val="008A49A8"/>
    <w:rsid w:val="008A4BCB"/>
    <w:rsid w:val="008A560B"/>
    <w:rsid w:val="008A56A3"/>
    <w:rsid w:val="008A62A1"/>
    <w:rsid w:val="008A639B"/>
    <w:rsid w:val="008A7295"/>
    <w:rsid w:val="008A739D"/>
    <w:rsid w:val="008A7A72"/>
    <w:rsid w:val="008A7C85"/>
    <w:rsid w:val="008B26F3"/>
    <w:rsid w:val="008B2AF2"/>
    <w:rsid w:val="008B2FD1"/>
    <w:rsid w:val="008B3334"/>
    <w:rsid w:val="008B34DE"/>
    <w:rsid w:val="008B3924"/>
    <w:rsid w:val="008B404D"/>
    <w:rsid w:val="008B4074"/>
    <w:rsid w:val="008B5886"/>
    <w:rsid w:val="008B5991"/>
    <w:rsid w:val="008B6CC0"/>
    <w:rsid w:val="008B6CC4"/>
    <w:rsid w:val="008B7A0A"/>
    <w:rsid w:val="008B7DCF"/>
    <w:rsid w:val="008C012D"/>
    <w:rsid w:val="008C051F"/>
    <w:rsid w:val="008C0F43"/>
    <w:rsid w:val="008C1DCC"/>
    <w:rsid w:val="008C1E70"/>
    <w:rsid w:val="008C2A34"/>
    <w:rsid w:val="008C340A"/>
    <w:rsid w:val="008C35AF"/>
    <w:rsid w:val="008C3AD4"/>
    <w:rsid w:val="008C4073"/>
    <w:rsid w:val="008C4A41"/>
    <w:rsid w:val="008C5104"/>
    <w:rsid w:val="008C52BA"/>
    <w:rsid w:val="008C56E4"/>
    <w:rsid w:val="008C5848"/>
    <w:rsid w:val="008C5FDF"/>
    <w:rsid w:val="008C6073"/>
    <w:rsid w:val="008C6A9C"/>
    <w:rsid w:val="008C6E2E"/>
    <w:rsid w:val="008C6FBE"/>
    <w:rsid w:val="008C7D2A"/>
    <w:rsid w:val="008C7DFA"/>
    <w:rsid w:val="008D045E"/>
    <w:rsid w:val="008D0592"/>
    <w:rsid w:val="008D182E"/>
    <w:rsid w:val="008D4026"/>
    <w:rsid w:val="008D517B"/>
    <w:rsid w:val="008D54B2"/>
    <w:rsid w:val="008D583A"/>
    <w:rsid w:val="008D6E4A"/>
    <w:rsid w:val="008E16ED"/>
    <w:rsid w:val="008E1FAC"/>
    <w:rsid w:val="008E345C"/>
    <w:rsid w:val="008E507E"/>
    <w:rsid w:val="008E5478"/>
    <w:rsid w:val="008E5699"/>
    <w:rsid w:val="008E5A01"/>
    <w:rsid w:val="008E69E0"/>
    <w:rsid w:val="008E6AE6"/>
    <w:rsid w:val="008E78C8"/>
    <w:rsid w:val="008F0C2A"/>
    <w:rsid w:val="008F118C"/>
    <w:rsid w:val="008F1379"/>
    <w:rsid w:val="008F16F8"/>
    <w:rsid w:val="008F2297"/>
    <w:rsid w:val="008F24ED"/>
    <w:rsid w:val="008F266A"/>
    <w:rsid w:val="008F27BA"/>
    <w:rsid w:val="008F3B04"/>
    <w:rsid w:val="008F4FBA"/>
    <w:rsid w:val="008F5978"/>
    <w:rsid w:val="008F6F60"/>
    <w:rsid w:val="0090049E"/>
    <w:rsid w:val="00900E01"/>
    <w:rsid w:val="00901DF2"/>
    <w:rsid w:val="00902346"/>
    <w:rsid w:val="009030BB"/>
    <w:rsid w:val="009047F8"/>
    <w:rsid w:val="00904955"/>
    <w:rsid w:val="00905023"/>
    <w:rsid w:val="00905A10"/>
    <w:rsid w:val="009061D6"/>
    <w:rsid w:val="0090629D"/>
    <w:rsid w:val="009062C5"/>
    <w:rsid w:val="009062ED"/>
    <w:rsid w:val="009066F3"/>
    <w:rsid w:val="00906F43"/>
    <w:rsid w:val="00907353"/>
    <w:rsid w:val="009074DF"/>
    <w:rsid w:val="00907FDF"/>
    <w:rsid w:val="009103FD"/>
    <w:rsid w:val="009107B8"/>
    <w:rsid w:val="00910F61"/>
    <w:rsid w:val="00911056"/>
    <w:rsid w:val="00912493"/>
    <w:rsid w:val="009124F1"/>
    <w:rsid w:val="00914B3F"/>
    <w:rsid w:val="00914FB1"/>
    <w:rsid w:val="0091686D"/>
    <w:rsid w:val="00916B2B"/>
    <w:rsid w:val="00916E9E"/>
    <w:rsid w:val="009205C5"/>
    <w:rsid w:val="00920706"/>
    <w:rsid w:val="00920889"/>
    <w:rsid w:val="00920ACF"/>
    <w:rsid w:val="00922A79"/>
    <w:rsid w:val="00922D30"/>
    <w:rsid w:val="00923D00"/>
    <w:rsid w:val="0092438F"/>
    <w:rsid w:val="009245ED"/>
    <w:rsid w:val="00924BAB"/>
    <w:rsid w:val="00925801"/>
    <w:rsid w:val="00925E92"/>
    <w:rsid w:val="009263CF"/>
    <w:rsid w:val="009265E1"/>
    <w:rsid w:val="00927181"/>
    <w:rsid w:val="00927A0A"/>
    <w:rsid w:val="00932FCC"/>
    <w:rsid w:val="009345D5"/>
    <w:rsid w:val="00934AB1"/>
    <w:rsid w:val="00935267"/>
    <w:rsid w:val="009352A0"/>
    <w:rsid w:val="0093610C"/>
    <w:rsid w:val="009361A9"/>
    <w:rsid w:val="009368E3"/>
    <w:rsid w:val="00937345"/>
    <w:rsid w:val="0094375F"/>
    <w:rsid w:val="00944310"/>
    <w:rsid w:val="009444C6"/>
    <w:rsid w:val="00945182"/>
    <w:rsid w:val="0094533D"/>
    <w:rsid w:val="00946A71"/>
    <w:rsid w:val="00950279"/>
    <w:rsid w:val="0095034F"/>
    <w:rsid w:val="009512EF"/>
    <w:rsid w:val="009518CB"/>
    <w:rsid w:val="00951E0D"/>
    <w:rsid w:val="00953C60"/>
    <w:rsid w:val="009550F8"/>
    <w:rsid w:val="00956D6C"/>
    <w:rsid w:val="009572B4"/>
    <w:rsid w:val="00957D59"/>
    <w:rsid w:val="0096048F"/>
    <w:rsid w:val="00960BF9"/>
    <w:rsid w:val="00961662"/>
    <w:rsid w:val="009624D1"/>
    <w:rsid w:val="009627D7"/>
    <w:rsid w:val="009628C5"/>
    <w:rsid w:val="009629C1"/>
    <w:rsid w:val="009642D0"/>
    <w:rsid w:val="00964654"/>
    <w:rsid w:val="00965210"/>
    <w:rsid w:val="00965DC1"/>
    <w:rsid w:val="00965F07"/>
    <w:rsid w:val="0096609C"/>
    <w:rsid w:val="00966BB4"/>
    <w:rsid w:val="00967172"/>
    <w:rsid w:val="00967525"/>
    <w:rsid w:val="009700A5"/>
    <w:rsid w:val="00972534"/>
    <w:rsid w:val="009728F9"/>
    <w:rsid w:val="00973780"/>
    <w:rsid w:val="00973B7E"/>
    <w:rsid w:val="00973D5A"/>
    <w:rsid w:val="00975570"/>
    <w:rsid w:val="009755E2"/>
    <w:rsid w:val="009762D2"/>
    <w:rsid w:val="00976A47"/>
    <w:rsid w:val="00976F47"/>
    <w:rsid w:val="0098092A"/>
    <w:rsid w:val="00980942"/>
    <w:rsid w:val="00980A5A"/>
    <w:rsid w:val="0098178E"/>
    <w:rsid w:val="009835AC"/>
    <w:rsid w:val="00984641"/>
    <w:rsid w:val="00984CBD"/>
    <w:rsid w:val="00984F55"/>
    <w:rsid w:val="009850C6"/>
    <w:rsid w:val="0098510D"/>
    <w:rsid w:val="00985212"/>
    <w:rsid w:val="00990360"/>
    <w:rsid w:val="00990BE2"/>
    <w:rsid w:val="0099151E"/>
    <w:rsid w:val="00993508"/>
    <w:rsid w:val="00993564"/>
    <w:rsid w:val="00994441"/>
    <w:rsid w:val="00994807"/>
    <w:rsid w:val="009951C3"/>
    <w:rsid w:val="0099586C"/>
    <w:rsid w:val="00995CF6"/>
    <w:rsid w:val="009963FC"/>
    <w:rsid w:val="00996795"/>
    <w:rsid w:val="00996B8F"/>
    <w:rsid w:val="00996FF7"/>
    <w:rsid w:val="009974D3"/>
    <w:rsid w:val="009A0444"/>
    <w:rsid w:val="009A0AFF"/>
    <w:rsid w:val="009A0BEE"/>
    <w:rsid w:val="009A0CB9"/>
    <w:rsid w:val="009A0D4B"/>
    <w:rsid w:val="009A1B56"/>
    <w:rsid w:val="009A29FA"/>
    <w:rsid w:val="009A3753"/>
    <w:rsid w:val="009A3C81"/>
    <w:rsid w:val="009A3F2D"/>
    <w:rsid w:val="009A63EA"/>
    <w:rsid w:val="009A69FF"/>
    <w:rsid w:val="009A79DA"/>
    <w:rsid w:val="009A7CDB"/>
    <w:rsid w:val="009B1C2B"/>
    <w:rsid w:val="009B29A1"/>
    <w:rsid w:val="009B4071"/>
    <w:rsid w:val="009B6F93"/>
    <w:rsid w:val="009B7037"/>
    <w:rsid w:val="009B75C7"/>
    <w:rsid w:val="009C0C8E"/>
    <w:rsid w:val="009C1907"/>
    <w:rsid w:val="009C19C0"/>
    <w:rsid w:val="009C1E31"/>
    <w:rsid w:val="009C2843"/>
    <w:rsid w:val="009C2C9F"/>
    <w:rsid w:val="009C2D1A"/>
    <w:rsid w:val="009C38BC"/>
    <w:rsid w:val="009C52E0"/>
    <w:rsid w:val="009C55A5"/>
    <w:rsid w:val="009C5BFA"/>
    <w:rsid w:val="009C61F7"/>
    <w:rsid w:val="009D0920"/>
    <w:rsid w:val="009D0ED7"/>
    <w:rsid w:val="009D1032"/>
    <w:rsid w:val="009D1939"/>
    <w:rsid w:val="009D2002"/>
    <w:rsid w:val="009D25D4"/>
    <w:rsid w:val="009D278D"/>
    <w:rsid w:val="009D330B"/>
    <w:rsid w:val="009D3879"/>
    <w:rsid w:val="009D3DEC"/>
    <w:rsid w:val="009D5568"/>
    <w:rsid w:val="009D7411"/>
    <w:rsid w:val="009E11B1"/>
    <w:rsid w:val="009E2C04"/>
    <w:rsid w:val="009E3EDF"/>
    <w:rsid w:val="009E4D2B"/>
    <w:rsid w:val="009E6BE8"/>
    <w:rsid w:val="009E76AC"/>
    <w:rsid w:val="009E7785"/>
    <w:rsid w:val="009E7A38"/>
    <w:rsid w:val="009F005E"/>
    <w:rsid w:val="009F0C78"/>
    <w:rsid w:val="009F121C"/>
    <w:rsid w:val="009F292E"/>
    <w:rsid w:val="009F3233"/>
    <w:rsid w:val="009F332B"/>
    <w:rsid w:val="009F4848"/>
    <w:rsid w:val="009F5ACB"/>
    <w:rsid w:val="009F6A90"/>
    <w:rsid w:val="009F7379"/>
    <w:rsid w:val="00A00AA1"/>
    <w:rsid w:val="00A013FD"/>
    <w:rsid w:val="00A01974"/>
    <w:rsid w:val="00A03CEE"/>
    <w:rsid w:val="00A044BB"/>
    <w:rsid w:val="00A045A6"/>
    <w:rsid w:val="00A0462C"/>
    <w:rsid w:val="00A0467C"/>
    <w:rsid w:val="00A04BAF"/>
    <w:rsid w:val="00A04C13"/>
    <w:rsid w:val="00A04C4E"/>
    <w:rsid w:val="00A057BD"/>
    <w:rsid w:val="00A05AED"/>
    <w:rsid w:val="00A076CA"/>
    <w:rsid w:val="00A078DA"/>
    <w:rsid w:val="00A07AE1"/>
    <w:rsid w:val="00A10565"/>
    <w:rsid w:val="00A10676"/>
    <w:rsid w:val="00A10F12"/>
    <w:rsid w:val="00A11079"/>
    <w:rsid w:val="00A11123"/>
    <w:rsid w:val="00A111A4"/>
    <w:rsid w:val="00A11309"/>
    <w:rsid w:val="00A13960"/>
    <w:rsid w:val="00A144AC"/>
    <w:rsid w:val="00A15A98"/>
    <w:rsid w:val="00A177DB"/>
    <w:rsid w:val="00A202CF"/>
    <w:rsid w:val="00A20330"/>
    <w:rsid w:val="00A20FE7"/>
    <w:rsid w:val="00A22351"/>
    <w:rsid w:val="00A22A91"/>
    <w:rsid w:val="00A2313A"/>
    <w:rsid w:val="00A237D9"/>
    <w:rsid w:val="00A23B76"/>
    <w:rsid w:val="00A26B4A"/>
    <w:rsid w:val="00A26F9E"/>
    <w:rsid w:val="00A274EE"/>
    <w:rsid w:val="00A31AD8"/>
    <w:rsid w:val="00A31AF7"/>
    <w:rsid w:val="00A31FFA"/>
    <w:rsid w:val="00A323A4"/>
    <w:rsid w:val="00A358A6"/>
    <w:rsid w:val="00A36419"/>
    <w:rsid w:val="00A37D52"/>
    <w:rsid w:val="00A40FEA"/>
    <w:rsid w:val="00A41AD6"/>
    <w:rsid w:val="00A44C8C"/>
    <w:rsid w:val="00A452F7"/>
    <w:rsid w:val="00A45F7E"/>
    <w:rsid w:val="00A468AD"/>
    <w:rsid w:val="00A46A92"/>
    <w:rsid w:val="00A47063"/>
    <w:rsid w:val="00A50CF2"/>
    <w:rsid w:val="00A527E9"/>
    <w:rsid w:val="00A52D62"/>
    <w:rsid w:val="00A53602"/>
    <w:rsid w:val="00A53D08"/>
    <w:rsid w:val="00A54868"/>
    <w:rsid w:val="00A55EE8"/>
    <w:rsid w:val="00A570D4"/>
    <w:rsid w:val="00A57294"/>
    <w:rsid w:val="00A61316"/>
    <w:rsid w:val="00A61C29"/>
    <w:rsid w:val="00A61CFD"/>
    <w:rsid w:val="00A61EB7"/>
    <w:rsid w:val="00A636CE"/>
    <w:rsid w:val="00A63A89"/>
    <w:rsid w:val="00A63D15"/>
    <w:rsid w:val="00A6426E"/>
    <w:rsid w:val="00A64902"/>
    <w:rsid w:val="00A65EC9"/>
    <w:rsid w:val="00A678D8"/>
    <w:rsid w:val="00A702CB"/>
    <w:rsid w:val="00A70B16"/>
    <w:rsid w:val="00A72A5B"/>
    <w:rsid w:val="00A72AB8"/>
    <w:rsid w:val="00A72FD7"/>
    <w:rsid w:val="00A73734"/>
    <w:rsid w:val="00A7451C"/>
    <w:rsid w:val="00A74C58"/>
    <w:rsid w:val="00A7571A"/>
    <w:rsid w:val="00A771B1"/>
    <w:rsid w:val="00A77434"/>
    <w:rsid w:val="00A776B6"/>
    <w:rsid w:val="00A77A2C"/>
    <w:rsid w:val="00A803E0"/>
    <w:rsid w:val="00A81B43"/>
    <w:rsid w:val="00A82AD5"/>
    <w:rsid w:val="00A86786"/>
    <w:rsid w:val="00A86C86"/>
    <w:rsid w:val="00A90110"/>
    <w:rsid w:val="00A92DD6"/>
    <w:rsid w:val="00A92EE7"/>
    <w:rsid w:val="00A94C26"/>
    <w:rsid w:val="00A97212"/>
    <w:rsid w:val="00AA0A2B"/>
    <w:rsid w:val="00AA0F75"/>
    <w:rsid w:val="00AA1D0A"/>
    <w:rsid w:val="00AA225A"/>
    <w:rsid w:val="00AA2B91"/>
    <w:rsid w:val="00AA2FFA"/>
    <w:rsid w:val="00AA337F"/>
    <w:rsid w:val="00AA3BE8"/>
    <w:rsid w:val="00AA4741"/>
    <w:rsid w:val="00AA4EB3"/>
    <w:rsid w:val="00AA5BAE"/>
    <w:rsid w:val="00AA5E3A"/>
    <w:rsid w:val="00AA6826"/>
    <w:rsid w:val="00AA7307"/>
    <w:rsid w:val="00AB3387"/>
    <w:rsid w:val="00AB350E"/>
    <w:rsid w:val="00AB3B39"/>
    <w:rsid w:val="00AB3EDA"/>
    <w:rsid w:val="00AB3FA9"/>
    <w:rsid w:val="00AB4E13"/>
    <w:rsid w:val="00AB5C33"/>
    <w:rsid w:val="00AB5D63"/>
    <w:rsid w:val="00AB604B"/>
    <w:rsid w:val="00AB71F6"/>
    <w:rsid w:val="00AC0016"/>
    <w:rsid w:val="00AC0EB2"/>
    <w:rsid w:val="00AC14EA"/>
    <w:rsid w:val="00AC15CF"/>
    <w:rsid w:val="00AC2847"/>
    <w:rsid w:val="00AC545F"/>
    <w:rsid w:val="00AC5BBA"/>
    <w:rsid w:val="00AC649B"/>
    <w:rsid w:val="00AD0A3A"/>
    <w:rsid w:val="00AD1173"/>
    <w:rsid w:val="00AD171D"/>
    <w:rsid w:val="00AD18FD"/>
    <w:rsid w:val="00AD1ECF"/>
    <w:rsid w:val="00AD23DF"/>
    <w:rsid w:val="00AD4171"/>
    <w:rsid w:val="00AD4219"/>
    <w:rsid w:val="00AD43E5"/>
    <w:rsid w:val="00AD4E9B"/>
    <w:rsid w:val="00AD5738"/>
    <w:rsid w:val="00AD58E6"/>
    <w:rsid w:val="00AD5AD6"/>
    <w:rsid w:val="00AD6F23"/>
    <w:rsid w:val="00AD7946"/>
    <w:rsid w:val="00AD7F64"/>
    <w:rsid w:val="00AE2615"/>
    <w:rsid w:val="00AE26C4"/>
    <w:rsid w:val="00AE278F"/>
    <w:rsid w:val="00AE27D2"/>
    <w:rsid w:val="00AE39B9"/>
    <w:rsid w:val="00AE3BCF"/>
    <w:rsid w:val="00AE47BA"/>
    <w:rsid w:val="00AE5D37"/>
    <w:rsid w:val="00AE6005"/>
    <w:rsid w:val="00AE63FE"/>
    <w:rsid w:val="00AE69B0"/>
    <w:rsid w:val="00AE6CFF"/>
    <w:rsid w:val="00AF042C"/>
    <w:rsid w:val="00AF046A"/>
    <w:rsid w:val="00AF0E7D"/>
    <w:rsid w:val="00AF1AB3"/>
    <w:rsid w:val="00AF24EA"/>
    <w:rsid w:val="00AF3500"/>
    <w:rsid w:val="00AF3E22"/>
    <w:rsid w:val="00AF4164"/>
    <w:rsid w:val="00AF5019"/>
    <w:rsid w:val="00AF5734"/>
    <w:rsid w:val="00AF5843"/>
    <w:rsid w:val="00AF60A0"/>
    <w:rsid w:val="00AF72C0"/>
    <w:rsid w:val="00AF7D5C"/>
    <w:rsid w:val="00B00851"/>
    <w:rsid w:val="00B013A0"/>
    <w:rsid w:val="00B01CD8"/>
    <w:rsid w:val="00B02569"/>
    <w:rsid w:val="00B0259B"/>
    <w:rsid w:val="00B02BDE"/>
    <w:rsid w:val="00B032F3"/>
    <w:rsid w:val="00B051B3"/>
    <w:rsid w:val="00B052A8"/>
    <w:rsid w:val="00B057E8"/>
    <w:rsid w:val="00B064D4"/>
    <w:rsid w:val="00B07242"/>
    <w:rsid w:val="00B1067B"/>
    <w:rsid w:val="00B11391"/>
    <w:rsid w:val="00B14006"/>
    <w:rsid w:val="00B1425F"/>
    <w:rsid w:val="00B14DE3"/>
    <w:rsid w:val="00B15BF5"/>
    <w:rsid w:val="00B15DB7"/>
    <w:rsid w:val="00B16A44"/>
    <w:rsid w:val="00B17EBC"/>
    <w:rsid w:val="00B20D48"/>
    <w:rsid w:val="00B21B2A"/>
    <w:rsid w:val="00B22330"/>
    <w:rsid w:val="00B2268A"/>
    <w:rsid w:val="00B22803"/>
    <w:rsid w:val="00B23575"/>
    <w:rsid w:val="00B24584"/>
    <w:rsid w:val="00B257B4"/>
    <w:rsid w:val="00B258F2"/>
    <w:rsid w:val="00B25BF6"/>
    <w:rsid w:val="00B25D22"/>
    <w:rsid w:val="00B2663C"/>
    <w:rsid w:val="00B3054C"/>
    <w:rsid w:val="00B31F0C"/>
    <w:rsid w:val="00B32F0A"/>
    <w:rsid w:val="00B34627"/>
    <w:rsid w:val="00B34DD4"/>
    <w:rsid w:val="00B34F03"/>
    <w:rsid w:val="00B35047"/>
    <w:rsid w:val="00B354C7"/>
    <w:rsid w:val="00B36170"/>
    <w:rsid w:val="00B37068"/>
    <w:rsid w:val="00B402C0"/>
    <w:rsid w:val="00B40B1C"/>
    <w:rsid w:val="00B41B4B"/>
    <w:rsid w:val="00B429C7"/>
    <w:rsid w:val="00B43762"/>
    <w:rsid w:val="00B43858"/>
    <w:rsid w:val="00B46ADF"/>
    <w:rsid w:val="00B46D9D"/>
    <w:rsid w:val="00B47160"/>
    <w:rsid w:val="00B47EDF"/>
    <w:rsid w:val="00B5044E"/>
    <w:rsid w:val="00B519AD"/>
    <w:rsid w:val="00B51CAD"/>
    <w:rsid w:val="00B52E48"/>
    <w:rsid w:val="00B54840"/>
    <w:rsid w:val="00B56196"/>
    <w:rsid w:val="00B571EB"/>
    <w:rsid w:val="00B57370"/>
    <w:rsid w:val="00B57C84"/>
    <w:rsid w:val="00B606D0"/>
    <w:rsid w:val="00B6172C"/>
    <w:rsid w:val="00B61818"/>
    <w:rsid w:val="00B61F9C"/>
    <w:rsid w:val="00B63190"/>
    <w:rsid w:val="00B63610"/>
    <w:rsid w:val="00B638EB"/>
    <w:rsid w:val="00B64029"/>
    <w:rsid w:val="00B64DCC"/>
    <w:rsid w:val="00B65EB6"/>
    <w:rsid w:val="00B6622A"/>
    <w:rsid w:val="00B673BC"/>
    <w:rsid w:val="00B704D1"/>
    <w:rsid w:val="00B70B38"/>
    <w:rsid w:val="00B71800"/>
    <w:rsid w:val="00B729ED"/>
    <w:rsid w:val="00B72EBF"/>
    <w:rsid w:val="00B7370A"/>
    <w:rsid w:val="00B74506"/>
    <w:rsid w:val="00B750EA"/>
    <w:rsid w:val="00B7516F"/>
    <w:rsid w:val="00B819CB"/>
    <w:rsid w:val="00B827BA"/>
    <w:rsid w:val="00B828E7"/>
    <w:rsid w:val="00B82A26"/>
    <w:rsid w:val="00B83145"/>
    <w:rsid w:val="00B83969"/>
    <w:rsid w:val="00B83A32"/>
    <w:rsid w:val="00B841D5"/>
    <w:rsid w:val="00B8520C"/>
    <w:rsid w:val="00B852F7"/>
    <w:rsid w:val="00B85C8E"/>
    <w:rsid w:val="00B85E35"/>
    <w:rsid w:val="00B85E5C"/>
    <w:rsid w:val="00B87E6C"/>
    <w:rsid w:val="00B90339"/>
    <w:rsid w:val="00B94E3A"/>
    <w:rsid w:val="00B957F8"/>
    <w:rsid w:val="00B95AF6"/>
    <w:rsid w:val="00B9616F"/>
    <w:rsid w:val="00B971A2"/>
    <w:rsid w:val="00B9755E"/>
    <w:rsid w:val="00B97759"/>
    <w:rsid w:val="00BA0288"/>
    <w:rsid w:val="00BA151C"/>
    <w:rsid w:val="00BA17FC"/>
    <w:rsid w:val="00BA1C38"/>
    <w:rsid w:val="00BA1CB2"/>
    <w:rsid w:val="00BA239B"/>
    <w:rsid w:val="00BA26CA"/>
    <w:rsid w:val="00BA2AAB"/>
    <w:rsid w:val="00BA348B"/>
    <w:rsid w:val="00BA3F59"/>
    <w:rsid w:val="00BA4DB6"/>
    <w:rsid w:val="00BA67DE"/>
    <w:rsid w:val="00BA70FE"/>
    <w:rsid w:val="00BB0E9C"/>
    <w:rsid w:val="00BB1BC6"/>
    <w:rsid w:val="00BB2A3F"/>
    <w:rsid w:val="00BB392D"/>
    <w:rsid w:val="00BB3A53"/>
    <w:rsid w:val="00BB5F49"/>
    <w:rsid w:val="00BB6003"/>
    <w:rsid w:val="00BB67DE"/>
    <w:rsid w:val="00BB6EE0"/>
    <w:rsid w:val="00BB732E"/>
    <w:rsid w:val="00BB743C"/>
    <w:rsid w:val="00BB7EE2"/>
    <w:rsid w:val="00BC0D4F"/>
    <w:rsid w:val="00BC1AE1"/>
    <w:rsid w:val="00BC2407"/>
    <w:rsid w:val="00BC25F9"/>
    <w:rsid w:val="00BC285E"/>
    <w:rsid w:val="00BC51BD"/>
    <w:rsid w:val="00BC596E"/>
    <w:rsid w:val="00BC59D8"/>
    <w:rsid w:val="00BC5E2A"/>
    <w:rsid w:val="00BC6DD5"/>
    <w:rsid w:val="00BC7EA5"/>
    <w:rsid w:val="00BD226D"/>
    <w:rsid w:val="00BD2DF8"/>
    <w:rsid w:val="00BD35F6"/>
    <w:rsid w:val="00BD3CF5"/>
    <w:rsid w:val="00BD43BE"/>
    <w:rsid w:val="00BD47B6"/>
    <w:rsid w:val="00BD5C88"/>
    <w:rsid w:val="00BD79AA"/>
    <w:rsid w:val="00BE2ADF"/>
    <w:rsid w:val="00BE43B7"/>
    <w:rsid w:val="00BE5F8B"/>
    <w:rsid w:val="00BE6908"/>
    <w:rsid w:val="00BE6C6D"/>
    <w:rsid w:val="00BE73E3"/>
    <w:rsid w:val="00BE75AC"/>
    <w:rsid w:val="00BE7C37"/>
    <w:rsid w:val="00BF14FE"/>
    <w:rsid w:val="00BF1BA9"/>
    <w:rsid w:val="00BF1BB6"/>
    <w:rsid w:val="00BF1FFA"/>
    <w:rsid w:val="00BF2ACA"/>
    <w:rsid w:val="00BF3A04"/>
    <w:rsid w:val="00BF3E53"/>
    <w:rsid w:val="00BF4525"/>
    <w:rsid w:val="00BF65E8"/>
    <w:rsid w:val="00BF668F"/>
    <w:rsid w:val="00BF6B77"/>
    <w:rsid w:val="00BF6D25"/>
    <w:rsid w:val="00BF7CCC"/>
    <w:rsid w:val="00C00ACB"/>
    <w:rsid w:val="00C00D14"/>
    <w:rsid w:val="00C0210C"/>
    <w:rsid w:val="00C0224F"/>
    <w:rsid w:val="00C0249E"/>
    <w:rsid w:val="00C02BFE"/>
    <w:rsid w:val="00C02D56"/>
    <w:rsid w:val="00C04188"/>
    <w:rsid w:val="00C0421E"/>
    <w:rsid w:val="00C0450D"/>
    <w:rsid w:val="00C04782"/>
    <w:rsid w:val="00C0478F"/>
    <w:rsid w:val="00C04D39"/>
    <w:rsid w:val="00C04FB2"/>
    <w:rsid w:val="00C05FC0"/>
    <w:rsid w:val="00C071AD"/>
    <w:rsid w:val="00C10581"/>
    <w:rsid w:val="00C112C4"/>
    <w:rsid w:val="00C1139C"/>
    <w:rsid w:val="00C11FE9"/>
    <w:rsid w:val="00C1268D"/>
    <w:rsid w:val="00C134B7"/>
    <w:rsid w:val="00C14F07"/>
    <w:rsid w:val="00C153F0"/>
    <w:rsid w:val="00C155C0"/>
    <w:rsid w:val="00C15EDD"/>
    <w:rsid w:val="00C17632"/>
    <w:rsid w:val="00C20B0C"/>
    <w:rsid w:val="00C216EB"/>
    <w:rsid w:val="00C22977"/>
    <w:rsid w:val="00C23A92"/>
    <w:rsid w:val="00C25192"/>
    <w:rsid w:val="00C263B7"/>
    <w:rsid w:val="00C269A1"/>
    <w:rsid w:val="00C272B3"/>
    <w:rsid w:val="00C27594"/>
    <w:rsid w:val="00C308F7"/>
    <w:rsid w:val="00C309E3"/>
    <w:rsid w:val="00C32EA6"/>
    <w:rsid w:val="00C3411E"/>
    <w:rsid w:val="00C34EC6"/>
    <w:rsid w:val="00C3535A"/>
    <w:rsid w:val="00C36D1A"/>
    <w:rsid w:val="00C41144"/>
    <w:rsid w:val="00C42455"/>
    <w:rsid w:val="00C42AC4"/>
    <w:rsid w:val="00C433CD"/>
    <w:rsid w:val="00C436EF"/>
    <w:rsid w:val="00C43817"/>
    <w:rsid w:val="00C44CB6"/>
    <w:rsid w:val="00C45BFA"/>
    <w:rsid w:val="00C5237A"/>
    <w:rsid w:val="00C52747"/>
    <w:rsid w:val="00C5395F"/>
    <w:rsid w:val="00C53C1D"/>
    <w:rsid w:val="00C53C94"/>
    <w:rsid w:val="00C544AD"/>
    <w:rsid w:val="00C565DA"/>
    <w:rsid w:val="00C56F41"/>
    <w:rsid w:val="00C57465"/>
    <w:rsid w:val="00C575EF"/>
    <w:rsid w:val="00C57815"/>
    <w:rsid w:val="00C57D04"/>
    <w:rsid w:val="00C629DE"/>
    <w:rsid w:val="00C64AC0"/>
    <w:rsid w:val="00C65A83"/>
    <w:rsid w:val="00C65B9C"/>
    <w:rsid w:val="00C6644A"/>
    <w:rsid w:val="00C67975"/>
    <w:rsid w:val="00C67D74"/>
    <w:rsid w:val="00C71AFF"/>
    <w:rsid w:val="00C72E98"/>
    <w:rsid w:val="00C730A9"/>
    <w:rsid w:val="00C7316E"/>
    <w:rsid w:val="00C73C21"/>
    <w:rsid w:val="00C74757"/>
    <w:rsid w:val="00C74A5E"/>
    <w:rsid w:val="00C7529D"/>
    <w:rsid w:val="00C759B0"/>
    <w:rsid w:val="00C765AF"/>
    <w:rsid w:val="00C76C7F"/>
    <w:rsid w:val="00C773EB"/>
    <w:rsid w:val="00C777F0"/>
    <w:rsid w:val="00C77BE0"/>
    <w:rsid w:val="00C77C2B"/>
    <w:rsid w:val="00C77D46"/>
    <w:rsid w:val="00C81280"/>
    <w:rsid w:val="00C81F93"/>
    <w:rsid w:val="00C8481A"/>
    <w:rsid w:val="00C84CCA"/>
    <w:rsid w:val="00C85260"/>
    <w:rsid w:val="00C855B0"/>
    <w:rsid w:val="00C85CC6"/>
    <w:rsid w:val="00C86E7F"/>
    <w:rsid w:val="00C873C3"/>
    <w:rsid w:val="00C87BD5"/>
    <w:rsid w:val="00C901B2"/>
    <w:rsid w:val="00C9084C"/>
    <w:rsid w:val="00C90A29"/>
    <w:rsid w:val="00C91621"/>
    <w:rsid w:val="00C91641"/>
    <w:rsid w:val="00C91FE8"/>
    <w:rsid w:val="00C94797"/>
    <w:rsid w:val="00C94BC0"/>
    <w:rsid w:val="00C9570C"/>
    <w:rsid w:val="00C95ED6"/>
    <w:rsid w:val="00C9610C"/>
    <w:rsid w:val="00C968F3"/>
    <w:rsid w:val="00C96F51"/>
    <w:rsid w:val="00C973F3"/>
    <w:rsid w:val="00C97BB2"/>
    <w:rsid w:val="00CA06C6"/>
    <w:rsid w:val="00CA0A58"/>
    <w:rsid w:val="00CA0F98"/>
    <w:rsid w:val="00CA1097"/>
    <w:rsid w:val="00CA2CBC"/>
    <w:rsid w:val="00CA3429"/>
    <w:rsid w:val="00CA5107"/>
    <w:rsid w:val="00CA51B3"/>
    <w:rsid w:val="00CA52C2"/>
    <w:rsid w:val="00CA5C05"/>
    <w:rsid w:val="00CA5CC2"/>
    <w:rsid w:val="00CA692E"/>
    <w:rsid w:val="00CA70EB"/>
    <w:rsid w:val="00CA711C"/>
    <w:rsid w:val="00CA76FF"/>
    <w:rsid w:val="00CB0506"/>
    <w:rsid w:val="00CB13DD"/>
    <w:rsid w:val="00CB1784"/>
    <w:rsid w:val="00CB273B"/>
    <w:rsid w:val="00CB3F55"/>
    <w:rsid w:val="00CB48C6"/>
    <w:rsid w:val="00CB4C81"/>
    <w:rsid w:val="00CB4FD3"/>
    <w:rsid w:val="00CB5019"/>
    <w:rsid w:val="00CB50C0"/>
    <w:rsid w:val="00CB6810"/>
    <w:rsid w:val="00CB6CDD"/>
    <w:rsid w:val="00CC01CC"/>
    <w:rsid w:val="00CC01D8"/>
    <w:rsid w:val="00CC06AB"/>
    <w:rsid w:val="00CC23E7"/>
    <w:rsid w:val="00CC284F"/>
    <w:rsid w:val="00CC30CB"/>
    <w:rsid w:val="00CC39C3"/>
    <w:rsid w:val="00CC3AD0"/>
    <w:rsid w:val="00CC439F"/>
    <w:rsid w:val="00CC4636"/>
    <w:rsid w:val="00CC497E"/>
    <w:rsid w:val="00CC4B84"/>
    <w:rsid w:val="00CC4C55"/>
    <w:rsid w:val="00CC5379"/>
    <w:rsid w:val="00CC5CA3"/>
    <w:rsid w:val="00CC6262"/>
    <w:rsid w:val="00CC6DBB"/>
    <w:rsid w:val="00CC762F"/>
    <w:rsid w:val="00CD0733"/>
    <w:rsid w:val="00CD326A"/>
    <w:rsid w:val="00CD3531"/>
    <w:rsid w:val="00CD4237"/>
    <w:rsid w:val="00CD47E2"/>
    <w:rsid w:val="00CD5D72"/>
    <w:rsid w:val="00CD6284"/>
    <w:rsid w:val="00CD75CB"/>
    <w:rsid w:val="00CD768E"/>
    <w:rsid w:val="00CE0366"/>
    <w:rsid w:val="00CE0CC6"/>
    <w:rsid w:val="00CE1BF3"/>
    <w:rsid w:val="00CE1ED8"/>
    <w:rsid w:val="00CE3863"/>
    <w:rsid w:val="00CE42CA"/>
    <w:rsid w:val="00CE445F"/>
    <w:rsid w:val="00CE57AF"/>
    <w:rsid w:val="00CE6091"/>
    <w:rsid w:val="00CE6B1C"/>
    <w:rsid w:val="00CE6B4B"/>
    <w:rsid w:val="00CF1442"/>
    <w:rsid w:val="00CF224B"/>
    <w:rsid w:val="00CF31B6"/>
    <w:rsid w:val="00CF3BAF"/>
    <w:rsid w:val="00CF4383"/>
    <w:rsid w:val="00CF47D3"/>
    <w:rsid w:val="00CF482D"/>
    <w:rsid w:val="00CF52E4"/>
    <w:rsid w:val="00CF57A2"/>
    <w:rsid w:val="00CF6980"/>
    <w:rsid w:val="00CF6CEC"/>
    <w:rsid w:val="00CF6DAD"/>
    <w:rsid w:val="00CF7E4A"/>
    <w:rsid w:val="00D00907"/>
    <w:rsid w:val="00D00B39"/>
    <w:rsid w:val="00D03732"/>
    <w:rsid w:val="00D0464A"/>
    <w:rsid w:val="00D04839"/>
    <w:rsid w:val="00D04B47"/>
    <w:rsid w:val="00D05BFE"/>
    <w:rsid w:val="00D064D7"/>
    <w:rsid w:val="00D07C0D"/>
    <w:rsid w:val="00D07EBD"/>
    <w:rsid w:val="00D07F97"/>
    <w:rsid w:val="00D10AB6"/>
    <w:rsid w:val="00D1131F"/>
    <w:rsid w:val="00D12970"/>
    <w:rsid w:val="00D12C91"/>
    <w:rsid w:val="00D13A11"/>
    <w:rsid w:val="00D13AA1"/>
    <w:rsid w:val="00D14072"/>
    <w:rsid w:val="00D14418"/>
    <w:rsid w:val="00D150FF"/>
    <w:rsid w:val="00D15F24"/>
    <w:rsid w:val="00D1604E"/>
    <w:rsid w:val="00D16EAE"/>
    <w:rsid w:val="00D17527"/>
    <w:rsid w:val="00D17D01"/>
    <w:rsid w:val="00D20964"/>
    <w:rsid w:val="00D20DE5"/>
    <w:rsid w:val="00D21B87"/>
    <w:rsid w:val="00D240B5"/>
    <w:rsid w:val="00D243F8"/>
    <w:rsid w:val="00D247EE"/>
    <w:rsid w:val="00D24CD1"/>
    <w:rsid w:val="00D25665"/>
    <w:rsid w:val="00D26917"/>
    <w:rsid w:val="00D26E43"/>
    <w:rsid w:val="00D278D8"/>
    <w:rsid w:val="00D30BE2"/>
    <w:rsid w:val="00D31C92"/>
    <w:rsid w:val="00D33148"/>
    <w:rsid w:val="00D33B4E"/>
    <w:rsid w:val="00D34657"/>
    <w:rsid w:val="00D366E2"/>
    <w:rsid w:val="00D36763"/>
    <w:rsid w:val="00D4041A"/>
    <w:rsid w:val="00D40642"/>
    <w:rsid w:val="00D40688"/>
    <w:rsid w:val="00D40A0D"/>
    <w:rsid w:val="00D41158"/>
    <w:rsid w:val="00D41201"/>
    <w:rsid w:val="00D433B0"/>
    <w:rsid w:val="00D435A3"/>
    <w:rsid w:val="00D43ADA"/>
    <w:rsid w:val="00D44159"/>
    <w:rsid w:val="00D45B48"/>
    <w:rsid w:val="00D4624B"/>
    <w:rsid w:val="00D46FF4"/>
    <w:rsid w:val="00D47181"/>
    <w:rsid w:val="00D509F9"/>
    <w:rsid w:val="00D529D4"/>
    <w:rsid w:val="00D5355E"/>
    <w:rsid w:val="00D547B0"/>
    <w:rsid w:val="00D54D02"/>
    <w:rsid w:val="00D54DA4"/>
    <w:rsid w:val="00D60548"/>
    <w:rsid w:val="00D60A79"/>
    <w:rsid w:val="00D62BB4"/>
    <w:rsid w:val="00D644F4"/>
    <w:rsid w:val="00D65081"/>
    <w:rsid w:val="00D65C04"/>
    <w:rsid w:val="00D66925"/>
    <w:rsid w:val="00D66F27"/>
    <w:rsid w:val="00D66F98"/>
    <w:rsid w:val="00D67905"/>
    <w:rsid w:val="00D67E6C"/>
    <w:rsid w:val="00D711E0"/>
    <w:rsid w:val="00D71428"/>
    <w:rsid w:val="00D71CDA"/>
    <w:rsid w:val="00D7388B"/>
    <w:rsid w:val="00D739CC"/>
    <w:rsid w:val="00D74DD6"/>
    <w:rsid w:val="00D74DEE"/>
    <w:rsid w:val="00D75B43"/>
    <w:rsid w:val="00D75E03"/>
    <w:rsid w:val="00D75E42"/>
    <w:rsid w:val="00D75F62"/>
    <w:rsid w:val="00D76F0D"/>
    <w:rsid w:val="00D77041"/>
    <w:rsid w:val="00D80A38"/>
    <w:rsid w:val="00D80FBA"/>
    <w:rsid w:val="00D8158B"/>
    <w:rsid w:val="00D84337"/>
    <w:rsid w:val="00D90263"/>
    <w:rsid w:val="00D9035B"/>
    <w:rsid w:val="00D936DC"/>
    <w:rsid w:val="00D93CF8"/>
    <w:rsid w:val="00D94F0C"/>
    <w:rsid w:val="00D95349"/>
    <w:rsid w:val="00D9600D"/>
    <w:rsid w:val="00D972E3"/>
    <w:rsid w:val="00D97D52"/>
    <w:rsid w:val="00DA1415"/>
    <w:rsid w:val="00DA1BD7"/>
    <w:rsid w:val="00DA24DD"/>
    <w:rsid w:val="00DA36BB"/>
    <w:rsid w:val="00DA3E34"/>
    <w:rsid w:val="00DA4197"/>
    <w:rsid w:val="00DA54E9"/>
    <w:rsid w:val="00DA5FC0"/>
    <w:rsid w:val="00DA7097"/>
    <w:rsid w:val="00DA7CB0"/>
    <w:rsid w:val="00DB2E1D"/>
    <w:rsid w:val="00DB43F8"/>
    <w:rsid w:val="00DB5832"/>
    <w:rsid w:val="00DB63C3"/>
    <w:rsid w:val="00DB753F"/>
    <w:rsid w:val="00DC0E9C"/>
    <w:rsid w:val="00DC0EB6"/>
    <w:rsid w:val="00DC1067"/>
    <w:rsid w:val="00DC1906"/>
    <w:rsid w:val="00DC42AD"/>
    <w:rsid w:val="00DC510F"/>
    <w:rsid w:val="00DC5D2C"/>
    <w:rsid w:val="00DC5F02"/>
    <w:rsid w:val="00DC6B04"/>
    <w:rsid w:val="00DD0472"/>
    <w:rsid w:val="00DD3AFF"/>
    <w:rsid w:val="00DD3FC8"/>
    <w:rsid w:val="00DD45C6"/>
    <w:rsid w:val="00DD4687"/>
    <w:rsid w:val="00DD4B6C"/>
    <w:rsid w:val="00DD5060"/>
    <w:rsid w:val="00DD56A6"/>
    <w:rsid w:val="00DD5AFF"/>
    <w:rsid w:val="00DD5D2B"/>
    <w:rsid w:val="00DD6437"/>
    <w:rsid w:val="00DD6705"/>
    <w:rsid w:val="00DD6FE6"/>
    <w:rsid w:val="00DD76B1"/>
    <w:rsid w:val="00DD79F2"/>
    <w:rsid w:val="00DE220A"/>
    <w:rsid w:val="00DE4B96"/>
    <w:rsid w:val="00DE63E0"/>
    <w:rsid w:val="00DE6407"/>
    <w:rsid w:val="00DE69B8"/>
    <w:rsid w:val="00DF0898"/>
    <w:rsid w:val="00DF0EF2"/>
    <w:rsid w:val="00DF2796"/>
    <w:rsid w:val="00DF2901"/>
    <w:rsid w:val="00DF2D3A"/>
    <w:rsid w:val="00DF335F"/>
    <w:rsid w:val="00DF338E"/>
    <w:rsid w:val="00DF36D9"/>
    <w:rsid w:val="00DF4578"/>
    <w:rsid w:val="00DF5C9C"/>
    <w:rsid w:val="00DF7244"/>
    <w:rsid w:val="00E00796"/>
    <w:rsid w:val="00E0092D"/>
    <w:rsid w:val="00E00F10"/>
    <w:rsid w:val="00E0176F"/>
    <w:rsid w:val="00E01AB0"/>
    <w:rsid w:val="00E0291A"/>
    <w:rsid w:val="00E044CA"/>
    <w:rsid w:val="00E04524"/>
    <w:rsid w:val="00E045B8"/>
    <w:rsid w:val="00E05EB0"/>
    <w:rsid w:val="00E0600C"/>
    <w:rsid w:val="00E0629F"/>
    <w:rsid w:val="00E06924"/>
    <w:rsid w:val="00E06EE3"/>
    <w:rsid w:val="00E0701E"/>
    <w:rsid w:val="00E07580"/>
    <w:rsid w:val="00E07ACF"/>
    <w:rsid w:val="00E10DB9"/>
    <w:rsid w:val="00E1150E"/>
    <w:rsid w:val="00E11989"/>
    <w:rsid w:val="00E12B36"/>
    <w:rsid w:val="00E12EDC"/>
    <w:rsid w:val="00E133FA"/>
    <w:rsid w:val="00E13557"/>
    <w:rsid w:val="00E13C28"/>
    <w:rsid w:val="00E158CC"/>
    <w:rsid w:val="00E15B68"/>
    <w:rsid w:val="00E20DD8"/>
    <w:rsid w:val="00E21859"/>
    <w:rsid w:val="00E21F59"/>
    <w:rsid w:val="00E22164"/>
    <w:rsid w:val="00E22510"/>
    <w:rsid w:val="00E23EAA"/>
    <w:rsid w:val="00E252E4"/>
    <w:rsid w:val="00E26402"/>
    <w:rsid w:val="00E265D6"/>
    <w:rsid w:val="00E2750F"/>
    <w:rsid w:val="00E27537"/>
    <w:rsid w:val="00E32515"/>
    <w:rsid w:val="00E32797"/>
    <w:rsid w:val="00E33022"/>
    <w:rsid w:val="00E3517B"/>
    <w:rsid w:val="00E40610"/>
    <w:rsid w:val="00E407D7"/>
    <w:rsid w:val="00E40C38"/>
    <w:rsid w:val="00E41884"/>
    <w:rsid w:val="00E41A65"/>
    <w:rsid w:val="00E4224E"/>
    <w:rsid w:val="00E4231C"/>
    <w:rsid w:val="00E42337"/>
    <w:rsid w:val="00E430DC"/>
    <w:rsid w:val="00E4346A"/>
    <w:rsid w:val="00E43BBB"/>
    <w:rsid w:val="00E43FD2"/>
    <w:rsid w:val="00E444D2"/>
    <w:rsid w:val="00E47B42"/>
    <w:rsid w:val="00E52228"/>
    <w:rsid w:val="00E52562"/>
    <w:rsid w:val="00E534C9"/>
    <w:rsid w:val="00E5459E"/>
    <w:rsid w:val="00E549C6"/>
    <w:rsid w:val="00E54C92"/>
    <w:rsid w:val="00E5518E"/>
    <w:rsid w:val="00E600EF"/>
    <w:rsid w:val="00E6063B"/>
    <w:rsid w:val="00E60952"/>
    <w:rsid w:val="00E60998"/>
    <w:rsid w:val="00E60E03"/>
    <w:rsid w:val="00E62572"/>
    <w:rsid w:val="00E626D4"/>
    <w:rsid w:val="00E62EE5"/>
    <w:rsid w:val="00E63000"/>
    <w:rsid w:val="00E6426C"/>
    <w:rsid w:val="00E652A4"/>
    <w:rsid w:val="00E65CDF"/>
    <w:rsid w:val="00E668B8"/>
    <w:rsid w:val="00E66CC3"/>
    <w:rsid w:val="00E66FE1"/>
    <w:rsid w:val="00E6739F"/>
    <w:rsid w:val="00E67849"/>
    <w:rsid w:val="00E6788A"/>
    <w:rsid w:val="00E679A6"/>
    <w:rsid w:val="00E70C71"/>
    <w:rsid w:val="00E70D09"/>
    <w:rsid w:val="00E7215B"/>
    <w:rsid w:val="00E72770"/>
    <w:rsid w:val="00E72C07"/>
    <w:rsid w:val="00E73033"/>
    <w:rsid w:val="00E73130"/>
    <w:rsid w:val="00E73206"/>
    <w:rsid w:val="00E73772"/>
    <w:rsid w:val="00E737A3"/>
    <w:rsid w:val="00E76747"/>
    <w:rsid w:val="00E77EB8"/>
    <w:rsid w:val="00E80BAA"/>
    <w:rsid w:val="00E80DA0"/>
    <w:rsid w:val="00E8110C"/>
    <w:rsid w:val="00E8148D"/>
    <w:rsid w:val="00E81DD9"/>
    <w:rsid w:val="00E81EEC"/>
    <w:rsid w:val="00E81F27"/>
    <w:rsid w:val="00E82395"/>
    <w:rsid w:val="00E8295D"/>
    <w:rsid w:val="00E83CDA"/>
    <w:rsid w:val="00E855AA"/>
    <w:rsid w:val="00E85AD8"/>
    <w:rsid w:val="00E86633"/>
    <w:rsid w:val="00E86D2C"/>
    <w:rsid w:val="00E87395"/>
    <w:rsid w:val="00E87F24"/>
    <w:rsid w:val="00E9015A"/>
    <w:rsid w:val="00E907D3"/>
    <w:rsid w:val="00E91A73"/>
    <w:rsid w:val="00E91CE2"/>
    <w:rsid w:val="00E91EAF"/>
    <w:rsid w:val="00E92D00"/>
    <w:rsid w:val="00E94376"/>
    <w:rsid w:val="00E948BC"/>
    <w:rsid w:val="00E95071"/>
    <w:rsid w:val="00E951E0"/>
    <w:rsid w:val="00E9557B"/>
    <w:rsid w:val="00E9646D"/>
    <w:rsid w:val="00E968E6"/>
    <w:rsid w:val="00EA018F"/>
    <w:rsid w:val="00EA029D"/>
    <w:rsid w:val="00EA08AC"/>
    <w:rsid w:val="00EA0BA7"/>
    <w:rsid w:val="00EA145C"/>
    <w:rsid w:val="00EA1C20"/>
    <w:rsid w:val="00EA2907"/>
    <w:rsid w:val="00EA3354"/>
    <w:rsid w:val="00EA3A92"/>
    <w:rsid w:val="00EA46F2"/>
    <w:rsid w:val="00EA4793"/>
    <w:rsid w:val="00EA51FA"/>
    <w:rsid w:val="00EA6B4D"/>
    <w:rsid w:val="00EA75C6"/>
    <w:rsid w:val="00EB09CF"/>
    <w:rsid w:val="00EB1098"/>
    <w:rsid w:val="00EB2F82"/>
    <w:rsid w:val="00EB393C"/>
    <w:rsid w:val="00EB431F"/>
    <w:rsid w:val="00EB45BA"/>
    <w:rsid w:val="00EB4AD6"/>
    <w:rsid w:val="00EB58A6"/>
    <w:rsid w:val="00EB5DBF"/>
    <w:rsid w:val="00EB759C"/>
    <w:rsid w:val="00EB79DC"/>
    <w:rsid w:val="00EC0243"/>
    <w:rsid w:val="00EC1F7B"/>
    <w:rsid w:val="00EC23A0"/>
    <w:rsid w:val="00EC2BD4"/>
    <w:rsid w:val="00EC36D9"/>
    <w:rsid w:val="00EC4342"/>
    <w:rsid w:val="00EC5358"/>
    <w:rsid w:val="00EC55E6"/>
    <w:rsid w:val="00EC6D42"/>
    <w:rsid w:val="00EC7B0A"/>
    <w:rsid w:val="00ED1682"/>
    <w:rsid w:val="00ED1A34"/>
    <w:rsid w:val="00ED2042"/>
    <w:rsid w:val="00ED2795"/>
    <w:rsid w:val="00ED2AB5"/>
    <w:rsid w:val="00ED2E99"/>
    <w:rsid w:val="00ED4913"/>
    <w:rsid w:val="00ED4ED2"/>
    <w:rsid w:val="00ED7586"/>
    <w:rsid w:val="00EE28A9"/>
    <w:rsid w:val="00EE4B7E"/>
    <w:rsid w:val="00EE4D98"/>
    <w:rsid w:val="00EE525D"/>
    <w:rsid w:val="00EE54DD"/>
    <w:rsid w:val="00EE5805"/>
    <w:rsid w:val="00EE5938"/>
    <w:rsid w:val="00EE5E1F"/>
    <w:rsid w:val="00EE6219"/>
    <w:rsid w:val="00EE6C3A"/>
    <w:rsid w:val="00EE7FBE"/>
    <w:rsid w:val="00EF013E"/>
    <w:rsid w:val="00EF0B70"/>
    <w:rsid w:val="00EF0CD8"/>
    <w:rsid w:val="00EF0F69"/>
    <w:rsid w:val="00EF1F73"/>
    <w:rsid w:val="00EF3AA4"/>
    <w:rsid w:val="00EF6675"/>
    <w:rsid w:val="00F005D4"/>
    <w:rsid w:val="00F008F4"/>
    <w:rsid w:val="00F01428"/>
    <w:rsid w:val="00F01D39"/>
    <w:rsid w:val="00F02383"/>
    <w:rsid w:val="00F02C5E"/>
    <w:rsid w:val="00F0469F"/>
    <w:rsid w:val="00F0495E"/>
    <w:rsid w:val="00F05020"/>
    <w:rsid w:val="00F063DB"/>
    <w:rsid w:val="00F07DAA"/>
    <w:rsid w:val="00F1184E"/>
    <w:rsid w:val="00F12B6C"/>
    <w:rsid w:val="00F12D04"/>
    <w:rsid w:val="00F132A5"/>
    <w:rsid w:val="00F1667C"/>
    <w:rsid w:val="00F16694"/>
    <w:rsid w:val="00F170A0"/>
    <w:rsid w:val="00F17168"/>
    <w:rsid w:val="00F173A2"/>
    <w:rsid w:val="00F221E6"/>
    <w:rsid w:val="00F22CCE"/>
    <w:rsid w:val="00F236C5"/>
    <w:rsid w:val="00F23ADD"/>
    <w:rsid w:val="00F249F5"/>
    <w:rsid w:val="00F24E3B"/>
    <w:rsid w:val="00F25010"/>
    <w:rsid w:val="00F25649"/>
    <w:rsid w:val="00F25D4E"/>
    <w:rsid w:val="00F26585"/>
    <w:rsid w:val="00F2658E"/>
    <w:rsid w:val="00F268F0"/>
    <w:rsid w:val="00F27377"/>
    <w:rsid w:val="00F308B2"/>
    <w:rsid w:val="00F30FAE"/>
    <w:rsid w:val="00F31081"/>
    <w:rsid w:val="00F32592"/>
    <w:rsid w:val="00F329A9"/>
    <w:rsid w:val="00F3380D"/>
    <w:rsid w:val="00F3383C"/>
    <w:rsid w:val="00F33BB5"/>
    <w:rsid w:val="00F3402F"/>
    <w:rsid w:val="00F345EE"/>
    <w:rsid w:val="00F34C2D"/>
    <w:rsid w:val="00F35C8A"/>
    <w:rsid w:val="00F361BD"/>
    <w:rsid w:val="00F3638A"/>
    <w:rsid w:val="00F36BDF"/>
    <w:rsid w:val="00F36FA5"/>
    <w:rsid w:val="00F37357"/>
    <w:rsid w:val="00F37EF9"/>
    <w:rsid w:val="00F406DA"/>
    <w:rsid w:val="00F424C4"/>
    <w:rsid w:val="00F426A6"/>
    <w:rsid w:val="00F42C1F"/>
    <w:rsid w:val="00F431F1"/>
    <w:rsid w:val="00F43800"/>
    <w:rsid w:val="00F43F7B"/>
    <w:rsid w:val="00F443E1"/>
    <w:rsid w:val="00F44E35"/>
    <w:rsid w:val="00F460DE"/>
    <w:rsid w:val="00F462F9"/>
    <w:rsid w:val="00F47909"/>
    <w:rsid w:val="00F47E83"/>
    <w:rsid w:val="00F52197"/>
    <w:rsid w:val="00F53AAA"/>
    <w:rsid w:val="00F53B6A"/>
    <w:rsid w:val="00F5488E"/>
    <w:rsid w:val="00F5558F"/>
    <w:rsid w:val="00F55653"/>
    <w:rsid w:val="00F57463"/>
    <w:rsid w:val="00F578BF"/>
    <w:rsid w:val="00F601E6"/>
    <w:rsid w:val="00F602CC"/>
    <w:rsid w:val="00F6121C"/>
    <w:rsid w:val="00F61A41"/>
    <w:rsid w:val="00F63932"/>
    <w:rsid w:val="00F6496A"/>
    <w:rsid w:val="00F65860"/>
    <w:rsid w:val="00F6592B"/>
    <w:rsid w:val="00F66CE5"/>
    <w:rsid w:val="00F67881"/>
    <w:rsid w:val="00F70D4E"/>
    <w:rsid w:val="00F728C6"/>
    <w:rsid w:val="00F735E7"/>
    <w:rsid w:val="00F74099"/>
    <w:rsid w:val="00F7470D"/>
    <w:rsid w:val="00F80A32"/>
    <w:rsid w:val="00F80D23"/>
    <w:rsid w:val="00F8344B"/>
    <w:rsid w:val="00F834CE"/>
    <w:rsid w:val="00F8357C"/>
    <w:rsid w:val="00F8459B"/>
    <w:rsid w:val="00F8473D"/>
    <w:rsid w:val="00F84A2D"/>
    <w:rsid w:val="00F85B1D"/>
    <w:rsid w:val="00F85CA6"/>
    <w:rsid w:val="00F85FF5"/>
    <w:rsid w:val="00F86756"/>
    <w:rsid w:val="00F86893"/>
    <w:rsid w:val="00F869C1"/>
    <w:rsid w:val="00F86F15"/>
    <w:rsid w:val="00F86FB3"/>
    <w:rsid w:val="00F8799E"/>
    <w:rsid w:val="00F90EA3"/>
    <w:rsid w:val="00F915A3"/>
    <w:rsid w:val="00F91797"/>
    <w:rsid w:val="00F91DDE"/>
    <w:rsid w:val="00F930A2"/>
    <w:rsid w:val="00F94D13"/>
    <w:rsid w:val="00F95428"/>
    <w:rsid w:val="00F954DE"/>
    <w:rsid w:val="00F95743"/>
    <w:rsid w:val="00F96E8C"/>
    <w:rsid w:val="00F971C8"/>
    <w:rsid w:val="00F97C83"/>
    <w:rsid w:val="00F97D0F"/>
    <w:rsid w:val="00F97E85"/>
    <w:rsid w:val="00FA1079"/>
    <w:rsid w:val="00FA4475"/>
    <w:rsid w:val="00FA51A8"/>
    <w:rsid w:val="00FA688F"/>
    <w:rsid w:val="00FA782E"/>
    <w:rsid w:val="00FA7B68"/>
    <w:rsid w:val="00FA7CC9"/>
    <w:rsid w:val="00FB0738"/>
    <w:rsid w:val="00FB26F9"/>
    <w:rsid w:val="00FB3789"/>
    <w:rsid w:val="00FB3EF6"/>
    <w:rsid w:val="00FB4154"/>
    <w:rsid w:val="00FB47BD"/>
    <w:rsid w:val="00FB4C09"/>
    <w:rsid w:val="00FB5E36"/>
    <w:rsid w:val="00FB6D3C"/>
    <w:rsid w:val="00FB7A1B"/>
    <w:rsid w:val="00FC05F4"/>
    <w:rsid w:val="00FC2562"/>
    <w:rsid w:val="00FC268A"/>
    <w:rsid w:val="00FC2B24"/>
    <w:rsid w:val="00FC3899"/>
    <w:rsid w:val="00FC484E"/>
    <w:rsid w:val="00FC4F5F"/>
    <w:rsid w:val="00FC6AC3"/>
    <w:rsid w:val="00FC6D40"/>
    <w:rsid w:val="00FC72D1"/>
    <w:rsid w:val="00FD0BE7"/>
    <w:rsid w:val="00FD1540"/>
    <w:rsid w:val="00FD184A"/>
    <w:rsid w:val="00FD2069"/>
    <w:rsid w:val="00FD21AB"/>
    <w:rsid w:val="00FD27CF"/>
    <w:rsid w:val="00FD28DF"/>
    <w:rsid w:val="00FD43CD"/>
    <w:rsid w:val="00FD45EA"/>
    <w:rsid w:val="00FD5133"/>
    <w:rsid w:val="00FD52F1"/>
    <w:rsid w:val="00FD5856"/>
    <w:rsid w:val="00FD5D90"/>
    <w:rsid w:val="00FD6839"/>
    <w:rsid w:val="00FD7473"/>
    <w:rsid w:val="00FD7A9A"/>
    <w:rsid w:val="00FD7DF8"/>
    <w:rsid w:val="00FD7E68"/>
    <w:rsid w:val="00FE1806"/>
    <w:rsid w:val="00FE29EC"/>
    <w:rsid w:val="00FE3715"/>
    <w:rsid w:val="00FE487B"/>
    <w:rsid w:val="00FE5F69"/>
    <w:rsid w:val="00FE7B9B"/>
    <w:rsid w:val="00FE7BC1"/>
    <w:rsid w:val="00FF088B"/>
    <w:rsid w:val="00FF0CA5"/>
    <w:rsid w:val="00FF198F"/>
    <w:rsid w:val="00FF2689"/>
    <w:rsid w:val="00FF2B71"/>
    <w:rsid w:val="00FF2CE3"/>
    <w:rsid w:val="00FF2D9A"/>
    <w:rsid w:val="00FF40FA"/>
    <w:rsid w:val="00FF482C"/>
    <w:rsid w:val="00FF51F2"/>
    <w:rsid w:val="00FF633B"/>
    <w:rsid w:val="00FF650C"/>
    <w:rsid w:val="00FF75D1"/>
    <w:rsid w:val="00FF7689"/>
    <w:rsid w:val="00FF7D37"/>
    <w:rsid w:val="04F37388"/>
    <w:rsid w:val="05F7D1BC"/>
    <w:rsid w:val="061FC136"/>
    <w:rsid w:val="06BB9A4D"/>
    <w:rsid w:val="06ED10C8"/>
    <w:rsid w:val="079B700B"/>
    <w:rsid w:val="080BB53F"/>
    <w:rsid w:val="08546E14"/>
    <w:rsid w:val="09DC8C53"/>
    <w:rsid w:val="0A510681"/>
    <w:rsid w:val="0AF04329"/>
    <w:rsid w:val="0C9C9E66"/>
    <w:rsid w:val="0E2E2396"/>
    <w:rsid w:val="0EA78504"/>
    <w:rsid w:val="11DEC3C0"/>
    <w:rsid w:val="12255629"/>
    <w:rsid w:val="128DB7E1"/>
    <w:rsid w:val="12A65A78"/>
    <w:rsid w:val="13236891"/>
    <w:rsid w:val="13883078"/>
    <w:rsid w:val="14B7631E"/>
    <w:rsid w:val="1549CD2C"/>
    <w:rsid w:val="163D7D4E"/>
    <w:rsid w:val="168BEB43"/>
    <w:rsid w:val="16B234E3"/>
    <w:rsid w:val="171ED270"/>
    <w:rsid w:val="18030043"/>
    <w:rsid w:val="18A54C35"/>
    <w:rsid w:val="18F14542"/>
    <w:rsid w:val="1BBB7A4C"/>
    <w:rsid w:val="1C209CE5"/>
    <w:rsid w:val="1C764FE3"/>
    <w:rsid w:val="1DBC6D46"/>
    <w:rsid w:val="1E306B8B"/>
    <w:rsid w:val="1E8EDBF9"/>
    <w:rsid w:val="1F07D38D"/>
    <w:rsid w:val="1F6BB523"/>
    <w:rsid w:val="1FADF0A5"/>
    <w:rsid w:val="1FCC3BEC"/>
    <w:rsid w:val="2105CACA"/>
    <w:rsid w:val="21C18901"/>
    <w:rsid w:val="22884F82"/>
    <w:rsid w:val="2358CECD"/>
    <w:rsid w:val="23B2F3B0"/>
    <w:rsid w:val="23BF6BB1"/>
    <w:rsid w:val="254EC411"/>
    <w:rsid w:val="2670C287"/>
    <w:rsid w:val="26810CBC"/>
    <w:rsid w:val="2766072F"/>
    <w:rsid w:val="286C1694"/>
    <w:rsid w:val="28D00F6D"/>
    <w:rsid w:val="297D7A4F"/>
    <w:rsid w:val="2A07E6F5"/>
    <w:rsid w:val="2A286B63"/>
    <w:rsid w:val="2A70FD90"/>
    <w:rsid w:val="2A7B7D15"/>
    <w:rsid w:val="2E62AC0F"/>
    <w:rsid w:val="2E905317"/>
    <w:rsid w:val="2F166E42"/>
    <w:rsid w:val="3004C4AD"/>
    <w:rsid w:val="303D993F"/>
    <w:rsid w:val="30606005"/>
    <w:rsid w:val="30C6F54D"/>
    <w:rsid w:val="31765C2E"/>
    <w:rsid w:val="3203A714"/>
    <w:rsid w:val="320AA6AD"/>
    <w:rsid w:val="32A73821"/>
    <w:rsid w:val="32BE9BF4"/>
    <w:rsid w:val="330B8812"/>
    <w:rsid w:val="340FB605"/>
    <w:rsid w:val="37033640"/>
    <w:rsid w:val="381D2D8A"/>
    <w:rsid w:val="38F88A23"/>
    <w:rsid w:val="395F18B3"/>
    <w:rsid w:val="3A336113"/>
    <w:rsid w:val="3A4F0B38"/>
    <w:rsid w:val="3B126C28"/>
    <w:rsid w:val="3B17B9EC"/>
    <w:rsid w:val="3BF85EFA"/>
    <w:rsid w:val="3BFF8237"/>
    <w:rsid w:val="3C78A3DE"/>
    <w:rsid w:val="3CC50564"/>
    <w:rsid w:val="3E0662B4"/>
    <w:rsid w:val="3E2D2D01"/>
    <w:rsid w:val="3F5A9E53"/>
    <w:rsid w:val="3FE4E725"/>
    <w:rsid w:val="416EE604"/>
    <w:rsid w:val="41AAE773"/>
    <w:rsid w:val="4258FC0A"/>
    <w:rsid w:val="42A1B58A"/>
    <w:rsid w:val="434B3628"/>
    <w:rsid w:val="434D6BB3"/>
    <w:rsid w:val="439858B9"/>
    <w:rsid w:val="43ACFE01"/>
    <w:rsid w:val="46505837"/>
    <w:rsid w:val="46E8657B"/>
    <w:rsid w:val="47463B78"/>
    <w:rsid w:val="474F4BC9"/>
    <w:rsid w:val="485B7E06"/>
    <w:rsid w:val="4959D061"/>
    <w:rsid w:val="4998DAE6"/>
    <w:rsid w:val="499EBF23"/>
    <w:rsid w:val="4A216719"/>
    <w:rsid w:val="4A2D451B"/>
    <w:rsid w:val="4A42EBE7"/>
    <w:rsid w:val="4A69C289"/>
    <w:rsid w:val="4AB35E28"/>
    <w:rsid w:val="4C4DA62C"/>
    <w:rsid w:val="4CEC3E14"/>
    <w:rsid w:val="4DE4AF1B"/>
    <w:rsid w:val="4EE8487A"/>
    <w:rsid w:val="5004280F"/>
    <w:rsid w:val="5014CC69"/>
    <w:rsid w:val="505B5FCA"/>
    <w:rsid w:val="514AAC1A"/>
    <w:rsid w:val="521D999E"/>
    <w:rsid w:val="522943DB"/>
    <w:rsid w:val="528CFFC7"/>
    <w:rsid w:val="52FA1F3C"/>
    <w:rsid w:val="54A9B3C7"/>
    <w:rsid w:val="5567B747"/>
    <w:rsid w:val="55F25D63"/>
    <w:rsid w:val="564D9232"/>
    <w:rsid w:val="5706807E"/>
    <w:rsid w:val="575D5BCA"/>
    <w:rsid w:val="57F84419"/>
    <w:rsid w:val="58172A5E"/>
    <w:rsid w:val="585CD5E0"/>
    <w:rsid w:val="586537C9"/>
    <w:rsid w:val="59111CAE"/>
    <w:rsid w:val="59A35AE1"/>
    <w:rsid w:val="59D2AD58"/>
    <w:rsid w:val="5A0268ED"/>
    <w:rsid w:val="5A3A046E"/>
    <w:rsid w:val="5A609E08"/>
    <w:rsid w:val="5B9708CE"/>
    <w:rsid w:val="5C8FF19B"/>
    <w:rsid w:val="5D5052DF"/>
    <w:rsid w:val="5EB3F01B"/>
    <w:rsid w:val="5EC37561"/>
    <w:rsid w:val="5ED1B48C"/>
    <w:rsid w:val="5F786EFE"/>
    <w:rsid w:val="5FC18D57"/>
    <w:rsid w:val="6044B207"/>
    <w:rsid w:val="60531726"/>
    <w:rsid w:val="605AA32A"/>
    <w:rsid w:val="60B917D8"/>
    <w:rsid w:val="60EB15B3"/>
    <w:rsid w:val="62804B8E"/>
    <w:rsid w:val="63963FFB"/>
    <w:rsid w:val="64307B8C"/>
    <w:rsid w:val="661264EE"/>
    <w:rsid w:val="66EAD856"/>
    <w:rsid w:val="6795242F"/>
    <w:rsid w:val="67A8037D"/>
    <w:rsid w:val="6841ECB1"/>
    <w:rsid w:val="68512F4A"/>
    <w:rsid w:val="68DFE99F"/>
    <w:rsid w:val="6924DFEF"/>
    <w:rsid w:val="6961CBA6"/>
    <w:rsid w:val="698C78E2"/>
    <w:rsid w:val="69D82E51"/>
    <w:rsid w:val="6B3D3BA6"/>
    <w:rsid w:val="6B4F642A"/>
    <w:rsid w:val="6C16F54E"/>
    <w:rsid w:val="6C3DE4C1"/>
    <w:rsid w:val="6C85F4EE"/>
    <w:rsid w:val="6C9779CB"/>
    <w:rsid w:val="6CA67F05"/>
    <w:rsid w:val="6D89BB3D"/>
    <w:rsid w:val="6F153EA2"/>
    <w:rsid w:val="6F8C3937"/>
    <w:rsid w:val="6FFB34A0"/>
    <w:rsid w:val="71BB052D"/>
    <w:rsid w:val="725AB33E"/>
    <w:rsid w:val="74F2A5EF"/>
    <w:rsid w:val="7539CAE7"/>
    <w:rsid w:val="760A54CA"/>
    <w:rsid w:val="7764EC02"/>
    <w:rsid w:val="78BB41E1"/>
    <w:rsid w:val="7A1A4388"/>
    <w:rsid w:val="7AA8799A"/>
    <w:rsid w:val="7B5CF4B9"/>
    <w:rsid w:val="7BB613E9"/>
    <w:rsid w:val="7CCA8F30"/>
    <w:rsid w:val="7D32A954"/>
    <w:rsid w:val="7D806B2C"/>
    <w:rsid w:val="7F089E38"/>
    <w:rsid w:val="7F5234F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6B07"/>
  <w15:docId w15:val="{9190B45F-E83A-46E9-A5EB-E48D3EB7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84A"/>
    <w:pPr>
      <w:widowControl/>
      <w:suppressAutoHyphens/>
      <w:spacing w:after="120"/>
      <w:jc w:val="both"/>
    </w:pPr>
    <w:rPr>
      <w:rFonts w:ascii="Times New Roman" w:hAnsi="Times New Roman"/>
      <w:sz w:val="24"/>
    </w:rPr>
  </w:style>
  <w:style w:type="paragraph" w:styleId="Ttulo1">
    <w:name w:val="heading 1"/>
    <w:basedOn w:val="Normal"/>
    <w:next w:val="Normal"/>
    <w:link w:val="Ttulo1Car"/>
    <w:uiPriority w:val="9"/>
    <w:rsid w:val="00BF1BA9"/>
    <w:pPr>
      <w:keepNext/>
      <w:keepLines/>
      <w:spacing w:before="240" w:after="240"/>
      <w:outlineLvl w:val="0"/>
    </w:pPr>
    <w:rPr>
      <w:rFonts w:eastAsia="TimesNewRomanPSMT" w:cs="Times New Roman"/>
      <w:iCs/>
      <w:szCs w:val="24"/>
    </w:rPr>
  </w:style>
  <w:style w:type="paragraph" w:styleId="Ttulo2">
    <w:name w:val="heading 2"/>
    <w:basedOn w:val="Normal"/>
    <w:next w:val="Normal"/>
    <w:link w:val="Ttulo2Car"/>
    <w:uiPriority w:val="9"/>
    <w:semiHidden/>
    <w:unhideWhenUsed/>
    <w:qFormat/>
    <w:rsid w:val="005410F0"/>
    <w:pPr>
      <w:keepNext/>
      <w:keepLines/>
      <w:spacing w:before="40" w:after="0"/>
      <w:outlineLvl w:val="1"/>
    </w:pPr>
    <w:rPr>
      <w:rFonts w:asciiTheme="majorHAnsi" w:eastAsiaTheme="majorEastAsia" w:hAnsiTheme="majorHAnsi" w:cs="Mangal"/>
      <w:color w:val="2F5496" w:themeColor="accent1" w:themeShade="BF"/>
      <w:sz w:val="26"/>
      <w:szCs w:val="23"/>
    </w:rPr>
  </w:style>
  <w:style w:type="paragraph" w:styleId="Ttulo3">
    <w:name w:val="heading 3"/>
    <w:basedOn w:val="Normal"/>
    <w:next w:val="Normal"/>
    <w:link w:val="Ttulo3Car"/>
    <w:uiPriority w:val="9"/>
    <w:semiHidden/>
    <w:unhideWhenUsed/>
    <w:qFormat/>
    <w:rsid w:val="005410F0"/>
    <w:pPr>
      <w:keepNext/>
      <w:keepLines/>
      <w:spacing w:before="40" w:after="0"/>
      <w:outlineLvl w:val="2"/>
    </w:pPr>
    <w:rPr>
      <w:rFonts w:asciiTheme="majorHAnsi" w:eastAsiaTheme="majorEastAsia" w:hAnsiTheme="majorHAnsi" w:cs="Mangal"/>
      <w:color w:val="1F3763"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6B60"/>
    <w:pPr>
      <w:tabs>
        <w:tab w:val="center" w:pos="4252"/>
        <w:tab w:val="right" w:pos="8504"/>
      </w:tabs>
      <w:spacing w:after="0"/>
    </w:pPr>
    <w:rPr>
      <w:rFonts w:cs="Mangal"/>
    </w:rPr>
  </w:style>
  <w:style w:type="character" w:customStyle="1" w:styleId="EncabezadoCar">
    <w:name w:val="Encabezado Car"/>
    <w:basedOn w:val="Fuentedeprrafopredeter"/>
    <w:link w:val="Encabezado"/>
    <w:uiPriority w:val="99"/>
    <w:rsid w:val="00806B60"/>
    <w:rPr>
      <w:rFonts w:ascii="Arial" w:hAnsi="Arial" w:cs="Mangal"/>
      <w:sz w:val="22"/>
    </w:rPr>
  </w:style>
  <w:style w:type="paragraph" w:styleId="Piedepgina">
    <w:name w:val="footer"/>
    <w:basedOn w:val="Normal"/>
    <w:link w:val="PiedepginaCar"/>
    <w:uiPriority w:val="99"/>
    <w:unhideWhenUsed/>
    <w:rsid w:val="00806B60"/>
    <w:pPr>
      <w:tabs>
        <w:tab w:val="center" w:pos="4252"/>
        <w:tab w:val="right" w:pos="8504"/>
      </w:tabs>
      <w:spacing w:after="0"/>
    </w:pPr>
    <w:rPr>
      <w:rFonts w:cs="Mangal"/>
    </w:rPr>
  </w:style>
  <w:style w:type="character" w:customStyle="1" w:styleId="PiedepginaCar">
    <w:name w:val="Pie de página Car"/>
    <w:basedOn w:val="Fuentedeprrafopredeter"/>
    <w:link w:val="Piedepgina"/>
    <w:uiPriority w:val="99"/>
    <w:rsid w:val="00806B60"/>
    <w:rPr>
      <w:rFonts w:ascii="Arial" w:hAnsi="Arial" w:cs="Mangal"/>
      <w:sz w:val="22"/>
    </w:rPr>
  </w:style>
  <w:style w:type="paragraph" w:customStyle="1" w:styleId="Article">
    <w:name w:val="Article"/>
    <w:basedOn w:val="Normal"/>
    <w:next w:val="Normal"/>
    <w:autoRedefine/>
    <w:qFormat/>
    <w:rsid w:val="000C7A3C"/>
    <w:pPr>
      <w:keepNext/>
      <w:spacing w:before="480"/>
      <w:contextualSpacing/>
    </w:pPr>
    <w:rPr>
      <w:i/>
      <w:iCs/>
    </w:rPr>
  </w:style>
  <w:style w:type="character" w:styleId="Hipervnculo">
    <w:name w:val="Hyperlink"/>
    <w:basedOn w:val="Fuentedeprrafopredeter"/>
    <w:uiPriority w:val="99"/>
    <w:unhideWhenUsed/>
    <w:qFormat/>
    <w:rsid w:val="007C27FC"/>
    <w:rPr>
      <w:color w:val="0563C1" w:themeColor="hyperlink"/>
      <w:u w:val="single"/>
    </w:rPr>
  </w:style>
  <w:style w:type="paragraph" w:styleId="TtuloTDC">
    <w:name w:val="TOC Heading"/>
    <w:basedOn w:val="Ttulo1"/>
    <w:next w:val="Normal"/>
    <w:uiPriority w:val="39"/>
    <w:unhideWhenUsed/>
    <w:qFormat/>
    <w:rsid w:val="00C544AD"/>
    <w:pPr>
      <w:suppressAutoHyphens w:val="0"/>
      <w:autoSpaceDN/>
      <w:spacing w:line="259" w:lineRule="auto"/>
      <w:jc w:val="left"/>
      <w:textAlignment w:val="auto"/>
      <w:outlineLvl w:val="9"/>
    </w:pPr>
    <w:rPr>
      <w:rFonts w:cstheme="majorBidi"/>
      <w:szCs w:val="32"/>
      <w:lang w:eastAsia="es-ES" w:bidi="ar-SA"/>
    </w:rPr>
  </w:style>
  <w:style w:type="paragraph" w:customStyle="1" w:styleId="Disposicion">
    <w:name w:val="Disposicion"/>
    <w:basedOn w:val="Normal"/>
    <w:next w:val="Article"/>
    <w:autoRedefine/>
    <w:qFormat/>
    <w:rsid w:val="008A1C18"/>
    <w:pPr>
      <w:keepNext/>
      <w:spacing w:before="480"/>
      <w:jc w:val="center"/>
    </w:pPr>
  </w:style>
  <w:style w:type="character" w:customStyle="1" w:styleId="Ttulo1Car">
    <w:name w:val="Título 1 Car"/>
    <w:basedOn w:val="Fuentedeprrafopredeter"/>
    <w:link w:val="Ttulo1"/>
    <w:uiPriority w:val="9"/>
    <w:rsid w:val="002D12DC"/>
    <w:rPr>
      <w:rFonts w:ascii="Times New Roman" w:eastAsia="TimesNewRomanPSMT" w:hAnsi="Times New Roman" w:cs="Times New Roman"/>
      <w:iCs/>
      <w:sz w:val="24"/>
      <w:szCs w:val="24"/>
    </w:rPr>
  </w:style>
  <w:style w:type="paragraph" w:styleId="Revisin">
    <w:name w:val="Revision"/>
    <w:hidden/>
    <w:uiPriority w:val="99"/>
    <w:semiHidden/>
    <w:rsid w:val="00C855B0"/>
    <w:pPr>
      <w:widowControl/>
      <w:autoSpaceDN/>
      <w:textAlignment w:val="auto"/>
    </w:pPr>
    <w:rPr>
      <w:rFonts w:ascii="Arial" w:hAnsi="Arial" w:cs="Mangal"/>
      <w:sz w:val="22"/>
    </w:rPr>
  </w:style>
  <w:style w:type="paragraph" w:styleId="Textodeglobo">
    <w:name w:val="Balloon Text"/>
    <w:basedOn w:val="Normal"/>
    <w:link w:val="TextodegloboCar"/>
    <w:uiPriority w:val="99"/>
    <w:semiHidden/>
    <w:unhideWhenUsed/>
    <w:rsid w:val="00C855B0"/>
    <w:pPr>
      <w:spacing w:after="0"/>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C855B0"/>
    <w:rPr>
      <w:rFonts w:ascii="Segoe UI" w:hAnsi="Segoe UI" w:cs="Mangal"/>
      <w:sz w:val="18"/>
      <w:szCs w:val="16"/>
    </w:rPr>
  </w:style>
  <w:style w:type="character" w:styleId="Refdecomentario">
    <w:name w:val="annotation reference"/>
    <w:basedOn w:val="Fuentedeprrafopredeter"/>
    <w:uiPriority w:val="99"/>
    <w:semiHidden/>
    <w:unhideWhenUsed/>
    <w:rsid w:val="00715533"/>
    <w:rPr>
      <w:sz w:val="16"/>
      <w:szCs w:val="16"/>
    </w:rPr>
  </w:style>
  <w:style w:type="paragraph" w:styleId="TDC2">
    <w:name w:val="toc 2"/>
    <w:basedOn w:val="Normal"/>
    <w:next w:val="Normal"/>
    <w:autoRedefine/>
    <w:uiPriority w:val="39"/>
    <w:unhideWhenUsed/>
    <w:rsid w:val="00C544AD"/>
    <w:pPr>
      <w:spacing w:before="120" w:after="0"/>
      <w:ind w:left="240"/>
      <w:jc w:val="left"/>
    </w:pPr>
    <w:rPr>
      <w:rFonts w:asciiTheme="minorHAnsi" w:hAnsiTheme="minorHAnsi" w:cstheme="minorHAnsi"/>
      <w:b/>
      <w:bCs/>
      <w:sz w:val="22"/>
      <w:szCs w:val="22"/>
    </w:rPr>
  </w:style>
  <w:style w:type="paragraph" w:styleId="TDC1">
    <w:name w:val="toc 1"/>
    <w:basedOn w:val="Normal"/>
    <w:next w:val="Normal"/>
    <w:autoRedefine/>
    <w:uiPriority w:val="39"/>
    <w:unhideWhenUsed/>
    <w:rsid w:val="00D44159"/>
    <w:pPr>
      <w:tabs>
        <w:tab w:val="right" w:leader="dot" w:pos="9060"/>
      </w:tabs>
      <w:spacing w:before="120" w:after="0"/>
      <w:jc w:val="left"/>
    </w:pPr>
    <w:rPr>
      <w:rFonts w:cstheme="minorHAnsi"/>
      <w:bCs/>
      <w:i/>
      <w:noProof/>
      <w:szCs w:val="24"/>
    </w:rPr>
  </w:style>
  <w:style w:type="paragraph" w:styleId="Asuntodelcomentario">
    <w:name w:val="annotation subject"/>
    <w:basedOn w:val="Normal"/>
    <w:next w:val="Normal"/>
    <w:link w:val="AsuntodelcomentarioCar"/>
    <w:uiPriority w:val="99"/>
    <w:semiHidden/>
    <w:unhideWhenUsed/>
    <w:rsid w:val="00393674"/>
    <w:rPr>
      <w:rFonts w:cs="Mangal"/>
      <w:b/>
      <w:bCs/>
      <w:sz w:val="20"/>
      <w:szCs w:val="18"/>
    </w:rPr>
  </w:style>
  <w:style w:type="character" w:customStyle="1" w:styleId="AsuntodelcomentarioCar">
    <w:name w:val="Asunto del comentario Car"/>
    <w:basedOn w:val="Fuentedeprrafopredeter"/>
    <w:link w:val="Asuntodelcomentario"/>
    <w:uiPriority w:val="99"/>
    <w:semiHidden/>
    <w:rsid w:val="00393674"/>
    <w:rPr>
      <w:rFonts w:ascii="Arial" w:hAnsi="Arial" w:cs="Mangal"/>
      <w:b/>
      <w:bCs/>
      <w:szCs w:val="18"/>
    </w:rPr>
  </w:style>
  <w:style w:type="character" w:customStyle="1" w:styleId="Ttulo2Car">
    <w:name w:val="Título 2 Car"/>
    <w:basedOn w:val="Fuentedeprrafopredeter"/>
    <w:link w:val="Ttulo2"/>
    <w:uiPriority w:val="9"/>
    <w:semiHidden/>
    <w:rsid w:val="005410F0"/>
    <w:rPr>
      <w:rFonts w:asciiTheme="majorHAnsi" w:eastAsiaTheme="majorEastAsia" w:hAnsiTheme="majorHAnsi" w:cs="Mangal"/>
      <w:color w:val="2F5496" w:themeColor="accent1" w:themeShade="BF"/>
      <w:sz w:val="26"/>
      <w:szCs w:val="23"/>
    </w:rPr>
  </w:style>
  <w:style w:type="character" w:customStyle="1" w:styleId="Ttulo3Car">
    <w:name w:val="Título 3 Car"/>
    <w:basedOn w:val="Fuentedeprrafopredeter"/>
    <w:link w:val="Ttulo3"/>
    <w:uiPriority w:val="9"/>
    <w:semiHidden/>
    <w:rsid w:val="005410F0"/>
    <w:rPr>
      <w:rFonts w:asciiTheme="majorHAnsi" w:eastAsiaTheme="majorEastAsia" w:hAnsiTheme="majorHAnsi" w:cs="Mangal"/>
      <w:color w:val="1F3763" w:themeColor="accent1" w:themeShade="7F"/>
      <w:sz w:val="24"/>
      <w:szCs w:val="21"/>
    </w:rPr>
  </w:style>
  <w:style w:type="paragraph" w:styleId="TDC3">
    <w:name w:val="toc 3"/>
    <w:basedOn w:val="Normal"/>
    <w:next w:val="Normal"/>
    <w:autoRedefine/>
    <w:uiPriority w:val="39"/>
    <w:unhideWhenUsed/>
    <w:rsid w:val="00C544AD"/>
    <w:pPr>
      <w:spacing w:after="0"/>
      <w:ind w:left="480"/>
      <w:jc w:val="left"/>
    </w:pPr>
    <w:rPr>
      <w:rFonts w:asciiTheme="minorHAnsi" w:hAnsiTheme="minorHAnsi" w:cstheme="minorHAnsi"/>
      <w:sz w:val="20"/>
    </w:rPr>
  </w:style>
  <w:style w:type="paragraph" w:styleId="NormalWeb">
    <w:name w:val="Normal (Web)"/>
    <w:basedOn w:val="Normal"/>
    <w:uiPriority w:val="99"/>
    <w:semiHidden/>
    <w:unhideWhenUsed/>
    <w:rsid w:val="00FF2B71"/>
    <w:pPr>
      <w:suppressAutoHyphens w:val="0"/>
      <w:autoSpaceDN/>
      <w:spacing w:before="100" w:beforeAutospacing="1" w:after="142" w:line="288" w:lineRule="auto"/>
      <w:jc w:val="left"/>
      <w:textAlignment w:val="auto"/>
    </w:pPr>
    <w:rPr>
      <w:rFonts w:eastAsia="Times New Roman" w:cs="Times New Roman"/>
      <w:szCs w:val="24"/>
      <w:lang w:eastAsia="es-ES" w:bidi="ar-SA"/>
    </w:rPr>
  </w:style>
  <w:style w:type="table" w:styleId="Tablaconcuadrcula">
    <w:name w:val="Table Grid"/>
    <w:basedOn w:val="Tablanormal"/>
    <w:uiPriority w:val="39"/>
    <w:rsid w:val="002A4E02"/>
    <w:pPr>
      <w:widowControl/>
      <w:autoSpaceDN/>
      <w:textAlignment w:val="auto"/>
    </w:pPr>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A20330"/>
  </w:style>
  <w:style w:type="character" w:styleId="Mencinsinresolver">
    <w:name w:val="Unresolved Mention"/>
    <w:basedOn w:val="Fuentedeprrafopredeter"/>
    <w:uiPriority w:val="99"/>
    <w:semiHidden/>
    <w:unhideWhenUsed/>
    <w:rsid w:val="00A20330"/>
    <w:rPr>
      <w:color w:val="605E5C"/>
      <w:shd w:val="clear" w:color="auto" w:fill="E1DFDD"/>
    </w:rPr>
  </w:style>
  <w:style w:type="character" w:styleId="Hipervnculovisitado">
    <w:name w:val="FollowedHyperlink"/>
    <w:basedOn w:val="Fuentedeprrafopredeter"/>
    <w:uiPriority w:val="99"/>
    <w:semiHidden/>
    <w:unhideWhenUsed/>
    <w:rsid w:val="00A20330"/>
    <w:rPr>
      <w:color w:val="954F72" w:themeColor="followedHyperlink"/>
      <w:u w:val="single"/>
    </w:rPr>
  </w:style>
  <w:style w:type="paragraph" w:styleId="Prrafodelista">
    <w:name w:val="List Paragraph"/>
    <w:basedOn w:val="Normal"/>
    <w:uiPriority w:val="34"/>
    <w:qFormat/>
    <w:rsid w:val="00AE27D2"/>
    <w:pPr>
      <w:ind w:left="720"/>
      <w:contextualSpacing/>
    </w:pPr>
    <w:rPr>
      <w:rFonts w:cs="Mangal"/>
    </w:rPr>
  </w:style>
  <w:style w:type="paragraph" w:customStyle="1" w:styleId="xmsonormal">
    <w:name w:val="x_msonormal"/>
    <w:basedOn w:val="Normal"/>
    <w:rsid w:val="00255495"/>
    <w:pPr>
      <w:suppressAutoHyphens w:val="0"/>
      <w:autoSpaceDN/>
      <w:spacing w:after="0"/>
      <w:jc w:val="left"/>
      <w:textAlignment w:val="auto"/>
    </w:pPr>
    <w:rPr>
      <w:rFonts w:ascii="Calibri" w:eastAsiaTheme="minorHAnsi" w:hAnsi="Calibri" w:cs="Calibri"/>
      <w:sz w:val="22"/>
      <w:szCs w:val="22"/>
      <w:lang w:eastAsia="es-ES" w:bidi="ar-SA"/>
    </w:rPr>
  </w:style>
  <w:style w:type="paragraph" w:styleId="Textocomentario">
    <w:name w:val="annotation text"/>
    <w:basedOn w:val="Normal"/>
    <w:link w:val="TextocomentarioCar"/>
    <w:uiPriority w:val="99"/>
    <w:unhideWhenUsed/>
    <w:rsid w:val="00271528"/>
    <w:rPr>
      <w:rFonts w:cs="Mangal"/>
      <w:sz w:val="20"/>
      <w:szCs w:val="18"/>
    </w:rPr>
  </w:style>
  <w:style w:type="character" w:customStyle="1" w:styleId="TextocomentarioCar">
    <w:name w:val="Texto comentario Car"/>
    <w:basedOn w:val="Fuentedeprrafopredeter"/>
    <w:link w:val="Textocomentario"/>
    <w:uiPriority w:val="99"/>
    <w:rsid w:val="00271528"/>
    <w:rPr>
      <w:rFonts w:ascii="Times New Roman" w:hAnsi="Times New Roman" w:cs="Mangal"/>
      <w:szCs w:val="18"/>
    </w:rPr>
  </w:style>
  <w:style w:type="paragraph" w:customStyle="1" w:styleId="paragraph">
    <w:name w:val="paragraph"/>
    <w:basedOn w:val="Normal"/>
    <w:rsid w:val="008D0592"/>
    <w:pPr>
      <w:suppressAutoHyphens w:val="0"/>
      <w:autoSpaceDN/>
      <w:spacing w:before="100" w:beforeAutospacing="1" w:after="100" w:afterAutospacing="1"/>
      <w:jc w:val="left"/>
      <w:textAlignment w:val="auto"/>
    </w:pPr>
    <w:rPr>
      <w:rFonts w:eastAsia="Times New Roman" w:cs="Times New Roman"/>
      <w:szCs w:val="24"/>
      <w:lang w:eastAsia="es-ES" w:bidi="ar-SA"/>
    </w:rPr>
  </w:style>
  <w:style w:type="character" w:customStyle="1" w:styleId="normaltextrun">
    <w:name w:val="normaltextrun"/>
    <w:basedOn w:val="Fuentedeprrafopredeter"/>
    <w:rsid w:val="008D0592"/>
  </w:style>
  <w:style w:type="character" w:customStyle="1" w:styleId="eop">
    <w:name w:val="eop"/>
    <w:basedOn w:val="Fuentedeprrafopredeter"/>
    <w:rsid w:val="008D0592"/>
  </w:style>
  <w:style w:type="paragraph" w:styleId="TDC4">
    <w:name w:val="toc 4"/>
    <w:basedOn w:val="Normal"/>
    <w:next w:val="Normal"/>
    <w:autoRedefine/>
    <w:uiPriority w:val="39"/>
    <w:unhideWhenUsed/>
    <w:rsid w:val="009A69FF"/>
    <w:pPr>
      <w:spacing w:after="0"/>
      <w:ind w:left="720"/>
      <w:jc w:val="left"/>
    </w:pPr>
    <w:rPr>
      <w:rFonts w:asciiTheme="minorHAnsi" w:hAnsiTheme="minorHAnsi" w:cstheme="minorHAnsi"/>
      <w:sz w:val="20"/>
    </w:rPr>
  </w:style>
  <w:style w:type="paragraph" w:styleId="TDC5">
    <w:name w:val="toc 5"/>
    <w:basedOn w:val="Normal"/>
    <w:next w:val="Normal"/>
    <w:autoRedefine/>
    <w:uiPriority w:val="39"/>
    <w:unhideWhenUsed/>
    <w:rsid w:val="009A69FF"/>
    <w:pPr>
      <w:spacing w:after="0"/>
      <w:ind w:left="960"/>
      <w:jc w:val="left"/>
    </w:pPr>
    <w:rPr>
      <w:rFonts w:asciiTheme="minorHAnsi" w:hAnsiTheme="minorHAnsi" w:cstheme="minorHAnsi"/>
      <w:sz w:val="20"/>
    </w:rPr>
  </w:style>
  <w:style w:type="paragraph" w:styleId="TDC6">
    <w:name w:val="toc 6"/>
    <w:basedOn w:val="Normal"/>
    <w:next w:val="Normal"/>
    <w:autoRedefine/>
    <w:uiPriority w:val="39"/>
    <w:unhideWhenUsed/>
    <w:rsid w:val="009A69FF"/>
    <w:pPr>
      <w:spacing w:after="0"/>
      <w:ind w:left="1200"/>
      <w:jc w:val="left"/>
    </w:pPr>
    <w:rPr>
      <w:rFonts w:asciiTheme="minorHAnsi" w:hAnsiTheme="minorHAnsi" w:cstheme="minorHAnsi"/>
      <w:sz w:val="20"/>
    </w:rPr>
  </w:style>
  <w:style w:type="paragraph" w:styleId="TDC7">
    <w:name w:val="toc 7"/>
    <w:basedOn w:val="Normal"/>
    <w:next w:val="Normal"/>
    <w:autoRedefine/>
    <w:uiPriority w:val="39"/>
    <w:unhideWhenUsed/>
    <w:rsid w:val="009A69FF"/>
    <w:pPr>
      <w:spacing w:after="0"/>
      <w:ind w:left="1440"/>
      <w:jc w:val="left"/>
    </w:pPr>
    <w:rPr>
      <w:rFonts w:asciiTheme="minorHAnsi" w:hAnsiTheme="minorHAnsi" w:cstheme="minorHAnsi"/>
      <w:sz w:val="20"/>
    </w:rPr>
  </w:style>
  <w:style w:type="paragraph" w:styleId="TDC8">
    <w:name w:val="toc 8"/>
    <w:basedOn w:val="Normal"/>
    <w:next w:val="Normal"/>
    <w:autoRedefine/>
    <w:uiPriority w:val="39"/>
    <w:unhideWhenUsed/>
    <w:rsid w:val="009A69FF"/>
    <w:pPr>
      <w:spacing w:after="0"/>
      <w:ind w:left="1680"/>
      <w:jc w:val="left"/>
    </w:pPr>
    <w:rPr>
      <w:rFonts w:asciiTheme="minorHAnsi" w:hAnsiTheme="minorHAnsi" w:cstheme="minorHAnsi"/>
      <w:sz w:val="20"/>
    </w:rPr>
  </w:style>
  <w:style w:type="paragraph" w:styleId="TDC9">
    <w:name w:val="toc 9"/>
    <w:basedOn w:val="Normal"/>
    <w:next w:val="Normal"/>
    <w:autoRedefine/>
    <w:uiPriority w:val="39"/>
    <w:unhideWhenUsed/>
    <w:rsid w:val="009A69FF"/>
    <w:pPr>
      <w:spacing w:after="0"/>
      <w:ind w:left="1920"/>
      <w:jc w:val="left"/>
    </w:pPr>
    <w:rPr>
      <w:rFonts w:asciiTheme="minorHAnsi" w:hAnsiTheme="minorHAnsi" w:cstheme="minorHAnsi"/>
      <w:sz w:val="20"/>
    </w:rPr>
  </w:style>
  <w:style w:type="table" w:customStyle="1" w:styleId="Tablaconcuadrcula1">
    <w:name w:val="Tabla con cuadrícula1"/>
    <w:basedOn w:val="Tablanormal"/>
    <w:next w:val="Tablaconcuadrcula"/>
    <w:uiPriority w:val="39"/>
    <w:rsid w:val="00B61F9C"/>
    <w:pPr>
      <w:widowControl/>
      <w:suppressAutoHyphens/>
      <w:autoSpaceDN/>
      <w:textAlignment w:val="auto"/>
    </w:pPr>
    <w:rPr>
      <w:rFonts w:ascii="Times New Roman" w:eastAsia="SimSun" w:hAnsi="Times New Roman" w:cs="Mang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9619">
      <w:bodyDiv w:val="1"/>
      <w:marLeft w:val="0"/>
      <w:marRight w:val="0"/>
      <w:marTop w:val="0"/>
      <w:marBottom w:val="0"/>
      <w:divBdr>
        <w:top w:val="none" w:sz="0" w:space="0" w:color="auto"/>
        <w:left w:val="none" w:sz="0" w:space="0" w:color="auto"/>
        <w:bottom w:val="none" w:sz="0" w:space="0" w:color="auto"/>
        <w:right w:val="none" w:sz="0" w:space="0" w:color="auto"/>
      </w:divBdr>
      <w:divsChild>
        <w:div w:id="92358690">
          <w:marLeft w:val="0"/>
          <w:marRight w:val="0"/>
          <w:marTop w:val="0"/>
          <w:marBottom w:val="0"/>
          <w:divBdr>
            <w:top w:val="none" w:sz="0" w:space="0" w:color="auto"/>
            <w:left w:val="none" w:sz="0" w:space="0" w:color="auto"/>
            <w:bottom w:val="none" w:sz="0" w:space="0" w:color="auto"/>
            <w:right w:val="none" w:sz="0" w:space="0" w:color="auto"/>
          </w:divBdr>
        </w:div>
        <w:div w:id="211306288">
          <w:marLeft w:val="0"/>
          <w:marRight w:val="0"/>
          <w:marTop w:val="0"/>
          <w:marBottom w:val="0"/>
          <w:divBdr>
            <w:top w:val="none" w:sz="0" w:space="0" w:color="auto"/>
            <w:left w:val="none" w:sz="0" w:space="0" w:color="auto"/>
            <w:bottom w:val="none" w:sz="0" w:space="0" w:color="auto"/>
            <w:right w:val="none" w:sz="0" w:space="0" w:color="auto"/>
          </w:divBdr>
        </w:div>
        <w:div w:id="216939490">
          <w:marLeft w:val="0"/>
          <w:marRight w:val="0"/>
          <w:marTop w:val="0"/>
          <w:marBottom w:val="0"/>
          <w:divBdr>
            <w:top w:val="none" w:sz="0" w:space="0" w:color="auto"/>
            <w:left w:val="none" w:sz="0" w:space="0" w:color="auto"/>
            <w:bottom w:val="none" w:sz="0" w:space="0" w:color="auto"/>
            <w:right w:val="none" w:sz="0" w:space="0" w:color="auto"/>
          </w:divBdr>
        </w:div>
        <w:div w:id="308364915">
          <w:marLeft w:val="0"/>
          <w:marRight w:val="0"/>
          <w:marTop w:val="0"/>
          <w:marBottom w:val="0"/>
          <w:divBdr>
            <w:top w:val="none" w:sz="0" w:space="0" w:color="auto"/>
            <w:left w:val="none" w:sz="0" w:space="0" w:color="auto"/>
            <w:bottom w:val="none" w:sz="0" w:space="0" w:color="auto"/>
            <w:right w:val="none" w:sz="0" w:space="0" w:color="auto"/>
          </w:divBdr>
        </w:div>
        <w:div w:id="326136478">
          <w:marLeft w:val="0"/>
          <w:marRight w:val="0"/>
          <w:marTop w:val="0"/>
          <w:marBottom w:val="0"/>
          <w:divBdr>
            <w:top w:val="none" w:sz="0" w:space="0" w:color="auto"/>
            <w:left w:val="none" w:sz="0" w:space="0" w:color="auto"/>
            <w:bottom w:val="none" w:sz="0" w:space="0" w:color="auto"/>
            <w:right w:val="none" w:sz="0" w:space="0" w:color="auto"/>
          </w:divBdr>
        </w:div>
        <w:div w:id="403647809">
          <w:marLeft w:val="0"/>
          <w:marRight w:val="0"/>
          <w:marTop w:val="0"/>
          <w:marBottom w:val="0"/>
          <w:divBdr>
            <w:top w:val="none" w:sz="0" w:space="0" w:color="auto"/>
            <w:left w:val="none" w:sz="0" w:space="0" w:color="auto"/>
            <w:bottom w:val="none" w:sz="0" w:space="0" w:color="auto"/>
            <w:right w:val="none" w:sz="0" w:space="0" w:color="auto"/>
          </w:divBdr>
        </w:div>
        <w:div w:id="559026695">
          <w:marLeft w:val="0"/>
          <w:marRight w:val="0"/>
          <w:marTop w:val="0"/>
          <w:marBottom w:val="0"/>
          <w:divBdr>
            <w:top w:val="none" w:sz="0" w:space="0" w:color="auto"/>
            <w:left w:val="none" w:sz="0" w:space="0" w:color="auto"/>
            <w:bottom w:val="none" w:sz="0" w:space="0" w:color="auto"/>
            <w:right w:val="none" w:sz="0" w:space="0" w:color="auto"/>
          </w:divBdr>
        </w:div>
        <w:div w:id="602498745">
          <w:marLeft w:val="0"/>
          <w:marRight w:val="0"/>
          <w:marTop w:val="0"/>
          <w:marBottom w:val="0"/>
          <w:divBdr>
            <w:top w:val="none" w:sz="0" w:space="0" w:color="auto"/>
            <w:left w:val="none" w:sz="0" w:space="0" w:color="auto"/>
            <w:bottom w:val="none" w:sz="0" w:space="0" w:color="auto"/>
            <w:right w:val="none" w:sz="0" w:space="0" w:color="auto"/>
          </w:divBdr>
        </w:div>
        <w:div w:id="757559312">
          <w:marLeft w:val="0"/>
          <w:marRight w:val="0"/>
          <w:marTop w:val="0"/>
          <w:marBottom w:val="0"/>
          <w:divBdr>
            <w:top w:val="none" w:sz="0" w:space="0" w:color="auto"/>
            <w:left w:val="none" w:sz="0" w:space="0" w:color="auto"/>
            <w:bottom w:val="none" w:sz="0" w:space="0" w:color="auto"/>
            <w:right w:val="none" w:sz="0" w:space="0" w:color="auto"/>
          </w:divBdr>
        </w:div>
        <w:div w:id="872495144">
          <w:marLeft w:val="0"/>
          <w:marRight w:val="0"/>
          <w:marTop w:val="0"/>
          <w:marBottom w:val="0"/>
          <w:divBdr>
            <w:top w:val="none" w:sz="0" w:space="0" w:color="auto"/>
            <w:left w:val="none" w:sz="0" w:space="0" w:color="auto"/>
            <w:bottom w:val="none" w:sz="0" w:space="0" w:color="auto"/>
            <w:right w:val="none" w:sz="0" w:space="0" w:color="auto"/>
          </w:divBdr>
        </w:div>
        <w:div w:id="993068893">
          <w:marLeft w:val="0"/>
          <w:marRight w:val="0"/>
          <w:marTop w:val="0"/>
          <w:marBottom w:val="0"/>
          <w:divBdr>
            <w:top w:val="none" w:sz="0" w:space="0" w:color="auto"/>
            <w:left w:val="none" w:sz="0" w:space="0" w:color="auto"/>
            <w:bottom w:val="none" w:sz="0" w:space="0" w:color="auto"/>
            <w:right w:val="none" w:sz="0" w:space="0" w:color="auto"/>
          </w:divBdr>
        </w:div>
        <w:div w:id="1010569201">
          <w:marLeft w:val="0"/>
          <w:marRight w:val="0"/>
          <w:marTop w:val="0"/>
          <w:marBottom w:val="0"/>
          <w:divBdr>
            <w:top w:val="none" w:sz="0" w:space="0" w:color="auto"/>
            <w:left w:val="none" w:sz="0" w:space="0" w:color="auto"/>
            <w:bottom w:val="none" w:sz="0" w:space="0" w:color="auto"/>
            <w:right w:val="none" w:sz="0" w:space="0" w:color="auto"/>
          </w:divBdr>
        </w:div>
        <w:div w:id="1121151278">
          <w:marLeft w:val="0"/>
          <w:marRight w:val="0"/>
          <w:marTop w:val="0"/>
          <w:marBottom w:val="0"/>
          <w:divBdr>
            <w:top w:val="none" w:sz="0" w:space="0" w:color="auto"/>
            <w:left w:val="none" w:sz="0" w:space="0" w:color="auto"/>
            <w:bottom w:val="none" w:sz="0" w:space="0" w:color="auto"/>
            <w:right w:val="none" w:sz="0" w:space="0" w:color="auto"/>
          </w:divBdr>
        </w:div>
        <w:div w:id="1162427298">
          <w:marLeft w:val="0"/>
          <w:marRight w:val="0"/>
          <w:marTop w:val="0"/>
          <w:marBottom w:val="0"/>
          <w:divBdr>
            <w:top w:val="none" w:sz="0" w:space="0" w:color="auto"/>
            <w:left w:val="none" w:sz="0" w:space="0" w:color="auto"/>
            <w:bottom w:val="none" w:sz="0" w:space="0" w:color="auto"/>
            <w:right w:val="none" w:sz="0" w:space="0" w:color="auto"/>
          </w:divBdr>
        </w:div>
        <w:div w:id="1238977501">
          <w:marLeft w:val="0"/>
          <w:marRight w:val="0"/>
          <w:marTop w:val="0"/>
          <w:marBottom w:val="0"/>
          <w:divBdr>
            <w:top w:val="none" w:sz="0" w:space="0" w:color="auto"/>
            <w:left w:val="none" w:sz="0" w:space="0" w:color="auto"/>
            <w:bottom w:val="none" w:sz="0" w:space="0" w:color="auto"/>
            <w:right w:val="none" w:sz="0" w:space="0" w:color="auto"/>
          </w:divBdr>
        </w:div>
        <w:div w:id="1289966336">
          <w:marLeft w:val="0"/>
          <w:marRight w:val="0"/>
          <w:marTop w:val="0"/>
          <w:marBottom w:val="0"/>
          <w:divBdr>
            <w:top w:val="none" w:sz="0" w:space="0" w:color="auto"/>
            <w:left w:val="none" w:sz="0" w:space="0" w:color="auto"/>
            <w:bottom w:val="none" w:sz="0" w:space="0" w:color="auto"/>
            <w:right w:val="none" w:sz="0" w:space="0" w:color="auto"/>
          </w:divBdr>
        </w:div>
        <w:div w:id="1352758057">
          <w:marLeft w:val="0"/>
          <w:marRight w:val="0"/>
          <w:marTop w:val="0"/>
          <w:marBottom w:val="0"/>
          <w:divBdr>
            <w:top w:val="none" w:sz="0" w:space="0" w:color="auto"/>
            <w:left w:val="none" w:sz="0" w:space="0" w:color="auto"/>
            <w:bottom w:val="none" w:sz="0" w:space="0" w:color="auto"/>
            <w:right w:val="none" w:sz="0" w:space="0" w:color="auto"/>
          </w:divBdr>
        </w:div>
        <w:div w:id="1378159113">
          <w:marLeft w:val="0"/>
          <w:marRight w:val="0"/>
          <w:marTop w:val="0"/>
          <w:marBottom w:val="0"/>
          <w:divBdr>
            <w:top w:val="none" w:sz="0" w:space="0" w:color="auto"/>
            <w:left w:val="none" w:sz="0" w:space="0" w:color="auto"/>
            <w:bottom w:val="none" w:sz="0" w:space="0" w:color="auto"/>
            <w:right w:val="none" w:sz="0" w:space="0" w:color="auto"/>
          </w:divBdr>
        </w:div>
        <w:div w:id="1394818414">
          <w:marLeft w:val="0"/>
          <w:marRight w:val="0"/>
          <w:marTop w:val="0"/>
          <w:marBottom w:val="0"/>
          <w:divBdr>
            <w:top w:val="none" w:sz="0" w:space="0" w:color="auto"/>
            <w:left w:val="none" w:sz="0" w:space="0" w:color="auto"/>
            <w:bottom w:val="none" w:sz="0" w:space="0" w:color="auto"/>
            <w:right w:val="none" w:sz="0" w:space="0" w:color="auto"/>
          </w:divBdr>
        </w:div>
        <w:div w:id="1407191749">
          <w:marLeft w:val="0"/>
          <w:marRight w:val="0"/>
          <w:marTop w:val="0"/>
          <w:marBottom w:val="0"/>
          <w:divBdr>
            <w:top w:val="none" w:sz="0" w:space="0" w:color="auto"/>
            <w:left w:val="none" w:sz="0" w:space="0" w:color="auto"/>
            <w:bottom w:val="none" w:sz="0" w:space="0" w:color="auto"/>
            <w:right w:val="none" w:sz="0" w:space="0" w:color="auto"/>
          </w:divBdr>
        </w:div>
        <w:div w:id="1450130235">
          <w:marLeft w:val="0"/>
          <w:marRight w:val="0"/>
          <w:marTop w:val="0"/>
          <w:marBottom w:val="0"/>
          <w:divBdr>
            <w:top w:val="none" w:sz="0" w:space="0" w:color="auto"/>
            <w:left w:val="none" w:sz="0" w:space="0" w:color="auto"/>
            <w:bottom w:val="none" w:sz="0" w:space="0" w:color="auto"/>
            <w:right w:val="none" w:sz="0" w:space="0" w:color="auto"/>
          </w:divBdr>
        </w:div>
        <w:div w:id="1500458783">
          <w:marLeft w:val="0"/>
          <w:marRight w:val="0"/>
          <w:marTop w:val="0"/>
          <w:marBottom w:val="0"/>
          <w:divBdr>
            <w:top w:val="none" w:sz="0" w:space="0" w:color="auto"/>
            <w:left w:val="none" w:sz="0" w:space="0" w:color="auto"/>
            <w:bottom w:val="none" w:sz="0" w:space="0" w:color="auto"/>
            <w:right w:val="none" w:sz="0" w:space="0" w:color="auto"/>
          </w:divBdr>
        </w:div>
        <w:div w:id="1506289874">
          <w:marLeft w:val="0"/>
          <w:marRight w:val="0"/>
          <w:marTop w:val="0"/>
          <w:marBottom w:val="0"/>
          <w:divBdr>
            <w:top w:val="none" w:sz="0" w:space="0" w:color="auto"/>
            <w:left w:val="none" w:sz="0" w:space="0" w:color="auto"/>
            <w:bottom w:val="none" w:sz="0" w:space="0" w:color="auto"/>
            <w:right w:val="none" w:sz="0" w:space="0" w:color="auto"/>
          </w:divBdr>
        </w:div>
        <w:div w:id="1510631664">
          <w:marLeft w:val="0"/>
          <w:marRight w:val="0"/>
          <w:marTop w:val="0"/>
          <w:marBottom w:val="0"/>
          <w:divBdr>
            <w:top w:val="none" w:sz="0" w:space="0" w:color="auto"/>
            <w:left w:val="none" w:sz="0" w:space="0" w:color="auto"/>
            <w:bottom w:val="none" w:sz="0" w:space="0" w:color="auto"/>
            <w:right w:val="none" w:sz="0" w:space="0" w:color="auto"/>
          </w:divBdr>
        </w:div>
        <w:div w:id="1511598703">
          <w:marLeft w:val="0"/>
          <w:marRight w:val="0"/>
          <w:marTop w:val="0"/>
          <w:marBottom w:val="0"/>
          <w:divBdr>
            <w:top w:val="none" w:sz="0" w:space="0" w:color="auto"/>
            <w:left w:val="none" w:sz="0" w:space="0" w:color="auto"/>
            <w:bottom w:val="none" w:sz="0" w:space="0" w:color="auto"/>
            <w:right w:val="none" w:sz="0" w:space="0" w:color="auto"/>
          </w:divBdr>
        </w:div>
        <w:div w:id="1512985831">
          <w:marLeft w:val="0"/>
          <w:marRight w:val="0"/>
          <w:marTop w:val="0"/>
          <w:marBottom w:val="0"/>
          <w:divBdr>
            <w:top w:val="none" w:sz="0" w:space="0" w:color="auto"/>
            <w:left w:val="none" w:sz="0" w:space="0" w:color="auto"/>
            <w:bottom w:val="none" w:sz="0" w:space="0" w:color="auto"/>
            <w:right w:val="none" w:sz="0" w:space="0" w:color="auto"/>
          </w:divBdr>
        </w:div>
        <w:div w:id="1548057277">
          <w:marLeft w:val="0"/>
          <w:marRight w:val="0"/>
          <w:marTop w:val="0"/>
          <w:marBottom w:val="0"/>
          <w:divBdr>
            <w:top w:val="none" w:sz="0" w:space="0" w:color="auto"/>
            <w:left w:val="none" w:sz="0" w:space="0" w:color="auto"/>
            <w:bottom w:val="none" w:sz="0" w:space="0" w:color="auto"/>
            <w:right w:val="none" w:sz="0" w:space="0" w:color="auto"/>
          </w:divBdr>
        </w:div>
        <w:div w:id="1558543605">
          <w:marLeft w:val="0"/>
          <w:marRight w:val="0"/>
          <w:marTop w:val="0"/>
          <w:marBottom w:val="0"/>
          <w:divBdr>
            <w:top w:val="none" w:sz="0" w:space="0" w:color="auto"/>
            <w:left w:val="none" w:sz="0" w:space="0" w:color="auto"/>
            <w:bottom w:val="none" w:sz="0" w:space="0" w:color="auto"/>
            <w:right w:val="none" w:sz="0" w:space="0" w:color="auto"/>
          </w:divBdr>
        </w:div>
        <w:div w:id="1564025176">
          <w:marLeft w:val="0"/>
          <w:marRight w:val="0"/>
          <w:marTop w:val="0"/>
          <w:marBottom w:val="0"/>
          <w:divBdr>
            <w:top w:val="none" w:sz="0" w:space="0" w:color="auto"/>
            <w:left w:val="none" w:sz="0" w:space="0" w:color="auto"/>
            <w:bottom w:val="none" w:sz="0" w:space="0" w:color="auto"/>
            <w:right w:val="none" w:sz="0" w:space="0" w:color="auto"/>
          </w:divBdr>
        </w:div>
        <w:div w:id="1589843772">
          <w:marLeft w:val="0"/>
          <w:marRight w:val="0"/>
          <w:marTop w:val="0"/>
          <w:marBottom w:val="0"/>
          <w:divBdr>
            <w:top w:val="none" w:sz="0" w:space="0" w:color="auto"/>
            <w:left w:val="none" w:sz="0" w:space="0" w:color="auto"/>
            <w:bottom w:val="none" w:sz="0" w:space="0" w:color="auto"/>
            <w:right w:val="none" w:sz="0" w:space="0" w:color="auto"/>
          </w:divBdr>
        </w:div>
        <w:div w:id="1600259728">
          <w:marLeft w:val="0"/>
          <w:marRight w:val="0"/>
          <w:marTop w:val="0"/>
          <w:marBottom w:val="0"/>
          <w:divBdr>
            <w:top w:val="none" w:sz="0" w:space="0" w:color="auto"/>
            <w:left w:val="none" w:sz="0" w:space="0" w:color="auto"/>
            <w:bottom w:val="none" w:sz="0" w:space="0" w:color="auto"/>
            <w:right w:val="none" w:sz="0" w:space="0" w:color="auto"/>
          </w:divBdr>
        </w:div>
        <w:div w:id="1709793943">
          <w:marLeft w:val="0"/>
          <w:marRight w:val="0"/>
          <w:marTop w:val="0"/>
          <w:marBottom w:val="0"/>
          <w:divBdr>
            <w:top w:val="none" w:sz="0" w:space="0" w:color="auto"/>
            <w:left w:val="none" w:sz="0" w:space="0" w:color="auto"/>
            <w:bottom w:val="none" w:sz="0" w:space="0" w:color="auto"/>
            <w:right w:val="none" w:sz="0" w:space="0" w:color="auto"/>
          </w:divBdr>
        </w:div>
        <w:div w:id="1796020246">
          <w:marLeft w:val="0"/>
          <w:marRight w:val="0"/>
          <w:marTop w:val="0"/>
          <w:marBottom w:val="0"/>
          <w:divBdr>
            <w:top w:val="none" w:sz="0" w:space="0" w:color="auto"/>
            <w:left w:val="none" w:sz="0" w:space="0" w:color="auto"/>
            <w:bottom w:val="none" w:sz="0" w:space="0" w:color="auto"/>
            <w:right w:val="none" w:sz="0" w:space="0" w:color="auto"/>
          </w:divBdr>
        </w:div>
        <w:div w:id="1957175484">
          <w:marLeft w:val="0"/>
          <w:marRight w:val="0"/>
          <w:marTop w:val="0"/>
          <w:marBottom w:val="0"/>
          <w:divBdr>
            <w:top w:val="none" w:sz="0" w:space="0" w:color="auto"/>
            <w:left w:val="none" w:sz="0" w:space="0" w:color="auto"/>
            <w:bottom w:val="none" w:sz="0" w:space="0" w:color="auto"/>
            <w:right w:val="none" w:sz="0" w:space="0" w:color="auto"/>
          </w:divBdr>
        </w:div>
        <w:div w:id="1960524317">
          <w:marLeft w:val="0"/>
          <w:marRight w:val="0"/>
          <w:marTop w:val="0"/>
          <w:marBottom w:val="0"/>
          <w:divBdr>
            <w:top w:val="none" w:sz="0" w:space="0" w:color="auto"/>
            <w:left w:val="none" w:sz="0" w:space="0" w:color="auto"/>
            <w:bottom w:val="none" w:sz="0" w:space="0" w:color="auto"/>
            <w:right w:val="none" w:sz="0" w:space="0" w:color="auto"/>
          </w:divBdr>
        </w:div>
        <w:div w:id="1980305451">
          <w:marLeft w:val="0"/>
          <w:marRight w:val="0"/>
          <w:marTop w:val="0"/>
          <w:marBottom w:val="0"/>
          <w:divBdr>
            <w:top w:val="none" w:sz="0" w:space="0" w:color="auto"/>
            <w:left w:val="none" w:sz="0" w:space="0" w:color="auto"/>
            <w:bottom w:val="none" w:sz="0" w:space="0" w:color="auto"/>
            <w:right w:val="none" w:sz="0" w:space="0" w:color="auto"/>
          </w:divBdr>
        </w:div>
        <w:div w:id="1993636511">
          <w:marLeft w:val="0"/>
          <w:marRight w:val="0"/>
          <w:marTop w:val="0"/>
          <w:marBottom w:val="0"/>
          <w:divBdr>
            <w:top w:val="none" w:sz="0" w:space="0" w:color="auto"/>
            <w:left w:val="none" w:sz="0" w:space="0" w:color="auto"/>
            <w:bottom w:val="none" w:sz="0" w:space="0" w:color="auto"/>
            <w:right w:val="none" w:sz="0" w:space="0" w:color="auto"/>
          </w:divBdr>
        </w:div>
        <w:div w:id="2015182030">
          <w:marLeft w:val="0"/>
          <w:marRight w:val="0"/>
          <w:marTop w:val="0"/>
          <w:marBottom w:val="0"/>
          <w:divBdr>
            <w:top w:val="none" w:sz="0" w:space="0" w:color="auto"/>
            <w:left w:val="none" w:sz="0" w:space="0" w:color="auto"/>
            <w:bottom w:val="none" w:sz="0" w:space="0" w:color="auto"/>
            <w:right w:val="none" w:sz="0" w:space="0" w:color="auto"/>
          </w:divBdr>
        </w:div>
        <w:div w:id="2021396514">
          <w:marLeft w:val="0"/>
          <w:marRight w:val="0"/>
          <w:marTop w:val="0"/>
          <w:marBottom w:val="0"/>
          <w:divBdr>
            <w:top w:val="none" w:sz="0" w:space="0" w:color="auto"/>
            <w:left w:val="none" w:sz="0" w:space="0" w:color="auto"/>
            <w:bottom w:val="none" w:sz="0" w:space="0" w:color="auto"/>
            <w:right w:val="none" w:sz="0" w:space="0" w:color="auto"/>
          </w:divBdr>
        </w:div>
        <w:div w:id="2114397224">
          <w:marLeft w:val="0"/>
          <w:marRight w:val="0"/>
          <w:marTop w:val="0"/>
          <w:marBottom w:val="0"/>
          <w:divBdr>
            <w:top w:val="none" w:sz="0" w:space="0" w:color="auto"/>
            <w:left w:val="none" w:sz="0" w:space="0" w:color="auto"/>
            <w:bottom w:val="none" w:sz="0" w:space="0" w:color="auto"/>
            <w:right w:val="none" w:sz="0" w:space="0" w:color="auto"/>
          </w:divBdr>
        </w:div>
      </w:divsChild>
    </w:div>
    <w:div w:id="400100451">
      <w:bodyDiv w:val="1"/>
      <w:marLeft w:val="0"/>
      <w:marRight w:val="0"/>
      <w:marTop w:val="0"/>
      <w:marBottom w:val="0"/>
      <w:divBdr>
        <w:top w:val="none" w:sz="0" w:space="0" w:color="auto"/>
        <w:left w:val="none" w:sz="0" w:space="0" w:color="auto"/>
        <w:bottom w:val="none" w:sz="0" w:space="0" w:color="auto"/>
        <w:right w:val="none" w:sz="0" w:space="0" w:color="auto"/>
      </w:divBdr>
    </w:div>
    <w:div w:id="782650406">
      <w:bodyDiv w:val="1"/>
      <w:marLeft w:val="0"/>
      <w:marRight w:val="0"/>
      <w:marTop w:val="0"/>
      <w:marBottom w:val="0"/>
      <w:divBdr>
        <w:top w:val="none" w:sz="0" w:space="0" w:color="auto"/>
        <w:left w:val="none" w:sz="0" w:space="0" w:color="auto"/>
        <w:bottom w:val="none" w:sz="0" w:space="0" w:color="auto"/>
        <w:right w:val="none" w:sz="0" w:space="0" w:color="auto"/>
      </w:divBdr>
    </w:div>
    <w:div w:id="1348369047">
      <w:bodyDiv w:val="1"/>
      <w:marLeft w:val="0"/>
      <w:marRight w:val="0"/>
      <w:marTop w:val="0"/>
      <w:marBottom w:val="0"/>
      <w:divBdr>
        <w:top w:val="none" w:sz="0" w:space="0" w:color="auto"/>
        <w:left w:val="none" w:sz="0" w:space="0" w:color="auto"/>
        <w:bottom w:val="none" w:sz="0" w:space="0" w:color="auto"/>
        <w:right w:val="none" w:sz="0" w:space="0" w:color="auto"/>
      </w:divBdr>
      <w:divsChild>
        <w:div w:id="915163410">
          <w:marLeft w:val="0"/>
          <w:marRight w:val="0"/>
          <w:marTop w:val="0"/>
          <w:marBottom w:val="0"/>
          <w:divBdr>
            <w:top w:val="none" w:sz="0" w:space="0" w:color="auto"/>
            <w:left w:val="none" w:sz="0" w:space="0" w:color="auto"/>
            <w:bottom w:val="none" w:sz="0" w:space="0" w:color="auto"/>
            <w:right w:val="none" w:sz="0" w:space="0" w:color="auto"/>
          </w:divBdr>
        </w:div>
      </w:divsChild>
    </w:div>
    <w:div w:id="1550149797">
      <w:bodyDiv w:val="1"/>
      <w:marLeft w:val="0"/>
      <w:marRight w:val="0"/>
      <w:marTop w:val="0"/>
      <w:marBottom w:val="0"/>
      <w:divBdr>
        <w:top w:val="none" w:sz="0" w:space="0" w:color="auto"/>
        <w:left w:val="none" w:sz="0" w:space="0" w:color="auto"/>
        <w:bottom w:val="none" w:sz="0" w:space="0" w:color="auto"/>
        <w:right w:val="none" w:sz="0" w:space="0" w:color="auto"/>
      </w:divBdr>
    </w:div>
    <w:div w:id="1872722614">
      <w:bodyDiv w:val="1"/>
      <w:marLeft w:val="0"/>
      <w:marRight w:val="0"/>
      <w:marTop w:val="0"/>
      <w:marBottom w:val="0"/>
      <w:divBdr>
        <w:top w:val="none" w:sz="0" w:space="0" w:color="auto"/>
        <w:left w:val="none" w:sz="0" w:space="0" w:color="auto"/>
        <w:bottom w:val="none" w:sz="0" w:space="0" w:color="auto"/>
        <w:right w:val="none" w:sz="0" w:space="0" w:color="auto"/>
      </w:divBdr>
      <w:divsChild>
        <w:div w:id="1343700015">
          <w:marLeft w:val="0"/>
          <w:marRight w:val="0"/>
          <w:marTop w:val="0"/>
          <w:marBottom w:val="0"/>
          <w:divBdr>
            <w:top w:val="none" w:sz="0" w:space="0" w:color="auto"/>
            <w:left w:val="none" w:sz="0" w:space="0" w:color="auto"/>
            <w:bottom w:val="none" w:sz="0" w:space="0" w:color="auto"/>
            <w:right w:val="none" w:sz="0" w:space="0" w:color="auto"/>
          </w:divBdr>
        </w:div>
        <w:div w:id="1569802234">
          <w:marLeft w:val="0"/>
          <w:marRight w:val="0"/>
          <w:marTop w:val="0"/>
          <w:marBottom w:val="0"/>
          <w:divBdr>
            <w:top w:val="none" w:sz="0" w:space="0" w:color="auto"/>
            <w:left w:val="none" w:sz="0" w:space="0" w:color="auto"/>
            <w:bottom w:val="none" w:sz="0" w:space="0" w:color="auto"/>
            <w:right w:val="none" w:sz="0" w:space="0" w:color="auto"/>
          </w:divBdr>
        </w:div>
      </w:divsChild>
    </w:div>
    <w:div w:id="1887988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61d3232-41a7-4c36-b250-9ba99df78791">
      <UserInfo>
        <DisplayName>FERNANDEZ NAVARRO, TANIA</DisplayName>
        <AccountId>45</AccountId>
        <AccountType/>
      </UserInfo>
    </SharedWithUsers>
    <lcf76f155ced4ddcb4097134ff3c332f xmlns="7ded6650-5342-4d98-9c7f-b23638238389">
      <Terms xmlns="http://schemas.microsoft.com/office/infopath/2007/PartnerControls"/>
    </lcf76f155ced4ddcb4097134ff3c332f>
    <TaxCatchAll xmlns="561d3232-41a7-4c36-b250-9ba99df78791" xsi:nil="true"/>
    <_Flow_SignoffStatus xmlns="7ded6650-5342-4d98-9c7f-b23638238389" xsi:nil="true"/>
    <usuario xmlns="7ded6650-5342-4d98-9c7f-b23638238389">
      <UserInfo>
        <DisplayName/>
        <AccountId xsi:nil="true"/>
        <AccountType/>
      </UserInfo>
    </usuario>
  </documentManagement>
</p:properties>
</file>

<file path=customXml/itemProps1.xml><?xml version="1.0" encoding="utf-8"?>
<ds:datastoreItem xmlns:ds="http://schemas.openxmlformats.org/officeDocument/2006/customXml" ds:itemID="{38500ACB-CD8D-4D14-955F-06C5DCDB2055}">
  <ds:schemaRefs>
    <ds:schemaRef ds:uri="http://schemas.openxmlformats.org/officeDocument/2006/bibliography"/>
  </ds:schemaRefs>
</ds:datastoreItem>
</file>

<file path=customXml/itemProps2.xml><?xml version="1.0" encoding="utf-8"?>
<ds:datastoreItem xmlns:ds="http://schemas.openxmlformats.org/officeDocument/2006/customXml" ds:itemID="{78A11326-303F-4B91-8E22-9D4F505A7302}">
  <ds:schemaRefs>
    <ds:schemaRef ds:uri="http://schemas.microsoft.com/sharepoint/v3/contenttype/forms"/>
  </ds:schemaRefs>
</ds:datastoreItem>
</file>

<file path=customXml/itemProps3.xml><?xml version="1.0" encoding="utf-8"?>
<ds:datastoreItem xmlns:ds="http://schemas.openxmlformats.org/officeDocument/2006/customXml" ds:itemID="{2EEA6825-35FB-4368-B583-E9451873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FF617-9F48-45E0-B36A-5BE65C22366D}">
  <ds:schemaRefs>
    <ds:schemaRef ds:uri="http://schemas.microsoft.com/office/2006/metadata/properties"/>
    <ds:schemaRef ds:uri="http://schemas.microsoft.com/office/infopath/2007/PartnerControls"/>
    <ds:schemaRef ds:uri="561d3232-41a7-4c36-b250-9ba99df78791"/>
    <ds:schemaRef ds:uri="7ded6650-5342-4d98-9c7f-b2363823838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25132</Words>
  <Characters>138232</Characters>
  <Application>Microsoft Office Word</Application>
  <DocSecurity>4</DocSecurity>
  <Lines>1151</Lines>
  <Paragraphs>326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Orden admisión</vt:lpstr>
      <vt:lpstr>Ordre Bases</vt:lpstr>
    </vt:vector>
  </TitlesOfParts>
  <Company>Generalitat Valenciana</Company>
  <LinksUpToDate>false</LinksUpToDate>
  <CharactersWithSpaces>163038</CharactersWithSpaces>
  <SharedDoc>false</SharedDoc>
  <HLinks>
    <vt:vector size="246" baseType="variant">
      <vt:variant>
        <vt:i4>1835057</vt:i4>
      </vt:variant>
      <vt:variant>
        <vt:i4>122</vt:i4>
      </vt:variant>
      <vt:variant>
        <vt:i4>0</vt:i4>
      </vt:variant>
      <vt:variant>
        <vt:i4>5</vt:i4>
      </vt:variant>
      <vt:variant>
        <vt:lpwstr/>
      </vt:variant>
      <vt:variant>
        <vt:lpwstr>_Toc157157281</vt:lpwstr>
      </vt:variant>
      <vt:variant>
        <vt:i4>1835057</vt:i4>
      </vt:variant>
      <vt:variant>
        <vt:i4>119</vt:i4>
      </vt:variant>
      <vt:variant>
        <vt:i4>0</vt:i4>
      </vt:variant>
      <vt:variant>
        <vt:i4>5</vt:i4>
      </vt:variant>
      <vt:variant>
        <vt:lpwstr/>
      </vt:variant>
      <vt:variant>
        <vt:lpwstr>_Toc157157280</vt:lpwstr>
      </vt:variant>
      <vt:variant>
        <vt:i4>1245233</vt:i4>
      </vt:variant>
      <vt:variant>
        <vt:i4>116</vt:i4>
      </vt:variant>
      <vt:variant>
        <vt:i4>0</vt:i4>
      </vt:variant>
      <vt:variant>
        <vt:i4>5</vt:i4>
      </vt:variant>
      <vt:variant>
        <vt:lpwstr/>
      </vt:variant>
      <vt:variant>
        <vt:lpwstr>_Toc157157279</vt:lpwstr>
      </vt:variant>
      <vt:variant>
        <vt:i4>1245233</vt:i4>
      </vt:variant>
      <vt:variant>
        <vt:i4>113</vt:i4>
      </vt:variant>
      <vt:variant>
        <vt:i4>0</vt:i4>
      </vt:variant>
      <vt:variant>
        <vt:i4>5</vt:i4>
      </vt:variant>
      <vt:variant>
        <vt:lpwstr/>
      </vt:variant>
      <vt:variant>
        <vt:lpwstr>_Toc157157278</vt:lpwstr>
      </vt:variant>
      <vt:variant>
        <vt:i4>1245233</vt:i4>
      </vt:variant>
      <vt:variant>
        <vt:i4>110</vt:i4>
      </vt:variant>
      <vt:variant>
        <vt:i4>0</vt:i4>
      </vt:variant>
      <vt:variant>
        <vt:i4>5</vt:i4>
      </vt:variant>
      <vt:variant>
        <vt:lpwstr/>
      </vt:variant>
      <vt:variant>
        <vt:lpwstr>_Toc157157277</vt:lpwstr>
      </vt:variant>
      <vt:variant>
        <vt:i4>1245233</vt:i4>
      </vt:variant>
      <vt:variant>
        <vt:i4>107</vt:i4>
      </vt:variant>
      <vt:variant>
        <vt:i4>0</vt:i4>
      </vt:variant>
      <vt:variant>
        <vt:i4>5</vt:i4>
      </vt:variant>
      <vt:variant>
        <vt:lpwstr/>
      </vt:variant>
      <vt:variant>
        <vt:lpwstr>_Toc157157276</vt:lpwstr>
      </vt:variant>
      <vt:variant>
        <vt:i4>1245233</vt:i4>
      </vt:variant>
      <vt:variant>
        <vt:i4>104</vt:i4>
      </vt:variant>
      <vt:variant>
        <vt:i4>0</vt:i4>
      </vt:variant>
      <vt:variant>
        <vt:i4>5</vt:i4>
      </vt:variant>
      <vt:variant>
        <vt:lpwstr/>
      </vt:variant>
      <vt:variant>
        <vt:lpwstr>_Toc157157275</vt:lpwstr>
      </vt:variant>
      <vt:variant>
        <vt:i4>1245233</vt:i4>
      </vt:variant>
      <vt:variant>
        <vt:i4>101</vt:i4>
      </vt:variant>
      <vt:variant>
        <vt:i4>0</vt:i4>
      </vt:variant>
      <vt:variant>
        <vt:i4>5</vt:i4>
      </vt:variant>
      <vt:variant>
        <vt:lpwstr/>
      </vt:variant>
      <vt:variant>
        <vt:lpwstr>_Toc157157274</vt:lpwstr>
      </vt:variant>
      <vt:variant>
        <vt:i4>1245233</vt:i4>
      </vt:variant>
      <vt:variant>
        <vt:i4>98</vt:i4>
      </vt:variant>
      <vt:variant>
        <vt:i4>0</vt:i4>
      </vt:variant>
      <vt:variant>
        <vt:i4>5</vt:i4>
      </vt:variant>
      <vt:variant>
        <vt:lpwstr/>
      </vt:variant>
      <vt:variant>
        <vt:lpwstr>_Toc157157273</vt:lpwstr>
      </vt:variant>
      <vt:variant>
        <vt:i4>1245233</vt:i4>
      </vt:variant>
      <vt:variant>
        <vt:i4>95</vt:i4>
      </vt:variant>
      <vt:variant>
        <vt:i4>0</vt:i4>
      </vt:variant>
      <vt:variant>
        <vt:i4>5</vt:i4>
      </vt:variant>
      <vt:variant>
        <vt:lpwstr/>
      </vt:variant>
      <vt:variant>
        <vt:lpwstr>_Toc157157272</vt:lpwstr>
      </vt:variant>
      <vt:variant>
        <vt:i4>1245233</vt:i4>
      </vt:variant>
      <vt:variant>
        <vt:i4>92</vt:i4>
      </vt:variant>
      <vt:variant>
        <vt:i4>0</vt:i4>
      </vt:variant>
      <vt:variant>
        <vt:i4>5</vt:i4>
      </vt:variant>
      <vt:variant>
        <vt:lpwstr/>
      </vt:variant>
      <vt:variant>
        <vt:lpwstr>_Toc157157271</vt:lpwstr>
      </vt:variant>
      <vt:variant>
        <vt:i4>1245233</vt:i4>
      </vt:variant>
      <vt:variant>
        <vt:i4>89</vt:i4>
      </vt:variant>
      <vt:variant>
        <vt:i4>0</vt:i4>
      </vt:variant>
      <vt:variant>
        <vt:i4>5</vt:i4>
      </vt:variant>
      <vt:variant>
        <vt:lpwstr/>
      </vt:variant>
      <vt:variant>
        <vt:lpwstr>_Toc157157270</vt:lpwstr>
      </vt:variant>
      <vt:variant>
        <vt:i4>1179697</vt:i4>
      </vt:variant>
      <vt:variant>
        <vt:i4>86</vt:i4>
      </vt:variant>
      <vt:variant>
        <vt:i4>0</vt:i4>
      </vt:variant>
      <vt:variant>
        <vt:i4>5</vt:i4>
      </vt:variant>
      <vt:variant>
        <vt:lpwstr/>
      </vt:variant>
      <vt:variant>
        <vt:lpwstr>_Toc157157269</vt:lpwstr>
      </vt:variant>
      <vt:variant>
        <vt:i4>1179697</vt:i4>
      </vt:variant>
      <vt:variant>
        <vt:i4>83</vt:i4>
      </vt:variant>
      <vt:variant>
        <vt:i4>0</vt:i4>
      </vt:variant>
      <vt:variant>
        <vt:i4>5</vt:i4>
      </vt:variant>
      <vt:variant>
        <vt:lpwstr/>
      </vt:variant>
      <vt:variant>
        <vt:lpwstr>_Toc157157268</vt:lpwstr>
      </vt:variant>
      <vt:variant>
        <vt:i4>1179697</vt:i4>
      </vt:variant>
      <vt:variant>
        <vt:i4>80</vt:i4>
      </vt:variant>
      <vt:variant>
        <vt:i4>0</vt:i4>
      </vt:variant>
      <vt:variant>
        <vt:i4>5</vt:i4>
      </vt:variant>
      <vt:variant>
        <vt:lpwstr/>
      </vt:variant>
      <vt:variant>
        <vt:lpwstr>_Toc157157267</vt:lpwstr>
      </vt:variant>
      <vt:variant>
        <vt:i4>1179697</vt:i4>
      </vt:variant>
      <vt:variant>
        <vt:i4>77</vt:i4>
      </vt:variant>
      <vt:variant>
        <vt:i4>0</vt:i4>
      </vt:variant>
      <vt:variant>
        <vt:i4>5</vt:i4>
      </vt:variant>
      <vt:variant>
        <vt:lpwstr/>
      </vt:variant>
      <vt:variant>
        <vt:lpwstr>_Toc157157266</vt:lpwstr>
      </vt:variant>
      <vt:variant>
        <vt:i4>1179697</vt:i4>
      </vt:variant>
      <vt:variant>
        <vt:i4>74</vt:i4>
      </vt:variant>
      <vt:variant>
        <vt:i4>0</vt:i4>
      </vt:variant>
      <vt:variant>
        <vt:i4>5</vt:i4>
      </vt:variant>
      <vt:variant>
        <vt:lpwstr/>
      </vt:variant>
      <vt:variant>
        <vt:lpwstr>_Toc157157265</vt:lpwstr>
      </vt:variant>
      <vt:variant>
        <vt:i4>1179697</vt:i4>
      </vt:variant>
      <vt:variant>
        <vt:i4>71</vt:i4>
      </vt:variant>
      <vt:variant>
        <vt:i4>0</vt:i4>
      </vt:variant>
      <vt:variant>
        <vt:i4>5</vt:i4>
      </vt:variant>
      <vt:variant>
        <vt:lpwstr/>
      </vt:variant>
      <vt:variant>
        <vt:lpwstr>_Toc157157264</vt:lpwstr>
      </vt:variant>
      <vt:variant>
        <vt:i4>1179697</vt:i4>
      </vt:variant>
      <vt:variant>
        <vt:i4>68</vt:i4>
      </vt:variant>
      <vt:variant>
        <vt:i4>0</vt:i4>
      </vt:variant>
      <vt:variant>
        <vt:i4>5</vt:i4>
      </vt:variant>
      <vt:variant>
        <vt:lpwstr/>
      </vt:variant>
      <vt:variant>
        <vt:lpwstr>_Toc157157263</vt:lpwstr>
      </vt:variant>
      <vt:variant>
        <vt:i4>1179697</vt:i4>
      </vt:variant>
      <vt:variant>
        <vt:i4>65</vt:i4>
      </vt:variant>
      <vt:variant>
        <vt:i4>0</vt:i4>
      </vt:variant>
      <vt:variant>
        <vt:i4>5</vt:i4>
      </vt:variant>
      <vt:variant>
        <vt:lpwstr/>
      </vt:variant>
      <vt:variant>
        <vt:lpwstr>_Toc157157262</vt:lpwstr>
      </vt:variant>
      <vt:variant>
        <vt:i4>1179697</vt:i4>
      </vt:variant>
      <vt:variant>
        <vt:i4>62</vt:i4>
      </vt:variant>
      <vt:variant>
        <vt:i4>0</vt:i4>
      </vt:variant>
      <vt:variant>
        <vt:i4>5</vt:i4>
      </vt:variant>
      <vt:variant>
        <vt:lpwstr/>
      </vt:variant>
      <vt:variant>
        <vt:lpwstr>_Toc157157261</vt:lpwstr>
      </vt:variant>
      <vt:variant>
        <vt:i4>1179697</vt:i4>
      </vt:variant>
      <vt:variant>
        <vt:i4>59</vt:i4>
      </vt:variant>
      <vt:variant>
        <vt:i4>0</vt:i4>
      </vt:variant>
      <vt:variant>
        <vt:i4>5</vt:i4>
      </vt:variant>
      <vt:variant>
        <vt:lpwstr/>
      </vt:variant>
      <vt:variant>
        <vt:lpwstr>_Toc157157260</vt:lpwstr>
      </vt:variant>
      <vt:variant>
        <vt:i4>1114161</vt:i4>
      </vt:variant>
      <vt:variant>
        <vt:i4>56</vt:i4>
      </vt:variant>
      <vt:variant>
        <vt:i4>0</vt:i4>
      </vt:variant>
      <vt:variant>
        <vt:i4>5</vt:i4>
      </vt:variant>
      <vt:variant>
        <vt:lpwstr/>
      </vt:variant>
      <vt:variant>
        <vt:lpwstr>_Toc157157259</vt:lpwstr>
      </vt:variant>
      <vt:variant>
        <vt:i4>1114161</vt:i4>
      </vt:variant>
      <vt:variant>
        <vt:i4>53</vt:i4>
      </vt:variant>
      <vt:variant>
        <vt:i4>0</vt:i4>
      </vt:variant>
      <vt:variant>
        <vt:i4>5</vt:i4>
      </vt:variant>
      <vt:variant>
        <vt:lpwstr/>
      </vt:variant>
      <vt:variant>
        <vt:lpwstr>_Toc157157258</vt:lpwstr>
      </vt:variant>
      <vt:variant>
        <vt:i4>1114161</vt:i4>
      </vt:variant>
      <vt:variant>
        <vt:i4>50</vt:i4>
      </vt:variant>
      <vt:variant>
        <vt:i4>0</vt:i4>
      </vt:variant>
      <vt:variant>
        <vt:i4>5</vt:i4>
      </vt:variant>
      <vt:variant>
        <vt:lpwstr/>
      </vt:variant>
      <vt:variant>
        <vt:lpwstr>_Toc157157257</vt:lpwstr>
      </vt:variant>
      <vt:variant>
        <vt:i4>1114161</vt:i4>
      </vt:variant>
      <vt:variant>
        <vt:i4>47</vt:i4>
      </vt:variant>
      <vt:variant>
        <vt:i4>0</vt:i4>
      </vt:variant>
      <vt:variant>
        <vt:i4>5</vt:i4>
      </vt:variant>
      <vt:variant>
        <vt:lpwstr/>
      </vt:variant>
      <vt:variant>
        <vt:lpwstr>_Toc157157256</vt:lpwstr>
      </vt:variant>
      <vt:variant>
        <vt:i4>1114161</vt:i4>
      </vt:variant>
      <vt:variant>
        <vt:i4>44</vt:i4>
      </vt:variant>
      <vt:variant>
        <vt:i4>0</vt:i4>
      </vt:variant>
      <vt:variant>
        <vt:i4>5</vt:i4>
      </vt:variant>
      <vt:variant>
        <vt:lpwstr/>
      </vt:variant>
      <vt:variant>
        <vt:lpwstr>_Toc157157255</vt:lpwstr>
      </vt:variant>
      <vt:variant>
        <vt:i4>1114161</vt:i4>
      </vt:variant>
      <vt:variant>
        <vt:i4>41</vt:i4>
      </vt:variant>
      <vt:variant>
        <vt:i4>0</vt:i4>
      </vt:variant>
      <vt:variant>
        <vt:i4>5</vt:i4>
      </vt:variant>
      <vt:variant>
        <vt:lpwstr/>
      </vt:variant>
      <vt:variant>
        <vt:lpwstr>_Toc157157254</vt:lpwstr>
      </vt:variant>
      <vt:variant>
        <vt:i4>1114161</vt:i4>
      </vt:variant>
      <vt:variant>
        <vt:i4>38</vt:i4>
      </vt:variant>
      <vt:variant>
        <vt:i4>0</vt:i4>
      </vt:variant>
      <vt:variant>
        <vt:i4>5</vt:i4>
      </vt:variant>
      <vt:variant>
        <vt:lpwstr/>
      </vt:variant>
      <vt:variant>
        <vt:lpwstr>_Toc157157253</vt:lpwstr>
      </vt:variant>
      <vt:variant>
        <vt:i4>1114161</vt:i4>
      </vt:variant>
      <vt:variant>
        <vt:i4>35</vt:i4>
      </vt:variant>
      <vt:variant>
        <vt:i4>0</vt:i4>
      </vt:variant>
      <vt:variant>
        <vt:i4>5</vt:i4>
      </vt:variant>
      <vt:variant>
        <vt:lpwstr/>
      </vt:variant>
      <vt:variant>
        <vt:lpwstr>_Toc157157252</vt:lpwstr>
      </vt:variant>
      <vt:variant>
        <vt:i4>1114161</vt:i4>
      </vt:variant>
      <vt:variant>
        <vt:i4>32</vt:i4>
      </vt:variant>
      <vt:variant>
        <vt:i4>0</vt:i4>
      </vt:variant>
      <vt:variant>
        <vt:i4>5</vt:i4>
      </vt:variant>
      <vt:variant>
        <vt:lpwstr/>
      </vt:variant>
      <vt:variant>
        <vt:lpwstr>_Toc157157251</vt:lpwstr>
      </vt:variant>
      <vt:variant>
        <vt:i4>1114161</vt:i4>
      </vt:variant>
      <vt:variant>
        <vt:i4>29</vt:i4>
      </vt:variant>
      <vt:variant>
        <vt:i4>0</vt:i4>
      </vt:variant>
      <vt:variant>
        <vt:i4>5</vt:i4>
      </vt:variant>
      <vt:variant>
        <vt:lpwstr/>
      </vt:variant>
      <vt:variant>
        <vt:lpwstr>_Toc157157250</vt:lpwstr>
      </vt:variant>
      <vt:variant>
        <vt:i4>1048625</vt:i4>
      </vt:variant>
      <vt:variant>
        <vt:i4>26</vt:i4>
      </vt:variant>
      <vt:variant>
        <vt:i4>0</vt:i4>
      </vt:variant>
      <vt:variant>
        <vt:i4>5</vt:i4>
      </vt:variant>
      <vt:variant>
        <vt:lpwstr/>
      </vt:variant>
      <vt:variant>
        <vt:lpwstr>_Toc157157249</vt:lpwstr>
      </vt:variant>
      <vt:variant>
        <vt:i4>1048625</vt:i4>
      </vt:variant>
      <vt:variant>
        <vt:i4>23</vt:i4>
      </vt:variant>
      <vt:variant>
        <vt:i4>0</vt:i4>
      </vt:variant>
      <vt:variant>
        <vt:i4>5</vt:i4>
      </vt:variant>
      <vt:variant>
        <vt:lpwstr/>
      </vt:variant>
      <vt:variant>
        <vt:lpwstr>_Toc157157248</vt:lpwstr>
      </vt:variant>
      <vt:variant>
        <vt:i4>1048625</vt:i4>
      </vt:variant>
      <vt:variant>
        <vt:i4>20</vt:i4>
      </vt:variant>
      <vt:variant>
        <vt:i4>0</vt:i4>
      </vt:variant>
      <vt:variant>
        <vt:i4>5</vt:i4>
      </vt:variant>
      <vt:variant>
        <vt:lpwstr/>
      </vt:variant>
      <vt:variant>
        <vt:lpwstr>_Toc157157247</vt:lpwstr>
      </vt:variant>
      <vt:variant>
        <vt:i4>1048625</vt:i4>
      </vt:variant>
      <vt:variant>
        <vt:i4>17</vt:i4>
      </vt:variant>
      <vt:variant>
        <vt:i4>0</vt:i4>
      </vt:variant>
      <vt:variant>
        <vt:i4>5</vt:i4>
      </vt:variant>
      <vt:variant>
        <vt:lpwstr/>
      </vt:variant>
      <vt:variant>
        <vt:lpwstr>_Toc157157246</vt:lpwstr>
      </vt:variant>
      <vt:variant>
        <vt:i4>1048625</vt:i4>
      </vt:variant>
      <vt:variant>
        <vt:i4>14</vt:i4>
      </vt:variant>
      <vt:variant>
        <vt:i4>0</vt:i4>
      </vt:variant>
      <vt:variant>
        <vt:i4>5</vt:i4>
      </vt:variant>
      <vt:variant>
        <vt:lpwstr/>
      </vt:variant>
      <vt:variant>
        <vt:lpwstr>_Toc157157245</vt:lpwstr>
      </vt:variant>
      <vt:variant>
        <vt:i4>1048625</vt:i4>
      </vt:variant>
      <vt:variant>
        <vt:i4>11</vt:i4>
      </vt:variant>
      <vt:variant>
        <vt:i4>0</vt:i4>
      </vt:variant>
      <vt:variant>
        <vt:i4>5</vt:i4>
      </vt:variant>
      <vt:variant>
        <vt:lpwstr/>
      </vt:variant>
      <vt:variant>
        <vt:lpwstr>_Toc157157244</vt:lpwstr>
      </vt:variant>
      <vt:variant>
        <vt:i4>1048625</vt:i4>
      </vt:variant>
      <vt:variant>
        <vt:i4>8</vt:i4>
      </vt:variant>
      <vt:variant>
        <vt:i4>0</vt:i4>
      </vt:variant>
      <vt:variant>
        <vt:i4>5</vt:i4>
      </vt:variant>
      <vt:variant>
        <vt:lpwstr/>
      </vt:variant>
      <vt:variant>
        <vt:lpwstr>_Toc157157243</vt:lpwstr>
      </vt:variant>
      <vt:variant>
        <vt:i4>1048625</vt:i4>
      </vt:variant>
      <vt:variant>
        <vt:i4>5</vt:i4>
      </vt:variant>
      <vt:variant>
        <vt:i4>0</vt:i4>
      </vt:variant>
      <vt:variant>
        <vt:i4>5</vt:i4>
      </vt:variant>
      <vt:variant>
        <vt:lpwstr/>
      </vt:variant>
      <vt:variant>
        <vt:lpwstr>_Toc157157242</vt:lpwstr>
      </vt:variant>
      <vt:variant>
        <vt:i4>1048625</vt:i4>
      </vt:variant>
      <vt:variant>
        <vt:i4>2</vt:i4>
      </vt:variant>
      <vt:variant>
        <vt:i4>0</vt:i4>
      </vt:variant>
      <vt:variant>
        <vt:i4>5</vt:i4>
      </vt:variant>
      <vt:variant>
        <vt:lpwstr/>
      </vt:variant>
      <vt:variant>
        <vt:lpwstr>_Toc157157241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admisión</dc:title>
  <dc:subject/>
  <dc:creator>Pablo Pérez;perez_pabten@gva.es</dc:creator>
  <cp:keywords>Orden admisión</cp:keywords>
  <cp:lastModifiedBy>RIOJA RIOJA, M. TERESA</cp:lastModifiedBy>
  <cp:revision>2</cp:revision>
  <cp:lastPrinted>2024-02-14T14:46:00Z</cp:lastPrinted>
  <dcterms:created xsi:type="dcterms:W3CDTF">2024-02-15T08:07:00Z</dcterms:created>
  <dcterms:modified xsi:type="dcterms:W3CDTF">2024-02-15T08:07:00Z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ies>
</file>