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9562" w14:textId="77777777" w:rsidR="00E553D7" w:rsidRPr="002E25DC" w:rsidRDefault="00E553D7" w:rsidP="004167AF">
      <w:pPr>
        <w:jc w:val="both"/>
        <w:rPr>
          <w:rFonts w:ascii="Arial" w:hAnsi="Arial" w:cs="Arial"/>
        </w:rPr>
      </w:pPr>
    </w:p>
    <w:p w14:paraId="2437B56C" w14:textId="0E88A6A2" w:rsidR="00E553D7" w:rsidRPr="002E25DC" w:rsidRDefault="00E553D7" w:rsidP="004167AF">
      <w:pPr>
        <w:jc w:val="both"/>
        <w:rPr>
          <w:rFonts w:ascii="Arial" w:hAnsi="Arial" w:cs="Arial"/>
          <w:b/>
          <w:bCs/>
        </w:rPr>
      </w:pPr>
      <w:r w:rsidRPr="002E25DC">
        <w:rPr>
          <w:rFonts w:ascii="Arial" w:hAnsi="Arial" w:cs="Arial"/>
          <w:b/>
          <w:bCs/>
        </w:rPr>
        <w:t>INFRAESTRUCTURES EDUCATIVES</w:t>
      </w:r>
    </w:p>
    <w:p w14:paraId="5A200852" w14:textId="11FC08C4" w:rsidR="00E553D7" w:rsidRDefault="00E553D7" w:rsidP="007C21E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C21E3">
        <w:rPr>
          <w:rFonts w:ascii="Arial" w:hAnsi="Arial" w:cs="Arial"/>
        </w:rPr>
        <w:t xml:space="preserve">Posada en marxa d'un </w:t>
      </w:r>
      <w:r w:rsidRPr="007C21E3">
        <w:rPr>
          <w:rFonts w:ascii="Arial" w:hAnsi="Arial" w:cs="Arial"/>
          <w:b/>
          <w:bCs/>
        </w:rPr>
        <w:t>Pla Director d'Infraestructures Educatives</w:t>
      </w:r>
      <w:r w:rsidRPr="007C21E3">
        <w:rPr>
          <w:rFonts w:ascii="Arial" w:hAnsi="Arial" w:cs="Arial"/>
        </w:rPr>
        <w:t xml:space="preserve"> que incloga: un </w:t>
      </w:r>
      <w:r w:rsidRPr="007C21E3">
        <w:rPr>
          <w:rFonts w:ascii="Arial" w:hAnsi="Arial" w:cs="Arial"/>
          <w:b/>
          <w:bCs/>
        </w:rPr>
        <w:t>Pla de Confort Tèrmic i un Pla d'Accessibilitat</w:t>
      </w:r>
      <w:r w:rsidRPr="007C21E3">
        <w:rPr>
          <w:rFonts w:ascii="Arial" w:hAnsi="Arial" w:cs="Arial"/>
        </w:rPr>
        <w:t xml:space="preserve"> en els centres educatius, inclosos els dependents de</w:t>
      </w:r>
      <w:r w:rsidR="007C21E3">
        <w:rPr>
          <w:rFonts w:ascii="Arial" w:hAnsi="Arial" w:cs="Arial"/>
        </w:rPr>
        <w:t xml:space="preserve"> </w:t>
      </w:r>
      <w:r w:rsidRPr="007C21E3">
        <w:rPr>
          <w:rFonts w:ascii="Arial" w:hAnsi="Arial" w:cs="Arial"/>
        </w:rPr>
        <w:t>l</w:t>
      </w:r>
      <w:r w:rsidR="007C21E3">
        <w:rPr>
          <w:rFonts w:ascii="Arial" w:hAnsi="Arial" w:cs="Arial"/>
        </w:rPr>
        <w:t>’</w:t>
      </w:r>
      <w:r w:rsidRPr="007C21E3">
        <w:rPr>
          <w:rFonts w:ascii="Arial" w:hAnsi="Arial" w:cs="Arial"/>
          <w:b/>
          <w:bCs/>
        </w:rPr>
        <w:t>ISEACV</w:t>
      </w:r>
      <w:r w:rsidRPr="007C21E3">
        <w:rPr>
          <w:rFonts w:ascii="Arial" w:hAnsi="Arial" w:cs="Arial"/>
        </w:rPr>
        <w:t xml:space="preserve">. El primer lliurament del Pla Director té prevista la seua finalització </w:t>
      </w:r>
      <w:r w:rsidR="007C21E3">
        <w:rPr>
          <w:rFonts w:ascii="Arial" w:hAnsi="Arial" w:cs="Arial"/>
        </w:rPr>
        <w:t>abans que acabe</w:t>
      </w:r>
      <w:r w:rsidRPr="007C21E3">
        <w:rPr>
          <w:rFonts w:ascii="Arial" w:hAnsi="Arial" w:cs="Arial"/>
        </w:rPr>
        <w:t xml:space="preserve"> l'any 2026.</w:t>
      </w:r>
    </w:p>
    <w:p w14:paraId="4CAC33B0" w14:textId="77777777" w:rsidR="00CE464F" w:rsidRPr="007C21E3" w:rsidRDefault="00CE464F" w:rsidP="00CE464F">
      <w:pPr>
        <w:pStyle w:val="Prrafodelista"/>
        <w:jc w:val="both"/>
        <w:rPr>
          <w:rFonts w:ascii="Arial" w:hAnsi="Arial" w:cs="Arial"/>
        </w:rPr>
      </w:pPr>
    </w:p>
    <w:p w14:paraId="1313484C" w14:textId="17FB31EB" w:rsidR="00E553D7" w:rsidRDefault="00E553D7" w:rsidP="007C21E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C21E3">
        <w:rPr>
          <w:rFonts w:ascii="Arial" w:hAnsi="Arial" w:cs="Arial"/>
          <w:b/>
          <w:bCs/>
        </w:rPr>
        <w:t xml:space="preserve">Línia de subvencions dirigida a </w:t>
      </w:r>
      <w:r w:rsidR="00DA63A6">
        <w:rPr>
          <w:rFonts w:ascii="Arial" w:hAnsi="Arial" w:cs="Arial"/>
          <w:b/>
          <w:bCs/>
        </w:rPr>
        <w:t>a</w:t>
      </w:r>
      <w:r w:rsidRPr="007C21E3">
        <w:rPr>
          <w:rFonts w:ascii="Arial" w:hAnsi="Arial" w:cs="Arial"/>
          <w:b/>
          <w:bCs/>
        </w:rPr>
        <w:t>juntaments</w:t>
      </w:r>
      <w:r w:rsidRPr="007C21E3">
        <w:rPr>
          <w:rFonts w:ascii="Arial" w:hAnsi="Arial" w:cs="Arial"/>
        </w:rPr>
        <w:t xml:space="preserve"> per a la millora dels centres educatius propietat municipal (CEIP i CEE), </w:t>
      </w:r>
      <w:r w:rsidR="00DA63A6">
        <w:rPr>
          <w:rFonts w:ascii="Arial" w:hAnsi="Arial" w:cs="Arial"/>
        </w:rPr>
        <w:t xml:space="preserve">a </w:t>
      </w:r>
      <w:r w:rsidRPr="007C21E3">
        <w:rPr>
          <w:rFonts w:ascii="Arial" w:hAnsi="Arial" w:cs="Arial"/>
        </w:rPr>
        <w:t xml:space="preserve">on podran sol·licitar subvencions per a millorar l'eficiència energètica, accessibilitat, reparacions, instal·lacions elèctriques, clima, etc. Sistema més eficient i visible per als usuaris, que requerix d'una execució en termini, a diferència de la delegació de competències. Esta línia es denominarà </w:t>
      </w:r>
      <w:r w:rsidRPr="007C21E3">
        <w:rPr>
          <w:rFonts w:ascii="Arial" w:hAnsi="Arial" w:cs="Arial"/>
          <w:b/>
          <w:bCs/>
        </w:rPr>
        <w:t>Pla</w:t>
      </w:r>
      <w:r w:rsidRPr="007C21E3">
        <w:rPr>
          <w:rFonts w:ascii="Arial" w:hAnsi="Arial" w:cs="Arial"/>
        </w:rPr>
        <w:t xml:space="preserve"> </w:t>
      </w:r>
      <w:r w:rsidR="00C85322" w:rsidRPr="007C21E3">
        <w:rPr>
          <w:rFonts w:ascii="Arial" w:hAnsi="Arial" w:cs="Arial"/>
          <w:b/>
          <w:bCs/>
        </w:rPr>
        <w:t>R</w:t>
      </w:r>
      <w:r w:rsidRPr="007C21E3">
        <w:rPr>
          <w:rFonts w:ascii="Arial" w:hAnsi="Arial" w:cs="Arial"/>
          <w:b/>
          <w:bCs/>
        </w:rPr>
        <w:t>ecole</w:t>
      </w:r>
      <w:r w:rsidRPr="007C21E3">
        <w:rPr>
          <w:rFonts w:ascii="Arial" w:hAnsi="Arial" w:cs="Arial"/>
        </w:rPr>
        <w:t xml:space="preserve">, dotat amb un pressupost de </w:t>
      </w:r>
      <w:r w:rsidRPr="007C21E3">
        <w:rPr>
          <w:rFonts w:ascii="Arial" w:hAnsi="Arial" w:cs="Arial"/>
          <w:b/>
          <w:bCs/>
        </w:rPr>
        <w:t>10M €</w:t>
      </w:r>
      <w:r w:rsidRPr="007C21E3">
        <w:rPr>
          <w:rFonts w:ascii="Arial" w:hAnsi="Arial" w:cs="Arial"/>
        </w:rPr>
        <w:t>, en el projecte de pressupostos de la Generalitat Valenciana.</w:t>
      </w:r>
    </w:p>
    <w:p w14:paraId="2D090079" w14:textId="77777777" w:rsidR="00CE464F" w:rsidRPr="007C21E3" w:rsidRDefault="00CE464F" w:rsidP="00CE464F">
      <w:pPr>
        <w:pStyle w:val="Prrafodelista"/>
        <w:jc w:val="both"/>
        <w:rPr>
          <w:rFonts w:ascii="Arial" w:hAnsi="Arial" w:cs="Arial"/>
        </w:rPr>
      </w:pPr>
    </w:p>
    <w:p w14:paraId="74C53DD1" w14:textId="6191AC24" w:rsidR="00E553D7" w:rsidRPr="00CE464F" w:rsidRDefault="00E553D7" w:rsidP="007C21E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C21E3">
        <w:rPr>
          <w:rFonts w:ascii="Arial" w:hAnsi="Arial" w:cs="Arial"/>
          <w:b/>
          <w:bCs/>
        </w:rPr>
        <w:t>Continuïtat en l'impuls de l'execució del Pla Edificant</w:t>
      </w:r>
      <w:r w:rsidRPr="007C21E3">
        <w:rPr>
          <w:rFonts w:ascii="Arial" w:hAnsi="Arial" w:cs="Arial"/>
        </w:rPr>
        <w:t xml:space="preserve"> mitjançant les ferramentes de seguiment que disposa la Conselleria, amb l'objectiu de continuar millorant l'execució de les delegacions atorgades, per a les quals </w:t>
      </w:r>
      <w:r w:rsidR="00DA63A6">
        <w:rPr>
          <w:rFonts w:ascii="Arial" w:hAnsi="Arial" w:cs="Arial"/>
        </w:rPr>
        <w:t>hem</w:t>
      </w:r>
      <w:r w:rsidRPr="007C21E3">
        <w:rPr>
          <w:rFonts w:ascii="Arial" w:hAnsi="Arial" w:cs="Arial"/>
        </w:rPr>
        <w:t xml:space="preserve"> d'analitzar i, si és el cas, aprovar increments de la delegació per a poder escometre l'execució de les obres corresponents. La dotació en el projecte de pressupostos de la Generalitat Valenciana ascendix a </w:t>
      </w:r>
      <w:r w:rsidRPr="007C21E3">
        <w:rPr>
          <w:rFonts w:ascii="Arial" w:hAnsi="Arial" w:cs="Arial"/>
          <w:b/>
          <w:bCs/>
        </w:rPr>
        <w:t>229,7M €.</w:t>
      </w:r>
    </w:p>
    <w:p w14:paraId="1040ECF7" w14:textId="77777777" w:rsidR="00CE464F" w:rsidRPr="007C21E3" w:rsidRDefault="00CE464F" w:rsidP="00CE464F">
      <w:pPr>
        <w:pStyle w:val="Prrafodelista"/>
        <w:jc w:val="both"/>
        <w:rPr>
          <w:rFonts w:ascii="Arial" w:hAnsi="Arial" w:cs="Arial"/>
        </w:rPr>
      </w:pPr>
    </w:p>
    <w:p w14:paraId="5C158B90" w14:textId="786E94A9" w:rsidR="00E553D7" w:rsidRDefault="00E553D7" w:rsidP="007C21E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C21E3">
        <w:rPr>
          <w:rFonts w:ascii="Arial" w:hAnsi="Arial" w:cs="Arial"/>
        </w:rPr>
        <w:t xml:space="preserve">Execució del </w:t>
      </w:r>
      <w:r w:rsidRPr="007C21E3">
        <w:rPr>
          <w:rFonts w:ascii="Arial" w:hAnsi="Arial" w:cs="Arial"/>
          <w:b/>
          <w:bCs/>
        </w:rPr>
        <w:t>Pla Director d'Infraestructures Educatives (confort tèrmic i accessibilitat), exclusiu per a zona DANA (capítol VII del pressupost): 2M €.</w:t>
      </w:r>
    </w:p>
    <w:p w14:paraId="1A77A3A8" w14:textId="77777777" w:rsidR="00CE464F" w:rsidRPr="007C21E3" w:rsidRDefault="00CE464F" w:rsidP="00CE464F">
      <w:pPr>
        <w:pStyle w:val="Prrafodelista"/>
        <w:jc w:val="both"/>
        <w:rPr>
          <w:rFonts w:ascii="Arial" w:hAnsi="Arial" w:cs="Arial"/>
          <w:b/>
          <w:bCs/>
        </w:rPr>
      </w:pPr>
    </w:p>
    <w:p w14:paraId="0103AE35" w14:textId="454A0D7B" w:rsidR="00E553D7" w:rsidRDefault="00E553D7" w:rsidP="007C21E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C21E3">
        <w:rPr>
          <w:rFonts w:ascii="Arial" w:hAnsi="Arial" w:cs="Arial"/>
          <w:b/>
          <w:bCs/>
        </w:rPr>
        <w:t>Inversions pròpies de la Conselleria (capítol VI del pressupost)</w:t>
      </w:r>
      <w:r w:rsidRPr="007C21E3">
        <w:rPr>
          <w:rFonts w:ascii="Arial" w:hAnsi="Arial" w:cs="Arial"/>
        </w:rPr>
        <w:t>, amb actuacions assenyalades nominalment i que es poden consultar amb total transparència, recuperant l'execució en este àmbit. 131M €.</w:t>
      </w:r>
    </w:p>
    <w:p w14:paraId="23669FB6" w14:textId="77777777" w:rsidR="00CE464F" w:rsidRPr="007C21E3" w:rsidRDefault="00CE464F" w:rsidP="00CE464F">
      <w:pPr>
        <w:pStyle w:val="Prrafodelista"/>
        <w:jc w:val="both"/>
        <w:rPr>
          <w:rFonts w:ascii="Arial" w:hAnsi="Arial" w:cs="Arial"/>
        </w:rPr>
      </w:pPr>
    </w:p>
    <w:p w14:paraId="58E3D7E3" w14:textId="44F40BB6" w:rsidR="00E553D7" w:rsidRDefault="00E553D7" w:rsidP="007C21E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C21E3">
        <w:rPr>
          <w:rFonts w:ascii="Arial" w:hAnsi="Arial" w:cs="Arial"/>
        </w:rPr>
        <w:t xml:space="preserve">Establiment de </w:t>
      </w:r>
      <w:r w:rsidRPr="007C21E3">
        <w:rPr>
          <w:rFonts w:ascii="Arial" w:hAnsi="Arial" w:cs="Arial"/>
          <w:b/>
          <w:bCs/>
        </w:rPr>
        <w:t>reunions trimestrals de seguiment</w:t>
      </w:r>
      <w:r w:rsidRPr="007C21E3">
        <w:rPr>
          <w:rFonts w:ascii="Arial" w:hAnsi="Arial" w:cs="Arial"/>
        </w:rPr>
        <w:t xml:space="preserve"> per a avaluar l'estat d'execució de les inversions en infraestructures educatives i reunió monogràfica abans que acabe este curs.</w:t>
      </w:r>
    </w:p>
    <w:p w14:paraId="51992EAE" w14:textId="77777777" w:rsidR="00CE464F" w:rsidRPr="007C21E3" w:rsidRDefault="00CE464F" w:rsidP="00CE464F">
      <w:pPr>
        <w:pStyle w:val="Prrafodelista"/>
        <w:jc w:val="both"/>
        <w:rPr>
          <w:rFonts w:ascii="Arial" w:hAnsi="Arial" w:cs="Arial"/>
        </w:rPr>
      </w:pPr>
    </w:p>
    <w:p w14:paraId="307FCD06" w14:textId="48EE9AD3" w:rsidR="003D7665" w:rsidRPr="007C21E3" w:rsidRDefault="00E553D7" w:rsidP="007C21E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C21E3">
        <w:rPr>
          <w:rFonts w:ascii="Arial" w:hAnsi="Arial" w:cs="Arial"/>
          <w:b/>
          <w:bCs/>
        </w:rPr>
        <w:t xml:space="preserve">Especial atenció a la reconstrucció dels centres afectats per la DANA. </w:t>
      </w:r>
      <w:r w:rsidR="00CE464F">
        <w:rPr>
          <w:rFonts w:ascii="Arial" w:hAnsi="Arial" w:cs="Arial"/>
          <w:b/>
          <w:bCs/>
        </w:rPr>
        <w:t>S’informarà</w:t>
      </w:r>
      <w:r w:rsidRPr="007C21E3">
        <w:rPr>
          <w:rFonts w:ascii="Arial" w:hAnsi="Arial" w:cs="Arial"/>
          <w:b/>
          <w:bCs/>
        </w:rPr>
        <w:t xml:space="preserve"> de la situació d'estos centres en les reunions de seguiment convocades</w:t>
      </w:r>
      <w:r w:rsidRPr="007C21E3">
        <w:rPr>
          <w:rFonts w:ascii="Arial" w:hAnsi="Arial" w:cs="Arial"/>
        </w:rPr>
        <w:t xml:space="preserve"> </w:t>
      </w:r>
      <w:r w:rsidRPr="00CE464F">
        <w:rPr>
          <w:rFonts w:ascii="Arial" w:hAnsi="Arial" w:cs="Arial"/>
          <w:b/>
          <w:bCs/>
        </w:rPr>
        <w:t>a</w:t>
      </w:r>
      <w:r w:rsidRPr="007C21E3">
        <w:rPr>
          <w:rFonts w:ascii="Arial" w:hAnsi="Arial" w:cs="Arial"/>
        </w:rPr>
        <w:t xml:space="preserve"> </w:t>
      </w:r>
      <w:r w:rsidRPr="007C21E3">
        <w:rPr>
          <w:rFonts w:ascii="Arial" w:hAnsi="Arial" w:cs="Arial"/>
          <w:b/>
          <w:bCs/>
        </w:rPr>
        <w:t>este efecte</w:t>
      </w:r>
      <w:r w:rsidRPr="007C21E3">
        <w:rPr>
          <w:rFonts w:ascii="Arial" w:hAnsi="Arial" w:cs="Arial"/>
        </w:rPr>
        <w:t>.</w:t>
      </w:r>
    </w:p>
    <w:sectPr w:rsidR="003D7665" w:rsidRPr="007C2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9C6"/>
    <w:multiLevelType w:val="hybridMultilevel"/>
    <w:tmpl w:val="3D0ECF7E"/>
    <w:lvl w:ilvl="0" w:tplc="08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56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D7"/>
    <w:rsid w:val="00034D09"/>
    <w:rsid w:val="0007499E"/>
    <w:rsid w:val="000E309A"/>
    <w:rsid w:val="002D1DE7"/>
    <w:rsid w:val="002E25DC"/>
    <w:rsid w:val="003A1A15"/>
    <w:rsid w:val="003D7665"/>
    <w:rsid w:val="004167AF"/>
    <w:rsid w:val="00432D2F"/>
    <w:rsid w:val="0060266F"/>
    <w:rsid w:val="006D4361"/>
    <w:rsid w:val="007C21E3"/>
    <w:rsid w:val="00806A7B"/>
    <w:rsid w:val="00A56728"/>
    <w:rsid w:val="00C42C09"/>
    <w:rsid w:val="00C85322"/>
    <w:rsid w:val="00CE464F"/>
    <w:rsid w:val="00D74BC0"/>
    <w:rsid w:val="00DA63A6"/>
    <w:rsid w:val="00E553D7"/>
    <w:rsid w:val="00EA3E01"/>
    <w:rsid w:val="00F83DE5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8E7D"/>
  <w15:chartTrackingRefBased/>
  <w15:docId w15:val="{8B06ACF6-D2E7-462B-A341-763EBE24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-valencia"/>
    </w:rPr>
  </w:style>
  <w:style w:type="paragraph" w:styleId="Ttulo1">
    <w:name w:val="heading 1"/>
    <w:basedOn w:val="Normal"/>
    <w:next w:val="Normal"/>
    <w:link w:val="Ttulo1Car"/>
    <w:uiPriority w:val="9"/>
    <w:qFormat/>
    <w:rsid w:val="00E55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5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5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5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5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5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5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5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5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5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53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53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53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53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53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53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5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5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5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5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53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53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53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5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53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5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1689</Characters>
  <Application>Microsoft Office Word</Application>
  <DocSecurity>0</DocSecurity>
  <Lines>14</Lines>
  <Paragraphs>3</Paragraphs>
  <ScaleCrop>false</ScaleCrop>
  <Company>Generalitat Valenciana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GUEROLA, LAURA</dc:creator>
  <cp:keywords/>
  <dc:description/>
  <cp:lastModifiedBy>SALA FERRANDIS, MARIA AMPARO</cp:lastModifiedBy>
  <cp:revision>14</cp:revision>
  <dcterms:created xsi:type="dcterms:W3CDTF">2026-05-27T14:49:00Z</dcterms:created>
  <dcterms:modified xsi:type="dcterms:W3CDTF">2026-05-29T10:52:00Z</dcterms:modified>
</cp:coreProperties>
</file>