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CE78" w14:textId="1D207AA0" w:rsidR="00014E07" w:rsidRPr="00BB2CD2" w:rsidRDefault="00014E07">
      <w:pPr>
        <w:pStyle w:val="Standard"/>
        <w:spacing w:line="240" w:lineRule="atLeast"/>
        <w:jc w:val="both"/>
        <w:rPr>
          <w:rFonts w:asciiTheme="minorHAnsi" w:hAnsiTheme="minorHAnsi" w:cstheme="minorHAnsi"/>
          <w:lang w:val="es-ES" w:eastAsia="es-ES_tradnl"/>
        </w:rPr>
      </w:pPr>
    </w:p>
    <w:p w14:paraId="34571C04" w14:textId="0CDA993A" w:rsidR="00A502BA" w:rsidRPr="00BB2CD2" w:rsidRDefault="00A502BA">
      <w:pPr>
        <w:pStyle w:val="Standard"/>
        <w:spacing w:line="240" w:lineRule="atLeast"/>
        <w:jc w:val="both"/>
        <w:rPr>
          <w:rFonts w:asciiTheme="minorHAnsi" w:hAnsiTheme="minorHAnsi" w:cstheme="minorHAnsi"/>
          <w:lang w:val="es-ES" w:eastAsia="es-ES_tradnl"/>
        </w:rPr>
      </w:pPr>
    </w:p>
    <w:p w14:paraId="3934FC65" w14:textId="40C37C9E" w:rsidR="00A502BA" w:rsidRPr="00BB2CD2" w:rsidRDefault="00A502BA">
      <w:pPr>
        <w:pStyle w:val="Standard"/>
        <w:spacing w:line="240" w:lineRule="atLeast"/>
        <w:jc w:val="both"/>
        <w:rPr>
          <w:rFonts w:asciiTheme="minorHAnsi" w:hAnsiTheme="minorHAnsi" w:cstheme="minorHAnsi"/>
          <w:lang w:val="es-ES" w:eastAsia="es-ES_tradnl"/>
        </w:rPr>
      </w:pPr>
    </w:p>
    <w:p w14:paraId="5583AC1B" w14:textId="45074ED7" w:rsidR="00FC347F" w:rsidRPr="00BB2CD2" w:rsidRDefault="00FC347F">
      <w:pPr>
        <w:pStyle w:val="Standard"/>
        <w:spacing w:line="240" w:lineRule="atLeast"/>
        <w:jc w:val="both"/>
        <w:rPr>
          <w:rFonts w:asciiTheme="minorHAnsi" w:hAnsiTheme="minorHAnsi" w:cstheme="minorHAnsi"/>
          <w:b/>
          <w:bCs/>
          <w:lang w:val="es-ES"/>
        </w:rPr>
      </w:pPr>
      <w:r w:rsidRPr="00BB2CD2">
        <w:rPr>
          <w:rFonts w:asciiTheme="minorHAnsi" w:hAnsiTheme="minorHAnsi" w:cstheme="minorHAnsi"/>
          <w:b/>
          <w:bCs/>
          <w:lang w:val="es-ES"/>
        </w:rPr>
        <w:t>Resolución  de la</w:t>
      </w:r>
      <w:r w:rsidR="00A859A6" w:rsidRPr="00BB2CD2">
        <w:rPr>
          <w:rFonts w:asciiTheme="minorHAnsi" w:hAnsiTheme="minorHAnsi" w:cstheme="minorHAnsi"/>
          <w:b/>
          <w:bCs/>
          <w:lang w:val="es-ES"/>
        </w:rPr>
        <w:t xml:space="preserve"> </w:t>
      </w:r>
      <w:r w:rsidR="008A1F5B" w:rsidRPr="00BB2CD2">
        <w:rPr>
          <w:rFonts w:asciiTheme="minorHAnsi" w:hAnsiTheme="minorHAnsi" w:cstheme="minorHAnsi"/>
          <w:b/>
          <w:bCs/>
          <w:lang w:val="es-ES"/>
        </w:rPr>
        <w:t>Dirección General de Personal Docente</w:t>
      </w:r>
      <w:r w:rsidRPr="00BB2CD2">
        <w:rPr>
          <w:rFonts w:asciiTheme="minorHAnsi" w:hAnsiTheme="minorHAnsi" w:cstheme="minorHAnsi"/>
          <w:b/>
          <w:bCs/>
          <w:lang w:val="es-ES"/>
        </w:rPr>
        <w:t xml:space="preserve">, por la que se hace pública convocatoria </w:t>
      </w:r>
      <w:r w:rsidR="002B6029" w:rsidRPr="00BB2CD2">
        <w:rPr>
          <w:rFonts w:asciiTheme="minorHAnsi" w:hAnsiTheme="minorHAnsi" w:cstheme="minorHAnsi"/>
          <w:b/>
          <w:bCs/>
          <w:lang w:val="es-ES"/>
        </w:rPr>
        <w:t xml:space="preserve">de concurso de méritos </w:t>
      </w:r>
      <w:r w:rsidRPr="00BB2CD2">
        <w:rPr>
          <w:rFonts w:asciiTheme="minorHAnsi" w:hAnsiTheme="minorHAnsi" w:cstheme="minorHAnsi"/>
          <w:b/>
          <w:bCs/>
          <w:lang w:val="es-ES"/>
        </w:rPr>
        <w:t xml:space="preserve">para la provisión con carácter </w:t>
      </w:r>
      <w:r w:rsidR="00A859A6" w:rsidRPr="00BB2CD2">
        <w:rPr>
          <w:rFonts w:asciiTheme="minorHAnsi" w:hAnsiTheme="minorHAnsi" w:cstheme="minorHAnsi"/>
          <w:b/>
          <w:bCs/>
          <w:lang w:val="es-ES"/>
        </w:rPr>
        <w:t xml:space="preserve">temporal </w:t>
      </w:r>
      <w:r w:rsidRPr="00BB2CD2">
        <w:rPr>
          <w:rFonts w:asciiTheme="minorHAnsi" w:hAnsiTheme="minorHAnsi" w:cstheme="minorHAnsi"/>
          <w:b/>
          <w:bCs/>
          <w:lang w:val="es-ES"/>
        </w:rPr>
        <w:t xml:space="preserve">de puestos de trabajo </w:t>
      </w:r>
      <w:r w:rsidR="00A859A6" w:rsidRPr="00BB2CD2">
        <w:rPr>
          <w:rFonts w:asciiTheme="minorHAnsi" w:hAnsiTheme="minorHAnsi" w:cstheme="minorHAnsi"/>
          <w:b/>
          <w:bCs/>
          <w:lang w:val="es-ES"/>
        </w:rPr>
        <w:t>en la</w:t>
      </w:r>
      <w:r w:rsidRPr="00BB2CD2">
        <w:rPr>
          <w:rFonts w:asciiTheme="minorHAnsi" w:hAnsiTheme="minorHAnsi" w:cstheme="minorHAnsi"/>
          <w:b/>
          <w:bCs/>
          <w:lang w:val="es-ES"/>
        </w:rPr>
        <w:t xml:space="preserve"> Inspección Educativa</w:t>
      </w:r>
      <w:r w:rsidR="00A859A6" w:rsidRPr="00BB2CD2">
        <w:rPr>
          <w:rFonts w:asciiTheme="minorHAnsi" w:hAnsiTheme="minorHAnsi" w:cstheme="minorHAnsi"/>
          <w:b/>
          <w:bCs/>
          <w:lang w:val="es-ES"/>
        </w:rPr>
        <w:t xml:space="preserve"> de la Comunitat Valenciana</w:t>
      </w:r>
      <w:r w:rsidRPr="00BB2CD2">
        <w:rPr>
          <w:rFonts w:asciiTheme="minorHAnsi" w:hAnsiTheme="minorHAnsi" w:cstheme="minorHAnsi"/>
          <w:b/>
          <w:bCs/>
          <w:lang w:val="es-ES"/>
        </w:rPr>
        <w:t xml:space="preserve">. </w:t>
      </w:r>
    </w:p>
    <w:p w14:paraId="22EC74BA" w14:textId="77777777" w:rsidR="00FC347F" w:rsidRPr="00BB2CD2" w:rsidRDefault="00FC347F">
      <w:pPr>
        <w:pStyle w:val="Standard"/>
        <w:spacing w:line="240" w:lineRule="atLeast"/>
        <w:jc w:val="both"/>
        <w:rPr>
          <w:rFonts w:asciiTheme="minorHAnsi" w:hAnsiTheme="minorHAnsi" w:cstheme="minorHAnsi"/>
          <w:lang w:val="es-ES"/>
        </w:rPr>
      </w:pPr>
    </w:p>
    <w:p w14:paraId="44C94FBA" w14:textId="311A98EB" w:rsidR="005946EA" w:rsidRPr="00BB2CD2" w:rsidRDefault="005946EA" w:rsidP="00BB2041">
      <w:pPr>
        <w:pStyle w:val="Standard"/>
        <w:spacing w:line="240" w:lineRule="atLeast"/>
        <w:jc w:val="both"/>
        <w:rPr>
          <w:rFonts w:asciiTheme="minorHAnsi" w:hAnsiTheme="minorHAnsi" w:cstheme="minorHAnsi"/>
          <w:lang w:val="es-ES"/>
        </w:rPr>
      </w:pPr>
      <w:r w:rsidRPr="00BB2CD2">
        <w:rPr>
          <w:rFonts w:asciiTheme="minorHAnsi" w:hAnsiTheme="minorHAnsi" w:cstheme="minorHAnsi"/>
          <w:lang w:val="es-ES"/>
        </w:rPr>
        <w:t>La Ley orgánica 2/2006, de 3 de mayo, de educación, modificada por la Ley 3/2020, de 29 de diciembre, indica en su artículo 2.2 que</w:t>
      </w:r>
      <w:r w:rsidR="00750257" w:rsidRPr="00BB2CD2">
        <w:rPr>
          <w:rFonts w:asciiTheme="minorHAnsi" w:hAnsiTheme="minorHAnsi" w:cstheme="minorHAnsi"/>
          <w:lang w:val="es-ES"/>
        </w:rPr>
        <w:t xml:space="preserve"> </w:t>
      </w:r>
      <w:r w:rsidRPr="00BB2CD2">
        <w:rPr>
          <w:rFonts w:asciiTheme="minorHAnsi" w:hAnsiTheme="minorHAnsi" w:cstheme="minorHAnsi"/>
          <w:lang w:val="es-ES"/>
        </w:rPr>
        <w:t xml:space="preserve">uno de los factores que favorecen la calidad de la enseñanza es  la Inspección </w:t>
      </w:r>
      <w:r w:rsidR="002B6029" w:rsidRPr="00BB2CD2">
        <w:rPr>
          <w:rFonts w:asciiTheme="minorHAnsi" w:hAnsiTheme="minorHAnsi" w:cstheme="minorHAnsi"/>
          <w:lang w:val="es-ES"/>
        </w:rPr>
        <w:t>Educativa</w:t>
      </w:r>
      <w:r w:rsidR="0000565C" w:rsidRPr="00BB2CD2">
        <w:rPr>
          <w:rFonts w:asciiTheme="minorHAnsi" w:hAnsiTheme="minorHAnsi" w:cstheme="minorHAnsi"/>
          <w:lang w:val="es-ES"/>
        </w:rPr>
        <w:t>.</w:t>
      </w:r>
      <w:r w:rsidRPr="00BB2CD2">
        <w:rPr>
          <w:rFonts w:asciiTheme="minorHAnsi" w:hAnsiTheme="minorHAnsi" w:cstheme="minorHAnsi"/>
          <w:lang w:val="es-ES"/>
        </w:rPr>
        <w:t xml:space="preserve"> </w:t>
      </w:r>
    </w:p>
    <w:p w14:paraId="48C32ED9" w14:textId="77777777" w:rsidR="005946EA" w:rsidRPr="00BB2CD2" w:rsidRDefault="005946EA" w:rsidP="005946EA">
      <w:pPr>
        <w:pStyle w:val="Standard"/>
        <w:spacing w:line="240" w:lineRule="atLeast"/>
        <w:jc w:val="both"/>
        <w:rPr>
          <w:rFonts w:asciiTheme="minorHAnsi" w:hAnsiTheme="minorHAnsi" w:cstheme="minorHAnsi"/>
          <w:lang w:val="es-ES"/>
        </w:rPr>
      </w:pPr>
    </w:p>
    <w:p w14:paraId="6DBF3027" w14:textId="675AFDE6" w:rsidR="005946EA" w:rsidRPr="00BB2CD2" w:rsidRDefault="005946EA" w:rsidP="00BB2041">
      <w:pPr>
        <w:pStyle w:val="Standard"/>
        <w:spacing w:line="240" w:lineRule="atLeast"/>
        <w:jc w:val="both"/>
        <w:rPr>
          <w:rFonts w:asciiTheme="minorHAnsi" w:hAnsiTheme="minorHAnsi" w:cstheme="minorHAnsi"/>
          <w:lang w:val="es-ES"/>
        </w:rPr>
      </w:pPr>
      <w:r w:rsidRPr="00BB2CD2">
        <w:rPr>
          <w:rFonts w:asciiTheme="minorHAnsi" w:hAnsiTheme="minorHAnsi" w:cstheme="minorHAnsi"/>
          <w:lang w:val="es-ES"/>
        </w:rPr>
        <w:t>El Decreto 80/2017, de 23 de junio, del Consell, por el cual se regula la actuación, el funcionamiento y la organización de la Inspección de Educación en la Comunitat Valenciana, en el artículo 27.5, establece que se podrá convocar concurso de méritos para la provisión de puestos de trabajo con carácter temporal, indicando el contenido de la mencionada convocatoria.</w:t>
      </w:r>
    </w:p>
    <w:p w14:paraId="5AA73E67" w14:textId="77777777" w:rsidR="005946EA" w:rsidRPr="00BB2CD2" w:rsidRDefault="005946EA" w:rsidP="00BB2041">
      <w:pPr>
        <w:pStyle w:val="Standard"/>
        <w:spacing w:line="240" w:lineRule="atLeast"/>
        <w:jc w:val="both"/>
        <w:rPr>
          <w:rFonts w:asciiTheme="minorHAnsi" w:hAnsiTheme="minorHAnsi" w:cstheme="minorHAnsi"/>
          <w:lang w:val="es-ES"/>
        </w:rPr>
      </w:pPr>
    </w:p>
    <w:p w14:paraId="06CAE284" w14:textId="444AF995" w:rsidR="00BB2041" w:rsidRPr="00BB2CD2" w:rsidRDefault="00BB2041" w:rsidP="00F77F35">
      <w:pPr>
        <w:pStyle w:val="Standard"/>
        <w:spacing w:line="240" w:lineRule="atLeast"/>
        <w:jc w:val="both"/>
        <w:rPr>
          <w:rFonts w:asciiTheme="minorHAnsi" w:hAnsiTheme="minorHAnsi" w:cstheme="minorHAnsi"/>
          <w:lang w:val="es-ES"/>
        </w:rPr>
      </w:pPr>
      <w:r w:rsidRPr="00BB2CD2">
        <w:rPr>
          <w:rFonts w:asciiTheme="minorHAnsi" w:hAnsiTheme="minorHAnsi" w:cstheme="minorHAnsi"/>
          <w:lang w:val="es-ES"/>
        </w:rPr>
        <w:t>El Decreto 103/2023, de 7 de julio, del Consell, por el que se aprueba</w:t>
      </w:r>
      <w:r w:rsidR="00F77F35" w:rsidRPr="00BB2CD2">
        <w:rPr>
          <w:rFonts w:asciiTheme="minorHAnsi" w:hAnsiTheme="minorHAnsi" w:cstheme="minorHAnsi"/>
          <w:lang w:val="es-ES"/>
        </w:rPr>
        <w:t xml:space="preserve"> </w:t>
      </w:r>
      <w:r w:rsidRPr="00BB2CD2">
        <w:rPr>
          <w:rFonts w:asciiTheme="minorHAnsi" w:hAnsiTheme="minorHAnsi" w:cstheme="minorHAnsi"/>
          <w:lang w:val="es-ES"/>
        </w:rPr>
        <w:t>la oferta de empleo público de personal docente no universitario</w:t>
      </w:r>
      <w:r w:rsidR="00F77F35" w:rsidRPr="00BB2CD2">
        <w:rPr>
          <w:rFonts w:asciiTheme="minorHAnsi" w:hAnsiTheme="minorHAnsi" w:cstheme="minorHAnsi"/>
          <w:lang w:val="es-ES"/>
        </w:rPr>
        <w:t xml:space="preserve"> </w:t>
      </w:r>
      <w:r w:rsidRPr="00BB2CD2">
        <w:rPr>
          <w:rFonts w:asciiTheme="minorHAnsi" w:hAnsiTheme="minorHAnsi" w:cstheme="minorHAnsi"/>
          <w:lang w:val="es-ES"/>
        </w:rPr>
        <w:t>dependiente de la Conselleria de Educación, Cultura y Deporte de la</w:t>
      </w:r>
      <w:r w:rsidR="00F77F35" w:rsidRPr="00BB2CD2">
        <w:rPr>
          <w:rFonts w:asciiTheme="minorHAnsi" w:hAnsiTheme="minorHAnsi" w:cstheme="minorHAnsi"/>
          <w:lang w:val="es-ES"/>
        </w:rPr>
        <w:t xml:space="preserve"> </w:t>
      </w:r>
      <w:r w:rsidRPr="00BB2CD2">
        <w:rPr>
          <w:rFonts w:asciiTheme="minorHAnsi" w:hAnsiTheme="minorHAnsi" w:cstheme="minorHAnsi"/>
          <w:lang w:val="es-ES"/>
        </w:rPr>
        <w:t>Generalitat Valenciana para el año 2023, incluye en su Anexo II la oferta</w:t>
      </w:r>
      <w:r w:rsidR="00F77F35" w:rsidRPr="00BB2CD2">
        <w:rPr>
          <w:rFonts w:asciiTheme="minorHAnsi" w:hAnsiTheme="minorHAnsi" w:cstheme="minorHAnsi"/>
          <w:lang w:val="es-ES"/>
        </w:rPr>
        <w:t xml:space="preserve"> </w:t>
      </w:r>
      <w:r w:rsidRPr="00BB2CD2">
        <w:rPr>
          <w:rFonts w:asciiTheme="minorHAnsi" w:hAnsiTheme="minorHAnsi" w:cstheme="minorHAnsi"/>
          <w:lang w:val="es-ES"/>
        </w:rPr>
        <w:t>de 21 plazas para el procedimiento de acceso al Cuerpo de Inspectores</w:t>
      </w:r>
      <w:r w:rsidR="00F77F35" w:rsidRPr="00BB2CD2">
        <w:rPr>
          <w:rFonts w:asciiTheme="minorHAnsi" w:hAnsiTheme="minorHAnsi" w:cstheme="minorHAnsi"/>
          <w:lang w:val="es-ES"/>
        </w:rPr>
        <w:t xml:space="preserve"> </w:t>
      </w:r>
      <w:r w:rsidRPr="00BB2CD2">
        <w:rPr>
          <w:rFonts w:asciiTheme="minorHAnsi" w:hAnsiTheme="minorHAnsi" w:cstheme="minorHAnsi"/>
          <w:lang w:val="es-ES"/>
        </w:rPr>
        <w:t>de Educación.</w:t>
      </w:r>
    </w:p>
    <w:p w14:paraId="022C6757" w14:textId="77777777" w:rsidR="00BB2041" w:rsidRPr="00BB2CD2" w:rsidRDefault="00BB2041" w:rsidP="00BB2041">
      <w:pPr>
        <w:pStyle w:val="Standard"/>
        <w:spacing w:line="240" w:lineRule="atLeast"/>
        <w:jc w:val="both"/>
        <w:rPr>
          <w:rFonts w:asciiTheme="minorHAnsi" w:hAnsiTheme="minorHAnsi" w:cstheme="minorHAnsi"/>
          <w:lang w:val="es-ES"/>
        </w:rPr>
      </w:pPr>
    </w:p>
    <w:p w14:paraId="57FF5679" w14:textId="5F301EE5" w:rsidR="00BB2041" w:rsidRPr="00BB2CD2" w:rsidRDefault="00312525" w:rsidP="00BB2041">
      <w:pPr>
        <w:pStyle w:val="Standard"/>
        <w:spacing w:line="240" w:lineRule="atLeast"/>
        <w:jc w:val="both"/>
        <w:rPr>
          <w:rFonts w:asciiTheme="minorHAnsi" w:hAnsiTheme="minorHAnsi" w:cstheme="minorHAnsi"/>
          <w:lang w:val="es-ES"/>
        </w:rPr>
      </w:pPr>
      <w:r w:rsidRPr="00BB2CD2">
        <w:rPr>
          <w:rFonts w:asciiTheme="minorHAnsi" w:hAnsiTheme="minorHAnsi" w:cstheme="minorHAnsi"/>
          <w:lang w:val="es-ES"/>
        </w:rPr>
        <w:t>Por l</w:t>
      </w:r>
      <w:r w:rsidR="0047763E" w:rsidRPr="00BB2CD2">
        <w:rPr>
          <w:rFonts w:asciiTheme="minorHAnsi" w:hAnsiTheme="minorHAnsi" w:cstheme="minorHAnsi"/>
          <w:lang w:val="es-ES"/>
        </w:rPr>
        <w:t>a</w:t>
      </w:r>
      <w:r w:rsidR="00BB2041" w:rsidRPr="00BB2CD2">
        <w:rPr>
          <w:rFonts w:asciiTheme="minorHAnsi" w:hAnsiTheme="minorHAnsi" w:cstheme="minorHAnsi"/>
          <w:lang w:val="es-ES"/>
        </w:rPr>
        <w:t xml:space="preserve"> O</w:t>
      </w:r>
      <w:r w:rsidRPr="00BB2CD2">
        <w:rPr>
          <w:rFonts w:asciiTheme="minorHAnsi" w:hAnsiTheme="minorHAnsi" w:cstheme="minorHAnsi"/>
          <w:lang w:val="es-ES"/>
        </w:rPr>
        <w:t>rden</w:t>
      </w:r>
      <w:r w:rsidR="00BB2041" w:rsidRPr="00BB2CD2">
        <w:rPr>
          <w:rFonts w:asciiTheme="minorHAnsi" w:hAnsiTheme="minorHAnsi" w:cstheme="minorHAnsi"/>
          <w:lang w:val="es-ES"/>
        </w:rPr>
        <w:t xml:space="preserve"> 1/2024, de 2 de febrero de 2024, de la Conselleria</w:t>
      </w:r>
      <w:r w:rsidR="0047763E" w:rsidRPr="00BB2CD2">
        <w:rPr>
          <w:rFonts w:asciiTheme="minorHAnsi" w:hAnsiTheme="minorHAnsi" w:cstheme="minorHAnsi"/>
          <w:lang w:val="es-ES"/>
        </w:rPr>
        <w:t xml:space="preserve"> </w:t>
      </w:r>
      <w:r w:rsidR="00BB2041" w:rsidRPr="00BB2CD2">
        <w:rPr>
          <w:rFonts w:asciiTheme="minorHAnsi" w:hAnsiTheme="minorHAnsi" w:cstheme="minorHAnsi"/>
          <w:lang w:val="es-ES"/>
        </w:rPr>
        <w:t>de Educación, Universidades y Empleo, se</w:t>
      </w:r>
      <w:r w:rsidR="0047763E" w:rsidRPr="00BB2CD2">
        <w:rPr>
          <w:rFonts w:asciiTheme="minorHAnsi" w:hAnsiTheme="minorHAnsi" w:cstheme="minorHAnsi"/>
          <w:lang w:val="es-ES"/>
        </w:rPr>
        <w:t xml:space="preserve"> </w:t>
      </w:r>
      <w:r w:rsidR="00BB2041" w:rsidRPr="00BB2CD2">
        <w:rPr>
          <w:rFonts w:asciiTheme="minorHAnsi" w:hAnsiTheme="minorHAnsi" w:cstheme="minorHAnsi"/>
          <w:lang w:val="es-ES"/>
        </w:rPr>
        <w:t>convoca procedimiento selectivo de acceso al Cuerpo de</w:t>
      </w:r>
      <w:r w:rsidR="0047763E" w:rsidRPr="00BB2CD2">
        <w:rPr>
          <w:rFonts w:asciiTheme="minorHAnsi" w:hAnsiTheme="minorHAnsi" w:cstheme="minorHAnsi"/>
          <w:lang w:val="es-ES"/>
        </w:rPr>
        <w:t xml:space="preserve"> </w:t>
      </w:r>
      <w:r w:rsidR="00BB2041" w:rsidRPr="00BB2CD2">
        <w:rPr>
          <w:rFonts w:asciiTheme="minorHAnsi" w:hAnsiTheme="minorHAnsi" w:cstheme="minorHAnsi"/>
          <w:lang w:val="es-ES"/>
        </w:rPr>
        <w:t>Inspectores de Educación.</w:t>
      </w:r>
    </w:p>
    <w:p w14:paraId="07883626" w14:textId="77777777" w:rsidR="00BB2041" w:rsidRPr="00BB2CD2" w:rsidRDefault="00BB2041" w:rsidP="00BB2041">
      <w:pPr>
        <w:pStyle w:val="Standard"/>
        <w:spacing w:line="240" w:lineRule="atLeast"/>
        <w:jc w:val="both"/>
        <w:rPr>
          <w:rFonts w:asciiTheme="minorHAnsi" w:hAnsiTheme="minorHAnsi" w:cstheme="minorHAnsi"/>
          <w:lang w:val="es-ES"/>
        </w:rPr>
      </w:pPr>
    </w:p>
    <w:p w14:paraId="479B03B5" w14:textId="3E18C486" w:rsidR="001E31E8" w:rsidRPr="00BB2CD2" w:rsidRDefault="00FC347F">
      <w:pPr>
        <w:pStyle w:val="Standard"/>
        <w:spacing w:line="240" w:lineRule="atLeast"/>
        <w:jc w:val="both"/>
        <w:rPr>
          <w:rFonts w:asciiTheme="minorHAnsi" w:hAnsiTheme="minorHAnsi" w:cstheme="minorHAnsi"/>
          <w:lang w:val="es-ES"/>
        </w:rPr>
      </w:pPr>
      <w:r w:rsidRPr="00BB2CD2">
        <w:rPr>
          <w:rFonts w:asciiTheme="minorHAnsi" w:hAnsiTheme="minorHAnsi" w:cstheme="minorHAnsi"/>
          <w:lang w:val="es-ES"/>
        </w:rPr>
        <w:t xml:space="preserve">Finalizado </w:t>
      </w:r>
      <w:r w:rsidR="00BB2041" w:rsidRPr="00BB2CD2">
        <w:rPr>
          <w:rFonts w:asciiTheme="minorHAnsi" w:hAnsiTheme="minorHAnsi" w:cstheme="minorHAnsi"/>
          <w:lang w:val="es-ES"/>
        </w:rPr>
        <w:t>el citado</w:t>
      </w:r>
      <w:r w:rsidRPr="00BB2CD2">
        <w:rPr>
          <w:rFonts w:asciiTheme="minorHAnsi" w:hAnsiTheme="minorHAnsi" w:cstheme="minorHAnsi"/>
          <w:lang w:val="es-ES"/>
        </w:rPr>
        <w:t xml:space="preserve"> </w:t>
      </w:r>
      <w:r w:rsidR="00BB2041" w:rsidRPr="00BB2CD2">
        <w:rPr>
          <w:rFonts w:asciiTheme="minorHAnsi" w:hAnsiTheme="minorHAnsi" w:cstheme="minorHAnsi"/>
          <w:lang w:val="es-ES"/>
        </w:rPr>
        <w:t xml:space="preserve">proceso </w:t>
      </w:r>
      <w:r w:rsidRPr="00BB2CD2">
        <w:rPr>
          <w:rFonts w:asciiTheme="minorHAnsi" w:hAnsiTheme="minorHAnsi" w:cstheme="minorHAnsi"/>
          <w:lang w:val="es-ES"/>
        </w:rPr>
        <w:t>selectivo</w:t>
      </w:r>
      <w:r w:rsidR="00BB2041" w:rsidRPr="00BB2CD2">
        <w:rPr>
          <w:rFonts w:asciiTheme="minorHAnsi" w:hAnsiTheme="minorHAnsi" w:cstheme="minorHAnsi"/>
          <w:lang w:val="es-ES"/>
        </w:rPr>
        <w:t xml:space="preserve"> </w:t>
      </w:r>
      <w:r w:rsidRPr="00BB2CD2">
        <w:rPr>
          <w:rFonts w:asciiTheme="minorHAnsi" w:hAnsiTheme="minorHAnsi" w:cstheme="minorHAnsi"/>
          <w:lang w:val="es-ES"/>
        </w:rPr>
        <w:t xml:space="preserve">para el acceso al Cuerpo de Inspectores de Educación, </w:t>
      </w:r>
      <w:r w:rsidR="00312525" w:rsidRPr="00BB2CD2">
        <w:rPr>
          <w:rFonts w:asciiTheme="minorHAnsi" w:hAnsiTheme="minorHAnsi" w:cstheme="minorHAnsi"/>
          <w:lang w:val="es-ES"/>
        </w:rPr>
        <w:t>resulta necesario</w:t>
      </w:r>
      <w:r w:rsidR="00BB2041" w:rsidRPr="00BB2CD2">
        <w:rPr>
          <w:rFonts w:asciiTheme="minorHAnsi" w:hAnsiTheme="minorHAnsi" w:cstheme="minorHAnsi"/>
          <w:lang w:val="es-ES"/>
        </w:rPr>
        <w:t xml:space="preserve"> </w:t>
      </w:r>
      <w:r w:rsidRPr="00BB2CD2">
        <w:rPr>
          <w:rFonts w:asciiTheme="minorHAnsi" w:hAnsiTheme="minorHAnsi" w:cstheme="minorHAnsi"/>
          <w:lang w:val="es-ES"/>
        </w:rPr>
        <w:t>convoca</w:t>
      </w:r>
      <w:r w:rsidR="00312525" w:rsidRPr="00BB2CD2">
        <w:rPr>
          <w:rFonts w:asciiTheme="minorHAnsi" w:hAnsiTheme="minorHAnsi" w:cstheme="minorHAnsi"/>
          <w:lang w:val="es-ES"/>
        </w:rPr>
        <w:t>r</w:t>
      </w:r>
      <w:r w:rsidRPr="00BB2CD2">
        <w:rPr>
          <w:rFonts w:asciiTheme="minorHAnsi" w:hAnsiTheme="minorHAnsi" w:cstheme="minorHAnsi"/>
          <w:lang w:val="es-ES"/>
        </w:rPr>
        <w:t xml:space="preserve"> </w:t>
      </w:r>
      <w:r w:rsidR="00312525" w:rsidRPr="00BB2CD2">
        <w:rPr>
          <w:rFonts w:asciiTheme="minorHAnsi" w:hAnsiTheme="minorHAnsi" w:cstheme="minorHAnsi"/>
          <w:lang w:val="es-ES"/>
        </w:rPr>
        <w:t>un</w:t>
      </w:r>
      <w:r w:rsidRPr="00BB2CD2">
        <w:rPr>
          <w:rFonts w:asciiTheme="minorHAnsi" w:hAnsiTheme="minorHAnsi" w:cstheme="minorHAnsi"/>
          <w:lang w:val="es-ES"/>
        </w:rPr>
        <w:t xml:space="preserve"> procedimiento para la constitución de una bolsa de trabajo </w:t>
      </w:r>
      <w:r w:rsidR="00BB2041" w:rsidRPr="00BB2CD2">
        <w:rPr>
          <w:rFonts w:asciiTheme="minorHAnsi" w:hAnsiTheme="minorHAnsi" w:cstheme="minorHAnsi"/>
          <w:lang w:val="es-ES"/>
        </w:rPr>
        <w:t xml:space="preserve">extraordinaria </w:t>
      </w:r>
      <w:r w:rsidRPr="00BB2CD2">
        <w:rPr>
          <w:rFonts w:asciiTheme="minorHAnsi" w:hAnsiTheme="minorHAnsi" w:cstheme="minorHAnsi"/>
          <w:lang w:val="es-ES"/>
        </w:rPr>
        <w:t xml:space="preserve">para proveer de forma </w:t>
      </w:r>
      <w:r w:rsidR="00BB2041" w:rsidRPr="00BB2CD2">
        <w:rPr>
          <w:rFonts w:asciiTheme="minorHAnsi" w:hAnsiTheme="minorHAnsi" w:cstheme="minorHAnsi"/>
          <w:lang w:val="es-ES"/>
        </w:rPr>
        <w:t>temporal</w:t>
      </w:r>
      <w:r w:rsidRPr="00BB2CD2">
        <w:rPr>
          <w:rFonts w:asciiTheme="minorHAnsi" w:hAnsiTheme="minorHAnsi" w:cstheme="minorHAnsi"/>
          <w:lang w:val="es-ES"/>
        </w:rPr>
        <w:t xml:space="preserve"> puestos vacantes de trabajo de</w:t>
      </w:r>
      <w:r w:rsidR="006D467A" w:rsidRPr="00BB2CD2">
        <w:rPr>
          <w:rFonts w:asciiTheme="minorHAnsi" w:hAnsiTheme="minorHAnsi" w:cstheme="minorHAnsi"/>
          <w:lang w:val="es-ES"/>
        </w:rPr>
        <w:t xml:space="preserve"> la</w:t>
      </w:r>
      <w:r w:rsidRPr="00BB2CD2">
        <w:rPr>
          <w:rFonts w:asciiTheme="minorHAnsi" w:hAnsiTheme="minorHAnsi" w:cstheme="minorHAnsi"/>
          <w:lang w:val="es-ES"/>
        </w:rPr>
        <w:t xml:space="preserve"> Inspección Educativa en la Comun</w:t>
      </w:r>
      <w:r w:rsidR="007B628D" w:rsidRPr="00BB2CD2">
        <w:rPr>
          <w:rFonts w:asciiTheme="minorHAnsi" w:hAnsiTheme="minorHAnsi" w:cstheme="minorHAnsi"/>
          <w:lang w:val="es-ES"/>
        </w:rPr>
        <w:t>itat</w:t>
      </w:r>
      <w:r w:rsidRPr="00BB2CD2">
        <w:rPr>
          <w:rFonts w:asciiTheme="minorHAnsi" w:hAnsiTheme="minorHAnsi" w:cstheme="minorHAnsi"/>
          <w:lang w:val="es-ES"/>
        </w:rPr>
        <w:t xml:space="preserve"> </w:t>
      </w:r>
      <w:r w:rsidR="00BB2041" w:rsidRPr="00BB2CD2">
        <w:rPr>
          <w:rFonts w:asciiTheme="minorHAnsi" w:hAnsiTheme="minorHAnsi" w:cstheme="minorHAnsi"/>
          <w:lang w:val="es-ES"/>
        </w:rPr>
        <w:t>Valenciana</w:t>
      </w:r>
      <w:r w:rsidR="006D467A" w:rsidRPr="00BB2CD2">
        <w:rPr>
          <w:rFonts w:asciiTheme="minorHAnsi" w:hAnsiTheme="minorHAnsi" w:cstheme="minorHAnsi"/>
          <w:lang w:val="es-ES"/>
        </w:rPr>
        <w:t xml:space="preserve"> y en orden a garantizar la mejora de la calidad del sistema educativo</w:t>
      </w:r>
      <w:r w:rsidR="00BB2041" w:rsidRPr="00BB2CD2">
        <w:rPr>
          <w:rFonts w:asciiTheme="minorHAnsi" w:hAnsiTheme="minorHAnsi" w:cstheme="minorHAnsi"/>
          <w:lang w:val="es-ES"/>
        </w:rPr>
        <w:t>.</w:t>
      </w:r>
    </w:p>
    <w:p w14:paraId="4C5AE21C" w14:textId="61A8DBE7" w:rsidR="001E31E8" w:rsidRPr="00BB2CD2" w:rsidRDefault="00FC347F">
      <w:pPr>
        <w:pStyle w:val="Standard"/>
        <w:spacing w:line="240" w:lineRule="atLeast"/>
        <w:jc w:val="both"/>
        <w:rPr>
          <w:rFonts w:asciiTheme="minorHAnsi" w:hAnsiTheme="minorHAnsi" w:cstheme="minorHAnsi"/>
          <w:lang w:val="es-ES"/>
        </w:rPr>
      </w:pPr>
      <w:r w:rsidRPr="00BB2CD2">
        <w:rPr>
          <w:rFonts w:asciiTheme="minorHAnsi" w:hAnsiTheme="minorHAnsi" w:cstheme="minorHAnsi"/>
          <w:lang w:val="es-ES"/>
        </w:rPr>
        <w:t xml:space="preserve"> </w:t>
      </w:r>
    </w:p>
    <w:p w14:paraId="769B1072" w14:textId="3D9149D8" w:rsidR="000D271B" w:rsidRPr="00BB2CD2" w:rsidRDefault="00D40AE6" w:rsidP="009A6963">
      <w:pPr>
        <w:pStyle w:val="Standard"/>
        <w:spacing w:line="240" w:lineRule="atLeast"/>
        <w:jc w:val="both"/>
        <w:rPr>
          <w:rFonts w:asciiTheme="minorHAnsi" w:hAnsiTheme="minorHAnsi" w:cstheme="minorHAnsi"/>
          <w:lang w:val="es-ES"/>
        </w:rPr>
      </w:pPr>
      <w:r w:rsidRPr="00BB2CD2">
        <w:rPr>
          <w:rFonts w:asciiTheme="minorHAnsi" w:hAnsiTheme="minorHAnsi" w:cstheme="minorHAnsi"/>
          <w:color w:val="333333"/>
          <w:shd w:val="clear" w:color="auto" w:fill="FFFFFF"/>
        </w:rPr>
        <w:t> Por todo ello, a propuesta de la Inspección General de Educación, y en virtud de lo que establece el artículo 7.1. del Decreto 136/2023, de 10 de agosto, del Consell, de aprobación del Reglamento orgánico y funcional de la Conselleria de Educación, Universidades y Empleo, y el artículo 4 de la Orden 9/2024, de 25 de abril, de la Conselleria de Educación, Universidades y Empleo, por la que se desarrolla el Decreto 136/2023, de 10 de agosto, del Consell, de aprobación del Reglamento orgánico y funcional de la Conselleria de Educación, Universidades y Empleo,</w:t>
      </w:r>
      <w:r w:rsidR="009A6963" w:rsidRPr="00BB2CD2">
        <w:rPr>
          <w:rFonts w:asciiTheme="minorHAnsi" w:hAnsiTheme="minorHAnsi" w:cstheme="minorHAnsi"/>
          <w:lang w:val="es-ES"/>
        </w:rPr>
        <w:t xml:space="preserve"> esta </w:t>
      </w:r>
      <w:r w:rsidR="004B0722">
        <w:rPr>
          <w:rFonts w:asciiTheme="minorHAnsi" w:hAnsiTheme="minorHAnsi" w:cstheme="minorHAnsi"/>
          <w:lang w:val="es-ES"/>
        </w:rPr>
        <w:t>Dirección General de Personal Docente</w:t>
      </w:r>
      <w:r w:rsidR="0074322D" w:rsidRPr="00BB2CD2">
        <w:rPr>
          <w:rFonts w:asciiTheme="minorHAnsi" w:hAnsiTheme="minorHAnsi" w:cstheme="minorHAnsi"/>
          <w:lang w:val="es-ES"/>
        </w:rPr>
        <w:t>,</w:t>
      </w:r>
    </w:p>
    <w:p w14:paraId="74F3C4D6" w14:textId="77777777" w:rsidR="000D271B" w:rsidRPr="00BB2CD2" w:rsidRDefault="000D271B" w:rsidP="00B13413">
      <w:pPr>
        <w:pStyle w:val="Standard"/>
        <w:spacing w:line="240" w:lineRule="atLeast"/>
        <w:jc w:val="center"/>
        <w:rPr>
          <w:rFonts w:asciiTheme="minorHAnsi" w:hAnsiTheme="minorHAnsi" w:cstheme="minorHAnsi"/>
          <w:lang w:val="es-ES"/>
        </w:rPr>
      </w:pPr>
    </w:p>
    <w:p w14:paraId="2E7D7149" w14:textId="77777777" w:rsidR="000D271B" w:rsidRPr="00BB2CD2" w:rsidRDefault="000D271B" w:rsidP="00B13413">
      <w:pPr>
        <w:pStyle w:val="Standard"/>
        <w:spacing w:line="240" w:lineRule="atLeast"/>
        <w:jc w:val="center"/>
        <w:rPr>
          <w:rFonts w:asciiTheme="minorHAnsi" w:hAnsiTheme="minorHAnsi" w:cstheme="minorHAnsi"/>
          <w:lang w:val="es-ES"/>
        </w:rPr>
      </w:pPr>
    </w:p>
    <w:p w14:paraId="34EBD518" w14:textId="1B85B49E" w:rsidR="00F50DAF" w:rsidRPr="00BB2CD2" w:rsidRDefault="00FC347F" w:rsidP="0048225C">
      <w:pPr>
        <w:pStyle w:val="Standard"/>
        <w:spacing w:line="240" w:lineRule="atLeast"/>
        <w:jc w:val="center"/>
        <w:rPr>
          <w:rFonts w:asciiTheme="minorHAnsi" w:hAnsiTheme="minorHAnsi" w:cstheme="minorHAnsi"/>
          <w:lang w:val="es-ES"/>
        </w:rPr>
      </w:pPr>
      <w:r w:rsidRPr="00BB2CD2">
        <w:rPr>
          <w:rFonts w:asciiTheme="minorHAnsi" w:hAnsiTheme="minorHAnsi" w:cstheme="minorHAnsi"/>
          <w:lang w:val="es-ES"/>
        </w:rPr>
        <w:t>RESUEL</w:t>
      </w:r>
      <w:r w:rsidR="0048225C" w:rsidRPr="00BB2CD2">
        <w:rPr>
          <w:rFonts w:asciiTheme="minorHAnsi" w:hAnsiTheme="minorHAnsi" w:cstheme="minorHAnsi"/>
          <w:lang w:val="es-ES"/>
        </w:rPr>
        <w:t>VE</w:t>
      </w:r>
      <w:r w:rsidR="00D51119" w:rsidRPr="00BB2CD2">
        <w:rPr>
          <w:rFonts w:asciiTheme="minorHAnsi" w:hAnsiTheme="minorHAnsi" w:cstheme="minorHAnsi"/>
          <w:lang w:val="es-ES"/>
        </w:rPr>
        <w:t>:</w:t>
      </w:r>
    </w:p>
    <w:p w14:paraId="735F1E8B" w14:textId="77777777" w:rsidR="00F50DAF" w:rsidRPr="00BB2CD2" w:rsidRDefault="00F50DAF">
      <w:pPr>
        <w:pStyle w:val="Standard"/>
        <w:spacing w:line="240" w:lineRule="atLeast"/>
        <w:jc w:val="both"/>
        <w:rPr>
          <w:rFonts w:asciiTheme="minorHAnsi" w:hAnsiTheme="minorHAnsi" w:cstheme="minorHAnsi"/>
          <w:lang w:val="es-ES"/>
        </w:rPr>
      </w:pPr>
    </w:p>
    <w:p w14:paraId="7F760E6E" w14:textId="77777777" w:rsidR="006D467A" w:rsidRPr="00BB2CD2" w:rsidRDefault="006D467A" w:rsidP="002F6E07">
      <w:pPr>
        <w:spacing w:before="176" w:line="203" w:lineRule="exact"/>
        <w:jc w:val="both"/>
        <w:rPr>
          <w:rFonts w:asciiTheme="minorHAnsi" w:hAnsiTheme="minorHAnsi" w:cstheme="minorHAnsi"/>
          <w:b/>
          <w:bCs/>
          <w:iCs/>
          <w:lang w:val="es-ES"/>
        </w:rPr>
      </w:pPr>
      <w:r w:rsidRPr="00BB2CD2">
        <w:rPr>
          <w:rFonts w:asciiTheme="minorHAnsi" w:hAnsiTheme="minorHAnsi" w:cstheme="minorHAnsi"/>
          <w:b/>
          <w:bCs/>
          <w:iCs/>
          <w:lang w:val="es-ES"/>
        </w:rPr>
        <w:t>Uno.</w:t>
      </w:r>
      <w:r w:rsidRPr="00BB2CD2">
        <w:rPr>
          <w:rFonts w:asciiTheme="minorHAnsi" w:hAnsiTheme="minorHAnsi" w:cstheme="minorHAnsi"/>
          <w:b/>
          <w:bCs/>
          <w:iCs/>
          <w:spacing w:val="-4"/>
          <w:lang w:val="es-ES"/>
        </w:rPr>
        <w:t xml:space="preserve"> </w:t>
      </w:r>
      <w:r w:rsidRPr="00BB2CD2">
        <w:rPr>
          <w:rFonts w:asciiTheme="minorHAnsi" w:hAnsiTheme="minorHAnsi" w:cstheme="minorHAnsi"/>
          <w:b/>
          <w:bCs/>
          <w:iCs/>
          <w:lang w:val="es-ES"/>
        </w:rPr>
        <w:t>Objeto,</w:t>
      </w:r>
      <w:r w:rsidRPr="00BB2CD2">
        <w:rPr>
          <w:rFonts w:asciiTheme="minorHAnsi" w:hAnsiTheme="minorHAnsi" w:cstheme="minorHAnsi"/>
          <w:b/>
          <w:bCs/>
          <w:iCs/>
          <w:spacing w:val="-3"/>
          <w:lang w:val="es-ES"/>
        </w:rPr>
        <w:t xml:space="preserve"> </w:t>
      </w:r>
      <w:r w:rsidRPr="00BB2CD2">
        <w:rPr>
          <w:rFonts w:asciiTheme="minorHAnsi" w:hAnsiTheme="minorHAnsi" w:cstheme="minorHAnsi"/>
          <w:b/>
          <w:bCs/>
          <w:iCs/>
          <w:lang w:val="es-ES"/>
        </w:rPr>
        <w:t>estructura</w:t>
      </w:r>
      <w:r w:rsidRPr="00BB2CD2">
        <w:rPr>
          <w:rFonts w:asciiTheme="minorHAnsi" w:hAnsiTheme="minorHAnsi" w:cstheme="minorHAnsi"/>
          <w:b/>
          <w:bCs/>
          <w:iCs/>
          <w:spacing w:val="-2"/>
          <w:lang w:val="es-ES"/>
        </w:rPr>
        <w:t xml:space="preserve"> </w:t>
      </w:r>
      <w:r w:rsidRPr="00BB2CD2">
        <w:rPr>
          <w:rFonts w:asciiTheme="minorHAnsi" w:hAnsiTheme="minorHAnsi" w:cstheme="minorHAnsi"/>
          <w:b/>
          <w:bCs/>
          <w:iCs/>
          <w:lang w:val="es-ES"/>
        </w:rPr>
        <w:t>del</w:t>
      </w:r>
      <w:r w:rsidRPr="00BB2CD2">
        <w:rPr>
          <w:rFonts w:asciiTheme="minorHAnsi" w:hAnsiTheme="minorHAnsi" w:cstheme="minorHAnsi"/>
          <w:b/>
          <w:bCs/>
          <w:iCs/>
          <w:spacing w:val="-2"/>
          <w:lang w:val="es-ES"/>
        </w:rPr>
        <w:t xml:space="preserve"> </w:t>
      </w:r>
      <w:r w:rsidRPr="00BB2CD2">
        <w:rPr>
          <w:rFonts w:asciiTheme="minorHAnsi" w:hAnsiTheme="minorHAnsi" w:cstheme="minorHAnsi"/>
          <w:b/>
          <w:bCs/>
          <w:iCs/>
          <w:lang w:val="es-ES"/>
        </w:rPr>
        <w:t>procedimiento</w:t>
      </w:r>
      <w:r w:rsidRPr="00BB2CD2">
        <w:rPr>
          <w:rFonts w:asciiTheme="minorHAnsi" w:hAnsiTheme="minorHAnsi" w:cstheme="minorHAnsi"/>
          <w:b/>
          <w:bCs/>
          <w:iCs/>
          <w:spacing w:val="-2"/>
          <w:lang w:val="es-ES"/>
        </w:rPr>
        <w:t xml:space="preserve"> </w:t>
      </w:r>
      <w:r w:rsidRPr="00BB2CD2">
        <w:rPr>
          <w:rFonts w:asciiTheme="minorHAnsi" w:hAnsiTheme="minorHAnsi" w:cstheme="minorHAnsi"/>
          <w:b/>
          <w:bCs/>
          <w:iCs/>
          <w:lang w:val="es-ES"/>
        </w:rPr>
        <w:t>y</w:t>
      </w:r>
      <w:r w:rsidRPr="00BB2CD2">
        <w:rPr>
          <w:rFonts w:asciiTheme="minorHAnsi" w:hAnsiTheme="minorHAnsi" w:cstheme="minorHAnsi"/>
          <w:b/>
          <w:bCs/>
          <w:iCs/>
          <w:spacing w:val="-3"/>
          <w:lang w:val="es-ES"/>
        </w:rPr>
        <w:t xml:space="preserve"> </w:t>
      </w:r>
      <w:r w:rsidRPr="00BB2CD2">
        <w:rPr>
          <w:rFonts w:asciiTheme="minorHAnsi" w:hAnsiTheme="minorHAnsi" w:cstheme="minorHAnsi"/>
          <w:b/>
          <w:bCs/>
          <w:iCs/>
          <w:lang w:val="es-ES"/>
        </w:rPr>
        <w:t>ámbito</w:t>
      </w:r>
    </w:p>
    <w:p w14:paraId="6F148799" w14:textId="77777777" w:rsidR="006D467A" w:rsidRPr="00BB2CD2" w:rsidRDefault="006D467A" w:rsidP="006D467A">
      <w:pPr>
        <w:spacing w:before="176" w:line="203" w:lineRule="exact"/>
        <w:ind w:left="390"/>
        <w:jc w:val="both"/>
        <w:rPr>
          <w:rFonts w:asciiTheme="minorHAnsi" w:hAnsiTheme="minorHAnsi" w:cstheme="minorHAnsi"/>
          <w:i/>
          <w:lang w:val="es-ES"/>
        </w:rPr>
      </w:pPr>
    </w:p>
    <w:p w14:paraId="01A2D952" w14:textId="5E13A18F" w:rsidR="006D467A" w:rsidRPr="00BB2CD2" w:rsidRDefault="006D467A" w:rsidP="002F6E07">
      <w:pPr>
        <w:pStyle w:val="Prrafodelista"/>
        <w:numPr>
          <w:ilvl w:val="0"/>
          <w:numId w:val="14"/>
        </w:numPr>
        <w:tabs>
          <w:tab w:val="left" w:pos="570"/>
        </w:tabs>
        <w:suppressAutoHyphens w:val="0"/>
        <w:autoSpaceDE w:val="0"/>
        <w:spacing w:before="2" w:line="232" w:lineRule="auto"/>
        <w:ind w:left="0" w:right="116" w:firstLine="0"/>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lastRenderedPageBreak/>
        <w:t>El</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objeto</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esta</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resolución</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es</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convocar</w:t>
      </w:r>
      <w:r w:rsidRPr="00BB2CD2">
        <w:rPr>
          <w:rFonts w:asciiTheme="minorHAnsi" w:hAnsiTheme="minorHAnsi" w:cstheme="minorHAnsi"/>
          <w:spacing w:val="-2"/>
          <w:lang w:val="es-ES"/>
        </w:rPr>
        <w:t xml:space="preserve"> </w:t>
      </w:r>
      <w:r w:rsidR="002B6029" w:rsidRPr="00BB2CD2">
        <w:rPr>
          <w:rFonts w:asciiTheme="minorHAnsi" w:hAnsiTheme="minorHAnsi" w:cstheme="minorHAnsi"/>
          <w:spacing w:val="-2"/>
          <w:lang w:val="es-ES"/>
        </w:rPr>
        <w:t xml:space="preserve">un </w:t>
      </w:r>
      <w:r w:rsidRPr="00BB2CD2">
        <w:rPr>
          <w:rFonts w:asciiTheme="minorHAnsi" w:hAnsiTheme="minorHAnsi" w:cstheme="minorHAnsi"/>
          <w:lang w:val="es-ES"/>
        </w:rPr>
        <w:t>concurso</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2"/>
          <w:lang w:val="es-ES"/>
        </w:rPr>
        <w:t xml:space="preserve"> </w:t>
      </w:r>
      <w:r w:rsidR="0028756A" w:rsidRPr="00BB2CD2">
        <w:rPr>
          <w:rFonts w:asciiTheme="minorHAnsi" w:hAnsiTheme="minorHAnsi" w:cstheme="minorHAnsi"/>
          <w:lang w:val="es-ES"/>
        </w:rPr>
        <w:t>mérito</w:t>
      </w:r>
      <w:r w:rsidR="0028756A" w:rsidRPr="00BB2CD2">
        <w:rPr>
          <w:rFonts w:asciiTheme="minorHAnsi" w:hAnsiTheme="minorHAnsi" w:cstheme="minorHAnsi"/>
          <w:strike/>
          <w:lang w:val="es-ES"/>
        </w:rPr>
        <w:t>s</w:t>
      </w:r>
      <w:r w:rsidR="0028756A" w:rsidRPr="00BB2CD2">
        <w:rPr>
          <w:rFonts w:asciiTheme="minorHAnsi" w:hAnsiTheme="minorHAnsi" w:cstheme="minorHAnsi"/>
          <w:lang w:val="es-ES"/>
        </w:rPr>
        <w:t>,</w:t>
      </w:r>
      <w:r w:rsidR="0028756A" w:rsidRPr="00BB2CD2">
        <w:rPr>
          <w:rFonts w:asciiTheme="minorHAnsi" w:hAnsiTheme="minorHAnsi" w:cstheme="minorHAnsi"/>
          <w:spacing w:val="-43"/>
          <w:lang w:val="es-ES"/>
        </w:rPr>
        <w:t xml:space="preserve"> </w:t>
      </w:r>
      <w:proofErr w:type="spellStart"/>
      <w:r w:rsidR="0028756A" w:rsidRPr="00BB2CD2">
        <w:rPr>
          <w:rFonts w:asciiTheme="minorHAnsi" w:hAnsiTheme="minorHAnsi" w:cstheme="minorHAnsi"/>
          <w:spacing w:val="-43"/>
          <w:lang w:val="es-ES"/>
        </w:rPr>
        <w:t>d</w:t>
      </w:r>
      <w:r w:rsidR="006836B4" w:rsidRPr="00BB2CD2">
        <w:rPr>
          <w:rFonts w:asciiTheme="minorHAnsi" w:hAnsiTheme="minorHAnsi" w:cstheme="minorHAnsi"/>
          <w:spacing w:val="-43"/>
          <w:lang w:val="es-ES"/>
        </w:rPr>
        <w:t xml:space="preserve">   e</w:t>
      </w:r>
      <w:proofErr w:type="spellEnd"/>
      <w:r w:rsidRPr="00BB2CD2">
        <w:rPr>
          <w:rFonts w:asciiTheme="minorHAnsi" w:hAnsiTheme="minorHAnsi" w:cstheme="minorHAnsi"/>
          <w:lang w:val="es-ES"/>
        </w:rPr>
        <w:t xml:space="preserve"> acuerdo con las especificaciones que se establecen, para</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provisión</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puestos</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trabajo</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con</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carácter</w:t>
      </w:r>
      <w:r w:rsidR="00AB3EB7" w:rsidRPr="00BB2CD2">
        <w:rPr>
          <w:rFonts w:asciiTheme="minorHAnsi" w:hAnsiTheme="minorHAnsi" w:cstheme="minorHAnsi"/>
          <w:lang w:val="es-ES"/>
        </w:rPr>
        <w:t xml:space="preserve"> </w:t>
      </w:r>
      <w:r w:rsidRPr="00BB2CD2">
        <w:rPr>
          <w:rFonts w:asciiTheme="minorHAnsi" w:hAnsiTheme="minorHAnsi" w:cstheme="minorHAnsi"/>
          <w:spacing w:val="-43"/>
          <w:lang w:val="es-ES"/>
        </w:rPr>
        <w:t xml:space="preserve">  </w:t>
      </w:r>
      <w:r w:rsidRPr="00BB2CD2">
        <w:rPr>
          <w:rFonts w:asciiTheme="minorHAnsi" w:hAnsiTheme="minorHAnsi" w:cstheme="minorHAnsi"/>
          <w:lang w:val="es-ES"/>
        </w:rPr>
        <w:t>temporal</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en</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Inspección</w:t>
      </w:r>
      <w:r w:rsidRPr="00BB2CD2">
        <w:rPr>
          <w:rFonts w:asciiTheme="minorHAnsi" w:hAnsiTheme="minorHAnsi" w:cstheme="minorHAnsi"/>
          <w:spacing w:val="-4"/>
          <w:lang w:val="es-ES"/>
        </w:rPr>
        <w:t xml:space="preserve"> Educativa</w:t>
      </w:r>
      <w:r w:rsidRPr="00BB2CD2">
        <w:rPr>
          <w:rFonts w:asciiTheme="minorHAnsi" w:hAnsiTheme="minorHAnsi" w:cstheme="minorHAnsi"/>
          <w:lang w:val="es-ES"/>
        </w:rPr>
        <w:t>,</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en</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el</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ámbito</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territorial</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gestión de la Generalitat</w:t>
      </w:r>
      <w:r w:rsidR="003D5554" w:rsidRPr="00BB2CD2">
        <w:rPr>
          <w:rFonts w:asciiTheme="minorHAnsi" w:hAnsiTheme="minorHAnsi" w:cstheme="minorHAnsi"/>
          <w:lang w:val="es-ES"/>
        </w:rPr>
        <w:t xml:space="preserve"> Valenciana</w:t>
      </w:r>
      <w:r w:rsidRPr="00BB2CD2">
        <w:rPr>
          <w:rFonts w:asciiTheme="minorHAnsi" w:hAnsiTheme="minorHAnsi" w:cstheme="minorHAnsi"/>
          <w:lang w:val="es-ES"/>
        </w:rPr>
        <w:t>, entre funcionarios y funcionarias</w:t>
      </w:r>
      <w:r w:rsidR="00E44D44" w:rsidRPr="00BB2CD2">
        <w:rPr>
          <w:rFonts w:asciiTheme="minorHAnsi" w:hAnsiTheme="minorHAnsi" w:cstheme="minorHAnsi"/>
          <w:lang w:val="es-ES"/>
        </w:rPr>
        <w:t xml:space="preserve"> de carrera</w:t>
      </w:r>
      <w:r w:rsidRPr="00BB2CD2">
        <w:rPr>
          <w:rFonts w:asciiTheme="minorHAnsi" w:hAnsiTheme="minorHAnsi" w:cstheme="minorHAnsi"/>
          <w:lang w:val="es-ES"/>
        </w:rPr>
        <w:t xml:space="preserve"> de los cuerpos</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docentes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no</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universitarios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dependientes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Generalitat</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Valenciana.</w:t>
      </w:r>
    </w:p>
    <w:p w14:paraId="5F77BF15" w14:textId="77777777" w:rsidR="006D467A" w:rsidRPr="00BB2CD2" w:rsidRDefault="006D467A" w:rsidP="006D467A">
      <w:pPr>
        <w:pStyle w:val="Prrafodelista"/>
        <w:tabs>
          <w:tab w:val="left" w:pos="570"/>
        </w:tabs>
        <w:spacing w:before="2" w:line="232" w:lineRule="auto"/>
        <w:ind w:left="389" w:right="116"/>
        <w:rPr>
          <w:rFonts w:asciiTheme="minorHAnsi" w:hAnsiTheme="minorHAnsi" w:cstheme="minorHAnsi"/>
          <w:lang w:val="es-ES"/>
        </w:rPr>
      </w:pPr>
    </w:p>
    <w:p w14:paraId="0FEA6D7D" w14:textId="77777777" w:rsidR="006D467A" w:rsidRPr="00BB2CD2" w:rsidRDefault="006D467A" w:rsidP="002F6E07">
      <w:pPr>
        <w:pStyle w:val="Prrafodelista"/>
        <w:numPr>
          <w:ilvl w:val="0"/>
          <w:numId w:val="14"/>
        </w:numPr>
        <w:tabs>
          <w:tab w:val="left" w:pos="571"/>
        </w:tabs>
        <w:suppressAutoHyphens w:val="0"/>
        <w:autoSpaceDE w:val="0"/>
        <w:spacing w:line="194" w:lineRule="exact"/>
        <w:ind w:left="570" w:hanging="570"/>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El</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procedimiento se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desarrollará en dos fases:</w:t>
      </w:r>
    </w:p>
    <w:p w14:paraId="2F76FFB8" w14:textId="77777777" w:rsidR="006D467A" w:rsidRPr="00BB2CD2" w:rsidRDefault="006D467A" w:rsidP="002F6E07">
      <w:pPr>
        <w:pStyle w:val="Textoindependiente"/>
        <w:spacing w:before="1" w:line="232" w:lineRule="auto"/>
        <w:ind w:left="0" w:right="118"/>
        <w:rPr>
          <w:rFonts w:asciiTheme="minorHAnsi" w:hAnsiTheme="minorHAnsi" w:cstheme="minorHAnsi"/>
          <w:sz w:val="24"/>
          <w:szCs w:val="24"/>
          <w:lang w:val="es-ES"/>
        </w:rPr>
      </w:pPr>
    </w:p>
    <w:p w14:paraId="033D0F3D" w14:textId="3DA8B998" w:rsidR="006D467A" w:rsidRPr="00BB2CD2" w:rsidRDefault="006D467A" w:rsidP="002F6E07">
      <w:pPr>
        <w:pStyle w:val="Textoindependiente"/>
        <w:spacing w:before="1" w:line="232" w:lineRule="auto"/>
        <w:ind w:left="0" w:right="118"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Fase</w:t>
      </w:r>
      <w:r w:rsidRPr="00BB2CD2">
        <w:rPr>
          <w:rFonts w:asciiTheme="minorHAnsi" w:hAnsiTheme="minorHAnsi" w:cstheme="minorHAnsi"/>
          <w:spacing w:val="-11"/>
          <w:sz w:val="24"/>
          <w:szCs w:val="24"/>
          <w:lang w:val="es-ES"/>
        </w:rPr>
        <w:t xml:space="preserve"> </w:t>
      </w:r>
      <w:r w:rsidRPr="00BB2CD2">
        <w:rPr>
          <w:rFonts w:asciiTheme="minorHAnsi" w:hAnsiTheme="minorHAnsi" w:cstheme="minorHAnsi"/>
          <w:sz w:val="24"/>
          <w:szCs w:val="24"/>
          <w:lang w:val="es-ES"/>
        </w:rPr>
        <w:t>A.</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Valoración de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la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memoria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y</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la defensa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esta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(hasta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un</w:t>
      </w:r>
      <w:r w:rsidR="002B6029" w:rsidRPr="00BB2CD2">
        <w:rPr>
          <w:rFonts w:asciiTheme="minorHAnsi" w:hAnsiTheme="minorHAnsi" w:cstheme="minorHAnsi"/>
          <w:sz w:val="24"/>
          <w:szCs w:val="24"/>
          <w:lang w:val="es-ES"/>
        </w:rPr>
        <w:t xml:space="preserve"> </w:t>
      </w:r>
      <w:r w:rsidRPr="00BB2CD2">
        <w:rPr>
          <w:rFonts w:asciiTheme="minorHAnsi" w:hAnsiTheme="minorHAnsi" w:cstheme="minorHAnsi"/>
          <w:spacing w:val="-42"/>
          <w:sz w:val="24"/>
          <w:szCs w:val="24"/>
          <w:lang w:val="es-ES"/>
        </w:rPr>
        <w:t xml:space="preserve"> </w:t>
      </w:r>
      <w:r w:rsidR="002B6029" w:rsidRPr="00BB2CD2">
        <w:rPr>
          <w:rFonts w:asciiTheme="minorHAnsi" w:hAnsiTheme="minorHAnsi" w:cstheme="minorHAnsi"/>
          <w:spacing w:val="-42"/>
          <w:sz w:val="24"/>
          <w:szCs w:val="24"/>
          <w:lang w:val="es-ES"/>
        </w:rPr>
        <w:t xml:space="preserve"> </w:t>
      </w:r>
      <w:r w:rsidRPr="00BB2CD2">
        <w:rPr>
          <w:rFonts w:asciiTheme="minorHAnsi" w:hAnsiTheme="minorHAnsi" w:cstheme="minorHAnsi"/>
          <w:sz w:val="24"/>
          <w:szCs w:val="24"/>
          <w:lang w:val="es-ES"/>
        </w:rPr>
        <w:t>máximo de 20 puntos)</w:t>
      </w:r>
    </w:p>
    <w:p w14:paraId="587E3F05" w14:textId="77777777" w:rsidR="006D467A" w:rsidRPr="00BB2CD2" w:rsidRDefault="006D467A" w:rsidP="002F6E07">
      <w:pPr>
        <w:pStyle w:val="Textoindependiente"/>
        <w:spacing w:line="197" w:lineRule="exact"/>
        <w:ind w:left="0"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Fase</w:t>
      </w:r>
      <w:r w:rsidRPr="00BB2CD2">
        <w:rPr>
          <w:rFonts w:asciiTheme="minorHAnsi" w:hAnsiTheme="minorHAnsi" w:cstheme="minorHAnsi"/>
          <w:spacing w:val="-3"/>
          <w:sz w:val="24"/>
          <w:szCs w:val="24"/>
          <w:lang w:val="es-ES"/>
        </w:rPr>
        <w:t xml:space="preserve"> </w:t>
      </w:r>
      <w:r w:rsidRPr="00BB2CD2">
        <w:rPr>
          <w:rFonts w:asciiTheme="minorHAnsi" w:hAnsiTheme="minorHAnsi" w:cstheme="minorHAnsi"/>
          <w:sz w:val="24"/>
          <w:szCs w:val="24"/>
          <w:lang w:val="es-ES"/>
        </w:rPr>
        <w:t>B.</w:t>
      </w:r>
      <w:r w:rsidRPr="00BB2CD2">
        <w:rPr>
          <w:rFonts w:asciiTheme="minorHAnsi" w:hAnsiTheme="minorHAnsi" w:cstheme="minorHAnsi"/>
          <w:spacing w:val="-6"/>
          <w:sz w:val="24"/>
          <w:szCs w:val="24"/>
          <w:lang w:val="es-ES"/>
        </w:rPr>
        <w:t xml:space="preserve"> </w:t>
      </w:r>
      <w:r w:rsidRPr="00BB2CD2">
        <w:rPr>
          <w:rFonts w:asciiTheme="minorHAnsi" w:hAnsiTheme="minorHAnsi" w:cstheme="minorHAnsi"/>
          <w:sz w:val="24"/>
          <w:szCs w:val="24"/>
          <w:lang w:val="es-ES"/>
        </w:rPr>
        <w:t>Valoración</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méritos</w:t>
      </w:r>
      <w:r w:rsidRPr="00BB2CD2">
        <w:rPr>
          <w:rFonts w:asciiTheme="minorHAnsi" w:hAnsiTheme="minorHAnsi" w:cstheme="minorHAnsi"/>
          <w:spacing w:val="-3"/>
          <w:sz w:val="24"/>
          <w:szCs w:val="24"/>
          <w:lang w:val="es-ES"/>
        </w:rPr>
        <w:t xml:space="preserve"> aportados </w:t>
      </w:r>
      <w:r w:rsidRPr="00BB2CD2">
        <w:rPr>
          <w:rFonts w:asciiTheme="minorHAnsi" w:hAnsiTheme="minorHAnsi" w:cstheme="minorHAnsi"/>
          <w:sz w:val="24"/>
          <w:szCs w:val="24"/>
          <w:lang w:val="es-ES"/>
        </w:rPr>
        <w:t>(hasta</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un</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máximo</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10</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puntos)</w:t>
      </w:r>
    </w:p>
    <w:p w14:paraId="7E4494EE" w14:textId="77777777" w:rsidR="006D467A" w:rsidRPr="00BB2CD2" w:rsidRDefault="006D467A" w:rsidP="006D467A">
      <w:pPr>
        <w:pStyle w:val="Textoindependiente"/>
        <w:spacing w:line="197" w:lineRule="exact"/>
        <w:ind w:left="390" w:firstLine="0"/>
        <w:rPr>
          <w:rFonts w:asciiTheme="minorHAnsi" w:hAnsiTheme="minorHAnsi" w:cstheme="minorHAnsi"/>
          <w:sz w:val="24"/>
          <w:szCs w:val="24"/>
          <w:lang w:val="es-ES"/>
        </w:rPr>
      </w:pPr>
    </w:p>
    <w:p w14:paraId="281277CE" w14:textId="03222E75" w:rsidR="006D467A" w:rsidRPr="00BB2CD2" w:rsidRDefault="006D467A" w:rsidP="002F6E07">
      <w:pPr>
        <w:pStyle w:val="Prrafodelista"/>
        <w:numPr>
          <w:ilvl w:val="0"/>
          <w:numId w:val="14"/>
        </w:numPr>
        <w:tabs>
          <w:tab w:val="left" w:pos="585"/>
        </w:tabs>
        <w:suppressAutoHyphens w:val="0"/>
        <w:autoSpaceDE w:val="0"/>
        <w:spacing w:before="2" w:line="232" w:lineRule="auto"/>
        <w:ind w:left="0" w:right="114" w:firstLine="0"/>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La lista ordenada que se genere a partir de este procedimiento y los nombramientos provisionales que sean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efectuados tendrán vigencia hasta la convocatoria de un nuevo proceso</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 xml:space="preserve">selectivo o la incorporación del titular del puesto, tal y como </w:t>
      </w:r>
      <w:r w:rsidRPr="00BB2CD2">
        <w:rPr>
          <w:rFonts w:asciiTheme="minorHAnsi" w:hAnsiTheme="minorHAnsi" w:cstheme="minorHAnsi"/>
          <w:spacing w:val="-42"/>
          <w:lang w:val="es-ES"/>
        </w:rPr>
        <w:t xml:space="preserve"> </w:t>
      </w:r>
      <w:r w:rsidRPr="00BB2CD2">
        <w:rPr>
          <w:rFonts w:asciiTheme="minorHAnsi" w:hAnsiTheme="minorHAnsi" w:cstheme="minorHAnsi"/>
          <w:w w:val="95"/>
          <w:lang w:val="es-ES"/>
        </w:rPr>
        <w:t>establece el artículo 27 del Decreto 80/2017, de 23 de junio, del Consell,</w:t>
      </w:r>
      <w:r w:rsidRPr="00BB2CD2">
        <w:rPr>
          <w:rFonts w:asciiTheme="minorHAnsi" w:hAnsiTheme="minorHAnsi" w:cstheme="minorHAnsi"/>
          <w:spacing w:val="1"/>
          <w:w w:val="95"/>
          <w:lang w:val="es-ES"/>
        </w:rPr>
        <w:t xml:space="preserve"> </w:t>
      </w:r>
      <w:r w:rsidRPr="00BB2CD2">
        <w:rPr>
          <w:rFonts w:asciiTheme="minorHAnsi" w:hAnsiTheme="minorHAnsi" w:cstheme="minorHAnsi"/>
          <w:lang w:val="es-ES"/>
        </w:rPr>
        <w:t>por el cual se regula la actuación, el funcionamiento y la organización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Inspección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 Educación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Comunitat</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Valenciana.</w:t>
      </w:r>
    </w:p>
    <w:p w14:paraId="586848E1" w14:textId="1FA657BA" w:rsidR="006D467A" w:rsidRPr="00BB2CD2" w:rsidRDefault="006D467A" w:rsidP="002F6E07">
      <w:pPr>
        <w:spacing w:line="203" w:lineRule="exact"/>
        <w:jc w:val="both"/>
        <w:rPr>
          <w:rFonts w:asciiTheme="minorHAnsi" w:hAnsiTheme="minorHAnsi" w:cstheme="minorHAnsi"/>
          <w:i/>
          <w:lang w:val="es-ES"/>
        </w:rPr>
      </w:pPr>
    </w:p>
    <w:p w14:paraId="3D222350" w14:textId="3597CC8C" w:rsidR="00B13413" w:rsidRPr="00BB2CD2" w:rsidRDefault="0028756A" w:rsidP="0028756A">
      <w:pPr>
        <w:pStyle w:val="Standard"/>
        <w:numPr>
          <w:ilvl w:val="0"/>
          <w:numId w:val="14"/>
        </w:numPr>
        <w:spacing w:line="240" w:lineRule="atLeast"/>
        <w:ind w:left="0" w:firstLine="0"/>
        <w:jc w:val="both"/>
        <w:rPr>
          <w:rFonts w:asciiTheme="minorHAnsi" w:hAnsiTheme="minorHAnsi" w:cstheme="minorHAnsi"/>
          <w:lang w:val="es-ES"/>
        </w:rPr>
      </w:pPr>
      <w:r w:rsidRPr="00BB2CD2">
        <w:rPr>
          <w:rFonts w:asciiTheme="minorHAnsi" w:hAnsiTheme="minorHAnsi" w:cstheme="minorHAnsi"/>
          <w:lang w:val="es-ES"/>
        </w:rPr>
        <w:t xml:space="preserve"> </w:t>
      </w:r>
      <w:r w:rsidR="00FC347F" w:rsidRPr="00BB2CD2">
        <w:rPr>
          <w:rFonts w:asciiTheme="minorHAnsi" w:hAnsiTheme="minorHAnsi" w:cstheme="minorHAnsi"/>
          <w:lang w:val="es-ES"/>
        </w:rPr>
        <w:t>A estos efectos, se considerarán vacantes para su cobertura de forma provisional todos los puestos de Inspección Educativa que no estén ocupados por personal</w:t>
      </w:r>
      <w:r w:rsidRPr="00BB2CD2">
        <w:rPr>
          <w:rFonts w:asciiTheme="minorHAnsi" w:hAnsiTheme="minorHAnsi" w:cstheme="minorHAnsi"/>
          <w:lang w:val="es-ES"/>
        </w:rPr>
        <w:t xml:space="preserve"> </w:t>
      </w:r>
      <w:r w:rsidR="00FC347F" w:rsidRPr="00BB2CD2">
        <w:rPr>
          <w:rFonts w:asciiTheme="minorHAnsi" w:hAnsiTheme="minorHAnsi" w:cstheme="minorHAnsi"/>
          <w:lang w:val="es-ES"/>
        </w:rPr>
        <w:t>funcionario de carrera</w:t>
      </w:r>
      <w:r w:rsidR="008220DA" w:rsidRPr="00BB2CD2">
        <w:rPr>
          <w:rFonts w:asciiTheme="minorHAnsi" w:hAnsiTheme="minorHAnsi" w:cstheme="minorHAnsi"/>
          <w:lang w:val="es-ES"/>
        </w:rPr>
        <w:t>, personal funcionario</w:t>
      </w:r>
      <w:r w:rsidR="00FC347F" w:rsidRPr="00BB2CD2">
        <w:rPr>
          <w:rFonts w:asciiTheme="minorHAnsi" w:hAnsiTheme="minorHAnsi" w:cstheme="minorHAnsi"/>
          <w:lang w:val="es-ES"/>
        </w:rPr>
        <w:t xml:space="preserve"> en </w:t>
      </w:r>
      <w:r w:rsidR="00E12538" w:rsidRPr="00BB2CD2">
        <w:rPr>
          <w:rFonts w:asciiTheme="minorHAnsi" w:hAnsiTheme="minorHAnsi" w:cstheme="minorHAnsi"/>
          <w:lang w:val="es-ES"/>
        </w:rPr>
        <w:t>prácticas y</w:t>
      </w:r>
      <w:r w:rsidR="008220DA" w:rsidRPr="00BB2CD2">
        <w:rPr>
          <w:rFonts w:asciiTheme="minorHAnsi" w:hAnsiTheme="minorHAnsi" w:cstheme="minorHAnsi"/>
          <w:lang w:val="es-ES"/>
        </w:rPr>
        <w:t xml:space="preserve"> personal con nombramiento procedente de la </w:t>
      </w:r>
      <w:r w:rsidR="00737ED1" w:rsidRPr="00BB2CD2">
        <w:rPr>
          <w:rFonts w:asciiTheme="minorHAnsi" w:hAnsiTheme="minorHAnsi" w:cstheme="minorHAnsi"/>
          <w:lang w:val="es-ES"/>
        </w:rPr>
        <w:t>lista para el desempeño temporal establecida en el art. 14</w:t>
      </w:r>
      <w:r w:rsidR="00E12538" w:rsidRPr="00BB2CD2">
        <w:rPr>
          <w:rFonts w:asciiTheme="minorHAnsi" w:hAnsiTheme="minorHAnsi" w:cstheme="minorHAnsi"/>
          <w:lang w:val="es-ES"/>
        </w:rPr>
        <w:t xml:space="preserve"> de la Orden</w:t>
      </w:r>
      <w:r w:rsidR="003A7900" w:rsidRPr="00BB2CD2">
        <w:rPr>
          <w:rFonts w:asciiTheme="minorHAnsi" w:hAnsiTheme="minorHAnsi" w:cstheme="minorHAnsi"/>
          <w:lang w:val="es-ES"/>
        </w:rPr>
        <w:t xml:space="preserve"> 1/2024 de 2 de febrero.</w:t>
      </w:r>
      <w:r w:rsidR="00E12538" w:rsidRPr="00BB2CD2">
        <w:rPr>
          <w:rFonts w:asciiTheme="minorHAnsi" w:hAnsiTheme="minorHAnsi" w:cstheme="minorHAnsi"/>
          <w:lang w:val="es-ES"/>
        </w:rPr>
        <w:t xml:space="preserve">  </w:t>
      </w:r>
    </w:p>
    <w:p w14:paraId="4ECF1E37" w14:textId="5206A2DF" w:rsidR="00E12538" w:rsidRPr="00BB2CD2" w:rsidRDefault="00FC347F">
      <w:pPr>
        <w:pStyle w:val="Standard"/>
        <w:spacing w:line="240" w:lineRule="atLeast"/>
        <w:jc w:val="both"/>
        <w:rPr>
          <w:rFonts w:asciiTheme="minorHAnsi" w:hAnsiTheme="minorHAnsi" w:cstheme="minorHAnsi"/>
          <w:b/>
          <w:bCs/>
          <w:lang w:val="es-ES"/>
        </w:rPr>
      </w:pPr>
      <w:r w:rsidRPr="00BB2CD2">
        <w:rPr>
          <w:rFonts w:asciiTheme="minorHAnsi" w:hAnsiTheme="minorHAnsi" w:cstheme="minorHAnsi"/>
          <w:lang w:val="es-ES"/>
        </w:rPr>
        <w:t xml:space="preserve"> </w:t>
      </w:r>
    </w:p>
    <w:p w14:paraId="3CDA98E0" w14:textId="1A396F95" w:rsidR="00B13413" w:rsidRPr="00BB2CD2" w:rsidRDefault="00D91EFA">
      <w:pPr>
        <w:pStyle w:val="Standard"/>
        <w:spacing w:line="240" w:lineRule="atLeast"/>
        <w:jc w:val="both"/>
        <w:rPr>
          <w:rFonts w:asciiTheme="minorHAnsi" w:hAnsiTheme="minorHAnsi" w:cstheme="minorHAnsi"/>
          <w:b/>
          <w:bCs/>
          <w:lang w:val="es-ES"/>
        </w:rPr>
      </w:pPr>
      <w:r w:rsidRPr="00BB2CD2">
        <w:rPr>
          <w:rFonts w:asciiTheme="minorHAnsi" w:hAnsiTheme="minorHAnsi" w:cstheme="minorHAnsi"/>
          <w:b/>
          <w:bCs/>
          <w:lang w:val="es-ES"/>
        </w:rPr>
        <w:t>Dos</w:t>
      </w:r>
      <w:r w:rsidR="00FC347F" w:rsidRPr="00BB2CD2">
        <w:rPr>
          <w:rFonts w:asciiTheme="minorHAnsi" w:hAnsiTheme="minorHAnsi" w:cstheme="minorHAnsi"/>
          <w:b/>
          <w:bCs/>
          <w:lang w:val="es-ES"/>
        </w:rPr>
        <w:t>. Requisitos para participar en el procedimiento.</w:t>
      </w:r>
    </w:p>
    <w:p w14:paraId="6587D57E" w14:textId="77777777" w:rsidR="00AB3EB7" w:rsidRPr="00BB2CD2" w:rsidRDefault="00AB3EB7" w:rsidP="003D559B">
      <w:pPr>
        <w:pStyle w:val="Textoindependiente"/>
        <w:spacing w:before="2" w:line="232" w:lineRule="auto"/>
        <w:ind w:left="0" w:right="118" w:firstLine="0"/>
        <w:rPr>
          <w:rFonts w:asciiTheme="minorHAnsi" w:hAnsiTheme="minorHAnsi" w:cstheme="minorHAnsi"/>
          <w:sz w:val="24"/>
          <w:szCs w:val="24"/>
          <w:lang w:val="es-ES"/>
        </w:rPr>
      </w:pPr>
    </w:p>
    <w:p w14:paraId="6EDDBAB8" w14:textId="447728CC" w:rsidR="007A6978" w:rsidRPr="00BB2CD2" w:rsidRDefault="007A6978" w:rsidP="003D559B">
      <w:pPr>
        <w:pStyle w:val="Textoindependiente"/>
        <w:spacing w:before="2" w:line="232" w:lineRule="auto"/>
        <w:ind w:left="0" w:right="118"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Podrá</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participar</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en</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el</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procedimiento</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el</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personal</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funcionario</w:t>
      </w:r>
      <w:r w:rsidR="00C8348D" w:rsidRPr="00BB2CD2">
        <w:rPr>
          <w:rFonts w:asciiTheme="minorHAnsi" w:hAnsiTheme="minorHAnsi" w:cstheme="minorHAnsi"/>
          <w:sz w:val="24"/>
          <w:szCs w:val="24"/>
          <w:lang w:val="es-ES"/>
        </w:rPr>
        <w:t xml:space="preserve"> </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docente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que reúna los requisitos siguientes:</w:t>
      </w:r>
    </w:p>
    <w:p w14:paraId="11AA185E" w14:textId="6E13B14B" w:rsidR="00046F88" w:rsidRPr="00BB2CD2" w:rsidRDefault="00196B4B" w:rsidP="00196B4B">
      <w:pPr>
        <w:pStyle w:val="Prrafodelista"/>
        <w:numPr>
          <w:ilvl w:val="0"/>
          <w:numId w:val="15"/>
        </w:numPr>
        <w:tabs>
          <w:tab w:val="left" w:pos="582"/>
        </w:tabs>
        <w:suppressAutoHyphens w:val="0"/>
        <w:autoSpaceDE w:val="0"/>
        <w:spacing w:line="232" w:lineRule="auto"/>
        <w:ind w:right="118" w:firstLine="283"/>
        <w:contextualSpacing w:val="0"/>
        <w:jc w:val="both"/>
        <w:textAlignment w:val="auto"/>
        <w:rPr>
          <w:rFonts w:asciiTheme="minorHAnsi" w:hAnsiTheme="minorHAnsi" w:cstheme="minorHAnsi"/>
          <w:lang w:val="es-ES"/>
        </w:rPr>
      </w:pPr>
      <w:r w:rsidRPr="00BB2CD2">
        <w:rPr>
          <w:rFonts w:asciiTheme="minorHAnsi" w:hAnsiTheme="minorHAnsi" w:cstheme="minorHAnsi"/>
        </w:rPr>
        <w:t xml:space="preserve"> Estar en posesión del título de Doctorado, Máster Universitario, Licenciatura, Ingeniería, Arquitectura o títulos declarados legalmente equivalentes. A estos efectos, se considerarán títulos equivalentes a los primeros todos aquellos para los que se haya determinado la correspondencia al nivel 3, o superior, del Marco Español de Cualificaciones para la Educación Superior (MECES); todo ello, de acuerdo con lo previsto en el capítulo IV del Real Decreto 889/2022, de 18 de octubre, por el que se establecen las condiciones y los procedimientos de homologación, de declaración de equivalencia y de convalidación de enseñanzas universitarias de sistemas educativos extranjeros y por el que se regula el procedimiento para establecer la correspondencia al nivel del Marco Español de Cualificaciones para la Educación Superior de los títulos universitarios oficiales pertenecientes a ordenaciones académicas anteriores. En el caso de que la titulación se haya obtenido en el extranjero, deberá haberse obtenido la correspondiente declaración de equivalencia de conformidad con lo establecido en el antes citado Real Decreto 889/2022, de 18 de octubre.</w:t>
      </w:r>
    </w:p>
    <w:p w14:paraId="7FA5D61B" w14:textId="77777777" w:rsidR="007A6978" w:rsidRPr="00BB2CD2" w:rsidRDefault="007A6978" w:rsidP="007A6978">
      <w:pPr>
        <w:pStyle w:val="Prrafodelista"/>
        <w:numPr>
          <w:ilvl w:val="0"/>
          <w:numId w:val="15"/>
        </w:numPr>
        <w:tabs>
          <w:tab w:val="left" w:pos="582"/>
        </w:tabs>
        <w:suppressAutoHyphens w:val="0"/>
        <w:autoSpaceDE w:val="0"/>
        <w:spacing w:line="232" w:lineRule="auto"/>
        <w:ind w:right="118" w:firstLine="283"/>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Pertenecer</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a</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alguno</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los</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cuerpos</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que</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integran</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función</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pública docente no universitaria.</w:t>
      </w:r>
    </w:p>
    <w:p w14:paraId="1813BDF3" w14:textId="49EA40AF" w:rsidR="007A6978" w:rsidRPr="00BB2CD2" w:rsidRDefault="007A6978" w:rsidP="002D6020">
      <w:pPr>
        <w:pStyle w:val="Prrafodelista"/>
        <w:numPr>
          <w:ilvl w:val="0"/>
          <w:numId w:val="15"/>
        </w:numPr>
        <w:tabs>
          <w:tab w:val="left" w:pos="582"/>
        </w:tabs>
        <w:suppressAutoHyphens w:val="0"/>
        <w:autoSpaceDE w:val="0"/>
        <w:spacing w:line="232" w:lineRule="auto"/>
        <w:ind w:right="118" w:firstLine="283"/>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Acreditar una antigüedad mínima de diez años como personal</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funcionario</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c</w:t>
      </w:r>
      <w:r w:rsidR="00283C4E" w:rsidRPr="00BB2CD2">
        <w:rPr>
          <w:rFonts w:asciiTheme="minorHAnsi" w:hAnsiTheme="minorHAnsi" w:cstheme="minorHAnsi"/>
          <w:lang w:val="es-ES"/>
        </w:rPr>
        <w:t>a</w:t>
      </w:r>
      <w:r w:rsidRPr="00BB2CD2">
        <w:rPr>
          <w:rFonts w:asciiTheme="minorHAnsi" w:hAnsiTheme="minorHAnsi" w:cstheme="minorHAnsi"/>
          <w:lang w:val="es-ES"/>
        </w:rPr>
        <w:t>rrera,</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en</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alguno</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los</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cuerpos</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que</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integran</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función</w:t>
      </w:r>
      <w:r w:rsidRPr="00BB2CD2">
        <w:rPr>
          <w:rFonts w:asciiTheme="minorHAnsi" w:hAnsiTheme="minorHAnsi" w:cstheme="minorHAnsi"/>
          <w:spacing w:val="-43"/>
          <w:lang w:val="es-ES"/>
        </w:rPr>
        <w:t xml:space="preserve">  </w:t>
      </w:r>
      <w:r w:rsidRPr="00BB2CD2">
        <w:rPr>
          <w:rFonts w:asciiTheme="minorHAnsi" w:hAnsiTheme="minorHAnsi" w:cstheme="minorHAnsi"/>
          <w:lang w:val="es-ES"/>
        </w:rPr>
        <w:t xml:space="preserve">pública docente, </w:t>
      </w:r>
      <w:r w:rsidR="004A6B7D" w:rsidRPr="00BB2CD2">
        <w:rPr>
          <w:rFonts w:asciiTheme="minorHAnsi" w:hAnsiTheme="minorHAnsi" w:cstheme="minorHAnsi"/>
          <w:lang w:val="es-ES"/>
        </w:rPr>
        <w:t>según el Decreto 80/2017, de 23 de junio, del Consell en su artículo 24.2.a), de los cuales, al menos ocho, lo serán de experiencia docente.</w:t>
      </w:r>
    </w:p>
    <w:p w14:paraId="614F8D30" w14:textId="75DEBDF3" w:rsidR="003B345C" w:rsidRPr="00BB2CD2" w:rsidRDefault="004A6B7D" w:rsidP="002D6020">
      <w:pPr>
        <w:jc w:val="both"/>
        <w:rPr>
          <w:rFonts w:asciiTheme="minorHAnsi" w:hAnsiTheme="minorHAnsi" w:cstheme="minorHAnsi"/>
          <w:lang w:val="es-ES"/>
        </w:rPr>
      </w:pPr>
      <w:r w:rsidRPr="00BB2CD2">
        <w:rPr>
          <w:rFonts w:asciiTheme="minorHAnsi" w:hAnsiTheme="minorHAnsi" w:cstheme="minorHAnsi"/>
          <w:lang w:val="es-ES"/>
        </w:rPr>
        <w:lastRenderedPageBreak/>
        <w:t>Se considerará como experiencia docente los servicios prestados realizando funciones docentes en centros docentes, servicios educativos, así como en puestos de la administración educativa y de la administración del Consell clasificados para poder ser ocupados por personal docente.</w:t>
      </w:r>
    </w:p>
    <w:p w14:paraId="545B3CC0" w14:textId="77777777" w:rsidR="00D0788B" w:rsidRPr="00BB2CD2" w:rsidRDefault="00D0788B" w:rsidP="002D6020">
      <w:pPr>
        <w:jc w:val="both"/>
        <w:rPr>
          <w:rFonts w:asciiTheme="minorHAnsi" w:hAnsiTheme="minorHAnsi" w:cstheme="minorHAnsi"/>
          <w:lang w:val="es-ES"/>
        </w:rPr>
      </w:pPr>
    </w:p>
    <w:p w14:paraId="467C8793" w14:textId="0A6403D8" w:rsidR="007A6978" w:rsidRPr="00BB2CD2" w:rsidRDefault="007A6978" w:rsidP="00EA7A18">
      <w:pPr>
        <w:pStyle w:val="Prrafodelista"/>
        <w:numPr>
          <w:ilvl w:val="0"/>
          <w:numId w:val="15"/>
        </w:numPr>
        <w:tabs>
          <w:tab w:val="left" w:pos="582"/>
        </w:tabs>
        <w:suppressAutoHyphens w:val="0"/>
        <w:autoSpaceDE w:val="0"/>
        <w:spacing w:line="232" w:lineRule="auto"/>
        <w:ind w:right="118" w:firstLine="283"/>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Tener destino en la Comunitat Valenciana como funcionario de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carrera en situación de activo en alguno de los cuerpos docentes no universitarios.</w:t>
      </w:r>
    </w:p>
    <w:p w14:paraId="69275567" w14:textId="2217C5A3" w:rsidR="007A6978" w:rsidRPr="00BB2CD2" w:rsidRDefault="007A6978" w:rsidP="00D90ED8">
      <w:pPr>
        <w:pStyle w:val="Textoindependiente"/>
        <w:spacing w:before="97" w:line="232" w:lineRule="auto"/>
        <w:ind w:left="0" w:right="117"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 xml:space="preserve">Todos los requisitos </w:t>
      </w:r>
      <w:r w:rsidR="004A6B7D" w:rsidRPr="00BB2CD2">
        <w:rPr>
          <w:rFonts w:asciiTheme="minorHAnsi" w:hAnsiTheme="minorHAnsi" w:cstheme="minorHAnsi"/>
          <w:sz w:val="24"/>
          <w:szCs w:val="24"/>
          <w:lang w:val="es-ES"/>
        </w:rPr>
        <w:t>deberán</w:t>
      </w:r>
      <w:r w:rsidRPr="00BB2CD2">
        <w:rPr>
          <w:rFonts w:asciiTheme="minorHAnsi" w:hAnsiTheme="minorHAnsi" w:cstheme="minorHAnsi"/>
          <w:sz w:val="24"/>
          <w:szCs w:val="24"/>
          <w:lang w:val="es-ES"/>
        </w:rPr>
        <w:t xml:space="preserve"> poseerse en la fecha en que finalice el plazo de presentación de las solicitudes y mantenerse hasta el</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momento de la toma de posesión del puesto de trabajo.</w:t>
      </w:r>
    </w:p>
    <w:p w14:paraId="4DEF6337" w14:textId="77777777" w:rsidR="00FB6656" w:rsidRPr="00BB2CD2" w:rsidRDefault="00FB6656">
      <w:pPr>
        <w:pStyle w:val="Standard"/>
        <w:spacing w:line="240" w:lineRule="atLeast"/>
        <w:jc w:val="both"/>
        <w:rPr>
          <w:rFonts w:asciiTheme="minorHAnsi" w:hAnsiTheme="minorHAnsi" w:cstheme="minorHAnsi"/>
          <w:lang w:val="es-ES"/>
        </w:rPr>
      </w:pPr>
    </w:p>
    <w:p w14:paraId="01D4A617" w14:textId="75FF794A" w:rsidR="00D5767D" w:rsidRPr="00BB2CD2" w:rsidRDefault="00EF44B7">
      <w:pPr>
        <w:pStyle w:val="Standard"/>
        <w:spacing w:line="240" w:lineRule="atLeast"/>
        <w:jc w:val="both"/>
        <w:rPr>
          <w:rFonts w:asciiTheme="minorHAnsi" w:hAnsiTheme="minorHAnsi" w:cstheme="minorHAnsi"/>
          <w:b/>
          <w:bCs/>
          <w:lang w:val="es-ES"/>
        </w:rPr>
      </w:pPr>
      <w:r w:rsidRPr="00BB2CD2">
        <w:rPr>
          <w:rFonts w:asciiTheme="minorHAnsi" w:hAnsiTheme="minorHAnsi" w:cstheme="minorHAnsi"/>
          <w:b/>
          <w:bCs/>
          <w:lang w:val="es-ES"/>
        </w:rPr>
        <w:t>T</w:t>
      </w:r>
      <w:r w:rsidR="00D91EFA" w:rsidRPr="00BB2CD2">
        <w:rPr>
          <w:rFonts w:asciiTheme="minorHAnsi" w:hAnsiTheme="minorHAnsi" w:cstheme="minorHAnsi"/>
          <w:b/>
          <w:bCs/>
          <w:lang w:val="es-ES"/>
        </w:rPr>
        <w:t>res</w:t>
      </w:r>
      <w:r w:rsidRPr="00BB2CD2">
        <w:rPr>
          <w:rFonts w:asciiTheme="minorHAnsi" w:hAnsiTheme="minorHAnsi" w:cstheme="minorHAnsi"/>
          <w:b/>
          <w:bCs/>
          <w:lang w:val="es-ES"/>
        </w:rPr>
        <w:t>. Procedimiento de inscripción</w:t>
      </w:r>
      <w:r w:rsidR="00FC347F" w:rsidRPr="00BB2CD2">
        <w:rPr>
          <w:rFonts w:asciiTheme="minorHAnsi" w:hAnsiTheme="minorHAnsi" w:cstheme="minorHAnsi"/>
          <w:b/>
          <w:bCs/>
          <w:lang w:val="es-ES"/>
        </w:rPr>
        <w:t xml:space="preserve"> y documentación.</w:t>
      </w:r>
    </w:p>
    <w:p w14:paraId="6BE6778F" w14:textId="137B9CCF" w:rsidR="00EF44B7" w:rsidRPr="00BB2CD2" w:rsidRDefault="00EF44B7" w:rsidP="00A1382A">
      <w:pPr>
        <w:pStyle w:val="Prrafodelista"/>
        <w:widowControl/>
        <w:numPr>
          <w:ilvl w:val="0"/>
          <w:numId w:val="3"/>
        </w:numPr>
        <w:suppressAutoHyphens w:val="0"/>
        <w:autoSpaceDE w:val="0"/>
        <w:adjustRightInd w:val="0"/>
        <w:ind w:left="426"/>
        <w:textAlignment w:val="auto"/>
        <w:rPr>
          <w:rFonts w:asciiTheme="minorHAnsi" w:hAnsiTheme="minorHAnsi" w:cstheme="minorHAnsi"/>
          <w:color w:val="000000"/>
          <w:lang w:val="es-ES"/>
        </w:rPr>
      </w:pPr>
      <w:r w:rsidRPr="00BB2CD2">
        <w:rPr>
          <w:rFonts w:asciiTheme="minorHAnsi" w:hAnsiTheme="minorHAnsi" w:cstheme="minorHAnsi"/>
          <w:color w:val="000000"/>
          <w:lang w:val="es-ES"/>
        </w:rPr>
        <w:t>Cumplimentación, registro de la solicitud de participación</w:t>
      </w:r>
      <w:r w:rsidR="000F55ED" w:rsidRPr="00BB2CD2">
        <w:rPr>
          <w:rFonts w:asciiTheme="minorHAnsi" w:hAnsiTheme="minorHAnsi" w:cstheme="minorHAnsi"/>
          <w:color w:val="000000"/>
          <w:lang w:val="es-ES"/>
        </w:rPr>
        <w:t xml:space="preserve"> y</w:t>
      </w:r>
      <w:r w:rsidR="00A1382A"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acreditación de requisitos</w:t>
      </w:r>
      <w:r w:rsidR="000F55ED" w:rsidRPr="00BB2CD2">
        <w:rPr>
          <w:rFonts w:asciiTheme="minorHAnsi" w:hAnsiTheme="minorHAnsi" w:cstheme="minorHAnsi"/>
          <w:color w:val="000000"/>
          <w:lang w:val="es-ES"/>
        </w:rPr>
        <w:t>.</w:t>
      </w:r>
    </w:p>
    <w:p w14:paraId="16CD3835" w14:textId="0634D573" w:rsidR="00EF44B7" w:rsidRPr="00BB2CD2" w:rsidRDefault="00EF44B7" w:rsidP="00A1382A">
      <w:pPr>
        <w:widowControl/>
        <w:suppressAutoHyphens w:val="0"/>
        <w:autoSpaceDE w:val="0"/>
        <w:adjustRightInd w:val="0"/>
        <w:jc w:val="both"/>
        <w:textAlignment w:val="auto"/>
        <w:rPr>
          <w:rFonts w:asciiTheme="minorHAnsi" w:hAnsiTheme="minorHAnsi" w:cstheme="minorHAnsi"/>
          <w:color w:val="000000"/>
          <w:lang w:val="es-ES"/>
        </w:rPr>
      </w:pPr>
      <w:r w:rsidRPr="00BB2CD2">
        <w:rPr>
          <w:rFonts w:asciiTheme="minorHAnsi" w:hAnsiTheme="minorHAnsi" w:cstheme="minorHAnsi"/>
          <w:color w:val="000000"/>
          <w:lang w:val="es-ES"/>
        </w:rPr>
        <w:t>Quienes deseen participar en este proceso selectivo deberán cumplimentar</w:t>
      </w:r>
      <w:r w:rsidR="00A1382A"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el modelo oficial de solicitud, que estará disponible en la sede</w:t>
      </w:r>
      <w:r w:rsidR="00A1382A"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electrónica de la Generalitat Valenciana (</w:t>
      </w:r>
      <w:r w:rsidRPr="00BB2CD2">
        <w:rPr>
          <w:rFonts w:asciiTheme="minorHAnsi" w:hAnsiTheme="minorHAnsi" w:cstheme="minorHAnsi"/>
          <w:color w:val="000081"/>
          <w:lang w:val="es-ES"/>
        </w:rPr>
        <w:t xml:space="preserve">https://sede.gva.es/es </w:t>
      </w:r>
      <w:r w:rsidRPr="00BB2CD2">
        <w:rPr>
          <w:rFonts w:asciiTheme="minorHAnsi" w:hAnsiTheme="minorHAnsi" w:cstheme="minorHAnsi"/>
          <w:color w:val="000000"/>
          <w:lang w:val="es-ES"/>
        </w:rPr>
        <w:t>) y en</w:t>
      </w:r>
      <w:r w:rsidR="00A1382A"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 xml:space="preserve">el portal web de la Conselleria de Educación, </w:t>
      </w:r>
      <w:r w:rsidR="00A1382A" w:rsidRPr="00BB2CD2">
        <w:rPr>
          <w:rFonts w:asciiTheme="minorHAnsi" w:hAnsiTheme="minorHAnsi" w:cstheme="minorHAnsi"/>
          <w:color w:val="000000"/>
          <w:lang w:val="es-ES"/>
        </w:rPr>
        <w:t xml:space="preserve">Cultura, </w:t>
      </w:r>
      <w:r w:rsidRPr="00BB2CD2">
        <w:rPr>
          <w:rFonts w:asciiTheme="minorHAnsi" w:hAnsiTheme="minorHAnsi" w:cstheme="minorHAnsi"/>
          <w:color w:val="000000"/>
          <w:lang w:val="es-ES"/>
        </w:rPr>
        <w:t>Universidades y Empleo</w:t>
      </w:r>
      <w:r w:rsidR="00A1382A"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w:t>
      </w:r>
      <w:r w:rsidRPr="00BB2CD2">
        <w:rPr>
          <w:rFonts w:asciiTheme="minorHAnsi" w:hAnsiTheme="minorHAnsi" w:cstheme="minorHAnsi"/>
          <w:color w:val="000081"/>
          <w:lang w:val="es-ES"/>
        </w:rPr>
        <w:t>http://www.ceice.gva.es/es/web/rrhh-educacion/oposiciones</w:t>
      </w:r>
      <w:r w:rsidRPr="00BB2CD2">
        <w:rPr>
          <w:rFonts w:asciiTheme="minorHAnsi" w:hAnsiTheme="minorHAnsi" w:cstheme="minorHAnsi"/>
          <w:color w:val="000000"/>
          <w:lang w:val="es-ES"/>
        </w:rPr>
        <w:t>).</w:t>
      </w:r>
    </w:p>
    <w:p w14:paraId="4CFD2430" w14:textId="3CC0D8ED" w:rsidR="00EF44B7" w:rsidRPr="00BB2CD2" w:rsidRDefault="00EF44B7" w:rsidP="0074598D">
      <w:pPr>
        <w:pStyle w:val="Prrafodelista"/>
        <w:widowControl/>
        <w:numPr>
          <w:ilvl w:val="0"/>
          <w:numId w:val="3"/>
        </w:numPr>
        <w:suppressAutoHyphens w:val="0"/>
        <w:autoSpaceDE w:val="0"/>
        <w:adjustRightInd w:val="0"/>
        <w:ind w:left="426"/>
        <w:textAlignment w:val="auto"/>
        <w:rPr>
          <w:rFonts w:asciiTheme="minorHAnsi" w:hAnsiTheme="minorHAnsi" w:cstheme="minorHAnsi"/>
          <w:color w:val="000000"/>
          <w:lang w:val="es-ES"/>
        </w:rPr>
      </w:pPr>
      <w:r w:rsidRPr="00BB2CD2">
        <w:rPr>
          <w:rFonts w:asciiTheme="minorHAnsi" w:hAnsiTheme="minorHAnsi" w:cstheme="minorHAnsi"/>
          <w:color w:val="000000"/>
          <w:lang w:val="es-ES"/>
        </w:rPr>
        <w:t>Las solicitudes deberán cumplimentarse, obligatoriamente, en la</w:t>
      </w:r>
      <w:r w:rsidR="00FB25A8"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sede electrónica utilizando cualquiera de los sistemas de identificación o</w:t>
      </w:r>
      <w:r w:rsidR="00FB25A8"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firma electrónica admitidos , y en la misma</w:t>
      </w:r>
      <w:r w:rsidR="00FB25A8"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se podrá manifestar la oposición a consultar por medios telemáticos los</w:t>
      </w:r>
      <w:r w:rsidR="00FB25A8"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datos de identidad, de titulaciones</w:t>
      </w:r>
      <w:r w:rsidR="00D90ED8" w:rsidRPr="00BB2CD2">
        <w:rPr>
          <w:rFonts w:asciiTheme="minorHAnsi" w:hAnsiTheme="minorHAnsi" w:cstheme="minorHAnsi"/>
          <w:color w:val="000000"/>
          <w:lang w:val="es-ES"/>
        </w:rPr>
        <w:t xml:space="preserve"> y</w:t>
      </w:r>
      <w:r w:rsidRPr="00BB2CD2">
        <w:rPr>
          <w:rFonts w:asciiTheme="minorHAnsi" w:hAnsiTheme="minorHAnsi" w:cstheme="minorHAnsi"/>
          <w:color w:val="000000"/>
          <w:lang w:val="es-ES"/>
        </w:rPr>
        <w:t xml:space="preserve"> de condena por sentencia firme por</w:t>
      </w:r>
      <w:r w:rsidR="00FB25A8" w:rsidRPr="00BB2CD2">
        <w:rPr>
          <w:rFonts w:asciiTheme="minorHAnsi" w:hAnsiTheme="minorHAnsi" w:cstheme="minorHAnsi"/>
          <w:color w:val="000000"/>
          <w:lang w:val="es-ES"/>
        </w:rPr>
        <w:t xml:space="preserve"> </w:t>
      </w:r>
      <w:r w:rsidRPr="00BB2CD2">
        <w:rPr>
          <w:rFonts w:asciiTheme="minorHAnsi" w:hAnsiTheme="minorHAnsi" w:cstheme="minorHAnsi"/>
          <w:color w:val="000000"/>
          <w:lang w:val="es-ES"/>
        </w:rPr>
        <w:t>algún delito contra la libertad e identidad sexual</w:t>
      </w:r>
      <w:r w:rsidR="00D90ED8" w:rsidRPr="00BB2CD2">
        <w:rPr>
          <w:rFonts w:asciiTheme="minorHAnsi" w:hAnsiTheme="minorHAnsi" w:cstheme="minorHAnsi"/>
          <w:color w:val="000000"/>
          <w:lang w:val="es-ES"/>
        </w:rPr>
        <w:t>.</w:t>
      </w:r>
    </w:p>
    <w:p w14:paraId="70C8B815" w14:textId="11FADE3F" w:rsidR="00BC2B5B" w:rsidRPr="00BB2CD2" w:rsidRDefault="00BC2B5B" w:rsidP="0074598D">
      <w:pPr>
        <w:widowControl/>
        <w:suppressAutoHyphens w:val="0"/>
        <w:autoSpaceDE w:val="0"/>
        <w:adjustRightInd w:val="0"/>
        <w:jc w:val="both"/>
        <w:textAlignment w:val="auto"/>
        <w:rPr>
          <w:rFonts w:asciiTheme="minorHAnsi" w:hAnsiTheme="minorHAnsi" w:cstheme="minorHAnsi"/>
          <w:color w:val="000000"/>
          <w:lang w:val="es-ES"/>
        </w:rPr>
      </w:pPr>
      <w:r w:rsidRPr="00BB2CD2">
        <w:rPr>
          <w:rFonts w:asciiTheme="minorHAnsi" w:hAnsiTheme="minorHAnsi" w:cstheme="minorHAnsi"/>
          <w:color w:val="000000"/>
          <w:lang w:val="es-ES"/>
        </w:rPr>
        <w:t>En este mismo trámite se aportará telemáticamente la siguiente documentación</w:t>
      </w:r>
      <w:r w:rsidR="00FB4EF8" w:rsidRPr="00BB2CD2">
        <w:rPr>
          <w:rFonts w:asciiTheme="minorHAnsi" w:hAnsiTheme="minorHAnsi" w:cstheme="minorHAnsi"/>
          <w:color w:val="000000"/>
          <w:lang w:val="es-ES"/>
        </w:rPr>
        <w:t xml:space="preserve"> en </w:t>
      </w:r>
      <w:proofErr w:type="spellStart"/>
      <w:r w:rsidR="00FB4EF8" w:rsidRPr="00BB2CD2">
        <w:rPr>
          <w:rFonts w:asciiTheme="minorHAnsi" w:hAnsiTheme="minorHAnsi" w:cstheme="minorHAnsi"/>
          <w:color w:val="000000"/>
          <w:lang w:val="es-ES"/>
        </w:rPr>
        <w:t>pdf</w:t>
      </w:r>
      <w:proofErr w:type="spellEnd"/>
      <w:r w:rsidRPr="00BB2CD2">
        <w:rPr>
          <w:rFonts w:asciiTheme="minorHAnsi" w:hAnsiTheme="minorHAnsi" w:cstheme="minorHAnsi"/>
          <w:color w:val="000000"/>
          <w:lang w:val="es-ES"/>
        </w:rPr>
        <w:t>:</w:t>
      </w:r>
    </w:p>
    <w:p w14:paraId="27A59493" w14:textId="1A944FD1" w:rsidR="00BC2B5B" w:rsidRPr="00BB2CD2" w:rsidRDefault="00BC2B5B" w:rsidP="00BC2B5B">
      <w:pPr>
        <w:pStyle w:val="Prrafodelista"/>
        <w:widowControl/>
        <w:numPr>
          <w:ilvl w:val="0"/>
          <w:numId w:val="4"/>
        </w:numPr>
        <w:suppressAutoHyphens w:val="0"/>
        <w:autoSpaceDE w:val="0"/>
        <w:adjustRightInd w:val="0"/>
        <w:jc w:val="both"/>
        <w:textAlignment w:val="auto"/>
        <w:rPr>
          <w:rFonts w:asciiTheme="minorHAnsi" w:hAnsiTheme="minorHAnsi" w:cstheme="minorHAnsi"/>
          <w:color w:val="000000"/>
          <w:lang w:val="es-ES"/>
        </w:rPr>
      </w:pPr>
      <w:r w:rsidRPr="00BB2CD2">
        <w:rPr>
          <w:rFonts w:asciiTheme="minorHAnsi" w:hAnsiTheme="minorHAnsi" w:cstheme="minorHAnsi"/>
          <w:color w:val="000000"/>
          <w:lang w:val="es-ES"/>
        </w:rPr>
        <w:t>Memoria</w:t>
      </w:r>
      <w:r w:rsidR="008D74E4" w:rsidRPr="00BB2CD2">
        <w:rPr>
          <w:rFonts w:asciiTheme="minorHAnsi" w:hAnsiTheme="minorHAnsi" w:cstheme="minorHAnsi"/>
          <w:color w:val="000000"/>
          <w:lang w:val="es-ES"/>
        </w:rPr>
        <w:t>.</w:t>
      </w:r>
    </w:p>
    <w:p w14:paraId="5EA825A9" w14:textId="46C6B781" w:rsidR="00BC2B5B" w:rsidRPr="00BB2CD2" w:rsidRDefault="00BC2B5B" w:rsidP="00BC2B5B">
      <w:pPr>
        <w:pStyle w:val="Prrafodelista"/>
        <w:widowControl/>
        <w:numPr>
          <w:ilvl w:val="0"/>
          <w:numId w:val="4"/>
        </w:numPr>
        <w:suppressAutoHyphens w:val="0"/>
        <w:autoSpaceDE w:val="0"/>
        <w:adjustRightInd w:val="0"/>
        <w:jc w:val="both"/>
        <w:textAlignment w:val="auto"/>
        <w:rPr>
          <w:rFonts w:asciiTheme="minorHAnsi" w:hAnsiTheme="minorHAnsi" w:cstheme="minorHAnsi"/>
          <w:color w:val="000000"/>
          <w:lang w:val="es-ES"/>
        </w:rPr>
      </w:pPr>
      <w:r w:rsidRPr="00BB2CD2">
        <w:rPr>
          <w:rFonts w:asciiTheme="minorHAnsi" w:hAnsiTheme="minorHAnsi" w:cstheme="minorHAnsi"/>
          <w:color w:val="000000"/>
          <w:lang w:val="es-ES"/>
        </w:rPr>
        <w:t xml:space="preserve">Impreso de </w:t>
      </w:r>
      <w:proofErr w:type="spellStart"/>
      <w:r w:rsidRPr="00BB2CD2">
        <w:rPr>
          <w:rFonts w:asciiTheme="minorHAnsi" w:hAnsiTheme="minorHAnsi" w:cstheme="minorHAnsi"/>
          <w:color w:val="000000"/>
          <w:lang w:val="es-ES"/>
        </w:rPr>
        <w:t>autobaremo</w:t>
      </w:r>
      <w:proofErr w:type="spellEnd"/>
      <w:r w:rsidR="008D74E4" w:rsidRPr="00BB2CD2">
        <w:rPr>
          <w:rFonts w:asciiTheme="minorHAnsi" w:hAnsiTheme="minorHAnsi" w:cstheme="minorHAnsi"/>
          <w:color w:val="000000"/>
          <w:lang w:val="es-ES"/>
        </w:rPr>
        <w:t>.</w:t>
      </w:r>
    </w:p>
    <w:p w14:paraId="6EA5764B" w14:textId="507A9AA4" w:rsidR="00BC2B5B" w:rsidRPr="00BB2CD2" w:rsidRDefault="00BC2B5B" w:rsidP="00BC2B5B">
      <w:pPr>
        <w:pStyle w:val="Prrafodelista"/>
        <w:widowControl/>
        <w:numPr>
          <w:ilvl w:val="0"/>
          <w:numId w:val="4"/>
        </w:numPr>
        <w:suppressAutoHyphens w:val="0"/>
        <w:autoSpaceDE w:val="0"/>
        <w:adjustRightInd w:val="0"/>
        <w:jc w:val="both"/>
        <w:textAlignment w:val="auto"/>
        <w:rPr>
          <w:rFonts w:asciiTheme="minorHAnsi" w:hAnsiTheme="minorHAnsi" w:cstheme="minorHAnsi"/>
          <w:color w:val="000000"/>
          <w:lang w:val="es-ES"/>
        </w:rPr>
      </w:pPr>
      <w:r w:rsidRPr="00BB2CD2">
        <w:rPr>
          <w:rFonts w:asciiTheme="minorHAnsi" w:hAnsiTheme="minorHAnsi" w:cstheme="minorHAnsi"/>
          <w:color w:val="000000"/>
          <w:lang w:val="es-ES"/>
        </w:rPr>
        <w:t>Justificación documental de los méritos alegados</w:t>
      </w:r>
      <w:r w:rsidR="008D74E4" w:rsidRPr="00BB2CD2">
        <w:rPr>
          <w:rFonts w:asciiTheme="minorHAnsi" w:hAnsiTheme="minorHAnsi" w:cstheme="minorHAnsi"/>
          <w:color w:val="000000"/>
          <w:lang w:val="es-ES"/>
        </w:rPr>
        <w:t>.</w:t>
      </w:r>
    </w:p>
    <w:p w14:paraId="440B55B8" w14:textId="77777777" w:rsidR="00EF44B7" w:rsidRPr="00BB2CD2" w:rsidRDefault="00EF44B7">
      <w:pPr>
        <w:pStyle w:val="Standard"/>
        <w:spacing w:line="240" w:lineRule="atLeast"/>
        <w:jc w:val="both"/>
        <w:rPr>
          <w:rFonts w:asciiTheme="minorHAnsi" w:hAnsiTheme="minorHAnsi" w:cstheme="minorHAnsi"/>
          <w:lang w:val="es-ES"/>
        </w:rPr>
      </w:pPr>
    </w:p>
    <w:p w14:paraId="5962E7FA" w14:textId="3738C443" w:rsidR="00CD6DF6" w:rsidRPr="00BB2CD2" w:rsidRDefault="00D91EFA" w:rsidP="00A15FCF">
      <w:pPr>
        <w:spacing w:before="174" w:line="203" w:lineRule="exact"/>
        <w:rPr>
          <w:rFonts w:asciiTheme="minorHAnsi" w:hAnsiTheme="minorHAnsi" w:cstheme="minorHAnsi"/>
          <w:b/>
          <w:bCs/>
          <w:i/>
          <w:lang w:val="es-ES"/>
        </w:rPr>
      </w:pPr>
      <w:r w:rsidRPr="00BB2CD2">
        <w:rPr>
          <w:rFonts w:asciiTheme="minorHAnsi" w:hAnsiTheme="minorHAnsi" w:cstheme="minorHAnsi"/>
          <w:b/>
          <w:bCs/>
          <w:lang w:val="es-ES"/>
        </w:rPr>
        <w:t>C</w:t>
      </w:r>
      <w:r w:rsidR="00275EED" w:rsidRPr="00BB2CD2">
        <w:rPr>
          <w:rFonts w:asciiTheme="minorHAnsi" w:hAnsiTheme="minorHAnsi" w:cstheme="minorHAnsi"/>
          <w:b/>
          <w:bCs/>
          <w:lang w:val="es-ES"/>
        </w:rPr>
        <w:t>uatro</w:t>
      </w:r>
      <w:r w:rsidR="002C012A" w:rsidRPr="00BB2CD2">
        <w:rPr>
          <w:rFonts w:asciiTheme="minorHAnsi" w:hAnsiTheme="minorHAnsi" w:cstheme="minorHAnsi"/>
          <w:b/>
          <w:bCs/>
          <w:lang w:val="es-ES"/>
        </w:rPr>
        <w:t>.</w:t>
      </w:r>
      <w:r w:rsidR="00CD6DF6" w:rsidRPr="00BB2CD2">
        <w:rPr>
          <w:rFonts w:asciiTheme="minorHAnsi" w:hAnsiTheme="minorHAnsi" w:cstheme="minorHAnsi"/>
          <w:b/>
          <w:bCs/>
          <w:i/>
          <w:lang w:val="es-ES"/>
        </w:rPr>
        <w:t xml:space="preserve"> Plazo</w:t>
      </w:r>
      <w:r w:rsidR="00CD6DF6" w:rsidRPr="00BB2CD2">
        <w:rPr>
          <w:rFonts w:asciiTheme="minorHAnsi" w:hAnsiTheme="minorHAnsi" w:cstheme="minorHAnsi"/>
          <w:b/>
          <w:bCs/>
          <w:i/>
          <w:spacing w:val="-3"/>
          <w:lang w:val="es-ES"/>
        </w:rPr>
        <w:t xml:space="preserve"> </w:t>
      </w:r>
      <w:r w:rsidR="00CD6DF6" w:rsidRPr="00BB2CD2">
        <w:rPr>
          <w:rFonts w:asciiTheme="minorHAnsi" w:hAnsiTheme="minorHAnsi" w:cstheme="minorHAnsi"/>
          <w:b/>
          <w:bCs/>
          <w:i/>
          <w:lang w:val="es-ES"/>
        </w:rPr>
        <w:t>de</w:t>
      </w:r>
      <w:r w:rsidR="00CD6DF6" w:rsidRPr="00BB2CD2">
        <w:rPr>
          <w:rFonts w:asciiTheme="minorHAnsi" w:hAnsiTheme="minorHAnsi" w:cstheme="minorHAnsi"/>
          <w:b/>
          <w:bCs/>
          <w:i/>
          <w:spacing w:val="-3"/>
          <w:lang w:val="es-ES"/>
        </w:rPr>
        <w:t xml:space="preserve"> </w:t>
      </w:r>
      <w:r w:rsidR="00CD6DF6" w:rsidRPr="00BB2CD2">
        <w:rPr>
          <w:rFonts w:asciiTheme="minorHAnsi" w:hAnsiTheme="minorHAnsi" w:cstheme="minorHAnsi"/>
          <w:b/>
          <w:bCs/>
          <w:i/>
          <w:lang w:val="es-ES"/>
        </w:rPr>
        <w:t>presentación</w:t>
      </w:r>
    </w:p>
    <w:p w14:paraId="426A3C7C" w14:textId="408BCA4A" w:rsidR="00CD6DF6" w:rsidRPr="00BB2CD2" w:rsidRDefault="00CD6DF6" w:rsidP="00CD6DF6">
      <w:pPr>
        <w:pStyle w:val="Prrafodelista"/>
        <w:numPr>
          <w:ilvl w:val="0"/>
          <w:numId w:val="5"/>
        </w:numPr>
        <w:tabs>
          <w:tab w:val="left" w:pos="582"/>
        </w:tabs>
        <w:suppressAutoHyphens w:val="0"/>
        <w:autoSpaceDE w:val="0"/>
        <w:spacing w:before="2" w:line="232" w:lineRule="auto"/>
        <w:ind w:right="119" w:firstLine="283"/>
        <w:contextualSpacing w:val="0"/>
        <w:textAlignment w:val="auto"/>
        <w:rPr>
          <w:rFonts w:asciiTheme="minorHAnsi" w:hAnsiTheme="minorHAnsi" w:cstheme="minorHAnsi"/>
          <w:lang w:val="es-ES"/>
        </w:rPr>
      </w:pPr>
      <w:r w:rsidRPr="00BB2CD2">
        <w:rPr>
          <w:rFonts w:asciiTheme="minorHAnsi" w:hAnsiTheme="minorHAnsi" w:cstheme="minorHAnsi"/>
          <w:lang w:val="es-ES"/>
        </w:rPr>
        <w:t>El</w:t>
      </w:r>
      <w:r w:rsidRPr="00BB2CD2">
        <w:rPr>
          <w:rFonts w:asciiTheme="minorHAnsi" w:hAnsiTheme="minorHAnsi" w:cstheme="minorHAnsi"/>
          <w:spacing w:val="24"/>
          <w:lang w:val="es-ES"/>
        </w:rPr>
        <w:t xml:space="preserve"> </w:t>
      </w:r>
      <w:r w:rsidRPr="00BB2CD2">
        <w:rPr>
          <w:rFonts w:asciiTheme="minorHAnsi" w:hAnsiTheme="minorHAnsi" w:cstheme="minorHAnsi"/>
          <w:lang w:val="es-ES"/>
        </w:rPr>
        <w:t>plazo</w:t>
      </w:r>
      <w:r w:rsidRPr="00BB2CD2">
        <w:rPr>
          <w:rFonts w:asciiTheme="minorHAnsi" w:hAnsiTheme="minorHAnsi" w:cstheme="minorHAnsi"/>
          <w:spacing w:val="25"/>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24"/>
          <w:lang w:val="es-ES"/>
        </w:rPr>
        <w:t xml:space="preserve"> </w:t>
      </w:r>
      <w:r w:rsidRPr="00BB2CD2">
        <w:rPr>
          <w:rFonts w:asciiTheme="minorHAnsi" w:hAnsiTheme="minorHAnsi" w:cstheme="minorHAnsi"/>
          <w:lang w:val="es-ES"/>
        </w:rPr>
        <w:t>presentación</w:t>
      </w:r>
      <w:r w:rsidRPr="00BB2CD2">
        <w:rPr>
          <w:rFonts w:asciiTheme="minorHAnsi" w:hAnsiTheme="minorHAnsi" w:cstheme="minorHAnsi"/>
          <w:spacing w:val="25"/>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24"/>
          <w:lang w:val="es-ES"/>
        </w:rPr>
        <w:t xml:space="preserve"> </w:t>
      </w:r>
      <w:r w:rsidRPr="00BB2CD2">
        <w:rPr>
          <w:rFonts w:asciiTheme="minorHAnsi" w:hAnsiTheme="minorHAnsi" w:cstheme="minorHAnsi"/>
          <w:lang w:val="es-ES"/>
        </w:rPr>
        <w:t>solicitudes</w:t>
      </w:r>
      <w:r w:rsidRPr="00BB2CD2">
        <w:rPr>
          <w:rFonts w:asciiTheme="minorHAnsi" w:hAnsiTheme="minorHAnsi" w:cstheme="minorHAnsi"/>
          <w:spacing w:val="25"/>
          <w:lang w:val="es-ES"/>
        </w:rPr>
        <w:t xml:space="preserve"> </w:t>
      </w:r>
      <w:r w:rsidRPr="00BB2CD2">
        <w:rPr>
          <w:rFonts w:asciiTheme="minorHAnsi" w:hAnsiTheme="minorHAnsi" w:cstheme="minorHAnsi"/>
          <w:lang w:val="es-ES"/>
        </w:rPr>
        <w:t>y</w:t>
      </w:r>
      <w:r w:rsidRPr="00BB2CD2">
        <w:rPr>
          <w:rFonts w:asciiTheme="minorHAnsi" w:hAnsiTheme="minorHAnsi" w:cstheme="minorHAnsi"/>
          <w:spacing w:val="24"/>
          <w:lang w:val="es-ES"/>
        </w:rPr>
        <w:t xml:space="preserve"> </w:t>
      </w:r>
      <w:r w:rsidRPr="00BB2CD2">
        <w:rPr>
          <w:rFonts w:asciiTheme="minorHAnsi" w:hAnsiTheme="minorHAnsi" w:cstheme="minorHAnsi"/>
          <w:lang w:val="es-ES"/>
        </w:rPr>
        <w:t>documentación</w:t>
      </w:r>
      <w:r w:rsidRPr="00BB2CD2">
        <w:rPr>
          <w:rFonts w:asciiTheme="minorHAnsi" w:hAnsiTheme="minorHAnsi" w:cstheme="minorHAnsi"/>
          <w:spacing w:val="25"/>
          <w:lang w:val="es-ES"/>
        </w:rPr>
        <w:t xml:space="preserve"> </w:t>
      </w:r>
      <w:r w:rsidRPr="00BB2CD2">
        <w:rPr>
          <w:rFonts w:asciiTheme="minorHAnsi" w:hAnsiTheme="minorHAnsi" w:cstheme="minorHAnsi"/>
          <w:lang w:val="es-ES"/>
        </w:rPr>
        <w:t>será</w:t>
      </w:r>
      <w:r w:rsidR="00F5711C" w:rsidRPr="00BB2CD2">
        <w:rPr>
          <w:rFonts w:asciiTheme="minorHAnsi" w:hAnsiTheme="minorHAnsi" w:cstheme="minorHAnsi"/>
          <w:lang w:val="es-ES"/>
        </w:rPr>
        <w:t xml:space="preserve"> </w:t>
      </w:r>
      <w:r w:rsidRPr="00BB2CD2">
        <w:rPr>
          <w:rFonts w:asciiTheme="minorHAnsi" w:hAnsiTheme="minorHAnsi" w:cstheme="minorHAnsi"/>
          <w:spacing w:val="-42"/>
          <w:lang w:val="es-ES"/>
        </w:rPr>
        <w:t xml:space="preserve"> </w:t>
      </w:r>
      <w:r w:rsidR="001932EC" w:rsidRPr="00BB2CD2">
        <w:rPr>
          <w:rFonts w:asciiTheme="minorHAnsi" w:hAnsiTheme="minorHAnsi" w:cstheme="minorHAnsi"/>
          <w:lang w:val="es-ES"/>
        </w:rPr>
        <w:t>de</w:t>
      </w:r>
      <w:r w:rsidRPr="00BB2CD2">
        <w:rPr>
          <w:rFonts w:asciiTheme="minorHAnsi" w:hAnsiTheme="minorHAnsi" w:cstheme="minorHAnsi"/>
          <w:lang w:val="es-ES"/>
        </w:rPr>
        <w:t xml:space="preserve"> 10</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días hábiles</w:t>
      </w:r>
      <w:r w:rsidR="006F1E91" w:rsidRPr="00BB2CD2">
        <w:rPr>
          <w:rFonts w:asciiTheme="minorHAnsi" w:hAnsiTheme="minorHAnsi" w:cstheme="minorHAnsi"/>
          <w:lang w:val="es-ES"/>
        </w:rPr>
        <w:t xml:space="preserve"> a partir de la fecha de publicación.</w:t>
      </w:r>
    </w:p>
    <w:p w14:paraId="009F32A6" w14:textId="7D4FBC21" w:rsidR="00CD6DF6" w:rsidRPr="00BB2CD2" w:rsidRDefault="00CD6DF6" w:rsidP="00CD6DF6">
      <w:pPr>
        <w:pStyle w:val="Prrafodelista"/>
        <w:numPr>
          <w:ilvl w:val="0"/>
          <w:numId w:val="5"/>
        </w:numPr>
        <w:tabs>
          <w:tab w:val="left" w:pos="570"/>
        </w:tabs>
        <w:suppressAutoHyphens w:val="0"/>
        <w:autoSpaceDE w:val="0"/>
        <w:spacing w:line="232" w:lineRule="auto"/>
        <w:ind w:right="119" w:firstLine="283"/>
        <w:contextualSpacing w:val="0"/>
        <w:textAlignment w:val="auto"/>
        <w:rPr>
          <w:rFonts w:asciiTheme="minorHAnsi" w:hAnsiTheme="minorHAnsi" w:cstheme="minorHAnsi"/>
          <w:lang w:val="es-ES"/>
        </w:rPr>
      </w:pPr>
      <w:r w:rsidRPr="00BB2CD2">
        <w:rPr>
          <w:rFonts w:asciiTheme="minorHAnsi" w:hAnsiTheme="minorHAnsi" w:cstheme="minorHAnsi"/>
          <w:lang w:val="es-ES"/>
        </w:rPr>
        <w:t>Concluido</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el</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plazo</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presentación</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solicitudes,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no</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será</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tenida en cuenta ninguna solicitud</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ni ninguna modificación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 esta.</w:t>
      </w:r>
    </w:p>
    <w:p w14:paraId="3E4EF57D" w14:textId="7666B65C" w:rsidR="000E29E7" w:rsidRPr="00BB2CD2" w:rsidRDefault="000E29E7">
      <w:pPr>
        <w:pStyle w:val="Standard"/>
        <w:spacing w:line="240" w:lineRule="atLeast"/>
        <w:jc w:val="both"/>
        <w:rPr>
          <w:rFonts w:asciiTheme="minorHAnsi" w:hAnsiTheme="minorHAnsi" w:cstheme="minorHAnsi"/>
          <w:lang w:val="es-ES"/>
        </w:rPr>
      </w:pPr>
    </w:p>
    <w:p w14:paraId="1FEC9DF6" w14:textId="538717FC" w:rsidR="0047196F" w:rsidRPr="00BB2CD2" w:rsidRDefault="004903DD" w:rsidP="0047196F">
      <w:pPr>
        <w:spacing w:line="203" w:lineRule="exact"/>
        <w:jc w:val="both"/>
        <w:rPr>
          <w:rFonts w:asciiTheme="minorHAnsi" w:hAnsiTheme="minorHAnsi" w:cstheme="minorHAnsi"/>
          <w:b/>
          <w:bCs/>
          <w:i/>
          <w:lang w:val="es-ES"/>
        </w:rPr>
      </w:pPr>
      <w:r w:rsidRPr="00BB2CD2">
        <w:rPr>
          <w:rFonts w:asciiTheme="minorHAnsi" w:hAnsiTheme="minorHAnsi" w:cstheme="minorHAnsi"/>
          <w:b/>
          <w:bCs/>
          <w:lang w:val="es-ES"/>
        </w:rPr>
        <w:t>Cinco</w:t>
      </w:r>
      <w:r w:rsidR="0047196F" w:rsidRPr="00BB2CD2">
        <w:rPr>
          <w:rFonts w:asciiTheme="minorHAnsi" w:hAnsiTheme="minorHAnsi" w:cstheme="minorHAnsi"/>
          <w:b/>
          <w:bCs/>
          <w:i/>
          <w:lang w:val="es-ES"/>
        </w:rPr>
        <w:t>.</w:t>
      </w:r>
      <w:r w:rsidR="0047196F" w:rsidRPr="00BB2CD2">
        <w:rPr>
          <w:rFonts w:asciiTheme="minorHAnsi" w:hAnsiTheme="minorHAnsi" w:cstheme="minorHAnsi"/>
          <w:b/>
          <w:bCs/>
          <w:i/>
          <w:spacing w:val="-4"/>
          <w:lang w:val="es-ES"/>
        </w:rPr>
        <w:t xml:space="preserve"> </w:t>
      </w:r>
      <w:r w:rsidR="0047196F" w:rsidRPr="00BB2CD2">
        <w:rPr>
          <w:rFonts w:asciiTheme="minorHAnsi" w:hAnsiTheme="minorHAnsi" w:cstheme="minorHAnsi"/>
          <w:b/>
          <w:bCs/>
          <w:i/>
          <w:lang w:val="es-ES"/>
        </w:rPr>
        <w:t>Admisión de  aspirantes</w:t>
      </w:r>
      <w:r w:rsidR="004B0722">
        <w:rPr>
          <w:rFonts w:asciiTheme="minorHAnsi" w:hAnsiTheme="minorHAnsi" w:cstheme="minorHAnsi"/>
          <w:b/>
          <w:bCs/>
          <w:i/>
          <w:lang w:val="es-ES"/>
        </w:rPr>
        <w:t>.</w:t>
      </w:r>
    </w:p>
    <w:p w14:paraId="5374A48F" w14:textId="33DC02C6" w:rsidR="0047196F" w:rsidRPr="00BB2CD2" w:rsidRDefault="00275EED" w:rsidP="0047196F">
      <w:pPr>
        <w:pStyle w:val="Textoindependiente"/>
        <w:spacing w:before="1" w:line="232" w:lineRule="auto"/>
        <w:ind w:right="116"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Finalizado</w:t>
      </w:r>
      <w:r w:rsidR="0047196F" w:rsidRPr="00BB2CD2">
        <w:rPr>
          <w:rFonts w:asciiTheme="minorHAnsi" w:hAnsiTheme="minorHAnsi" w:cstheme="minorHAnsi"/>
          <w:spacing w:val="-5"/>
          <w:sz w:val="24"/>
          <w:szCs w:val="24"/>
          <w:lang w:val="es-ES"/>
        </w:rPr>
        <w:t xml:space="preserve"> </w:t>
      </w:r>
      <w:r w:rsidR="0047196F" w:rsidRPr="00BB2CD2">
        <w:rPr>
          <w:rFonts w:asciiTheme="minorHAnsi" w:hAnsiTheme="minorHAnsi" w:cstheme="minorHAnsi"/>
          <w:sz w:val="24"/>
          <w:szCs w:val="24"/>
          <w:lang w:val="es-ES"/>
        </w:rPr>
        <w:t>el</w:t>
      </w:r>
      <w:r w:rsidR="0047196F" w:rsidRPr="00BB2CD2">
        <w:rPr>
          <w:rFonts w:asciiTheme="minorHAnsi" w:hAnsiTheme="minorHAnsi" w:cstheme="minorHAnsi"/>
          <w:spacing w:val="-4"/>
          <w:sz w:val="24"/>
          <w:szCs w:val="24"/>
          <w:lang w:val="es-ES"/>
        </w:rPr>
        <w:t xml:space="preserve"> </w:t>
      </w:r>
      <w:r w:rsidR="0047196F" w:rsidRPr="00BB2CD2">
        <w:rPr>
          <w:rFonts w:asciiTheme="minorHAnsi" w:hAnsiTheme="minorHAnsi" w:cstheme="minorHAnsi"/>
          <w:sz w:val="24"/>
          <w:szCs w:val="24"/>
          <w:lang w:val="es-ES"/>
        </w:rPr>
        <w:t>plazo</w:t>
      </w:r>
      <w:r w:rsidR="0047196F" w:rsidRPr="00BB2CD2">
        <w:rPr>
          <w:rFonts w:asciiTheme="minorHAnsi" w:hAnsiTheme="minorHAnsi" w:cstheme="minorHAnsi"/>
          <w:spacing w:val="-4"/>
          <w:sz w:val="24"/>
          <w:szCs w:val="24"/>
          <w:lang w:val="es-ES"/>
        </w:rPr>
        <w:t xml:space="preserve"> </w:t>
      </w:r>
      <w:r w:rsidR="0047196F" w:rsidRPr="00BB2CD2">
        <w:rPr>
          <w:rFonts w:asciiTheme="minorHAnsi" w:hAnsiTheme="minorHAnsi" w:cstheme="minorHAnsi"/>
          <w:sz w:val="24"/>
          <w:szCs w:val="24"/>
          <w:lang w:val="es-ES"/>
        </w:rPr>
        <w:t>de</w:t>
      </w:r>
      <w:r w:rsidR="0047196F" w:rsidRPr="00BB2CD2">
        <w:rPr>
          <w:rFonts w:asciiTheme="minorHAnsi" w:hAnsiTheme="minorHAnsi" w:cstheme="minorHAnsi"/>
          <w:spacing w:val="-5"/>
          <w:sz w:val="24"/>
          <w:szCs w:val="24"/>
          <w:lang w:val="es-ES"/>
        </w:rPr>
        <w:t xml:space="preserve"> </w:t>
      </w:r>
      <w:r w:rsidR="0047196F" w:rsidRPr="00BB2CD2">
        <w:rPr>
          <w:rFonts w:asciiTheme="minorHAnsi" w:hAnsiTheme="minorHAnsi" w:cstheme="minorHAnsi"/>
          <w:sz w:val="24"/>
          <w:szCs w:val="24"/>
          <w:lang w:val="es-ES"/>
        </w:rPr>
        <w:t>presentación</w:t>
      </w:r>
      <w:r w:rsidR="0047196F" w:rsidRPr="00BB2CD2">
        <w:rPr>
          <w:rFonts w:asciiTheme="minorHAnsi" w:hAnsiTheme="minorHAnsi" w:cstheme="minorHAnsi"/>
          <w:spacing w:val="-4"/>
          <w:sz w:val="24"/>
          <w:szCs w:val="24"/>
          <w:lang w:val="es-ES"/>
        </w:rPr>
        <w:t xml:space="preserve"> </w:t>
      </w:r>
      <w:r w:rsidR="0047196F" w:rsidRPr="00BB2CD2">
        <w:rPr>
          <w:rFonts w:asciiTheme="minorHAnsi" w:hAnsiTheme="minorHAnsi" w:cstheme="minorHAnsi"/>
          <w:sz w:val="24"/>
          <w:szCs w:val="24"/>
          <w:lang w:val="es-ES"/>
        </w:rPr>
        <w:t>de</w:t>
      </w:r>
      <w:r w:rsidR="0047196F" w:rsidRPr="00BB2CD2">
        <w:rPr>
          <w:rFonts w:asciiTheme="minorHAnsi" w:hAnsiTheme="minorHAnsi" w:cstheme="minorHAnsi"/>
          <w:spacing w:val="-4"/>
          <w:sz w:val="24"/>
          <w:szCs w:val="24"/>
          <w:lang w:val="es-ES"/>
        </w:rPr>
        <w:t xml:space="preserve"> </w:t>
      </w:r>
      <w:r w:rsidR="0047196F" w:rsidRPr="00BB2CD2">
        <w:rPr>
          <w:rFonts w:asciiTheme="minorHAnsi" w:hAnsiTheme="minorHAnsi" w:cstheme="minorHAnsi"/>
          <w:sz w:val="24"/>
          <w:szCs w:val="24"/>
          <w:lang w:val="es-ES"/>
        </w:rPr>
        <w:t>solicitudes,</w:t>
      </w:r>
      <w:r w:rsidR="0047196F" w:rsidRPr="00BB2CD2">
        <w:rPr>
          <w:rFonts w:asciiTheme="minorHAnsi" w:hAnsiTheme="minorHAnsi" w:cstheme="minorHAnsi"/>
          <w:spacing w:val="-5"/>
          <w:sz w:val="24"/>
          <w:szCs w:val="24"/>
          <w:lang w:val="es-ES"/>
        </w:rPr>
        <w:t xml:space="preserve"> </w:t>
      </w:r>
      <w:r w:rsidR="0047196F" w:rsidRPr="00BB2CD2">
        <w:rPr>
          <w:rFonts w:asciiTheme="minorHAnsi" w:hAnsiTheme="minorHAnsi" w:cstheme="minorHAnsi"/>
          <w:sz w:val="24"/>
          <w:szCs w:val="24"/>
          <w:lang w:val="es-ES"/>
        </w:rPr>
        <w:t>la</w:t>
      </w:r>
      <w:r w:rsidR="0047196F" w:rsidRPr="00BB2CD2">
        <w:rPr>
          <w:rFonts w:asciiTheme="minorHAnsi" w:hAnsiTheme="minorHAnsi" w:cstheme="minorHAnsi"/>
          <w:spacing w:val="-4"/>
          <w:sz w:val="24"/>
          <w:szCs w:val="24"/>
          <w:lang w:val="es-ES"/>
        </w:rPr>
        <w:t xml:space="preserve"> </w:t>
      </w:r>
      <w:r w:rsidR="0047196F" w:rsidRPr="00BB2CD2">
        <w:rPr>
          <w:rFonts w:asciiTheme="minorHAnsi" w:hAnsiTheme="minorHAnsi" w:cstheme="minorHAnsi"/>
          <w:sz w:val="24"/>
          <w:szCs w:val="24"/>
          <w:lang w:val="es-ES"/>
        </w:rPr>
        <w:t>comisión</w:t>
      </w:r>
      <w:r w:rsidR="0047196F" w:rsidRPr="00BB2CD2">
        <w:rPr>
          <w:rFonts w:asciiTheme="minorHAnsi" w:hAnsiTheme="minorHAnsi" w:cstheme="minorHAnsi"/>
          <w:spacing w:val="-9"/>
          <w:sz w:val="24"/>
          <w:szCs w:val="24"/>
          <w:lang w:val="es-ES"/>
        </w:rPr>
        <w:t xml:space="preserve"> </w:t>
      </w:r>
      <w:r w:rsidR="0047196F" w:rsidRPr="00BB2CD2">
        <w:rPr>
          <w:rFonts w:asciiTheme="minorHAnsi" w:hAnsiTheme="minorHAnsi" w:cstheme="minorHAnsi"/>
          <w:sz w:val="24"/>
          <w:szCs w:val="24"/>
          <w:lang w:val="es-ES"/>
        </w:rPr>
        <w:t>técnica</w:t>
      </w:r>
      <w:r w:rsidR="0047196F" w:rsidRPr="00BB2CD2">
        <w:rPr>
          <w:rFonts w:asciiTheme="minorHAnsi" w:hAnsiTheme="minorHAnsi" w:cstheme="minorHAnsi"/>
          <w:spacing w:val="-8"/>
          <w:sz w:val="24"/>
          <w:szCs w:val="24"/>
          <w:lang w:val="es-ES"/>
        </w:rPr>
        <w:t xml:space="preserve"> </w:t>
      </w:r>
      <w:r w:rsidR="0047196F" w:rsidRPr="00BB2CD2">
        <w:rPr>
          <w:rFonts w:asciiTheme="minorHAnsi" w:hAnsiTheme="minorHAnsi" w:cstheme="minorHAnsi"/>
          <w:sz w:val="24"/>
          <w:szCs w:val="24"/>
          <w:lang w:val="es-ES"/>
        </w:rPr>
        <w:t>regulada</w:t>
      </w:r>
      <w:r w:rsidR="0047196F" w:rsidRPr="00BB2CD2">
        <w:rPr>
          <w:rFonts w:asciiTheme="minorHAnsi" w:hAnsiTheme="minorHAnsi" w:cstheme="minorHAnsi"/>
          <w:spacing w:val="-9"/>
          <w:sz w:val="24"/>
          <w:szCs w:val="24"/>
          <w:lang w:val="es-ES"/>
        </w:rPr>
        <w:t xml:space="preserve"> </w:t>
      </w:r>
      <w:r w:rsidR="0047196F" w:rsidRPr="00BB2CD2">
        <w:rPr>
          <w:rFonts w:asciiTheme="minorHAnsi" w:hAnsiTheme="minorHAnsi" w:cstheme="minorHAnsi"/>
          <w:sz w:val="24"/>
          <w:szCs w:val="24"/>
          <w:lang w:val="es-ES"/>
        </w:rPr>
        <w:t>en</w:t>
      </w:r>
      <w:r w:rsidR="0047196F" w:rsidRPr="00BB2CD2">
        <w:rPr>
          <w:rFonts w:asciiTheme="minorHAnsi" w:hAnsiTheme="minorHAnsi" w:cstheme="minorHAnsi"/>
          <w:spacing w:val="-8"/>
          <w:sz w:val="24"/>
          <w:szCs w:val="24"/>
          <w:lang w:val="es-ES"/>
        </w:rPr>
        <w:t xml:space="preserve"> </w:t>
      </w:r>
      <w:r w:rsidR="0047196F" w:rsidRPr="00BB2CD2">
        <w:rPr>
          <w:rFonts w:asciiTheme="minorHAnsi" w:hAnsiTheme="minorHAnsi" w:cstheme="minorHAnsi"/>
          <w:sz w:val="24"/>
          <w:szCs w:val="24"/>
          <w:lang w:val="es-ES"/>
        </w:rPr>
        <w:t>el</w:t>
      </w:r>
      <w:r w:rsidR="0047196F" w:rsidRPr="00BB2CD2">
        <w:rPr>
          <w:rFonts w:asciiTheme="minorHAnsi" w:hAnsiTheme="minorHAnsi" w:cstheme="minorHAnsi"/>
          <w:spacing w:val="-8"/>
          <w:sz w:val="24"/>
          <w:szCs w:val="24"/>
          <w:lang w:val="es-ES"/>
        </w:rPr>
        <w:t xml:space="preserve"> </w:t>
      </w:r>
      <w:r w:rsidR="0047196F" w:rsidRPr="00BB2CD2">
        <w:rPr>
          <w:rFonts w:asciiTheme="minorHAnsi" w:hAnsiTheme="minorHAnsi" w:cstheme="minorHAnsi"/>
          <w:sz w:val="24"/>
          <w:szCs w:val="24"/>
          <w:lang w:val="es-ES"/>
        </w:rPr>
        <w:t>artículo</w:t>
      </w:r>
      <w:r w:rsidR="00944BFB" w:rsidRPr="00BB2CD2">
        <w:rPr>
          <w:rFonts w:asciiTheme="minorHAnsi" w:hAnsiTheme="minorHAnsi" w:cstheme="minorHAnsi"/>
          <w:spacing w:val="-9"/>
          <w:sz w:val="24"/>
          <w:szCs w:val="24"/>
          <w:lang w:val="es-ES"/>
        </w:rPr>
        <w:t xml:space="preserve"> 7</w:t>
      </w:r>
      <w:r w:rsidR="0047196F" w:rsidRPr="00BB2CD2">
        <w:rPr>
          <w:rFonts w:asciiTheme="minorHAnsi" w:hAnsiTheme="minorHAnsi" w:cstheme="minorHAnsi"/>
          <w:spacing w:val="-8"/>
          <w:sz w:val="24"/>
          <w:szCs w:val="24"/>
          <w:lang w:val="es-ES"/>
        </w:rPr>
        <w:t xml:space="preserve"> </w:t>
      </w:r>
      <w:r w:rsidR="0047196F" w:rsidRPr="00BB2CD2">
        <w:rPr>
          <w:rFonts w:asciiTheme="minorHAnsi" w:hAnsiTheme="minorHAnsi" w:cstheme="minorHAnsi"/>
          <w:sz w:val="24"/>
          <w:szCs w:val="24"/>
          <w:lang w:val="es-ES"/>
        </w:rPr>
        <w:t>de</w:t>
      </w:r>
      <w:r w:rsidR="0047196F" w:rsidRPr="00BB2CD2">
        <w:rPr>
          <w:rFonts w:asciiTheme="minorHAnsi" w:hAnsiTheme="minorHAnsi" w:cstheme="minorHAnsi"/>
          <w:spacing w:val="-9"/>
          <w:sz w:val="24"/>
          <w:szCs w:val="24"/>
          <w:lang w:val="es-ES"/>
        </w:rPr>
        <w:t xml:space="preserve"> </w:t>
      </w:r>
      <w:r w:rsidR="0047196F" w:rsidRPr="00BB2CD2">
        <w:rPr>
          <w:rFonts w:asciiTheme="minorHAnsi" w:hAnsiTheme="minorHAnsi" w:cstheme="minorHAnsi"/>
          <w:sz w:val="24"/>
          <w:szCs w:val="24"/>
          <w:lang w:val="es-ES"/>
        </w:rPr>
        <w:t>esta</w:t>
      </w:r>
      <w:r w:rsidR="0047196F" w:rsidRPr="00BB2CD2">
        <w:rPr>
          <w:rFonts w:asciiTheme="minorHAnsi" w:hAnsiTheme="minorHAnsi" w:cstheme="minorHAnsi"/>
          <w:spacing w:val="-8"/>
          <w:sz w:val="24"/>
          <w:szCs w:val="24"/>
          <w:lang w:val="es-ES"/>
        </w:rPr>
        <w:t xml:space="preserve"> </w:t>
      </w:r>
      <w:r w:rsidR="0047196F" w:rsidRPr="00BB2CD2">
        <w:rPr>
          <w:rFonts w:asciiTheme="minorHAnsi" w:hAnsiTheme="minorHAnsi" w:cstheme="minorHAnsi"/>
          <w:sz w:val="24"/>
          <w:szCs w:val="24"/>
          <w:lang w:val="es-ES"/>
        </w:rPr>
        <w:t>resolución,</w:t>
      </w:r>
      <w:r w:rsidR="0047196F" w:rsidRPr="00BB2CD2">
        <w:rPr>
          <w:rFonts w:asciiTheme="minorHAnsi" w:hAnsiTheme="minorHAnsi" w:cstheme="minorHAnsi"/>
          <w:spacing w:val="-8"/>
          <w:sz w:val="24"/>
          <w:szCs w:val="24"/>
          <w:lang w:val="es-ES"/>
        </w:rPr>
        <w:t xml:space="preserve"> </w:t>
      </w:r>
      <w:r w:rsidR="0047196F" w:rsidRPr="00BB2CD2">
        <w:rPr>
          <w:rFonts w:asciiTheme="minorHAnsi" w:hAnsiTheme="minorHAnsi" w:cstheme="minorHAnsi"/>
          <w:sz w:val="24"/>
          <w:szCs w:val="24"/>
          <w:lang w:val="es-ES"/>
        </w:rPr>
        <w:t>hará</w:t>
      </w:r>
      <w:r w:rsidR="0047196F" w:rsidRPr="00BB2CD2">
        <w:rPr>
          <w:rFonts w:asciiTheme="minorHAnsi" w:hAnsiTheme="minorHAnsi" w:cstheme="minorHAnsi"/>
          <w:spacing w:val="-9"/>
          <w:sz w:val="24"/>
          <w:szCs w:val="24"/>
          <w:lang w:val="es-ES"/>
        </w:rPr>
        <w:t xml:space="preserve"> </w:t>
      </w:r>
      <w:r w:rsidR="0047196F" w:rsidRPr="00BB2CD2">
        <w:rPr>
          <w:rFonts w:asciiTheme="minorHAnsi" w:hAnsiTheme="minorHAnsi" w:cstheme="minorHAnsi"/>
          <w:sz w:val="24"/>
          <w:szCs w:val="24"/>
          <w:lang w:val="es-ES"/>
        </w:rPr>
        <w:t>pública</w:t>
      </w:r>
      <w:r w:rsidR="002B6029" w:rsidRPr="00BB2CD2">
        <w:rPr>
          <w:rFonts w:asciiTheme="minorHAnsi" w:hAnsiTheme="minorHAnsi" w:cstheme="minorHAnsi"/>
          <w:sz w:val="24"/>
          <w:szCs w:val="24"/>
          <w:lang w:val="es-ES"/>
        </w:rPr>
        <w:t xml:space="preserve"> </w:t>
      </w:r>
      <w:r w:rsidR="0047196F" w:rsidRPr="00BB2CD2">
        <w:rPr>
          <w:rFonts w:asciiTheme="minorHAnsi" w:hAnsiTheme="minorHAnsi" w:cstheme="minorHAnsi"/>
          <w:spacing w:val="-42"/>
          <w:sz w:val="24"/>
          <w:szCs w:val="24"/>
          <w:lang w:val="es-ES"/>
        </w:rPr>
        <w:t xml:space="preserve"> </w:t>
      </w:r>
      <w:r w:rsidR="0047196F" w:rsidRPr="00BB2CD2">
        <w:rPr>
          <w:rFonts w:asciiTheme="minorHAnsi" w:hAnsiTheme="minorHAnsi" w:cstheme="minorHAnsi"/>
          <w:sz w:val="24"/>
          <w:szCs w:val="24"/>
          <w:lang w:val="es-ES"/>
        </w:rPr>
        <w:t>la relación provisional de  admitid</w:t>
      </w:r>
      <w:r w:rsidR="004B0722">
        <w:rPr>
          <w:rFonts w:asciiTheme="minorHAnsi" w:hAnsiTheme="minorHAnsi" w:cstheme="minorHAnsi"/>
          <w:sz w:val="24"/>
          <w:szCs w:val="24"/>
          <w:lang w:val="es-ES"/>
        </w:rPr>
        <w:t>o</w:t>
      </w:r>
      <w:r w:rsidR="0047196F" w:rsidRPr="00BB2CD2">
        <w:rPr>
          <w:rFonts w:asciiTheme="minorHAnsi" w:hAnsiTheme="minorHAnsi" w:cstheme="minorHAnsi"/>
          <w:sz w:val="24"/>
          <w:szCs w:val="24"/>
          <w:lang w:val="es-ES"/>
        </w:rPr>
        <w:t>s y excluid</w:t>
      </w:r>
      <w:r w:rsidR="004B0722">
        <w:rPr>
          <w:rFonts w:asciiTheme="minorHAnsi" w:hAnsiTheme="minorHAnsi" w:cstheme="minorHAnsi"/>
          <w:sz w:val="24"/>
          <w:szCs w:val="24"/>
          <w:lang w:val="es-ES"/>
        </w:rPr>
        <w:t>o</w:t>
      </w:r>
      <w:r w:rsidR="0047196F" w:rsidRPr="00BB2CD2">
        <w:rPr>
          <w:rFonts w:asciiTheme="minorHAnsi" w:hAnsiTheme="minorHAnsi" w:cstheme="minorHAnsi"/>
          <w:sz w:val="24"/>
          <w:szCs w:val="24"/>
          <w:lang w:val="es-ES"/>
        </w:rPr>
        <w:t>s en el proceso, indicando en su caso las causas de exclusión. Esta publicación se</w:t>
      </w:r>
      <w:r w:rsidR="0047196F" w:rsidRPr="00BB2CD2">
        <w:rPr>
          <w:rFonts w:asciiTheme="minorHAnsi" w:hAnsiTheme="minorHAnsi" w:cstheme="minorHAnsi"/>
          <w:spacing w:val="1"/>
          <w:sz w:val="24"/>
          <w:szCs w:val="24"/>
          <w:lang w:val="es-ES"/>
        </w:rPr>
        <w:t xml:space="preserve"> </w:t>
      </w:r>
      <w:r w:rsidR="0047196F" w:rsidRPr="00BB2CD2">
        <w:rPr>
          <w:rFonts w:asciiTheme="minorHAnsi" w:hAnsiTheme="minorHAnsi" w:cstheme="minorHAnsi"/>
          <w:sz w:val="24"/>
          <w:szCs w:val="24"/>
          <w:lang w:val="es-ES"/>
        </w:rPr>
        <w:t xml:space="preserve">efectuará en </w:t>
      </w:r>
      <w:r w:rsidR="00600CC5" w:rsidRPr="00BB2CD2">
        <w:rPr>
          <w:rFonts w:asciiTheme="minorHAnsi" w:hAnsiTheme="minorHAnsi" w:cstheme="minorHAnsi"/>
          <w:sz w:val="24"/>
          <w:szCs w:val="24"/>
          <w:lang w:val="es-ES"/>
        </w:rPr>
        <w:t>el portal</w:t>
      </w:r>
      <w:r w:rsidR="0047196F" w:rsidRPr="00BB2CD2">
        <w:rPr>
          <w:rFonts w:asciiTheme="minorHAnsi" w:hAnsiTheme="minorHAnsi" w:cstheme="minorHAnsi"/>
          <w:sz w:val="24"/>
          <w:szCs w:val="24"/>
          <w:lang w:val="es-ES"/>
        </w:rPr>
        <w:t xml:space="preserve"> web de la Conselleria de Educación, Cultura , Universidades y Empleo (</w:t>
      </w:r>
      <w:bookmarkStart w:id="0" w:name="_Hlk180343727"/>
      <w:r w:rsidR="00790C38" w:rsidRPr="00BB2CD2">
        <w:rPr>
          <w:rFonts w:asciiTheme="minorHAnsi" w:hAnsiTheme="minorHAnsi" w:cstheme="minorHAnsi"/>
          <w:sz w:val="24"/>
          <w:szCs w:val="24"/>
          <w:lang w:val="es-ES"/>
        </w:rPr>
        <w:fldChar w:fldCharType="begin"/>
      </w:r>
      <w:r w:rsidR="00790C38" w:rsidRPr="00BB2CD2">
        <w:rPr>
          <w:rFonts w:asciiTheme="minorHAnsi" w:hAnsiTheme="minorHAnsi" w:cstheme="minorHAnsi"/>
          <w:sz w:val="24"/>
          <w:szCs w:val="24"/>
          <w:lang w:val="es-ES"/>
        </w:rPr>
        <w:instrText>HYPERLINK "http://www.ceice.gva.es/es/web/rrhh-educacion/oposiciones"</w:instrText>
      </w:r>
      <w:r w:rsidR="00790C38" w:rsidRPr="00BB2CD2">
        <w:rPr>
          <w:rFonts w:asciiTheme="minorHAnsi" w:hAnsiTheme="minorHAnsi" w:cstheme="minorHAnsi"/>
          <w:sz w:val="24"/>
          <w:szCs w:val="24"/>
          <w:lang w:val="es-ES"/>
        </w:rPr>
      </w:r>
      <w:r w:rsidR="00790C38" w:rsidRPr="00BB2CD2">
        <w:rPr>
          <w:rFonts w:asciiTheme="minorHAnsi" w:hAnsiTheme="minorHAnsi" w:cstheme="minorHAnsi"/>
          <w:sz w:val="24"/>
          <w:szCs w:val="24"/>
          <w:lang w:val="es-ES"/>
        </w:rPr>
        <w:fldChar w:fldCharType="separate"/>
      </w:r>
      <w:r w:rsidR="00790C38" w:rsidRPr="00BB2CD2">
        <w:rPr>
          <w:rStyle w:val="Hipervnculo"/>
          <w:rFonts w:asciiTheme="minorHAnsi" w:hAnsiTheme="minorHAnsi" w:cstheme="minorHAnsi"/>
          <w:sz w:val="24"/>
          <w:szCs w:val="24"/>
          <w:lang w:val="es-ES"/>
        </w:rPr>
        <w:t>http://www.ceice.gva.es/es/web/rrhh-educacion/oposiciones</w:t>
      </w:r>
      <w:r w:rsidR="00790C38" w:rsidRPr="00BB2CD2">
        <w:rPr>
          <w:rFonts w:asciiTheme="minorHAnsi" w:hAnsiTheme="minorHAnsi" w:cstheme="minorHAnsi"/>
          <w:sz w:val="24"/>
          <w:szCs w:val="24"/>
          <w:lang w:val="es-ES"/>
        </w:rPr>
        <w:fldChar w:fldCharType="end"/>
      </w:r>
      <w:r w:rsidR="0047196F" w:rsidRPr="00BB2CD2">
        <w:rPr>
          <w:rFonts w:asciiTheme="minorHAnsi" w:hAnsiTheme="minorHAnsi" w:cstheme="minorHAnsi"/>
          <w:sz w:val="24"/>
          <w:szCs w:val="24"/>
          <w:lang w:val="es-ES"/>
        </w:rPr>
        <w:t>).</w:t>
      </w:r>
      <w:bookmarkEnd w:id="0"/>
    </w:p>
    <w:p w14:paraId="4D1E8856" w14:textId="138AFC8E" w:rsidR="003D559B" w:rsidRPr="00BB2CD2" w:rsidRDefault="003D559B" w:rsidP="0047196F">
      <w:pPr>
        <w:pStyle w:val="Textoindependiente"/>
        <w:spacing w:before="1" w:line="232" w:lineRule="auto"/>
        <w:ind w:right="116"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 xml:space="preserve">En dicha lista deberán constar los apellidos, el nombre, y los dígitos que en el formato del DNI ocupen las posiciones cuarta, quinta, sexta y séptima. </w:t>
      </w:r>
    </w:p>
    <w:p w14:paraId="23C4C675" w14:textId="3805BF91" w:rsidR="00790C38" w:rsidRPr="00BB2CD2" w:rsidRDefault="00790C38" w:rsidP="003D559B">
      <w:pPr>
        <w:spacing w:before="100" w:beforeAutospacing="1" w:after="142" w:line="288" w:lineRule="auto"/>
        <w:jc w:val="both"/>
        <w:rPr>
          <w:rFonts w:asciiTheme="minorHAnsi" w:eastAsia="Times New Roman" w:hAnsiTheme="minorHAnsi" w:cstheme="minorHAnsi"/>
          <w:color w:val="000000"/>
          <w:lang w:val="es-ES" w:eastAsia="es-ES_tradnl"/>
        </w:rPr>
      </w:pPr>
      <w:r w:rsidRPr="00BB2CD2">
        <w:rPr>
          <w:rFonts w:asciiTheme="minorHAnsi" w:hAnsiTheme="minorHAnsi" w:cstheme="minorHAnsi"/>
          <w:lang w:val="es-ES"/>
        </w:rPr>
        <w:t>Con esta publicación que declare apro</w:t>
      </w:r>
      <w:r w:rsidR="003D559B" w:rsidRPr="00BB2CD2">
        <w:rPr>
          <w:rFonts w:asciiTheme="minorHAnsi" w:hAnsiTheme="minorHAnsi" w:cstheme="minorHAnsi"/>
          <w:lang w:val="es-ES"/>
        </w:rPr>
        <w:t>b</w:t>
      </w:r>
      <w:r w:rsidRPr="00BB2CD2">
        <w:rPr>
          <w:rFonts w:asciiTheme="minorHAnsi" w:hAnsiTheme="minorHAnsi" w:cstheme="minorHAnsi"/>
          <w:lang w:val="es-ES"/>
        </w:rPr>
        <w:t xml:space="preserve">ada la lista provisional </w:t>
      </w:r>
      <w:r w:rsidR="003D559B" w:rsidRPr="00BB2CD2">
        <w:rPr>
          <w:rFonts w:asciiTheme="minorHAnsi" w:eastAsia="Times New Roman" w:hAnsiTheme="minorHAnsi" w:cstheme="minorHAnsi"/>
          <w:color w:val="000000"/>
          <w:lang w:val="es-ES" w:eastAsia="es-ES_tradnl"/>
        </w:rPr>
        <w:t>de  admitid</w:t>
      </w:r>
      <w:r w:rsidR="004B0722">
        <w:rPr>
          <w:rFonts w:asciiTheme="minorHAnsi" w:eastAsia="Times New Roman" w:hAnsiTheme="minorHAnsi" w:cstheme="minorHAnsi"/>
          <w:color w:val="000000"/>
          <w:lang w:val="es-ES" w:eastAsia="es-ES_tradnl"/>
        </w:rPr>
        <w:t>o</w:t>
      </w:r>
      <w:r w:rsidR="003D559B" w:rsidRPr="00BB2CD2">
        <w:rPr>
          <w:rFonts w:asciiTheme="minorHAnsi" w:eastAsia="Times New Roman" w:hAnsiTheme="minorHAnsi" w:cstheme="minorHAnsi"/>
          <w:color w:val="000000"/>
          <w:lang w:val="es-ES" w:eastAsia="es-ES_tradnl"/>
        </w:rPr>
        <w:t>s y excluid</w:t>
      </w:r>
      <w:r w:rsidR="004B0722">
        <w:rPr>
          <w:rFonts w:asciiTheme="minorHAnsi" w:eastAsia="Times New Roman" w:hAnsiTheme="minorHAnsi" w:cstheme="minorHAnsi"/>
          <w:color w:val="000000"/>
          <w:lang w:val="es-ES" w:eastAsia="es-ES_tradnl"/>
        </w:rPr>
        <w:t>o</w:t>
      </w:r>
      <w:r w:rsidR="003D559B" w:rsidRPr="00BB2CD2">
        <w:rPr>
          <w:rFonts w:asciiTheme="minorHAnsi" w:eastAsia="Times New Roman" w:hAnsiTheme="minorHAnsi" w:cstheme="minorHAnsi"/>
          <w:color w:val="000000"/>
          <w:lang w:val="es-ES" w:eastAsia="es-ES_tradnl"/>
        </w:rPr>
        <w:t>s se considerará efectuada la notificación correspondiente a l</w:t>
      </w:r>
      <w:r w:rsidR="004B0722">
        <w:rPr>
          <w:rFonts w:asciiTheme="minorHAnsi" w:eastAsia="Times New Roman" w:hAnsiTheme="minorHAnsi" w:cstheme="minorHAnsi"/>
          <w:color w:val="000000"/>
          <w:lang w:val="es-ES" w:eastAsia="es-ES_tradnl"/>
        </w:rPr>
        <w:t>os</w:t>
      </w:r>
      <w:r w:rsidR="003D559B" w:rsidRPr="00BB2CD2">
        <w:rPr>
          <w:rFonts w:asciiTheme="minorHAnsi" w:eastAsia="Times New Roman" w:hAnsiTheme="minorHAnsi" w:cstheme="minorHAnsi"/>
          <w:color w:val="000000"/>
          <w:lang w:val="es-ES" w:eastAsia="es-ES_tradnl"/>
        </w:rPr>
        <w:t xml:space="preserve"> interesad</w:t>
      </w:r>
      <w:r w:rsidR="004B0722">
        <w:rPr>
          <w:rFonts w:asciiTheme="minorHAnsi" w:eastAsia="Times New Roman" w:hAnsiTheme="minorHAnsi" w:cstheme="minorHAnsi"/>
          <w:color w:val="000000"/>
          <w:lang w:val="es-ES" w:eastAsia="es-ES_tradnl"/>
        </w:rPr>
        <w:t>o</w:t>
      </w:r>
      <w:r w:rsidR="003D559B" w:rsidRPr="00BB2CD2">
        <w:rPr>
          <w:rFonts w:asciiTheme="minorHAnsi" w:eastAsia="Times New Roman" w:hAnsiTheme="minorHAnsi" w:cstheme="minorHAnsi"/>
          <w:color w:val="000000"/>
          <w:lang w:val="es-ES" w:eastAsia="es-ES_tradnl"/>
        </w:rPr>
        <w:t xml:space="preserve">s, a los efectos de lo dispuesto en el artículo 40 de la Ley 39/2015, de 1 de octubre, del Procedimiento </w:t>
      </w:r>
      <w:r w:rsidR="003D559B" w:rsidRPr="00BB2CD2">
        <w:rPr>
          <w:rFonts w:asciiTheme="minorHAnsi" w:eastAsia="Times New Roman" w:hAnsiTheme="minorHAnsi" w:cstheme="minorHAnsi"/>
          <w:color w:val="000000"/>
          <w:lang w:val="es-ES" w:eastAsia="es-ES_tradnl"/>
        </w:rPr>
        <w:lastRenderedPageBreak/>
        <w:t>Administrativo Común de las Administraciones Públicas.</w:t>
      </w:r>
    </w:p>
    <w:p w14:paraId="3CD9D2A6" w14:textId="2773D252" w:rsidR="0047196F" w:rsidRPr="00BB2CD2" w:rsidRDefault="0047196F" w:rsidP="0047196F">
      <w:pPr>
        <w:pStyle w:val="Textoindependiente"/>
        <w:spacing w:line="232" w:lineRule="auto"/>
        <w:ind w:right="115" w:firstLine="0"/>
        <w:rPr>
          <w:rFonts w:asciiTheme="minorHAnsi" w:hAnsiTheme="minorHAnsi" w:cstheme="minorHAnsi"/>
          <w:spacing w:val="-5"/>
          <w:sz w:val="24"/>
          <w:szCs w:val="24"/>
          <w:lang w:val="es-ES"/>
        </w:rPr>
      </w:pPr>
      <w:r w:rsidRPr="00BB2CD2">
        <w:rPr>
          <w:rFonts w:asciiTheme="minorHAnsi" w:hAnsiTheme="minorHAnsi" w:cstheme="minorHAnsi"/>
          <w:sz w:val="24"/>
          <w:szCs w:val="24"/>
          <w:lang w:val="es-ES"/>
        </w:rPr>
        <w:t>L</w:t>
      </w:r>
      <w:r w:rsidR="004B0722">
        <w:rPr>
          <w:rFonts w:asciiTheme="minorHAnsi" w:hAnsiTheme="minorHAnsi" w:cstheme="minorHAnsi"/>
          <w:sz w:val="24"/>
          <w:szCs w:val="24"/>
          <w:lang w:val="es-ES"/>
        </w:rPr>
        <w:t>os</w:t>
      </w:r>
      <w:r w:rsidRPr="00BB2CD2">
        <w:rPr>
          <w:rFonts w:asciiTheme="minorHAnsi" w:hAnsiTheme="minorHAnsi" w:cstheme="minorHAnsi"/>
          <w:sz w:val="24"/>
          <w:szCs w:val="24"/>
          <w:lang w:val="es-ES"/>
        </w:rPr>
        <w:t xml:space="preserve"> aspirantes excluid</w:t>
      </w:r>
      <w:r w:rsidR="004B0722">
        <w:rPr>
          <w:rFonts w:asciiTheme="minorHAnsi" w:hAnsiTheme="minorHAnsi" w:cstheme="minorHAnsi"/>
          <w:sz w:val="24"/>
          <w:szCs w:val="24"/>
          <w:lang w:val="es-ES"/>
        </w:rPr>
        <w:t>o</w:t>
      </w:r>
      <w:r w:rsidRPr="00BB2CD2">
        <w:rPr>
          <w:rFonts w:asciiTheme="minorHAnsi" w:hAnsiTheme="minorHAnsi" w:cstheme="minorHAnsi"/>
          <w:sz w:val="24"/>
          <w:szCs w:val="24"/>
          <w:lang w:val="es-ES"/>
        </w:rPr>
        <w:t>s dispondrán de un plazo de dos</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días hábiles, contados a partir del siguiente al de la publicación de las</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w w:val="95"/>
          <w:sz w:val="24"/>
          <w:szCs w:val="24"/>
          <w:lang w:val="es-ES"/>
        </w:rPr>
        <w:t>listas provisionales de admitid</w:t>
      </w:r>
      <w:r w:rsidR="004B0722">
        <w:rPr>
          <w:rFonts w:asciiTheme="minorHAnsi" w:hAnsiTheme="minorHAnsi" w:cstheme="minorHAnsi"/>
          <w:w w:val="95"/>
          <w:sz w:val="24"/>
          <w:szCs w:val="24"/>
          <w:lang w:val="es-ES"/>
        </w:rPr>
        <w:t>o</w:t>
      </w:r>
      <w:r w:rsidRPr="00BB2CD2">
        <w:rPr>
          <w:rFonts w:asciiTheme="minorHAnsi" w:hAnsiTheme="minorHAnsi" w:cstheme="minorHAnsi"/>
          <w:w w:val="95"/>
          <w:sz w:val="24"/>
          <w:szCs w:val="24"/>
          <w:lang w:val="es-ES"/>
        </w:rPr>
        <w:t>s y excluid</w:t>
      </w:r>
      <w:r w:rsidR="004B0722">
        <w:rPr>
          <w:rFonts w:asciiTheme="minorHAnsi" w:hAnsiTheme="minorHAnsi" w:cstheme="minorHAnsi"/>
          <w:w w:val="95"/>
          <w:sz w:val="24"/>
          <w:szCs w:val="24"/>
          <w:lang w:val="es-ES"/>
        </w:rPr>
        <w:t>o</w:t>
      </w:r>
      <w:r w:rsidRPr="00BB2CD2">
        <w:rPr>
          <w:rFonts w:asciiTheme="minorHAnsi" w:hAnsiTheme="minorHAnsi" w:cstheme="minorHAnsi"/>
          <w:w w:val="95"/>
          <w:sz w:val="24"/>
          <w:szCs w:val="24"/>
          <w:lang w:val="es-ES"/>
        </w:rPr>
        <w:t xml:space="preserve">s, para poder </w:t>
      </w:r>
      <w:r w:rsidR="00420AD8" w:rsidRPr="00BB2CD2">
        <w:rPr>
          <w:rFonts w:asciiTheme="minorHAnsi" w:hAnsiTheme="minorHAnsi" w:cstheme="minorHAnsi"/>
          <w:w w:val="95"/>
          <w:sz w:val="24"/>
          <w:szCs w:val="24"/>
          <w:lang w:val="es-ES"/>
        </w:rPr>
        <w:t>presentar reclamación</w:t>
      </w:r>
      <w:r w:rsidRPr="00BB2CD2">
        <w:rPr>
          <w:rFonts w:asciiTheme="minorHAnsi" w:hAnsiTheme="minorHAnsi" w:cstheme="minorHAnsi"/>
          <w:spacing w:val="-6"/>
          <w:sz w:val="24"/>
          <w:szCs w:val="24"/>
          <w:lang w:val="es-ES"/>
        </w:rPr>
        <w:t xml:space="preserve"> </w:t>
      </w:r>
      <w:r w:rsidRPr="00BB2CD2">
        <w:rPr>
          <w:rFonts w:asciiTheme="minorHAnsi" w:hAnsiTheme="minorHAnsi" w:cstheme="minorHAnsi"/>
          <w:sz w:val="24"/>
          <w:szCs w:val="24"/>
          <w:lang w:val="es-ES"/>
        </w:rPr>
        <w:t>a</w:t>
      </w:r>
      <w:r w:rsidRPr="00BB2CD2">
        <w:rPr>
          <w:rFonts w:asciiTheme="minorHAnsi" w:hAnsiTheme="minorHAnsi" w:cstheme="minorHAnsi"/>
          <w:spacing w:val="-6"/>
          <w:sz w:val="24"/>
          <w:szCs w:val="24"/>
          <w:lang w:val="es-ES"/>
        </w:rPr>
        <w:t xml:space="preserve"> </w:t>
      </w:r>
      <w:r w:rsidRPr="00BB2CD2">
        <w:rPr>
          <w:rFonts w:asciiTheme="minorHAnsi" w:hAnsiTheme="minorHAnsi" w:cstheme="minorHAnsi"/>
          <w:sz w:val="24"/>
          <w:szCs w:val="24"/>
          <w:lang w:val="es-ES"/>
        </w:rPr>
        <w:t>través</w:t>
      </w:r>
      <w:r w:rsidRPr="00BB2CD2">
        <w:rPr>
          <w:rFonts w:asciiTheme="minorHAnsi" w:hAnsiTheme="minorHAnsi" w:cstheme="minorHAnsi"/>
          <w:spacing w:val="-5"/>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6"/>
          <w:sz w:val="24"/>
          <w:szCs w:val="24"/>
          <w:lang w:val="es-ES"/>
        </w:rPr>
        <w:t xml:space="preserve"> </w:t>
      </w:r>
      <w:hyperlink r:id="rId10" w:history="1">
        <w:r w:rsidR="00790C38" w:rsidRPr="00BB2CD2">
          <w:rPr>
            <w:rStyle w:val="Hipervnculo"/>
            <w:rFonts w:asciiTheme="minorHAnsi" w:hAnsiTheme="minorHAnsi" w:cstheme="minorHAnsi"/>
            <w:sz w:val="24"/>
            <w:szCs w:val="24"/>
            <w:lang w:val="es-ES"/>
          </w:rPr>
          <w:t>http://www.ceice.gva.es/es/web/rrhh-educacion/oposiciones</w:t>
        </w:r>
      </w:hyperlink>
      <w:r w:rsidR="00790C38" w:rsidRPr="00BB2CD2">
        <w:rPr>
          <w:rFonts w:asciiTheme="minorHAnsi" w:hAnsiTheme="minorHAnsi" w:cstheme="minorHAnsi"/>
          <w:sz w:val="24"/>
          <w:szCs w:val="24"/>
          <w:lang w:val="es-ES"/>
        </w:rPr>
        <w:t>)</w:t>
      </w:r>
      <w:r w:rsidR="00420AD8" w:rsidRPr="00BB2CD2">
        <w:rPr>
          <w:rFonts w:asciiTheme="minorHAnsi" w:hAnsiTheme="minorHAnsi" w:cstheme="minorHAnsi"/>
          <w:sz w:val="24"/>
          <w:szCs w:val="24"/>
          <w:lang w:val="es-ES"/>
        </w:rPr>
        <w:t>.</w:t>
      </w:r>
      <w:r w:rsidRPr="00BB2CD2">
        <w:rPr>
          <w:rFonts w:asciiTheme="minorHAnsi" w:hAnsiTheme="minorHAnsi" w:cstheme="minorHAnsi"/>
          <w:spacing w:val="-5"/>
          <w:sz w:val="24"/>
          <w:szCs w:val="24"/>
          <w:lang w:val="es-ES"/>
        </w:rPr>
        <w:t xml:space="preserve"> </w:t>
      </w:r>
    </w:p>
    <w:p w14:paraId="4F355510" w14:textId="77777777" w:rsidR="00154CA4" w:rsidRPr="00BB2CD2" w:rsidRDefault="00154CA4" w:rsidP="0047196F">
      <w:pPr>
        <w:pStyle w:val="Textoindependiente"/>
        <w:spacing w:line="232" w:lineRule="auto"/>
        <w:ind w:right="115" w:firstLine="0"/>
        <w:rPr>
          <w:rFonts w:asciiTheme="minorHAnsi" w:hAnsiTheme="minorHAnsi" w:cstheme="minorHAnsi"/>
          <w:sz w:val="24"/>
          <w:szCs w:val="24"/>
          <w:lang w:val="es-ES"/>
        </w:rPr>
      </w:pPr>
    </w:p>
    <w:p w14:paraId="664B7CED" w14:textId="5B8A66CA" w:rsidR="003D559B" w:rsidRPr="00BB2CD2" w:rsidRDefault="003D559B" w:rsidP="003D559B">
      <w:pPr>
        <w:widowControl/>
        <w:suppressAutoHyphens w:val="0"/>
        <w:autoSpaceDN/>
        <w:spacing w:after="160" w:line="259" w:lineRule="auto"/>
        <w:jc w:val="both"/>
        <w:textAlignment w:val="auto"/>
        <w:rPr>
          <w:rFonts w:asciiTheme="minorHAnsi" w:eastAsiaTheme="minorHAnsi" w:hAnsiTheme="minorHAnsi" w:cstheme="minorHAnsi"/>
          <w:lang w:val="es-ES"/>
        </w:rPr>
      </w:pPr>
      <w:r w:rsidRPr="00BB2CD2">
        <w:rPr>
          <w:rFonts w:asciiTheme="minorHAnsi" w:eastAsiaTheme="minorHAnsi" w:hAnsiTheme="minorHAnsi" w:cstheme="minorHAnsi"/>
          <w:lang w:val="es-ES"/>
        </w:rPr>
        <w:t xml:space="preserve">En el caso de que </w:t>
      </w:r>
      <w:r w:rsidR="004B0722">
        <w:rPr>
          <w:rFonts w:asciiTheme="minorHAnsi" w:eastAsiaTheme="minorHAnsi" w:hAnsiTheme="minorHAnsi" w:cstheme="minorHAnsi"/>
          <w:lang w:val="es-ES"/>
        </w:rPr>
        <w:t>el</w:t>
      </w:r>
      <w:r w:rsidRPr="00BB2CD2">
        <w:rPr>
          <w:rFonts w:asciiTheme="minorHAnsi" w:eastAsiaTheme="minorHAnsi" w:hAnsiTheme="minorHAnsi" w:cstheme="minorHAnsi"/>
          <w:lang w:val="es-ES"/>
        </w:rPr>
        <w:t xml:space="preserve"> interesad</w:t>
      </w:r>
      <w:r w:rsidR="004B0722">
        <w:rPr>
          <w:rFonts w:asciiTheme="minorHAnsi" w:eastAsiaTheme="minorHAnsi" w:hAnsiTheme="minorHAnsi" w:cstheme="minorHAnsi"/>
          <w:lang w:val="es-ES"/>
        </w:rPr>
        <w:t>o</w:t>
      </w:r>
      <w:r w:rsidRPr="00BB2CD2">
        <w:rPr>
          <w:rFonts w:asciiTheme="minorHAnsi" w:eastAsiaTheme="minorHAnsi" w:hAnsiTheme="minorHAnsi" w:cstheme="minorHAnsi"/>
          <w:lang w:val="es-ES"/>
        </w:rPr>
        <w:t xml:space="preserve"> no subsane el defecto que haya motivado su exclusión en el plazo indicado, se le tendrá por desistida de su solicitud, de conformidad con lo que dispone el artículo 68 de la Ley 39/2015, de 1 de octubre, del Procedimiento Administrativo Común de las Administraciones Públicas.</w:t>
      </w:r>
    </w:p>
    <w:p w14:paraId="6CC5BFE6" w14:textId="53D3BB4E" w:rsidR="00790C38" w:rsidRPr="00BB2CD2" w:rsidRDefault="003D559B" w:rsidP="000C67A0">
      <w:pPr>
        <w:widowControl/>
        <w:suppressAutoHyphens w:val="0"/>
        <w:autoSpaceDN/>
        <w:spacing w:before="100" w:beforeAutospacing="1" w:after="142" w:line="288" w:lineRule="auto"/>
        <w:jc w:val="both"/>
        <w:textAlignment w:val="auto"/>
        <w:rPr>
          <w:rFonts w:asciiTheme="minorHAnsi" w:eastAsia="Times New Roman" w:hAnsiTheme="minorHAnsi" w:cstheme="minorHAnsi"/>
          <w:lang w:val="es-ES" w:eastAsia="es-ES_tradnl"/>
        </w:rPr>
      </w:pPr>
      <w:r w:rsidRPr="00BB2CD2">
        <w:rPr>
          <w:rFonts w:asciiTheme="minorHAnsi" w:eastAsia="Times New Roman" w:hAnsiTheme="minorHAnsi" w:cstheme="minorHAnsi"/>
          <w:color w:val="000000"/>
          <w:lang w:val="es-ES" w:eastAsia="es-ES_tradnl"/>
        </w:rPr>
        <w:t xml:space="preserve">Las reclamaciones presentadas serán aceptadas o denegadas por la comisión técnica, la cual </w:t>
      </w:r>
      <w:r w:rsidRPr="00BB2CD2">
        <w:rPr>
          <w:rFonts w:asciiTheme="minorHAnsi" w:hAnsiTheme="minorHAnsi" w:cstheme="minorHAnsi"/>
          <w:lang w:val="es-ES"/>
        </w:rPr>
        <w:t>resolverá</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aprobación</w:t>
      </w:r>
      <w:r w:rsidR="00594B11" w:rsidRPr="00BB2CD2">
        <w:rPr>
          <w:rFonts w:asciiTheme="minorHAnsi" w:hAnsiTheme="minorHAnsi" w:cstheme="minorHAnsi"/>
          <w:lang w:val="es-ES"/>
        </w:rPr>
        <w:t xml:space="preserve"> </w:t>
      </w:r>
      <w:r w:rsidRPr="00BB2CD2">
        <w:rPr>
          <w:rFonts w:asciiTheme="minorHAnsi" w:hAnsiTheme="minorHAnsi" w:cstheme="minorHAnsi"/>
          <w:spacing w:val="-42"/>
          <w:lang w:val="es-ES"/>
        </w:rPr>
        <w:t xml:space="preserve"> </w:t>
      </w:r>
      <w:r w:rsidRPr="00BB2CD2">
        <w:rPr>
          <w:rFonts w:asciiTheme="minorHAnsi" w:hAnsiTheme="minorHAnsi" w:cstheme="minorHAnsi"/>
          <w:lang w:val="es-ES"/>
        </w:rPr>
        <w:t xml:space="preserve">de </w:t>
      </w:r>
      <w:r w:rsidRPr="00BB2CD2">
        <w:rPr>
          <w:rFonts w:asciiTheme="minorHAnsi" w:eastAsia="Times New Roman" w:hAnsiTheme="minorHAnsi" w:cstheme="minorHAnsi"/>
          <w:color w:val="000000"/>
          <w:lang w:val="es-ES" w:eastAsia="es-ES_tradnl"/>
        </w:rPr>
        <w:t>la lista definitiva de admitid</w:t>
      </w:r>
      <w:r w:rsidR="004B0722">
        <w:rPr>
          <w:rFonts w:asciiTheme="minorHAnsi" w:eastAsia="Times New Roman" w:hAnsiTheme="minorHAnsi" w:cstheme="minorHAnsi"/>
          <w:color w:val="000000"/>
          <w:lang w:val="es-ES" w:eastAsia="es-ES_tradnl"/>
        </w:rPr>
        <w:t>o</w:t>
      </w:r>
      <w:r w:rsidRPr="00BB2CD2">
        <w:rPr>
          <w:rFonts w:asciiTheme="minorHAnsi" w:eastAsia="Times New Roman" w:hAnsiTheme="minorHAnsi" w:cstheme="minorHAnsi"/>
          <w:color w:val="000000"/>
          <w:lang w:val="es-ES" w:eastAsia="es-ES_tradnl"/>
        </w:rPr>
        <w:t>s y excluid</w:t>
      </w:r>
      <w:r w:rsidR="004B0722">
        <w:rPr>
          <w:rFonts w:asciiTheme="minorHAnsi" w:eastAsia="Times New Roman" w:hAnsiTheme="minorHAnsi" w:cstheme="minorHAnsi"/>
          <w:color w:val="000000"/>
          <w:lang w:val="es-ES" w:eastAsia="es-ES_tradnl"/>
        </w:rPr>
        <w:t>o</w:t>
      </w:r>
      <w:r w:rsidRPr="00BB2CD2">
        <w:rPr>
          <w:rFonts w:asciiTheme="minorHAnsi" w:eastAsia="Times New Roman" w:hAnsiTheme="minorHAnsi" w:cstheme="minorHAnsi"/>
          <w:color w:val="000000"/>
          <w:lang w:val="es-ES" w:eastAsia="es-ES_tradnl"/>
        </w:rPr>
        <w:t>s, que se publicarán en el portal web de la Conselleria de Educación, Cultura, Universidades y Empleo (</w:t>
      </w:r>
      <w:r w:rsidRPr="00BB2CD2">
        <w:rPr>
          <w:rFonts w:asciiTheme="minorHAnsi" w:eastAsia="Times New Roman" w:hAnsiTheme="minorHAnsi" w:cstheme="minorHAnsi"/>
          <w:lang w:val="es-ES" w:eastAsia="es-ES_tradnl"/>
        </w:rPr>
        <w:t>https://www.ceice.gva.es/es/web/rrhh-educacion/oposiciones</w:t>
      </w:r>
      <w:r w:rsidRPr="00BB2CD2">
        <w:rPr>
          <w:rFonts w:asciiTheme="minorHAnsi" w:eastAsia="Times New Roman" w:hAnsiTheme="minorHAnsi" w:cstheme="minorHAnsi"/>
          <w:color w:val="000000"/>
          <w:lang w:val="es-ES" w:eastAsia="es-ES_tradnl"/>
        </w:rPr>
        <w:t>).</w:t>
      </w:r>
    </w:p>
    <w:p w14:paraId="544DC9D0" w14:textId="2C3EA08D" w:rsidR="0047196F" w:rsidRPr="00BB2CD2" w:rsidRDefault="0047196F" w:rsidP="0047196F">
      <w:pPr>
        <w:pStyle w:val="Textoindependiente"/>
        <w:spacing w:line="232" w:lineRule="auto"/>
        <w:ind w:right="116"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El hecho de figurar en la relación de admitid</w:t>
      </w:r>
      <w:r w:rsidR="004B0722">
        <w:rPr>
          <w:rFonts w:asciiTheme="minorHAnsi" w:hAnsiTheme="minorHAnsi" w:cstheme="minorHAnsi"/>
          <w:sz w:val="24"/>
          <w:szCs w:val="24"/>
          <w:lang w:val="es-ES"/>
        </w:rPr>
        <w:t>o</w:t>
      </w:r>
      <w:r w:rsidRPr="00BB2CD2">
        <w:rPr>
          <w:rFonts w:asciiTheme="minorHAnsi" w:hAnsiTheme="minorHAnsi" w:cstheme="minorHAnsi"/>
          <w:sz w:val="24"/>
          <w:szCs w:val="24"/>
          <w:lang w:val="es-ES"/>
        </w:rPr>
        <w:t>s no presupone que se les reconozca la posesión de los requisitos exigidos en la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presente</w:t>
      </w:r>
      <w:r w:rsidRPr="00BB2CD2">
        <w:rPr>
          <w:rFonts w:asciiTheme="minorHAnsi" w:hAnsiTheme="minorHAnsi" w:cstheme="minorHAnsi"/>
          <w:spacing w:val="-3"/>
          <w:sz w:val="24"/>
          <w:szCs w:val="24"/>
          <w:lang w:val="es-ES"/>
        </w:rPr>
        <w:t xml:space="preserve"> </w:t>
      </w:r>
      <w:r w:rsidRPr="00BB2CD2">
        <w:rPr>
          <w:rFonts w:asciiTheme="minorHAnsi" w:hAnsiTheme="minorHAnsi" w:cstheme="minorHAnsi"/>
          <w:sz w:val="24"/>
          <w:szCs w:val="24"/>
          <w:lang w:val="es-ES"/>
        </w:rPr>
        <w:t>convocatoria.</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En</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cualquier</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momento</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del</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proceso,</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se</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les</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podrá</w:t>
      </w:r>
      <w:r w:rsidRPr="00BB2CD2">
        <w:rPr>
          <w:rFonts w:asciiTheme="minorHAnsi" w:hAnsiTheme="minorHAnsi" w:cstheme="minorHAnsi"/>
          <w:spacing w:val="-43"/>
          <w:sz w:val="24"/>
          <w:szCs w:val="24"/>
          <w:lang w:val="es-ES"/>
        </w:rPr>
        <w:t xml:space="preserve"> </w:t>
      </w:r>
      <w:r w:rsidRPr="00BB2CD2">
        <w:rPr>
          <w:rFonts w:asciiTheme="minorHAnsi" w:hAnsiTheme="minorHAnsi" w:cstheme="minorHAnsi"/>
          <w:sz w:val="24"/>
          <w:szCs w:val="24"/>
          <w:lang w:val="es-ES"/>
        </w:rPr>
        <w:t>requerir aquella documentación que sirva para comprobar que cumple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 xml:space="preserve">con los requisitos </w:t>
      </w:r>
      <w:r w:rsidR="002128F4" w:rsidRPr="00BB2CD2">
        <w:rPr>
          <w:rFonts w:asciiTheme="minorHAnsi" w:hAnsiTheme="minorHAnsi" w:cstheme="minorHAnsi"/>
          <w:sz w:val="24"/>
          <w:szCs w:val="24"/>
          <w:lang w:val="es-ES"/>
        </w:rPr>
        <w:t>exigidos</w:t>
      </w:r>
      <w:r w:rsidRPr="00BB2CD2">
        <w:rPr>
          <w:rFonts w:asciiTheme="minorHAnsi" w:hAnsiTheme="minorHAnsi" w:cstheme="minorHAnsi"/>
          <w:sz w:val="24"/>
          <w:szCs w:val="24"/>
          <w:lang w:val="es-ES"/>
        </w:rPr>
        <w:t>. Cuando de su revisión se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desprenda</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que</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algun</w:t>
      </w:r>
      <w:r w:rsidR="004B0722">
        <w:rPr>
          <w:rFonts w:asciiTheme="minorHAnsi" w:hAnsiTheme="minorHAnsi" w:cstheme="minorHAnsi"/>
          <w:sz w:val="24"/>
          <w:szCs w:val="24"/>
          <w:lang w:val="es-ES"/>
        </w:rPr>
        <w:t>o</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8"/>
          <w:sz w:val="24"/>
          <w:szCs w:val="24"/>
          <w:lang w:val="es-ES"/>
        </w:rPr>
        <w:t xml:space="preserve"> </w:t>
      </w:r>
      <w:r w:rsidR="004B0722" w:rsidRPr="00BB2CD2">
        <w:rPr>
          <w:rFonts w:asciiTheme="minorHAnsi" w:hAnsiTheme="minorHAnsi" w:cstheme="minorHAnsi"/>
          <w:sz w:val="24"/>
          <w:szCs w:val="24"/>
          <w:lang w:val="es-ES"/>
        </w:rPr>
        <w:t>l</w:t>
      </w:r>
      <w:r w:rsidR="004B0722">
        <w:rPr>
          <w:rFonts w:asciiTheme="minorHAnsi" w:hAnsiTheme="minorHAnsi" w:cstheme="minorHAnsi"/>
          <w:sz w:val="24"/>
          <w:szCs w:val="24"/>
          <w:lang w:val="es-ES"/>
        </w:rPr>
        <w:t>o</w:t>
      </w:r>
      <w:r w:rsidR="004B0722" w:rsidRPr="00BB2CD2">
        <w:rPr>
          <w:rFonts w:asciiTheme="minorHAnsi" w:hAnsiTheme="minorHAnsi" w:cstheme="minorHAnsi"/>
          <w:sz w:val="24"/>
          <w:szCs w:val="24"/>
          <w:lang w:val="es-ES"/>
        </w:rPr>
        <w:t>s</w:t>
      </w:r>
      <w:r w:rsidR="004B0722" w:rsidRPr="00BB2CD2">
        <w:rPr>
          <w:rFonts w:asciiTheme="minorHAnsi" w:hAnsiTheme="minorHAnsi" w:cstheme="minorHAnsi"/>
          <w:spacing w:val="-9"/>
          <w:sz w:val="24"/>
          <w:szCs w:val="24"/>
          <w:lang w:val="es-ES"/>
        </w:rPr>
        <w:t xml:space="preserve"> </w:t>
      </w:r>
      <w:r w:rsidR="004B0722" w:rsidRPr="00BB2CD2">
        <w:rPr>
          <w:rFonts w:asciiTheme="minorHAnsi" w:hAnsiTheme="minorHAnsi" w:cstheme="minorHAnsi"/>
          <w:spacing w:val="-8"/>
          <w:sz w:val="24"/>
          <w:szCs w:val="24"/>
          <w:lang w:val="es-ES"/>
        </w:rPr>
        <w:t>candidatos</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no</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posee</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alguno</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los</w:t>
      </w:r>
      <w:r w:rsidR="0028003B" w:rsidRPr="00BB2CD2">
        <w:rPr>
          <w:rFonts w:asciiTheme="minorHAnsi" w:hAnsiTheme="minorHAnsi" w:cstheme="minorHAnsi"/>
          <w:sz w:val="24"/>
          <w:szCs w:val="24"/>
          <w:lang w:val="es-ES"/>
        </w:rPr>
        <w:t xml:space="preserve"> </w:t>
      </w:r>
      <w:r w:rsidRPr="00BB2CD2">
        <w:rPr>
          <w:rFonts w:asciiTheme="minorHAnsi" w:hAnsiTheme="minorHAnsi" w:cstheme="minorHAnsi"/>
          <w:spacing w:val="-43"/>
          <w:sz w:val="24"/>
          <w:szCs w:val="24"/>
          <w:lang w:val="es-ES"/>
        </w:rPr>
        <w:t xml:space="preserve"> </w:t>
      </w:r>
      <w:r w:rsidRPr="00BB2CD2">
        <w:rPr>
          <w:rFonts w:asciiTheme="minorHAnsi" w:hAnsiTheme="minorHAnsi" w:cstheme="minorHAnsi"/>
          <w:w w:val="95"/>
          <w:sz w:val="24"/>
          <w:szCs w:val="24"/>
          <w:lang w:val="es-ES"/>
        </w:rPr>
        <w:t>requisitos, previa audiencia del interesad</w:t>
      </w:r>
      <w:r w:rsidR="004B0722">
        <w:rPr>
          <w:rFonts w:asciiTheme="minorHAnsi" w:hAnsiTheme="minorHAnsi" w:cstheme="minorHAnsi"/>
          <w:w w:val="95"/>
          <w:sz w:val="24"/>
          <w:szCs w:val="24"/>
          <w:lang w:val="es-ES"/>
        </w:rPr>
        <w:t>o</w:t>
      </w:r>
      <w:r w:rsidRPr="00BB2CD2">
        <w:rPr>
          <w:rFonts w:asciiTheme="minorHAnsi" w:hAnsiTheme="minorHAnsi" w:cstheme="minorHAnsi"/>
          <w:w w:val="95"/>
          <w:sz w:val="24"/>
          <w:szCs w:val="24"/>
          <w:lang w:val="es-ES"/>
        </w:rPr>
        <w:t>, se le comunicará la</w:t>
      </w:r>
      <w:r w:rsidRPr="00BB2CD2">
        <w:rPr>
          <w:rFonts w:asciiTheme="minorHAnsi" w:hAnsiTheme="minorHAnsi" w:cstheme="minorHAnsi"/>
          <w:spacing w:val="1"/>
          <w:w w:val="95"/>
          <w:sz w:val="24"/>
          <w:szCs w:val="24"/>
          <w:lang w:val="es-ES"/>
        </w:rPr>
        <w:t xml:space="preserve"> </w:t>
      </w:r>
      <w:r w:rsidRPr="00BB2CD2">
        <w:rPr>
          <w:rFonts w:asciiTheme="minorHAnsi" w:hAnsiTheme="minorHAnsi" w:cstheme="minorHAnsi"/>
          <w:w w:val="95"/>
          <w:sz w:val="24"/>
          <w:szCs w:val="24"/>
          <w:lang w:val="es-ES"/>
        </w:rPr>
        <w:t>pérdida de todos los derechos que pudieran derivarse de su participación</w:t>
      </w:r>
      <w:r w:rsidRPr="00BB2CD2">
        <w:rPr>
          <w:rFonts w:asciiTheme="minorHAnsi" w:hAnsiTheme="minorHAnsi" w:cstheme="minorHAnsi"/>
          <w:spacing w:val="1"/>
          <w:w w:val="95"/>
          <w:sz w:val="24"/>
          <w:szCs w:val="24"/>
          <w:lang w:val="es-ES"/>
        </w:rPr>
        <w:t xml:space="preserve"> </w:t>
      </w:r>
      <w:r w:rsidRPr="00BB2CD2">
        <w:rPr>
          <w:rFonts w:asciiTheme="minorHAnsi" w:hAnsiTheme="minorHAnsi" w:cstheme="minorHAnsi"/>
          <w:sz w:val="24"/>
          <w:szCs w:val="24"/>
          <w:lang w:val="es-ES"/>
        </w:rPr>
        <w:t>en este procedimiento.</w:t>
      </w:r>
    </w:p>
    <w:p w14:paraId="5A860289" w14:textId="47441DCF" w:rsidR="002C012A" w:rsidRPr="00BB2CD2" w:rsidRDefault="002C012A">
      <w:pPr>
        <w:pStyle w:val="Standard"/>
        <w:spacing w:line="240" w:lineRule="atLeast"/>
        <w:jc w:val="both"/>
        <w:rPr>
          <w:rFonts w:asciiTheme="minorHAnsi" w:hAnsiTheme="minorHAnsi" w:cstheme="minorHAnsi"/>
          <w:lang w:val="es-ES"/>
        </w:rPr>
      </w:pPr>
    </w:p>
    <w:p w14:paraId="1FEECCCE" w14:textId="6D0DD330" w:rsidR="0001137D" w:rsidRPr="00BB2CD2" w:rsidRDefault="0001137D" w:rsidP="0001137D">
      <w:pPr>
        <w:spacing w:before="177" w:line="203" w:lineRule="exact"/>
        <w:jc w:val="both"/>
        <w:rPr>
          <w:rFonts w:asciiTheme="minorHAnsi" w:hAnsiTheme="minorHAnsi" w:cstheme="minorHAnsi"/>
          <w:b/>
          <w:bCs/>
          <w:i/>
          <w:lang w:val="es-ES"/>
        </w:rPr>
      </w:pPr>
      <w:r w:rsidRPr="00BB2CD2">
        <w:rPr>
          <w:rFonts w:asciiTheme="minorHAnsi" w:hAnsiTheme="minorHAnsi" w:cstheme="minorHAnsi"/>
          <w:b/>
          <w:bCs/>
          <w:i/>
          <w:lang w:val="es-ES"/>
        </w:rPr>
        <w:t>S</w:t>
      </w:r>
      <w:r w:rsidR="004903DD" w:rsidRPr="00BB2CD2">
        <w:rPr>
          <w:rFonts w:asciiTheme="minorHAnsi" w:hAnsiTheme="minorHAnsi" w:cstheme="minorHAnsi"/>
          <w:b/>
          <w:bCs/>
          <w:i/>
          <w:lang w:val="es-ES"/>
        </w:rPr>
        <w:t>eis</w:t>
      </w:r>
      <w:r w:rsidRPr="00BB2CD2">
        <w:rPr>
          <w:rFonts w:asciiTheme="minorHAnsi" w:hAnsiTheme="minorHAnsi" w:cstheme="minorHAnsi"/>
          <w:b/>
          <w:bCs/>
          <w:i/>
          <w:lang w:val="es-ES"/>
        </w:rPr>
        <w:t>.</w:t>
      </w:r>
      <w:r w:rsidRPr="00BB2CD2">
        <w:rPr>
          <w:rFonts w:asciiTheme="minorHAnsi" w:hAnsiTheme="minorHAnsi" w:cstheme="minorHAnsi"/>
          <w:b/>
          <w:bCs/>
          <w:i/>
          <w:spacing w:val="-1"/>
          <w:lang w:val="es-ES"/>
        </w:rPr>
        <w:t xml:space="preserve"> </w:t>
      </w:r>
      <w:r w:rsidRPr="00BB2CD2">
        <w:rPr>
          <w:rFonts w:asciiTheme="minorHAnsi" w:hAnsiTheme="minorHAnsi" w:cstheme="minorHAnsi"/>
          <w:b/>
          <w:bCs/>
          <w:i/>
          <w:lang w:val="es-ES"/>
        </w:rPr>
        <w:t>Características</w:t>
      </w:r>
      <w:r w:rsidRPr="00BB2CD2">
        <w:rPr>
          <w:rFonts w:asciiTheme="minorHAnsi" w:hAnsiTheme="minorHAnsi" w:cstheme="minorHAnsi"/>
          <w:b/>
          <w:bCs/>
          <w:i/>
          <w:spacing w:val="-1"/>
          <w:lang w:val="es-ES"/>
        </w:rPr>
        <w:t xml:space="preserve"> </w:t>
      </w:r>
      <w:r w:rsidRPr="00BB2CD2">
        <w:rPr>
          <w:rFonts w:asciiTheme="minorHAnsi" w:hAnsiTheme="minorHAnsi" w:cstheme="minorHAnsi"/>
          <w:b/>
          <w:bCs/>
          <w:i/>
          <w:lang w:val="es-ES"/>
        </w:rPr>
        <w:t>y</w:t>
      </w:r>
      <w:r w:rsidRPr="00BB2CD2">
        <w:rPr>
          <w:rFonts w:asciiTheme="minorHAnsi" w:hAnsiTheme="minorHAnsi" w:cstheme="minorHAnsi"/>
          <w:b/>
          <w:bCs/>
          <w:i/>
          <w:spacing w:val="-1"/>
          <w:lang w:val="es-ES"/>
        </w:rPr>
        <w:t xml:space="preserve"> </w:t>
      </w:r>
      <w:r w:rsidRPr="00BB2CD2">
        <w:rPr>
          <w:rFonts w:asciiTheme="minorHAnsi" w:hAnsiTheme="minorHAnsi" w:cstheme="minorHAnsi"/>
          <w:b/>
          <w:bCs/>
          <w:i/>
          <w:lang w:val="es-ES"/>
        </w:rPr>
        <w:t>contenido</w:t>
      </w:r>
      <w:r w:rsidRPr="00BB2CD2">
        <w:rPr>
          <w:rFonts w:asciiTheme="minorHAnsi" w:hAnsiTheme="minorHAnsi" w:cstheme="minorHAnsi"/>
          <w:b/>
          <w:bCs/>
          <w:i/>
          <w:spacing w:val="-1"/>
          <w:lang w:val="es-ES"/>
        </w:rPr>
        <w:t xml:space="preserve"> </w:t>
      </w:r>
      <w:r w:rsidRPr="00BB2CD2">
        <w:rPr>
          <w:rFonts w:asciiTheme="minorHAnsi" w:hAnsiTheme="minorHAnsi" w:cstheme="minorHAnsi"/>
          <w:b/>
          <w:bCs/>
          <w:i/>
          <w:lang w:val="es-ES"/>
        </w:rPr>
        <w:t>de</w:t>
      </w:r>
      <w:r w:rsidRPr="00BB2CD2">
        <w:rPr>
          <w:rFonts w:asciiTheme="minorHAnsi" w:hAnsiTheme="minorHAnsi" w:cstheme="minorHAnsi"/>
          <w:b/>
          <w:bCs/>
          <w:i/>
          <w:spacing w:val="-1"/>
          <w:lang w:val="es-ES"/>
        </w:rPr>
        <w:t xml:space="preserve"> </w:t>
      </w:r>
      <w:r w:rsidRPr="00BB2CD2">
        <w:rPr>
          <w:rFonts w:asciiTheme="minorHAnsi" w:hAnsiTheme="minorHAnsi" w:cstheme="minorHAnsi"/>
          <w:b/>
          <w:bCs/>
          <w:i/>
          <w:lang w:val="es-ES"/>
        </w:rPr>
        <w:t>la</w:t>
      </w:r>
      <w:r w:rsidRPr="00BB2CD2">
        <w:rPr>
          <w:rFonts w:asciiTheme="minorHAnsi" w:hAnsiTheme="minorHAnsi" w:cstheme="minorHAnsi"/>
          <w:b/>
          <w:bCs/>
          <w:i/>
          <w:spacing w:val="-1"/>
          <w:lang w:val="es-ES"/>
        </w:rPr>
        <w:t xml:space="preserve"> </w:t>
      </w:r>
      <w:r w:rsidRPr="00BB2CD2">
        <w:rPr>
          <w:rFonts w:asciiTheme="minorHAnsi" w:hAnsiTheme="minorHAnsi" w:cstheme="minorHAnsi"/>
          <w:b/>
          <w:bCs/>
          <w:i/>
          <w:lang w:val="es-ES"/>
        </w:rPr>
        <w:t>memoria</w:t>
      </w:r>
      <w:r w:rsidR="0028003B" w:rsidRPr="00BB2CD2">
        <w:rPr>
          <w:rFonts w:asciiTheme="minorHAnsi" w:hAnsiTheme="minorHAnsi" w:cstheme="minorHAnsi"/>
          <w:b/>
          <w:bCs/>
          <w:i/>
          <w:lang w:val="es-ES"/>
        </w:rPr>
        <w:t>.</w:t>
      </w:r>
    </w:p>
    <w:p w14:paraId="65A3940C" w14:textId="77777777" w:rsidR="00AB3EB7" w:rsidRPr="00BB2CD2" w:rsidRDefault="00AB3EB7" w:rsidP="0001137D">
      <w:pPr>
        <w:spacing w:before="177" w:line="203" w:lineRule="exact"/>
        <w:jc w:val="both"/>
        <w:rPr>
          <w:rFonts w:asciiTheme="minorHAnsi" w:hAnsiTheme="minorHAnsi" w:cstheme="minorHAnsi"/>
          <w:b/>
          <w:bCs/>
          <w:i/>
          <w:lang w:val="es-ES"/>
        </w:rPr>
      </w:pPr>
    </w:p>
    <w:p w14:paraId="2733AFF6" w14:textId="7AB1B371" w:rsidR="0001137D" w:rsidRPr="00BB2CD2" w:rsidRDefault="0001137D" w:rsidP="0001137D">
      <w:pPr>
        <w:pStyle w:val="Prrafodelista"/>
        <w:numPr>
          <w:ilvl w:val="0"/>
          <w:numId w:val="7"/>
        </w:numPr>
        <w:tabs>
          <w:tab w:val="left" w:pos="577"/>
        </w:tabs>
        <w:suppressAutoHyphens w:val="0"/>
        <w:autoSpaceDE w:val="0"/>
        <w:spacing w:before="1" w:line="232" w:lineRule="auto"/>
        <w:ind w:right="115" w:firstLine="283"/>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L</w:t>
      </w:r>
      <w:r w:rsidR="004B0722">
        <w:rPr>
          <w:rFonts w:asciiTheme="minorHAnsi" w:hAnsiTheme="minorHAnsi" w:cstheme="minorHAnsi"/>
          <w:lang w:val="es-ES"/>
        </w:rPr>
        <w:t>os</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participantes</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tendrán</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que</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presentar</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una</w:t>
      </w:r>
      <w:r w:rsidRPr="00BB2CD2">
        <w:rPr>
          <w:rFonts w:asciiTheme="minorHAnsi" w:hAnsiTheme="minorHAnsi" w:cstheme="minorHAnsi"/>
          <w:spacing w:val="8"/>
          <w:lang w:val="es-ES"/>
        </w:rPr>
        <w:t xml:space="preserve"> </w:t>
      </w:r>
      <w:r w:rsidRPr="00BB2CD2">
        <w:rPr>
          <w:rFonts w:asciiTheme="minorHAnsi" w:hAnsiTheme="minorHAnsi" w:cstheme="minorHAnsi"/>
          <w:lang w:val="es-ES"/>
        </w:rPr>
        <w:t>memoria,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manera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proyecto</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actuación,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con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las</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características siguientes:</w:t>
      </w:r>
    </w:p>
    <w:p w14:paraId="1C6A306D" w14:textId="77777777" w:rsidR="00AB3EB7" w:rsidRPr="00B52C0A" w:rsidRDefault="00AB3EB7" w:rsidP="00B52C0A">
      <w:pPr>
        <w:tabs>
          <w:tab w:val="left" w:pos="577"/>
        </w:tabs>
        <w:suppressAutoHyphens w:val="0"/>
        <w:autoSpaceDE w:val="0"/>
        <w:spacing w:before="1" w:line="232" w:lineRule="auto"/>
        <w:ind w:left="106" w:right="115"/>
        <w:jc w:val="both"/>
        <w:textAlignment w:val="auto"/>
        <w:rPr>
          <w:rFonts w:asciiTheme="minorHAnsi" w:hAnsiTheme="minorHAnsi" w:cstheme="minorHAnsi"/>
          <w:lang w:val="es-ES"/>
        </w:rPr>
      </w:pPr>
    </w:p>
    <w:p w14:paraId="04F241E5" w14:textId="77777777" w:rsidR="0001137D" w:rsidRPr="00BB2CD2" w:rsidRDefault="0001137D" w:rsidP="0001137D">
      <w:pPr>
        <w:pStyle w:val="Prrafodelista"/>
        <w:numPr>
          <w:ilvl w:val="0"/>
          <w:numId w:val="6"/>
        </w:numPr>
        <w:tabs>
          <w:tab w:val="left" w:pos="585"/>
        </w:tabs>
        <w:suppressAutoHyphens w:val="0"/>
        <w:autoSpaceDE w:val="0"/>
        <w:spacing w:line="232" w:lineRule="auto"/>
        <w:ind w:right="115" w:firstLine="283"/>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El</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tipo</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letra</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será</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Times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New</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Roman,</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a</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12</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puntos,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con</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interli</w:t>
      </w:r>
      <w:r w:rsidRPr="00BB2CD2">
        <w:rPr>
          <w:rFonts w:asciiTheme="minorHAnsi" w:hAnsiTheme="minorHAnsi" w:cstheme="minorHAnsi"/>
          <w:w w:val="95"/>
          <w:lang w:val="es-ES"/>
        </w:rPr>
        <w:t xml:space="preserve">neado 1,5 y una extensión </w:t>
      </w:r>
      <w:proofErr w:type="spellStart"/>
      <w:r w:rsidRPr="00BB2CD2">
        <w:rPr>
          <w:rFonts w:asciiTheme="minorHAnsi" w:hAnsiTheme="minorHAnsi" w:cstheme="minorHAnsi"/>
          <w:w w:val="95"/>
          <w:lang w:val="es-ES"/>
        </w:rPr>
        <w:t>màxima</w:t>
      </w:r>
      <w:proofErr w:type="spellEnd"/>
      <w:r w:rsidRPr="00BB2CD2">
        <w:rPr>
          <w:rFonts w:asciiTheme="minorHAnsi" w:hAnsiTheme="minorHAnsi" w:cstheme="minorHAnsi"/>
          <w:w w:val="95"/>
          <w:lang w:val="es-ES"/>
        </w:rPr>
        <w:t xml:space="preserve"> total de 20 páginas, con formato DIN A-4,</w:t>
      </w:r>
      <w:r w:rsidRPr="00BB2CD2">
        <w:rPr>
          <w:rFonts w:asciiTheme="minorHAnsi" w:hAnsiTheme="minorHAnsi" w:cstheme="minorHAnsi"/>
          <w:spacing w:val="1"/>
          <w:w w:val="95"/>
          <w:lang w:val="es-ES"/>
        </w:rPr>
        <w:t xml:space="preserve"> </w:t>
      </w:r>
      <w:r w:rsidRPr="00BB2CD2">
        <w:rPr>
          <w:rFonts w:asciiTheme="minorHAnsi" w:hAnsiTheme="minorHAnsi" w:cstheme="minorHAnsi"/>
          <w:lang w:val="es-ES"/>
        </w:rPr>
        <w:t>incluyendo tanto la portada como cualquier otro elemento que forme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parte del documento.</w:t>
      </w:r>
    </w:p>
    <w:p w14:paraId="752220E6" w14:textId="1CFCAF9B" w:rsidR="002C012A" w:rsidRPr="00BB2CD2" w:rsidRDefault="0001137D" w:rsidP="0001137D">
      <w:pPr>
        <w:pStyle w:val="Prrafodelista"/>
        <w:numPr>
          <w:ilvl w:val="0"/>
          <w:numId w:val="6"/>
        </w:numPr>
        <w:tabs>
          <w:tab w:val="left" w:pos="585"/>
        </w:tabs>
        <w:suppressAutoHyphens w:val="0"/>
        <w:autoSpaceDE w:val="0"/>
        <w:spacing w:line="232" w:lineRule="auto"/>
        <w:ind w:right="115" w:firstLine="283"/>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 xml:space="preserve">La memoria no </w:t>
      </w:r>
      <w:r w:rsidR="00AB3EB7" w:rsidRPr="00BB2CD2">
        <w:rPr>
          <w:rFonts w:asciiTheme="minorHAnsi" w:hAnsiTheme="minorHAnsi" w:cstheme="minorHAnsi"/>
          <w:lang w:val="es-ES"/>
        </w:rPr>
        <w:t>deberá</w:t>
      </w:r>
      <w:r w:rsidRPr="00BB2CD2">
        <w:rPr>
          <w:rFonts w:asciiTheme="minorHAnsi" w:hAnsiTheme="minorHAnsi" w:cstheme="minorHAnsi"/>
          <w:lang w:val="es-ES"/>
        </w:rPr>
        <w:t xml:space="preserve"> contener ningún dato identificativo ni en el contenido ni en el nombre del archivo, para preservar el anonimato del documento. La identificación de la memoria se realizará por medio del número de solicitud obtenido en el proceso telemático.</w:t>
      </w:r>
    </w:p>
    <w:p w14:paraId="345D24E3" w14:textId="77777777" w:rsidR="0001137D" w:rsidRPr="00BB2CD2" w:rsidRDefault="0001137D">
      <w:pPr>
        <w:pStyle w:val="Standard"/>
        <w:spacing w:line="240" w:lineRule="atLeast"/>
        <w:jc w:val="both"/>
        <w:rPr>
          <w:rFonts w:asciiTheme="minorHAnsi" w:hAnsiTheme="minorHAnsi" w:cstheme="minorHAnsi"/>
          <w:lang w:val="es-ES"/>
        </w:rPr>
      </w:pPr>
    </w:p>
    <w:p w14:paraId="31BC3278" w14:textId="4FA4F9DA" w:rsidR="0001137D" w:rsidRPr="00BB2CD2" w:rsidRDefault="0001137D" w:rsidP="00B52C0A">
      <w:pPr>
        <w:pStyle w:val="Prrafodelista"/>
        <w:numPr>
          <w:ilvl w:val="0"/>
          <w:numId w:val="7"/>
        </w:numPr>
        <w:suppressAutoHyphens w:val="0"/>
        <w:autoSpaceDE w:val="0"/>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 xml:space="preserve">El contenido de la memoria versará sobre una propuesta de actuación en una zona de intervención para la evaluación, la supervisión y el asesoramiento de los centros en alguno o algunos de los aspectos contemplados en el Plan general de actuación anual de la inspección de educación (PGAA), así como las instrucciones que lo desarrollan, de acuerdo con la normativa vigente sobre las funciones y atribuciones de la Inspección Educativa de la Comunitat Valenciana, así como su organización y funcionamiento. </w:t>
      </w:r>
    </w:p>
    <w:p w14:paraId="1BE8E4D6" w14:textId="77777777" w:rsidR="0001137D" w:rsidRPr="00BB2CD2" w:rsidRDefault="0001137D" w:rsidP="0001137D">
      <w:pPr>
        <w:pStyle w:val="Prrafodelista"/>
        <w:rPr>
          <w:rFonts w:asciiTheme="minorHAnsi" w:hAnsiTheme="minorHAnsi" w:cstheme="minorHAnsi"/>
          <w:lang w:val="es-ES"/>
        </w:rPr>
      </w:pPr>
    </w:p>
    <w:p w14:paraId="509FA4E8" w14:textId="77777777" w:rsidR="0001137D" w:rsidRPr="00BB2CD2" w:rsidRDefault="0001137D" w:rsidP="0001137D">
      <w:pPr>
        <w:pStyle w:val="Prrafodelista"/>
        <w:rPr>
          <w:rFonts w:asciiTheme="minorHAnsi" w:hAnsiTheme="minorHAnsi" w:cstheme="minorHAnsi"/>
          <w:lang w:val="es-ES"/>
        </w:rPr>
      </w:pPr>
      <w:r w:rsidRPr="00BB2CD2">
        <w:rPr>
          <w:rFonts w:asciiTheme="minorHAnsi" w:hAnsiTheme="minorHAnsi" w:cstheme="minorHAnsi"/>
          <w:lang w:val="es-ES"/>
        </w:rPr>
        <w:t xml:space="preserve">La memoria contendrá, al menos, los aspectos siguientes: </w:t>
      </w:r>
    </w:p>
    <w:p w14:paraId="178636D8" w14:textId="77777777" w:rsidR="0001137D" w:rsidRPr="00BB2CD2" w:rsidRDefault="0001137D" w:rsidP="0001137D">
      <w:pPr>
        <w:pStyle w:val="Prrafodelista"/>
        <w:rPr>
          <w:rFonts w:asciiTheme="minorHAnsi" w:hAnsiTheme="minorHAnsi" w:cstheme="minorHAnsi"/>
          <w:lang w:val="es-ES"/>
        </w:rPr>
      </w:pPr>
    </w:p>
    <w:p w14:paraId="12F2B8CA" w14:textId="77777777" w:rsidR="0001137D" w:rsidRPr="00BB2CD2" w:rsidRDefault="0001137D" w:rsidP="0001137D">
      <w:pPr>
        <w:pStyle w:val="Prrafodelista"/>
        <w:numPr>
          <w:ilvl w:val="0"/>
          <w:numId w:val="17"/>
        </w:numPr>
        <w:suppressAutoHyphens w:val="0"/>
        <w:autoSpaceDE w:val="0"/>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lastRenderedPageBreak/>
        <w:t xml:space="preserve">Análisis de la situación de los centros y de sus necesidades. </w:t>
      </w:r>
    </w:p>
    <w:p w14:paraId="04A7D954" w14:textId="7AA63633" w:rsidR="0001137D" w:rsidRPr="00BB2CD2" w:rsidRDefault="0001137D" w:rsidP="0001137D">
      <w:pPr>
        <w:pStyle w:val="Prrafodelista"/>
        <w:numPr>
          <w:ilvl w:val="0"/>
          <w:numId w:val="17"/>
        </w:numPr>
        <w:suppressAutoHyphens w:val="0"/>
        <w:autoSpaceDE w:val="0"/>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Selección</w:t>
      </w:r>
      <w:r w:rsidR="001601F3">
        <w:rPr>
          <w:rFonts w:asciiTheme="minorHAnsi" w:hAnsiTheme="minorHAnsi" w:cstheme="minorHAnsi"/>
          <w:lang w:val="es-ES"/>
        </w:rPr>
        <w:t xml:space="preserve"> </w:t>
      </w:r>
      <w:r w:rsidRPr="00BB2CD2">
        <w:rPr>
          <w:rFonts w:asciiTheme="minorHAnsi" w:hAnsiTheme="minorHAnsi" w:cstheme="minorHAnsi"/>
          <w:lang w:val="es-ES"/>
        </w:rPr>
        <w:t>de</w:t>
      </w:r>
      <w:r w:rsidR="001601F3">
        <w:rPr>
          <w:rFonts w:asciiTheme="minorHAnsi" w:hAnsiTheme="minorHAnsi" w:cstheme="minorHAnsi"/>
          <w:lang w:val="es-ES"/>
        </w:rPr>
        <w:t>,</w:t>
      </w:r>
      <w:r w:rsidRPr="00BB2CD2">
        <w:rPr>
          <w:rFonts w:asciiTheme="minorHAnsi" w:hAnsiTheme="minorHAnsi" w:cstheme="minorHAnsi"/>
          <w:lang w:val="es-ES"/>
        </w:rPr>
        <w:t xml:space="preserve"> al menos, una actuación a desarrollar que tenga relevancia en</w:t>
      </w:r>
      <w:r w:rsidR="00C77EFF" w:rsidRPr="00BB2CD2">
        <w:rPr>
          <w:rFonts w:asciiTheme="minorHAnsi" w:hAnsiTheme="minorHAnsi" w:cstheme="minorHAnsi"/>
          <w:lang w:val="es-ES"/>
        </w:rPr>
        <w:t xml:space="preserve"> la mejora</w:t>
      </w:r>
      <w:r w:rsidRPr="00BB2CD2">
        <w:rPr>
          <w:rFonts w:asciiTheme="minorHAnsi" w:hAnsiTheme="minorHAnsi" w:cstheme="minorHAnsi"/>
          <w:lang w:val="es-ES"/>
        </w:rPr>
        <w:t xml:space="preserve"> </w:t>
      </w:r>
      <w:r w:rsidR="00C77EFF" w:rsidRPr="00BB2CD2">
        <w:rPr>
          <w:rFonts w:asciiTheme="minorHAnsi" w:hAnsiTheme="minorHAnsi" w:cstheme="minorHAnsi"/>
          <w:lang w:val="es-ES"/>
        </w:rPr>
        <w:t>d</w:t>
      </w:r>
      <w:r w:rsidRPr="00BB2CD2">
        <w:rPr>
          <w:rFonts w:asciiTheme="minorHAnsi" w:hAnsiTheme="minorHAnsi" w:cstheme="minorHAnsi"/>
          <w:lang w:val="es-ES"/>
        </w:rPr>
        <w:t xml:space="preserve">el funcionamiento de los centros educativos de la zona de intervención. </w:t>
      </w:r>
    </w:p>
    <w:p w14:paraId="36492AFB" w14:textId="77777777" w:rsidR="0001137D" w:rsidRPr="00BB2CD2" w:rsidRDefault="0001137D" w:rsidP="0001137D">
      <w:pPr>
        <w:pStyle w:val="Prrafodelista"/>
        <w:numPr>
          <w:ilvl w:val="0"/>
          <w:numId w:val="17"/>
        </w:numPr>
        <w:suppressAutoHyphens w:val="0"/>
        <w:autoSpaceDE w:val="0"/>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 xml:space="preserve">Desarrollo de la actuación: objetivos, protocolo de intervención, planificación del cronograma, seguimiento y evaluación. </w:t>
      </w:r>
    </w:p>
    <w:p w14:paraId="3002B341" w14:textId="77777777" w:rsidR="0001137D" w:rsidRPr="00BB2CD2" w:rsidRDefault="0001137D" w:rsidP="0001137D">
      <w:pPr>
        <w:pStyle w:val="Prrafodelista"/>
        <w:numPr>
          <w:ilvl w:val="0"/>
          <w:numId w:val="17"/>
        </w:numPr>
        <w:suppressAutoHyphens w:val="0"/>
        <w:autoSpaceDE w:val="0"/>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 xml:space="preserve">Elaboración de un informe en el cual se dé respuesta a alguna dificultad o problema relacionado con la actuación desarrollada. </w:t>
      </w:r>
    </w:p>
    <w:p w14:paraId="30C5691B" w14:textId="77777777" w:rsidR="0001137D" w:rsidRPr="00BB2CD2" w:rsidRDefault="0001137D" w:rsidP="00207D20">
      <w:pPr>
        <w:jc w:val="both"/>
        <w:rPr>
          <w:rFonts w:asciiTheme="minorHAnsi" w:hAnsiTheme="minorHAnsi" w:cstheme="minorHAnsi"/>
          <w:lang w:val="es-ES"/>
        </w:rPr>
      </w:pPr>
    </w:p>
    <w:p w14:paraId="580FE38F" w14:textId="72605FE4" w:rsidR="0001137D" w:rsidRPr="00BB2CD2" w:rsidRDefault="0001137D" w:rsidP="00B52C0A">
      <w:pPr>
        <w:pStyle w:val="Prrafodelista"/>
        <w:numPr>
          <w:ilvl w:val="0"/>
          <w:numId w:val="7"/>
        </w:numPr>
        <w:jc w:val="both"/>
        <w:rPr>
          <w:rFonts w:asciiTheme="minorHAnsi" w:hAnsiTheme="minorHAnsi" w:cstheme="minorHAnsi"/>
          <w:lang w:val="es-ES"/>
        </w:rPr>
      </w:pPr>
      <w:r w:rsidRPr="00BB2CD2">
        <w:rPr>
          <w:rFonts w:asciiTheme="minorHAnsi" w:hAnsiTheme="minorHAnsi" w:cstheme="minorHAnsi"/>
          <w:lang w:val="es-ES"/>
        </w:rPr>
        <w:t>En el caso de que la comisión técnica detecte que la memoria no cumple con el requisito de elaboración propia</w:t>
      </w:r>
      <w:r w:rsidR="0065187A" w:rsidRPr="00BB2CD2">
        <w:rPr>
          <w:rFonts w:asciiTheme="minorHAnsi" w:hAnsiTheme="minorHAnsi" w:cstheme="minorHAnsi"/>
          <w:lang w:val="es-ES"/>
        </w:rPr>
        <w:t xml:space="preserve"> </w:t>
      </w:r>
      <w:r w:rsidRPr="00BB2CD2">
        <w:rPr>
          <w:rFonts w:asciiTheme="minorHAnsi" w:hAnsiTheme="minorHAnsi" w:cstheme="minorHAnsi"/>
          <w:lang w:val="es-ES"/>
        </w:rPr>
        <w:t>o contenga datos identificativos, previa audiencia a</w:t>
      </w:r>
      <w:r w:rsidR="004B0722">
        <w:rPr>
          <w:rFonts w:asciiTheme="minorHAnsi" w:hAnsiTheme="minorHAnsi" w:cstheme="minorHAnsi"/>
          <w:lang w:val="es-ES"/>
        </w:rPr>
        <w:t>l</w:t>
      </w:r>
      <w:r w:rsidRPr="00BB2CD2">
        <w:rPr>
          <w:rFonts w:asciiTheme="minorHAnsi" w:hAnsiTheme="minorHAnsi" w:cstheme="minorHAnsi"/>
          <w:lang w:val="es-ES"/>
        </w:rPr>
        <w:t xml:space="preserve"> interesad</w:t>
      </w:r>
      <w:r w:rsidR="004B0722">
        <w:rPr>
          <w:rFonts w:asciiTheme="minorHAnsi" w:hAnsiTheme="minorHAnsi" w:cstheme="minorHAnsi"/>
          <w:lang w:val="es-ES"/>
        </w:rPr>
        <w:t>o</w:t>
      </w:r>
      <w:r w:rsidRPr="00BB2CD2">
        <w:rPr>
          <w:rFonts w:asciiTheme="minorHAnsi" w:hAnsiTheme="minorHAnsi" w:cstheme="minorHAnsi"/>
          <w:lang w:val="es-ES"/>
        </w:rPr>
        <w:t>, ésta se calificará con cero puntos.</w:t>
      </w:r>
    </w:p>
    <w:p w14:paraId="4B854898" w14:textId="77777777" w:rsidR="00C61756" w:rsidRPr="00BB2CD2" w:rsidRDefault="00C61756" w:rsidP="003371EC">
      <w:pPr>
        <w:pStyle w:val="Prrafodelista"/>
        <w:ind w:left="106"/>
        <w:jc w:val="both"/>
        <w:rPr>
          <w:rFonts w:asciiTheme="minorHAnsi" w:hAnsiTheme="minorHAnsi" w:cstheme="minorHAnsi"/>
          <w:lang w:val="es-ES"/>
        </w:rPr>
      </w:pPr>
    </w:p>
    <w:p w14:paraId="0F8808DB" w14:textId="77777777" w:rsidR="00C61756" w:rsidRPr="00BB2CD2" w:rsidRDefault="00C61756" w:rsidP="00C61756">
      <w:pPr>
        <w:rPr>
          <w:rFonts w:asciiTheme="minorHAnsi" w:hAnsiTheme="minorHAnsi" w:cstheme="minorHAnsi"/>
          <w:b/>
          <w:bCs/>
          <w:lang w:val="es-ES"/>
        </w:rPr>
      </w:pPr>
      <w:r w:rsidRPr="00BB2CD2">
        <w:rPr>
          <w:rFonts w:asciiTheme="minorHAnsi" w:hAnsiTheme="minorHAnsi" w:cstheme="minorHAnsi"/>
          <w:b/>
          <w:bCs/>
          <w:lang w:val="es-ES"/>
        </w:rPr>
        <w:t xml:space="preserve">Siete. Comisión técnica </w:t>
      </w:r>
    </w:p>
    <w:p w14:paraId="70C87C8B" w14:textId="77777777" w:rsidR="00C61756" w:rsidRPr="00BB2CD2" w:rsidRDefault="00C61756" w:rsidP="00C61756">
      <w:pPr>
        <w:rPr>
          <w:rFonts w:asciiTheme="minorHAnsi" w:hAnsiTheme="minorHAnsi" w:cstheme="minorHAnsi"/>
          <w:lang w:val="es-ES"/>
        </w:rPr>
      </w:pPr>
    </w:p>
    <w:p w14:paraId="14BFDFC9" w14:textId="7CDD818E" w:rsidR="00CF7817" w:rsidRPr="00BB2CD2" w:rsidRDefault="00C61756" w:rsidP="00E91E67">
      <w:pPr>
        <w:pStyle w:val="Prrafodelista"/>
        <w:numPr>
          <w:ilvl w:val="0"/>
          <w:numId w:val="18"/>
        </w:numPr>
        <w:jc w:val="both"/>
        <w:rPr>
          <w:rFonts w:asciiTheme="minorHAnsi" w:hAnsiTheme="minorHAnsi" w:cstheme="minorHAnsi"/>
          <w:lang w:val="es-ES"/>
        </w:rPr>
      </w:pPr>
      <w:r w:rsidRPr="00BB2CD2">
        <w:rPr>
          <w:rFonts w:asciiTheme="minorHAnsi" w:hAnsiTheme="minorHAnsi" w:cstheme="minorHAnsi"/>
          <w:lang w:val="es-ES"/>
        </w:rPr>
        <w:t>La selección de aspirantes que participen en el concurso de méritos se realizará por una comisión técnica,</w:t>
      </w:r>
      <w:r w:rsidR="006D3C0D">
        <w:rPr>
          <w:rFonts w:asciiTheme="minorHAnsi" w:hAnsiTheme="minorHAnsi" w:cstheme="minorHAnsi"/>
          <w:lang w:val="es-ES"/>
        </w:rPr>
        <w:t xml:space="preserve"> cuyos miembros serán designados</w:t>
      </w:r>
      <w:r w:rsidR="00A30703">
        <w:rPr>
          <w:rFonts w:asciiTheme="minorHAnsi" w:hAnsiTheme="minorHAnsi" w:cstheme="minorHAnsi"/>
          <w:lang w:val="es-ES"/>
        </w:rPr>
        <w:t xml:space="preserve"> por la Dirección General de Personal Docente y</w:t>
      </w:r>
      <w:r w:rsidRPr="00BB2CD2">
        <w:rPr>
          <w:rFonts w:asciiTheme="minorHAnsi" w:hAnsiTheme="minorHAnsi" w:cstheme="minorHAnsi"/>
          <w:lang w:val="es-ES"/>
        </w:rPr>
        <w:t xml:space="preserve"> que estará formada por</w:t>
      </w:r>
      <w:r w:rsidR="00B52C0A">
        <w:rPr>
          <w:rFonts w:asciiTheme="minorHAnsi" w:hAnsiTheme="minorHAnsi" w:cstheme="minorHAnsi"/>
          <w:lang w:val="es-ES"/>
        </w:rPr>
        <w:t xml:space="preserve"> un</w:t>
      </w:r>
      <w:r w:rsidR="00FA3798">
        <w:rPr>
          <w:rFonts w:asciiTheme="minorHAnsi" w:hAnsiTheme="minorHAnsi" w:cstheme="minorHAnsi"/>
          <w:lang w:val="es-ES"/>
        </w:rPr>
        <w:t xml:space="preserve"> </w:t>
      </w:r>
      <w:r w:rsidR="00D44C39">
        <w:rPr>
          <w:rFonts w:asciiTheme="minorHAnsi" w:hAnsiTheme="minorHAnsi" w:cstheme="minorHAnsi"/>
          <w:lang w:val="es-ES"/>
        </w:rPr>
        <w:t>p</w:t>
      </w:r>
      <w:r w:rsidR="00193900" w:rsidRPr="00FA3798">
        <w:rPr>
          <w:rFonts w:asciiTheme="minorHAnsi" w:hAnsiTheme="minorHAnsi" w:cstheme="minorHAnsi"/>
          <w:lang w:val="es-ES"/>
        </w:rPr>
        <w:t>residente</w:t>
      </w:r>
      <w:r w:rsidR="00084578">
        <w:rPr>
          <w:rFonts w:asciiTheme="minorHAnsi" w:hAnsiTheme="minorHAnsi" w:cstheme="minorHAnsi"/>
          <w:lang w:val="es-ES"/>
        </w:rPr>
        <w:t xml:space="preserve"> y</w:t>
      </w:r>
      <w:r w:rsidR="00FA3798">
        <w:rPr>
          <w:rFonts w:asciiTheme="minorHAnsi" w:hAnsiTheme="minorHAnsi" w:cstheme="minorHAnsi"/>
          <w:lang w:val="es-ES"/>
        </w:rPr>
        <w:t xml:space="preserve"> 3 vocales</w:t>
      </w:r>
      <w:r w:rsidR="00A17C63">
        <w:rPr>
          <w:rFonts w:asciiTheme="minorHAnsi" w:hAnsiTheme="minorHAnsi" w:cstheme="minorHAnsi"/>
          <w:lang w:val="es-ES"/>
        </w:rPr>
        <w:t xml:space="preserve"> pertenecientes al Cuerpo de Inspectores de Educación,</w:t>
      </w:r>
      <w:r w:rsidR="00084578">
        <w:rPr>
          <w:rFonts w:asciiTheme="minorHAnsi" w:hAnsiTheme="minorHAnsi" w:cstheme="minorHAnsi"/>
          <w:lang w:val="es-ES"/>
        </w:rPr>
        <w:t xml:space="preserve"> y </w:t>
      </w:r>
      <w:r w:rsidR="00CF7817">
        <w:rPr>
          <w:rFonts w:asciiTheme="minorHAnsi" w:hAnsiTheme="minorHAnsi" w:cstheme="minorHAnsi"/>
          <w:lang w:val="es-ES"/>
        </w:rPr>
        <w:t>un</w:t>
      </w:r>
      <w:r w:rsidR="00CF7817" w:rsidRPr="00CF7817">
        <w:rPr>
          <w:rFonts w:asciiTheme="minorHAnsi" w:hAnsiTheme="minorHAnsi" w:cstheme="minorHAnsi"/>
          <w:lang w:val="es-ES"/>
        </w:rPr>
        <w:t xml:space="preserve"> </w:t>
      </w:r>
      <w:r w:rsidR="00CF7817">
        <w:rPr>
          <w:rFonts w:asciiTheme="minorHAnsi" w:hAnsiTheme="minorHAnsi" w:cstheme="minorHAnsi"/>
          <w:lang w:val="es-ES"/>
        </w:rPr>
        <w:t>f</w:t>
      </w:r>
      <w:r w:rsidR="00CF7817" w:rsidRPr="00BB2CD2">
        <w:rPr>
          <w:rFonts w:asciiTheme="minorHAnsi" w:hAnsiTheme="minorHAnsi" w:cstheme="minorHAnsi"/>
          <w:lang w:val="es-ES"/>
        </w:rPr>
        <w:t>uncionario</w:t>
      </w:r>
      <w:r w:rsidR="00B52C0A">
        <w:rPr>
          <w:rFonts w:asciiTheme="minorHAnsi" w:hAnsiTheme="minorHAnsi" w:cstheme="minorHAnsi"/>
          <w:lang w:val="es-ES"/>
        </w:rPr>
        <w:t xml:space="preserve"> de la </w:t>
      </w:r>
      <w:r w:rsidR="00CF7817" w:rsidRPr="00BB2CD2">
        <w:rPr>
          <w:rFonts w:asciiTheme="minorHAnsi" w:hAnsiTheme="minorHAnsi" w:cstheme="minorHAnsi"/>
          <w:lang w:val="es-ES"/>
        </w:rPr>
        <w:t xml:space="preserve"> D</w:t>
      </w:r>
      <w:r w:rsidR="00B52C0A">
        <w:rPr>
          <w:rFonts w:asciiTheme="minorHAnsi" w:hAnsiTheme="minorHAnsi" w:cstheme="minorHAnsi"/>
          <w:lang w:val="es-ES"/>
        </w:rPr>
        <w:t xml:space="preserve">irección </w:t>
      </w:r>
      <w:r w:rsidR="00CF7817" w:rsidRPr="00BB2CD2">
        <w:rPr>
          <w:rFonts w:asciiTheme="minorHAnsi" w:hAnsiTheme="minorHAnsi" w:cstheme="minorHAnsi"/>
          <w:lang w:val="es-ES"/>
        </w:rPr>
        <w:t>G</w:t>
      </w:r>
      <w:r w:rsidR="00B52C0A">
        <w:rPr>
          <w:rFonts w:asciiTheme="minorHAnsi" w:hAnsiTheme="minorHAnsi" w:cstheme="minorHAnsi"/>
          <w:lang w:val="es-ES"/>
        </w:rPr>
        <w:t xml:space="preserve">eneral de </w:t>
      </w:r>
      <w:r w:rsidR="00CF7817" w:rsidRPr="00BB2CD2">
        <w:rPr>
          <w:rFonts w:asciiTheme="minorHAnsi" w:hAnsiTheme="minorHAnsi" w:cstheme="minorHAnsi"/>
          <w:lang w:val="es-ES"/>
        </w:rPr>
        <w:t>P</w:t>
      </w:r>
      <w:r w:rsidR="00B52C0A">
        <w:rPr>
          <w:rFonts w:asciiTheme="minorHAnsi" w:hAnsiTheme="minorHAnsi" w:cstheme="minorHAnsi"/>
          <w:lang w:val="es-ES"/>
        </w:rPr>
        <w:t xml:space="preserve">ersonal </w:t>
      </w:r>
      <w:r w:rsidR="00CF7817" w:rsidRPr="00BB2CD2">
        <w:rPr>
          <w:rFonts w:asciiTheme="minorHAnsi" w:hAnsiTheme="minorHAnsi" w:cstheme="minorHAnsi"/>
          <w:lang w:val="es-ES"/>
        </w:rPr>
        <w:t>D</w:t>
      </w:r>
      <w:r w:rsidR="00B52C0A">
        <w:rPr>
          <w:rFonts w:asciiTheme="minorHAnsi" w:hAnsiTheme="minorHAnsi" w:cstheme="minorHAnsi"/>
          <w:lang w:val="es-ES"/>
        </w:rPr>
        <w:t>ocente</w:t>
      </w:r>
      <w:r w:rsidR="00CF7817">
        <w:rPr>
          <w:rFonts w:asciiTheme="minorHAnsi" w:hAnsiTheme="minorHAnsi" w:cstheme="minorHAnsi"/>
          <w:lang w:val="es-ES"/>
        </w:rPr>
        <w:t xml:space="preserve"> como s</w:t>
      </w:r>
      <w:r w:rsidR="00CF7817" w:rsidRPr="00BB2CD2">
        <w:rPr>
          <w:rFonts w:asciiTheme="minorHAnsi" w:hAnsiTheme="minorHAnsi" w:cstheme="minorHAnsi"/>
          <w:lang w:val="es-ES"/>
        </w:rPr>
        <w:t>ecretario, con voz pero sin voto</w:t>
      </w:r>
      <w:r w:rsidR="00D44C39">
        <w:rPr>
          <w:rFonts w:asciiTheme="minorHAnsi" w:hAnsiTheme="minorHAnsi" w:cstheme="minorHAnsi"/>
          <w:lang w:val="es-ES"/>
        </w:rPr>
        <w:t>.</w:t>
      </w:r>
    </w:p>
    <w:p w14:paraId="66123577" w14:textId="77777777" w:rsidR="00C61756" w:rsidRPr="00BB2CD2" w:rsidRDefault="00C61756" w:rsidP="00C61756">
      <w:pPr>
        <w:pStyle w:val="Prrafodelista"/>
        <w:rPr>
          <w:rFonts w:asciiTheme="minorHAnsi" w:hAnsiTheme="minorHAnsi" w:cstheme="minorHAnsi"/>
          <w:lang w:val="es-ES"/>
        </w:rPr>
      </w:pPr>
    </w:p>
    <w:p w14:paraId="6399FC22" w14:textId="37889EE5" w:rsidR="00C61756" w:rsidRPr="00BB2CD2" w:rsidRDefault="00C61756" w:rsidP="00C61756">
      <w:pPr>
        <w:pStyle w:val="Prrafodelista"/>
        <w:numPr>
          <w:ilvl w:val="0"/>
          <w:numId w:val="18"/>
        </w:numPr>
        <w:suppressAutoHyphens w:val="0"/>
        <w:autoSpaceDE w:val="0"/>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Se nombrarán, así mismo, suplentes de cada uno de los miembros de la comisión. Para la válida constitución y funcionamiento de la comisión se requerirá la asistencia de, al menos, tres de sus miembros, y tendrán que estar presentes, en todo caso, la presiden</w:t>
      </w:r>
      <w:r w:rsidR="00E64D55" w:rsidRPr="00BB2CD2">
        <w:rPr>
          <w:rFonts w:asciiTheme="minorHAnsi" w:hAnsiTheme="minorHAnsi" w:cstheme="minorHAnsi"/>
          <w:lang w:val="es-ES"/>
        </w:rPr>
        <w:t>ci</w:t>
      </w:r>
      <w:r w:rsidRPr="00BB2CD2">
        <w:rPr>
          <w:rFonts w:asciiTheme="minorHAnsi" w:hAnsiTheme="minorHAnsi" w:cstheme="minorHAnsi"/>
          <w:lang w:val="es-ES"/>
        </w:rPr>
        <w:t xml:space="preserve">a </w:t>
      </w:r>
      <w:r w:rsidR="00662AD9" w:rsidRPr="00BB2CD2">
        <w:rPr>
          <w:rFonts w:asciiTheme="minorHAnsi" w:hAnsiTheme="minorHAnsi" w:cstheme="minorHAnsi"/>
          <w:lang w:val="es-ES"/>
        </w:rPr>
        <w:t>y la</w:t>
      </w:r>
      <w:r w:rsidRPr="00BB2CD2">
        <w:rPr>
          <w:rFonts w:asciiTheme="minorHAnsi" w:hAnsiTheme="minorHAnsi" w:cstheme="minorHAnsi"/>
          <w:lang w:val="es-ES"/>
        </w:rPr>
        <w:t xml:space="preserve"> secretaría. La composición de la comisión técnica se publicará en el sitio web de la Conselleria de Educación, Cultura y Deporte y sus componentes estarán sujetos a las causas de abstención y recusación establecidas en los artículos 23 y 24 de la Ley 40/2015, de 1 de octubre, de régimen jurídico del sector público. </w:t>
      </w:r>
    </w:p>
    <w:p w14:paraId="01A5ED68" w14:textId="77777777" w:rsidR="00C61756" w:rsidRPr="00BB2CD2" w:rsidRDefault="00C61756" w:rsidP="00C61756">
      <w:pPr>
        <w:ind w:left="360"/>
        <w:rPr>
          <w:rFonts w:asciiTheme="minorHAnsi" w:hAnsiTheme="minorHAnsi" w:cstheme="minorHAnsi"/>
          <w:lang w:val="es-ES"/>
        </w:rPr>
      </w:pPr>
    </w:p>
    <w:p w14:paraId="55916C99" w14:textId="5DEA7D6A" w:rsidR="00C61756" w:rsidRPr="00BB2CD2" w:rsidRDefault="001E5FBD" w:rsidP="00C61756">
      <w:pPr>
        <w:ind w:left="360"/>
        <w:rPr>
          <w:rFonts w:asciiTheme="minorHAnsi" w:hAnsiTheme="minorHAnsi" w:cstheme="minorHAnsi"/>
          <w:lang w:val="es-ES"/>
        </w:rPr>
      </w:pPr>
      <w:r w:rsidRPr="00BB2CD2">
        <w:rPr>
          <w:rFonts w:asciiTheme="minorHAnsi" w:hAnsiTheme="minorHAnsi" w:cstheme="minorHAnsi"/>
          <w:lang w:val="es-ES"/>
        </w:rPr>
        <w:t>3.</w:t>
      </w:r>
      <w:r w:rsidR="00C61756" w:rsidRPr="00BB2CD2">
        <w:rPr>
          <w:rFonts w:asciiTheme="minorHAnsi" w:hAnsiTheme="minorHAnsi" w:cstheme="minorHAnsi"/>
          <w:lang w:val="es-ES"/>
        </w:rPr>
        <w:t xml:space="preserve">Serán funciones de la comisión técnica: </w:t>
      </w:r>
    </w:p>
    <w:p w14:paraId="34881019" w14:textId="77777777" w:rsidR="002B6029" w:rsidRPr="00BB2CD2" w:rsidRDefault="002B6029" w:rsidP="00C61756">
      <w:pPr>
        <w:ind w:left="360"/>
        <w:jc w:val="both"/>
        <w:rPr>
          <w:rFonts w:asciiTheme="minorHAnsi" w:hAnsiTheme="minorHAnsi" w:cstheme="minorHAnsi"/>
          <w:lang w:val="es-ES"/>
        </w:rPr>
      </w:pPr>
    </w:p>
    <w:p w14:paraId="46FFFDCD" w14:textId="66AF4EBB" w:rsidR="00C61756" w:rsidRPr="00BB2CD2" w:rsidRDefault="00C61756" w:rsidP="00C61756">
      <w:pPr>
        <w:ind w:left="360"/>
        <w:jc w:val="both"/>
        <w:rPr>
          <w:rFonts w:asciiTheme="minorHAnsi" w:hAnsiTheme="minorHAnsi" w:cstheme="minorHAnsi"/>
          <w:lang w:val="es-ES"/>
        </w:rPr>
      </w:pPr>
      <w:r w:rsidRPr="00BB2CD2">
        <w:rPr>
          <w:rFonts w:asciiTheme="minorHAnsi" w:hAnsiTheme="minorHAnsi" w:cstheme="minorHAnsi"/>
          <w:lang w:val="es-ES"/>
        </w:rPr>
        <w:t>a) Determinar l</w:t>
      </w:r>
      <w:r w:rsidR="00662AD9">
        <w:rPr>
          <w:rFonts w:asciiTheme="minorHAnsi" w:hAnsiTheme="minorHAnsi" w:cstheme="minorHAnsi"/>
          <w:lang w:val="es-ES"/>
        </w:rPr>
        <w:t xml:space="preserve">os </w:t>
      </w:r>
      <w:r w:rsidRPr="00BB2CD2">
        <w:rPr>
          <w:rFonts w:asciiTheme="minorHAnsi" w:hAnsiTheme="minorHAnsi" w:cstheme="minorHAnsi"/>
          <w:lang w:val="es-ES"/>
        </w:rPr>
        <w:t xml:space="preserve">participantes que superen la fase A atendiendo a los criterios establecidos en esta resolución. </w:t>
      </w:r>
    </w:p>
    <w:p w14:paraId="65B88D11" w14:textId="77777777" w:rsidR="00C61756" w:rsidRPr="00BB2CD2" w:rsidRDefault="00C61756" w:rsidP="00C61756">
      <w:pPr>
        <w:ind w:left="360"/>
        <w:jc w:val="both"/>
        <w:rPr>
          <w:rFonts w:asciiTheme="minorHAnsi" w:hAnsiTheme="minorHAnsi" w:cstheme="minorHAnsi"/>
          <w:lang w:val="es-ES"/>
        </w:rPr>
      </w:pPr>
      <w:r w:rsidRPr="00BB2CD2">
        <w:rPr>
          <w:rFonts w:asciiTheme="minorHAnsi" w:hAnsiTheme="minorHAnsi" w:cstheme="minorHAnsi"/>
          <w:lang w:val="es-ES"/>
        </w:rPr>
        <w:t xml:space="preserve">b) Baremar los méritos de la fase B. </w:t>
      </w:r>
    </w:p>
    <w:p w14:paraId="7408BF15" w14:textId="29836FBF" w:rsidR="00C61756" w:rsidRPr="00BB2CD2" w:rsidRDefault="00C61756" w:rsidP="00C61756">
      <w:pPr>
        <w:ind w:left="360"/>
        <w:jc w:val="both"/>
        <w:rPr>
          <w:rFonts w:asciiTheme="minorHAnsi" w:hAnsiTheme="minorHAnsi" w:cstheme="minorHAnsi"/>
          <w:lang w:val="es-ES"/>
        </w:rPr>
      </w:pPr>
      <w:r w:rsidRPr="00BB2CD2">
        <w:rPr>
          <w:rFonts w:asciiTheme="minorHAnsi" w:hAnsiTheme="minorHAnsi" w:cstheme="minorHAnsi"/>
          <w:lang w:val="es-ES"/>
        </w:rPr>
        <w:t xml:space="preserve">c) Determinar la puntuación final de cada  aspirante. </w:t>
      </w:r>
    </w:p>
    <w:p w14:paraId="0E9776C7" w14:textId="77777777" w:rsidR="00C61756" w:rsidRPr="00BB2CD2" w:rsidRDefault="00C61756" w:rsidP="00C61756">
      <w:pPr>
        <w:ind w:left="360"/>
        <w:jc w:val="both"/>
        <w:rPr>
          <w:rFonts w:asciiTheme="minorHAnsi" w:hAnsiTheme="minorHAnsi" w:cstheme="minorHAnsi"/>
          <w:lang w:val="es-ES"/>
        </w:rPr>
      </w:pPr>
      <w:r w:rsidRPr="00BB2CD2">
        <w:rPr>
          <w:rFonts w:asciiTheme="minorHAnsi" w:hAnsiTheme="minorHAnsi" w:cstheme="minorHAnsi"/>
          <w:lang w:val="es-ES"/>
        </w:rPr>
        <w:t xml:space="preserve">d) Resolver las incidencias que pudieran surgir en el proceso de la convocatoria. </w:t>
      </w:r>
    </w:p>
    <w:p w14:paraId="48669812" w14:textId="4DE93AC1" w:rsidR="00C61756" w:rsidRPr="00BB2CD2" w:rsidRDefault="00C61756" w:rsidP="0020029C">
      <w:pPr>
        <w:ind w:left="360"/>
        <w:jc w:val="both"/>
        <w:rPr>
          <w:rFonts w:asciiTheme="minorHAnsi" w:hAnsiTheme="minorHAnsi" w:cstheme="minorHAnsi"/>
          <w:lang w:val="es-ES"/>
        </w:rPr>
      </w:pPr>
      <w:r w:rsidRPr="00BB2CD2">
        <w:rPr>
          <w:rFonts w:asciiTheme="minorHAnsi" w:hAnsiTheme="minorHAnsi" w:cstheme="minorHAnsi"/>
          <w:lang w:val="es-ES"/>
        </w:rPr>
        <w:t>e) Remitir a la Dirección General de Personal Docente la propuesta de l</w:t>
      </w:r>
      <w:r w:rsidR="00662AD9">
        <w:rPr>
          <w:rFonts w:asciiTheme="minorHAnsi" w:hAnsiTheme="minorHAnsi" w:cstheme="minorHAnsi"/>
          <w:lang w:val="es-ES"/>
        </w:rPr>
        <w:t xml:space="preserve">os </w:t>
      </w:r>
      <w:r w:rsidRPr="00BB2CD2">
        <w:rPr>
          <w:rFonts w:asciiTheme="minorHAnsi" w:hAnsiTheme="minorHAnsi" w:cstheme="minorHAnsi"/>
          <w:lang w:val="es-ES"/>
        </w:rPr>
        <w:t>seleccionad</w:t>
      </w:r>
      <w:r w:rsidR="00662AD9">
        <w:rPr>
          <w:rFonts w:asciiTheme="minorHAnsi" w:hAnsiTheme="minorHAnsi" w:cstheme="minorHAnsi"/>
          <w:lang w:val="es-ES"/>
        </w:rPr>
        <w:t>o</w:t>
      </w:r>
      <w:r w:rsidRPr="00BB2CD2">
        <w:rPr>
          <w:rFonts w:asciiTheme="minorHAnsi" w:hAnsiTheme="minorHAnsi" w:cstheme="minorHAnsi"/>
          <w:lang w:val="es-ES"/>
        </w:rPr>
        <w:t xml:space="preserve">s. </w:t>
      </w:r>
    </w:p>
    <w:p w14:paraId="7499CB26" w14:textId="77777777" w:rsidR="0001137D" w:rsidRPr="00BB2CD2" w:rsidRDefault="0001137D" w:rsidP="0001137D">
      <w:pPr>
        <w:jc w:val="both"/>
        <w:rPr>
          <w:rFonts w:asciiTheme="minorHAnsi" w:hAnsiTheme="minorHAnsi" w:cstheme="minorHAnsi"/>
          <w:lang w:val="es-ES"/>
        </w:rPr>
      </w:pPr>
    </w:p>
    <w:p w14:paraId="75DD52FF" w14:textId="2449076D" w:rsidR="00D275A8" w:rsidRPr="00BB2CD2" w:rsidRDefault="00D91EFA" w:rsidP="00D91EFA">
      <w:pPr>
        <w:spacing w:before="93" w:line="203" w:lineRule="exact"/>
        <w:ind w:left="142"/>
        <w:jc w:val="both"/>
        <w:rPr>
          <w:rFonts w:asciiTheme="minorHAnsi" w:hAnsiTheme="minorHAnsi" w:cstheme="minorHAnsi"/>
          <w:b/>
          <w:bCs/>
          <w:i/>
          <w:lang w:val="es-ES"/>
        </w:rPr>
      </w:pPr>
      <w:r w:rsidRPr="00BB2CD2">
        <w:rPr>
          <w:rFonts w:asciiTheme="minorHAnsi" w:hAnsiTheme="minorHAnsi" w:cstheme="minorHAnsi"/>
          <w:b/>
          <w:bCs/>
          <w:lang w:val="es-ES"/>
        </w:rPr>
        <w:t>Ocho</w:t>
      </w:r>
      <w:r w:rsidR="002C012A" w:rsidRPr="00BB2CD2">
        <w:rPr>
          <w:rFonts w:asciiTheme="minorHAnsi" w:hAnsiTheme="minorHAnsi" w:cstheme="minorHAnsi"/>
          <w:b/>
          <w:bCs/>
          <w:lang w:val="es-ES"/>
        </w:rPr>
        <w:t>.</w:t>
      </w:r>
      <w:r w:rsidR="00D275A8" w:rsidRPr="00BB2CD2">
        <w:rPr>
          <w:rFonts w:asciiTheme="minorHAnsi" w:hAnsiTheme="minorHAnsi" w:cstheme="minorHAnsi"/>
          <w:b/>
          <w:bCs/>
          <w:i/>
          <w:spacing w:val="-9"/>
          <w:lang w:val="es-ES"/>
        </w:rPr>
        <w:t xml:space="preserve"> </w:t>
      </w:r>
      <w:r w:rsidR="00D275A8" w:rsidRPr="00BB2CD2">
        <w:rPr>
          <w:rFonts w:asciiTheme="minorHAnsi" w:hAnsiTheme="minorHAnsi" w:cstheme="minorHAnsi"/>
          <w:b/>
          <w:bCs/>
          <w:i/>
          <w:lang w:val="es-ES"/>
        </w:rPr>
        <w:t>Desarrollo</w:t>
      </w:r>
      <w:r w:rsidR="00D275A8" w:rsidRPr="00BB2CD2">
        <w:rPr>
          <w:rFonts w:asciiTheme="minorHAnsi" w:hAnsiTheme="minorHAnsi" w:cstheme="minorHAnsi"/>
          <w:b/>
          <w:bCs/>
          <w:i/>
          <w:spacing w:val="-8"/>
          <w:lang w:val="es-ES"/>
        </w:rPr>
        <w:t xml:space="preserve"> </w:t>
      </w:r>
      <w:r w:rsidR="00D275A8" w:rsidRPr="00BB2CD2">
        <w:rPr>
          <w:rFonts w:asciiTheme="minorHAnsi" w:hAnsiTheme="minorHAnsi" w:cstheme="minorHAnsi"/>
          <w:b/>
          <w:bCs/>
          <w:i/>
          <w:lang w:val="es-ES"/>
        </w:rPr>
        <w:t>del</w:t>
      </w:r>
      <w:r w:rsidR="00D275A8" w:rsidRPr="00BB2CD2">
        <w:rPr>
          <w:rFonts w:asciiTheme="minorHAnsi" w:hAnsiTheme="minorHAnsi" w:cstheme="minorHAnsi"/>
          <w:b/>
          <w:bCs/>
          <w:i/>
          <w:spacing w:val="-7"/>
          <w:lang w:val="es-ES"/>
        </w:rPr>
        <w:t xml:space="preserve"> </w:t>
      </w:r>
      <w:r w:rsidR="00D275A8" w:rsidRPr="00BB2CD2">
        <w:rPr>
          <w:rFonts w:asciiTheme="minorHAnsi" w:hAnsiTheme="minorHAnsi" w:cstheme="minorHAnsi"/>
          <w:b/>
          <w:bCs/>
          <w:i/>
          <w:lang w:val="es-ES"/>
        </w:rPr>
        <w:t>procedimiento</w:t>
      </w:r>
    </w:p>
    <w:p w14:paraId="6A33465A" w14:textId="77777777" w:rsidR="00D275A8" w:rsidRPr="00BB2CD2" w:rsidRDefault="00D275A8" w:rsidP="00D275A8">
      <w:pPr>
        <w:spacing w:before="93" w:line="203" w:lineRule="exact"/>
        <w:ind w:left="390"/>
        <w:jc w:val="both"/>
        <w:rPr>
          <w:rFonts w:asciiTheme="minorHAnsi" w:hAnsiTheme="minorHAnsi" w:cstheme="minorHAnsi"/>
          <w:b/>
          <w:bCs/>
          <w:i/>
          <w:lang w:val="es-ES"/>
        </w:rPr>
      </w:pPr>
    </w:p>
    <w:p w14:paraId="46C5F4DA" w14:textId="77777777" w:rsidR="00D275A8" w:rsidRPr="00BB2CD2" w:rsidRDefault="00D275A8" w:rsidP="007735CB">
      <w:pPr>
        <w:tabs>
          <w:tab w:val="left" w:pos="571"/>
        </w:tabs>
        <w:suppressAutoHyphens w:val="0"/>
        <w:autoSpaceDE w:val="0"/>
        <w:spacing w:line="200" w:lineRule="exact"/>
        <w:textAlignment w:val="auto"/>
        <w:rPr>
          <w:rFonts w:asciiTheme="minorHAnsi" w:hAnsiTheme="minorHAnsi" w:cstheme="minorHAnsi"/>
          <w:lang w:val="es-ES"/>
        </w:rPr>
      </w:pPr>
      <w:r w:rsidRPr="00BB2CD2">
        <w:rPr>
          <w:rFonts w:asciiTheme="minorHAnsi" w:hAnsiTheme="minorHAnsi" w:cstheme="minorHAnsi"/>
          <w:lang w:val="es-ES"/>
        </w:rPr>
        <w:t>El</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proceso se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desarrollará en dos fases:</w:t>
      </w:r>
    </w:p>
    <w:p w14:paraId="32C31E4F" w14:textId="77777777" w:rsidR="00AB3EB7" w:rsidRPr="00BB2CD2" w:rsidRDefault="00AB3EB7" w:rsidP="007735CB">
      <w:pPr>
        <w:tabs>
          <w:tab w:val="left" w:pos="571"/>
        </w:tabs>
        <w:suppressAutoHyphens w:val="0"/>
        <w:autoSpaceDE w:val="0"/>
        <w:spacing w:line="200" w:lineRule="exact"/>
        <w:textAlignment w:val="auto"/>
        <w:rPr>
          <w:rFonts w:asciiTheme="minorHAnsi" w:hAnsiTheme="minorHAnsi" w:cstheme="minorHAnsi"/>
          <w:lang w:val="es-ES"/>
        </w:rPr>
      </w:pPr>
    </w:p>
    <w:p w14:paraId="334F1E8C" w14:textId="37F2C5E1" w:rsidR="00D275A8" w:rsidRPr="00BB2CD2" w:rsidRDefault="00D275A8" w:rsidP="007735CB">
      <w:pPr>
        <w:tabs>
          <w:tab w:val="left" w:pos="701"/>
        </w:tabs>
        <w:suppressAutoHyphens w:val="0"/>
        <w:autoSpaceDE w:val="0"/>
        <w:spacing w:before="1" w:line="232" w:lineRule="auto"/>
        <w:ind w:right="118"/>
        <w:jc w:val="both"/>
        <w:textAlignment w:val="auto"/>
        <w:rPr>
          <w:rFonts w:asciiTheme="minorHAnsi" w:hAnsiTheme="minorHAnsi" w:cstheme="minorHAnsi"/>
          <w:lang w:val="es-ES"/>
        </w:rPr>
      </w:pPr>
      <w:r w:rsidRPr="00BB2CD2">
        <w:rPr>
          <w:rFonts w:asciiTheme="minorHAnsi" w:hAnsiTheme="minorHAnsi" w:cstheme="minorHAnsi"/>
          <w:w w:val="95"/>
          <w:lang w:val="es-ES"/>
        </w:rPr>
        <w:t xml:space="preserve">Fase A. Valoración de la memoria y de la defensa de </w:t>
      </w:r>
      <w:r w:rsidR="0020029C" w:rsidRPr="00BB2CD2">
        <w:rPr>
          <w:rFonts w:asciiTheme="minorHAnsi" w:hAnsiTheme="minorHAnsi" w:cstheme="minorHAnsi"/>
          <w:w w:val="95"/>
          <w:lang w:val="es-ES"/>
        </w:rPr>
        <w:t>é</w:t>
      </w:r>
      <w:r w:rsidRPr="00BB2CD2">
        <w:rPr>
          <w:rFonts w:asciiTheme="minorHAnsi" w:hAnsiTheme="minorHAnsi" w:cstheme="minorHAnsi"/>
          <w:w w:val="95"/>
          <w:lang w:val="es-ES"/>
        </w:rPr>
        <w:t>sta (hasta</w:t>
      </w:r>
      <w:r w:rsidRPr="00BB2CD2">
        <w:rPr>
          <w:rFonts w:asciiTheme="minorHAnsi" w:hAnsiTheme="minorHAnsi" w:cstheme="minorHAnsi"/>
          <w:spacing w:val="1"/>
          <w:w w:val="95"/>
          <w:lang w:val="es-ES"/>
        </w:rPr>
        <w:t xml:space="preserve"> </w:t>
      </w:r>
      <w:r w:rsidRPr="00BB2CD2">
        <w:rPr>
          <w:rFonts w:asciiTheme="minorHAnsi" w:hAnsiTheme="minorHAnsi" w:cstheme="minorHAnsi"/>
          <w:lang w:val="es-ES"/>
        </w:rPr>
        <w:t>un máximo de 20 puntos)</w:t>
      </w:r>
      <w:r w:rsidR="0020029C" w:rsidRPr="00BB2CD2">
        <w:rPr>
          <w:rFonts w:asciiTheme="minorHAnsi" w:hAnsiTheme="minorHAnsi" w:cstheme="minorHAnsi"/>
          <w:lang w:val="es-ES"/>
        </w:rPr>
        <w:t>.</w:t>
      </w:r>
    </w:p>
    <w:p w14:paraId="2440AE6C" w14:textId="77777777" w:rsidR="00AB3EB7" w:rsidRPr="00BB2CD2" w:rsidRDefault="00AB3EB7" w:rsidP="00AB3EB7">
      <w:pPr>
        <w:pStyle w:val="Textoindependiente"/>
        <w:spacing w:line="232" w:lineRule="auto"/>
        <w:ind w:left="0" w:right="117" w:firstLine="0"/>
        <w:rPr>
          <w:rFonts w:asciiTheme="minorHAnsi" w:hAnsiTheme="minorHAnsi" w:cstheme="minorHAnsi"/>
          <w:sz w:val="24"/>
          <w:szCs w:val="24"/>
          <w:lang w:val="es-ES"/>
        </w:rPr>
      </w:pPr>
    </w:p>
    <w:p w14:paraId="7D53A20B" w14:textId="2D437882" w:rsidR="00D275A8" w:rsidRPr="00BB2CD2" w:rsidRDefault="00D275A8" w:rsidP="00AB3EB7">
      <w:pPr>
        <w:pStyle w:val="Textoindependiente"/>
        <w:spacing w:line="232" w:lineRule="auto"/>
        <w:ind w:left="0" w:right="117" w:firstLine="0"/>
        <w:rPr>
          <w:rFonts w:asciiTheme="minorHAnsi" w:hAnsiTheme="minorHAnsi" w:cstheme="minorHAnsi"/>
          <w:sz w:val="24"/>
          <w:szCs w:val="24"/>
          <w:lang w:val="es-ES"/>
        </w:rPr>
      </w:pPr>
      <w:r w:rsidRPr="00BB2CD2">
        <w:rPr>
          <w:rFonts w:asciiTheme="minorHAnsi" w:hAnsiTheme="minorHAnsi" w:cstheme="minorHAnsi"/>
          <w:sz w:val="24"/>
          <w:szCs w:val="24"/>
          <w:lang w:val="es-ES"/>
        </w:rPr>
        <w:lastRenderedPageBreak/>
        <w:t xml:space="preserve">La comisión técnica </w:t>
      </w:r>
      <w:r w:rsidR="000D271B" w:rsidRPr="00BB2CD2">
        <w:rPr>
          <w:rFonts w:asciiTheme="minorHAnsi" w:hAnsiTheme="minorHAnsi" w:cstheme="minorHAnsi"/>
          <w:sz w:val="24"/>
          <w:szCs w:val="24"/>
          <w:lang w:val="es-ES"/>
        </w:rPr>
        <w:t xml:space="preserve">de valoración </w:t>
      </w:r>
      <w:r w:rsidRPr="00BB2CD2">
        <w:rPr>
          <w:rFonts w:asciiTheme="minorHAnsi" w:hAnsiTheme="minorHAnsi" w:cstheme="minorHAnsi"/>
          <w:sz w:val="24"/>
          <w:szCs w:val="24"/>
          <w:lang w:val="es-ES"/>
        </w:rPr>
        <w:t>publicará en la página web de la Conselleria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de Educación, Cultura, Universidades y Empleo la convocatoria para la defensa de la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memoria con indicación del lugar, la fecha, la hora y el orden de intervención de l</w:t>
      </w:r>
      <w:r w:rsidR="00662AD9">
        <w:rPr>
          <w:rFonts w:asciiTheme="minorHAnsi" w:hAnsiTheme="minorHAnsi" w:cstheme="minorHAnsi"/>
          <w:sz w:val="24"/>
          <w:szCs w:val="24"/>
          <w:lang w:val="es-ES"/>
        </w:rPr>
        <w:t xml:space="preserve">os </w:t>
      </w:r>
      <w:r w:rsidRPr="00BB2CD2">
        <w:rPr>
          <w:rFonts w:asciiTheme="minorHAnsi" w:hAnsiTheme="minorHAnsi" w:cstheme="minorHAnsi"/>
          <w:sz w:val="24"/>
          <w:szCs w:val="24"/>
          <w:lang w:val="es-ES"/>
        </w:rPr>
        <w:t>participantes.</w:t>
      </w:r>
    </w:p>
    <w:p w14:paraId="4A7EAC9D" w14:textId="77777777" w:rsidR="00AB3EB7" w:rsidRPr="00BB2CD2" w:rsidRDefault="00AB3EB7" w:rsidP="00AB3EB7">
      <w:pPr>
        <w:pStyle w:val="Textoindependiente"/>
        <w:spacing w:line="232" w:lineRule="auto"/>
        <w:ind w:left="0" w:right="115" w:firstLine="0"/>
        <w:rPr>
          <w:rFonts w:asciiTheme="minorHAnsi" w:hAnsiTheme="minorHAnsi" w:cstheme="minorHAnsi"/>
          <w:sz w:val="24"/>
          <w:szCs w:val="24"/>
          <w:lang w:val="es-ES"/>
        </w:rPr>
      </w:pPr>
    </w:p>
    <w:p w14:paraId="0C7C8140" w14:textId="7A75BA42" w:rsidR="00D275A8" w:rsidRPr="00BB2CD2" w:rsidRDefault="00D275A8" w:rsidP="00AB3EB7">
      <w:pPr>
        <w:pStyle w:val="Textoindependiente"/>
        <w:spacing w:line="232" w:lineRule="auto"/>
        <w:ind w:left="0" w:right="115"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En esta fase se pretende comprobar la competencia profesional de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l</w:t>
      </w:r>
      <w:r w:rsidR="00662AD9">
        <w:rPr>
          <w:rFonts w:asciiTheme="minorHAnsi" w:hAnsiTheme="minorHAnsi" w:cstheme="minorHAnsi"/>
          <w:sz w:val="24"/>
          <w:szCs w:val="24"/>
          <w:lang w:val="es-ES"/>
        </w:rPr>
        <w:t>os</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aspirantes</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desde</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la</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dimensión</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del</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conocimiento</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del</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puesto</w:t>
      </w:r>
      <w:r w:rsidR="00F9081C" w:rsidRPr="00BB2CD2">
        <w:rPr>
          <w:rFonts w:asciiTheme="minorHAnsi" w:hAnsiTheme="minorHAnsi" w:cstheme="minorHAnsi"/>
          <w:sz w:val="24"/>
          <w:szCs w:val="24"/>
          <w:lang w:val="es-ES"/>
        </w:rPr>
        <w:t xml:space="preserve"> </w:t>
      </w:r>
      <w:r w:rsidRPr="00BB2CD2">
        <w:rPr>
          <w:rFonts w:asciiTheme="minorHAnsi" w:hAnsiTheme="minorHAnsi" w:cstheme="minorHAnsi"/>
          <w:spacing w:val="-43"/>
          <w:sz w:val="24"/>
          <w:szCs w:val="24"/>
          <w:lang w:val="es-ES"/>
        </w:rPr>
        <w:t xml:space="preserve"> </w:t>
      </w:r>
      <w:r w:rsidRPr="00BB2CD2">
        <w:rPr>
          <w:rFonts w:asciiTheme="minorHAnsi" w:hAnsiTheme="minorHAnsi" w:cstheme="minorHAnsi"/>
          <w:w w:val="95"/>
          <w:sz w:val="24"/>
          <w:szCs w:val="24"/>
          <w:lang w:val="es-ES"/>
        </w:rPr>
        <w:t>de trabajo, considerando aspectos normativos, técnicos y metodológicos</w:t>
      </w:r>
      <w:r w:rsidRPr="00BB2CD2">
        <w:rPr>
          <w:rFonts w:asciiTheme="minorHAnsi" w:hAnsiTheme="minorHAnsi" w:cstheme="minorHAnsi"/>
          <w:spacing w:val="1"/>
          <w:w w:val="95"/>
          <w:sz w:val="24"/>
          <w:szCs w:val="24"/>
          <w:lang w:val="es-ES"/>
        </w:rPr>
        <w:t xml:space="preserve"> </w:t>
      </w:r>
      <w:r w:rsidRPr="00BB2CD2">
        <w:rPr>
          <w:rFonts w:asciiTheme="minorHAnsi" w:hAnsiTheme="minorHAnsi" w:cstheme="minorHAnsi"/>
          <w:sz w:val="24"/>
          <w:szCs w:val="24"/>
          <w:lang w:val="es-ES"/>
        </w:rPr>
        <w:t>que permitan planificar, aplicar y evaluar aspectos de organización y</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gestión de los ámbitos de intervención de la Inspección y que respondan a las funciones y atribuciones de la Inspección de Educación en la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Comunitat</w:t>
      </w:r>
      <w:r w:rsidRPr="00BB2CD2">
        <w:rPr>
          <w:rFonts w:asciiTheme="minorHAnsi" w:hAnsiTheme="minorHAnsi" w:cstheme="minorHAnsi"/>
          <w:spacing w:val="-5"/>
          <w:sz w:val="24"/>
          <w:szCs w:val="24"/>
          <w:lang w:val="es-ES"/>
        </w:rPr>
        <w:t xml:space="preserve"> </w:t>
      </w:r>
      <w:r w:rsidRPr="00BB2CD2">
        <w:rPr>
          <w:rFonts w:asciiTheme="minorHAnsi" w:hAnsiTheme="minorHAnsi" w:cstheme="minorHAnsi"/>
          <w:sz w:val="24"/>
          <w:szCs w:val="24"/>
          <w:lang w:val="es-ES"/>
        </w:rPr>
        <w:t>Valenciana.</w:t>
      </w:r>
    </w:p>
    <w:p w14:paraId="49D2B34A" w14:textId="77777777" w:rsidR="00AB3EB7" w:rsidRPr="00BB2CD2" w:rsidRDefault="00AB3EB7" w:rsidP="00AB3EB7">
      <w:pPr>
        <w:pStyle w:val="Textoindependiente"/>
        <w:spacing w:line="232" w:lineRule="auto"/>
        <w:ind w:left="0" w:right="117" w:firstLine="0"/>
        <w:rPr>
          <w:rFonts w:asciiTheme="minorHAnsi" w:hAnsiTheme="minorHAnsi" w:cstheme="minorHAnsi"/>
          <w:sz w:val="24"/>
          <w:szCs w:val="24"/>
          <w:lang w:val="es-ES"/>
        </w:rPr>
      </w:pPr>
    </w:p>
    <w:p w14:paraId="1F773477" w14:textId="23A1C830" w:rsidR="00D275A8" w:rsidRPr="00BB2CD2" w:rsidRDefault="00D275A8" w:rsidP="00AB3EB7">
      <w:pPr>
        <w:pStyle w:val="Textoindependiente"/>
        <w:spacing w:line="232" w:lineRule="auto"/>
        <w:ind w:left="0" w:right="117"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La</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memoria</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tendrá</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que</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abordar</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los</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aspectos</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relacionados</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en</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la</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 xml:space="preserve">base </w:t>
      </w:r>
      <w:r w:rsidRPr="00BB2CD2">
        <w:rPr>
          <w:rFonts w:asciiTheme="minorHAnsi" w:hAnsiTheme="minorHAnsi" w:cstheme="minorHAnsi"/>
          <w:spacing w:val="-42"/>
          <w:sz w:val="24"/>
          <w:szCs w:val="24"/>
          <w:lang w:val="es-ES"/>
        </w:rPr>
        <w:t xml:space="preserve"> </w:t>
      </w:r>
      <w:r w:rsidR="00111B90" w:rsidRPr="00BB2CD2">
        <w:rPr>
          <w:rFonts w:asciiTheme="minorHAnsi" w:hAnsiTheme="minorHAnsi" w:cstheme="minorHAnsi"/>
          <w:sz w:val="24"/>
          <w:szCs w:val="24"/>
          <w:lang w:val="es-ES"/>
        </w:rPr>
        <w:t>seis</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de esta resolución.</w:t>
      </w:r>
    </w:p>
    <w:p w14:paraId="10D1343D" w14:textId="77777777" w:rsidR="00AB3EB7" w:rsidRPr="00BB2CD2" w:rsidRDefault="00AB3EB7" w:rsidP="00AB3EB7">
      <w:pPr>
        <w:pStyle w:val="Textoindependiente"/>
        <w:spacing w:line="232" w:lineRule="auto"/>
        <w:ind w:left="0" w:right="117" w:firstLine="0"/>
        <w:rPr>
          <w:rFonts w:asciiTheme="minorHAnsi" w:hAnsiTheme="minorHAnsi" w:cstheme="minorHAnsi"/>
          <w:sz w:val="24"/>
          <w:szCs w:val="24"/>
          <w:lang w:val="es-ES"/>
        </w:rPr>
      </w:pPr>
    </w:p>
    <w:p w14:paraId="3B248642" w14:textId="00C1E2A1" w:rsidR="00D275A8" w:rsidRPr="00BB2CD2" w:rsidRDefault="00662AD9" w:rsidP="00AB3EB7">
      <w:pPr>
        <w:pStyle w:val="Textoindependiente"/>
        <w:spacing w:line="232" w:lineRule="auto"/>
        <w:ind w:left="0" w:right="117" w:firstLine="0"/>
        <w:rPr>
          <w:rFonts w:asciiTheme="minorHAnsi" w:hAnsiTheme="minorHAnsi" w:cstheme="minorHAnsi"/>
          <w:sz w:val="24"/>
          <w:szCs w:val="24"/>
          <w:lang w:val="es-ES"/>
        </w:rPr>
      </w:pPr>
      <w:r>
        <w:rPr>
          <w:rFonts w:asciiTheme="minorHAnsi" w:hAnsiTheme="minorHAnsi" w:cstheme="minorHAnsi"/>
          <w:sz w:val="24"/>
          <w:szCs w:val="24"/>
          <w:lang w:val="es-ES"/>
        </w:rPr>
        <w:t>El</w:t>
      </w:r>
      <w:r w:rsidR="00D275A8" w:rsidRPr="00BB2CD2">
        <w:rPr>
          <w:rFonts w:asciiTheme="minorHAnsi" w:hAnsiTheme="minorHAnsi" w:cstheme="minorHAnsi"/>
          <w:sz w:val="24"/>
          <w:szCs w:val="24"/>
          <w:lang w:val="es-ES"/>
        </w:rPr>
        <w:t xml:space="preserve"> aspirante dispondrá de un máximo de 1</w:t>
      </w:r>
      <w:r w:rsidR="00AB3EB7" w:rsidRPr="00BB2CD2">
        <w:rPr>
          <w:rFonts w:asciiTheme="minorHAnsi" w:hAnsiTheme="minorHAnsi" w:cstheme="minorHAnsi"/>
          <w:sz w:val="24"/>
          <w:szCs w:val="24"/>
          <w:lang w:val="es-ES"/>
        </w:rPr>
        <w:t>5</w:t>
      </w:r>
      <w:r w:rsidR="00D275A8" w:rsidRPr="00BB2CD2">
        <w:rPr>
          <w:rFonts w:asciiTheme="minorHAnsi" w:hAnsiTheme="minorHAnsi" w:cstheme="minorHAnsi"/>
          <w:sz w:val="24"/>
          <w:szCs w:val="24"/>
          <w:lang w:val="es-ES"/>
        </w:rPr>
        <w:t xml:space="preserve"> minutos para</w:t>
      </w:r>
      <w:r w:rsidR="00D275A8" w:rsidRPr="00BB2CD2">
        <w:rPr>
          <w:rFonts w:asciiTheme="minorHAnsi" w:hAnsiTheme="minorHAnsi" w:cstheme="minorHAnsi"/>
          <w:spacing w:val="1"/>
          <w:sz w:val="24"/>
          <w:szCs w:val="24"/>
          <w:lang w:val="es-ES"/>
        </w:rPr>
        <w:t xml:space="preserve"> </w:t>
      </w:r>
      <w:r w:rsidR="00D275A8" w:rsidRPr="00BB2CD2">
        <w:rPr>
          <w:rFonts w:asciiTheme="minorHAnsi" w:hAnsiTheme="minorHAnsi" w:cstheme="minorHAnsi"/>
          <w:sz w:val="24"/>
          <w:szCs w:val="24"/>
          <w:lang w:val="es-ES"/>
        </w:rPr>
        <w:t>defender el contenido de su memoria ante la comisión técnica y podrá</w:t>
      </w:r>
      <w:r w:rsidR="00D275A8" w:rsidRPr="00BB2CD2">
        <w:rPr>
          <w:rFonts w:asciiTheme="minorHAnsi" w:hAnsiTheme="minorHAnsi" w:cstheme="minorHAnsi"/>
          <w:spacing w:val="1"/>
          <w:sz w:val="24"/>
          <w:szCs w:val="24"/>
          <w:lang w:val="es-ES"/>
        </w:rPr>
        <w:t xml:space="preserve"> </w:t>
      </w:r>
      <w:r w:rsidR="00D275A8" w:rsidRPr="00BB2CD2">
        <w:rPr>
          <w:rFonts w:asciiTheme="minorHAnsi" w:hAnsiTheme="minorHAnsi" w:cstheme="minorHAnsi"/>
          <w:sz w:val="24"/>
          <w:szCs w:val="24"/>
          <w:lang w:val="es-ES"/>
        </w:rPr>
        <w:t>utilizar</w:t>
      </w:r>
      <w:r w:rsidR="00F129A5" w:rsidRPr="00BB2CD2">
        <w:rPr>
          <w:rFonts w:asciiTheme="minorHAnsi" w:hAnsiTheme="minorHAnsi" w:cstheme="minorHAnsi"/>
          <w:sz w:val="24"/>
          <w:szCs w:val="24"/>
          <w:lang w:val="es-ES"/>
        </w:rPr>
        <w:t xml:space="preserve"> </w:t>
      </w:r>
      <w:r w:rsidR="00160A17" w:rsidRPr="00BB2CD2">
        <w:rPr>
          <w:rFonts w:asciiTheme="minorHAnsi" w:hAnsiTheme="minorHAnsi" w:cstheme="minorHAnsi"/>
          <w:sz w:val="24"/>
          <w:szCs w:val="24"/>
          <w:lang w:val="es-ES"/>
        </w:rPr>
        <w:t>únicamente</w:t>
      </w:r>
      <w:r w:rsidR="00D275A8" w:rsidRPr="00BB2CD2">
        <w:rPr>
          <w:rFonts w:asciiTheme="minorHAnsi" w:hAnsiTheme="minorHAnsi" w:cstheme="minorHAnsi"/>
          <w:sz w:val="24"/>
          <w:szCs w:val="24"/>
          <w:lang w:val="es-ES"/>
        </w:rPr>
        <w:t xml:space="preserve"> un ejemplar de la memoria aportado por el mism</w:t>
      </w:r>
      <w:r w:rsidR="00B52C0A">
        <w:rPr>
          <w:rFonts w:asciiTheme="minorHAnsi" w:hAnsiTheme="minorHAnsi" w:cstheme="minorHAnsi"/>
          <w:sz w:val="24"/>
          <w:szCs w:val="24"/>
          <w:lang w:val="es-ES"/>
        </w:rPr>
        <w:t>o</w:t>
      </w:r>
      <w:r w:rsidR="00D275A8" w:rsidRPr="00BB2CD2">
        <w:rPr>
          <w:rFonts w:asciiTheme="minorHAnsi" w:hAnsiTheme="minorHAnsi" w:cstheme="minorHAnsi"/>
          <w:sz w:val="24"/>
          <w:szCs w:val="24"/>
          <w:lang w:val="es-ES"/>
        </w:rPr>
        <w:t>.</w:t>
      </w:r>
    </w:p>
    <w:p w14:paraId="2322D3B5" w14:textId="77777777" w:rsidR="00AB3EB7" w:rsidRPr="00BB2CD2" w:rsidRDefault="00AB3EB7" w:rsidP="00AB3EB7">
      <w:pPr>
        <w:pStyle w:val="Textoindependiente"/>
        <w:spacing w:line="232" w:lineRule="auto"/>
        <w:ind w:left="0" w:right="114" w:firstLine="0"/>
        <w:rPr>
          <w:rFonts w:asciiTheme="minorHAnsi" w:hAnsiTheme="minorHAnsi" w:cstheme="minorHAnsi"/>
          <w:w w:val="95"/>
          <w:sz w:val="24"/>
          <w:szCs w:val="24"/>
          <w:lang w:val="es-ES"/>
        </w:rPr>
      </w:pPr>
    </w:p>
    <w:p w14:paraId="033F6154" w14:textId="39F415A6" w:rsidR="00D275A8" w:rsidRPr="00BB2CD2" w:rsidRDefault="00D275A8" w:rsidP="00AB3EB7">
      <w:pPr>
        <w:pStyle w:val="Textoindependiente"/>
        <w:spacing w:line="232" w:lineRule="auto"/>
        <w:ind w:left="0" w:right="114" w:firstLine="0"/>
        <w:rPr>
          <w:rFonts w:asciiTheme="minorHAnsi" w:hAnsiTheme="minorHAnsi" w:cstheme="minorHAnsi"/>
          <w:sz w:val="24"/>
          <w:szCs w:val="24"/>
          <w:lang w:val="es-ES"/>
        </w:rPr>
      </w:pPr>
      <w:r w:rsidRPr="00BB2CD2">
        <w:rPr>
          <w:rFonts w:asciiTheme="minorHAnsi" w:hAnsiTheme="minorHAnsi" w:cstheme="minorHAnsi"/>
          <w:w w:val="95"/>
          <w:sz w:val="24"/>
          <w:szCs w:val="24"/>
          <w:lang w:val="es-ES"/>
        </w:rPr>
        <w:t>Finalizada la exposición de</w:t>
      </w:r>
      <w:r w:rsidR="00662AD9">
        <w:rPr>
          <w:rFonts w:asciiTheme="minorHAnsi" w:hAnsiTheme="minorHAnsi" w:cstheme="minorHAnsi"/>
          <w:w w:val="95"/>
          <w:sz w:val="24"/>
          <w:szCs w:val="24"/>
          <w:lang w:val="es-ES"/>
        </w:rPr>
        <w:t>l</w:t>
      </w:r>
      <w:r w:rsidRPr="00BB2CD2">
        <w:rPr>
          <w:rFonts w:asciiTheme="minorHAnsi" w:hAnsiTheme="minorHAnsi" w:cstheme="minorHAnsi"/>
          <w:w w:val="95"/>
          <w:sz w:val="24"/>
          <w:szCs w:val="24"/>
          <w:lang w:val="es-ES"/>
        </w:rPr>
        <w:t xml:space="preserve"> aspirante, la comisión técnica</w:t>
      </w:r>
      <w:r w:rsidRPr="00BB2CD2">
        <w:rPr>
          <w:rFonts w:asciiTheme="minorHAnsi" w:hAnsiTheme="minorHAnsi" w:cstheme="minorHAnsi"/>
          <w:spacing w:val="1"/>
          <w:w w:val="95"/>
          <w:sz w:val="24"/>
          <w:szCs w:val="24"/>
          <w:lang w:val="es-ES"/>
        </w:rPr>
        <w:t xml:space="preserve"> </w:t>
      </w:r>
      <w:r w:rsidRPr="00BB2CD2">
        <w:rPr>
          <w:rFonts w:asciiTheme="minorHAnsi" w:hAnsiTheme="minorHAnsi" w:cstheme="minorHAnsi"/>
          <w:sz w:val="24"/>
          <w:szCs w:val="24"/>
          <w:lang w:val="es-ES"/>
        </w:rPr>
        <w:t xml:space="preserve">podrá plantear, durante un tiempo máximo de </w:t>
      </w:r>
      <w:r w:rsidR="00AB3EB7" w:rsidRPr="00BB2CD2">
        <w:rPr>
          <w:rFonts w:asciiTheme="minorHAnsi" w:hAnsiTheme="minorHAnsi" w:cstheme="minorHAnsi"/>
          <w:sz w:val="24"/>
          <w:szCs w:val="24"/>
          <w:lang w:val="es-ES"/>
        </w:rPr>
        <w:t>1</w:t>
      </w:r>
      <w:r w:rsidRPr="00BB2CD2">
        <w:rPr>
          <w:rFonts w:asciiTheme="minorHAnsi" w:hAnsiTheme="minorHAnsi" w:cstheme="minorHAnsi"/>
          <w:sz w:val="24"/>
          <w:szCs w:val="24"/>
          <w:lang w:val="es-ES"/>
        </w:rPr>
        <w:t>5 minutos, cuestiones</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sobre la memoria, su viabilidad y sobre cualquier aspecto que l</w:t>
      </w:r>
      <w:r w:rsidR="00662AD9">
        <w:rPr>
          <w:rFonts w:asciiTheme="minorHAnsi" w:hAnsiTheme="minorHAnsi" w:cstheme="minorHAnsi"/>
          <w:sz w:val="24"/>
          <w:szCs w:val="24"/>
          <w:lang w:val="es-ES"/>
        </w:rPr>
        <w:t>os</w:t>
      </w:r>
      <w:r w:rsidRPr="00BB2CD2">
        <w:rPr>
          <w:rFonts w:asciiTheme="minorHAnsi" w:hAnsiTheme="minorHAnsi" w:cstheme="minorHAnsi"/>
          <w:sz w:val="24"/>
          <w:szCs w:val="24"/>
          <w:lang w:val="es-ES"/>
        </w:rPr>
        <w:t xml:space="preserve"> miembros de la comisión consideren necesario aclarar, así como</w:t>
      </w:r>
      <w:r w:rsidRPr="00BB2CD2">
        <w:rPr>
          <w:rFonts w:asciiTheme="minorHAnsi" w:hAnsiTheme="minorHAnsi" w:cstheme="minorHAnsi"/>
          <w:spacing w:val="-42"/>
          <w:sz w:val="24"/>
          <w:szCs w:val="24"/>
          <w:lang w:val="es-ES"/>
        </w:rPr>
        <w:t xml:space="preserve"> </w:t>
      </w:r>
      <w:r w:rsidRPr="00BB2CD2">
        <w:rPr>
          <w:rFonts w:asciiTheme="minorHAnsi" w:hAnsiTheme="minorHAnsi" w:cstheme="minorHAnsi"/>
          <w:sz w:val="24"/>
          <w:szCs w:val="24"/>
          <w:lang w:val="es-ES"/>
        </w:rPr>
        <w:t>para</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determinar</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las</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competencias</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profesionales</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relacionadas</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con</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la</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Inspección Educa</w:t>
      </w:r>
      <w:r w:rsidR="001464B0" w:rsidRPr="00BB2CD2">
        <w:rPr>
          <w:rFonts w:asciiTheme="minorHAnsi" w:hAnsiTheme="minorHAnsi" w:cstheme="minorHAnsi"/>
          <w:sz w:val="24"/>
          <w:szCs w:val="24"/>
          <w:lang w:val="es-ES"/>
        </w:rPr>
        <w:t>tiva</w:t>
      </w:r>
      <w:r w:rsidRPr="00BB2CD2">
        <w:rPr>
          <w:rFonts w:asciiTheme="minorHAnsi" w:hAnsiTheme="minorHAnsi" w:cstheme="minorHAnsi"/>
          <w:sz w:val="24"/>
          <w:szCs w:val="24"/>
          <w:lang w:val="es-ES"/>
        </w:rPr>
        <w:t>.</w:t>
      </w:r>
    </w:p>
    <w:p w14:paraId="1FB824A9" w14:textId="77777777" w:rsidR="00AB3EB7" w:rsidRPr="00BB2CD2" w:rsidRDefault="00AB3EB7" w:rsidP="00AB3EB7">
      <w:pPr>
        <w:pStyle w:val="Textoindependiente"/>
        <w:spacing w:line="232" w:lineRule="auto"/>
        <w:ind w:left="0" w:right="114" w:firstLine="0"/>
        <w:rPr>
          <w:rFonts w:asciiTheme="minorHAnsi" w:hAnsiTheme="minorHAnsi" w:cstheme="minorHAnsi"/>
          <w:sz w:val="24"/>
          <w:szCs w:val="24"/>
          <w:lang w:val="es-ES"/>
        </w:rPr>
      </w:pPr>
    </w:p>
    <w:p w14:paraId="07E3CEFB" w14:textId="77777777" w:rsidR="00F27417" w:rsidRPr="00BB2CD2" w:rsidRDefault="00D275A8" w:rsidP="00AB3EB7">
      <w:pPr>
        <w:pStyle w:val="Textoindependiente"/>
        <w:spacing w:line="232" w:lineRule="auto"/>
        <w:ind w:left="0" w:right="116"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La defensa de la memoria ante la comisión tendrá carácter de acto</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público</w:t>
      </w:r>
      <w:r w:rsidR="00F27417" w:rsidRPr="00BB2CD2">
        <w:rPr>
          <w:rFonts w:asciiTheme="minorHAnsi" w:hAnsiTheme="minorHAnsi" w:cstheme="minorHAnsi"/>
          <w:sz w:val="24"/>
          <w:szCs w:val="24"/>
          <w:lang w:val="es-ES"/>
        </w:rPr>
        <w:t>.</w:t>
      </w:r>
    </w:p>
    <w:p w14:paraId="685C52EC" w14:textId="77777777" w:rsidR="00AB3EB7" w:rsidRPr="00BB2CD2" w:rsidRDefault="00AB3EB7" w:rsidP="00AB3EB7">
      <w:pPr>
        <w:pStyle w:val="Textoindependiente"/>
        <w:spacing w:line="232" w:lineRule="auto"/>
        <w:ind w:left="0" w:right="116" w:firstLine="0"/>
        <w:rPr>
          <w:rFonts w:asciiTheme="minorHAnsi" w:hAnsiTheme="minorHAnsi" w:cstheme="minorHAnsi"/>
          <w:sz w:val="24"/>
          <w:szCs w:val="24"/>
          <w:lang w:val="es-ES"/>
        </w:rPr>
      </w:pPr>
    </w:p>
    <w:p w14:paraId="39E979DF" w14:textId="3679591C" w:rsidR="00775752" w:rsidRPr="00BB2CD2" w:rsidRDefault="00D275A8" w:rsidP="00AB3EB7">
      <w:pPr>
        <w:pStyle w:val="Textoindependiente"/>
        <w:spacing w:line="232" w:lineRule="auto"/>
        <w:ind w:left="0" w:right="116" w:firstLine="0"/>
        <w:rPr>
          <w:rFonts w:asciiTheme="minorHAnsi" w:hAnsiTheme="minorHAnsi" w:cstheme="minorHAnsi"/>
          <w:spacing w:val="-42"/>
          <w:sz w:val="24"/>
          <w:szCs w:val="24"/>
          <w:lang w:val="es-ES"/>
        </w:rPr>
      </w:pPr>
      <w:r w:rsidRPr="00BB2CD2">
        <w:rPr>
          <w:rFonts w:asciiTheme="minorHAnsi" w:hAnsiTheme="minorHAnsi" w:cstheme="minorHAnsi"/>
          <w:sz w:val="24"/>
          <w:szCs w:val="24"/>
          <w:lang w:val="es-ES"/>
        </w:rPr>
        <w:t>Fase</w:t>
      </w:r>
      <w:r w:rsidRPr="00BB2CD2">
        <w:rPr>
          <w:rFonts w:asciiTheme="minorHAnsi" w:hAnsiTheme="minorHAnsi" w:cstheme="minorHAnsi"/>
          <w:spacing w:val="-5"/>
          <w:sz w:val="24"/>
          <w:szCs w:val="24"/>
          <w:lang w:val="es-ES"/>
        </w:rPr>
        <w:t xml:space="preserve"> </w:t>
      </w:r>
      <w:r w:rsidRPr="00BB2CD2">
        <w:rPr>
          <w:rFonts w:asciiTheme="minorHAnsi" w:hAnsiTheme="minorHAnsi" w:cstheme="minorHAnsi"/>
          <w:sz w:val="24"/>
          <w:szCs w:val="24"/>
          <w:lang w:val="es-ES"/>
        </w:rPr>
        <w:t>B.</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Valoración</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méritos</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(hasta</w:t>
      </w:r>
      <w:r w:rsidRPr="00BB2CD2">
        <w:rPr>
          <w:rFonts w:asciiTheme="minorHAnsi" w:hAnsiTheme="minorHAnsi" w:cstheme="minorHAnsi"/>
          <w:spacing w:val="-5"/>
          <w:sz w:val="24"/>
          <w:szCs w:val="24"/>
          <w:lang w:val="es-ES"/>
        </w:rPr>
        <w:t xml:space="preserve"> </w:t>
      </w:r>
      <w:r w:rsidRPr="00BB2CD2">
        <w:rPr>
          <w:rFonts w:asciiTheme="minorHAnsi" w:hAnsiTheme="minorHAnsi" w:cstheme="minorHAnsi"/>
          <w:sz w:val="24"/>
          <w:szCs w:val="24"/>
          <w:lang w:val="es-ES"/>
        </w:rPr>
        <w:t>un</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máximo</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4"/>
          <w:sz w:val="24"/>
          <w:szCs w:val="24"/>
          <w:lang w:val="es-ES"/>
        </w:rPr>
        <w:t xml:space="preserve"> </w:t>
      </w:r>
      <w:r w:rsidRPr="00BB2CD2">
        <w:rPr>
          <w:rFonts w:asciiTheme="minorHAnsi" w:hAnsiTheme="minorHAnsi" w:cstheme="minorHAnsi"/>
          <w:sz w:val="24"/>
          <w:szCs w:val="24"/>
          <w:lang w:val="es-ES"/>
        </w:rPr>
        <w:t>10</w:t>
      </w:r>
      <w:r w:rsidRPr="00BB2CD2">
        <w:rPr>
          <w:rFonts w:asciiTheme="minorHAnsi" w:hAnsiTheme="minorHAnsi" w:cstheme="minorHAnsi"/>
          <w:spacing w:val="-5"/>
          <w:sz w:val="24"/>
          <w:szCs w:val="24"/>
          <w:lang w:val="es-ES"/>
        </w:rPr>
        <w:t xml:space="preserve"> </w:t>
      </w:r>
      <w:r w:rsidRPr="00BB2CD2">
        <w:rPr>
          <w:rFonts w:asciiTheme="minorHAnsi" w:hAnsiTheme="minorHAnsi" w:cstheme="minorHAnsi"/>
          <w:sz w:val="24"/>
          <w:szCs w:val="24"/>
          <w:lang w:val="es-ES"/>
        </w:rPr>
        <w:t>puntos)</w:t>
      </w:r>
      <w:r w:rsidRPr="00BB2CD2">
        <w:rPr>
          <w:rFonts w:asciiTheme="minorHAnsi" w:hAnsiTheme="minorHAnsi" w:cstheme="minorHAnsi"/>
          <w:spacing w:val="-42"/>
          <w:sz w:val="24"/>
          <w:szCs w:val="24"/>
          <w:lang w:val="es-ES"/>
        </w:rPr>
        <w:t xml:space="preserve"> </w:t>
      </w:r>
    </w:p>
    <w:p w14:paraId="6E832BC8" w14:textId="77777777" w:rsidR="00AB3EB7" w:rsidRPr="00BB2CD2" w:rsidRDefault="00AB3EB7" w:rsidP="00AB3EB7">
      <w:pPr>
        <w:pStyle w:val="Textoindependiente"/>
        <w:spacing w:line="232" w:lineRule="auto"/>
        <w:ind w:left="0" w:right="116" w:firstLine="0"/>
        <w:rPr>
          <w:rFonts w:asciiTheme="minorHAnsi" w:hAnsiTheme="minorHAnsi" w:cstheme="minorHAnsi"/>
          <w:sz w:val="24"/>
          <w:szCs w:val="24"/>
          <w:lang w:val="es-ES"/>
        </w:rPr>
      </w:pPr>
    </w:p>
    <w:p w14:paraId="4AEE3A65" w14:textId="19675709" w:rsidR="00F27417" w:rsidRPr="00BB2CD2" w:rsidRDefault="00D275A8" w:rsidP="00AB3EB7">
      <w:pPr>
        <w:pStyle w:val="Textoindependiente"/>
        <w:spacing w:line="232" w:lineRule="auto"/>
        <w:ind w:left="0" w:right="116"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En</w:t>
      </w:r>
      <w:r w:rsidRPr="00BB2CD2">
        <w:rPr>
          <w:rFonts w:asciiTheme="minorHAnsi" w:hAnsiTheme="minorHAnsi" w:cstheme="minorHAnsi"/>
          <w:spacing w:val="-2"/>
          <w:sz w:val="24"/>
          <w:szCs w:val="24"/>
          <w:lang w:val="es-ES"/>
        </w:rPr>
        <w:t xml:space="preserve"> </w:t>
      </w:r>
      <w:r w:rsidRPr="00BB2CD2">
        <w:rPr>
          <w:rFonts w:asciiTheme="minorHAnsi" w:hAnsiTheme="minorHAnsi" w:cstheme="minorHAnsi"/>
          <w:sz w:val="24"/>
          <w:szCs w:val="24"/>
          <w:lang w:val="es-ES"/>
        </w:rPr>
        <w:t>esta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fase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se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valorarán,</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por</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los</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miembros</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la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comisión</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técnica,</w:t>
      </w:r>
      <w:r w:rsidR="00F27417" w:rsidRPr="00BB2CD2">
        <w:rPr>
          <w:rFonts w:asciiTheme="minorHAnsi" w:hAnsiTheme="minorHAnsi" w:cstheme="minorHAnsi"/>
          <w:sz w:val="24"/>
          <w:szCs w:val="24"/>
          <w:lang w:val="es-ES"/>
        </w:rPr>
        <w:t xml:space="preserve"> </w:t>
      </w:r>
      <w:r w:rsidRPr="00BB2CD2">
        <w:rPr>
          <w:rFonts w:asciiTheme="minorHAnsi" w:hAnsiTheme="minorHAnsi" w:cstheme="minorHAnsi"/>
          <w:sz w:val="24"/>
          <w:szCs w:val="24"/>
          <w:lang w:val="es-ES"/>
        </w:rPr>
        <w:t>los méritos que acrediten l</w:t>
      </w:r>
      <w:r w:rsidR="00662AD9">
        <w:rPr>
          <w:rFonts w:asciiTheme="minorHAnsi" w:hAnsiTheme="minorHAnsi" w:cstheme="minorHAnsi"/>
          <w:sz w:val="24"/>
          <w:szCs w:val="24"/>
          <w:lang w:val="es-ES"/>
        </w:rPr>
        <w:t>os</w:t>
      </w:r>
      <w:r w:rsidRPr="00BB2CD2">
        <w:rPr>
          <w:rFonts w:asciiTheme="minorHAnsi" w:hAnsiTheme="minorHAnsi" w:cstheme="minorHAnsi"/>
          <w:sz w:val="24"/>
          <w:szCs w:val="24"/>
          <w:lang w:val="es-ES"/>
        </w:rPr>
        <w:t xml:space="preserve"> aspirantes admitid</w:t>
      </w:r>
      <w:r w:rsidR="00662AD9">
        <w:rPr>
          <w:rFonts w:asciiTheme="minorHAnsi" w:hAnsiTheme="minorHAnsi" w:cstheme="minorHAnsi"/>
          <w:sz w:val="24"/>
          <w:szCs w:val="24"/>
          <w:lang w:val="es-ES"/>
        </w:rPr>
        <w:t>o</w:t>
      </w:r>
      <w:r w:rsidRPr="00BB2CD2">
        <w:rPr>
          <w:rFonts w:asciiTheme="minorHAnsi" w:hAnsiTheme="minorHAnsi" w:cstheme="minorHAnsi"/>
          <w:sz w:val="24"/>
          <w:szCs w:val="24"/>
          <w:lang w:val="es-ES"/>
        </w:rPr>
        <w:t>s, conforme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al</w:t>
      </w:r>
      <w:r w:rsidRPr="00BB2CD2">
        <w:rPr>
          <w:rFonts w:asciiTheme="minorHAnsi" w:hAnsiTheme="minorHAnsi" w:cstheme="minorHAnsi"/>
          <w:spacing w:val="16"/>
          <w:sz w:val="24"/>
          <w:szCs w:val="24"/>
          <w:lang w:val="es-ES"/>
        </w:rPr>
        <w:t xml:space="preserve"> </w:t>
      </w:r>
      <w:r w:rsidRPr="00BB2CD2">
        <w:rPr>
          <w:rFonts w:asciiTheme="minorHAnsi" w:hAnsiTheme="minorHAnsi" w:cstheme="minorHAnsi"/>
          <w:sz w:val="24"/>
          <w:szCs w:val="24"/>
          <w:lang w:val="es-ES"/>
        </w:rPr>
        <w:t>baremo</w:t>
      </w:r>
      <w:r w:rsidRPr="00BB2CD2">
        <w:rPr>
          <w:rFonts w:asciiTheme="minorHAnsi" w:hAnsiTheme="minorHAnsi" w:cstheme="minorHAnsi"/>
          <w:spacing w:val="17"/>
          <w:sz w:val="24"/>
          <w:szCs w:val="24"/>
          <w:lang w:val="es-ES"/>
        </w:rPr>
        <w:t xml:space="preserve"> </w:t>
      </w:r>
      <w:r w:rsidRPr="00BB2CD2">
        <w:rPr>
          <w:rFonts w:asciiTheme="minorHAnsi" w:hAnsiTheme="minorHAnsi" w:cstheme="minorHAnsi"/>
          <w:sz w:val="24"/>
          <w:szCs w:val="24"/>
          <w:lang w:val="es-ES"/>
        </w:rPr>
        <w:t>recogido</w:t>
      </w:r>
      <w:r w:rsidRPr="00BB2CD2">
        <w:rPr>
          <w:rFonts w:asciiTheme="minorHAnsi" w:hAnsiTheme="minorHAnsi" w:cstheme="minorHAnsi"/>
          <w:spacing w:val="16"/>
          <w:sz w:val="24"/>
          <w:szCs w:val="24"/>
          <w:lang w:val="es-ES"/>
        </w:rPr>
        <w:t xml:space="preserve"> </w:t>
      </w:r>
      <w:r w:rsidRPr="00BB2CD2">
        <w:rPr>
          <w:rFonts w:asciiTheme="minorHAnsi" w:hAnsiTheme="minorHAnsi" w:cstheme="minorHAnsi"/>
          <w:sz w:val="24"/>
          <w:szCs w:val="24"/>
          <w:lang w:val="es-ES"/>
        </w:rPr>
        <w:t>en</w:t>
      </w:r>
      <w:r w:rsidRPr="00BB2CD2">
        <w:rPr>
          <w:rFonts w:asciiTheme="minorHAnsi" w:hAnsiTheme="minorHAnsi" w:cstheme="minorHAnsi"/>
          <w:spacing w:val="17"/>
          <w:sz w:val="24"/>
          <w:szCs w:val="24"/>
          <w:lang w:val="es-ES"/>
        </w:rPr>
        <w:t xml:space="preserve"> </w:t>
      </w:r>
      <w:r w:rsidRPr="00BB2CD2">
        <w:rPr>
          <w:rFonts w:asciiTheme="minorHAnsi" w:hAnsiTheme="minorHAnsi" w:cstheme="minorHAnsi"/>
          <w:sz w:val="24"/>
          <w:szCs w:val="24"/>
          <w:lang w:val="es-ES"/>
        </w:rPr>
        <w:t>el</w:t>
      </w:r>
      <w:r w:rsidRPr="00BB2CD2">
        <w:rPr>
          <w:rFonts w:asciiTheme="minorHAnsi" w:hAnsiTheme="minorHAnsi" w:cstheme="minorHAnsi"/>
          <w:spacing w:val="16"/>
          <w:sz w:val="24"/>
          <w:szCs w:val="24"/>
          <w:lang w:val="es-ES"/>
        </w:rPr>
        <w:t xml:space="preserve"> </w:t>
      </w:r>
      <w:r w:rsidRPr="00BB2CD2">
        <w:rPr>
          <w:rFonts w:asciiTheme="minorHAnsi" w:hAnsiTheme="minorHAnsi" w:cstheme="minorHAnsi"/>
          <w:sz w:val="24"/>
          <w:szCs w:val="24"/>
          <w:lang w:val="es-ES"/>
        </w:rPr>
        <w:t>anexo</w:t>
      </w:r>
      <w:r w:rsidRPr="00BB2CD2">
        <w:rPr>
          <w:rFonts w:asciiTheme="minorHAnsi" w:hAnsiTheme="minorHAnsi" w:cstheme="minorHAnsi"/>
          <w:spacing w:val="17"/>
          <w:sz w:val="24"/>
          <w:szCs w:val="24"/>
          <w:lang w:val="es-ES"/>
        </w:rPr>
        <w:t xml:space="preserve"> </w:t>
      </w:r>
      <w:r w:rsidR="00B52C0A">
        <w:rPr>
          <w:rFonts w:asciiTheme="minorHAnsi" w:hAnsiTheme="minorHAnsi" w:cstheme="minorHAnsi"/>
          <w:spacing w:val="17"/>
          <w:sz w:val="24"/>
          <w:szCs w:val="24"/>
          <w:lang w:val="es-ES"/>
        </w:rPr>
        <w:t xml:space="preserve">único </w:t>
      </w:r>
      <w:r w:rsidRPr="00BB2CD2">
        <w:rPr>
          <w:rFonts w:asciiTheme="minorHAnsi" w:hAnsiTheme="minorHAnsi" w:cstheme="minorHAnsi"/>
          <w:sz w:val="24"/>
          <w:szCs w:val="24"/>
          <w:lang w:val="es-ES"/>
        </w:rPr>
        <w:t>de</w:t>
      </w:r>
      <w:r w:rsidRPr="00BB2CD2">
        <w:rPr>
          <w:rFonts w:asciiTheme="minorHAnsi" w:hAnsiTheme="minorHAnsi" w:cstheme="minorHAnsi"/>
          <w:spacing w:val="16"/>
          <w:sz w:val="24"/>
          <w:szCs w:val="24"/>
          <w:lang w:val="es-ES"/>
        </w:rPr>
        <w:t xml:space="preserve"> </w:t>
      </w:r>
      <w:r w:rsidRPr="00BB2CD2">
        <w:rPr>
          <w:rFonts w:asciiTheme="minorHAnsi" w:hAnsiTheme="minorHAnsi" w:cstheme="minorHAnsi"/>
          <w:sz w:val="24"/>
          <w:szCs w:val="24"/>
          <w:lang w:val="es-ES"/>
        </w:rPr>
        <w:t>esta</w:t>
      </w:r>
      <w:r w:rsidRPr="00BB2CD2">
        <w:rPr>
          <w:rFonts w:asciiTheme="minorHAnsi" w:hAnsiTheme="minorHAnsi" w:cstheme="minorHAnsi"/>
          <w:spacing w:val="17"/>
          <w:sz w:val="24"/>
          <w:szCs w:val="24"/>
          <w:lang w:val="es-ES"/>
        </w:rPr>
        <w:t xml:space="preserve"> </w:t>
      </w:r>
      <w:r w:rsidRPr="00BB2CD2">
        <w:rPr>
          <w:rFonts w:asciiTheme="minorHAnsi" w:hAnsiTheme="minorHAnsi" w:cstheme="minorHAnsi"/>
          <w:sz w:val="24"/>
          <w:szCs w:val="24"/>
          <w:lang w:val="es-ES"/>
        </w:rPr>
        <w:t>convocatoria.</w:t>
      </w:r>
    </w:p>
    <w:p w14:paraId="0A898DC8" w14:textId="77777777" w:rsidR="00AB3EB7" w:rsidRPr="00BB2CD2" w:rsidRDefault="00AB3EB7" w:rsidP="00AB3EB7">
      <w:pPr>
        <w:pStyle w:val="Textoindependiente"/>
        <w:spacing w:line="232" w:lineRule="auto"/>
        <w:ind w:left="0" w:right="116" w:firstLine="0"/>
        <w:rPr>
          <w:rFonts w:asciiTheme="minorHAnsi" w:hAnsiTheme="minorHAnsi" w:cstheme="minorHAnsi"/>
          <w:sz w:val="24"/>
          <w:szCs w:val="24"/>
          <w:lang w:val="es-ES"/>
        </w:rPr>
      </w:pPr>
    </w:p>
    <w:p w14:paraId="4E2CD94C" w14:textId="3933928A" w:rsidR="00D275A8" w:rsidRPr="00BB2CD2" w:rsidRDefault="00D275A8" w:rsidP="00AB3EB7">
      <w:pPr>
        <w:pStyle w:val="Textoindependiente"/>
        <w:spacing w:line="232" w:lineRule="auto"/>
        <w:ind w:left="0" w:right="116"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Los</w:t>
      </w:r>
      <w:r w:rsidRPr="00BB2CD2">
        <w:rPr>
          <w:rFonts w:asciiTheme="minorHAnsi" w:hAnsiTheme="minorHAnsi" w:cstheme="minorHAnsi"/>
          <w:spacing w:val="17"/>
          <w:sz w:val="24"/>
          <w:szCs w:val="24"/>
          <w:lang w:val="es-ES"/>
        </w:rPr>
        <w:t xml:space="preserve"> </w:t>
      </w:r>
      <w:r w:rsidRPr="00BB2CD2">
        <w:rPr>
          <w:rFonts w:asciiTheme="minorHAnsi" w:hAnsiTheme="minorHAnsi" w:cstheme="minorHAnsi"/>
          <w:sz w:val="24"/>
          <w:szCs w:val="24"/>
          <w:lang w:val="es-ES"/>
        </w:rPr>
        <w:t>aspirantes</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no podrán obtener más de 10 puntos en esta fase. Solo se valorarán los</w:t>
      </w:r>
      <w:r w:rsidRPr="00BB2CD2">
        <w:rPr>
          <w:rFonts w:asciiTheme="minorHAnsi" w:hAnsiTheme="minorHAnsi" w:cstheme="minorHAnsi"/>
          <w:spacing w:val="-42"/>
          <w:sz w:val="24"/>
          <w:szCs w:val="24"/>
          <w:lang w:val="es-ES"/>
        </w:rPr>
        <w:t xml:space="preserve"> </w:t>
      </w:r>
      <w:r w:rsidRPr="00BB2CD2">
        <w:rPr>
          <w:rFonts w:asciiTheme="minorHAnsi" w:hAnsiTheme="minorHAnsi" w:cstheme="minorHAnsi"/>
          <w:sz w:val="24"/>
          <w:szCs w:val="24"/>
          <w:lang w:val="es-ES"/>
        </w:rPr>
        <w:t>méritos debidamente acreditados perfeccionados con anterioridad a la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fecha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finalización</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del</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término</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de presentación</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las</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solicitudes.</w:t>
      </w:r>
    </w:p>
    <w:p w14:paraId="12B97CF5" w14:textId="29991C0A" w:rsidR="002C012A" w:rsidRPr="00BB2CD2" w:rsidRDefault="002C012A">
      <w:pPr>
        <w:pStyle w:val="Standard"/>
        <w:spacing w:line="240" w:lineRule="atLeast"/>
        <w:jc w:val="both"/>
        <w:rPr>
          <w:rFonts w:asciiTheme="minorHAnsi" w:hAnsiTheme="minorHAnsi" w:cstheme="minorHAnsi"/>
          <w:lang w:val="es-ES"/>
        </w:rPr>
      </w:pPr>
    </w:p>
    <w:p w14:paraId="2B4E99E0" w14:textId="06AA6561" w:rsidR="00461D02" w:rsidRPr="00BB2CD2" w:rsidRDefault="00461D02" w:rsidP="00461D02">
      <w:pPr>
        <w:spacing w:before="170" w:line="203" w:lineRule="exact"/>
        <w:ind w:left="142"/>
        <w:jc w:val="both"/>
        <w:rPr>
          <w:rFonts w:asciiTheme="minorHAnsi" w:hAnsiTheme="minorHAnsi" w:cstheme="minorHAnsi"/>
          <w:b/>
          <w:bCs/>
          <w:iCs/>
          <w:lang w:val="es-ES"/>
        </w:rPr>
      </w:pPr>
      <w:r w:rsidRPr="00BB2CD2">
        <w:rPr>
          <w:rFonts w:asciiTheme="minorHAnsi" w:hAnsiTheme="minorHAnsi" w:cstheme="minorHAnsi"/>
          <w:b/>
          <w:bCs/>
          <w:iCs/>
          <w:lang w:val="es-ES"/>
        </w:rPr>
        <w:t>N</w:t>
      </w:r>
      <w:r w:rsidR="00D91EFA" w:rsidRPr="00BB2CD2">
        <w:rPr>
          <w:rFonts w:asciiTheme="minorHAnsi" w:hAnsiTheme="minorHAnsi" w:cstheme="minorHAnsi"/>
          <w:b/>
          <w:bCs/>
          <w:iCs/>
          <w:lang w:val="es-ES"/>
        </w:rPr>
        <w:t>ueve</w:t>
      </w:r>
      <w:r w:rsidRPr="00BB2CD2">
        <w:rPr>
          <w:rFonts w:asciiTheme="minorHAnsi" w:hAnsiTheme="minorHAnsi" w:cstheme="minorHAnsi"/>
          <w:b/>
          <w:bCs/>
          <w:iCs/>
          <w:lang w:val="es-ES"/>
        </w:rPr>
        <w:t>. Criterios de evaluación y calificación</w:t>
      </w:r>
    </w:p>
    <w:p w14:paraId="1D572A24" w14:textId="77777777" w:rsidR="00AB3EB7" w:rsidRPr="00BB2CD2" w:rsidRDefault="00AB3EB7" w:rsidP="00AB3EB7">
      <w:pPr>
        <w:tabs>
          <w:tab w:val="left" w:pos="567"/>
        </w:tabs>
        <w:suppressAutoHyphens w:val="0"/>
        <w:autoSpaceDE w:val="0"/>
        <w:spacing w:before="1" w:line="232" w:lineRule="auto"/>
        <w:ind w:right="116"/>
        <w:textAlignment w:val="auto"/>
        <w:rPr>
          <w:rFonts w:asciiTheme="minorHAnsi" w:hAnsiTheme="minorHAnsi" w:cstheme="minorHAnsi"/>
          <w:lang w:val="es-ES"/>
        </w:rPr>
      </w:pPr>
    </w:p>
    <w:p w14:paraId="01720251" w14:textId="22105CA3" w:rsidR="00461D02" w:rsidRPr="00BB2CD2" w:rsidRDefault="00461D02" w:rsidP="004528A0">
      <w:pPr>
        <w:pStyle w:val="Prrafodelista"/>
        <w:numPr>
          <w:ilvl w:val="0"/>
          <w:numId w:val="20"/>
        </w:numPr>
        <w:rPr>
          <w:rFonts w:asciiTheme="minorHAnsi" w:hAnsiTheme="minorHAnsi" w:cstheme="minorHAnsi"/>
          <w:lang w:val="es-ES"/>
        </w:rPr>
      </w:pPr>
      <w:r w:rsidRPr="00BB2CD2">
        <w:rPr>
          <w:rFonts w:asciiTheme="minorHAnsi" w:hAnsiTheme="minorHAnsi" w:cstheme="minorHAnsi"/>
          <w:lang w:val="es-ES"/>
        </w:rPr>
        <w:t>La</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memoria</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se</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valorará</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hasta</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un</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máximo</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10</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puntos,</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5"/>
          <w:lang w:val="es-ES"/>
        </w:rPr>
        <w:t xml:space="preserve"> </w:t>
      </w:r>
      <w:proofErr w:type="spellStart"/>
      <w:r w:rsidRPr="00BB2CD2">
        <w:rPr>
          <w:rFonts w:asciiTheme="minorHAnsi" w:hAnsiTheme="minorHAnsi" w:cstheme="minorHAnsi"/>
          <w:lang w:val="es-ES"/>
        </w:rPr>
        <w:t>acuer</w:t>
      </w:r>
      <w:proofErr w:type="spellEnd"/>
      <w:r w:rsidRPr="00BB2CD2">
        <w:rPr>
          <w:rFonts w:asciiTheme="minorHAnsi" w:hAnsiTheme="minorHAnsi" w:cstheme="minorHAnsi"/>
          <w:spacing w:val="-43"/>
          <w:lang w:val="es-ES"/>
        </w:rPr>
        <w:t xml:space="preserve"> </w:t>
      </w:r>
      <w:r w:rsidRPr="00BB2CD2">
        <w:rPr>
          <w:rFonts w:asciiTheme="minorHAnsi" w:hAnsiTheme="minorHAnsi" w:cstheme="minorHAnsi"/>
          <w:lang w:val="es-ES"/>
        </w:rPr>
        <w:t>do con los criterios de evaluación y calificación que a continuación se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detallan:</w:t>
      </w:r>
    </w:p>
    <w:p w14:paraId="58EC9E6B" w14:textId="77777777" w:rsidR="00AB3EB7" w:rsidRPr="00BB2CD2" w:rsidRDefault="00AB3EB7" w:rsidP="002B6029">
      <w:pPr>
        <w:pStyle w:val="Prrafodelista"/>
        <w:tabs>
          <w:tab w:val="left" w:pos="567"/>
        </w:tabs>
        <w:suppressAutoHyphens w:val="0"/>
        <w:autoSpaceDE w:val="0"/>
        <w:spacing w:before="1" w:line="232" w:lineRule="auto"/>
        <w:ind w:right="116"/>
        <w:textAlignment w:val="auto"/>
        <w:rPr>
          <w:rFonts w:asciiTheme="minorHAnsi" w:hAnsiTheme="minorHAnsi" w:cstheme="minorHAnsi"/>
          <w:lang w:val="es-ES"/>
        </w:rPr>
      </w:pPr>
    </w:p>
    <w:p w14:paraId="0DCF8C09" w14:textId="3D4E7102" w:rsidR="00461D02" w:rsidRPr="00BB2CD2" w:rsidRDefault="00461D02" w:rsidP="00266FB8">
      <w:pPr>
        <w:pStyle w:val="Prrafodelista"/>
        <w:numPr>
          <w:ilvl w:val="0"/>
          <w:numId w:val="12"/>
        </w:numPr>
        <w:jc w:val="both"/>
        <w:rPr>
          <w:rFonts w:asciiTheme="minorHAnsi" w:hAnsiTheme="minorHAnsi" w:cstheme="minorHAnsi"/>
          <w:lang w:val="es-ES"/>
        </w:rPr>
      </w:pPr>
      <w:r w:rsidRPr="00BB2CD2">
        <w:rPr>
          <w:rFonts w:asciiTheme="minorHAnsi" w:hAnsiTheme="minorHAnsi" w:cstheme="minorHAnsi"/>
          <w:lang w:val="es-ES"/>
        </w:rPr>
        <w:t>Calidad</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y</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viabilidad</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propuesta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actuación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en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zona: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planteamiento</w:t>
      </w:r>
      <w:r w:rsidRPr="00BB2CD2">
        <w:rPr>
          <w:rFonts w:asciiTheme="minorHAnsi" w:hAnsiTheme="minorHAnsi" w:cstheme="minorHAnsi"/>
          <w:spacing w:val="17"/>
          <w:lang w:val="es-ES"/>
        </w:rPr>
        <w:t xml:space="preserve"> </w:t>
      </w:r>
      <w:r w:rsidRPr="00BB2CD2">
        <w:rPr>
          <w:rFonts w:asciiTheme="minorHAnsi" w:hAnsiTheme="minorHAnsi" w:cstheme="minorHAnsi"/>
          <w:lang w:val="es-ES"/>
        </w:rPr>
        <w:t>y</w:t>
      </w:r>
      <w:r w:rsidRPr="00BB2CD2">
        <w:rPr>
          <w:rFonts w:asciiTheme="minorHAnsi" w:hAnsiTheme="minorHAnsi" w:cstheme="minorHAnsi"/>
          <w:spacing w:val="17"/>
          <w:lang w:val="es-ES"/>
        </w:rPr>
        <w:t xml:space="preserve"> </w:t>
      </w:r>
      <w:r w:rsidRPr="00BB2CD2">
        <w:rPr>
          <w:rFonts w:asciiTheme="minorHAnsi" w:hAnsiTheme="minorHAnsi" w:cstheme="minorHAnsi"/>
          <w:lang w:val="es-ES"/>
        </w:rPr>
        <w:t>claridad</w:t>
      </w:r>
      <w:r w:rsidRPr="00BB2CD2">
        <w:rPr>
          <w:rFonts w:asciiTheme="minorHAnsi" w:hAnsiTheme="minorHAnsi" w:cstheme="minorHAnsi"/>
          <w:spacing w:val="18"/>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7"/>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17"/>
          <w:lang w:val="es-ES"/>
        </w:rPr>
        <w:t xml:space="preserve"> </w:t>
      </w:r>
      <w:r w:rsidRPr="00BB2CD2">
        <w:rPr>
          <w:rFonts w:asciiTheme="minorHAnsi" w:hAnsiTheme="minorHAnsi" w:cstheme="minorHAnsi"/>
          <w:lang w:val="es-ES"/>
        </w:rPr>
        <w:t>propuesta</w:t>
      </w:r>
      <w:r w:rsidRPr="00BB2CD2">
        <w:rPr>
          <w:rFonts w:asciiTheme="minorHAnsi" w:hAnsiTheme="minorHAnsi" w:cstheme="minorHAnsi"/>
          <w:spacing w:val="18"/>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7"/>
          <w:lang w:val="es-ES"/>
        </w:rPr>
        <w:t xml:space="preserve"> </w:t>
      </w:r>
      <w:r w:rsidRPr="00BB2CD2">
        <w:rPr>
          <w:rFonts w:asciiTheme="minorHAnsi" w:hAnsiTheme="minorHAnsi" w:cstheme="minorHAnsi"/>
          <w:lang w:val="es-ES"/>
        </w:rPr>
        <w:t>actuación,</w:t>
      </w:r>
      <w:r w:rsidRPr="00BB2CD2">
        <w:rPr>
          <w:rFonts w:asciiTheme="minorHAnsi" w:hAnsiTheme="minorHAnsi" w:cstheme="minorHAnsi"/>
          <w:spacing w:val="17"/>
          <w:lang w:val="es-ES"/>
        </w:rPr>
        <w:t xml:space="preserve"> </w:t>
      </w:r>
      <w:r w:rsidRPr="00BB2CD2">
        <w:rPr>
          <w:rFonts w:asciiTheme="minorHAnsi" w:hAnsiTheme="minorHAnsi" w:cstheme="minorHAnsi"/>
          <w:lang w:val="es-ES"/>
        </w:rPr>
        <w:t>relevancia</w:t>
      </w:r>
      <w:r w:rsidRPr="00BB2CD2">
        <w:rPr>
          <w:rFonts w:asciiTheme="minorHAnsi" w:hAnsiTheme="minorHAnsi" w:cstheme="minorHAnsi"/>
          <w:spacing w:val="18"/>
          <w:lang w:val="es-ES"/>
        </w:rPr>
        <w:t xml:space="preserve"> </w:t>
      </w:r>
      <w:r w:rsidRPr="00BB2CD2">
        <w:rPr>
          <w:rFonts w:asciiTheme="minorHAnsi" w:hAnsiTheme="minorHAnsi" w:cstheme="minorHAnsi"/>
          <w:lang w:val="es-ES"/>
        </w:rPr>
        <w:t xml:space="preserve">de mejora </w:t>
      </w:r>
      <w:r w:rsidR="00D776E3" w:rsidRPr="00BB2CD2">
        <w:rPr>
          <w:rFonts w:asciiTheme="minorHAnsi" w:hAnsiTheme="minorHAnsi" w:cstheme="minorHAnsi"/>
          <w:lang w:val="es-ES"/>
        </w:rPr>
        <w:t>en</w:t>
      </w:r>
      <w:r w:rsidR="00D776E3" w:rsidRPr="00BB2CD2">
        <w:rPr>
          <w:rFonts w:asciiTheme="minorHAnsi" w:hAnsiTheme="minorHAnsi" w:cstheme="minorHAnsi"/>
          <w:spacing w:val="1"/>
          <w:lang w:val="es-ES"/>
        </w:rPr>
        <w:t xml:space="preserve"> </w:t>
      </w:r>
      <w:r w:rsidR="00D776E3" w:rsidRPr="00BB2CD2">
        <w:rPr>
          <w:rFonts w:asciiTheme="minorHAnsi" w:hAnsiTheme="minorHAnsi" w:cstheme="minorHAnsi"/>
          <w:lang w:val="es-ES"/>
        </w:rPr>
        <w:t xml:space="preserve">el funcionamiento </w:t>
      </w:r>
      <w:r w:rsidRPr="00BB2CD2">
        <w:rPr>
          <w:rFonts w:asciiTheme="minorHAnsi" w:hAnsiTheme="minorHAnsi" w:cstheme="minorHAnsi"/>
          <w:lang w:val="es-ES"/>
        </w:rPr>
        <w:t>de los centros educativos de la zona de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intervención, implicación de los diferentes miembros de la comunidad</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educativa.</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Valoración: hasta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4 puntos.</w:t>
      </w:r>
    </w:p>
    <w:p w14:paraId="6E3BE7FF" w14:textId="5976A67C" w:rsidR="00461D02" w:rsidRPr="00BB2CD2" w:rsidRDefault="00461D02" w:rsidP="00266FB8">
      <w:pPr>
        <w:pStyle w:val="Prrafodelista"/>
        <w:numPr>
          <w:ilvl w:val="0"/>
          <w:numId w:val="12"/>
        </w:numPr>
        <w:jc w:val="both"/>
        <w:rPr>
          <w:rFonts w:asciiTheme="minorHAnsi" w:hAnsiTheme="minorHAnsi" w:cstheme="minorHAnsi"/>
          <w:spacing w:val="1"/>
          <w:lang w:val="es-ES"/>
        </w:rPr>
      </w:pPr>
      <w:r w:rsidRPr="00BB2CD2">
        <w:rPr>
          <w:rFonts w:asciiTheme="minorHAnsi" w:hAnsiTheme="minorHAnsi" w:cstheme="minorHAnsi"/>
          <w:spacing w:val="1"/>
          <w:lang w:val="es-ES"/>
        </w:rPr>
        <w:t>Adecuación a las características de la zona y su entorno educativo</w:t>
      </w:r>
      <w:r w:rsidR="00490898" w:rsidRPr="00BB2CD2">
        <w:rPr>
          <w:rFonts w:asciiTheme="minorHAnsi" w:hAnsiTheme="minorHAnsi" w:cstheme="minorHAnsi"/>
          <w:spacing w:val="1"/>
          <w:lang w:val="es-ES"/>
        </w:rPr>
        <w:t xml:space="preserve"> </w:t>
      </w:r>
      <w:r w:rsidRPr="00BB2CD2">
        <w:rPr>
          <w:rFonts w:asciiTheme="minorHAnsi" w:hAnsiTheme="minorHAnsi" w:cstheme="minorHAnsi"/>
          <w:spacing w:val="1"/>
          <w:lang w:val="es-ES"/>
        </w:rPr>
        <w:t xml:space="preserve"> dando respuesta a las necesidades detectadas en el análisis. Valoración: hasta 2 puntos.</w:t>
      </w:r>
    </w:p>
    <w:p w14:paraId="0B4005DB" w14:textId="1A76DC40" w:rsidR="00461D02" w:rsidRPr="00BB2CD2" w:rsidRDefault="00461D02" w:rsidP="00266FB8">
      <w:pPr>
        <w:pStyle w:val="Prrafodelista"/>
        <w:numPr>
          <w:ilvl w:val="0"/>
          <w:numId w:val="12"/>
        </w:numPr>
        <w:jc w:val="both"/>
        <w:rPr>
          <w:rFonts w:asciiTheme="minorHAnsi" w:hAnsiTheme="minorHAnsi" w:cstheme="minorHAnsi"/>
          <w:spacing w:val="1"/>
          <w:lang w:val="es-ES"/>
        </w:rPr>
      </w:pPr>
      <w:r w:rsidRPr="00BB2CD2">
        <w:rPr>
          <w:rFonts w:asciiTheme="minorHAnsi" w:hAnsiTheme="minorHAnsi" w:cstheme="minorHAnsi"/>
          <w:spacing w:val="1"/>
          <w:lang w:val="es-ES"/>
        </w:rPr>
        <w:lastRenderedPageBreak/>
        <w:t xml:space="preserve">Conocimiento de la organización y de los procesos de gestión interna de la inspección: organización de equipos, distribución de funciones y tareas, coordinación y formas de participación, relación con los órganos de dirección de la inspección, de las direcciones territoriales y  de la </w:t>
      </w:r>
      <w:proofErr w:type="spellStart"/>
      <w:r w:rsidRPr="00BB2CD2">
        <w:rPr>
          <w:rFonts w:asciiTheme="minorHAnsi" w:hAnsiTheme="minorHAnsi" w:cstheme="minorHAnsi"/>
          <w:spacing w:val="1"/>
          <w:lang w:val="es-ES"/>
        </w:rPr>
        <w:t>conselleria</w:t>
      </w:r>
      <w:proofErr w:type="spellEnd"/>
      <w:r w:rsidRPr="00BB2CD2">
        <w:rPr>
          <w:rFonts w:asciiTheme="minorHAnsi" w:hAnsiTheme="minorHAnsi" w:cstheme="minorHAnsi"/>
          <w:spacing w:val="1"/>
          <w:lang w:val="es-ES"/>
        </w:rPr>
        <w:t>. Valoración: hasta 2 puntos.</w:t>
      </w:r>
    </w:p>
    <w:p w14:paraId="322D671F" w14:textId="28F9595B" w:rsidR="00461D02" w:rsidRPr="00BB2CD2" w:rsidRDefault="00461D02" w:rsidP="00266FB8">
      <w:pPr>
        <w:pStyle w:val="Prrafodelista"/>
        <w:numPr>
          <w:ilvl w:val="0"/>
          <w:numId w:val="12"/>
        </w:numPr>
        <w:jc w:val="both"/>
        <w:rPr>
          <w:rFonts w:asciiTheme="minorHAnsi" w:hAnsiTheme="minorHAnsi" w:cstheme="minorHAnsi"/>
          <w:spacing w:val="1"/>
          <w:lang w:val="es-ES"/>
        </w:rPr>
      </w:pPr>
      <w:r w:rsidRPr="00BB2CD2">
        <w:rPr>
          <w:rFonts w:asciiTheme="minorHAnsi" w:hAnsiTheme="minorHAnsi" w:cstheme="minorHAnsi"/>
          <w:spacing w:val="1"/>
          <w:lang w:val="es-ES"/>
        </w:rPr>
        <w:t>Adecuación, fundamentación e idoneidad del informe de la Inspección Educa</w:t>
      </w:r>
      <w:r w:rsidR="00AA1391" w:rsidRPr="00BB2CD2">
        <w:rPr>
          <w:rFonts w:asciiTheme="minorHAnsi" w:hAnsiTheme="minorHAnsi" w:cstheme="minorHAnsi"/>
          <w:spacing w:val="1"/>
          <w:lang w:val="es-ES"/>
        </w:rPr>
        <w:t>tiva</w:t>
      </w:r>
      <w:r w:rsidRPr="00BB2CD2">
        <w:rPr>
          <w:rFonts w:asciiTheme="minorHAnsi" w:hAnsiTheme="minorHAnsi" w:cstheme="minorHAnsi"/>
          <w:spacing w:val="1"/>
          <w:lang w:val="es-ES"/>
        </w:rPr>
        <w:t>. Valoración: hasta 2 puntos.</w:t>
      </w:r>
    </w:p>
    <w:p w14:paraId="230D7AE0" w14:textId="77777777" w:rsidR="00AB3EB7" w:rsidRPr="00BB2CD2" w:rsidRDefault="00AB3EB7" w:rsidP="00AB3EB7">
      <w:pPr>
        <w:pStyle w:val="Prrafodelista"/>
        <w:tabs>
          <w:tab w:val="left" w:pos="521"/>
        </w:tabs>
        <w:suppressAutoHyphens w:val="0"/>
        <w:autoSpaceDE w:val="0"/>
        <w:spacing w:line="232" w:lineRule="auto"/>
        <w:ind w:left="389" w:right="118"/>
        <w:contextualSpacing w:val="0"/>
        <w:jc w:val="both"/>
        <w:textAlignment w:val="auto"/>
        <w:rPr>
          <w:rFonts w:asciiTheme="minorHAnsi" w:hAnsiTheme="minorHAnsi" w:cstheme="minorHAnsi"/>
          <w:lang w:val="es-ES"/>
        </w:rPr>
      </w:pPr>
    </w:p>
    <w:p w14:paraId="12D9CB75" w14:textId="2EB75818" w:rsidR="00461D02" w:rsidRPr="00BB2CD2" w:rsidRDefault="00461D02" w:rsidP="004528A0">
      <w:pPr>
        <w:pStyle w:val="Prrafodelista"/>
        <w:numPr>
          <w:ilvl w:val="0"/>
          <w:numId w:val="20"/>
        </w:numPr>
        <w:jc w:val="both"/>
        <w:rPr>
          <w:rFonts w:asciiTheme="minorHAnsi" w:hAnsiTheme="minorHAnsi" w:cstheme="minorHAnsi"/>
          <w:lang w:val="es-ES"/>
        </w:rPr>
      </w:pPr>
      <w:r w:rsidRPr="00BB2CD2">
        <w:rPr>
          <w:rFonts w:asciiTheme="minorHAnsi" w:hAnsiTheme="minorHAnsi" w:cstheme="minorHAnsi"/>
          <w:lang w:val="es-ES"/>
        </w:rPr>
        <w:t>La presentación y defensa de la memoria se valorará hasta un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máximo</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10</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puntos,</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acuerdo</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con</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los</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criterios</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evaluación</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y</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calificación</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que a continuación se</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detallan:</w:t>
      </w:r>
    </w:p>
    <w:p w14:paraId="59052E78" w14:textId="77777777" w:rsidR="002B6029" w:rsidRPr="00BB2CD2" w:rsidRDefault="002B6029" w:rsidP="002B6029">
      <w:pPr>
        <w:pStyle w:val="Prrafodelista"/>
        <w:tabs>
          <w:tab w:val="left" w:pos="582"/>
        </w:tabs>
        <w:suppressAutoHyphens w:val="0"/>
        <w:autoSpaceDE w:val="0"/>
        <w:spacing w:line="232" w:lineRule="auto"/>
        <w:ind w:right="118"/>
        <w:jc w:val="both"/>
        <w:textAlignment w:val="auto"/>
        <w:rPr>
          <w:rFonts w:asciiTheme="minorHAnsi" w:hAnsiTheme="minorHAnsi" w:cstheme="minorHAnsi"/>
          <w:lang w:val="es-ES"/>
        </w:rPr>
      </w:pPr>
    </w:p>
    <w:p w14:paraId="485F0E03" w14:textId="77777777" w:rsidR="00461D02" w:rsidRPr="00BB2CD2" w:rsidRDefault="00461D02" w:rsidP="0068334B">
      <w:pPr>
        <w:pStyle w:val="Prrafodelista"/>
        <w:numPr>
          <w:ilvl w:val="0"/>
          <w:numId w:val="12"/>
        </w:numPr>
        <w:jc w:val="both"/>
        <w:rPr>
          <w:rFonts w:asciiTheme="minorHAnsi" w:hAnsiTheme="minorHAnsi" w:cstheme="minorHAnsi"/>
          <w:spacing w:val="1"/>
          <w:lang w:val="es-ES"/>
        </w:rPr>
      </w:pPr>
      <w:r w:rsidRPr="00BB2CD2">
        <w:rPr>
          <w:rFonts w:asciiTheme="minorHAnsi" w:hAnsiTheme="minorHAnsi" w:cstheme="minorHAnsi"/>
          <w:spacing w:val="1"/>
          <w:lang w:val="es-ES"/>
        </w:rPr>
        <w:t>Calidad y precisión expositiva. Valoración: hasta 2,5 puntos.</w:t>
      </w:r>
    </w:p>
    <w:p w14:paraId="01A96003" w14:textId="77777777" w:rsidR="00461D02" w:rsidRPr="00BB2CD2" w:rsidRDefault="00461D02" w:rsidP="0068334B">
      <w:pPr>
        <w:pStyle w:val="Prrafodelista"/>
        <w:numPr>
          <w:ilvl w:val="0"/>
          <w:numId w:val="12"/>
        </w:numPr>
        <w:jc w:val="both"/>
        <w:rPr>
          <w:rFonts w:asciiTheme="minorHAnsi" w:hAnsiTheme="minorHAnsi" w:cstheme="minorHAnsi"/>
          <w:spacing w:val="1"/>
          <w:lang w:val="es-ES"/>
        </w:rPr>
      </w:pPr>
      <w:r w:rsidRPr="00BB2CD2">
        <w:rPr>
          <w:rFonts w:asciiTheme="minorHAnsi" w:hAnsiTheme="minorHAnsi" w:cstheme="minorHAnsi"/>
          <w:spacing w:val="1"/>
          <w:lang w:val="es-ES"/>
        </w:rPr>
        <w:t>Conocimiento y aplicación adecuada de la normativa citada en la memoria. Valoración: hasta 2,5 puntos.</w:t>
      </w:r>
    </w:p>
    <w:p w14:paraId="59D4FB2D" w14:textId="21C3F418" w:rsidR="00461D02" w:rsidRPr="00BB2CD2" w:rsidRDefault="00461D02" w:rsidP="0068334B">
      <w:pPr>
        <w:pStyle w:val="Prrafodelista"/>
        <w:numPr>
          <w:ilvl w:val="0"/>
          <w:numId w:val="12"/>
        </w:numPr>
        <w:jc w:val="both"/>
        <w:rPr>
          <w:rFonts w:asciiTheme="minorHAnsi" w:hAnsiTheme="minorHAnsi" w:cstheme="minorHAnsi"/>
          <w:spacing w:val="1"/>
          <w:lang w:val="es-ES"/>
        </w:rPr>
      </w:pPr>
      <w:r w:rsidRPr="00BB2CD2">
        <w:rPr>
          <w:rFonts w:asciiTheme="minorHAnsi" w:hAnsiTheme="minorHAnsi" w:cstheme="minorHAnsi"/>
          <w:spacing w:val="1"/>
          <w:lang w:val="es-ES"/>
        </w:rPr>
        <w:t>Adecuación de las respuestas a las preguntas y observaciones que, en su caso, formulen l</w:t>
      </w:r>
      <w:r w:rsidR="00662AD9">
        <w:rPr>
          <w:rFonts w:asciiTheme="minorHAnsi" w:hAnsiTheme="minorHAnsi" w:cstheme="minorHAnsi"/>
          <w:spacing w:val="1"/>
          <w:lang w:val="es-ES"/>
        </w:rPr>
        <w:t>os</w:t>
      </w:r>
      <w:r w:rsidRPr="00BB2CD2">
        <w:rPr>
          <w:rFonts w:asciiTheme="minorHAnsi" w:hAnsiTheme="minorHAnsi" w:cstheme="minorHAnsi"/>
          <w:spacing w:val="1"/>
          <w:lang w:val="es-ES"/>
        </w:rPr>
        <w:t xml:space="preserve"> miembros de la comisión. Valoración: hasta 5 puntos.</w:t>
      </w:r>
    </w:p>
    <w:p w14:paraId="1506F235" w14:textId="77777777" w:rsidR="002B6029" w:rsidRPr="00BB2CD2" w:rsidRDefault="002B6029" w:rsidP="002B6029">
      <w:pPr>
        <w:tabs>
          <w:tab w:val="left" w:pos="512"/>
        </w:tabs>
        <w:suppressAutoHyphens w:val="0"/>
        <w:autoSpaceDE w:val="0"/>
        <w:spacing w:line="232" w:lineRule="auto"/>
        <w:ind w:right="118"/>
        <w:jc w:val="both"/>
        <w:textAlignment w:val="auto"/>
        <w:rPr>
          <w:rFonts w:asciiTheme="minorHAnsi" w:hAnsiTheme="minorHAnsi" w:cstheme="minorHAnsi"/>
          <w:lang w:val="es-ES"/>
        </w:rPr>
      </w:pPr>
    </w:p>
    <w:p w14:paraId="5AB4CE01" w14:textId="1A0A6AE7" w:rsidR="00461D02" w:rsidRPr="00BB2CD2" w:rsidRDefault="00461D02" w:rsidP="0068334B">
      <w:pPr>
        <w:pStyle w:val="Prrafodelista"/>
        <w:numPr>
          <w:ilvl w:val="0"/>
          <w:numId w:val="20"/>
        </w:numPr>
        <w:tabs>
          <w:tab w:val="left" w:pos="566"/>
        </w:tabs>
        <w:suppressAutoHyphens w:val="0"/>
        <w:autoSpaceDE w:val="0"/>
        <w:spacing w:line="232" w:lineRule="auto"/>
        <w:ind w:right="118"/>
        <w:textAlignment w:val="auto"/>
        <w:rPr>
          <w:rFonts w:asciiTheme="minorHAnsi" w:hAnsiTheme="minorHAnsi" w:cstheme="minorHAnsi"/>
          <w:lang w:val="es-ES"/>
        </w:rPr>
      </w:pPr>
      <w:r w:rsidRPr="00BB2CD2">
        <w:rPr>
          <w:rFonts w:asciiTheme="minorHAnsi" w:hAnsiTheme="minorHAnsi" w:cstheme="minorHAnsi"/>
          <w:w w:val="95"/>
          <w:lang w:val="es-ES"/>
        </w:rPr>
        <w:t>Para la superación de la fase A será necesario obtener una puntua</w:t>
      </w:r>
      <w:r w:rsidRPr="00BB2CD2">
        <w:rPr>
          <w:rFonts w:asciiTheme="minorHAnsi" w:hAnsiTheme="minorHAnsi" w:cstheme="minorHAnsi"/>
          <w:lang w:val="es-ES"/>
        </w:rPr>
        <w:t>ción</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mínima</w:t>
      </w:r>
      <w:r w:rsidRPr="00BB2CD2">
        <w:rPr>
          <w:rFonts w:asciiTheme="minorHAnsi" w:hAnsiTheme="minorHAnsi" w:cstheme="minorHAnsi"/>
          <w:spacing w:val="-9"/>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10</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puntos,</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habiendo</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obtenido</w:t>
      </w:r>
      <w:r w:rsidRPr="00BB2CD2">
        <w:rPr>
          <w:rFonts w:asciiTheme="minorHAnsi" w:hAnsiTheme="minorHAnsi" w:cstheme="minorHAnsi"/>
          <w:spacing w:val="-11"/>
          <w:lang w:val="es-ES"/>
        </w:rPr>
        <w:t xml:space="preserve"> </w:t>
      </w:r>
      <w:r w:rsidRPr="00BB2CD2">
        <w:rPr>
          <w:rFonts w:asciiTheme="minorHAnsi" w:hAnsiTheme="minorHAnsi" w:cstheme="minorHAnsi"/>
          <w:lang w:val="es-ES"/>
        </w:rPr>
        <w:t>un</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mínimo</w:t>
      </w:r>
      <w:r w:rsidRPr="00BB2CD2">
        <w:rPr>
          <w:rFonts w:asciiTheme="minorHAnsi" w:hAnsiTheme="minorHAnsi" w:cstheme="minorHAnsi"/>
          <w:spacing w:val="-9"/>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5</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puntos</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en</w:t>
      </w:r>
      <w:r w:rsidRPr="00BB2CD2">
        <w:rPr>
          <w:rFonts w:asciiTheme="minorHAnsi" w:hAnsiTheme="minorHAnsi" w:cstheme="minorHAnsi"/>
          <w:spacing w:val="-43"/>
          <w:lang w:val="es-ES"/>
        </w:rPr>
        <w:t xml:space="preserve"> </w:t>
      </w:r>
      <w:r w:rsidR="004758F0" w:rsidRPr="00BB2CD2">
        <w:rPr>
          <w:rFonts w:asciiTheme="minorHAnsi" w:hAnsiTheme="minorHAnsi" w:cstheme="minorHAnsi"/>
          <w:spacing w:val="-43"/>
          <w:lang w:val="es-ES"/>
        </w:rPr>
        <w:t xml:space="preserve"> </w:t>
      </w:r>
      <w:r w:rsidRPr="00BB2CD2">
        <w:rPr>
          <w:rFonts w:asciiTheme="minorHAnsi" w:hAnsiTheme="minorHAnsi" w:cstheme="minorHAnsi"/>
          <w:lang w:val="es-ES"/>
        </w:rPr>
        <w:t>c</w:t>
      </w:r>
      <w:r w:rsidR="00BA76AF">
        <w:rPr>
          <w:rFonts w:asciiTheme="minorHAnsi" w:hAnsiTheme="minorHAnsi" w:cstheme="minorHAnsi"/>
          <w:lang w:val="es-ES"/>
        </w:rPr>
        <w:t>a</w:t>
      </w:r>
      <w:r w:rsidRPr="00BB2CD2">
        <w:rPr>
          <w:rFonts w:asciiTheme="minorHAnsi" w:hAnsiTheme="minorHAnsi" w:cstheme="minorHAnsi"/>
          <w:lang w:val="es-ES"/>
        </w:rPr>
        <w:t>da uno de los apartados anteriores (9.1. y 9.2.).</w:t>
      </w:r>
    </w:p>
    <w:p w14:paraId="7476FEF5" w14:textId="77777777" w:rsidR="004903DD" w:rsidRPr="00BB2CD2" w:rsidRDefault="004903DD" w:rsidP="004903DD">
      <w:pPr>
        <w:pStyle w:val="Prrafodelista"/>
        <w:tabs>
          <w:tab w:val="left" w:pos="566"/>
        </w:tabs>
        <w:suppressAutoHyphens w:val="0"/>
        <w:autoSpaceDE w:val="0"/>
        <w:spacing w:line="232" w:lineRule="auto"/>
        <w:ind w:left="389" w:right="118"/>
        <w:contextualSpacing w:val="0"/>
        <w:textAlignment w:val="auto"/>
        <w:rPr>
          <w:rFonts w:asciiTheme="minorHAnsi" w:hAnsiTheme="minorHAnsi" w:cstheme="minorHAnsi"/>
          <w:lang w:val="es-ES"/>
        </w:rPr>
      </w:pPr>
    </w:p>
    <w:p w14:paraId="2EA3EC60" w14:textId="3076DAFD" w:rsidR="00DB1F9C" w:rsidRPr="00BB2CD2" w:rsidRDefault="004903DD" w:rsidP="00461D02">
      <w:pPr>
        <w:spacing w:before="177" w:line="203" w:lineRule="exact"/>
        <w:rPr>
          <w:rFonts w:asciiTheme="minorHAnsi" w:hAnsiTheme="minorHAnsi" w:cstheme="minorHAnsi"/>
          <w:b/>
          <w:bCs/>
          <w:iCs/>
          <w:lang w:val="es-ES"/>
        </w:rPr>
      </w:pPr>
      <w:r w:rsidRPr="00BB2CD2">
        <w:rPr>
          <w:rFonts w:asciiTheme="minorHAnsi" w:hAnsiTheme="minorHAnsi" w:cstheme="minorHAnsi"/>
          <w:b/>
          <w:bCs/>
          <w:iCs/>
          <w:lang w:val="es-ES"/>
        </w:rPr>
        <w:t>Diez</w:t>
      </w:r>
      <w:r w:rsidR="00DB1F9C" w:rsidRPr="00BB2CD2">
        <w:rPr>
          <w:rFonts w:asciiTheme="minorHAnsi" w:hAnsiTheme="minorHAnsi" w:cstheme="minorHAnsi"/>
          <w:b/>
          <w:bCs/>
          <w:iCs/>
          <w:lang w:val="es-ES"/>
        </w:rPr>
        <w:t>.</w:t>
      </w:r>
      <w:r w:rsidR="00DB1F9C" w:rsidRPr="00BB2CD2">
        <w:rPr>
          <w:rFonts w:asciiTheme="minorHAnsi" w:hAnsiTheme="minorHAnsi" w:cstheme="minorHAnsi"/>
          <w:b/>
          <w:bCs/>
          <w:iCs/>
          <w:spacing w:val="-5"/>
          <w:lang w:val="es-ES"/>
        </w:rPr>
        <w:t xml:space="preserve"> </w:t>
      </w:r>
      <w:r w:rsidR="00DB1F9C" w:rsidRPr="00BB2CD2">
        <w:rPr>
          <w:rFonts w:asciiTheme="minorHAnsi" w:hAnsiTheme="minorHAnsi" w:cstheme="minorHAnsi"/>
          <w:b/>
          <w:bCs/>
          <w:iCs/>
          <w:lang w:val="es-ES"/>
        </w:rPr>
        <w:t>Listados</w:t>
      </w:r>
      <w:r w:rsidR="00DB1F9C" w:rsidRPr="00BB2CD2">
        <w:rPr>
          <w:rFonts w:asciiTheme="minorHAnsi" w:hAnsiTheme="minorHAnsi" w:cstheme="minorHAnsi"/>
          <w:b/>
          <w:bCs/>
          <w:iCs/>
          <w:spacing w:val="-4"/>
          <w:lang w:val="es-ES"/>
        </w:rPr>
        <w:t xml:space="preserve"> </w:t>
      </w:r>
      <w:r w:rsidR="00DB1F9C" w:rsidRPr="00BB2CD2">
        <w:rPr>
          <w:rFonts w:asciiTheme="minorHAnsi" w:hAnsiTheme="minorHAnsi" w:cstheme="minorHAnsi"/>
          <w:b/>
          <w:bCs/>
          <w:iCs/>
          <w:lang w:val="es-ES"/>
        </w:rPr>
        <w:t>provisionales</w:t>
      </w:r>
      <w:r w:rsidR="00DB1F9C" w:rsidRPr="00BB2CD2">
        <w:rPr>
          <w:rFonts w:asciiTheme="minorHAnsi" w:hAnsiTheme="minorHAnsi" w:cstheme="minorHAnsi"/>
          <w:b/>
          <w:bCs/>
          <w:iCs/>
          <w:spacing w:val="-4"/>
          <w:lang w:val="es-ES"/>
        </w:rPr>
        <w:t xml:space="preserve"> </w:t>
      </w:r>
      <w:r w:rsidR="00DB1F9C" w:rsidRPr="00BB2CD2">
        <w:rPr>
          <w:rFonts w:asciiTheme="minorHAnsi" w:hAnsiTheme="minorHAnsi" w:cstheme="minorHAnsi"/>
          <w:b/>
          <w:bCs/>
          <w:iCs/>
          <w:lang w:val="es-ES"/>
        </w:rPr>
        <w:t>y</w:t>
      </w:r>
      <w:r w:rsidR="00DB1F9C" w:rsidRPr="00BB2CD2">
        <w:rPr>
          <w:rFonts w:asciiTheme="minorHAnsi" w:hAnsiTheme="minorHAnsi" w:cstheme="minorHAnsi"/>
          <w:b/>
          <w:bCs/>
          <w:iCs/>
          <w:spacing w:val="-3"/>
          <w:lang w:val="es-ES"/>
        </w:rPr>
        <w:t xml:space="preserve"> </w:t>
      </w:r>
      <w:r w:rsidR="00DB1F9C" w:rsidRPr="00BB2CD2">
        <w:rPr>
          <w:rFonts w:asciiTheme="minorHAnsi" w:hAnsiTheme="minorHAnsi" w:cstheme="minorHAnsi"/>
          <w:b/>
          <w:bCs/>
          <w:iCs/>
          <w:lang w:val="es-ES"/>
        </w:rPr>
        <w:t>definitivos</w:t>
      </w:r>
    </w:p>
    <w:p w14:paraId="31E93B09" w14:textId="77777777" w:rsidR="002B6029" w:rsidRPr="00BB2CD2" w:rsidRDefault="002B6029" w:rsidP="00461D02">
      <w:pPr>
        <w:spacing w:before="177" w:line="203" w:lineRule="exact"/>
        <w:rPr>
          <w:rFonts w:asciiTheme="minorHAnsi" w:hAnsiTheme="minorHAnsi" w:cstheme="minorHAnsi"/>
          <w:b/>
          <w:bCs/>
          <w:iCs/>
          <w:lang w:val="es-ES"/>
        </w:rPr>
      </w:pPr>
    </w:p>
    <w:p w14:paraId="61AFF6C4" w14:textId="77777777" w:rsidR="00DB1F9C" w:rsidRPr="00BB2CD2" w:rsidRDefault="00DB1F9C" w:rsidP="00DB1F9C">
      <w:pPr>
        <w:pStyle w:val="Prrafodelista"/>
        <w:numPr>
          <w:ilvl w:val="0"/>
          <w:numId w:val="10"/>
        </w:numPr>
        <w:tabs>
          <w:tab w:val="left" w:pos="571"/>
        </w:tabs>
        <w:suppressAutoHyphens w:val="0"/>
        <w:autoSpaceDE w:val="0"/>
        <w:spacing w:line="200" w:lineRule="exact"/>
        <w:ind w:hanging="181"/>
        <w:contextualSpacing w:val="0"/>
        <w:textAlignment w:val="auto"/>
        <w:rPr>
          <w:rFonts w:asciiTheme="minorHAnsi" w:hAnsiTheme="minorHAnsi" w:cstheme="minorHAnsi"/>
          <w:lang w:val="es-ES"/>
        </w:rPr>
      </w:pPr>
      <w:r w:rsidRPr="00BB2CD2">
        <w:rPr>
          <w:rFonts w:asciiTheme="minorHAnsi" w:hAnsiTheme="minorHAnsi" w:cstheme="minorHAnsi"/>
          <w:spacing w:val="-1"/>
          <w:lang w:val="es-ES"/>
        </w:rPr>
        <w:t>Fase</w:t>
      </w:r>
      <w:r w:rsidRPr="00BB2CD2">
        <w:rPr>
          <w:rFonts w:asciiTheme="minorHAnsi" w:hAnsiTheme="minorHAnsi" w:cstheme="minorHAnsi"/>
          <w:spacing w:val="-10"/>
          <w:lang w:val="es-ES"/>
        </w:rPr>
        <w:t xml:space="preserve"> </w:t>
      </w:r>
      <w:r w:rsidRPr="00BB2CD2">
        <w:rPr>
          <w:rFonts w:asciiTheme="minorHAnsi" w:hAnsiTheme="minorHAnsi" w:cstheme="minorHAnsi"/>
          <w:spacing w:val="-1"/>
          <w:lang w:val="es-ES"/>
        </w:rPr>
        <w:t>A.</w:t>
      </w:r>
    </w:p>
    <w:p w14:paraId="6DFE9A6C" w14:textId="77777777" w:rsidR="002B6029" w:rsidRPr="00BB2CD2" w:rsidRDefault="002B6029" w:rsidP="002B6029">
      <w:pPr>
        <w:pStyle w:val="Textoindependiente"/>
        <w:spacing w:before="1" w:line="232" w:lineRule="auto"/>
        <w:ind w:right="113" w:firstLine="0"/>
        <w:jc w:val="left"/>
        <w:rPr>
          <w:rFonts w:asciiTheme="minorHAnsi" w:hAnsiTheme="minorHAnsi" w:cstheme="minorHAnsi"/>
          <w:sz w:val="24"/>
          <w:szCs w:val="24"/>
          <w:lang w:val="es-ES"/>
        </w:rPr>
      </w:pPr>
    </w:p>
    <w:p w14:paraId="1C1A1D82" w14:textId="5B8A918C" w:rsidR="00DB1F9C" w:rsidRPr="00BB2CD2" w:rsidRDefault="00DB1F9C" w:rsidP="001F0744">
      <w:pPr>
        <w:jc w:val="both"/>
        <w:rPr>
          <w:rFonts w:asciiTheme="minorHAnsi" w:hAnsiTheme="minorHAnsi" w:cstheme="minorHAnsi"/>
          <w:lang w:val="es-ES"/>
        </w:rPr>
      </w:pPr>
      <w:r w:rsidRPr="00BB2CD2">
        <w:rPr>
          <w:rFonts w:asciiTheme="minorHAnsi" w:hAnsiTheme="minorHAnsi" w:cstheme="minorHAnsi"/>
          <w:lang w:val="es-ES"/>
        </w:rPr>
        <w:t>La</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comisión</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técnica</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publicará</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en</w:t>
      </w:r>
      <w:r w:rsidRPr="00BB2CD2">
        <w:rPr>
          <w:rFonts w:asciiTheme="minorHAnsi" w:hAnsiTheme="minorHAnsi" w:cstheme="minorHAnsi"/>
          <w:spacing w:val="2"/>
          <w:lang w:val="es-ES"/>
        </w:rPr>
        <w:t xml:space="preserve"> </w:t>
      </w:r>
      <w:r w:rsidR="00B74E1A" w:rsidRPr="00BB2CD2">
        <w:rPr>
          <w:rFonts w:asciiTheme="minorHAnsi" w:hAnsiTheme="minorHAnsi" w:cstheme="minorHAnsi"/>
          <w:lang w:val="es-ES"/>
        </w:rPr>
        <w:t>el portal</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web</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Conselleria</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de</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Educación,</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Cultura</w:t>
      </w:r>
      <w:r w:rsidR="00461D02" w:rsidRPr="00BB2CD2">
        <w:rPr>
          <w:rFonts w:asciiTheme="minorHAnsi" w:hAnsiTheme="minorHAnsi" w:cstheme="minorHAnsi"/>
          <w:lang w:val="es-ES"/>
        </w:rPr>
        <w:t>, Universidades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y</w:t>
      </w:r>
      <w:r w:rsidRPr="00BB2CD2">
        <w:rPr>
          <w:rFonts w:asciiTheme="minorHAnsi" w:hAnsiTheme="minorHAnsi" w:cstheme="minorHAnsi"/>
          <w:spacing w:val="2"/>
          <w:lang w:val="es-ES"/>
        </w:rPr>
        <w:t xml:space="preserve"> </w:t>
      </w:r>
      <w:r w:rsidR="00461D02" w:rsidRPr="00BB2CD2">
        <w:rPr>
          <w:rFonts w:asciiTheme="minorHAnsi" w:hAnsiTheme="minorHAnsi" w:cstheme="minorHAnsi"/>
          <w:lang w:val="es-ES"/>
        </w:rPr>
        <w:t>Emp</w:t>
      </w:r>
      <w:r w:rsidR="004758F0" w:rsidRPr="00BB2CD2">
        <w:rPr>
          <w:rFonts w:asciiTheme="minorHAnsi" w:hAnsiTheme="minorHAnsi" w:cstheme="minorHAnsi"/>
          <w:lang w:val="es-ES"/>
        </w:rPr>
        <w:t>leo</w:t>
      </w:r>
      <w:r w:rsidR="00AB3EB7" w:rsidRPr="00BB2CD2">
        <w:rPr>
          <w:rFonts w:asciiTheme="minorHAnsi" w:hAnsiTheme="minorHAnsi" w:cstheme="minorHAnsi"/>
          <w:lang w:val="es-ES"/>
        </w:rPr>
        <w:t xml:space="preserve"> </w:t>
      </w:r>
      <w:r w:rsidR="004758F0" w:rsidRPr="00BB2CD2">
        <w:rPr>
          <w:rFonts w:asciiTheme="minorHAnsi" w:hAnsiTheme="minorHAnsi" w:cstheme="minorHAnsi"/>
          <w:spacing w:val="-1"/>
          <w:lang w:val="es-ES"/>
        </w:rPr>
        <w:t xml:space="preserve">el </w:t>
      </w:r>
      <w:r w:rsidRPr="00BB2CD2">
        <w:rPr>
          <w:rFonts w:asciiTheme="minorHAnsi" w:hAnsiTheme="minorHAnsi" w:cstheme="minorHAnsi"/>
          <w:spacing w:val="-1"/>
          <w:lang w:val="es-ES"/>
        </w:rPr>
        <w:t>listado</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provisional</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con</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las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puntuaciones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obtenidas</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en</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fase</w:t>
      </w:r>
      <w:r w:rsidRPr="00BB2CD2">
        <w:rPr>
          <w:rFonts w:asciiTheme="minorHAnsi" w:hAnsiTheme="minorHAnsi" w:cstheme="minorHAnsi"/>
          <w:spacing w:val="-13"/>
          <w:lang w:val="es-ES"/>
        </w:rPr>
        <w:t xml:space="preserve"> </w:t>
      </w:r>
      <w:r w:rsidRPr="00BB2CD2">
        <w:rPr>
          <w:rFonts w:asciiTheme="minorHAnsi" w:hAnsiTheme="minorHAnsi" w:cstheme="minorHAnsi"/>
          <w:lang w:val="es-ES"/>
        </w:rPr>
        <w:t>A,</w:t>
      </w:r>
      <w:r w:rsidRPr="00BB2CD2">
        <w:rPr>
          <w:rFonts w:asciiTheme="minorHAnsi" w:hAnsiTheme="minorHAnsi" w:cstheme="minorHAnsi"/>
          <w:spacing w:val="-3"/>
          <w:lang w:val="es-ES"/>
        </w:rPr>
        <w:t xml:space="preserve"> </w:t>
      </w:r>
      <w:proofErr w:type="spellStart"/>
      <w:r w:rsidRPr="00BB2CD2">
        <w:rPr>
          <w:rFonts w:asciiTheme="minorHAnsi" w:hAnsiTheme="minorHAnsi" w:cstheme="minorHAnsi"/>
          <w:lang w:val="es-ES"/>
        </w:rPr>
        <w:t>desglo</w:t>
      </w:r>
      <w:proofErr w:type="spellEnd"/>
      <w:r w:rsidRPr="00BB2CD2">
        <w:rPr>
          <w:rFonts w:asciiTheme="minorHAnsi" w:hAnsiTheme="minorHAnsi" w:cstheme="minorHAnsi"/>
          <w:spacing w:val="-42"/>
          <w:lang w:val="es-ES"/>
        </w:rPr>
        <w:t xml:space="preserve"> </w:t>
      </w:r>
      <w:proofErr w:type="spellStart"/>
      <w:r w:rsidRPr="00BB2CD2">
        <w:rPr>
          <w:rFonts w:asciiTheme="minorHAnsi" w:hAnsiTheme="minorHAnsi" w:cstheme="minorHAnsi"/>
          <w:lang w:val="es-ES"/>
        </w:rPr>
        <w:t>sada</w:t>
      </w:r>
      <w:proofErr w:type="spellEnd"/>
      <w:r w:rsidRPr="00BB2CD2">
        <w:rPr>
          <w:rFonts w:asciiTheme="minorHAnsi" w:hAnsiTheme="minorHAnsi" w:cstheme="minorHAnsi"/>
          <w:lang w:val="es-ES"/>
        </w:rPr>
        <w:t xml:space="preserve"> la puntuación correspondiente a la memoria y a la presentación y</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defensa de la misma.</w:t>
      </w:r>
    </w:p>
    <w:p w14:paraId="02BB0957" w14:textId="77777777" w:rsidR="002B6029" w:rsidRPr="00BB2CD2" w:rsidRDefault="002B6029" w:rsidP="001F0744">
      <w:pPr>
        <w:jc w:val="both"/>
        <w:rPr>
          <w:rFonts w:asciiTheme="minorHAnsi" w:hAnsiTheme="minorHAnsi" w:cstheme="minorHAnsi"/>
          <w:lang w:val="es-ES"/>
        </w:rPr>
      </w:pPr>
    </w:p>
    <w:p w14:paraId="30EACEEE" w14:textId="170C7170" w:rsidR="00DB1F9C" w:rsidRPr="00BB2CD2" w:rsidRDefault="00DB1F9C" w:rsidP="001F0744">
      <w:pPr>
        <w:jc w:val="both"/>
        <w:rPr>
          <w:rFonts w:asciiTheme="minorHAnsi" w:hAnsiTheme="minorHAnsi" w:cstheme="minorHAnsi"/>
          <w:lang w:val="es-ES"/>
        </w:rPr>
      </w:pPr>
      <w:r w:rsidRPr="00BB2CD2">
        <w:rPr>
          <w:rFonts w:asciiTheme="minorHAnsi" w:hAnsiTheme="minorHAnsi" w:cstheme="minorHAnsi"/>
          <w:lang w:val="es-ES"/>
        </w:rPr>
        <w:t xml:space="preserve">Publicada la puntuación provisional obtenida en esta fase, </w:t>
      </w:r>
      <w:r w:rsidR="001D145F" w:rsidRPr="00BB2CD2">
        <w:rPr>
          <w:rFonts w:asciiTheme="minorHAnsi" w:hAnsiTheme="minorHAnsi" w:cstheme="minorHAnsi"/>
          <w:lang w:val="es-ES"/>
        </w:rPr>
        <w:t>l</w:t>
      </w:r>
      <w:r w:rsidR="00662AD9">
        <w:rPr>
          <w:rFonts w:asciiTheme="minorHAnsi" w:hAnsiTheme="minorHAnsi" w:cstheme="minorHAnsi"/>
          <w:lang w:val="es-ES"/>
        </w:rPr>
        <w:t>os</w:t>
      </w:r>
      <w:r w:rsidR="00461D02" w:rsidRPr="00BB2CD2">
        <w:rPr>
          <w:rFonts w:asciiTheme="minorHAnsi" w:hAnsiTheme="minorHAnsi" w:cstheme="minorHAnsi"/>
          <w:lang w:val="es-ES"/>
        </w:rPr>
        <w:t xml:space="preserve"> </w:t>
      </w:r>
      <w:r w:rsidR="00E80308" w:rsidRPr="00BB2CD2">
        <w:rPr>
          <w:rFonts w:asciiTheme="minorHAnsi" w:hAnsiTheme="minorHAnsi" w:cstheme="minorHAnsi"/>
          <w:lang w:val="es-ES"/>
        </w:rPr>
        <w:t>a</w:t>
      </w:r>
      <w:r w:rsidRPr="00BB2CD2">
        <w:rPr>
          <w:rFonts w:asciiTheme="minorHAnsi" w:hAnsiTheme="minorHAnsi" w:cstheme="minorHAnsi"/>
          <w:lang w:val="es-ES"/>
        </w:rPr>
        <w:t xml:space="preserve">spirantes podrán presentar, </w:t>
      </w:r>
      <w:bookmarkStart w:id="1" w:name="_Hlk180347081"/>
      <w:r w:rsidR="004758F0" w:rsidRPr="00BB2CD2">
        <w:rPr>
          <w:rFonts w:asciiTheme="minorHAnsi" w:hAnsiTheme="minorHAnsi" w:cstheme="minorHAnsi"/>
          <w:lang w:val="es-ES"/>
        </w:rPr>
        <w:t xml:space="preserve">en </w:t>
      </w:r>
      <w:r w:rsidRPr="00BB2CD2">
        <w:rPr>
          <w:rFonts w:asciiTheme="minorHAnsi" w:hAnsiTheme="minorHAnsi" w:cstheme="minorHAnsi"/>
          <w:lang w:val="es-ES"/>
        </w:rPr>
        <w:t>el</w:t>
      </w:r>
      <w:r w:rsidR="004758F0" w:rsidRPr="00BB2CD2">
        <w:rPr>
          <w:rFonts w:asciiTheme="minorHAnsi" w:hAnsiTheme="minorHAnsi" w:cstheme="minorHAnsi"/>
          <w:lang w:val="es-ES"/>
        </w:rPr>
        <w:t xml:space="preserve"> primer</w:t>
      </w:r>
      <w:r w:rsidRPr="00BB2CD2">
        <w:rPr>
          <w:rFonts w:asciiTheme="minorHAnsi" w:hAnsiTheme="minorHAnsi" w:cstheme="minorHAnsi"/>
          <w:lang w:val="es-ES"/>
        </w:rPr>
        <w:t xml:space="preserve"> día hábil </w:t>
      </w:r>
      <w:r w:rsidR="004758F0" w:rsidRPr="00BB2CD2">
        <w:rPr>
          <w:rFonts w:asciiTheme="minorHAnsi" w:hAnsiTheme="minorHAnsi" w:cstheme="minorHAnsi"/>
          <w:lang w:val="es-ES"/>
        </w:rPr>
        <w:t>siguiente</w:t>
      </w:r>
      <w:r w:rsidRPr="00BB2CD2">
        <w:rPr>
          <w:rFonts w:asciiTheme="minorHAnsi" w:hAnsiTheme="minorHAnsi" w:cstheme="minorHAnsi"/>
          <w:lang w:val="es-ES"/>
        </w:rPr>
        <w:t xml:space="preserve"> a</w:t>
      </w:r>
      <w:r w:rsidR="004758F0" w:rsidRPr="00BB2CD2">
        <w:rPr>
          <w:rFonts w:asciiTheme="minorHAnsi" w:hAnsiTheme="minorHAnsi" w:cstheme="minorHAnsi"/>
          <w:lang w:val="es-ES"/>
        </w:rPr>
        <w:t>l de</w:t>
      </w:r>
      <w:r w:rsidRPr="00BB2CD2">
        <w:rPr>
          <w:rFonts w:asciiTheme="minorHAnsi" w:hAnsiTheme="minorHAnsi" w:cstheme="minorHAnsi"/>
          <w:lang w:val="es-ES"/>
        </w:rPr>
        <w:t xml:space="preserve"> la publicación</w:t>
      </w:r>
      <w:r w:rsidR="004758F0" w:rsidRPr="00BB2CD2">
        <w:rPr>
          <w:rFonts w:asciiTheme="minorHAnsi" w:hAnsiTheme="minorHAnsi" w:cstheme="minorHAnsi"/>
          <w:lang w:val="es-ES"/>
        </w:rPr>
        <w:t xml:space="preserve"> desde las 09,00 horas hasta las 14,00 horas</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alegaciones a</w:t>
      </w:r>
      <w:r w:rsidR="004758F0" w:rsidRPr="00BB2CD2">
        <w:rPr>
          <w:rFonts w:asciiTheme="minorHAnsi" w:hAnsiTheme="minorHAnsi" w:cstheme="minorHAnsi"/>
          <w:lang w:val="es-ES"/>
        </w:rPr>
        <w:t>nte</w:t>
      </w:r>
      <w:r w:rsidRPr="00BB2CD2">
        <w:rPr>
          <w:rFonts w:asciiTheme="minorHAnsi" w:hAnsiTheme="minorHAnsi" w:cstheme="minorHAnsi"/>
          <w:lang w:val="es-ES"/>
        </w:rPr>
        <w:t xml:space="preserve"> la comisión técnica</w:t>
      </w:r>
      <w:bookmarkEnd w:id="1"/>
      <w:r w:rsidR="00E55086" w:rsidRPr="00BB2CD2">
        <w:rPr>
          <w:rFonts w:asciiTheme="minorHAnsi" w:hAnsiTheme="minorHAnsi" w:cstheme="minorHAnsi"/>
          <w:lang w:val="es-ES"/>
        </w:rPr>
        <w:t xml:space="preserve"> de forma presencial</w:t>
      </w:r>
      <w:r w:rsidRPr="00BB2CD2">
        <w:rPr>
          <w:rFonts w:asciiTheme="minorHAnsi" w:hAnsiTheme="minorHAnsi" w:cstheme="minorHAnsi"/>
          <w:lang w:val="es-ES"/>
        </w:rPr>
        <w:t>.</w:t>
      </w:r>
    </w:p>
    <w:p w14:paraId="2F471291" w14:textId="77777777" w:rsidR="00E55086" w:rsidRPr="00BB2CD2" w:rsidRDefault="00E55086" w:rsidP="001F0744">
      <w:pPr>
        <w:jc w:val="both"/>
        <w:rPr>
          <w:rFonts w:asciiTheme="minorHAnsi" w:hAnsiTheme="minorHAnsi" w:cstheme="minorHAnsi"/>
          <w:lang w:val="es-ES"/>
        </w:rPr>
      </w:pPr>
    </w:p>
    <w:p w14:paraId="4ACF080B" w14:textId="77777777" w:rsidR="00662AD9" w:rsidRDefault="00DB1F9C" w:rsidP="001F0744">
      <w:pPr>
        <w:jc w:val="both"/>
        <w:rPr>
          <w:rFonts w:asciiTheme="minorHAnsi" w:hAnsiTheme="minorHAnsi" w:cstheme="minorHAnsi"/>
          <w:lang w:val="es-ES"/>
        </w:rPr>
      </w:pPr>
      <w:r w:rsidRPr="00BB2CD2">
        <w:rPr>
          <w:rFonts w:asciiTheme="minorHAnsi" w:hAnsiTheme="minorHAnsi" w:cstheme="minorHAnsi"/>
          <w:lang w:val="es-ES"/>
        </w:rPr>
        <w:t>Una vez concluido este plazo y revisadas las alegaciones, la comisión</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técnica</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publicará</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las</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listas</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definitivas</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siguiendo</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el</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mismo</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procedimiento</w:t>
      </w:r>
      <w:r w:rsidRPr="00BB2CD2">
        <w:rPr>
          <w:rFonts w:asciiTheme="minorHAnsi" w:hAnsiTheme="minorHAnsi" w:cstheme="minorHAnsi"/>
          <w:spacing w:val="-7"/>
          <w:lang w:val="es-ES"/>
        </w:rPr>
        <w:t xml:space="preserve"> </w:t>
      </w:r>
      <w:r w:rsidRPr="00BB2CD2">
        <w:rPr>
          <w:rFonts w:asciiTheme="minorHAnsi" w:hAnsiTheme="minorHAnsi" w:cstheme="minorHAnsi"/>
          <w:lang w:val="es-ES"/>
        </w:rPr>
        <w:t>que</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con</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las</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listas</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provisionales.</w:t>
      </w:r>
      <w:r w:rsidRPr="00BB2CD2">
        <w:rPr>
          <w:rFonts w:asciiTheme="minorHAnsi" w:hAnsiTheme="minorHAnsi" w:cstheme="minorHAnsi"/>
          <w:spacing w:val="-6"/>
          <w:lang w:val="es-ES"/>
        </w:rPr>
        <w:t xml:space="preserve"> </w:t>
      </w:r>
    </w:p>
    <w:p w14:paraId="3B115DF9" w14:textId="6C95D6A1" w:rsidR="00DB1F9C" w:rsidRPr="00BB2CD2" w:rsidRDefault="00662AD9" w:rsidP="001F0744">
      <w:pPr>
        <w:jc w:val="both"/>
        <w:rPr>
          <w:rFonts w:asciiTheme="minorHAnsi" w:hAnsiTheme="minorHAnsi" w:cstheme="minorHAnsi"/>
          <w:lang w:val="es-ES"/>
        </w:rPr>
      </w:pPr>
      <w:r>
        <w:rPr>
          <w:rFonts w:asciiTheme="minorHAnsi" w:hAnsiTheme="minorHAnsi" w:cstheme="minorHAnsi"/>
          <w:lang w:val="es-ES"/>
        </w:rPr>
        <w:t>Aquellos</w:t>
      </w:r>
      <w:r w:rsidR="00DB1F9C" w:rsidRPr="00BB2CD2">
        <w:rPr>
          <w:rFonts w:asciiTheme="minorHAnsi" w:hAnsiTheme="minorHAnsi" w:cstheme="minorHAnsi"/>
          <w:spacing w:val="-6"/>
          <w:lang w:val="es-ES"/>
        </w:rPr>
        <w:t xml:space="preserve"> </w:t>
      </w:r>
      <w:r w:rsidR="00DB1F9C" w:rsidRPr="00BB2CD2">
        <w:rPr>
          <w:rFonts w:asciiTheme="minorHAnsi" w:hAnsiTheme="minorHAnsi" w:cstheme="minorHAnsi"/>
          <w:lang w:val="es-ES"/>
        </w:rPr>
        <w:t>que</w:t>
      </w:r>
      <w:r w:rsidR="00DB1F9C" w:rsidRPr="00BB2CD2">
        <w:rPr>
          <w:rFonts w:asciiTheme="minorHAnsi" w:hAnsiTheme="minorHAnsi" w:cstheme="minorHAnsi"/>
          <w:spacing w:val="-6"/>
          <w:lang w:val="es-ES"/>
        </w:rPr>
        <w:t xml:space="preserve"> </w:t>
      </w:r>
      <w:r w:rsidR="00DB1F9C" w:rsidRPr="00BB2CD2">
        <w:rPr>
          <w:rFonts w:asciiTheme="minorHAnsi" w:hAnsiTheme="minorHAnsi" w:cstheme="minorHAnsi"/>
          <w:lang w:val="es-ES"/>
        </w:rPr>
        <w:t>hayan</w:t>
      </w:r>
      <w:r w:rsidR="00DB1F9C" w:rsidRPr="00BB2CD2">
        <w:rPr>
          <w:rFonts w:asciiTheme="minorHAnsi" w:hAnsiTheme="minorHAnsi" w:cstheme="minorHAnsi"/>
          <w:spacing w:val="-6"/>
          <w:lang w:val="es-ES"/>
        </w:rPr>
        <w:t xml:space="preserve"> </w:t>
      </w:r>
      <w:r w:rsidR="00DB1F9C" w:rsidRPr="00BB2CD2">
        <w:rPr>
          <w:rFonts w:asciiTheme="minorHAnsi" w:hAnsiTheme="minorHAnsi" w:cstheme="minorHAnsi"/>
          <w:lang w:val="es-ES"/>
        </w:rPr>
        <w:t>superado</w:t>
      </w:r>
      <w:r w:rsidR="00DB1F9C" w:rsidRPr="00BB2CD2">
        <w:rPr>
          <w:rFonts w:asciiTheme="minorHAnsi" w:hAnsiTheme="minorHAnsi" w:cstheme="minorHAnsi"/>
          <w:spacing w:val="-1"/>
          <w:lang w:val="es-ES"/>
        </w:rPr>
        <w:t xml:space="preserve"> </w:t>
      </w:r>
      <w:r w:rsidR="00DB1F9C" w:rsidRPr="00BB2CD2">
        <w:rPr>
          <w:rFonts w:asciiTheme="minorHAnsi" w:hAnsiTheme="minorHAnsi" w:cstheme="minorHAnsi"/>
          <w:lang w:val="es-ES"/>
        </w:rPr>
        <w:t>esta prueba pasar</w:t>
      </w:r>
      <w:r w:rsidR="0074667C" w:rsidRPr="00BB2CD2">
        <w:rPr>
          <w:rFonts w:asciiTheme="minorHAnsi" w:hAnsiTheme="minorHAnsi" w:cstheme="minorHAnsi"/>
          <w:lang w:val="es-ES"/>
        </w:rPr>
        <w:t>án</w:t>
      </w:r>
      <w:r w:rsidR="00DB1F9C" w:rsidRPr="00BB2CD2">
        <w:rPr>
          <w:rFonts w:asciiTheme="minorHAnsi" w:hAnsiTheme="minorHAnsi" w:cstheme="minorHAnsi"/>
          <w:lang w:val="es-ES"/>
        </w:rPr>
        <w:t xml:space="preserve"> a</w:t>
      </w:r>
      <w:r w:rsidR="00DB1F9C" w:rsidRPr="00BB2CD2">
        <w:rPr>
          <w:rFonts w:asciiTheme="minorHAnsi" w:hAnsiTheme="minorHAnsi" w:cstheme="minorHAnsi"/>
          <w:spacing w:val="-1"/>
          <w:lang w:val="es-ES"/>
        </w:rPr>
        <w:t xml:space="preserve"> </w:t>
      </w:r>
      <w:r w:rsidR="00DB1F9C" w:rsidRPr="00BB2CD2">
        <w:rPr>
          <w:rFonts w:asciiTheme="minorHAnsi" w:hAnsiTheme="minorHAnsi" w:cstheme="minorHAnsi"/>
          <w:lang w:val="es-ES"/>
        </w:rPr>
        <w:t>la siguiente</w:t>
      </w:r>
      <w:r w:rsidR="00DB1F9C" w:rsidRPr="00BB2CD2">
        <w:rPr>
          <w:rFonts w:asciiTheme="minorHAnsi" w:hAnsiTheme="minorHAnsi" w:cstheme="minorHAnsi"/>
          <w:spacing w:val="-1"/>
          <w:lang w:val="es-ES"/>
        </w:rPr>
        <w:t xml:space="preserve"> </w:t>
      </w:r>
      <w:r w:rsidR="00DB1F9C" w:rsidRPr="00BB2CD2">
        <w:rPr>
          <w:rFonts w:asciiTheme="minorHAnsi" w:hAnsiTheme="minorHAnsi" w:cstheme="minorHAnsi"/>
          <w:lang w:val="es-ES"/>
        </w:rPr>
        <w:t>fase.</w:t>
      </w:r>
    </w:p>
    <w:p w14:paraId="244EE74F" w14:textId="77777777" w:rsidR="00DB1F9C" w:rsidRPr="00BB2CD2" w:rsidRDefault="00DB1F9C" w:rsidP="001F0744">
      <w:pPr>
        <w:jc w:val="both"/>
        <w:rPr>
          <w:rFonts w:asciiTheme="minorHAnsi" w:hAnsiTheme="minorHAnsi" w:cstheme="minorHAnsi"/>
          <w:lang w:val="es-ES"/>
        </w:rPr>
      </w:pPr>
      <w:r w:rsidRPr="00BB2CD2">
        <w:rPr>
          <w:rFonts w:asciiTheme="minorHAnsi" w:hAnsiTheme="minorHAnsi" w:cstheme="minorHAnsi"/>
          <w:lang w:val="es-ES"/>
        </w:rPr>
        <w:t>Las alegaciones presentadas se considerarán estimadas o no con la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modificación, si procede, de las puntuaciones, mediante la publicación</w:t>
      </w:r>
      <w:r w:rsidRPr="00BB2CD2">
        <w:rPr>
          <w:rFonts w:asciiTheme="minorHAnsi" w:hAnsiTheme="minorHAnsi" w:cstheme="minorHAnsi"/>
          <w:spacing w:val="-42"/>
          <w:lang w:val="es-ES"/>
        </w:rPr>
        <w:t xml:space="preserve"> </w:t>
      </w:r>
      <w:r w:rsidRPr="00BB2CD2">
        <w:rPr>
          <w:rFonts w:asciiTheme="minorHAnsi" w:hAnsiTheme="minorHAnsi" w:cstheme="minorHAnsi"/>
          <w:lang w:val="es-ES"/>
        </w:rPr>
        <w:t>de la lista definitiva.</w:t>
      </w:r>
    </w:p>
    <w:p w14:paraId="2FA687E4" w14:textId="77777777" w:rsidR="00AB3EB7" w:rsidRPr="00BB2CD2" w:rsidRDefault="00AB3EB7" w:rsidP="00DB1F9C">
      <w:pPr>
        <w:pStyle w:val="Textoindependiente"/>
        <w:spacing w:line="232" w:lineRule="auto"/>
        <w:ind w:right="114" w:firstLine="0"/>
        <w:rPr>
          <w:rFonts w:asciiTheme="minorHAnsi" w:hAnsiTheme="minorHAnsi" w:cstheme="minorHAnsi"/>
          <w:sz w:val="24"/>
          <w:szCs w:val="24"/>
          <w:lang w:val="es-ES"/>
        </w:rPr>
      </w:pPr>
    </w:p>
    <w:p w14:paraId="020C90FA" w14:textId="3949061F" w:rsidR="00DB1F9C" w:rsidRPr="00BB2CD2" w:rsidRDefault="00DB1F9C" w:rsidP="002B6029">
      <w:pPr>
        <w:pStyle w:val="Prrafodelista"/>
        <w:numPr>
          <w:ilvl w:val="0"/>
          <w:numId w:val="10"/>
        </w:numPr>
        <w:tabs>
          <w:tab w:val="left" w:pos="571"/>
        </w:tabs>
        <w:suppressAutoHyphens w:val="0"/>
        <w:autoSpaceDE w:val="0"/>
        <w:spacing w:line="196" w:lineRule="exact"/>
        <w:textAlignment w:val="auto"/>
        <w:rPr>
          <w:rFonts w:asciiTheme="minorHAnsi" w:hAnsiTheme="minorHAnsi" w:cstheme="minorHAnsi"/>
          <w:lang w:val="es-ES"/>
        </w:rPr>
      </w:pPr>
      <w:r w:rsidRPr="00BB2CD2">
        <w:rPr>
          <w:rFonts w:asciiTheme="minorHAnsi" w:hAnsiTheme="minorHAnsi" w:cstheme="minorHAnsi"/>
          <w:lang w:val="es-ES"/>
        </w:rPr>
        <w:t>Fase</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B.</w:t>
      </w:r>
    </w:p>
    <w:p w14:paraId="3722810A" w14:textId="00208C76" w:rsidR="00DB1F9C" w:rsidRPr="00BB2CD2" w:rsidRDefault="00DB1F9C" w:rsidP="001D145F">
      <w:pPr>
        <w:jc w:val="both"/>
        <w:rPr>
          <w:rFonts w:asciiTheme="minorHAnsi" w:hAnsiTheme="minorHAnsi" w:cstheme="minorHAnsi"/>
          <w:lang w:val="es-ES"/>
        </w:rPr>
      </w:pPr>
      <w:r w:rsidRPr="00BB2CD2">
        <w:rPr>
          <w:rFonts w:asciiTheme="minorHAnsi" w:hAnsiTheme="minorHAnsi" w:cstheme="minorHAnsi"/>
          <w:lang w:val="es-ES"/>
        </w:rPr>
        <w:t>La</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comisión</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técnica</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publicará</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en</w:t>
      </w:r>
      <w:r w:rsidRPr="00BB2CD2">
        <w:rPr>
          <w:rFonts w:asciiTheme="minorHAnsi" w:hAnsiTheme="minorHAnsi" w:cstheme="minorHAnsi"/>
          <w:spacing w:val="-3"/>
          <w:lang w:val="es-ES"/>
        </w:rPr>
        <w:t xml:space="preserve"> </w:t>
      </w:r>
      <w:r w:rsidR="004758F0" w:rsidRPr="00BB2CD2">
        <w:rPr>
          <w:rFonts w:asciiTheme="minorHAnsi" w:hAnsiTheme="minorHAnsi" w:cstheme="minorHAnsi"/>
          <w:lang w:val="es-ES"/>
        </w:rPr>
        <w:t>el portal</w:t>
      </w:r>
      <w:r w:rsidRPr="00BB2CD2">
        <w:rPr>
          <w:rFonts w:asciiTheme="minorHAnsi" w:hAnsiTheme="minorHAnsi" w:cstheme="minorHAnsi"/>
          <w:lang w:val="es-ES"/>
        </w:rPr>
        <w:t xml:space="preserve"> web de la Conselleria de Educación, Cultura</w:t>
      </w:r>
      <w:r w:rsidR="00E80308" w:rsidRPr="00BB2CD2">
        <w:rPr>
          <w:rFonts w:asciiTheme="minorHAnsi" w:hAnsiTheme="minorHAnsi" w:cstheme="minorHAnsi"/>
          <w:lang w:val="es-ES"/>
        </w:rPr>
        <w:t>, Universidades</w:t>
      </w:r>
      <w:r w:rsidRPr="00BB2CD2">
        <w:rPr>
          <w:rFonts w:asciiTheme="minorHAnsi" w:hAnsiTheme="minorHAnsi" w:cstheme="minorHAnsi"/>
          <w:lang w:val="es-ES"/>
        </w:rPr>
        <w:t xml:space="preserve"> y </w:t>
      </w:r>
      <w:r w:rsidR="007C73C3" w:rsidRPr="00BB2CD2">
        <w:rPr>
          <w:rFonts w:asciiTheme="minorHAnsi" w:hAnsiTheme="minorHAnsi" w:cstheme="minorHAnsi"/>
          <w:lang w:val="es-ES"/>
        </w:rPr>
        <w:t>Empleo</w:t>
      </w:r>
      <w:r w:rsidRPr="00BB2CD2">
        <w:rPr>
          <w:rFonts w:asciiTheme="minorHAnsi" w:hAnsiTheme="minorHAnsi" w:cstheme="minorHAnsi"/>
          <w:lang w:val="es-ES"/>
        </w:rPr>
        <w:t xml:space="preserve"> el</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listado provisional con las puntuaciones obtenidas en la fase B.</w:t>
      </w:r>
    </w:p>
    <w:p w14:paraId="406C8B4B" w14:textId="79F06684" w:rsidR="007C73C3" w:rsidRPr="00BB2CD2" w:rsidRDefault="00DB1F9C" w:rsidP="001D145F">
      <w:pPr>
        <w:jc w:val="both"/>
        <w:rPr>
          <w:rFonts w:asciiTheme="minorHAnsi" w:hAnsiTheme="minorHAnsi" w:cstheme="minorHAnsi"/>
          <w:lang w:val="es-ES"/>
        </w:rPr>
      </w:pPr>
      <w:r w:rsidRPr="00BB2CD2">
        <w:rPr>
          <w:rFonts w:asciiTheme="minorHAnsi" w:hAnsiTheme="minorHAnsi" w:cstheme="minorHAnsi"/>
          <w:lang w:val="es-ES"/>
        </w:rPr>
        <w:t>Publicada</w:t>
      </w:r>
      <w:r w:rsidRPr="00BB2CD2">
        <w:rPr>
          <w:rFonts w:asciiTheme="minorHAnsi" w:hAnsiTheme="minorHAnsi" w:cstheme="minorHAnsi"/>
          <w:spacing w:val="-11"/>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11"/>
          <w:lang w:val="es-ES"/>
        </w:rPr>
        <w:t xml:space="preserve"> </w:t>
      </w:r>
      <w:r w:rsidRPr="00BB2CD2">
        <w:rPr>
          <w:rFonts w:asciiTheme="minorHAnsi" w:hAnsiTheme="minorHAnsi" w:cstheme="minorHAnsi"/>
          <w:lang w:val="es-ES"/>
        </w:rPr>
        <w:t>puntuación</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provisional</w:t>
      </w:r>
      <w:r w:rsidRPr="00BB2CD2">
        <w:rPr>
          <w:rFonts w:asciiTheme="minorHAnsi" w:hAnsiTheme="minorHAnsi" w:cstheme="minorHAnsi"/>
          <w:spacing w:val="-11"/>
          <w:lang w:val="es-ES"/>
        </w:rPr>
        <w:t xml:space="preserve"> </w:t>
      </w:r>
      <w:r w:rsidRPr="00BB2CD2">
        <w:rPr>
          <w:rFonts w:asciiTheme="minorHAnsi" w:hAnsiTheme="minorHAnsi" w:cstheme="minorHAnsi"/>
          <w:lang w:val="es-ES"/>
        </w:rPr>
        <w:t>obtenida</w:t>
      </w:r>
      <w:r w:rsidRPr="00BB2CD2">
        <w:rPr>
          <w:rFonts w:asciiTheme="minorHAnsi" w:hAnsiTheme="minorHAnsi" w:cstheme="minorHAnsi"/>
          <w:spacing w:val="-11"/>
          <w:lang w:val="es-ES"/>
        </w:rPr>
        <w:t xml:space="preserve"> </w:t>
      </w:r>
      <w:r w:rsidRPr="00BB2CD2">
        <w:rPr>
          <w:rFonts w:asciiTheme="minorHAnsi" w:hAnsiTheme="minorHAnsi" w:cstheme="minorHAnsi"/>
          <w:lang w:val="es-ES"/>
        </w:rPr>
        <w:t>en</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esta</w:t>
      </w:r>
      <w:r w:rsidRPr="00BB2CD2">
        <w:rPr>
          <w:rFonts w:asciiTheme="minorHAnsi" w:hAnsiTheme="minorHAnsi" w:cstheme="minorHAnsi"/>
          <w:spacing w:val="-11"/>
          <w:lang w:val="es-ES"/>
        </w:rPr>
        <w:t xml:space="preserve"> </w:t>
      </w:r>
      <w:r w:rsidRPr="00BB2CD2">
        <w:rPr>
          <w:rFonts w:asciiTheme="minorHAnsi" w:hAnsiTheme="minorHAnsi" w:cstheme="minorHAnsi"/>
          <w:lang w:val="es-ES"/>
        </w:rPr>
        <w:t>fase,</w:t>
      </w:r>
      <w:r w:rsidRPr="00BB2CD2">
        <w:rPr>
          <w:rFonts w:asciiTheme="minorHAnsi" w:hAnsiTheme="minorHAnsi" w:cstheme="minorHAnsi"/>
          <w:spacing w:val="-10"/>
          <w:lang w:val="es-ES"/>
        </w:rPr>
        <w:t xml:space="preserve"> </w:t>
      </w:r>
      <w:r w:rsidRPr="00BB2CD2">
        <w:rPr>
          <w:rFonts w:asciiTheme="minorHAnsi" w:hAnsiTheme="minorHAnsi" w:cstheme="minorHAnsi"/>
          <w:lang w:val="es-ES"/>
        </w:rPr>
        <w:t>l</w:t>
      </w:r>
      <w:r w:rsidR="00662AD9">
        <w:rPr>
          <w:rFonts w:asciiTheme="minorHAnsi" w:hAnsiTheme="minorHAnsi" w:cstheme="minorHAnsi"/>
          <w:lang w:val="es-ES"/>
        </w:rPr>
        <w:t>os</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aspirantes</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podrán</w:t>
      </w:r>
      <w:r w:rsidRPr="00BB2CD2">
        <w:rPr>
          <w:rFonts w:asciiTheme="minorHAnsi" w:hAnsiTheme="minorHAnsi" w:cstheme="minorHAnsi"/>
          <w:spacing w:val="2"/>
          <w:lang w:val="es-ES"/>
        </w:rPr>
        <w:t xml:space="preserve"> </w:t>
      </w:r>
      <w:r w:rsidRPr="00BB2CD2">
        <w:rPr>
          <w:rFonts w:asciiTheme="minorHAnsi" w:hAnsiTheme="minorHAnsi" w:cstheme="minorHAnsi"/>
          <w:lang w:val="es-ES"/>
        </w:rPr>
        <w:t>presentar,</w:t>
      </w:r>
      <w:r w:rsidRPr="00BB2CD2">
        <w:rPr>
          <w:rFonts w:asciiTheme="minorHAnsi" w:hAnsiTheme="minorHAnsi" w:cstheme="minorHAnsi"/>
          <w:spacing w:val="3"/>
          <w:lang w:val="es-ES"/>
        </w:rPr>
        <w:t xml:space="preserve"> </w:t>
      </w:r>
      <w:r w:rsidR="003B3A99" w:rsidRPr="00BB2CD2">
        <w:rPr>
          <w:rFonts w:asciiTheme="minorHAnsi" w:hAnsiTheme="minorHAnsi" w:cstheme="minorHAnsi"/>
          <w:lang w:val="es-ES"/>
        </w:rPr>
        <w:t xml:space="preserve">en el primer día hábil siguiente al de la publicación desde las 09,00 horas </w:t>
      </w:r>
      <w:r w:rsidR="003B3A99" w:rsidRPr="00BB2CD2">
        <w:rPr>
          <w:rFonts w:asciiTheme="minorHAnsi" w:hAnsiTheme="minorHAnsi" w:cstheme="minorHAnsi"/>
          <w:lang w:val="es-ES"/>
        </w:rPr>
        <w:lastRenderedPageBreak/>
        <w:t>hasta las 14,00 horas</w:t>
      </w:r>
      <w:r w:rsidR="003B3A99" w:rsidRPr="00BB2CD2">
        <w:rPr>
          <w:rFonts w:asciiTheme="minorHAnsi" w:hAnsiTheme="minorHAnsi" w:cstheme="minorHAnsi"/>
          <w:spacing w:val="-1"/>
          <w:lang w:val="es-ES"/>
        </w:rPr>
        <w:t xml:space="preserve"> </w:t>
      </w:r>
      <w:r w:rsidR="003B3A99" w:rsidRPr="00BB2CD2">
        <w:rPr>
          <w:rFonts w:asciiTheme="minorHAnsi" w:hAnsiTheme="minorHAnsi" w:cstheme="minorHAnsi"/>
          <w:lang w:val="es-ES"/>
        </w:rPr>
        <w:t>alegaciones ante la comisión técnica</w:t>
      </w:r>
      <w:r w:rsidR="009A1C0F" w:rsidRPr="00BB2CD2">
        <w:rPr>
          <w:rFonts w:asciiTheme="minorHAnsi" w:hAnsiTheme="minorHAnsi" w:cstheme="minorHAnsi"/>
          <w:lang w:val="es-ES"/>
        </w:rPr>
        <w:t xml:space="preserve"> de forma presencial</w:t>
      </w:r>
      <w:r w:rsidRPr="00BB2CD2">
        <w:rPr>
          <w:rFonts w:asciiTheme="minorHAnsi" w:hAnsiTheme="minorHAnsi" w:cstheme="minorHAnsi"/>
          <w:lang w:val="es-ES"/>
        </w:rPr>
        <w:t>.</w:t>
      </w:r>
    </w:p>
    <w:p w14:paraId="13A5FFB6" w14:textId="70695A50" w:rsidR="00DB1F9C" w:rsidRPr="00BB2CD2" w:rsidRDefault="00DB1F9C" w:rsidP="001D145F">
      <w:pPr>
        <w:jc w:val="both"/>
        <w:rPr>
          <w:rFonts w:asciiTheme="minorHAnsi" w:hAnsiTheme="minorHAnsi" w:cstheme="minorHAnsi"/>
          <w:lang w:val="es-ES"/>
        </w:rPr>
      </w:pPr>
      <w:r w:rsidRPr="00BB2CD2">
        <w:rPr>
          <w:rFonts w:asciiTheme="minorHAnsi" w:hAnsiTheme="minorHAnsi" w:cstheme="minorHAnsi"/>
          <w:spacing w:val="-42"/>
          <w:lang w:val="es-ES"/>
        </w:rPr>
        <w:t xml:space="preserve"> </w:t>
      </w:r>
      <w:r w:rsidRPr="00BB2CD2">
        <w:rPr>
          <w:rFonts w:asciiTheme="minorHAnsi" w:hAnsiTheme="minorHAnsi" w:cstheme="minorHAnsi"/>
          <w:lang w:val="es-ES"/>
        </w:rPr>
        <w:t>Una</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vez</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concluido</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este</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plazo</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y</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revisadas</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las</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alegaciones,</w:t>
      </w:r>
      <w:r w:rsidRPr="00BB2CD2">
        <w:rPr>
          <w:rFonts w:asciiTheme="minorHAnsi" w:hAnsiTheme="minorHAnsi" w:cstheme="minorHAnsi"/>
          <w:spacing w:val="4"/>
          <w:lang w:val="es-ES"/>
        </w:rPr>
        <w:t xml:space="preserve"> </w:t>
      </w:r>
      <w:r w:rsidRPr="00BB2CD2">
        <w:rPr>
          <w:rFonts w:asciiTheme="minorHAnsi" w:hAnsiTheme="minorHAnsi" w:cstheme="minorHAnsi"/>
          <w:lang w:val="es-ES"/>
        </w:rPr>
        <w:t>la</w:t>
      </w:r>
      <w:r w:rsidRPr="00BB2CD2">
        <w:rPr>
          <w:rFonts w:asciiTheme="minorHAnsi" w:hAnsiTheme="minorHAnsi" w:cstheme="minorHAnsi"/>
          <w:spacing w:val="3"/>
          <w:lang w:val="es-ES"/>
        </w:rPr>
        <w:t xml:space="preserve"> </w:t>
      </w:r>
      <w:r w:rsidRPr="00BB2CD2">
        <w:rPr>
          <w:rFonts w:asciiTheme="minorHAnsi" w:hAnsiTheme="minorHAnsi" w:cstheme="minorHAnsi"/>
          <w:lang w:val="es-ES"/>
        </w:rPr>
        <w:t>comisión</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técnica</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publicará</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las</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listas</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definitivas</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siguiendo</w:t>
      </w:r>
      <w:r w:rsidRPr="00BB2CD2">
        <w:rPr>
          <w:rFonts w:asciiTheme="minorHAnsi" w:hAnsiTheme="minorHAnsi" w:cstheme="minorHAnsi"/>
          <w:spacing w:val="-6"/>
          <w:lang w:val="es-ES"/>
        </w:rPr>
        <w:t xml:space="preserve"> </w:t>
      </w:r>
      <w:r w:rsidRPr="00BB2CD2">
        <w:rPr>
          <w:rFonts w:asciiTheme="minorHAnsi" w:hAnsiTheme="minorHAnsi" w:cstheme="minorHAnsi"/>
          <w:lang w:val="es-ES"/>
        </w:rPr>
        <w:t>el</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mismo</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procedimiento que con las listas provisionales.</w:t>
      </w:r>
    </w:p>
    <w:p w14:paraId="624FA9A1" w14:textId="77777777" w:rsidR="00DB1F9C" w:rsidRPr="00BB2CD2" w:rsidRDefault="00DB1F9C" w:rsidP="001D145F">
      <w:pPr>
        <w:jc w:val="both"/>
        <w:rPr>
          <w:rFonts w:asciiTheme="minorHAnsi" w:hAnsiTheme="minorHAnsi" w:cstheme="minorHAnsi"/>
          <w:lang w:val="es-ES"/>
        </w:rPr>
      </w:pPr>
      <w:r w:rsidRPr="00BB2CD2">
        <w:rPr>
          <w:rFonts w:asciiTheme="minorHAnsi" w:hAnsiTheme="minorHAnsi" w:cstheme="minorHAnsi"/>
          <w:lang w:val="es-ES"/>
        </w:rPr>
        <w:t>Las alegaciones presentadas se considerarán estimadas o no con la</w:t>
      </w:r>
      <w:r w:rsidRPr="00BB2CD2">
        <w:rPr>
          <w:rFonts w:asciiTheme="minorHAnsi" w:hAnsiTheme="minorHAnsi" w:cstheme="minorHAnsi"/>
          <w:spacing w:val="1"/>
          <w:lang w:val="es-ES"/>
        </w:rPr>
        <w:t xml:space="preserve"> </w:t>
      </w:r>
      <w:r w:rsidRPr="00BB2CD2">
        <w:rPr>
          <w:rFonts w:asciiTheme="minorHAnsi" w:hAnsiTheme="minorHAnsi" w:cstheme="minorHAnsi"/>
          <w:lang w:val="es-ES"/>
        </w:rPr>
        <w:t>modificación, si procede, de las puntuaciones, mediante la publicación</w:t>
      </w:r>
      <w:r w:rsidRPr="00BB2CD2">
        <w:rPr>
          <w:rFonts w:asciiTheme="minorHAnsi" w:hAnsiTheme="minorHAnsi" w:cstheme="minorHAnsi"/>
          <w:spacing w:val="-42"/>
          <w:lang w:val="es-ES"/>
        </w:rPr>
        <w:t xml:space="preserve"> </w:t>
      </w:r>
      <w:r w:rsidRPr="00BB2CD2">
        <w:rPr>
          <w:rFonts w:asciiTheme="minorHAnsi" w:hAnsiTheme="minorHAnsi" w:cstheme="minorHAnsi"/>
          <w:lang w:val="es-ES"/>
        </w:rPr>
        <w:t>de la lista definitiva.</w:t>
      </w:r>
    </w:p>
    <w:p w14:paraId="06E82B35" w14:textId="77777777" w:rsidR="00AB3EB7" w:rsidRPr="00BB2CD2" w:rsidRDefault="00AB3EB7" w:rsidP="007C73C3">
      <w:pPr>
        <w:pStyle w:val="Textoindependiente"/>
        <w:spacing w:line="232" w:lineRule="auto"/>
        <w:ind w:right="114" w:firstLine="0"/>
        <w:rPr>
          <w:rFonts w:asciiTheme="minorHAnsi" w:hAnsiTheme="minorHAnsi" w:cstheme="minorHAnsi"/>
          <w:sz w:val="24"/>
          <w:szCs w:val="24"/>
          <w:lang w:val="es-ES"/>
        </w:rPr>
      </w:pPr>
    </w:p>
    <w:p w14:paraId="252B6E64" w14:textId="77777777" w:rsidR="00DB1F9C" w:rsidRPr="00BB2CD2" w:rsidRDefault="00DB1F9C" w:rsidP="00DB1F9C">
      <w:pPr>
        <w:pStyle w:val="Prrafodelista"/>
        <w:numPr>
          <w:ilvl w:val="0"/>
          <w:numId w:val="10"/>
        </w:numPr>
        <w:tabs>
          <w:tab w:val="left" w:pos="571"/>
        </w:tabs>
        <w:suppressAutoHyphens w:val="0"/>
        <w:autoSpaceDE w:val="0"/>
        <w:spacing w:line="196" w:lineRule="exact"/>
        <w:ind w:hanging="181"/>
        <w:contextualSpacing w:val="0"/>
        <w:jc w:val="both"/>
        <w:textAlignment w:val="auto"/>
        <w:rPr>
          <w:rFonts w:asciiTheme="minorHAnsi" w:hAnsiTheme="minorHAnsi" w:cstheme="minorHAnsi"/>
          <w:lang w:val="es-ES"/>
        </w:rPr>
      </w:pPr>
      <w:r w:rsidRPr="00BB2CD2">
        <w:rPr>
          <w:rFonts w:asciiTheme="minorHAnsi" w:hAnsiTheme="minorHAnsi" w:cstheme="minorHAnsi"/>
          <w:lang w:val="es-ES"/>
        </w:rPr>
        <w:t>Puntuación</w:t>
      </w:r>
      <w:r w:rsidRPr="00BB2CD2">
        <w:rPr>
          <w:rFonts w:asciiTheme="minorHAnsi" w:hAnsiTheme="minorHAnsi" w:cstheme="minorHAnsi"/>
          <w:spacing w:val="-5"/>
          <w:lang w:val="es-ES"/>
        </w:rPr>
        <w:t xml:space="preserve"> </w:t>
      </w:r>
      <w:r w:rsidRPr="00BB2CD2">
        <w:rPr>
          <w:rFonts w:asciiTheme="minorHAnsi" w:hAnsiTheme="minorHAnsi" w:cstheme="minorHAnsi"/>
          <w:lang w:val="es-ES"/>
        </w:rPr>
        <w:t>final.</w:t>
      </w:r>
    </w:p>
    <w:p w14:paraId="0E36B132" w14:textId="7BBEA324" w:rsidR="00DB1F9C" w:rsidRPr="00BB2CD2" w:rsidRDefault="00DB1F9C" w:rsidP="007C73C3">
      <w:pPr>
        <w:pStyle w:val="Textoindependiente"/>
        <w:spacing w:line="232" w:lineRule="auto"/>
        <w:ind w:right="117"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La</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comisión</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técnica</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publicará</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la</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puntuación</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final</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cada</w:t>
      </w:r>
      <w:r w:rsidRPr="00BB2CD2">
        <w:rPr>
          <w:rFonts w:asciiTheme="minorHAnsi" w:hAnsiTheme="minorHAnsi" w:cstheme="minorHAnsi"/>
          <w:spacing w:val="-9"/>
          <w:sz w:val="24"/>
          <w:szCs w:val="24"/>
          <w:lang w:val="es-ES"/>
        </w:rPr>
        <w:t xml:space="preserve"> </w:t>
      </w:r>
      <w:r w:rsidRPr="00BB2CD2">
        <w:rPr>
          <w:rFonts w:asciiTheme="minorHAnsi" w:hAnsiTheme="minorHAnsi" w:cstheme="minorHAnsi"/>
          <w:sz w:val="24"/>
          <w:szCs w:val="24"/>
          <w:lang w:val="es-ES"/>
        </w:rPr>
        <w:t>aspirante,</w:t>
      </w:r>
      <w:r w:rsidRPr="00BB2CD2">
        <w:rPr>
          <w:rFonts w:asciiTheme="minorHAnsi" w:hAnsiTheme="minorHAnsi" w:cstheme="minorHAnsi"/>
          <w:spacing w:val="-43"/>
          <w:sz w:val="24"/>
          <w:szCs w:val="24"/>
          <w:lang w:val="es-ES"/>
        </w:rPr>
        <w:t xml:space="preserve"> </w:t>
      </w:r>
      <w:r w:rsidRPr="00BB2CD2">
        <w:rPr>
          <w:rFonts w:asciiTheme="minorHAnsi" w:hAnsiTheme="minorHAnsi" w:cstheme="minorHAnsi"/>
          <w:sz w:val="24"/>
          <w:szCs w:val="24"/>
          <w:lang w:val="es-ES"/>
        </w:rPr>
        <w:t>que será la suma de las puntuaciones conseguidas en cada una de las</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fases del concurso de méritos convocado por la presente resolución.</w:t>
      </w:r>
    </w:p>
    <w:p w14:paraId="10C07518" w14:textId="77777777" w:rsidR="00CB3E52" w:rsidRPr="00BB2CD2" w:rsidRDefault="00CB3E52" w:rsidP="007C73C3">
      <w:pPr>
        <w:pStyle w:val="Textoindependiente"/>
        <w:spacing w:line="232" w:lineRule="auto"/>
        <w:ind w:right="117" w:firstLine="0"/>
        <w:rPr>
          <w:rFonts w:asciiTheme="minorHAnsi" w:hAnsiTheme="minorHAnsi" w:cstheme="minorHAnsi"/>
          <w:sz w:val="24"/>
          <w:szCs w:val="24"/>
          <w:lang w:val="es-ES"/>
        </w:rPr>
      </w:pPr>
    </w:p>
    <w:p w14:paraId="2B75F8FB" w14:textId="219C6E9F" w:rsidR="00CB3E52" w:rsidRPr="00BB2CD2" w:rsidRDefault="00CB3E52" w:rsidP="00CB3E52">
      <w:pPr>
        <w:pStyle w:val="Textoindependiente"/>
        <w:spacing w:line="232" w:lineRule="auto"/>
        <w:ind w:right="113" w:firstLine="0"/>
        <w:rPr>
          <w:rFonts w:asciiTheme="minorHAnsi" w:hAnsiTheme="minorHAnsi" w:cstheme="minorHAnsi"/>
          <w:sz w:val="24"/>
          <w:szCs w:val="24"/>
          <w:lang w:val="es-ES"/>
        </w:rPr>
      </w:pPr>
      <w:r w:rsidRPr="00BB2CD2">
        <w:rPr>
          <w:rFonts w:asciiTheme="minorHAnsi" w:hAnsiTheme="minorHAnsi" w:cstheme="minorHAnsi"/>
          <w:sz w:val="24"/>
          <w:szCs w:val="24"/>
          <w:lang w:val="es-ES"/>
        </w:rPr>
        <w:t>En caso de empate, este se resolverá atendiendo</w:t>
      </w:r>
      <w:r w:rsidR="004D6ABD" w:rsidRPr="00BB2CD2">
        <w:rPr>
          <w:rFonts w:asciiTheme="minorHAnsi" w:hAnsiTheme="minorHAnsi" w:cstheme="minorHAnsi"/>
          <w:sz w:val="24"/>
          <w:szCs w:val="24"/>
          <w:lang w:val="es-ES"/>
        </w:rPr>
        <w:t xml:space="preserve"> a</w:t>
      </w:r>
      <w:r w:rsidRPr="00BB2CD2">
        <w:rPr>
          <w:rFonts w:asciiTheme="minorHAnsi" w:hAnsiTheme="minorHAnsi" w:cstheme="minorHAnsi"/>
          <w:sz w:val="24"/>
          <w:szCs w:val="24"/>
          <w:lang w:val="es-ES"/>
        </w:rPr>
        <w:t xml:space="preserve"> la mayor puntuación obtenida en la fase A</w:t>
      </w:r>
      <w:r w:rsidR="002D7DC2" w:rsidRPr="00BB2CD2">
        <w:rPr>
          <w:rFonts w:asciiTheme="minorHAnsi" w:hAnsiTheme="minorHAnsi" w:cstheme="minorHAnsi"/>
          <w:sz w:val="24"/>
          <w:szCs w:val="24"/>
          <w:lang w:val="es-ES"/>
        </w:rPr>
        <w:t>;</w:t>
      </w:r>
      <w:r w:rsidRPr="00BB2CD2">
        <w:rPr>
          <w:rFonts w:asciiTheme="minorHAnsi" w:hAnsiTheme="minorHAnsi" w:cstheme="minorHAnsi"/>
          <w:sz w:val="24"/>
          <w:szCs w:val="24"/>
          <w:lang w:val="es-ES"/>
        </w:rPr>
        <w:t xml:space="preserve"> en caso de que continúe este empate, prevalecerá la mayor puntuación obtenida en la defensa de la memoria</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(apartado 9.2. de esta convocatoria). En caso de persistir el empate,</w:t>
      </w:r>
      <w:r w:rsidRPr="00BB2CD2">
        <w:rPr>
          <w:rFonts w:asciiTheme="minorHAnsi" w:hAnsiTheme="minorHAnsi" w:cstheme="minorHAnsi"/>
          <w:spacing w:val="1"/>
          <w:sz w:val="24"/>
          <w:szCs w:val="24"/>
          <w:lang w:val="es-ES"/>
        </w:rPr>
        <w:t xml:space="preserve"> </w:t>
      </w:r>
      <w:r w:rsidRPr="00BB2CD2">
        <w:rPr>
          <w:rFonts w:asciiTheme="minorHAnsi" w:hAnsiTheme="minorHAnsi" w:cstheme="minorHAnsi"/>
          <w:sz w:val="24"/>
          <w:szCs w:val="24"/>
          <w:lang w:val="es-ES"/>
        </w:rPr>
        <w:t>prevalecerá la mayor puntuación obtenida en la fase B, en el apartado I</w:t>
      </w:r>
      <w:r w:rsidRPr="00BB2CD2">
        <w:rPr>
          <w:rFonts w:asciiTheme="minorHAnsi" w:hAnsiTheme="minorHAnsi" w:cstheme="minorHAnsi"/>
          <w:spacing w:val="-43"/>
          <w:sz w:val="24"/>
          <w:szCs w:val="24"/>
          <w:lang w:val="es-ES"/>
        </w:rPr>
        <w:t xml:space="preserve">    </w:t>
      </w:r>
      <w:r w:rsidRPr="00BB2CD2">
        <w:rPr>
          <w:rFonts w:asciiTheme="minorHAnsi" w:hAnsiTheme="minorHAnsi" w:cstheme="minorHAnsi"/>
          <w:sz w:val="24"/>
          <w:szCs w:val="24"/>
          <w:lang w:val="es-ES"/>
        </w:rPr>
        <w:t>del</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baremo</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de</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méritos;</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si</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persistiera</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todavía</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este</w:t>
      </w:r>
      <w:r w:rsidRPr="00BB2CD2">
        <w:rPr>
          <w:rFonts w:asciiTheme="minorHAnsi" w:hAnsiTheme="minorHAnsi" w:cstheme="minorHAnsi"/>
          <w:spacing w:val="-8"/>
          <w:sz w:val="24"/>
          <w:szCs w:val="24"/>
          <w:lang w:val="es-ES"/>
        </w:rPr>
        <w:t xml:space="preserve"> </w:t>
      </w:r>
      <w:r w:rsidRPr="00BB2CD2">
        <w:rPr>
          <w:rFonts w:asciiTheme="minorHAnsi" w:hAnsiTheme="minorHAnsi" w:cstheme="minorHAnsi"/>
          <w:sz w:val="24"/>
          <w:szCs w:val="24"/>
          <w:lang w:val="es-ES"/>
        </w:rPr>
        <w:t>empate,</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se</w:t>
      </w:r>
      <w:r w:rsidRPr="00BB2CD2">
        <w:rPr>
          <w:rFonts w:asciiTheme="minorHAnsi" w:hAnsiTheme="minorHAnsi" w:cstheme="minorHAnsi"/>
          <w:spacing w:val="-7"/>
          <w:sz w:val="24"/>
          <w:szCs w:val="24"/>
          <w:lang w:val="es-ES"/>
        </w:rPr>
        <w:t xml:space="preserve"> </w:t>
      </w:r>
      <w:r w:rsidRPr="00BB2CD2">
        <w:rPr>
          <w:rFonts w:asciiTheme="minorHAnsi" w:hAnsiTheme="minorHAnsi" w:cstheme="minorHAnsi"/>
          <w:sz w:val="24"/>
          <w:szCs w:val="24"/>
          <w:lang w:val="es-ES"/>
        </w:rPr>
        <w:t>dirimirá</w:t>
      </w:r>
      <w:r w:rsidR="003A5763">
        <w:rPr>
          <w:rFonts w:asciiTheme="minorHAnsi" w:hAnsiTheme="minorHAnsi" w:cstheme="minorHAnsi"/>
          <w:sz w:val="24"/>
          <w:szCs w:val="24"/>
          <w:lang w:val="es-ES"/>
        </w:rPr>
        <w:t xml:space="preserve"> </w:t>
      </w:r>
      <w:r w:rsidRPr="00BB2CD2">
        <w:rPr>
          <w:rFonts w:asciiTheme="minorHAnsi" w:hAnsiTheme="minorHAnsi" w:cstheme="minorHAnsi"/>
          <w:spacing w:val="-43"/>
          <w:sz w:val="24"/>
          <w:szCs w:val="24"/>
          <w:lang w:val="es-ES"/>
        </w:rPr>
        <w:t xml:space="preserve"> </w:t>
      </w:r>
      <w:r w:rsidRPr="00BB2CD2">
        <w:rPr>
          <w:rFonts w:asciiTheme="minorHAnsi" w:hAnsiTheme="minorHAnsi" w:cstheme="minorHAnsi"/>
          <w:sz w:val="24"/>
          <w:szCs w:val="24"/>
          <w:lang w:val="es-ES"/>
        </w:rPr>
        <w:t>según la mayor puntuación en el apartado II del mencionado baremo y</w:t>
      </w:r>
      <w:r w:rsidRPr="00BB2CD2">
        <w:rPr>
          <w:rFonts w:asciiTheme="minorHAnsi" w:hAnsiTheme="minorHAnsi" w:cstheme="minorHAnsi"/>
          <w:spacing w:val="-42"/>
          <w:sz w:val="24"/>
          <w:szCs w:val="24"/>
          <w:lang w:val="es-ES"/>
        </w:rPr>
        <w:t xml:space="preserve"> </w:t>
      </w:r>
      <w:r w:rsidR="00B52C0A">
        <w:rPr>
          <w:rFonts w:asciiTheme="minorHAnsi" w:hAnsiTheme="minorHAnsi" w:cstheme="minorHAnsi"/>
          <w:sz w:val="24"/>
          <w:szCs w:val="24"/>
          <w:lang w:val="es-ES"/>
        </w:rPr>
        <w:t xml:space="preserve"> si continuase el empate se pasaría al apartado III</w:t>
      </w:r>
      <w:r w:rsidRPr="00BB2CD2">
        <w:rPr>
          <w:rFonts w:asciiTheme="minorHAnsi" w:hAnsiTheme="minorHAnsi" w:cstheme="minorHAnsi"/>
          <w:sz w:val="24"/>
          <w:szCs w:val="24"/>
          <w:lang w:val="es-ES"/>
        </w:rPr>
        <w:t>.</w:t>
      </w:r>
    </w:p>
    <w:p w14:paraId="64B07E3B" w14:textId="77777777" w:rsidR="00CB3E52" w:rsidRPr="00BB2CD2" w:rsidRDefault="00CB3E52" w:rsidP="007C73C3">
      <w:pPr>
        <w:pStyle w:val="Textoindependiente"/>
        <w:spacing w:line="232" w:lineRule="auto"/>
        <w:ind w:right="117" w:firstLine="0"/>
        <w:rPr>
          <w:rFonts w:asciiTheme="minorHAnsi" w:hAnsiTheme="minorHAnsi" w:cstheme="minorHAnsi"/>
          <w:sz w:val="24"/>
          <w:szCs w:val="24"/>
          <w:lang w:val="es-ES"/>
        </w:rPr>
      </w:pPr>
    </w:p>
    <w:p w14:paraId="7C1CF020" w14:textId="77777777" w:rsidR="007C73C3" w:rsidRPr="00BB2CD2" w:rsidRDefault="007C73C3">
      <w:pPr>
        <w:pStyle w:val="Standard"/>
        <w:spacing w:line="240" w:lineRule="atLeast"/>
        <w:jc w:val="both"/>
        <w:rPr>
          <w:rFonts w:asciiTheme="minorHAnsi" w:hAnsiTheme="minorHAnsi" w:cstheme="minorHAnsi"/>
          <w:b/>
          <w:bCs/>
          <w:iCs/>
          <w:lang w:val="es-ES"/>
        </w:rPr>
      </w:pPr>
    </w:p>
    <w:p w14:paraId="3A672B20" w14:textId="72480DE8" w:rsidR="0050003C" w:rsidRPr="00BB2CD2" w:rsidRDefault="004903DD" w:rsidP="00D91EFA">
      <w:pPr>
        <w:suppressAutoHyphens w:val="0"/>
        <w:autoSpaceDE w:val="0"/>
        <w:spacing w:line="203" w:lineRule="exact"/>
        <w:jc w:val="both"/>
        <w:textAlignment w:val="auto"/>
        <w:rPr>
          <w:rFonts w:asciiTheme="minorHAnsi" w:eastAsia="Times New Roman" w:hAnsiTheme="minorHAnsi" w:cstheme="minorHAnsi"/>
          <w:b/>
          <w:bCs/>
          <w:iCs/>
          <w:lang w:val="es-ES"/>
        </w:rPr>
      </w:pPr>
      <w:r w:rsidRPr="00BB2CD2">
        <w:rPr>
          <w:rFonts w:asciiTheme="minorHAnsi" w:eastAsia="Times New Roman" w:hAnsiTheme="minorHAnsi" w:cstheme="minorHAnsi"/>
          <w:b/>
          <w:bCs/>
          <w:iCs/>
          <w:lang w:val="es-ES"/>
        </w:rPr>
        <w:t>Once</w:t>
      </w:r>
      <w:r w:rsidR="0050003C" w:rsidRPr="00BB2CD2">
        <w:rPr>
          <w:rFonts w:asciiTheme="minorHAnsi" w:eastAsia="Times New Roman" w:hAnsiTheme="minorHAnsi" w:cstheme="minorHAnsi"/>
          <w:b/>
          <w:bCs/>
          <w:iCs/>
          <w:lang w:val="es-ES"/>
        </w:rPr>
        <w:t>.</w:t>
      </w:r>
      <w:r w:rsidR="0050003C" w:rsidRPr="00BB2CD2">
        <w:rPr>
          <w:rFonts w:asciiTheme="minorHAnsi" w:eastAsia="Times New Roman" w:hAnsiTheme="minorHAnsi" w:cstheme="minorHAnsi"/>
          <w:b/>
          <w:bCs/>
          <w:iCs/>
          <w:spacing w:val="-2"/>
          <w:lang w:val="es-ES"/>
        </w:rPr>
        <w:t xml:space="preserve"> </w:t>
      </w:r>
      <w:r w:rsidR="0050003C" w:rsidRPr="00BB2CD2">
        <w:rPr>
          <w:rFonts w:asciiTheme="minorHAnsi" w:eastAsia="Times New Roman" w:hAnsiTheme="minorHAnsi" w:cstheme="minorHAnsi"/>
          <w:b/>
          <w:bCs/>
          <w:iCs/>
          <w:lang w:val="es-ES"/>
        </w:rPr>
        <w:t>Resolución</w:t>
      </w:r>
      <w:r w:rsidR="0050003C" w:rsidRPr="00BB2CD2">
        <w:rPr>
          <w:rFonts w:asciiTheme="minorHAnsi" w:eastAsia="Times New Roman" w:hAnsiTheme="minorHAnsi" w:cstheme="minorHAnsi"/>
          <w:b/>
          <w:bCs/>
          <w:iCs/>
          <w:spacing w:val="-1"/>
          <w:lang w:val="es-ES"/>
        </w:rPr>
        <w:t xml:space="preserve"> </w:t>
      </w:r>
      <w:r w:rsidR="0050003C" w:rsidRPr="00BB2CD2">
        <w:rPr>
          <w:rFonts w:asciiTheme="minorHAnsi" w:eastAsia="Times New Roman" w:hAnsiTheme="minorHAnsi" w:cstheme="minorHAnsi"/>
          <w:b/>
          <w:bCs/>
          <w:iCs/>
          <w:lang w:val="es-ES"/>
        </w:rPr>
        <w:t>de</w:t>
      </w:r>
      <w:r w:rsidR="0050003C" w:rsidRPr="00BB2CD2">
        <w:rPr>
          <w:rFonts w:asciiTheme="minorHAnsi" w:eastAsia="Times New Roman" w:hAnsiTheme="minorHAnsi" w:cstheme="minorHAnsi"/>
          <w:b/>
          <w:bCs/>
          <w:iCs/>
          <w:spacing w:val="-1"/>
          <w:lang w:val="es-ES"/>
        </w:rPr>
        <w:t xml:space="preserve"> </w:t>
      </w:r>
      <w:r w:rsidR="0050003C" w:rsidRPr="00BB2CD2">
        <w:rPr>
          <w:rFonts w:asciiTheme="minorHAnsi" w:eastAsia="Times New Roman" w:hAnsiTheme="minorHAnsi" w:cstheme="minorHAnsi"/>
          <w:b/>
          <w:bCs/>
          <w:iCs/>
          <w:lang w:val="es-ES"/>
        </w:rPr>
        <w:t>la convocatoria</w:t>
      </w:r>
    </w:p>
    <w:p w14:paraId="22EE42BE" w14:textId="268BDC0E" w:rsidR="0050003C" w:rsidRPr="00BB2CD2" w:rsidRDefault="0050003C" w:rsidP="0050003C">
      <w:pPr>
        <w:suppressAutoHyphens w:val="0"/>
        <w:autoSpaceDE w:val="0"/>
        <w:spacing w:before="1" w:line="232" w:lineRule="auto"/>
        <w:ind w:left="106" w:right="117"/>
        <w:jc w:val="both"/>
        <w:textAlignment w:val="auto"/>
        <w:rPr>
          <w:rFonts w:asciiTheme="minorHAnsi" w:eastAsia="Times New Roman" w:hAnsiTheme="minorHAnsi" w:cstheme="minorHAnsi"/>
          <w:lang w:val="es-ES"/>
        </w:rPr>
      </w:pPr>
      <w:r w:rsidRPr="00BB2CD2">
        <w:rPr>
          <w:rFonts w:asciiTheme="minorHAnsi" w:eastAsia="Times New Roman" w:hAnsiTheme="minorHAnsi" w:cstheme="minorHAnsi"/>
          <w:lang w:val="es-ES"/>
        </w:rPr>
        <w:t>La</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comisión</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técnica</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elevará</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su</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propuesta</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a</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la</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Dirección</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General</w:t>
      </w:r>
      <w:r w:rsidRPr="00BB2CD2">
        <w:rPr>
          <w:rFonts w:asciiTheme="minorHAnsi" w:eastAsia="Times New Roman" w:hAnsiTheme="minorHAnsi" w:cstheme="minorHAnsi"/>
          <w:spacing w:val="-5"/>
          <w:lang w:val="es-ES"/>
        </w:rPr>
        <w:t xml:space="preserve"> </w:t>
      </w:r>
      <w:r w:rsidRPr="00BB2CD2">
        <w:rPr>
          <w:rFonts w:asciiTheme="minorHAnsi" w:eastAsia="Times New Roman" w:hAnsiTheme="minorHAnsi" w:cstheme="minorHAnsi"/>
          <w:lang w:val="es-ES"/>
        </w:rPr>
        <w:t>de</w:t>
      </w:r>
      <w:r w:rsidRPr="00BB2CD2">
        <w:rPr>
          <w:rFonts w:asciiTheme="minorHAnsi" w:eastAsia="Times New Roman" w:hAnsiTheme="minorHAnsi" w:cstheme="minorHAnsi"/>
          <w:spacing w:val="-42"/>
          <w:lang w:val="es-ES"/>
        </w:rPr>
        <w:t xml:space="preserve"> </w:t>
      </w:r>
      <w:r w:rsidRPr="00BB2CD2">
        <w:rPr>
          <w:rFonts w:asciiTheme="minorHAnsi" w:eastAsia="Times New Roman" w:hAnsiTheme="minorHAnsi" w:cstheme="minorHAnsi"/>
          <w:lang w:val="es-ES"/>
        </w:rPr>
        <w:t>Personal Docente, que dictará una resolución que será publicada en el</w:t>
      </w:r>
      <w:r w:rsidRPr="00BB2CD2">
        <w:rPr>
          <w:rFonts w:asciiTheme="minorHAnsi" w:eastAsia="Times New Roman" w:hAnsiTheme="minorHAnsi" w:cstheme="minorHAnsi"/>
          <w:spacing w:val="1"/>
          <w:lang w:val="es-ES"/>
        </w:rPr>
        <w:t xml:space="preserve"> </w:t>
      </w:r>
      <w:r w:rsidRPr="00BB2CD2">
        <w:rPr>
          <w:rFonts w:asciiTheme="minorHAnsi" w:eastAsia="Times New Roman" w:hAnsiTheme="minorHAnsi" w:cstheme="minorHAnsi"/>
          <w:lang w:val="es-ES"/>
        </w:rPr>
        <w:t>portal web de la Conselleria</w:t>
      </w:r>
      <w:r w:rsidR="00B3525F" w:rsidRPr="00BB2CD2">
        <w:rPr>
          <w:rFonts w:asciiTheme="minorHAnsi" w:eastAsia="Times New Roman" w:hAnsiTheme="minorHAnsi" w:cstheme="minorHAnsi"/>
          <w:lang w:val="es-ES"/>
        </w:rPr>
        <w:t>.</w:t>
      </w:r>
    </w:p>
    <w:p w14:paraId="76B6FBCB" w14:textId="77777777" w:rsidR="008550A2" w:rsidRPr="00BB2CD2" w:rsidRDefault="008550A2" w:rsidP="0050003C">
      <w:pPr>
        <w:suppressAutoHyphens w:val="0"/>
        <w:autoSpaceDE w:val="0"/>
        <w:spacing w:before="1" w:line="232" w:lineRule="auto"/>
        <w:ind w:left="106" w:right="117"/>
        <w:jc w:val="both"/>
        <w:textAlignment w:val="auto"/>
        <w:rPr>
          <w:rFonts w:asciiTheme="minorHAnsi" w:eastAsia="Times New Roman" w:hAnsiTheme="minorHAnsi" w:cstheme="minorHAnsi"/>
          <w:lang w:val="es-ES"/>
        </w:rPr>
      </w:pPr>
    </w:p>
    <w:p w14:paraId="21361C91" w14:textId="0C29637D" w:rsidR="00885163" w:rsidRPr="00BB2CD2" w:rsidRDefault="00C35796" w:rsidP="0050003C">
      <w:pPr>
        <w:suppressAutoHyphens w:val="0"/>
        <w:autoSpaceDE w:val="0"/>
        <w:spacing w:before="1" w:line="232" w:lineRule="auto"/>
        <w:ind w:left="106" w:right="117"/>
        <w:jc w:val="both"/>
        <w:textAlignment w:val="auto"/>
        <w:rPr>
          <w:rFonts w:asciiTheme="minorHAnsi" w:hAnsiTheme="minorHAnsi" w:cstheme="minorHAnsi"/>
          <w:b/>
          <w:bCs/>
        </w:rPr>
      </w:pPr>
      <w:r w:rsidRPr="00BB2CD2">
        <w:rPr>
          <w:rFonts w:asciiTheme="minorHAnsi" w:hAnsiTheme="minorHAnsi" w:cstheme="minorHAnsi"/>
          <w:b/>
          <w:bCs/>
        </w:rPr>
        <w:t>Doce</w:t>
      </w:r>
      <w:r w:rsidR="00351027" w:rsidRPr="00BB2CD2">
        <w:rPr>
          <w:rFonts w:asciiTheme="minorHAnsi" w:hAnsiTheme="minorHAnsi" w:cstheme="minorHAnsi"/>
          <w:b/>
          <w:bCs/>
        </w:rPr>
        <w:t xml:space="preserve">. Adjudicación de destinos. </w:t>
      </w:r>
    </w:p>
    <w:p w14:paraId="24E08FCE" w14:textId="37891558" w:rsidR="00346089" w:rsidRPr="00BB2CD2" w:rsidRDefault="00351027" w:rsidP="0050003C">
      <w:pPr>
        <w:suppressAutoHyphens w:val="0"/>
        <w:autoSpaceDE w:val="0"/>
        <w:spacing w:before="1" w:line="232" w:lineRule="auto"/>
        <w:ind w:left="106" w:right="117"/>
        <w:jc w:val="both"/>
        <w:textAlignment w:val="auto"/>
        <w:rPr>
          <w:rFonts w:asciiTheme="minorHAnsi" w:hAnsiTheme="minorHAnsi" w:cstheme="minorHAnsi"/>
        </w:rPr>
      </w:pPr>
      <w:r w:rsidRPr="00BB2CD2">
        <w:rPr>
          <w:rFonts w:asciiTheme="minorHAnsi" w:hAnsiTheme="minorHAnsi" w:cstheme="minorHAnsi"/>
          <w:lang w:val="es-ES"/>
        </w:rPr>
        <w:t xml:space="preserve">1. La Dirección General </w:t>
      </w:r>
      <w:r w:rsidR="00C35796" w:rsidRPr="00BB2CD2">
        <w:rPr>
          <w:rFonts w:asciiTheme="minorHAnsi" w:hAnsiTheme="minorHAnsi" w:cstheme="minorHAnsi"/>
          <w:lang w:val="es-ES"/>
        </w:rPr>
        <w:t>de Personal Docente</w:t>
      </w:r>
      <w:r w:rsidRPr="00BB2CD2">
        <w:rPr>
          <w:rFonts w:asciiTheme="minorHAnsi" w:hAnsiTheme="minorHAnsi" w:cstheme="minorHAnsi"/>
          <w:lang w:val="es-ES"/>
        </w:rPr>
        <w:t xml:space="preserve"> procederá a la adjudicación de los puestos de trabajo vacantes existentes siguiendo el orden de prioridad establecido en la relación ordenada de participantes que constituye la bolsa</w:t>
      </w:r>
      <w:r w:rsidR="00E96136" w:rsidRPr="00BB2CD2">
        <w:rPr>
          <w:rFonts w:asciiTheme="minorHAnsi" w:hAnsiTheme="minorHAnsi" w:cstheme="minorHAnsi"/>
          <w:lang w:val="es-ES"/>
        </w:rPr>
        <w:t xml:space="preserve"> y según l</w:t>
      </w:r>
      <w:r w:rsidR="00453FC5" w:rsidRPr="00BB2CD2">
        <w:rPr>
          <w:rFonts w:asciiTheme="minorHAnsi" w:hAnsiTheme="minorHAnsi" w:cstheme="minorHAnsi"/>
          <w:lang w:val="es-ES"/>
        </w:rPr>
        <w:t>as instrucciones dictadas a tal efecto.</w:t>
      </w:r>
    </w:p>
    <w:p w14:paraId="7C4C3F9C" w14:textId="0DA46480" w:rsidR="008550A2" w:rsidRPr="00BB2CD2" w:rsidRDefault="00351027" w:rsidP="0050003C">
      <w:pPr>
        <w:suppressAutoHyphens w:val="0"/>
        <w:autoSpaceDE w:val="0"/>
        <w:spacing w:before="1" w:line="232" w:lineRule="auto"/>
        <w:ind w:left="106" w:right="117"/>
        <w:jc w:val="both"/>
        <w:textAlignment w:val="auto"/>
        <w:rPr>
          <w:rFonts w:asciiTheme="minorHAnsi" w:eastAsia="Times New Roman" w:hAnsiTheme="minorHAnsi" w:cstheme="minorHAnsi"/>
          <w:i/>
          <w:lang w:val="es-ES"/>
        </w:rPr>
      </w:pPr>
      <w:r w:rsidRPr="00BB2CD2">
        <w:rPr>
          <w:rFonts w:asciiTheme="minorHAnsi" w:hAnsiTheme="minorHAnsi" w:cstheme="minorHAnsi"/>
        </w:rPr>
        <w:t>2. Los destinos</w:t>
      </w:r>
      <w:r w:rsidR="00755F94" w:rsidRPr="00BB2CD2">
        <w:rPr>
          <w:rFonts w:asciiTheme="minorHAnsi" w:hAnsiTheme="minorHAnsi" w:cstheme="minorHAnsi"/>
        </w:rPr>
        <w:t>, una vez</w:t>
      </w:r>
      <w:r w:rsidRPr="00BB2CD2">
        <w:rPr>
          <w:rFonts w:asciiTheme="minorHAnsi" w:hAnsiTheme="minorHAnsi" w:cstheme="minorHAnsi"/>
        </w:rPr>
        <w:t xml:space="preserve"> adjudicados</w:t>
      </w:r>
      <w:r w:rsidR="00755F94" w:rsidRPr="00BB2CD2">
        <w:rPr>
          <w:rFonts w:asciiTheme="minorHAnsi" w:hAnsiTheme="minorHAnsi" w:cstheme="minorHAnsi"/>
        </w:rPr>
        <w:t>,</w:t>
      </w:r>
      <w:r w:rsidRPr="00BB2CD2">
        <w:rPr>
          <w:rFonts w:asciiTheme="minorHAnsi" w:hAnsiTheme="minorHAnsi" w:cstheme="minorHAnsi"/>
        </w:rPr>
        <w:t xml:space="preserve"> serán irrenunciables. La no ocupación del puesto adjudicado, supondrá la exclusión definitiva de la bolsa, en cuyo caso la Dirección General </w:t>
      </w:r>
      <w:r w:rsidR="000266E8" w:rsidRPr="00BB2CD2">
        <w:rPr>
          <w:rFonts w:asciiTheme="minorHAnsi" w:hAnsiTheme="minorHAnsi" w:cstheme="minorHAnsi"/>
        </w:rPr>
        <w:t xml:space="preserve">de </w:t>
      </w:r>
      <w:r w:rsidR="000A06DD" w:rsidRPr="00BB2CD2">
        <w:rPr>
          <w:rFonts w:asciiTheme="minorHAnsi" w:hAnsiTheme="minorHAnsi" w:cstheme="minorHAnsi"/>
        </w:rPr>
        <w:t>P</w:t>
      </w:r>
      <w:r w:rsidR="000266E8" w:rsidRPr="00BB2CD2">
        <w:rPr>
          <w:rFonts w:asciiTheme="minorHAnsi" w:hAnsiTheme="minorHAnsi" w:cstheme="minorHAnsi"/>
        </w:rPr>
        <w:t>ersonal Docente</w:t>
      </w:r>
      <w:r w:rsidRPr="00BB2CD2">
        <w:rPr>
          <w:rFonts w:asciiTheme="minorHAnsi" w:hAnsiTheme="minorHAnsi" w:cstheme="minorHAnsi"/>
        </w:rPr>
        <w:t xml:space="preserve"> dictará la oportuna resolución de exclusión, que se notificará a las personas afectadas.</w:t>
      </w:r>
    </w:p>
    <w:p w14:paraId="29833DE1" w14:textId="77777777" w:rsidR="0050003C" w:rsidRPr="00BB2CD2" w:rsidRDefault="0050003C" w:rsidP="0050003C">
      <w:pPr>
        <w:suppressAutoHyphens w:val="0"/>
        <w:autoSpaceDE w:val="0"/>
        <w:spacing w:before="9"/>
        <w:textAlignment w:val="auto"/>
        <w:rPr>
          <w:rFonts w:asciiTheme="minorHAnsi" w:eastAsia="Times New Roman" w:hAnsiTheme="minorHAnsi" w:cstheme="minorHAnsi"/>
          <w:i/>
          <w:lang w:val="es-ES"/>
        </w:rPr>
      </w:pPr>
    </w:p>
    <w:p w14:paraId="0C5234B9" w14:textId="3D542722" w:rsidR="00672CD5" w:rsidRPr="00BB2CD2" w:rsidRDefault="00672CD5" w:rsidP="00E5260B">
      <w:pPr>
        <w:suppressAutoHyphens w:val="0"/>
        <w:autoSpaceDE w:val="0"/>
        <w:spacing w:before="1" w:line="232" w:lineRule="auto"/>
        <w:ind w:left="106" w:right="117"/>
        <w:jc w:val="both"/>
        <w:textAlignment w:val="auto"/>
        <w:rPr>
          <w:rFonts w:asciiTheme="minorHAnsi" w:hAnsiTheme="minorHAnsi" w:cstheme="minorHAnsi"/>
          <w:b/>
          <w:bCs/>
        </w:rPr>
      </w:pPr>
      <w:r w:rsidRPr="00BB2CD2">
        <w:rPr>
          <w:rFonts w:asciiTheme="minorHAnsi" w:hAnsiTheme="minorHAnsi" w:cstheme="minorHAnsi"/>
          <w:b/>
          <w:bCs/>
        </w:rPr>
        <w:t>Trece. Ev</w:t>
      </w:r>
      <w:r w:rsidR="00737517" w:rsidRPr="00BB2CD2">
        <w:rPr>
          <w:rFonts w:asciiTheme="minorHAnsi" w:hAnsiTheme="minorHAnsi" w:cstheme="minorHAnsi"/>
          <w:b/>
          <w:bCs/>
        </w:rPr>
        <w:t>aluación</w:t>
      </w:r>
      <w:r w:rsidR="00454A89" w:rsidRPr="00BB2CD2">
        <w:rPr>
          <w:rFonts w:asciiTheme="minorHAnsi" w:hAnsiTheme="minorHAnsi" w:cstheme="minorHAnsi"/>
          <w:b/>
          <w:bCs/>
        </w:rPr>
        <w:t xml:space="preserve"> de l</w:t>
      </w:r>
      <w:r w:rsidR="00662AD9">
        <w:rPr>
          <w:rFonts w:asciiTheme="minorHAnsi" w:hAnsiTheme="minorHAnsi" w:cstheme="minorHAnsi"/>
          <w:b/>
          <w:bCs/>
        </w:rPr>
        <w:t xml:space="preserve">os </w:t>
      </w:r>
      <w:r w:rsidR="00454A89" w:rsidRPr="00BB2CD2">
        <w:rPr>
          <w:rFonts w:asciiTheme="minorHAnsi" w:hAnsiTheme="minorHAnsi" w:cstheme="minorHAnsi"/>
          <w:b/>
          <w:bCs/>
        </w:rPr>
        <w:t>seleccionad</w:t>
      </w:r>
      <w:r w:rsidR="00662AD9">
        <w:rPr>
          <w:rFonts w:asciiTheme="minorHAnsi" w:hAnsiTheme="minorHAnsi" w:cstheme="minorHAnsi"/>
          <w:b/>
          <w:bCs/>
        </w:rPr>
        <w:t>o</w:t>
      </w:r>
      <w:r w:rsidR="008D007B" w:rsidRPr="00BB2CD2">
        <w:rPr>
          <w:rFonts w:asciiTheme="minorHAnsi" w:hAnsiTheme="minorHAnsi" w:cstheme="minorHAnsi"/>
          <w:b/>
          <w:bCs/>
        </w:rPr>
        <w:t>s.</w:t>
      </w:r>
    </w:p>
    <w:p w14:paraId="148D4039" w14:textId="094C8329" w:rsidR="00837FF4" w:rsidRPr="00BB2CD2" w:rsidRDefault="006A1E40" w:rsidP="00DE722E">
      <w:pPr>
        <w:jc w:val="both"/>
        <w:rPr>
          <w:rFonts w:asciiTheme="minorHAnsi" w:hAnsiTheme="minorHAnsi" w:cstheme="minorHAnsi"/>
        </w:rPr>
      </w:pPr>
      <w:r w:rsidRPr="00BB2CD2">
        <w:rPr>
          <w:rFonts w:asciiTheme="minorHAnsi" w:hAnsiTheme="minorHAnsi" w:cstheme="minorHAnsi"/>
          <w:lang w:val="es-ES"/>
        </w:rPr>
        <w:t>S</w:t>
      </w:r>
      <w:r w:rsidR="00547D00" w:rsidRPr="00BB2CD2">
        <w:rPr>
          <w:rFonts w:asciiTheme="minorHAnsi" w:hAnsiTheme="minorHAnsi" w:cstheme="minorHAnsi"/>
          <w:lang w:val="es-ES"/>
        </w:rPr>
        <w:t>e</w:t>
      </w:r>
      <w:r w:rsidR="00CF581F" w:rsidRPr="00BB2CD2">
        <w:rPr>
          <w:rFonts w:asciiTheme="minorHAnsi" w:hAnsiTheme="minorHAnsi" w:cstheme="minorHAnsi"/>
          <w:lang w:val="es-ES"/>
        </w:rPr>
        <w:t xml:space="preserve"> podrá realizar</w:t>
      </w:r>
      <w:r w:rsidR="00E21C98" w:rsidRPr="00BB2CD2">
        <w:rPr>
          <w:rFonts w:asciiTheme="minorHAnsi" w:hAnsiTheme="minorHAnsi" w:cstheme="minorHAnsi"/>
          <w:lang w:val="es-ES"/>
        </w:rPr>
        <w:t xml:space="preserve"> la evaluación</w:t>
      </w:r>
      <w:r w:rsidR="00CC6B18" w:rsidRPr="00BB2CD2">
        <w:rPr>
          <w:rFonts w:asciiTheme="minorHAnsi" w:hAnsiTheme="minorHAnsi" w:cstheme="minorHAnsi"/>
          <w:lang w:val="es-ES"/>
        </w:rPr>
        <w:t xml:space="preserve"> del desempeño profesional realizado por l</w:t>
      </w:r>
      <w:r w:rsidR="00662AD9">
        <w:rPr>
          <w:rFonts w:asciiTheme="minorHAnsi" w:hAnsiTheme="minorHAnsi" w:cstheme="minorHAnsi"/>
          <w:lang w:val="es-ES"/>
        </w:rPr>
        <w:t xml:space="preserve">os </w:t>
      </w:r>
      <w:r w:rsidR="00CC6B18" w:rsidRPr="00BB2CD2">
        <w:rPr>
          <w:rFonts w:asciiTheme="minorHAnsi" w:hAnsiTheme="minorHAnsi" w:cstheme="minorHAnsi"/>
          <w:lang w:val="es-ES"/>
        </w:rPr>
        <w:t>seleccionad</w:t>
      </w:r>
      <w:r w:rsidR="00662AD9">
        <w:rPr>
          <w:rFonts w:asciiTheme="minorHAnsi" w:hAnsiTheme="minorHAnsi" w:cstheme="minorHAnsi"/>
          <w:lang w:val="es-ES"/>
        </w:rPr>
        <w:t>o</w:t>
      </w:r>
      <w:r w:rsidR="00CC6B18" w:rsidRPr="00BB2CD2">
        <w:rPr>
          <w:rFonts w:asciiTheme="minorHAnsi" w:hAnsiTheme="minorHAnsi" w:cstheme="minorHAnsi"/>
          <w:lang w:val="es-ES"/>
        </w:rPr>
        <w:t>s</w:t>
      </w:r>
      <w:r w:rsidR="00982338" w:rsidRPr="00BB2CD2">
        <w:rPr>
          <w:rFonts w:asciiTheme="minorHAnsi" w:hAnsiTheme="minorHAnsi" w:cstheme="minorHAnsi"/>
          <w:lang w:val="es-ES"/>
        </w:rPr>
        <w:t xml:space="preserve"> y con puesto </w:t>
      </w:r>
      <w:r w:rsidR="00EC75DE" w:rsidRPr="00BB2CD2">
        <w:rPr>
          <w:rFonts w:asciiTheme="minorHAnsi" w:hAnsiTheme="minorHAnsi" w:cstheme="minorHAnsi"/>
          <w:lang w:val="es-ES"/>
        </w:rPr>
        <w:t>adjudicado</w:t>
      </w:r>
      <w:r w:rsidR="004F04E1" w:rsidRPr="00BB2CD2">
        <w:rPr>
          <w:rFonts w:asciiTheme="minorHAnsi" w:hAnsiTheme="minorHAnsi" w:cstheme="minorHAnsi"/>
          <w:lang w:val="es-ES"/>
        </w:rPr>
        <w:t xml:space="preserve"> </w:t>
      </w:r>
      <w:r w:rsidR="00B6778E" w:rsidRPr="00BB2CD2">
        <w:rPr>
          <w:rFonts w:asciiTheme="minorHAnsi" w:hAnsiTheme="minorHAnsi" w:cstheme="minorHAnsi"/>
          <w:lang w:val="es-ES"/>
        </w:rPr>
        <w:t>cada curso escolar</w:t>
      </w:r>
      <w:r w:rsidR="004F04E1" w:rsidRPr="00BB2CD2">
        <w:rPr>
          <w:rFonts w:asciiTheme="minorHAnsi" w:hAnsiTheme="minorHAnsi" w:cstheme="minorHAnsi"/>
          <w:lang w:val="es-ES"/>
        </w:rPr>
        <w:t>. El procedimiento será determinado</w:t>
      </w:r>
      <w:r w:rsidR="00C11BAD" w:rsidRPr="00BB2CD2">
        <w:rPr>
          <w:rFonts w:asciiTheme="minorHAnsi" w:hAnsiTheme="minorHAnsi" w:cstheme="minorHAnsi"/>
          <w:lang w:val="es-ES"/>
        </w:rPr>
        <w:t xml:space="preserve"> por instrucci</w:t>
      </w:r>
      <w:r w:rsidR="00DE722E" w:rsidRPr="00BB2CD2">
        <w:rPr>
          <w:rFonts w:asciiTheme="minorHAnsi" w:hAnsiTheme="minorHAnsi" w:cstheme="minorHAnsi"/>
          <w:lang w:val="es-ES"/>
        </w:rPr>
        <w:t>o</w:t>
      </w:r>
      <w:r w:rsidR="00C11BAD" w:rsidRPr="00BB2CD2">
        <w:rPr>
          <w:rFonts w:asciiTheme="minorHAnsi" w:hAnsiTheme="minorHAnsi" w:cstheme="minorHAnsi"/>
          <w:lang w:val="es-ES"/>
        </w:rPr>
        <w:t>nes</w:t>
      </w:r>
      <w:r w:rsidR="003321F8" w:rsidRPr="00BB2CD2">
        <w:rPr>
          <w:rFonts w:asciiTheme="minorHAnsi" w:hAnsiTheme="minorHAnsi" w:cstheme="minorHAnsi"/>
          <w:lang w:val="es-ES"/>
        </w:rPr>
        <w:t xml:space="preserve"> de la Inspección General de Educación de la Comunitat Valenciana</w:t>
      </w:r>
      <w:r w:rsidR="0009038D" w:rsidRPr="00BB2CD2">
        <w:rPr>
          <w:rFonts w:asciiTheme="minorHAnsi" w:hAnsiTheme="minorHAnsi" w:cstheme="minorHAnsi"/>
          <w:lang w:val="es-ES"/>
        </w:rPr>
        <w:t xml:space="preserve">, atendiendo a </w:t>
      </w:r>
      <w:r w:rsidR="00662AD9" w:rsidRPr="00BB2CD2">
        <w:rPr>
          <w:rFonts w:asciiTheme="minorHAnsi" w:hAnsiTheme="minorHAnsi" w:cstheme="minorHAnsi"/>
          <w:lang w:val="es-ES"/>
        </w:rPr>
        <w:t>los ámbitos</w:t>
      </w:r>
      <w:r w:rsidR="0009038D" w:rsidRPr="00BB2CD2">
        <w:rPr>
          <w:rFonts w:asciiTheme="minorHAnsi" w:hAnsiTheme="minorHAnsi" w:cstheme="minorHAnsi"/>
          <w:lang w:val="es-ES"/>
        </w:rPr>
        <w:t xml:space="preserve"> de</w:t>
      </w:r>
      <w:r w:rsidR="00212AF6" w:rsidRPr="00BB2CD2">
        <w:rPr>
          <w:rFonts w:asciiTheme="minorHAnsi" w:hAnsiTheme="minorHAnsi" w:cstheme="minorHAnsi"/>
          <w:lang w:val="es-ES"/>
        </w:rPr>
        <w:t xml:space="preserve"> intervención</w:t>
      </w:r>
      <w:r w:rsidR="005D5196" w:rsidRPr="00BB2CD2">
        <w:rPr>
          <w:rFonts w:asciiTheme="minorHAnsi" w:hAnsiTheme="minorHAnsi" w:cstheme="minorHAnsi"/>
          <w:lang w:val="es-ES"/>
        </w:rPr>
        <w:t xml:space="preserve"> y actuac</w:t>
      </w:r>
      <w:r w:rsidR="007315C6" w:rsidRPr="00BB2CD2">
        <w:rPr>
          <w:rFonts w:asciiTheme="minorHAnsi" w:hAnsiTheme="minorHAnsi" w:cstheme="minorHAnsi"/>
          <w:lang w:val="es-ES"/>
        </w:rPr>
        <w:t>iones</w:t>
      </w:r>
      <w:r w:rsidR="00667A8F" w:rsidRPr="00BB2CD2">
        <w:rPr>
          <w:rFonts w:asciiTheme="minorHAnsi" w:hAnsiTheme="minorHAnsi" w:cstheme="minorHAnsi"/>
          <w:lang w:val="es-ES"/>
        </w:rPr>
        <w:t xml:space="preserve"> realizadas</w:t>
      </w:r>
      <w:r w:rsidR="0009038D" w:rsidRPr="00BB2CD2">
        <w:rPr>
          <w:rFonts w:asciiTheme="minorHAnsi" w:hAnsiTheme="minorHAnsi" w:cstheme="minorHAnsi"/>
          <w:lang w:val="es-ES"/>
        </w:rPr>
        <w:t xml:space="preserve"> </w:t>
      </w:r>
      <w:r w:rsidR="004A097E" w:rsidRPr="00BB2CD2">
        <w:rPr>
          <w:rFonts w:asciiTheme="minorHAnsi" w:hAnsiTheme="minorHAnsi" w:cstheme="minorHAnsi"/>
          <w:lang w:val="es-ES"/>
        </w:rPr>
        <w:t>en relació</w:t>
      </w:r>
      <w:r w:rsidR="00725393" w:rsidRPr="00BB2CD2">
        <w:rPr>
          <w:rFonts w:asciiTheme="minorHAnsi" w:hAnsiTheme="minorHAnsi" w:cstheme="minorHAnsi"/>
          <w:lang w:val="es-ES"/>
        </w:rPr>
        <w:t>n a la o</w:t>
      </w:r>
      <w:r w:rsidR="0092147C" w:rsidRPr="00BB2CD2">
        <w:rPr>
          <w:rFonts w:asciiTheme="minorHAnsi" w:hAnsiTheme="minorHAnsi" w:cstheme="minorHAnsi"/>
          <w:lang w:val="es-ES"/>
        </w:rPr>
        <w:t>rganización, supervisión, control</w:t>
      </w:r>
      <w:r w:rsidR="00725393" w:rsidRPr="00BB2CD2">
        <w:rPr>
          <w:rFonts w:asciiTheme="minorHAnsi" w:hAnsiTheme="minorHAnsi" w:cstheme="minorHAnsi"/>
          <w:lang w:val="es-ES"/>
        </w:rPr>
        <w:t xml:space="preserve">, </w:t>
      </w:r>
      <w:r w:rsidR="00CB6E6E" w:rsidRPr="00BB2CD2">
        <w:rPr>
          <w:rFonts w:asciiTheme="minorHAnsi" w:hAnsiTheme="minorHAnsi" w:cstheme="minorHAnsi"/>
          <w:lang w:val="es-ES"/>
        </w:rPr>
        <w:t>asesoramiento, orientación</w:t>
      </w:r>
      <w:r w:rsidR="000E7715" w:rsidRPr="00BB2CD2">
        <w:rPr>
          <w:rFonts w:asciiTheme="minorHAnsi" w:hAnsiTheme="minorHAnsi" w:cstheme="minorHAnsi"/>
          <w:lang w:val="es-ES"/>
        </w:rPr>
        <w:t xml:space="preserve"> e </w:t>
      </w:r>
      <w:r w:rsidR="00CB6E6E" w:rsidRPr="00BB2CD2">
        <w:rPr>
          <w:rFonts w:asciiTheme="minorHAnsi" w:hAnsiTheme="minorHAnsi" w:cstheme="minorHAnsi"/>
          <w:lang w:val="es-ES"/>
        </w:rPr>
        <w:t xml:space="preserve">información </w:t>
      </w:r>
      <w:r w:rsidR="004B26C2" w:rsidRPr="00BB2CD2">
        <w:rPr>
          <w:rFonts w:asciiTheme="minorHAnsi" w:hAnsiTheme="minorHAnsi" w:cstheme="minorHAnsi"/>
          <w:lang w:val="es-ES"/>
        </w:rPr>
        <w:t>a centros y comunidad educativa</w:t>
      </w:r>
      <w:r w:rsidR="004429F1" w:rsidRPr="00BB2CD2">
        <w:rPr>
          <w:rFonts w:asciiTheme="minorHAnsi" w:hAnsiTheme="minorHAnsi" w:cstheme="minorHAnsi"/>
          <w:lang w:val="es-ES"/>
        </w:rPr>
        <w:t xml:space="preserve">, </w:t>
      </w:r>
      <w:r w:rsidR="00CB6E6E" w:rsidRPr="00BB2CD2">
        <w:rPr>
          <w:rFonts w:asciiTheme="minorHAnsi" w:hAnsiTheme="minorHAnsi" w:cstheme="minorHAnsi"/>
          <w:lang w:val="es-ES"/>
        </w:rPr>
        <w:t xml:space="preserve">aprendizaje y actualización permanente </w:t>
      </w:r>
      <w:r w:rsidR="00673E0D" w:rsidRPr="00BB2CD2">
        <w:rPr>
          <w:rFonts w:asciiTheme="minorHAnsi" w:hAnsiTheme="minorHAnsi" w:cstheme="minorHAnsi"/>
          <w:lang w:val="es-ES"/>
        </w:rPr>
        <w:t xml:space="preserve"> y </w:t>
      </w:r>
      <w:r w:rsidR="001B2EC5" w:rsidRPr="00BB2CD2">
        <w:rPr>
          <w:rFonts w:asciiTheme="minorHAnsi" w:hAnsiTheme="minorHAnsi" w:cstheme="minorHAnsi"/>
          <w:lang w:val="es-ES"/>
        </w:rPr>
        <w:t>desarrollo del trabajo individual</w:t>
      </w:r>
      <w:r w:rsidR="00673E0D" w:rsidRPr="00BB2CD2">
        <w:rPr>
          <w:rFonts w:asciiTheme="minorHAnsi" w:hAnsiTheme="minorHAnsi" w:cstheme="minorHAnsi"/>
          <w:lang w:val="es-ES"/>
        </w:rPr>
        <w:t xml:space="preserve">. </w:t>
      </w:r>
    </w:p>
    <w:p w14:paraId="31B92B13" w14:textId="5ABE637F" w:rsidR="00123EF8" w:rsidRPr="00BB2CD2" w:rsidRDefault="001B2EC5" w:rsidP="00A776E8">
      <w:pPr>
        <w:jc w:val="both"/>
        <w:rPr>
          <w:rFonts w:asciiTheme="minorHAnsi" w:hAnsiTheme="minorHAnsi" w:cstheme="minorHAnsi"/>
        </w:rPr>
      </w:pPr>
      <w:r w:rsidRPr="00BB2CD2">
        <w:rPr>
          <w:rFonts w:asciiTheme="minorHAnsi" w:hAnsiTheme="minorHAnsi" w:cstheme="minorHAnsi"/>
        </w:rPr>
        <w:t xml:space="preserve"> </w:t>
      </w:r>
      <w:r w:rsidR="003B0FCE" w:rsidRPr="00BB2CD2">
        <w:rPr>
          <w:rFonts w:asciiTheme="minorHAnsi" w:hAnsiTheme="minorHAnsi" w:cstheme="minorHAnsi"/>
        </w:rPr>
        <w:t>Si la evaluación</w:t>
      </w:r>
      <w:r w:rsidR="00086D18" w:rsidRPr="00BB2CD2">
        <w:rPr>
          <w:rFonts w:asciiTheme="minorHAnsi" w:hAnsiTheme="minorHAnsi" w:cstheme="minorHAnsi"/>
        </w:rPr>
        <w:t xml:space="preserve"> de</w:t>
      </w:r>
      <w:r w:rsidR="00662AD9">
        <w:rPr>
          <w:rFonts w:asciiTheme="minorHAnsi" w:hAnsiTheme="minorHAnsi" w:cstheme="minorHAnsi"/>
        </w:rPr>
        <w:t>l</w:t>
      </w:r>
      <w:r w:rsidR="001536D8" w:rsidRPr="00BB2CD2">
        <w:rPr>
          <w:rFonts w:asciiTheme="minorHAnsi" w:hAnsiTheme="minorHAnsi" w:cstheme="minorHAnsi"/>
        </w:rPr>
        <w:t xml:space="preserve"> seleccionad</w:t>
      </w:r>
      <w:r w:rsidR="00662AD9">
        <w:rPr>
          <w:rFonts w:asciiTheme="minorHAnsi" w:hAnsiTheme="minorHAnsi" w:cstheme="minorHAnsi"/>
        </w:rPr>
        <w:t>o</w:t>
      </w:r>
      <w:r w:rsidR="00D8527B" w:rsidRPr="00BB2CD2">
        <w:rPr>
          <w:rFonts w:asciiTheme="minorHAnsi" w:hAnsiTheme="minorHAnsi" w:cstheme="minorHAnsi"/>
        </w:rPr>
        <w:t xml:space="preserve"> no fuese</w:t>
      </w:r>
      <w:r w:rsidR="00C03EE3" w:rsidRPr="00BB2CD2">
        <w:rPr>
          <w:rFonts w:asciiTheme="minorHAnsi" w:hAnsiTheme="minorHAnsi" w:cstheme="minorHAnsi"/>
        </w:rPr>
        <w:t xml:space="preserve"> positiva, se podrá </w:t>
      </w:r>
      <w:r w:rsidR="00D84287" w:rsidRPr="00BB2CD2">
        <w:rPr>
          <w:rFonts w:asciiTheme="minorHAnsi" w:hAnsiTheme="minorHAnsi" w:cstheme="minorHAnsi"/>
        </w:rPr>
        <w:t xml:space="preserve">producir la remoción de </w:t>
      </w:r>
      <w:r w:rsidR="00E65B9D" w:rsidRPr="00BB2CD2">
        <w:rPr>
          <w:rFonts w:asciiTheme="minorHAnsi" w:hAnsiTheme="minorHAnsi" w:cstheme="minorHAnsi"/>
        </w:rPr>
        <w:t>la bolsa</w:t>
      </w:r>
      <w:r w:rsidR="004B6007" w:rsidRPr="00BB2CD2">
        <w:rPr>
          <w:rFonts w:asciiTheme="minorHAnsi" w:hAnsiTheme="minorHAnsi" w:cstheme="minorHAnsi"/>
        </w:rPr>
        <w:t>, quedan</w:t>
      </w:r>
      <w:r w:rsidR="00921330" w:rsidRPr="00BB2CD2">
        <w:rPr>
          <w:rFonts w:asciiTheme="minorHAnsi" w:hAnsiTheme="minorHAnsi" w:cstheme="minorHAnsi"/>
        </w:rPr>
        <w:t>do excluida por resolución de la Dirección General de Personal</w:t>
      </w:r>
      <w:r w:rsidR="00E5260B" w:rsidRPr="00BB2CD2">
        <w:rPr>
          <w:rFonts w:asciiTheme="minorHAnsi" w:hAnsiTheme="minorHAnsi" w:cstheme="minorHAnsi"/>
        </w:rPr>
        <w:t xml:space="preserve"> Docente.</w:t>
      </w:r>
    </w:p>
    <w:p w14:paraId="31E22E5A" w14:textId="77777777" w:rsidR="0050003C" w:rsidRPr="00BB2CD2" w:rsidRDefault="0050003C">
      <w:pPr>
        <w:pStyle w:val="Standard"/>
        <w:spacing w:line="240" w:lineRule="atLeast"/>
        <w:jc w:val="both"/>
        <w:rPr>
          <w:rFonts w:asciiTheme="minorHAnsi" w:hAnsiTheme="minorHAnsi" w:cstheme="minorHAnsi"/>
          <w:b/>
          <w:bCs/>
          <w:lang w:val="es-ES"/>
        </w:rPr>
      </w:pPr>
    </w:p>
    <w:p w14:paraId="333FFD27" w14:textId="10B50269" w:rsidR="002C012A" w:rsidRPr="00BB2CD2" w:rsidRDefault="00610946">
      <w:pPr>
        <w:pStyle w:val="Standard"/>
        <w:spacing w:line="240" w:lineRule="atLeast"/>
        <w:jc w:val="both"/>
        <w:rPr>
          <w:rFonts w:asciiTheme="minorHAnsi" w:hAnsiTheme="minorHAnsi" w:cstheme="minorHAnsi"/>
          <w:b/>
          <w:bCs/>
          <w:lang w:val="es-ES"/>
        </w:rPr>
      </w:pPr>
      <w:r w:rsidRPr="00BB2CD2">
        <w:rPr>
          <w:rFonts w:asciiTheme="minorHAnsi" w:hAnsiTheme="minorHAnsi" w:cstheme="minorHAnsi"/>
          <w:b/>
          <w:bCs/>
          <w:lang w:val="es-ES"/>
        </w:rPr>
        <w:t>Catorce</w:t>
      </w:r>
      <w:r w:rsidR="00F57A5C" w:rsidRPr="00BB2CD2">
        <w:rPr>
          <w:rFonts w:asciiTheme="minorHAnsi" w:hAnsiTheme="minorHAnsi" w:cstheme="minorHAnsi"/>
          <w:b/>
          <w:bCs/>
          <w:lang w:val="es-ES"/>
        </w:rPr>
        <w:t>.</w:t>
      </w:r>
      <w:r w:rsidR="00FC347F" w:rsidRPr="00BB2CD2">
        <w:rPr>
          <w:rFonts w:asciiTheme="minorHAnsi" w:hAnsiTheme="minorHAnsi" w:cstheme="minorHAnsi"/>
          <w:b/>
          <w:bCs/>
          <w:lang w:val="es-ES"/>
        </w:rPr>
        <w:t xml:space="preserve"> Recursos.</w:t>
      </w:r>
    </w:p>
    <w:p w14:paraId="4791ACC9" w14:textId="6A6831DE" w:rsidR="00A502BA" w:rsidRPr="00BB2CD2" w:rsidRDefault="00FC347F">
      <w:pPr>
        <w:pStyle w:val="Standard"/>
        <w:spacing w:line="240" w:lineRule="atLeast"/>
        <w:jc w:val="both"/>
        <w:rPr>
          <w:rFonts w:asciiTheme="minorHAnsi" w:hAnsiTheme="minorHAnsi" w:cstheme="minorHAnsi"/>
          <w:lang w:val="es-ES" w:eastAsia="es-ES_tradnl"/>
        </w:rPr>
      </w:pPr>
      <w:r w:rsidRPr="00BB2CD2">
        <w:rPr>
          <w:rFonts w:asciiTheme="minorHAnsi" w:hAnsiTheme="minorHAnsi" w:cstheme="minorHAnsi"/>
          <w:lang w:val="es-ES"/>
        </w:rPr>
        <w:t>Contra la presente resolución, que agota la vía administrativa, l</w:t>
      </w:r>
      <w:r w:rsidR="00662AD9">
        <w:rPr>
          <w:rFonts w:asciiTheme="minorHAnsi" w:hAnsiTheme="minorHAnsi" w:cstheme="minorHAnsi"/>
          <w:lang w:val="es-ES"/>
        </w:rPr>
        <w:t>os</w:t>
      </w:r>
      <w:r w:rsidRPr="00BB2CD2">
        <w:rPr>
          <w:rFonts w:asciiTheme="minorHAnsi" w:hAnsiTheme="minorHAnsi" w:cstheme="minorHAnsi"/>
          <w:lang w:val="es-ES"/>
        </w:rPr>
        <w:t xml:space="preserve"> interesad</w:t>
      </w:r>
      <w:r w:rsidR="00662AD9">
        <w:rPr>
          <w:rFonts w:asciiTheme="minorHAnsi" w:hAnsiTheme="minorHAnsi" w:cstheme="minorHAnsi"/>
          <w:lang w:val="es-ES"/>
        </w:rPr>
        <w:t>o</w:t>
      </w:r>
      <w:r w:rsidRPr="00BB2CD2">
        <w:rPr>
          <w:rFonts w:asciiTheme="minorHAnsi" w:hAnsiTheme="minorHAnsi" w:cstheme="minorHAnsi"/>
          <w:lang w:val="es-ES"/>
        </w:rPr>
        <w:t xml:space="preserve">s podrán interponer en el plazo de dos meses a contar desde el día siguiente al de su publicación, </w:t>
      </w:r>
      <w:r w:rsidRPr="00BB2CD2">
        <w:rPr>
          <w:rFonts w:asciiTheme="minorHAnsi" w:hAnsiTheme="minorHAnsi" w:cstheme="minorHAnsi"/>
          <w:lang w:val="es-ES"/>
        </w:rPr>
        <w:lastRenderedPageBreak/>
        <w:t>Recurso Contencioso</w:t>
      </w:r>
      <w:r w:rsidR="002C012A" w:rsidRPr="00BB2CD2">
        <w:rPr>
          <w:rFonts w:asciiTheme="minorHAnsi" w:hAnsiTheme="minorHAnsi" w:cstheme="minorHAnsi"/>
          <w:lang w:val="es-ES"/>
        </w:rPr>
        <w:t xml:space="preserve"> </w:t>
      </w:r>
      <w:r w:rsidRPr="00BB2CD2">
        <w:rPr>
          <w:rFonts w:asciiTheme="minorHAnsi" w:hAnsiTheme="minorHAnsi" w:cstheme="minorHAnsi"/>
          <w:lang w:val="es-ES"/>
        </w:rPr>
        <w:t>Administrativo ante el órgano jurisdiccional competente, conforme a lo establecido en los artículos 8.2.a), 14 y 46.1 de la Ley 29/1998, de 13 de julio, reguladora de la Jurisdicción Contencioso-Administrativa, o, potestativamente, Recurso de Reposición, ante el mismo órgano que dicta la presente Resolución, en el plazo de un mes a contar desde el día siguiente al de su publicación, conforme a lo establecido en los artículos 112.1, 123 y 124 de la Ley 39/2015, de 1 de octubre, del Procedimiento Administrativo Común de las Administraciones Públicas</w:t>
      </w:r>
      <w:r w:rsidR="00E80308" w:rsidRPr="00BB2CD2">
        <w:rPr>
          <w:rFonts w:asciiTheme="minorHAnsi" w:hAnsiTheme="minorHAnsi" w:cstheme="minorHAnsi"/>
          <w:lang w:val="es-ES"/>
        </w:rPr>
        <w:t>.</w:t>
      </w:r>
    </w:p>
    <w:p w14:paraId="6E5FF1C9" w14:textId="71CBA819" w:rsidR="00A502BA" w:rsidRPr="00BB2CD2" w:rsidRDefault="00A502BA">
      <w:pPr>
        <w:pStyle w:val="Standard"/>
        <w:spacing w:line="240" w:lineRule="atLeast"/>
        <w:jc w:val="both"/>
        <w:rPr>
          <w:rFonts w:asciiTheme="minorHAnsi" w:hAnsiTheme="minorHAnsi" w:cstheme="minorHAnsi"/>
          <w:lang w:val="es-ES" w:eastAsia="es-ES_tradnl"/>
        </w:rPr>
      </w:pPr>
    </w:p>
    <w:p w14:paraId="2CFCBF7E" w14:textId="774B1AB7" w:rsidR="00A502BA" w:rsidRPr="00BB2CD2" w:rsidRDefault="00A502BA">
      <w:pPr>
        <w:pStyle w:val="Standard"/>
        <w:spacing w:line="240" w:lineRule="atLeast"/>
        <w:jc w:val="both"/>
        <w:rPr>
          <w:rFonts w:asciiTheme="minorHAnsi" w:hAnsiTheme="minorHAnsi" w:cstheme="minorHAnsi"/>
          <w:lang w:val="es-ES" w:eastAsia="es-ES_tradnl"/>
        </w:rPr>
      </w:pPr>
    </w:p>
    <w:p w14:paraId="30242295" w14:textId="77777777" w:rsidR="00CB3E52" w:rsidRPr="00BB2CD2" w:rsidRDefault="00CB3E52">
      <w:pPr>
        <w:pStyle w:val="Standard"/>
        <w:spacing w:line="240" w:lineRule="atLeast"/>
        <w:jc w:val="both"/>
        <w:rPr>
          <w:rFonts w:asciiTheme="minorHAnsi" w:hAnsiTheme="minorHAnsi" w:cstheme="minorHAnsi"/>
          <w:lang w:val="es-ES" w:eastAsia="es-ES_tradnl"/>
        </w:rPr>
      </w:pPr>
    </w:p>
    <w:p w14:paraId="032394AE" w14:textId="0C6A4B40" w:rsidR="00CB3E52" w:rsidRPr="00BB2CD2" w:rsidRDefault="00CB3E52">
      <w:pPr>
        <w:pStyle w:val="Standard"/>
        <w:spacing w:line="240" w:lineRule="atLeast"/>
        <w:jc w:val="both"/>
        <w:rPr>
          <w:rFonts w:asciiTheme="minorHAnsi" w:hAnsiTheme="minorHAnsi" w:cstheme="minorHAnsi"/>
          <w:lang w:val="es-ES" w:eastAsia="es-ES_tradnl"/>
        </w:rPr>
      </w:pPr>
      <w:r w:rsidRPr="00BB2CD2">
        <w:rPr>
          <w:rFonts w:asciiTheme="minorHAnsi" w:hAnsiTheme="minorHAnsi" w:cstheme="minorHAnsi"/>
          <w:lang w:val="es-ES" w:eastAsia="es-ES_tradnl"/>
        </w:rPr>
        <w:t>FIRMA</w:t>
      </w:r>
    </w:p>
    <w:p w14:paraId="70142A9A" w14:textId="77777777" w:rsidR="00CB3E52" w:rsidRPr="00BB2CD2" w:rsidRDefault="00CB3E52">
      <w:pPr>
        <w:pStyle w:val="Standard"/>
        <w:spacing w:line="240" w:lineRule="atLeast"/>
        <w:jc w:val="both"/>
        <w:rPr>
          <w:rFonts w:asciiTheme="minorHAnsi" w:hAnsiTheme="minorHAnsi" w:cstheme="minorHAnsi"/>
          <w:lang w:val="es-ES" w:eastAsia="es-ES_tradnl"/>
        </w:rPr>
      </w:pPr>
    </w:p>
    <w:p w14:paraId="07146E90" w14:textId="77777777" w:rsidR="00CB3E52" w:rsidRPr="00BB2CD2" w:rsidRDefault="00CB3E52">
      <w:pPr>
        <w:pStyle w:val="Standard"/>
        <w:spacing w:line="240" w:lineRule="atLeast"/>
        <w:jc w:val="both"/>
        <w:rPr>
          <w:rFonts w:asciiTheme="minorHAnsi" w:hAnsiTheme="minorHAnsi" w:cstheme="minorHAnsi"/>
          <w:lang w:val="es-ES" w:eastAsia="es-ES_tradnl"/>
        </w:rPr>
      </w:pPr>
    </w:p>
    <w:p w14:paraId="174CC56F" w14:textId="773EFCFA" w:rsidR="00A502BA" w:rsidRPr="00BB2CD2" w:rsidRDefault="00A502BA">
      <w:pPr>
        <w:pStyle w:val="Standard"/>
        <w:spacing w:line="240" w:lineRule="atLeast"/>
        <w:jc w:val="both"/>
        <w:rPr>
          <w:rFonts w:asciiTheme="minorHAnsi" w:hAnsiTheme="minorHAnsi" w:cstheme="minorHAnsi"/>
          <w:lang w:val="es-ES" w:eastAsia="es-ES_tradnl"/>
        </w:rPr>
      </w:pPr>
    </w:p>
    <w:p w14:paraId="467BF1DD" w14:textId="1BFA8C9F" w:rsidR="00A502BA" w:rsidRPr="00BB2CD2" w:rsidRDefault="00A502BA">
      <w:pPr>
        <w:pStyle w:val="Standard"/>
        <w:spacing w:line="240" w:lineRule="atLeast"/>
        <w:jc w:val="both"/>
        <w:rPr>
          <w:rFonts w:asciiTheme="minorHAnsi" w:hAnsiTheme="minorHAnsi" w:cstheme="minorHAnsi"/>
          <w:lang w:val="es-ES" w:eastAsia="es-ES_tradnl"/>
        </w:rPr>
      </w:pPr>
    </w:p>
    <w:p w14:paraId="23B05939" w14:textId="77777777" w:rsidR="00E52847" w:rsidRPr="00BB2CD2" w:rsidRDefault="00E52847" w:rsidP="00E52847">
      <w:pPr>
        <w:widowControl/>
        <w:suppressAutoHyphens w:val="0"/>
        <w:autoSpaceDN/>
        <w:spacing w:after="160" w:line="259" w:lineRule="auto"/>
        <w:jc w:val="center"/>
        <w:textAlignment w:val="auto"/>
        <w:rPr>
          <w:rFonts w:asciiTheme="minorHAnsi" w:eastAsiaTheme="minorHAnsi" w:hAnsiTheme="minorHAnsi" w:cstheme="minorHAnsi"/>
          <w:lang w:val="es-ES"/>
        </w:rPr>
      </w:pPr>
      <w:bookmarkStart w:id="2" w:name="_Toc153533455"/>
      <w:r w:rsidRPr="00BB2CD2">
        <w:rPr>
          <w:rFonts w:asciiTheme="minorHAnsi" w:eastAsiaTheme="minorHAnsi" w:hAnsiTheme="minorHAnsi" w:cstheme="minorHAnsi"/>
          <w:lang w:val="es-ES"/>
        </w:rPr>
        <w:t>ANEXO I.</w:t>
      </w:r>
    </w:p>
    <w:p w14:paraId="32FB20F4" w14:textId="77777777" w:rsidR="0036254E" w:rsidRPr="00B8643B" w:rsidRDefault="00E52847" w:rsidP="00003FFF">
      <w:pPr>
        <w:keepNext/>
        <w:keepLines/>
        <w:widowControl/>
        <w:suppressAutoHyphens w:val="0"/>
        <w:autoSpaceDN/>
        <w:spacing w:before="120" w:after="120" w:line="259" w:lineRule="auto"/>
        <w:jc w:val="center"/>
        <w:textAlignment w:val="auto"/>
        <w:outlineLvl w:val="0"/>
        <w:rPr>
          <w:rFonts w:asciiTheme="minorHAnsi" w:hAnsiTheme="minorHAnsi" w:cstheme="minorHAnsi"/>
          <w:b/>
          <w:bCs/>
        </w:rPr>
      </w:pPr>
      <w:r w:rsidRPr="00B8643B">
        <w:rPr>
          <w:rFonts w:asciiTheme="minorHAnsi" w:eastAsiaTheme="majorEastAsia" w:hAnsiTheme="minorHAnsi" w:cstheme="minorHAnsi"/>
          <w:b/>
          <w:bCs/>
          <w:lang w:val="es-ES"/>
        </w:rPr>
        <w:t xml:space="preserve"> </w:t>
      </w:r>
      <w:bookmarkEnd w:id="2"/>
      <w:r w:rsidR="00003FFF" w:rsidRPr="00B8643B">
        <w:rPr>
          <w:rFonts w:asciiTheme="minorHAnsi" w:hAnsiTheme="minorHAnsi" w:cstheme="minorHAnsi"/>
          <w:b/>
          <w:bCs/>
        </w:rPr>
        <w:t xml:space="preserve">Baremo de méritos para el concurso de méritos para la selección de puestos de inspectores/as de educación con carácter </w:t>
      </w:r>
      <w:r w:rsidR="0036254E" w:rsidRPr="00B8643B">
        <w:rPr>
          <w:rFonts w:asciiTheme="minorHAnsi" w:hAnsiTheme="minorHAnsi" w:cstheme="minorHAnsi"/>
          <w:b/>
          <w:bCs/>
        </w:rPr>
        <w:t>temporal.</w:t>
      </w:r>
    </w:p>
    <w:p w14:paraId="37BFBD06" w14:textId="51F41E21" w:rsidR="00E52847" w:rsidRPr="00BB2CD2" w:rsidRDefault="00E52847" w:rsidP="00003FFF">
      <w:pPr>
        <w:keepNext/>
        <w:keepLines/>
        <w:widowControl/>
        <w:suppressAutoHyphens w:val="0"/>
        <w:autoSpaceDN/>
        <w:spacing w:before="120" w:after="120" w:line="259" w:lineRule="auto"/>
        <w:jc w:val="center"/>
        <w:textAlignment w:val="auto"/>
        <w:outlineLvl w:val="0"/>
        <w:rPr>
          <w:rFonts w:asciiTheme="minorHAnsi" w:eastAsiaTheme="minorHAnsi" w:hAnsiTheme="minorHAnsi" w:cstheme="minorHAnsi"/>
          <w:lang w:val="es-ES"/>
        </w:rPr>
      </w:pPr>
      <w:r w:rsidRPr="00BB2CD2">
        <w:rPr>
          <w:rFonts w:asciiTheme="minorHAnsi" w:eastAsiaTheme="minorHAnsi" w:hAnsiTheme="minorHAnsi" w:cstheme="minorHAnsi"/>
          <w:lang w:val="es-ES"/>
        </w:rPr>
        <w:t>L</w:t>
      </w:r>
      <w:r w:rsidR="00662AD9">
        <w:rPr>
          <w:rFonts w:asciiTheme="minorHAnsi" w:eastAsiaTheme="minorHAnsi" w:hAnsiTheme="minorHAnsi" w:cstheme="minorHAnsi"/>
          <w:lang w:val="es-ES"/>
        </w:rPr>
        <w:t>os</w:t>
      </w:r>
      <w:r w:rsidRPr="00BB2CD2">
        <w:rPr>
          <w:rFonts w:asciiTheme="minorHAnsi" w:eastAsiaTheme="minorHAnsi" w:hAnsiTheme="minorHAnsi" w:cstheme="minorHAnsi"/>
          <w:lang w:val="es-ES"/>
        </w:rPr>
        <w:t xml:space="preserve"> aspirantes no podrán alcanzar más de 10 puntos por la valoración de sus méritos.</w:t>
      </w:r>
    </w:p>
    <w:p w14:paraId="4E75C8AB" w14:textId="7C82CA2B" w:rsidR="00A06AF7" w:rsidRPr="00B8643B" w:rsidRDefault="0016446D" w:rsidP="0016446D">
      <w:pPr>
        <w:pStyle w:val="Prrafodelista"/>
        <w:keepNext/>
        <w:keepLines/>
        <w:widowControl/>
        <w:numPr>
          <w:ilvl w:val="0"/>
          <w:numId w:val="22"/>
        </w:numPr>
        <w:suppressAutoHyphens w:val="0"/>
        <w:autoSpaceDN/>
        <w:spacing w:before="120" w:after="120" w:line="259" w:lineRule="auto"/>
        <w:jc w:val="center"/>
        <w:textAlignment w:val="auto"/>
        <w:outlineLvl w:val="0"/>
        <w:rPr>
          <w:rFonts w:asciiTheme="minorHAnsi" w:hAnsiTheme="minorHAnsi" w:cstheme="minorHAnsi"/>
          <w:b/>
          <w:bCs/>
        </w:rPr>
      </w:pPr>
      <w:r w:rsidRPr="00B8643B">
        <w:rPr>
          <w:rFonts w:asciiTheme="minorHAnsi" w:hAnsiTheme="minorHAnsi" w:cstheme="minorHAnsi"/>
          <w:b/>
          <w:bCs/>
        </w:rPr>
        <w:t xml:space="preserve">Experiencia docente (hasta un máximo de </w:t>
      </w:r>
      <w:r w:rsidR="009F5E81" w:rsidRPr="00B8643B">
        <w:rPr>
          <w:rFonts w:asciiTheme="minorHAnsi" w:hAnsiTheme="minorHAnsi" w:cstheme="minorHAnsi"/>
          <w:b/>
          <w:bCs/>
        </w:rPr>
        <w:t>4</w:t>
      </w:r>
      <w:r w:rsidRPr="00B8643B">
        <w:rPr>
          <w:rFonts w:asciiTheme="minorHAnsi" w:hAnsiTheme="minorHAnsi" w:cstheme="minorHAnsi"/>
          <w:b/>
          <w:bCs/>
        </w:rPr>
        <w:t>,0000 puntos).</w:t>
      </w:r>
    </w:p>
    <w:p w14:paraId="020FFC5C" w14:textId="6272DBE1" w:rsidR="00445A2F" w:rsidRPr="00BB2CD2" w:rsidRDefault="0016446D" w:rsidP="000F489B">
      <w:pPr>
        <w:jc w:val="both"/>
        <w:rPr>
          <w:rFonts w:asciiTheme="minorHAnsi" w:hAnsiTheme="minorHAnsi" w:cstheme="minorHAnsi"/>
        </w:rPr>
      </w:pPr>
      <w:r w:rsidRPr="00BB2CD2">
        <w:rPr>
          <w:rFonts w:asciiTheme="minorHAnsi" w:hAnsiTheme="minorHAnsi" w:cstheme="minorHAnsi"/>
        </w:rPr>
        <w:t xml:space="preserve"> </w:t>
      </w:r>
      <w:r w:rsidR="000F489B" w:rsidRPr="00BB2CD2">
        <w:rPr>
          <w:rFonts w:asciiTheme="minorHAnsi" w:hAnsiTheme="minorHAnsi" w:cstheme="minorHAnsi"/>
        </w:rPr>
        <w:t>1.1.</w:t>
      </w:r>
      <w:r w:rsidR="00445A2F" w:rsidRPr="00BB2CD2">
        <w:rPr>
          <w:rFonts w:asciiTheme="minorHAnsi" w:hAnsiTheme="minorHAnsi" w:cstheme="minorHAnsi"/>
        </w:rPr>
        <w:t xml:space="preserve"> Por experiencia docente</w:t>
      </w:r>
      <w:r w:rsidR="007D25D8" w:rsidRPr="00BB2CD2">
        <w:rPr>
          <w:rFonts w:asciiTheme="minorHAnsi" w:hAnsiTheme="minorHAnsi" w:cstheme="minorHAnsi"/>
        </w:rPr>
        <w:t xml:space="preserve"> ( máximo 2 puntos).</w:t>
      </w:r>
    </w:p>
    <w:p w14:paraId="41977C65" w14:textId="006D7436" w:rsidR="000F489B" w:rsidRPr="00BB2CD2" w:rsidRDefault="0016446D" w:rsidP="000F489B">
      <w:pPr>
        <w:jc w:val="both"/>
        <w:rPr>
          <w:rFonts w:asciiTheme="minorHAnsi" w:hAnsiTheme="minorHAnsi" w:cstheme="minorHAnsi"/>
        </w:rPr>
      </w:pPr>
      <w:r w:rsidRPr="00BB2CD2">
        <w:rPr>
          <w:rFonts w:asciiTheme="minorHAnsi" w:hAnsiTheme="minorHAnsi" w:cstheme="minorHAnsi"/>
        </w:rPr>
        <w:t>Por cada año de experiencia docente que supere los diez exigidos como requisito, como personal funcionario de carrera de los cuerpos que integran la función pública docente: 0,2500 puntos.</w:t>
      </w:r>
    </w:p>
    <w:p w14:paraId="63632E64" w14:textId="5419B81B" w:rsidR="00C07448" w:rsidRPr="00BB2CD2" w:rsidRDefault="0016446D" w:rsidP="000F489B">
      <w:pPr>
        <w:jc w:val="both"/>
        <w:rPr>
          <w:rFonts w:asciiTheme="minorHAnsi" w:hAnsiTheme="minorHAnsi" w:cstheme="minorHAnsi"/>
        </w:rPr>
      </w:pPr>
      <w:r w:rsidRPr="00BB2CD2">
        <w:rPr>
          <w:rFonts w:asciiTheme="minorHAnsi" w:hAnsiTheme="minorHAnsi" w:cstheme="minorHAnsi"/>
        </w:rPr>
        <w:t xml:space="preserve"> Las fracciones de año se computarán por mes completo a razón de 0,0208 puntos por mes. La experiencia docente previa en centros públicos se baremará de oficio de acuerdo con los datos que consten en la base de datos de esta administración. L</w:t>
      </w:r>
      <w:r w:rsidR="00662AD9">
        <w:rPr>
          <w:rFonts w:asciiTheme="minorHAnsi" w:hAnsiTheme="minorHAnsi" w:cstheme="minorHAnsi"/>
        </w:rPr>
        <w:t>os</w:t>
      </w:r>
      <w:r w:rsidRPr="00BB2CD2">
        <w:rPr>
          <w:rFonts w:asciiTheme="minorHAnsi" w:hAnsiTheme="minorHAnsi" w:cstheme="minorHAnsi"/>
        </w:rPr>
        <w:t xml:space="preserve"> aspirantes que son o hayan sido personal docente de la Conselleria de Educación, Cultura</w:t>
      </w:r>
      <w:r w:rsidR="00C07448" w:rsidRPr="00BB2CD2">
        <w:rPr>
          <w:rFonts w:asciiTheme="minorHAnsi" w:hAnsiTheme="minorHAnsi" w:cstheme="minorHAnsi"/>
        </w:rPr>
        <w:t>, Universidades y Empleo</w:t>
      </w:r>
      <w:r w:rsidRPr="00BB2CD2">
        <w:rPr>
          <w:rFonts w:asciiTheme="minorHAnsi" w:hAnsiTheme="minorHAnsi" w:cstheme="minorHAnsi"/>
        </w:rPr>
        <w:t xml:space="preserve"> podrán consultar los datos relativos a su antigüedad a través de la plataforma OVIDOC, a partir de la publicación de las listas definitivas de admitid</w:t>
      </w:r>
      <w:r w:rsidR="00662AD9">
        <w:rPr>
          <w:rFonts w:asciiTheme="minorHAnsi" w:hAnsiTheme="minorHAnsi" w:cstheme="minorHAnsi"/>
        </w:rPr>
        <w:t>o</w:t>
      </w:r>
      <w:r w:rsidRPr="00BB2CD2">
        <w:rPr>
          <w:rFonts w:asciiTheme="minorHAnsi" w:hAnsiTheme="minorHAnsi" w:cstheme="minorHAnsi"/>
        </w:rPr>
        <w:t xml:space="preserve">s. </w:t>
      </w:r>
    </w:p>
    <w:p w14:paraId="0E027FE7" w14:textId="39D743DD" w:rsidR="00B73F9D" w:rsidRPr="00BB2CD2" w:rsidRDefault="0016446D" w:rsidP="000F489B">
      <w:pPr>
        <w:jc w:val="both"/>
        <w:rPr>
          <w:rFonts w:asciiTheme="minorHAnsi" w:hAnsiTheme="minorHAnsi" w:cstheme="minorHAnsi"/>
        </w:rPr>
      </w:pPr>
      <w:r w:rsidRPr="00BB2CD2">
        <w:rPr>
          <w:rFonts w:asciiTheme="minorHAnsi" w:hAnsiTheme="minorHAnsi" w:cstheme="minorHAnsi"/>
        </w:rPr>
        <w:t>En el supuesto de que l</w:t>
      </w:r>
      <w:r w:rsidR="00662AD9">
        <w:rPr>
          <w:rFonts w:asciiTheme="minorHAnsi" w:hAnsiTheme="minorHAnsi" w:cstheme="minorHAnsi"/>
        </w:rPr>
        <w:t>os</w:t>
      </w:r>
      <w:r w:rsidRPr="00BB2CD2">
        <w:rPr>
          <w:rFonts w:asciiTheme="minorHAnsi" w:hAnsiTheme="minorHAnsi" w:cstheme="minorHAnsi"/>
        </w:rPr>
        <w:t xml:space="preserve"> aspirantes aleguen experiencia docente previa en centros públicos de otras administraciones educativas y esta no figuren en OVIDOC, tendrán que aportar la documentación acreditativa mediante la presentación de la hoja de servicios correspondiente. </w:t>
      </w:r>
    </w:p>
    <w:p w14:paraId="60E2B535" w14:textId="3E0CC54A" w:rsidR="009F5E81" w:rsidRPr="00BB2CD2" w:rsidRDefault="009F5E81" w:rsidP="007D25D8">
      <w:pPr>
        <w:pStyle w:val="Prrafodelista"/>
        <w:numPr>
          <w:ilvl w:val="1"/>
          <w:numId w:val="22"/>
        </w:numPr>
        <w:jc w:val="both"/>
        <w:textAlignment w:val="auto"/>
        <w:rPr>
          <w:rFonts w:asciiTheme="minorHAnsi" w:hAnsiTheme="minorHAnsi" w:cstheme="minorHAnsi"/>
        </w:rPr>
      </w:pPr>
      <w:r w:rsidRPr="00BB2CD2">
        <w:rPr>
          <w:rFonts w:asciiTheme="minorHAnsi" w:hAnsiTheme="minorHAnsi" w:cstheme="minorHAnsi"/>
        </w:rPr>
        <w:t xml:space="preserve">Por servicios en puestos de inspector  accidental( </w:t>
      </w:r>
      <w:r w:rsidR="009279F1" w:rsidRPr="00BB2CD2">
        <w:rPr>
          <w:rFonts w:asciiTheme="minorHAnsi" w:hAnsiTheme="minorHAnsi" w:cstheme="minorHAnsi"/>
        </w:rPr>
        <w:t xml:space="preserve">máximo </w:t>
      </w:r>
      <w:r w:rsidRPr="00BB2CD2">
        <w:rPr>
          <w:rFonts w:asciiTheme="minorHAnsi" w:hAnsiTheme="minorHAnsi" w:cstheme="minorHAnsi"/>
        </w:rPr>
        <w:t>2 puntos).</w:t>
      </w:r>
    </w:p>
    <w:p w14:paraId="744EA68A" w14:textId="16394BA3" w:rsidR="009F5E81" w:rsidRPr="00BB2CD2" w:rsidRDefault="009F5E81" w:rsidP="009F5E81">
      <w:pPr>
        <w:jc w:val="both"/>
        <w:rPr>
          <w:rFonts w:asciiTheme="minorHAnsi" w:hAnsiTheme="minorHAnsi" w:cstheme="minorHAnsi"/>
        </w:rPr>
      </w:pPr>
      <w:r w:rsidRPr="00BB2CD2">
        <w:rPr>
          <w:rFonts w:asciiTheme="minorHAnsi" w:hAnsiTheme="minorHAnsi" w:cstheme="minorHAnsi"/>
        </w:rPr>
        <w:t xml:space="preserve">Por cada año de servicio en puestos de inspector  accidental: 0,7500 puntos Por cada mes: 0,0625 puntos. Por este apartado solo serán tenidos en cuenta los años prestados como inspector accidental. La experiencia como inspector accidental se baremará de oficio de acuerdo con los datos que consten en la base de datos de esta administración. </w:t>
      </w:r>
    </w:p>
    <w:p w14:paraId="0857F8BE" w14:textId="77777777" w:rsidR="009F5E81" w:rsidRPr="00BB2CD2" w:rsidRDefault="009F5E81" w:rsidP="009F5E81">
      <w:pPr>
        <w:jc w:val="both"/>
        <w:rPr>
          <w:rFonts w:asciiTheme="minorHAnsi" w:hAnsiTheme="minorHAnsi" w:cstheme="minorHAnsi"/>
        </w:rPr>
      </w:pPr>
    </w:p>
    <w:p w14:paraId="2C0DE6E5" w14:textId="77777777" w:rsidR="009F5E81" w:rsidRPr="00BB2CD2" w:rsidRDefault="009F5E81" w:rsidP="000F489B">
      <w:pPr>
        <w:jc w:val="both"/>
        <w:rPr>
          <w:rFonts w:asciiTheme="minorHAnsi" w:hAnsiTheme="minorHAnsi" w:cstheme="minorHAnsi"/>
        </w:rPr>
      </w:pPr>
    </w:p>
    <w:p w14:paraId="192DC253" w14:textId="06E47A34" w:rsidR="00B73F9D" w:rsidRPr="00B8643B" w:rsidRDefault="0016446D" w:rsidP="00B73F9D">
      <w:pPr>
        <w:pStyle w:val="Prrafodelista"/>
        <w:keepNext/>
        <w:keepLines/>
        <w:widowControl/>
        <w:numPr>
          <w:ilvl w:val="0"/>
          <w:numId w:val="22"/>
        </w:numPr>
        <w:suppressAutoHyphens w:val="0"/>
        <w:autoSpaceDN/>
        <w:spacing w:before="120" w:after="120" w:line="259" w:lineRule="auto"/>
        <w:jc w:val="center"/>
        <w:textAlignment w:val="auto"/>
        <w:outlineLvl w:val="0"/>
        <w:rPr>
          <w:rFonts w:asciiTheme="minorHAnsi" w:hAnsiTheme="minorHAnsi" w:cstheme="minorHAnsi"/>
          <w:b/>
          <w:bCs/>
        </w:rPr>
      </w:pPr>
      <w:r w:rsidRPr="00B8643B">
        <w:rPr>
          <w:rFonts w:asciiTheme="minorHAnsi" w:hAnsiTheme="minorHAnsi" w:cstheme="minorHAnsi"/>
          <w:b/>
          <w:bCs/>
        </w:rPr>
        <w:lastRenderedPageBreak/>
        <w:t xml:space="preserve">Servicio en puestos de la Administración educativa, ejercicio de cargos directivos y de coordinación didáctica (hasta un máximo de </w:t>
      </w:r>
      <w:r w:rsidR="00CE6FE7" w:rsidRPr="00B8643B">
        <w:rPr>
          <w:rFonts w:asciiTheme="minorHAnsi" w:hAnsiTheme="minorHAnsi" w:cstheme="minorHAnsi"/>
          <w:b/>
          <w:bCs/>
        </w:rPr>
        <w:t>2</w:t>
      </w:r>
      <w:r w:rsidRPr="00B8643B">
        <w:rPr>
          <w:rFonts w:asciiTheme="minorHAnsi" w:hAnsiTheme="minorHAnsi" w:cstheme="minorHAnsi"/>
          <w:b/>
          <w:bCs/>
        </w:rPr>
        <w:t xml:space="preserve">,0000 puntos). </w:t>
      </w:r>
    </w:p>
    <w:p w14:paraId="0874582B" w14:textId="301FD0F0" w:rsidR="0080272B" w:rsidRPr="00BB2CD2" w:rsidRDefault="0016446D" w:rsidP="000F489B">
      <w:pPr>
        <w:jc w:val="both"/>
        <w:rPr>
          <w:rFonts w:asciiTheme="minorHAnsi" w:hAnsiTheme="minorHAnsi" w:cstheme="minorHAnsi"/>
        </w:rPr>
      </w:pPr>
      <w:r w:rsidRPr="00BB2CD2">
        <w:rPr>
          <w:rFonts w:asciiTheme="minorHAnsi" w:hAnsiTheme="minorHAnsi" w:cstheme="minorHAnsi"/>
        </w:rPr>
        <w:t xml:space="preserve">2. 1. Servicio en puestos de la Administración educativa (hasta un máximo de </w:t>
      </w:r>
      <w:r w:rsidR="003626FF" w:rsidRPr="00BB2CD2">
        <w:rPr>
          <w:rFonts w:asciiTheme="minorHAnsi" w:hAnsiTheme="minorHAnsi" w:cstheme="minorHAnsi"/>
        </w:rPr>
        <w:t>1</w:t>
      </w:r>
      <w:r w:rsidRPr="00BB2CD2">
        <w:rPr>
          <w:rFonts w:asciiTheme="minorHAnsi" w:hAnsiTheme="minorHAnsi" w:cstheme="minorHAnsi"/>
        </w:rPr>
        <w:t xml:space="preserve">,0000 puntos) </w:t>
      </w:r>
    </w:p>
    <w:p w14:paraId="0B856A42" w14:textId="55611CA7" w:rsidR="00A465B6" w:rsidRPr="00BB2CD2" w:rsidRDefault="0016446D" w:rsidP="000F489B">
      <w:pPr>
        <w:jc w:val="both"/>
        <w:rPr>
          <w:rFonts w:asciiTheme="minorHAnsi" w:hAnsiTheme="minorHAnsi" w:cstheme="minorHAnsi"/>
        </w:rPr>
      </w:pPr>
      <w:r w:rsidRPr="00BB2CD2">
        <w:rPr>
          <w:rFonts w:asciiTheme="minorHAnsi" w:hAnsiTheme="minorHAnsi" w:cstheme="minorHAnsi"/>
        </w:rPr>
        <w:t>2.1.1. Por cada año de servicio en puestos de la Administración educativa de nivel 26 o superior (excluido el de inspector/a accidental): 0,</w:t>
      </w:r>
      <w:r w:rsidR="002C6B79" w:rsidRPr="00BB2CD2">
        <w:rPr>
          <w:rFonts w:asciiTheme="minorHAnsi" w:hAnsiTheme="minorHAnsi" w:cstheme="minorHAnsi"/>
        </w:rPr>
        <w:t>2</w:t>
      </w:r>
      <w:r w:rsidRPr="00BB2CD2">
        <w:rPr>
          <w:rFonts w:asciiTheme="minorHAnsi" w:hAnsiTheme="minorHAnsi" w:cstheme="minorHAnsi"/>
        </w:rPr>
        <w:t>500 puntos. Las fracciones de año se computarán por mes completo a razón de 0,0</w:t>
      </w:r>
      <w:r w:rsidR="002C6B79" w:rsidRPr="00BB2CD2">
        <w:rPr>
          <w:rFonts w:asciiTheme="minorHAnsi" w:hAnsiTheme="minorHAnsi" w:cstheme="minorHAnsi"/>
        </w:rPr>
        <w:t>208</w:t>
      </w:r>
      <w:r w:rsidRPr="00BB2CD2">
        <w:rPr>
          <w:rFonts w:asciiTheme="minorHAnsi" w:hAnsiTheme="minorHAnsi" w:cstheme="minorHAnsi"/>
        </w:rPr>
        <w:t xml:space="preserve"> puntos por mes. Documentación acreditativa: hoja de servicios certificada por la dirección general competente en materia de recursos humanos de la </w:t>
      </w:r>
      <w:proofErr w:type="spellStart"/>
      <w:r w:rsidRPr="00BB2CD2">
        <w:rPr>
          <w:rFonts w:asciiTheme="minorHAnsi" w:hAnsiTheme="minorHAnsi" w:cstheme="minorHAnsi"/>
        </w:rPr>
        <w:t>conselleria</w:t>
      </w:r>
      <w:proofErr w:type="spellEnd"/>
      <w:r w:rsidRPr="00BB2CD2">
        <w:rPr>
          <w:rFonts w:asciiTheme="minorHAnsi" w:hAnsiTheme="minorHAnsi" w:cstheme="minorHAnsi"/>
        </w:rPr>
        <w:t xml:space="preserve"> que tenga asignadas las materias de administración pública o el órgano competente del Estado o del resto de las comunidades autónomas, en que conste la toma de posesión y el cese. En el supuesto de que l</w:t>
      </w:r>
      <w:r w:rsidR="00662AD9">
        <w:rPr>
          <w:rFonts w:asciiTheme="minorHAnsi" w:hAnsiTheme="minorHAnsi" w:cstheme="minorHAnsi"/>
        </w:rPr>
        <w:t>os</w:t>
      </w:r>
      <w:r w:rsidRPr="00BB2CD2">
        <w:rPr>
          <w:rFonts w:asciiTheme="minorHAnsi" w:hAnsiTheme="minorHAnsi" w:cstheme="minorHAnsi"/>
        </w:rPr>
        <w:t xml:space="preserve"> aspirantes aleguen experiencia en puestos de la Administración educativa de nivel 26 o superior (excluido el de inspector/a accidental) en otras administraciones y esta no figure en OVIDOC, tendrán que aportar la documentación acreditativa mediante la presentación de la hoja de servicios correspondiente. </w:t>
      </w:r>
    </w:p>
    <w:p w14:paraId="040B5B71" w14:textId="16012B8F" w:rsidR="00C119D7" w:rsidRPr="00BB2CD2" w:rsidRDefault="0016446D" w:rsidP="000F489B">
      <w:pPr>
        <w:jc w:val="both"/>
        <w:rPr>
          <w:rFonts w:asciiTheme="minorHAnsi" w:hAnsiTheme="minorHAnsi" w:cstheme="minorHAnsi"/>
        </w:rPr>
      </w:pPr>
      <w:r w:rsidRPr="00BB2CD2">
        <w:rPr>
          <w:rFonts w:asciiTheme="minorHAnsi" w:hAnsiTheme="minorHAnsi" w:cstheme="minorHAnsi"/>
        </w:rPr>
        <w:t>2.2. Ejercicio de la dirección de centro</w:t>
      </w:r>
      <w:r w:rsidR="00B52C0A">
        <w:rPr>
          <w:rFonts w:asciiTheme="minorHAnsi" w:hAnsiTheme="minorHAnsi" w:cstheme="minorHAnsi"/>
        </w:rPr>
        <w:t xml:space="preserve">, </w:t>
      </w:r>
      <w:r w:rsidRPr="00BB2CD2">
        <w:rPr>
          <w:rFonts w:asciiTheme="minorHAnsi" w:hAnsiTheme="minorHAnsi" w:cstheme="minorHAnsi"/>
        </w:rPr>
        <w:t>CEFIRE, SPE</w:t>
      </w:r>
      <w:r w:rsidR="001461C7" w:rsidRPr="00BB2CD2">
        <w:rPr>
          <w:rFonts w:asciiTheme="minorHAnsi" w:hAnsiTheme="minorHAnsi" w:cstheme="minorHAnsi"/>
        </w:rPr>
        <w:t>, UEO</w:t>
      </w:r>
      <w:r w:rsidRPr="00BB2CD2">
        <w:rPr>
          <w:rFonts w:asciiTheme="minorHAnsi" w:hAnsiTheme="minorHAnsi" w:cstheme="minorHAnsi"/>
        </w:rPr>
        <w:t xml:space="preserve"> (hasta un máximo de </w:t>
      </w:r>
      <w:r w:rsidR="006A2AC4" w:rsidRPr="00BB2CD2">
        <w:rPr>
          <w:rFonts w:asciiTheme="minorHAnsi" w:hAnsiTheme="minorHAnsi" w:cstheme="minorHAnsi"/>
        </w:rPr>
        <w:t>2</w:t>
      </w:r>
      <w:r w:rsidRPr="00BB2CD2">
        <w:rPr>
          <w:rFonts w:asciiTheme="minorHAnsi" w:hAnsiTheme="minorHAnsi" w:cstheme="minorHAnsi"/>
        </w:rPr>
        <w:t xml:space="preserve">,0000 puntos): </w:t>
      </w:r>
    </w:p>
    <w:p w14:paraId="6F1DE6D7" w14:textId="77777777" w:rsidR="007A6C87" w:rsidRPr="00BB2CD2" w:rsidRDefault="0016446D" w:rsidP="000F489B">
      <w:pPr>
        <w:jc w:val="both"/>
        <w:rPr>
          <w:rFonts w:asciiTheme="minorHAnsi" w:hAnsiTheme="minorHAnsi" w:cstheme="minorHAnsi"/>
        </w:rPr>
      </w:pPr>
      <w:r w:rsidRPr="00BB2CD2">
        <w:rPr>
          <w:rFonts w:asciiTheme="minorHAnsi" w:hAnsiTheme="minorHAnsi" w:cstheme="minorHAnsi"/>
        </w:rPr>
        <w:t>Por cada año en la dirección: 0,500</w:t>
      </w:r>
      <w:r w:rsidR="007A6C87" w:rsidRPr="00BB2CD2">
        <w:rPr>
          <w:rFonts w:asciiTheme="minorHAnsi" w:hAnsiTheme="minorHAnsi" w:cstheme="minorHAnsi"/>
        </w:rPr>
        <w:t>0</w:t>
      </w:r>
      <w:r w:rsidRPr="00BB2CD2">
        <w:rPr>
          <w:rFonts w:asciiTheme="minorHAnsi" w:hAnsiTheme="minorHAnsi" w:cstheme="minorHAnsi"/>
        </w:rPr>
        <w:t xml:space="preserve"> puntos. Las fracciones de año se computarán por mes completo a razón de 0,0</w:t>
      </w:r>
      <w:r w:rsidR="007A6C87" w:rsidRPr="00BB2CD2">
        <w:rPr>
          <w:rFonts w:asciiTheme="minorHAnsi" w:hAnsiTheme="minorHAnsi" w:cstheme="minorHAnsi"/>
        </w:rPr>
        <w:t>416</w:t>
      </w:r>
      <w:r w:rsidRPr="00BB2CD2">
        <w:rPr>
          <w:rFonts w:asciiTheme="minorHAnsi" w:hAnsiTheme="minorHAnsi" w:cstheme="minorHAnsi"/>
        </w:rPr>
        <w:t xml:space="preserve"> puntos por mes. </w:t>
      </w:r>
    </w:p>
    <w:p w14:paraId="51C22E5F" w14:textId="77777777" w:rsidR="005145B8" w:rsidRPr="00BB2CD2" w:rsidRDefault="0016446D" w:rsidP="000F489B">
      <w:pPr>
        <w:jc w:val="both"/>
        <w:rPr>
          <w:rFonts w:asciiTheme="minorHAnsi" w:hAnsiTheme="minorHAnsi" w:cstheme="minorHAnsi"/>
        </w:rPr>
      </w:pPr>
      <w:r w:rsidRPr="00BB2CD2">
        <w:rPr>
          <w:rFonts w:asciiTheme="minorHAnsi" w:hAnsiTheme="minorHAnsi" w:cstheme="minorHAnsi"/>
        </w:rPr>
        <w:t xml:space="preserve">2.3. Por el ejercicio otros cargos directivos o de coordinación didáctica (hasta un máximo de 1 punto): </w:t>
      </w:r>
    </w:p>
    <w:p w14:paraId="57D8336B" w14:textId="77777777" w:rsidR="005145B8" w:rsidRPr="00BB2CD2" w:rsidRDefault="0016446D" w:rsidP="000F489B">
      <w:pPr>
        <w:jc w:val="both"/>
        <w:rPr>
          <w:rFonts w:asciiTheme="minorHAnsi" w:hAnsiTheme="minorHAnsi" w:cstheme="minorHAnsi"/>
        </w:rPr>
      </w:pPr>
      <w:r w:rsidRPr="00BB2CD2">
        <w:rPr>
          <w:rFonts w:asciiTheme="minorHAnsi" w:hAnsiTheme="minorHAnsi" w:cstheme="minorHAnsi"/>
        </w:rPr>
        <w:t xml:space="preserve">a) Por cada año en la vicedirección, jefatura de estudios, secretaría o vicesecretaria en centros públicos: 0,2500 puntos. Las fracciones de año se computarán por mes completo a razón de 0,0208 puntos por mes. </w:t>
      </w:r>
    </w:p>
    <w:p w14:paraId="211FBA43" w14:textId="2179C71C" w:rsidR="00EC32D0" w:rsidRPr="00BB2CD2" w:rsidRDefault="0016446D" w:rsidP="00827144">
      <w:pPr>
        <w:jc w:val="both"/>
        <w:rPr>
          <w:rFonts w:asciiTheme="minorHAnsi" w:hAnsiTheme="minorHAnsi" w:cstheme="minorHAnsi"/>
        </w:rPr>
      </w:pPr>
      <w:r w:rsidRPr="00BB2CD2">
        <w:rPr>
          <w:rFonts w:asciiTheme="minorHAnsi" w:hAnsiTheme="minorHAnsi" w:cstheme="minorHAnsi"/>
        </w:rPr>
        <w:t>b) Por cada año de servicio ejerciendo la jefatura de departamento o la coordinación de ciclo de Educación Infantil o equipo docente en la Educación Primaria o figuras análogas de coordinación, asesoría de formación permanente, puestos de asesor/coordinador técnico docente o jefaturas de sección en la Administración educativa: 0,1000 puntos.</w:t>
      </w:r>
    </w:p>
    <w:p w14:paraId="0BAA0C23" w14:textId="77777777" w:rsidR="0026662A" w:rsidRPr="00BB2CD2" w:rsidRDefault="0016446D" w:rsidP="0026662A">
      <w:pPr>
        <w:rPr>
          <w:rFonts w:asciiTheme="minorHAnsi" w:hAnsiTheme="minorHAnsi" w:cstheme="minorHAnsi"/>
        </w:rPr>
      </w:pPr>
      <w:r w:rsidRPr="00BB2CD2">
        <w:rPr>
          <w:rFonts w:asciiTheme="minorHAnsi" w:hAnsiTheme="minorHAnsi" w:cstheme="minorHAnsi"/>
        </w:rPr>
        <w:t xml:space="preserve">Las fracciones de año se computarán por mes completo a razón de 0,0083 puntos por mes. </w:t>
      </w:r>
    </w:p>
    <w:p w14:paraId="00B79C79" w14:textId="77777777" w:rsidR="003338C4" w:rsidRPr="00BB2CD2" w:rsidRDefault="0016446D" w:rsidP="00827144">
      <w:pPr>
        <w:jc w:val="both"/>
        <w:rPr>
          <w:rFonts w:asciiTheme="minorHAnsi" w:hAnsiTheme="minorHAnsi" w:cstheme="minorHAnsi"/>
        </w:rPr>
      </w:pPr>
      <w:r w:rsidRPr="00BB2CD2">
        <w:rPr>
          <w:rFonts w:asciiTheme="minorHAnsi" w:hAnsiTheme="minorHAnsi" w:cstheme="minorHAnsi"/>
        </w:rPr>
        <w:t>Documentación acreditativa: fotocopia compulsada del documento justificativo del nombramiento expedido por las direcciones territoriales de educación u órgano competente del Ministerio de Educación o del resto de administraciones autonómicas en el cual conste la fecha de la toma de posesión y de cese o continuidad, en su caso.</w:t>
      </w:r>
    </w:p>
    <w:p w14:paraId="0B27924B" w14:textId="77777777" w:rsidR="003338C4" w:rsidRPr="00B8643B" w:rsidRDefault="003338C4" w:rsidP="00827144">
      <w:pPr>
        <w:jc w:val="both"/>
        <w:rPr>
          <w:rFonts w:asciiTheme="minorHAnsi" w:hAnsiTheme="minorHAnsi" w:cstheme="minorHAnsi"/>
          <w:b/>
          <w:bCs/>
        </w:rPr>
      </w:pPr>
    </w:p>
    <w:p w14:paraId="50D6785E" w14:textId="655FC0C5" w:rsidR="00B721F6" w:rsidRPr="00B8643B" w:rsidRDefault="0016446D" w:rsidP="00803CD6">
      <w:pPr>
        <w:pStyle w:val="Prrafodelista"/>
        <w:numPr>
          <w:ilvl w:val="0"/>
          <w:numId w:val="22"/>
        </w:numPr>
        <w:jc w:val="both"/>
        <w:rPr>
          <w:rFonts w:asciiTheme="minorHAnsi" w:hAnsiTheme="minorHAnsi" w:cstheme="minorHAnsi"/>
          <w:b/>
          <w:bCs/>
        </w:rPr>
      </w:pPr>
      <w:r w:rsidRPr="00B8643B">
        <w:rPr>
          <w:rFonts w:asciiTheme="minorHAnsi" w:hAnsiTheme="minorHAnsi" w:cstheme="minorHAnsi"/>
          <w:b/>
          <w:bCs/>
        </w:rPr>
        <w:t xml:space="preserve">Preparación científica y didáctica y otros méritos (hasta un máximo de </w:t>
      </w:r>
      <w:r w:rsidR="00F05B7C" w:rsidRPr="00B8643B">
        <w:rPr>
          <w:rFonts w:asciiTheme="minorHAnsi" w:hAnsiTheme="minorHAnsi" w:cstheme="minorHAnsi"/>
          <w:b/>
          <w:bCs/>
        </w:rPr>
        <w:t>4</w:t>
      </w:r>
      <w:r w:rsidRPr="00B8643B">
        <w:rPr>
          <w:rFonts w:asciiTheme="minorHAnsi" w:hAnsiTheme="minorHAnsi" w:cstheme="minorHAnsi"/>
          <w:b/>
          <w:bCs/>
        </w:rPr>
        <w:t xml:space="preserve">,0000 puntos). </w:t>
      </w:r>
    </w:p>
    <w:p w14:paraId="6BE89288" w14:textId="77777777" w:rsidR="00D5185F" w:rsidRPr="00BB2CD2" w:rsidRDefault="0016446D" w:rsidP="00827144">
      <w:pPr>
        <w:jc w:val="both"/>
        <w:rPr>
          <w:rFonts w:asciiTheme="minorHAnsi" w:hAnsiTheme="minorHAnsi" w:cstheme="minorHAnsi"/>
        </w:rPr>
      </w:pPr>
      <w:r w:rsidRPr="00BB2CD2">
        <w:rPr>
          <w:rFonts w:asciiTheme="minorHAnsi" w:hAnsiTheme="minorHAnsi" w:cstheme="minorHAnsi"/>
        </w:rPr>
        <w:t xml:space="preserve">3.1. Preparación científica y didáctica (hasta un máximo de </w:t>
      </w:r>
      <w:r w:rsidR="00D5185F" w:rsidRPr="00BB2CD2">
        <w:rPr>
          <w:rFonts w:asciiTheme="minorHAnsi" w:hAnsiTheme="minorHAnsi" w:cstheme="minorHAnsi"/>
        </w:rPr>
        <w:t>1</w:t>
      </w:r>
      <w:r w:rsidRPr="00BB2CD2">
        <w:rPr>
          <w:rFonts w:asciiTheme="minorHAnsi" w:hAnsiTheme="minorHAnsi" w:cstheme="minorHAnsi"/>
        </w:rPr>
        <w:t xml:space="preserve">,0000 puntos): </w:t>
      </w:r>
    </w:p>
    <w:p w14:paraId="441DC7DE" w14:textId="77777777" w:rsidR="00D5185F" w:rsidRPr="00BB2CD2" w:rsidRDefault="0016446D" w:rsidP="00827144">
      <w:pPr>
        <w:jc w:val="both"/>
        <w:rPr>
          <w:rFonts w:asciiTheme="minorHAnsi" w:hAnsiTheme="minorHAnsi" w:cstheme="minorHAnsi"/>
        </w:rPr>
      </w:pPr>
      <w:r w:rsidRPr="00BB2CD2">
        <w:rPr>
          <w:rFonts w:asciiTheme="minorHAnsi" w:hAnsiTheme="minorHAnsi" w:cstheme="minorHAnsi"/>
        </w:rPr>
        <w:t xml:space="preserve">3.1.1. Por pertenecer a los cuerpos de catedráticos de Enseñanza Secundaria, de Música y Artes Escénicas, de escuelas oficiales de idiomas y de Artes Plásticas y Diseño: 0,5000 puntos. </w:t>
      </w:r>
    </w:p>
    <w:p w14:paraId="36D0CC86" w14:textId="77777777" w:rsidR="00DC2534" w:rsidRPr="00BB2CD2" w:rsidRDefault="0016446D" w:rsidP="00827144">
      <w:pPr>
        <w:jc w:val="both"/>
        <w:rPr>
          <w:rFonts w:asciiTheme="minorHAnsi" w:hAnsiTheme="minorHAnsi" w:cstheme="minorHAnsi"/>
        </w:rPr>
      </w:pPr>
      <w:r w:rsidRPr="00BB2CD2">
        <w:rPr>
          <w:rFonts w:asciiTheme="minorHAnsi" w:hAnsiTheme="minorHAnsi" w:cstheme="minorHAnsi"/>
        </w:rPr>
        <w:t xml:space="preserve">3.1.2. Por cada título de doctor o doctora: 0,5000 puntos. Documentación acreditativa: certificado académico o fotocopia compulsada/ confrontada del título de doctor o doctora o certificado supletorio provisional, expedido por la universidad, en conformidad con el que prevé el Real decreto 1002/2010, de 5 de agosto, sobre expedición de títulos universitarios oficiales, con una antigüedad máxima de 1 año desde </w:t>
      </w:r>
      <w:r w:rsidRPr="00BB2CD2">
        <w:rPr>
          <w:rFonts w:asciiTheme="minorHAnsi" w:hAnsiTheme="minorHAnsi" w:cstheme="minorHAnsi"/>
        </w:rPr>
        <w:lastRenderedPageBreak/>
        <w:t xml:space="preserve">la fecha de emisión del certificado. </w:t>
      </w:r>
    </w:p>
    <w:p w14:paraId="4B3FB896" w14:textId="77777777" w:rsidR="00DC2534" w:rsidRPr="00BB2CD2" w:rsidRDefault="0016446D" w:rsidP="00827144">
      <w:pPr>
        <w:jc w:val="both"/>
        <w:rPr>
          <w:rFonts w:asciiTheme="minorHAnsi" w:hAnsiTheme="minorHAnsi" w:cstheme="minorHAnsi"/>
        </w:rPr>
      </w:pPr>
      <w:r w:rsidRPr="00BB2CD2">
        <w:rPr>
          <w:rFonts w:asciiTheme="minorHAnsi" w:hAnsiTheme="minorHAnsi" w:cstheme="minorHAnsi"/>
        </w:rPr>
        <w:t xml:space="preserve">3.1.3. Por cada título oficial de máster (excepto el máster oficial de didáctica de Secundaria que acredita la formación pedagógica y didáctica, al cual hace referencia el artículo 100 de la Ley orgánica de educación): 0,3500 puntos. No se baremarán por este apartado los másteres que sean expedidos por las universidades en uso de su autonomía (títulos propios), de acuerdo con la disposición decimoprimera del Real decreto 1393/2007, de 20 de octubre. </w:t>
      </w:r>
    </w:p>
    <w:p w14:paraId="77CCF33A" w14:textId="77777777" w:rsidR="00B948ED" w:rsidRPr="00BB2CD2" w:rsidRDefault="0016446D" w:rsidP="00827144">
      <w:pPr>
        <w:jc w:val="both"/>
        <w:rPr>
          <w:rFonts w:asciiTheme="minorHAnsi" w:hAnsiTheme="minorHAnsi" w:cstheme="minorHAnsi"/>
        </w:rPr>
      </w:pPr>
      <w:r w:rsidRPr="00BB2CD2">
        <w:rPr>
          <w:rFonts w:asciiTheme="minorHAnsi" w:hAnsiTheme="minorHAnsi" w:cstheme="minorHAnsi"/>
        </w:rPr>
        <w:t xml:space="preserve">3.1.4. Por cada título de grado, licenciatura, arquitectura, ingeniería o equivalente diferente del alegado para el acceso al cuerpo desde el que participa en este procedimiento: 0,3500 puntos. Documentación acreditativa: certificación académica de calificaciones y fotocopia compulsada tanto del título alegado para el ingreso en el cuerpo como de cuantos presente como mérito, a los efectos de acreditar haber cursado completamente la titulación alegada como mérito respecto de la alegada como titulación para ingreso al cuerpo. En defecto de título, a la certificación de calificaciones se acompañará la certificación supletoria provisional, con una antigüedad máxima de 1 año, expedida por la universidad de conformidad con lo previsto en el Real decreto 1002/2010, de 5 de agosto, sobre expedición de títulos universitarios oficiales. En el caso de estudios correspondientes al primer ciclo de una licenciatura, certificación académica en que se acredite la superación de los mismos. </w:t>
      </w:r>
    </w:p>
    <w:p w14:paraId="233D5C58" w14:textId="77777777" w:rsidR="000023F5" w:rsidRPr="00BB2CD2" w:rsidRDefault="0016446D" w:rsidP="00827144">
      <w:pPr>
        <w:jc w:val="both"/>
        <w:rPr>
          <w:rFonts w:asciiTheme="minorHAnsi" w:hAnsiTheme="minorHAnsi" w:cstheme="minorHAnsi"/>
        </w:rPr>
      </w:pPr>
      <w:r w:rsidRPr="00BB2CD2">
        <w:rPr>
          <w:rFonts w:asciiTheme="minorHAnsi" w:hAnsiTheme="minorHAnsi" w:cstheme="minorHAnsi"/>
        </w:rPr>
        <w:t xml:space="preserve">3.1.5. Por cada título universitario correspondiente a una diplomatura, ingeniería técnica, arquitectura técnica o títulos declarados legalmente equivalentes y por los estudios correspondientes al primer ciclo de una licenciatura, arquitectura o ingeniería.: 0,2500 puntos. Documentación acreditativa: certificación académica de calificaciones y fotocopia compulsada tanto del título alegado para el ingreso en el cuerpo como de cuantos presente como mérito, a los efectos de acreditar haber cursado completamente la titulación alegada como mérito respecto de la alegada como titulación para ingreso al cuerpo. En defecto de título, a la certificación de calificaciones se acompañará la certificación supletoria provisional, con una antigüedad máxima de 1 año, expedida por la universidad de conformidad con lo previsto en el Real decreto 1002/2010, de 5 de agosto, sobre expedición de títulos universitarios oficiales. En el caso de estudios correspondientes al primer ciclo de una licenciatura, certificación académica en que se acredite la superación de los mismos. </w:t>
      </w:r>
    </w:p>
    <w:p w14:paraId="7FA9FF51" w14:textId="216A8B15" w:rsidR="003C6205" w:rsidRPr="00BB2CD2" w:rsidRDefault="0016446D" w:rsidP="00827144">
      <w:pPr>
        <w:jc w:val="both"/>
        <w:rPr>
          <w:rFonts w:asciiTheme="minorHAnsi" w:hAnsiTheme="minorHAnsi" w:cstheme="minorHAnsi"/>
        </w:rPr>
      </w:pPr>
      <w:r w:rsidRPr="00BB2CD2">
        <w:rPr>
          <w:rFonts w:asciiTheme="minorHAnsi" w:hAnsiTheme="minorHAnsi" w:cstheme="minorHAnsi"/>
        </w:rPr>
        <w:t>3.1.6. Por cada título profesional de música o danza o por cada título de técnico superior de Formación profesional, artes plásticas y diseño o enseñanzas deportivas: 0,</w:t>
      </w:r>
      <w:r w:rsidR="004B3CDF" w:rsidRPr="00BB2CD2">
        <w:rPr>
          <w:rFonts w:asciiTheme="minorHAnsi" w:hAnsiTheme="minorHAnsi" w:cstheme="minorHAnsi"/>
        </w:rPr>
        <w:t>1</w:t>
      </w:r>
      <w:r w:rsidRPr="00BB2CD2">
        <w:rPr>
          <w:rFonts w:asciiTheme="minorHAnsi" w:hAnsiTheme="minorHAnsi" w:cstheme="minorHAnsi"/>
        </w:rPr>
        <w:t>000 puntos. Documentación acreditativa: Fotocopia compulsada del título alegado o, en su defecto, de la certificación académica oficial en la que cons</w:t>
      </w:r>
      <w:r w:rsidR="00B704CA" w:rsidRPr="00BB2CD2">
        <w:rPr>
          <w:rFonts w:asciiTheme="minorHAnsi" w:hAnsiTheme="minorHAnsi" w:cstheme="minorHAnsi"/>
        </w:rPr>
        <w:t>te la superación de los estudios conducentes a la obtención del mismo y el pago de los derechos de expedición. 3.1.7. Por actividades de Formación Permanente del Profesorado superadas que tengan por objeto el perfeccionamiento sobre aspectos relacionadas con la organización escolar o con las tecnologías aplicadas a la educación organizadas por el ministerio competente en materia de educación, y las conseller</w:t>
      </w:r>
      <w:r w:rsidR="00120427" w:rsidRPr="00BB2CD2">
        <w:rPr>
          <w:rFonts w:asciiTheme="minorHAnsi" w:hAnsiTheme="minorHAnsi" w:cstheme="minorHAnsi"/>
        </w:rPr>
        <w:t>í</w:t>
      </w:r>
      <w:r w:rsidR="00B704CA" w:rsidRPr="00BB2CD2">
        <w:rPr>
          <w:rFonts w:asciiTheme="minorHAnsi" w:hAnsiTheme="minorHAnsi" w:cstheme="minorHAnsi"/>
        </w:rPr>
        <w:t>as que tengan atribuidas las competencias en materia educativa, por instituciones sin ánimo de lucro, siempre que estas actividades estén homologadas o reconocidas por las administraciones educativas, así como las organ</w:t>
      </w:r>
      <w:r w:rsidR="006673DF" w:rsidRPr="00BB2CD2">
        <w:rPr>
          <w:rFonts w:asciiTheme="minorHAnsi" w:hAnsiTheme="minorHAnsi" w:cstheme="minorHAnsi"/>
        </w:rPr>
        <w:t>i</w:t>
      </w:r>
      <w:r w:rsidR="00B704CA" w:rsidRPr="00BB2CD2">
        <w:rPr>
          <w:rFonts w:asciiTheme="minorHAnsi" w:hAnsiTheme="minorHAnsi" w:cstheme="minorHAnsi"/>
        </w:rPr>
        <w:t xml:space="preserve">zadas por las universidades (hasta </w:t>
      </w:r>
      <w:r w:rsidR="006673DF" w:rsidRPr="00BB2CD2">
        <w:rPr>
          <w:rFonts w:asciiTheme="minorHAnsi" w:hAnsiTheme="minorHAnsi" w:cstheme="minorHAnsi"/>
        </w:rPr>
        <w:t>0,5</w:t>
      </w:r>
      <w:r w:rsidR="00B704CA" w:rsidRPr="00BB2CD2">
        <w:rPr>
          <w:rFonts w:asciiTheme="minorHAnsi" w:hAnsiTheme="minorHAnsi" w:cstheme="minorHAnsi"/>
        </w:rPr>
        <w:t>000 puntos). Se puntuarán con 0,0</w:t>
      </w:r>
      <w:r w:rsidR="00BC3431" w:rsidRPr="00BB2CD2">
        <w:rPr>
          <w:rFonts w:asciiTheme="minorHAnsi" w:hAnsiTheme="minorHAnsi" w:cstheme="minorHAnsi"/>
        </w:rPr>
        <w:t>5</w:t>
      </w:r>
      <w:r w:rsidR="00B704CA" w:rsidRPr="00BB2CD2">
        <w:rPr>
          <w:rFonts w:asciiTheme="minorHAnsi" w:hAnsiTheme="minorHAnsi" w:cstheme="minorHAnsi"/>
        </w:rPr>
        <w:t xml:space="preserve"> puntos por cada 10 horas de actividades de formación acreditadas. A estos efectos, se sumarán las horas de todas las actividades, y no se puntuará el resto de horas inferior a 10. Documentos justificativos: certificación acreditativa o fotocopia compulsada de los </w:t>
      </w:r>
      <w:r w:rsidR="00B704CA" w:rsidRPr="00BB2CD2">
        <w:rPr>
          <w:rFonts w:asciiTheme="minorHAnsi" w:hAnsiTheme="minorHAnsi" w:cstheme="minorHAnsi"/>
        </w:rPr>
        <w:lastRenderedPageBreak/>
        <w:t xml:space="preserve">certificados de estos, expedidos por la entidad organizadora en que conste expresamente el número de horas de duración de la actividad. En el caso de las actividades organizadas por instituciones sin ánimo de lucro, tendrá que ser acreditado, de manera fehaciente, el reconocimiento o la homologación de estas actividades por la </w:t>
      </w:r>
      <w:proofErr w:type="spellStart"/>
      <w:r w:rsidR="00B704CA" w:rsidRPr="00BB2CD2">
        <w:rPr>
          <w:rFonts w:asciiTheme="minorHAnsi" w:hAnsiTheme="minorHAnsi" w:cstheme="minorHAnsi"/>
        </w:rPr>
        <w:t>conselleria</w:t>
      </w:r>
      <w:proofErr w:type="spellEnd"/>
      <w:r w:rsidR="00B704CA" w:rsidRPr="00BB2CD2">
        <w:rPr>
          <w:rFonts w:asciiTheme="minorHAnsi" w:hAnsiTheme="minorHAnsi" w:cstheme="minorHAnsi"/>
        </w:rPr>
        <w:t xml:space="preserve"> o el ministerio competente en materia de educación, otras administraciones con competencias en materia educativa, o el certificado de inscripción en el registro de formación de la Administración educativa. </w:t>
      </w:r>
    </w:p>
    <w:p w14:paraId="2C6BA94A" w14:textId="0D21624F" w:rsidR="003C6205" w:rsidRPr="00BB2CD2" w:rsidRDefault="00B704CA" w:rsidP="00827144">
      <w:pPr>
        <w:jc w:val="both"/>
        <w:rPr>
          <w:rFonts w:asciiTheme="minorHAnsi" w:hAnsiTheme="minorHAnsi" w:cstheme="minorHAnsi"/>
        </w:rPr>
      </w:pPr>
      <w:r w:rsidRPr="00BB2CD2">
        <w:rPr>
          <w:rFonts w:asciiTheme="minorHAnsi" w:hAnsiTheme="minorHAnsi" w:cstheme="minorHAnsi"/>
        </w:rPr>
        <w:t xml:space="preserve">3.2. Preparación específica para el ejercicio de la función inspectora (hasta un máximo de </w:t>
      </w:r>
      <w:r w:rsidR="00BC3431" w:rsidRPr="00BB2CD2">
        <w:rPr>
          <w:rFonts w:asciiTheme="minorHAnsi" w:hAnsiTheme="minorHAnsi" w:cstheme="minorHAnsi"/>
        </w:rPr>
        <w:t>1</w:t>
      </w:r>
      <w:r w:rsidRPr="00BB2CD2">
        <w:rPr>
          <w:rFonts w:asciiTheme="minorHAnsi" w:hAnsiTheme="minorHAnsi" w:cstheme="minorHAnsi"/>
        </w:rPr>
        <w:t xml:space="preserve"> punto): Se considerarán las actividades de formación homologadas específicamente relacionadas con la función inspectora. A tal efecto se sumarán 0,</w:t>
      </w:r>
      <w:r w:rsidR="00330B9A" w:rsidRPr="00BB2CD2">
        <w:rPr>
          <w:rFonts w:asciiTheme="minorHAnsi" w:hAnsiTheme="minorHAnsi" w:cstheme="minorHAnsi"/>
        </w:rPr>
        <w:t xml:space="preserve">0500 </w:t>
      </w:r>
      <w:r w:rsidRPr="00BB2CD2">
        <w:rPr>
          <w:rFonts w:asciiTheme="minorHAnsi" w:hAnsiTheme="minorHAnsi" w:cstheme="minorHAnsi"/>
        </w:rPr>
        <w:t xml:space="preserve">puntos por cada 10 horas de actividades de formación acreditadas las horas de todas las actividades, y no se puntuará el resto de </w:t>
      </w:r>
      <w:r w:rsidR="00E13C55" w:rsidRPr="00BB2CD2">
        <w:rPr>
          <w:rFonts w:asciiTheme="minorHAnsi" w:hAnsiTheme="minorHAnsi" w:cstheme="minorHAnsi"/>
        </w:rPr>
        <w:t>las horas</w:t>
      </w:r>
      <w:r w:rsidRPr="00BB2CD2">
        <w:rPr>
          <w:rFonts w:asciiTheme="minorHAnsi" w:hAnsiTheme="minorHAnsi" w:cstheme="minorHAnsi"/>
        </w:rPr>
        <w:t xml:space="preserve"> inferior a 10. Documentación acreditativa: certificado expedido por el órgano o autoridad competente del Ministerio de Educación o de las conseller</w:t>
      </w:r>
      <w:r w:rsidR="00E13C55" w:rsidRPr="00BB2CD2">
        <w:rPr>
          <w:rFonts w:asciiTheme="minorHAnsi" w:hAnsiTheme="minorHAnsi" w:cstheme="minorHAnsi"/>
        </w:rPr>
        <w:t>í</w:t>
      </w:r>
      <w:r w:rsidRPr="00BB2CD2">
        <w:rPr>
          <w:rFonts w:asciiTheme="minorHAnsi" w:hAnsiTheme="minorHAnsi" w:cstheme="minorHAnsi"/>
        </w:rPr>
        <w:t xml:space="preserve">as que tengan atribuidas las competencias en materia educativa, o de las instituciones sin ánimo de lucro que haya sido homologado o reconocido por las administraciones precitadas, así como de las universidades, en que conste de modo expreso el número de horas de duración del curso, y, si es el caso, la homologación o reconocimiento; si no se aporta el certificado mencionado no se obtendrá puntuación por este apartado. </w:t>
      </w:r>
    </w:p>
    <w:p w14:paraId="06AC1D82" w14:textId="77777777" w:rsidR="00CC2F49" w:rsidRPr="00BB2CD2" w:rsidRDefault="00B704CA" w:rsidP="00827144">
      <w:pPr>
        <w:jc w:val="both"/>
        <w:rPr>
          <w:rFonts w:asciiTheme="minorHAnsi" w:hAnsiTheme="minorHAnsi" w:cstheme="minorHAnsi"/>
        </w:rPr>
      </w:pPr>
      <w:r w:rsidRPr="00BB2CD2">
        <w:rPr>
          <w:rFonts w:asciiTheme="minorHAnsi" w:hAnsiTheme="minorHAnsi" w:cstheme="minorHAnsi"/>
        </w:rPr>
        <w:t xml:space="preserve">3.3. Conocimiento de idiomas (hasta un máximo de 0,5000 puntos): </w:t>
      </w:r>
    </w:p>
    <w:p w14:paraId="7D8E1EDD" w14:textId="77777777" w:rsidR="00B87942" w:rsidRPr="00BB2CD2" w:rsidRDefault="00B704CA" w:rsidP="00827144">
      <w:pPr>
        <w:jc w:val="both"/>
        <w:rPr>
          <w:rFonts w:asciiTheme="minorHAnsi" w:hAnsiTheme="minorHAnsi" w:cstheme="minorHAnsi"/>
        </w:rPr>
      </w:pPr>
      <w:r w:rsidRPr="00BB2CD2">
        <w:rPr>
          <w:rFonts w:asciiTheme="minorHAnsi" w:hAnsiTheme="minorHAnsi" w:cstheme="minorHAnsi"/>
        </w:rPr>
        <w:t xml:space="preserve">Por la acreditación del dominio de una lengua extranjera correspondiente al nivel B2, de Marco Común Europeo de Referencia para las Lenguas (MCER): 0,1000 puntos. </w:t>
      </w:r>
    </w:p>
    <w:p w14:paraId="44A18663" w14:textId="77777777" w:rsidR="00B87942" w:rsidRPr="00BB2CD2" w:rsidRDefault="00B704CA" w:rsidP="00827144">
      <w:pPr>
        <w:jc w:val="both"/>
        <w:rPr>
          <w:rFonts w:asciiTheme="minorHAnsi" w:hAnsiTheme="minorHAnsi" w:cstheme="minorHAnsi"/>
        </w:rPr>
      </w:pPr>
      <w:r w:rsidRPr="00BB2CD2">
        <w:rPr>
          <w:rFonts w:asciiTheme="minorHAnsi" w:hAnsiTheme="minorHAnsi" w:cstheme="minorHAnsi"/>
        </w:rPr>
        <w:t xml:space="preserve">Por la acreditación del dominio de una lengua extranjera correspondiente al nivel C1, de Marco Común Europeo de Referencia para las Lenguas (MCER): 0,1500 puntos. </w:t>
      </w:r>
    </w:p>
    <w:p w14:paraId="16F41B2F" w14:textId="77777777" w:rsidR="00501D59" w:rsidRPr="00BB2CD2" w:rsidRDefault="00B704CA" w:rsidP="00827144">
      <w:pPr>
        <w:jc w:val="both"/>
        <w:rPr>
          <w:rFonts w:asciiTheme="minorHAnsi" w:hAnsiTheme="minorHAnsi" w:cstheme="minorHAnsi"/>
        </w:rPr>
      </w:pPr>
      <w:r w:rsidRPr="00BB2CD2">
        <w:rPr>
          <w:rFonts w:asciiTheme="minorHAnsi" w:hAnsiTheme="minorHAnsi" w:cstheme="minorHAnsi"/>
        </w:rPr>
        <w:t xml:space="preserve">Por la acreditación del dominio de una lengua extranjera correspondiente al nivel C2, de Marco Común Europeo de Referencia para las Lenguas (MCER): 0,2000 puntos. </w:t>
      </w:r>
    </w:p>
    <w:p w14:paraId="45AF22A4" w14:textId="77777777" w:rsidR="00501D59" w:rsidRPr="00BB2CD2" w:rsidRDefault="00B704CA" w:rsidP="00827144">
      <w:pPr>
        <w:jc w:val="both"/>
        <w:rPr>
          <w:rFonts w:asciiTheme="minorHAnsi" w:hAnsiTheme="minorHAnsi" w:cstheme="minorHAnsi"/>
        </w:rPr>
      </w:pPr>
      <w:r w:rsidRPr="00BB2CD2">
        <w:rPr>
          <w:rFonts w:asciiTheme="minorHAnsi" w:hAnsiTheme="minorHAnsi" w:cstheme="minorHAnsi"/>
        </w:rPr>
        <w:t>Por el certificado de Capacitación para la Enseñanza en Lengua Extranjera: 0,2500 puntos.</w:t>
      </w:r>
    </w:p>
    <w:p w14:paraId="7F23D0C1" w14:textId="77777777" w:rsidR="00501D59" w:rsidRPr="00BB2CD2" w:rsidRDefault="00B704CA" w:rsidP="00827144">
      <w:pPr>
        <w:jc w:val="both"/>
        <w:rPr>
          <w:rFonts w:asciiTheme="minorHAnsi" w:hAnsiTheme="minorHAnsi" w:cstheme="minorHAnsi"/>
        </w:rPr>
      </w:pPr>
      <w:r w:rsidRPr="00BB2CD2">
        <w:rPr>
          <w:rFonts w:asciiTheme="minorHAnsi" w:hAnsiTheme="minorHAnsi" w:cstheme="minorHAnsi"/>
        </w:rPr>
        <w:t xml:space="preserve">Por el certificado de Capacitación para la Enseñanza en Valenciano: 0,2500 puntos. </w:t>
      </w:r>
    </w:p>
    <w:p w14:paraId="150CFA4B" w14:textId="5501FD71" w:rsidR="00950FCC" w:rsidRPr="00BB2CD2" w:rsidRDefault="00950FCC" w:rsidP="00827144">
      <w:pPr>
        <w:jc w:val="both"/>
        <w:rPr>
          <w:rFonts w:asciiTheme="minorHAnsi" w:hAnsiTheme="minorHAnsi" w:cstheme="minorHAnsi"/>
        </w:rPr>
      </w:pPr>
      <w:r w:rsidRPr="00BB2CD2">
        <w:rPr>
          <w:rFonts w:asciiTheme="minorHAnsi" w:hAnsiTheme="minorHAnsi" w:cstheme="minorHAnsi"/>
        </w:rPr>
        <w:t xml:space="preserve">Por la acreditación del dominio del valenciano correspondiente al nivel C1: 0,2500 puntos. </w:t>
      </w:r>
    </w:p>
    <w:p w14:paraId="6D8BC14F" w14:textId="77777777" w:rsidR="00501D59" w:rsidRPr="00BB2CD2" w:rsidRDefault="00B704CA" w:rsidP="00827144">
      <w:pPr>
        <w:jc w:val="both"/>
        <w:rPr>
          <w:rFonts w:asciiTheme="minorHAnsi" w:hAnsiTheme="minorHAnsi" w:cstheme="minorHAnsi"/>
        </w:rPr>
      </w:pPr>
      <w:r w:rsidRPr="00BB2CD2">
        <w:rPr>
          <w:rFonts w:asciiTheme="minorHAnsi" w:hAnsiTheme="minorHAnsi" w:cstheme="minorHAnsi"/>
        </w:rPr>
        <w:t xml:space="preserve">Por el diploma de Mestre de Valenciano: 0,3000 puntos. </w:t>
      </w:r>
    </w:p>
    <w:p w14:paraId="510CD9C1" w14:textId="29A5D2BC" w:rsidR="0079147F" w:rsidRPr="00BB2CD2" w:rsidRDefault="00B704CA" w:rsidP="00827144">
      <w:pPr>
        <w:jc w:val="both"/>
        <w:rPr>
          <w:rFonts w:asciiTheme="minorHAnsi" w:hAnsiTheme="minorHAnsi" w:cstheme="minorHAnsi"/>
        </w:rPr>
      </w:pPr>
      <w:r w:rsidRPr="00BB2CD2">
        <w:rPr>
          <w:rFonts w:asciiTheme="minorHAnsi" w:hAnsiTheme="minorHAnsi" w:cstheme="minorHAnsi"/>
        </w:rPr>
        <w:t xml:space="preserve">Por la acreditación del dominio del valenciano correspondiente al nivel C2: 0,3000 puntos. </w:t>
      </w:r>
    </w:p>
    <w:p w14:paraId="6B918A85" w14:textId="06D25766" w:rsidR="0016446D" w:rsidRPr="00BB2CD2" w:rsidRDefault="00B704CA" w:rsidP="00827144">
      <w:pPr>
        <w:jc w:val="both"/>
        <w:rPr>
          <w:rFonts w:asciiTheme="minorHAnsi" w:hAnsiTheme="minorHAnsi" w:cstheme="minorHAnsi"/>
        </w:rPr>
      </w:pPr>
      <w:r w:rsidRPr="00BB2CD2">
        <w:rPr>
          <w:rFonts w:asciiTheme="minorHAnsi" w:hAnsiTheme="minorHAnsi" w:cstheme="minorHAnsi"/>
        </w:rPr>
        <w:t xml:space="preserve">Documentación acreditativa: Certificados y diplomas que figuran en el Decreto 61/2013, del Consell, de 17 de mayo, modificado por la Orden 93/2013, de 11 de noviembre, de la Conselleria de Educación, Cultura y Deporte, así como las entidades reconocidas por las resoluciones posteriores. Certificados y diplomas relacionados en la Orden 7/2017, de 2 de marzo de 2017, de la Conselleria de Educación, Investigación, Cultura y Deporte, por la cual se regulan los certificados oficiales administrativos de conocimientos de valenciano de la Junta </w:t>
      </w:r>
      <w:proofErr w:type="spellStart"/>
      <w:r w:rsidRPr="00BB2CD2">
        <w:rPr>
          <w:rFonts w:asciiTheme="minorHAnsi" w:hAnsiTheme="minorHAnsi" w:cstheme="minorHAnsi"/>
        </w:rPr>
        <w:t>Qualificadora</w:t>
      </w:r>
      <w:proofErr w:type="spellEnd"/>
      <w:r w:rsidRPr="00BB2CD2">
        <w:rPr>
          <w:rFonts w:asciiTheme="minorHAnsi" w:hAnsiTheme="minorHAnsi" w:cstheme="minorHAnsi"/>
        </w:rPr>
        <w:t xml:space="preserve"> de </w:t>
      </w:r>
      <w:proofErr w:type="spellStart"/>
      <w:r w:rsidRPr="00BB2CD2">
        <w:rPr>
          <w:rFonts w:asciiTheme="minorHAnsi" w:hAnsiTheme="minorHAnsi" w:cstheme="minorHAnsi"/>
        </w:rPr>
        <w:t>Coneix</w:t>
      </w:r>
      <w:r w:rsidR="00376977" w:rsidRPr="00BB2CD2">
        <w:rPr>
          <w:rFonts w:asciiTheme="minorHAnsi" w:hAnsiTheme="minorHAnsi" w:cstheme="minorHAnsi"/>
        </w:rPr>
        <w:t>e</w:t>
      </w:r>
      <w:r w:rsidRPr="00BB2CD2">
        <w:rPr>
          <w:rFonts w:asciiTheme="minorHAnsi" w:hAnsiTheme="minorHAnsi" w:cstheme="minorHAnsi"/>
        </w:rPr>
        <w:t>ments</w:t>
      </w:r>
      <w:proofErr w:type="spellEnd"/>
      <w:r w:rsidRPr="00BB2CD2">
        <w:rPr>
          <w:rFonts w:asciiTheme="minorHAnsi" w:hAnsiTheme="minorHAnsi" w:cstheme="minorHAnsi"/>
        </w:rPr>
        <w:t xml:space="preserve"> de </w:t>
      </w:r>
      <w:proofErr w:type="spellStart"/>
      <w:r w:rsidRPr="00BB2CD2">
        <w:rPr>
          <w:rFonts w:asciiTheme="minorHAnsi" w:hAnsiTheme="minorHAnsi" w:cstheme="minorHAnsi"/>
        </w:rPr>
        <w:t>Valencià</w:t>
      </w:r>
      <w:proofErr w:type="spellEnd"/>
      <w:r w:rsidRPr="00BB2CD2">
        <w:rPr>
          <w:rFonts w:asciiTheme="minorHAnsi" w:hAnsiTheme="minorHAnsi" w:cstheme="minorHAnsi"/>
        </w:rPr>
        <w:t xml:space="preserve">, el personal examinador y la homologación y la validación otros </w:t>
      </w:r>
      <w:r w:rsidR="00E736AD" w:rsidRPr="00BB2CD2">
        <w:rPr>
          <w:rFonts w:asciiTheme="minorHAnsi" w:hAnsiTheme="minorHAnsi" w:cstheme="minorHAnsi"/>
        </w:rPr>
        <w:t>títulos y certificados.</w:t>
      </w:r>
    </w:p>
    <w:p w14:paraId="7535D339" w14:textId="77777777" w:rsidR="000C0A31" w:rsidRPr="00BB2CD2" w:rsidRDefault="000C0A31" w:rsidP="00827144">
      <w:pPr>
        <w:jc w:val="both"/>
        <w:rPr>
          <w:rFonts w:asciiTheme="minorHAnsi" w:hAnsiTheme="minorHAnsi" w:cstheme="minorHAnsi"/>
        </w:rPr>
      </w:pPr>
    </w:p>
    <w:p w14:paraId="3C77D1E6" w14:textId="7CBA9EAA" w:rsidR="00376977" w:rsidRPr="00BB2CD2" w:rsidRDefault="000C0A31" w:rsidP="000C0A31">
      <w:pPr>
        <w:jc w:val="both"/>
        <w:rPr>
          <w:rFonts w:asciiTheme="minorHAnsi" w:eastAsiaTheme="minorHAnsi" w:hAnsiTheme="minorHAnsi" w:cstheme="minorHAnsi"/>
          <w:lang w:val="es-ES"/>
        </w:rPr>
      </w:pPr>
      <w:r w:rsidRPr="00BB2CD2">
        <w:rPr>
          <w:rFonts w:asciiTheme="minorHAnsi" w:eastAsiaTheme="minorHAnsi" w:hAnsiTheme="minorHAnsi" w:cstheme="minorHAnsi"/>
          <w:lang w:val="es-ES"/>
        </w:rPr>
        <w:t>3.4.</w:t>
      </w:r>
      <w:r w:rsidR="00351E46" w:rsidRPr="00BB2CD2">
        <w:rPr>
          <w:rFonts w:asciiTheme="minorHAnsi" w:eastAsiaTheme="minorHAnsi" w:hAnsiTheme="minorHAnsi" w:cstheme="minorHAnsi"/>
          <w:lang w:val="es-ES"/>
        </w:rPr>
        <w:t xml:space="preserve">Por la </w:t>
      </w:r>
      <w:r w:rsidR="00351E46" w:rsidRPr="00BB2CD2">
        <w:rPr>
          <w:rFonts w:asciiTheme="minorHAnsi" w:hAnsiTheme="minorHAnsi" w:cstheme="minorHAnsi"/>
        </w:rPr>
        <w:t>superación</w:t>
      </w:r>
      <w:r w:rsidR="00351E46" w:rsidRPr="00BB2CD2">
        <w:rPr>
          <w:rFonts w:asciiTheme="minorHAnsi" w:eastAsiaTheme="minorHAnsi" w:hAnsiTheme="minorHAnsi" w:cstheme="minorHAnsi"/>
          <w:lang w:val="es-ES"/>
        </w:rPr>
        <w:t xml:space="preserve"> de </w:t>
      </w:r>
      <w:r w:rsidR="00853FE8" w:rsidRPr="00BB2CD2">
        <w:rPr>
          <w:rFonts w:asciiTheme="minorHAnsi" w:eastAsiaTheme="minorHAnsi" w:hAnsiTheme="minorHAnsi" w:cstheme="minorHAnsi"/>
          <w:lang w:val="es-ES"/>
        </w:rPr>
        <w:t>parte</w:t>
      </w:r>
      <w:r w:rsidR="00575E0D" w:rsidRPr="00BB2CD2">
        <w:rPr>
          <w:rFonts w:asciiTheme="minorHAnsi" w:eastAsiaTheme="minorHAnsi" w:hAnsiTheme="minorHAnsi" w:cstheme="minorHAnsi"/>
          <w:lang w:val="es-ES"/>
        </w:rPr>
        <w:t>s</w:t>
      </w:r>
      <w:r w:rsidR="00853FE8" w:rsidRPr="00BB2CD2">
        <w:rPr>
          <w:rFonts w:asciiTheme="minorHAnsi" w:eastAsiaTheme="minorHAnsi" w:hAnsiTheme="minorHAnsi" w:cstheme="minorHAnsi"/>
          <w:lang w:val="es-ES"/>
        </w:rPr>
        <w:t xml:space="preserve"> de la prueba</w:t>
      </w:r>
      <w:r w:rsidR="00443A7A" w:rsidRPr="00BB2CD2">
        <w:rPr>
          <w:rFonts w:asciiTheme="minorHAnsi" w:eastAsiaTheme="minorHAnsi" w:hAnsiTheme="minorHAnsi" w:cstheme="minorHAnsi"/>
          <w:lang w:val="es-ES"/>
        </w:rPr>
        <w:t xml:space="preserve">  en los procedimientos </w:t>
      </w:r>
      <w:r w:rsidR="007511A7" w:rsidRPr="00BB2CD2">
        <w:rPr>
          <w:rFonts w:asciiTheme="minorHAnsi" w:eastAsiaTheme="minorHAnsi" w:hAnsiTheme="minorHAnsi" w:cstheme="minorHAnsi"/>
          <w:lang w:val="es-ES"/>
        </w:rPr>
        <w:t>selectivos</w:t>
      </w:r>
      <w:r w:rsidR="00443A7A" w:rsidRPr="00BB2CD2">
        <w:rPr>
          <w:rFonts w:asciiTheme="minorHAnsi" w:eastAsiaTheme="minorHAnsi" w:hAnsiTheme="minorHAnsi" w:cstheme="minorHAnsi"/>
          <w:lang w:val="es-ES"/>
        </w:rPr>
        <w:t xml:space="preserve"> de acceso al Cuerpo de Inspectores de </w:t>
      </w:r>
      <w:r w:rsidR="00E52380" w:rsidRPr="00BB2CD2">
        <w:rPr>
          <w:rFonts w:asciiTheme="minorHAnsi" w:eastAsiaTheme="minorHAnsi" w:hAnsiTheme="minorHAnsi" w:cstheme="minorHAnsi"/>
          <w:lang w:val="es-ES"/>
        </w:rPr>
        <w:t>E</w:t>
      </w:r>
      <w:r w:rsidR="00443A7A" w:rsidRPr="00BB2CD2">
        <w:rPr>
          <w:rFonts w:asciiTheme="minorHAnsi" w:eastAsiaTheme="minorHAnsi" w:hAnsiTheme="minorHAnsi" w:cstheme="minorHAnsi"/>
          <w:lang w:val="es-ES"/>
        </w:rPr>
        <w:t>ducación.</w:t>
      </w:r>
      <w:r w:rsidR="00A865F0" w:rsidRPr="00BB2CD2">
        <w:rPr>
          <w:rFonts w:asciiTheme="minorHAnsi" w:eastAsiaTheme="minorHAnsi" w:hAnsiTheme="minorHAnsi" w:cstheme="minorHAnsi"/>
          <w:lang w:val="es-ES"/>
        </w:rPr>
        <w:t>(</w:t>
      </w:r>
      <w:r w:rsidR="007E08B4" w:rsidRPr="00BB2CD2">
        <w:rPr>
          <w:rFonts w:asciiTheme="minorHAnsi" w:eastAsiaTheme="minorHAnsi" w:hAnsiTheme="minorHAnsi" w:cstheme="minorHAnsi"/>
          <w:lang w:val="es-ES"/>
        </w:rPr>
        <w:t xml:space="preserve">máximo </w:t>
      </w:r>
      <w:r w:rsidR="00A865F0" w:rsidRPr="00BB2CD2">
        <w:rPr>
          <w:rFonts w:asciiTheme="minorHAnsi" w:eastAsiaTheme="minorHAnsi" w:hAnsiTheme="minorHAnsi" w:cstheme="minorHAnsi"/>
          <w:lang w:val="es-ES"/>
        </w:rPr>
        <w:t>1,500</w:t>
      </w:r>
      <w:r w:rsidR="00D93D80" w:rsidRPr="00BB2CD2">
        <w:rPr>
          <w:rFonts w:asciiTheme="minorHAnsi" w:eastAsiaTheme="minorHAnsi" w:hAnsiTheme="minorHAnsi" w:cstheme="minorHAnsi"/>
          <w:lang w:val="es-ES"/>
        </w:rPr>
        <w:t xml:space="preserve"> puntos)</w:t>
      </w:r>
    </w:p>
    <w:p w14:paraId="691979B1" w14:textId="1BD38CCC" w:rsidR="0049509D" w:rsidRPr="00BB2CD2" w:rsidRDefault="0049509D" w:rsidP="000C0A31">
      <w:pPr>
        <w:jc w:val="both"/>
        <w:rPr>
          <w:rFonts w:asciiTheme="minorHAnsi" w:hAnsiTheme="minorHAnsi" w:cstheme="minorHAnsi"/>
        </w:rPr>
      </w:pPr>
      <w:r w:rsidRPr="00BB2CD2">
        <w:rPr>
          <w:rFonts w:asciiTheme="minorHAnsi" w:hAnsiTheme="minorHAnsi" w:cstheme="minorHAnsi"/>
        </w:rPr>
        <w:t>Por</w:t>
      </w:r>
      <w:r w:rsidR="00E52380" w:rsidRPr="00BB2CD2">
        <w:rPr>
          <w:rFonts w:asciiTheme="minorHAnsi" w:hAnsiTheme="minorHAnsi" w:cstheme="minorHAnsi"/>
        </w:rPr>
        <w:t xml:space="preserve"> la superación de</w:t>
      </w:r>
      <w:r w:rsidRPr="00BB2CD2">
        <w:rPr>
          <w:rFonts w:asciiTheme="minorHAnsi" w:hAnsiTheme="minorHAnsi" w:cstheme="minorHAnsi"/>
        </w:rPr>
        <w:t xml:space="preserve"> cada </w:t>
      </w:r>
      <w:r w:rsidR="00A865F0" w:rsidRPr="00BB2CD2">
        <w:rPr>
          <w:rFonts w:asciiTheme="minorHAnsi" w:hAnsiTheme="minorHAnsi" w:cstheme="minorHAnsi"/>
        </w:rPr>
        <w:t>parte de</w:t>
      </w:r>
      <w:r w:rsidR="00E52380" w:rsidRPr="00BB2CD2">
        <w:rPr>
          <w:rFonts w:asciiTheme="minorHAnsi" w:hAnsiTheme="minorHAnsi" w:cstheme="minorHAnsi"/>
        </w:rPr>
        <w:t xml:space="preserve"> la prueba  en los procedimientos selectivos de acceso al Cuerpo de Inspectores de Educación.</w:t>
      </w:r>
      <w:r w:rsidR="00A865F0" w:rsidRPr="00BB2CD2">
        <w:rPr>
          <w:rFonts w:asciiTheme="minorHAnsi" w:hAnsiTheme="minorHAnsi" w:cstheme="minorHAnsi"/>
        </w:rPr>
        <w:t>( 0,7500</w:t>
      </w:r>
      <w:r w:rsidR="00D93D80" w:rsidRPr="00BB2CD2">
        <w:rPr>
          <w:rFonts w:asciiTheme="minorHAnsi" w:hAnsiTheme="minorHAnsi" w:cstheme="minorHAnsi"/>
        </w:rPr>
        <w:t xml:space="preserve"> puntos</w:t>
      </w:r>
      <w:r w:rsidR="00A865F0" w:rsidRPr="00BB2CD2">
        <w:rPr>
          <w:rFonts w:asciiTheme="minorHAnsi" w:hAnsiTheme="minorHAnsi" w:cstheme="minorHAnsi"/>
        </w:rPr>
        <w:t>)</w:t>
      </w:r>
      <w:r w:rsidR="005E0E7A" w:rsidRPr="00BB2CD2">
        <w:rPr>
          <w:rFonts w:asciiTheme="minorHAnsi" w:hAnsiTheme="minorHAnsi" w:cstheme="minorHAnsi"/>
        </w:rPr>
        <w:t>.</w:t>
      </w:r>
    </w:p>
    <w:p w14:paraId="647F6747" w14:textId="6B136DC9" w:rsidR="005E0E7A" w:rsidRPr="00BB2CD2" w:rsidRDefault="005E0E7A" w:rsidP="000C0A31">
      <w:pPr>
        <w:jc w:val="both"/>
        <w:rPr>
          <w:rFonts w:asciiTheme="minorHAnsi" w:hAnsiTheme="minorHAnsi" w:cstheme="minorHAnsi"/>
        </w:rPr>
      </w:pPr>
      <w:r w:rsidRPr="00BB2CD2">
        <w:rPr>
          <w:rFonts w:asciiTheme="minorHAnsi" w:hAnsiTheme="minorHAnsi" w:cstheme="minorHAnsi"/>
        </w:rPr>
        <w:lastRenderedPageBreak/>
        <w:t>Documentación acreditativa: certificación de la Administración educativa competente</w:t>
      </w:r>
      <w:r w:rsidR="0053319C" w:rsidRPr="00BB2CD2">
        <w:rPr>
          <w:rFonts w:asciiTheme="minorHAnsi" w:hAnsiTheme="minorHAnsi" w:cstheme="minorHAnsi"/>
        </w:rPr>
        <w:t>.</w:t>
      </w:r>
    </w:p>
    <w:p w14:paraId="441BD552" w14:textId="77777777" w:rsidR="007D571B" w:rsidRPr="00BB2CD2" w:rsidRDefault="007D571B" w:rsidP="000C0A31">
      <w:pPr>
        <w:jc w:val="both"/>
        <w:rPr>
          <w:rFonts w:asciiTheme="minorHAnsi" w:hAnsiTheme="minorHAnsi" w:cstheme="minorHAnsi"/>
        </w:rPr>
      </w:pPr>
    </w:p>
    <w:p w14:paraId="551284B7" w14:textId="77777777" w:rsidR="00E52847" w:rsidRDefault="00E52847" w:rsidP="00E52847">
      <w:pPr>
        <w:widowControl/>
        <w:suppressAutoHyphens w:val="0"/>
        <w:autoSpaceDN/>
        <w:spacing w:after="160" w:line="259" w:lineRule="auto"/>
        <w:jc w:val="both"/>
        <w:textAlignment w:val="auto"/>
        <w:rPr>
          <w:rFonts w:asciiTheme="minorHAnsi" w:eastAsiaTheme="minorHAnsi" w:hAnsiTheme="minorHAnsi" w:cstheme="minorHAnsi"/>
          <w:lang w:val="es-ES"/>
        </w:rPr>
      </w:pPr>
    </w:p>
    <w:p w14:paraId="3E8A90F1" w14:textId="77777777" w:rsidR="00B8643B" w:rsidRPr="00BB2CD2" w:rsidRDefault="00B8643B" w:rsidP="00E52847">
      <w:pPr>
        <w:widowControl/>
        <w:suppressAutoHyphens w:val="0"/>
        <w:autoSpaceDN/>
        <w:spacing w:after="160" w:line="259" w:lineRule="auto"/>
        <w:jc w:val="both"/>
        <w:textAlignment w:val="auto"/>
        <w:rPr>
          <w:rFonts w:asciiTheme="minorHAnsi" w:eastAsiaTheme="minorHAnsi" w:hAnsiTheme="minorHAnsi" w:cstheme="minorHAnsi"/>
          <w:lang w:val="es-ES"/>
        </w:rPr>
      </w:pPr>
    </w:p>
    <w:p w14:paraId="427A4ACE" w14:textId="77777777" w:rsidR="00E52847" w:rsidRPr="00B8643B" w:rsidRDefault="00E52847" w:rsidP="00E52847">
      <w:pPr>
        <w:widowControl/>
        <w:suppressAutoHyphens w:val="0"/>
        <w:autoSpaceDN/>
        <w:spacing w:after="160" w:line="259" w:lineRule="auto"/>
        <w:jc w:val="both"/>
        <w:textAlignment w:val="auto"/>
        <w:rPr>
          <w:rFonts w:asciiTheme="minorHAnsi" w:eastAsiaTheme="minorHAnsi" w:hAnsiTheme="minorHAnsi" w:cstheme="minorHAnsi"/>
          <w:b/>
          <w:bCs/>
          <w:lang w:val="es-ES"/>
        </w:rPr>
      </w:pPr>
      <w:r w:rsidRPr="00B8643B">
        <w:rPr>
          <w:rFonts w:asciiTheme="minorHAnsi" w:eastAsiaTheme="minorHAnsi" w:hAnsiTheme="minorHAnsi" w:cstheme="minorHAnsi"/>
          <w:b/>
          <w:bCs/>
          <w:lang w:val="es-ES"/>
        </w:rPr>
        <w:t>Notas:</w:t>
      </w:r>
    </w:p>
    <w:p w14:paraId="268BE134" w14:textId="33646DA2" w:rsidR="00E52847" w:rsidRPr="00BB2CD2" w:rsidRDefault="005419FD" w:rsidP="00E52847">
      <w:pPr>
        <w:widowControl/>
        <w:suppressAutoHyphens w:val="0"/>
        <w:autoSpaceDN/>
        <w:spacing w:after="160" w:line="259" w:lineRule="auto"/>
        <w:jc w:val="both"/>
        <w:textAlignment w:val="auto"/>
        <w:rPr>
          <w:rFonts w:asciiTheme="minorHAnsi" w:eastAsiaTheme="minorHAnsi" w:hAnsiTheme="minorHAnsi" w:cstheme="minorHAnsi"/>
          <w:lang w:val="es-ES"/>
        </w:rPr>
      </w:pPr>
      <w:r w:rsidRPr="00BB2CD2">
        <w:rPr>
          <w:rFonts w:asciiTheme="minorHAnsi" w:eastAsiaTheme="minorHAnsi" w:hAnsiTheme="minorHAnsi" w:cstheme="minorHAnsi"/>
          <w:lang w:val="es-ES"/>
        </w:rPr>
        <w:t>PRIMERA</w:t>
      </w:r>
      <w:r w:rsidR="00E52847" w:rsidRPr="00BB2CD2">
        <w:rPr>
          <w:rFonts w:asciiTheme="minorHAnsi" w:eastAsiaTheme="minorHAnsi" w:hAnsiTheme="minorHAnsi" w:cstheme="minorHAnsi"/>
          <w:lang w:val="es-ES"/>
        </w:rPr>
        <w:t>. En ningún caso serán valorados aquellos cursos o asignaturas cuya finalidad sea la obtención de un título académico, máster u otra titulación de postgrado.</w:t>
      </w:r>
    </w:p>
    <w:p w14:paraId="5F4B5BCF" w14:textId="3D5E5F23" w:rsidR="00E52847" w:rsidRPr="00BB2CD2" w:rsidRDefault="00E52847" w:rsidP="00E52847">
      <w:pPr>
        <w:widowControl/>
        <w:suppressAutoHyphens w:val="0"/>
        <w:autoSpaceDN/>
        <w:spacing w:after="160" w:line="259" w:lineRule="auto"/>
        <w:jc w:val="both"/>
        <w:textAlignment w:val="auto"/>
        <w:rPr>
          <w:rFonts w:asciiTheme="minorHAnsi" w:eastAsiaTheme="minorHAnsi" w:hAnsiTheme="minorHAnsi" w:cstheme="minorHAnsi"/>
          <w:lang w:val="es-ES"/>
        </w:rPr>
      </w:pPr>
      <w:r w:rsidRPr="00BB2CD2">
        <w:rPr>
          <w:rFonts w:asciiTheme="minorHAnsi" w:eastAsiaTheme="minorHAnsi" w:hAnsiTheme="minorHAnsi" w:cstheme="minorHAnsi"/>
          <w:lang w:val="es-ES"/>
        </w:rPr>
        <w:t>Tampoco serán valorados los cursos o actividades cuya finalidad sea la obtención del título de Especialización Didáctica, del Certificado de Aptitud Pedagógica</w:t>
      </w:r>
      <w:r w:rsidR="005419FD" w:rsidRPr="00BB2CD2">
        <w:rPr>
          <w:rFonts w:asciiTheme="minorHAnsi" w:eastAsiaTheme="minorHAnsi" w:hAnsiTheme="minorHAnsi" w:cstheme="minorHAnsi"/>
          <w:lang w:val="es-ES"/>
        </w:rPr>
        <w:t>.</w:t>
      </w:r>
    </w:p>
    <w:p w14:paraId="690DFED2" w14:textId="4355409D" w:rsidR="00E52847" w:rsidRPr="00BB2CD2" w:rsidRDefault="00BD2468" w:rsidP="00E52847">
      <w:pPr>
        <w:widowControl/>
        <w:suppressAutoHyphens w:val="0"/>
        <w:autoSpaceDN/>
        <w:spacing w:after="160" w:line="259" w:lineRule="auto"/>
        <w:jc w:val="both"/>
        <w:textAlignment w:val="auto"/>
        <w:rPr>
          <w:rFonts w:asciiTheme="minorHAnsi" w:eastAsiaTheme="minorHAnsi" w:hAnsiTheme="minorHAnsi" w:cstheme="minorHAnsi"/>
          <w:lang w:val="es-ES"/>
        </w:rPr>
      </w:pPr>
      <w:r w:rsidRPr="00BB2CD2">
        <w:rPr>
          <w:rFonts w:asciiTheme="minorHAnsi" w:eastAsiaTheme="minorHAnsi" w:hAnsiTheme="minorHAnsi" w:cstheme="minorHAnsi"/>
          <w:lang w:val="es-ES"/>
        </w:rPr>
        <w:t>SEGUNDA</w:t>
      </w:r>
      <w:r w:rsidR="00E52847" w:rsidRPr="00BB2CD2">
        <w:rPr>
          <w:rFonts w:asciiTheme="minorHAnsi" w:eastAsiaTheme="minorHAnsi" w:hAnsiTheme="minorHAnsi" w:cstheme="minorHAnsi"/>
          <w:lang w:val="es-ES"/>
        </w:rPr>
        <w:t>. Los documentos redactados en lenguas de otras comunidades autónomas deberán traducirse oficialmente a una de las dos lenguas oficiales de la Comunitat Valenciana para su validez, de conformidad con lo que prevé el artículo 15 de la Ley 39/2015, d'1 de octubre. En el caso de lenguas extranjeras deberá traducirse oficialmente por un traductor jurado.</w:t>
      </w:r>
    </w:p>
    <w:p w14:paraId="58F5AA56" w14:textId="242848D9" w:rsidR="00E52847" w:rsidRPr="00BB2CD2" w:rsidRDefault="00BD2468" w:rsidP="00E52847">
      <w:pPr>
        <w:widowControl/>
        <w:suppressAutoHyphens w:val="0"/>
        <w:autoSpaceDN/>
        <w:spacing w:after="160" w:line="259" w:lineRule="auto"/>
        <w:jc w:val="both"/>
        <w:textAlignment w:val="auto"/>
        <w:rPr>
          <w:rFonts w:asciiTheme="minorHAnsi" w:eastAsiaTheme="minorHAnsi" w:hAnsiTheme="minorHAnsi" w:cstheme="minorHAnsi"/>
          <w:lang w:val="es-ES"/>
        </w:rPr>
      </w:pPr>
      <w:r w:rsidRPr="00BB2CD2">
        <w:rPr>
          <w:rFonts w:asciiTheme="minorHAnsi" w:eastAsiaTheme="minorHAnsi" w:hAnsiTheme="minorHAnsi" w:cstheme="minorHAnsi"/>
          <w:lang w:val="es-ES"/>
        </w:rPr>
        <w:t>TERCERA</w:t>
      </w:r>
      <w:r w:rsidR="00E52847" w:rsidRPr="00BB2CD2">
        <w:rPr>
          <w:rFonts w:asciiTheme="minorHAnsi" w:eastAsiaTheme="minorHAnsi" w:hAnsiTheme="minorHAnsi" w:cstheme="minorHAnsi"/>
          <w:lang w:val="es-ES"/>
        </w:rPr>
        <w:t xml:space="preserve">. Un mismo mérito solo podrá ser baremado en uno de los apartados o subapartados del presente baremo, y siempre en </w:t>
      </w:r>
      <w:proofErr w:type="spellStart"/>
      <w:r w:rsidR="00662AD9">
        <w:rPr>
          <w:rFonts w:asciiTheme="minorHAnsi" w:eastAsiaTheme="minorHAnsi" w:hAnsiTheme="minorHAnsi" w:cstheme="minorHAnsi"/>
          <w:lang w:val="es-ES"/>
        </w:rPr>
        <w:t>á</w:t>
      </w:r>
      <w:r w:rsidR="00E52847" w:rsidRPr="00BB2CD2">
        <w:rPr>
          <w:rFonts w:asciiTheme="minorHAnsi" w:eastAsiaTheme="minorHAnsi" w:hAnsiTheme="minorHAnsi" w:cstheme="minorHAnsi"/>
          <w:lang w:val="es-ES"/>
        </w:rPr>
        <w:t>quel</w:t>
      </w:r>
      <w:proofErr w:type="spellEnd"/>
      <w:r w:rsidR="00E52847" w:rsidRPr="00BB2CD2">
        <w:rPr>
          <w:rFonts w:asciiTheme="minorHAnsi" w:eastAsiaTheme="minorHAnsi" w:hAnsiTheme="minorHAnsi" w:cstheme="minorHAnsi"/>
          <w:lang w:val="es-ES"/>
        </w:rPr>
        <w:t xml:space="preserve"> que resulte más favorable a</w:t>
      </w:r>
      <w:r w:rsidR="00662AD9">
        <w:rPr>
          <w:rFonts w:asciiTheme="minorHAnsi" w:eastAsiaTheme="minorHAnsi" w:hAnsiTheme="minorHAnsi" w:cstheme="minorHAnsi"/>
          <w:lang w:val="es-ES"/>
        </w:rPr>
        <w:t>l aspirante</w:t>
      </w:r>
      <w:r w:rsidR="00E52847" w:rsidRPr="00BB2CD2">
        <w:rPr>
          <w:rFonts w:asciiTheme="minorHAnsi" w:eastAsiaTheme="minorHAnsi" w:hAnsiTheme="minorHAnsi" w:cstheme="minorHAnsi"/>
          <w:lang w:val="es-ES"/>
        </w:rPr>
        <w:t>. Tampoco podrá ser baremado como mérito cualquier título que se haya utilizado para justificar el cumplimiento de un requisito.</w:t>
      </w:r>
    </w:p>
    <w:p w14:paraId="63947C3B" w14:textId="71DE395C" w:rsidR="00E52847" w:rsidRPr="00BB2CD2" w:rsidRDefault="005C2DC4" w:rsidP="00E52847">
      <w:pPr>
        <w:widowControl/>
        <w:suppressAutoHyphens w:val="0"/>
        <w:autoSpaceDN/>
        <w:spacing w:after="160" w:line="259" w:lineRule="auto"/>
        <w:jc w:val="both"/>
        <w:textAlignment w:val="auto"/>
        <w:rPr>
          <w:rFonts w:asciiTheme="minorHAnsi" w:eastAsiaTheme="minorHAnsi" w:hAnsiTheme="minorHAnsi" w:cstheme="minorHAnsi"/>
          <w:lang w:val="es-ES"/>
        </w:rPr>
      </w:pPr>
      <w:r w:rsidRPr="00BB2CD2">
        <w:rPr>
          <w:rFonts w:asciiTheme="minorHAnsi" w:eastAsiaTheme="minorHAnsi" w:hAnsiTheme="minorHAnsi" w:cstheme="minorHAnsi"/>
          <w:lang w:val="es-ES"/>
        </w:rPr>
        <w:t>CUARTA</w:t>
      </w:r>
      <w:r w:rsidR="00E52847" w:rsidRPr="00BB2CD2">
        <w:rPr>
          <w:rFonts w:asciiTheme="minorHAnsi" w:eastAsiaTheme="minorHAnsi" w:hAnsiTheme="minorHAnsi" w:cstheme="minorHAnsi"/>
          <w:lang w:val="es-ES"/>
        </w:rPr>
        <w:t>. Se entiende por centros públicos los centros a los que se refiere el capítulo II del título IV de la LOE, integrados en la red pública de centros creados y sostenidos por las administraciones educativas.</w:t>
      </w:r>
    </w:p>
    <w:p w14:paraId="1D2EB488" w14:textId="78D4C508" w:rsidR="00A502BA" w:rsidRPr="00BB2CD2" w:rsidRDefault="00370CBD" w:rsidP="00AB3EB7">
      <w:pPr>
        <w:widowControl/>
        <w:suppressAutoHyphens w:val="0"/>
        <w:autoSpaceDN/>
        <w:spacing w:after="160" w:line="259" w:lineRule="auto"/>
        <w:jc w:val="both"/>
        <w:textAlignment w:val="auto"/>
        <w:rPr>
          <w:rFonts w:asciiTheme="minorHAnsi" w:hAnsiTheme="minorHAnsi" w:cstheme="minorHAnsi"/>
          <w:lang w:val="es-ES" w:eastAsia="es-ES_tradnl"/>
        </w:rPr>
      </w:pPr>
      <w:r w:rsidRPr="00BB2CD2">
        <w:rPr>
          <w:rFonts w:asciiTheme="minorHAnsi" w:eastAsiaTheme="minorHAnsi" w:hAnsiTheme="minorHAnsi" w:cstheme="minorHAnsi"/>
          <w:lang w:val="es-ES"/>
        </w:rPr>
        <w:t>QUINTA</w:t>
      </w:r>
      <w:r w:rsidR="00E52847" w:rsidRPr="00BB2CD2">
        <w:rPr>
          <w:rFonts w:asciiTheme="minorHAnsi" w:eastAsiaTheme="minorHAnsi" w:hAnsiTheme="minorHAnsi" w:cstheme="minorHAnsi"/>
          <w:lang w:val="es-ES"/>
        </w:rPr>
        <w:t>. En el caso de aportar como documentación justificativa de acreditación de un mérito una certificación académica provisional en la que conste la superación de los estudios alegados en sustitución del título alegado, esta deberá tener una antigüedad máxima de un año desde la fecha de emisión de la certificación.</w:t>
      </w:r>
      <w:r w:rsidR="00AB3EB7" w:rsidRPr="00BB2CD2">
        <w:rPr>
          <w:rFonts w:asciiTheme="minorHAnsi" w:eastAsiaTheme="minorHAnsi" w:hAnsiTheme="minorHAnsi" w:cstheme="minorHAnsi"/>
          <w:lang w:val="es-ES"/>
        </w:rPr>
        <w:t xml:space="preserve"> </w:t>
      </w:r>
    </w:p>
    <w:sectPr w:rsidR="00A502BA" w:rsidRPr="00BB2CD2" w:rsidSect="00401B86">
      <w:headerReference w:type="default" r:id="rId11"/>
      <w:headerReference w:type="first" r:id="rId12"/>
      <w:pgSz w:w="11906" w:h="16838"/>
      <w:pgMar w:top="1417" w:right="1701" w:bottom="1417"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061D" w14:textId="77777777" w:rsidR="00DC69E1" w:rsidRDefault="00DC69E1">
      <w:r>
        <w:separator/>
      </w:r>
    </w:p>
  </w:endnote>
  <w:endnote w:type="continuationSeparator" w:id="0">
    <w:p w14:paraId="33482F73" w14:textId="77777777" w:rsidR="00DC69E1" w:rsidRDefault="00DC69E1">
      <w:r>
        <w:continuationSeparator/>
      </w:r>
    </w:p>
  </w:endnote>
  <w:endnote w:type="continuationNotice" w:id="1">
    <w:p w14:paraId="07B8F34E" w14:textId="77777777" w:rsidR="00DC69E1" w:rsidRDefault="00DC6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A90D" w14:textId="77777777" w:rsidR="00DC69E1" w:rsidRDefault="00DC69E1">
      <w:r>
        <w:rPr>
          <w:color w:val="000000"/>
        </w:rPr>
        <w:separator/>
      </w:r>
    </w:p>
  </w:footnote>
  <w:footnote w:type="continuationSeparator" w:id="0">
    <w:p w14:paraId="62C5FF24" w14:textId="77777777" w:rsidR="00DC69E1" w:rsidRDefault="00DC69E1">
      <w:r>
        <w:continuationSeparator/>
      </w:r>
    </w:p>
  </w:footnote>
  <w:footnote w:type="continuationNotice" w:id="1">
    <w:p w14:paraId="223B405B" w14:textId="77777777" w:rsidR="00DC69E1" w:rsidRDefault="00DC6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0EEF" w14:textId="210EFB4D" w:rsidR="005A2D5E" w:rsidRDefault="005A2D5E">
    <w:pPr>
      <w:pStyle w:val="Encabezado"/>
      <w:ind w:left="-993" w:right="851"/>
      <w:jc w:val="right"/>
    </w:pPr>
  </w:p>
  <w:p w14:paraId="3D3DCBE7" w14:textId="408CA926" w:rsidR="005A2D5E" w:rsidRDefault="005A2D5E">
    <w:pPr>
      <w:pStyle w:val="Encabezado"/>
    </w:pPr>
  </w:p>
  <w:p w14:paraId="06C43809" w14:textId="77777777" w:rsidR="005A2D5E" w:rsidRDefault="005A2D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5E6D" w14:textId="77777777" w:rsidR="005A2D5E" w:rsidRDefault="00313F55">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225EC87D" wp14:editId="0BAF93A0">
          <wp:simplePos x="0" y="0"/>
          <wp:positionH relativeFrom="column">
            <wp:posOffset>-683260</wp:posOffset>
          </wp:positionH>
          <wp:positionV relativeFrom="paragraph">
            <wp:posOffset>-111760</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E77BA" w14:textId="305D27C2" w:rsidR="005A2D5E" w:rsidRDefault="00B60E6C">
    <w:pPr>
      <w:pStyle w:val="Standard"/>
    </w:pPr>
    <w:r>
      <w:rPr>
        <w:noProof/>
      </w:rPr>
      <mc:AlternateContent>
        <mc:Choice Requires="wps">
          <w:drawing>
            <wp:anchor distT="45720" distB="45720" distL="114300" distR="114300" simplePos="0" relativeHeight="251658242" behindDoc="0" locked="0" layoutInCell="1" allowOverlap="1" wp14:anchorId="00CAFCC2" wp14:editId="4FD83BCD">
              <wp:simplePos x="0" y="0"/>
              <wp:positionH relativeFrom="column">
                <wp:posOffset>2670175</wp:posOffset>
              </wp:positionH>
              <wp:positionV relativeFrom="paragraph">
                <wp:posOffset>235585</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1077CC9" w14:textId="77777777" w:rsidR="00B60E6C" w:rsidRPr="00B60E6C" w:rsidRDefault="00B60E6C" w:rsidP="00B60E6C">
                          <w:pPr>
                            <w:contextualSpacing/>
                            <w:jc w:val="right"/>
                            <w:rPr>
                              <w:rFonts w:ascii="Arial" w:hAnsi="Arial" w:cs="Arial"/>
                              <w:b/>
                              <w:bCs/>
                              <w:sz w:val="18"/>
                              <w:szCs w:val="18"/>
                            </w:rPr>
                          </w:pPr>
                          <w:r w:rsidRPr="00B60E6C">
                            <w:rPr>
                              <w:rFonts w:ascii="Arial" w:hAnsi="Arial" w:cs="Arial"/>
                              <w:b/>
                              <w:bCs/>
                              <w:sz w:val="18"/>
                              <w:szCs w:val="18"/>
                            </w:rPr>
                            <w:t xml:space="preserve">Direcció General de Personal </w:t>
                          </w:r>
                          <w:proofErr w:type="spellStart"/>
                          <w:r w:rsidRPr="00B60E6C">
                            <w:rPr>
                              <w:rFonts w:ascii="Arial" w:hAnsi="Arial" w:cs="Arial"/>
                              <w:b/>
                              <w:bCs/>
                              <w:sz w:val="18"/>
                              <w:szCs w:val="18"/>
                            </w:rPr>
                            <w:t>Docent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AFCC2" id="_x0000_t202" coordsize="21600,21600" o:spt="202" path="m,l,21600r21600,l21600,xe">
              <v:stroke joinstyle="miter"/>
              <v:path gradientshapeok="t" o:connecttype="rect"/>
            </v:shapetype>
            <v:shape id="Cuadro de texto 2" o:spid="_x0000_s1026" type="#_x0000_t202" style="position:absolute;margin-left:210.25pt;margin-top:18.55pt;width:254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" filled="f" stroked="f">
              <v:textbox style="mso-fit-shape-to-text:t">
                <w:txbxContent>
                  <w:p w14:paraId="01077CC9" w14:textId="77777777" w:rsidR="00B60E6C" w:rsidRPr="00B60E6C" w:rsidRDefault="00B60E6C" w:rsidP="00B60E6C">
                    <w:pPr>
                      <w:contextualSpacing/>
                      <w:jc w:val="right"/>
                      <w:rPr>
                        <w:rFonts w:ascii="Arial" w:hAnsi="Arial" w:cs="Arial"/>
                        <w:b/>
                        <w:bCs/>
                        <w:sz w:val="18"/>
                        <w:szCs w:val="18"/>
                      </w:rPr>
                    </w:pPr>
                    <w:r w:rsidRPr="00B60E6C">
                      <w:rPr>
                        <w:rFonts w:ascii="Arial" w:hAnsi="Arial" w:cs="Arial"/>
                        <w:b/>
                        <w:bCs/>
                        <w:sz w:val="18"/>
                        <w:szCs w:val="18"/>
                      </w:rPr>
                      <w:t xml:space="preserve">Direcció General de Personal </w:t>
                    </w:r>
                    <w:proofErr w:type="spellStart"/>
                    <w:r w:rsidRPr="00B60E6C">
                      <w:rPr>
                        <w:rFonts w:ascii="Arial" w:hAnsi="Arial" w:cs="Arial"/>
                        <w:b/>
                        <w:bCs/>
                        <w:sz w:val="18"/>
                        <w:szCs w:val="18"/>
                      </w:rPr>
                      <w:t>Docent</w:t>
                    </w:r>
                    <w:proofErr w:type="spellEnd"/>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030"/>
    <w:multiLevelType w:val="hybridMultilevel"/>
    <w:tmpl w:val="AB3A511C"/>
    <w:lvl w:ilvl="0" w:tplc="109A55F8">
      <w:start w:val="1"/>
      <w:numFmt w:val="decimal"/>
      <w:lvlText w:val="%1."/>
      <w:lvlJc w:val="left"/>
      <w:pPr>
        <w:ind w:left="106" w:hanging="192"/>
      </w:pPr>
      <w:rPr>
        <w:rFonts w:ascii="Times New Roman" w:eastAsia="Times New Roman" w:hAnsi="Times New Roman" w:cs="Times New Roman" w:hint="default"/>
        <w:spacing w:val="0"/>
        <w:w w:val="101"/>
        <w:sz w:val="18"/>
        <w:szCs w:val="18"/>
        <w:lang w:val="ca-ES" w:eastAsia="en-US" w:bidi="ar-SA"/>
      </w:rPr>
    </w:lvl>
    <w:lvl w:ilvl="1" w:tplc="88A6AE12">
      <w:numFmt w:val="bullet"/>
      <w:lvlText w:val="•"/>
      <w:lvlJc w:val="left"/>
      <w:pPr>
        <w:ind w:left="622" w:hanging="192"/>
      </w:pPr>
      <w:rPr>
        <w:rFonts w:hint="default"/>
        <w:lang w:val="ca-ES" w:eastAsia="en-US" w:bidi="ar-SA"/>
      </w:rPr>
    </w:lvl>
    <w:lvl w:ilvl="2" w:tplc="7BA61010">
      <w:numFmt w:val="bullet"/>
      <w:lvlText w:val="•"/>
      <w:lvlJc w:val="left"/>
      <w:pPr>
        <w:ind w:left="1145" w:hanging="192"/>
      </w:pPr>
      <w:rPr>
        <w:rFonts w:hint="default"/>
        <w:lang w:val="ca-ES" w:eastAsia="en-US" w:bidi="ar-SA"/>
      </w:rPr>
    </w:lvl>
    <w:lvl w:ilvl="3" w:tplc="858CC8EA">
      <w:numFmt w:val="bullet"/>
      <w:lvlText w:val="•"/>
      <w:lvlJc w:val="left"/>
      <w:pPr>
        <w:ind w:left="1668" w:hanging="192"/>
      </w:pPr>
      <w:rPr>
        <w:rFonts w:hint="default"/>
        <w:lang w:val="ca-ES" w:eastAsia="en-US" w:bidi="ar-SA"/>
      </w:rPr>
    </w:lvl>
    <w:lvl w:ilvl="4" w:tplc="476A014A">
      <w:numFmt w:val="bullet"/>
      <w:lvlText w:val="•"/>
      <w:lvlJc w:val="left"/>
      <w:pPr>
        <w:ind w:left="2191" w:hanging="192"/>
      </w:pPr>
      <w:rPr>
        <w:rFonts w:hint="default"/>
        <w:lang w:val="ca-ES" w:eastAsia="en-US" w:bidi="ar-SA"/>
      </w:rPr>
    </w:lvl>
    <w:lvl w:ilvl="5" w:tplc="EEA6DA08">
      <w:numFmt w:val="bullet"/>
      <w:lvlText w:val="•"/>
      <w:lvlJc w:val="left"/>
      <w:pPr>
        <w:ind w:left="2714" w:hanging="192"/>
      </w:pPr>
      <w:rPr>
        <w:rFonts w:hint="default"/>
        <w:lang w:val="ca-ES" w:eastAsia="en-US" w:bidi="ar-SA"/>
      </w:rPr>
    </w:lvl>
    <w:lvl w:ilvl="6" w:tplc="1EDC5D1A">
      <w:numFmt w:val="bullet"/>
      <w:lvlText w:val="•"/>
      <w:lvlJc w:val="left"/>
      <w:pPr>
        <w:ind w:left="3237" w:hanging="192"/>
      </w:pPr>
      <w:rPr>
        <w:rFonts w:hint="default"/>
        <w:lang w:val="ca-ES" w:eastAsia="en-US" w:bidi="ar-SA"/>
      </w:rPr>
    </w:lvl>
    <w:lvl w:ilvl="7" w:tplc="4BD22D06">
      <w:numFmt w:val="bullet"/>
      <w:lvlText w:val="•"/>
      <w:lvlJc w:val="left"/>
      <w:pPr>
        <w:ind w:left="3760" w:hanging="192"/>
      </w:pPr>
      <w:rPr>
        <w:rFonts w:hint="default"/>
        <w:lang w:val="ca-ES" w:eastAsia="en-US" w:bidi="ar-SA"/>
      </w:rPr>
    </w:lvl>
    <w:lvl w:ilvl="8" w:tplc="91FE3EF2">
      <w:numFmt w:val="bullet"/>
      <w:lvlText w:val="•"/>
      <w:lvlJc w:val="left"/>
      <w:pPr>
        <w:ind w:left="4283" w:hanging="192"/>
      </w:pPr>
      <w:rPr>
        <w:rFonts w:hint="default"/>
        <w:lang w:val="ca-ES" w:eastAsia="en-US" w:bidi="ar-SA"/>
      </w:rPr>
    </w:lvl>
  </w:abstractNum>
  <w:abstractNum w:abstractNumId="1"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D687047"/>
    <w:multiLevelType w:val="hybridMultilevel"/>
    <w:tmpl w:val="60F867E2"/>
    <w:lvl w:ilvl="0" w:tplc="A33CCA7C">
      <w:start w:val="1"/>
      <w:numFmt w:val="decimal"/>
      <w:lvlText w:val="%1."/>
      <w:lvlJc w:val="left"/>
      <w:pPr>
        <w:ind w:left="106" w:hanging="179"/>
      </w:pPr>
      <w:rPr>
        <w:rFonts w:ascii="Times New Roman" w:eastAsia="Times New Roman" w:hAnsi="Times New Roman" w:cs="Times New Roman" w:hint="default"/>
        <w:w w:val="100"/>
        <w:sz w:val="18"/>
        <w:szCs w:val="18"/>
        <w:lang w:val="ca-ES" w:eastAsia="en-US" w:bidi="ar-SA"/>
      </w:rPr>
    </w:lvl>
    <w:lvl w:ilvl="1" w:tplc="90A80558">
      <w:numFmt w:val="bullet"/>
      <w:lvlText w:val="•"/>
      <w:lvlJc w:val="left"/>
      <w:pPr>
        <w:ind w:left="622" w:hanging="179"/>
      </w:pPr>
      <w:rPr>
        <w:rFonts w:hint="default"/>
        <w:lang w:val="ca-ES" w:eastAsia="en-US" w:bidi="ar-SA"/>
      </w:rPr>
    </w:lvl>
    <w:lvl w:ilvl="2" w:tplc="67DE2838">
      <w:numFmt w:val="bullet"/>
      <w:lvlText w:val="•"/>
      <w:lvlJc w:val="left"/>
      <w:pPr>
        <w:ind w:left="1145" w:hanging="179"/>
      </w:pPr>
      <w:rPr>
        <w:rFonts w:hint="default"/>
        <w:lang w:val="ca-ES" w:eastAsia="en-US" w:bidi="ar-SA"/>
      </w:rPr>
    </w:lvl>
    <w:lvl w:ilvl="3" w:tplc="2FF05D84">
      <w:numFmt w:val="bullet"/>
      <w:lvlText w:val="•"/>
      <w:lvlJc w:val="left"/>
      <w:pPr>
        <w:ind w:left="1668" w:hanging="179"/>
      </w:pPr>
      <w:rPr>
        <w:rFonts w:hint="default"/>
        <w:lang w:val="ca-ES" w:eastAsia="en-US" w:bidi="ar-SA"/>
      </w:rPr>
    </w:lvl>
    <w:lvl w:ilvl="4" w:tplc="2028EA7C">
      <w:numFmt w:val="bullet"/>
      <w:lvlText w:val="•"/>
      <w:lvlJc w:val="left"/>
      <w:pPr>
        <w:ind w:left="2191" w:hanging="179"/>
      </w:pPr>
      <w:rPr>
        <w:rFonts w:hint="default"/>
        <w:lang w:val="ca-ES" w:eastAsia="en-US" w:bidi="ar-SA"/>
      </w:rPr>
    </w:lvl>
    <w:lvl w:ilvl="5" w:tplc="5E7E92FA">
      <w:numFmt w:val="bullet"/>
      <w:lvlText w:val="•"/>
      <w:lvlJc w:val="left"/>
      <w:pPr>
        <w:ind w:left="2714" w:hanging="179"/>
      </w:pPr>
      <w:rPr>
        <w:rFonts w:hint="default"/>
        <w:lang w:val="ca-ES" w:eastAsia="en-US" w:bidi="ar-SA"/>
      </w:rPr>
    </w:lvl>
    <w:lvl w:ilvl="6" w:tplc="F2E6E41C">
      <w:numFmt w:val="bullet"/>
      <w:lvlText w:val="•"/>
      <w:lvlJc w:val="left"/>
      <w:pPr>
        <w:ind w:left="3237" w:hanging="179"/>
      </w:pPr>
      <w:rPr>
        <w:rFonts w:hint="default"/>
        <w:lang w:val="ca-ES" w:eastAsia="en-US" w:bidi="ar-SA"/>
      </w:rPr>
    </w:lvl>
    <w:lvl w:ilvl="7" w:tplc="8CF885A8">
      <w:numFmt w:val="bullet"/>
      <w:lvlText w:val="•"/>
      <w:lvlJc w:val="left"/>
      <w:pPr>
        <w:ind w:left="3760" w:hanging="179"/>
      </w:pPr>
      <w:rPr>
        <w:rFonts w:hint="default"/>
        <w:lang w:val="ca-ES" w:eastAsia="en-US" w:bidi="ar-SA"/>
      </w:rPr>
    </w:lvl>
    <w:lvl w:ilvl="8" w:tplc="1FEAA91E">
      <w:numFmt w:val="bullet"/>
      <w:lvlText w:val="•"/>
      <w:lvlJc w:val="left"/>
      <w:pPr>
        <w:ind w:left="4283" w:hanging="179"/>
      </w:pPr>
      <w:rPr>
        <w:rFonts w:hint="default"/>
        <w:lang w:val="ca-ES" w:eastAsia="en-US" w:bidi="ar-SA"/>
      </w:rPr>
    </w:lvl>
  </w:abstractNum>
  <w:abstractNum w:abstractNumId="3" w15:restartNumberingAfterBreak="0">
    <w:nsid w:val="119E7E87"/>
    <w:multiLevelType w:val="hybridMultilevel"/>
    <w:tmpl w:val="28385F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8927F5"/>
    <w:multiLevelType w:val="hybridMultilevel"/>
    <w:tmpl w:val="13D06CF6"/>
    <w:lvl w:ilvl="0" w:tplc="811460D0">
      <w:start w:val="1"/>
      <w:numFmt w:val="lowerLetter"/>
      <w:lvlText w:val="%1)"/>
      <w:lvlJc w:val="left"/>
      <w:pPr>
        <w:ind w:left="106" w:hanging="192"/>
      </w:pPr>
      <w:rPr>
        <w:rFonts w:ascii="Times New Roman" w:eastAsia="Times New Roman" w:hAnsi="Times New Roman" w:cs="Times New Roman" w:hint="default"/>
        <w:i/>
        <w:iCs/>
        <w:w w:val="99"/>
        <w:sz w:val="18"/>
        <w:szCs w:val="18"/>
        <w:lang w:val="ca-ES" w:eastAsia="en-US" w:bidi="ar-SA"/>
      </w:rPr>
    </w:lvl>
    <w:lvl w:ilvl="1" w:tplc="86EEBB7E">
      <w:numFmt w:val="bullet"/>
      <w:lvlText w:val="•"/>
      <w:lvlJc w:val="left"/>
      <w:pPr>
        <w:ind w:left="622" w:hanging="192"/>
      </w:pPr>
      <w:rPr>
        <w:rFonts w:hint="default"/>
        <w:lang w:val="ca-ES" w:eastAsia="en-US" w:bidi="ar-SA"/>
      </w:rPr>
    </w:lvl>
    <w:lvl w:ilvl="2" w:tplc="44724E6E">
      <w:numFmt w:val="bullet"/>
      <w:lvlText w:val="•"/>
      <w:lvlJc w:val="left"/>
      <w:pPr>
        <w:ind w:left="1145" w:hanging="192"/>
      </w:pPr>
      <w:rPr>
        <w:rFonts w:hint="default"/>
        <w:lang w:val="ca-ES" w:eastAsia="en-US" w:bidi="ar-SA"/>
      </w:rPr>
    </w:lvl>
    <w:lvl w:ilvl="3" w:tplc="4C9C5C5C">
      <w:numFmt w:val="bullet"/>
      <w:lvlText w:val="•"/>
      <w:lvlJc w:val="left"/>
      <w:pPr>
        <w:ind w:left="1668" w:hanging="192"/>
      </w:pPr>
      <w:rPr>
        <w:rFonts w:hint="default"/>
        <w:lang w:val="ca-ES" w:eastAsia="en-US" w:bidi="ar-SA"/>
      </w:rPr>
    </w:lvl>
    <w:lvl w:ilvl="4" w:tplc="C53AF496">
      <w:numFmt w:val="bullet"/>
      <w:lvlText w:val="•"/>
      <w:lvlJc w:val="left"/>
      <w:pPr>
        <w:ind w:left="2191" w:hanging="192"/>
      </w:pPr>
      <w:rPr>
        <w:rFonts w:hint="default"/>
        <w:lang w:val="ca-ES" w:eastAsia="en-US" w:bidi="ar-SA"/>
      </w:rPr>
    </w:lvl>
    <w:lvl w:ilvl="5" w:tplc="A5F8C8A0">
      <w:numFmt w:val="bullet"/>
      <w:lvlText w:val="•"/>
      <w:lvlJc w:val="left"/>
      <w:pPr>
        <w:ind w:left="2714" w:hanging="192"/>
      </w:pPr>
      <w:rPr>
        <w:rFonts w:hint="default"/>
        <w:lang w:val="ca-ES" w:eastAsia="en-US" w:bidi="ar-SA"/>
      </w:rPr>
    </w:lvl>
    <w:lvl w:ilvl="6" w:tplc="1834FCBE">
      <w:numFmt w:val="bullet"/>
      <w:lvlText w:val="•"/>
      <w:lvlJc w:val="left"/>
      <w:pPr>
        <w:ind w:left="3237" w:hanging="192"/>
      </w:pPr>
      <w:rPr>
        <w:rFonts w:hint="default"/>
        <w:lang w:val="ca-ES" w:eastAsia="en-US" w:bidi="ar-SA"/>
      </w:rPr>
    </w:lvl>
    <w:lvl w:ilvl="7" w:tplc="B11E454A">
      <w:numFmt w:val="bullet"/>
      <w:lvlText w:val="•"/>
      <w:lvlJc w:val="left"/>
      <w:pPr>
        <w:ind w:left="3760" w:hanging="192"/>
      </w:pPr>
      <w:rPr>
        <w:rFonts w:hint="default"/>
        <w:lang w:val="ca-ES" w:eastAsia="en-US" w:bidi="ar-SA"/>
      </w:rPr>
    </w:lvl>
    <w:lvl w:ilvl="8" w:tplc="98D0D666">
      <w:numFmt w:val="bullet"/>
      <w:lvlText w:val="•"/>
      <w:lvlJc w:val="left"/>
      <w:pPr>
        <w:ind w:left="4283" w:hanging="192"/>
      </w:pPr>
      <w:rPr>
        <w:rFonts w:hint="default"/>
        <w:lang w:val="ca-ES" w:eastAsia="en-US" w:bidi="ar-SA"/>
      </w:rPr>
    </w:lvl>
  </w:abstractNum>
  <w:abstractNum w:abstractNumId="5" w15:restartNumberingAfterBreak="0">
    <w:nsid w:val="1A740B90"/>
    <w:multiLevelType w:val="hybridMultilevel"/>
    <w:tmpl w:val="A7CCDE3A"/>
    <w:lvl w:ilvl="0" w:tplc="092E7418">
      <w:start w:val="2"/>
      <w:numFmt w:val="decimal"/>
      <w:lvlText w:val="%1."/>
      <w:lvlJc w:val="left"/>
      <w:pPr>
        <w:ind w:left="570" w:hanging="180"/>
      </w:pPr>
      <w:rPr>
        <w:rFonts w:ascii="Times New Roman" w:eastAsia="Times New Roman" w:hAnsi="Times New Roman" w:cs="Times New Roman" w:hint="default"/>
        <w:w w:val="100"/>
        <w:sz w:val="18"/>
        <w:szCs w:val="18"/>
        <w:lang w:val="ca-ES" w:eastAsia="en-US" w:bidi="ar-SA"/>
      </w:rPr>
    </w:lvl>
    <w:lvl w:ilvl="1" w:tplc="273C853E">
      <w:numFmt w:val="bullet"/>
      <w:lvlText w:val="•"/>
      <w:lvlJc w:val="left"/>
      <w:pPr>
        <w:ind w:left="1054" w:hanging="180"/>
      </w:pPr>
      <w:rPr>
        <w:rFonts w:hint="default"/>
        <w:lang w:val="ca-ES" w:eastAsia="en-US" w:bidi="ar-SA"/>
      </w:rPr>
    </w:lvl>
    <w:lvl w:ilvl="2" w:tplc="3EC43F90">
      <w:numFmt w:val="bullet"/>
      <w:lvlText w:val="•"/>
      <w:lvlJc w:val="left"/>
      <w:pPr>
        <w:ind w:left="1529" w:hanging="180"/>
      </w:pPr>
      <w:rPr>
        <w:rFonts w:hint="default"/>
        <w:lang w:val="ca-ES" w:eastAsia="en-US" w:bidi="ar-SA"/>
      </w:rPr>
    </w:lvl>
    <w:lvl w:ilvl="3" w:tplc="E84C3D4E">
      <w:numFmt w:val="bullet"/>
      <w:lvlText w:val="•"/>
      <w:lvlJc w:val="left"/>
      <w:pPr>
        <w:ind w:left="2004" w:hanging="180"/>
      </w:pPr>
      <w:rPr>
        <w:rFonts w:hint="default"/>
        <w:lang w:val="ca-ES" w:eastAsia="en-US" w:bidi="ar-SA"/>
      </w:rPr>
    </w:lvl>
    <w:lvl w:ilvl="4" w:tplc="3D847456">
      <w:numFmt w:val="bullet"/>
      <w:lvlText w:val="•"/>
      <w:lvlJc w:val="left"/>
      <w:pPr>
        <w:ind w:left="2479" w:hanging="180"/>
      </w:pPr>
      <w:rPr>
        <w:rFonts w:hint="default"/>
        <w:lang w:val="ca-ES" w:eastAsia="en-US" w:bidi="ar-SA"/>
      </w:rPr>
    </w:lvl>
    <w:lvl w:ilvl="5" w:tplc="ACE2C498">
      <w:numFmt w:val="bullet"/>
      <w:lvlText w:val="•"/>
      <w:lvlJc w:val="left"/>
      <w:pPr>
        <w:ind w:left="2954" w:hanging="180"/>
      </w:pPr>
      <w:rPr>
        <w:rFonts w:hint="default"/>
        <w:lang w:val="ca-ES" w:eastAsia="en-US" w:bidi="ar-SA"/>
      </w:rPr>
    </w:lvl>
    <w:lvl w:ilvl="6" w:tplc="AFD4E3D4">
      <w:numFmt w:val="bullet"/>
      <w:lvlText w:val="•"/>
      <w:lvlJc w:val="left"/>
      <w:pPr>
        <w:ind w:left="3429" w:hanging="180"/>
      </w:pPr>
      <w:rPr>
        <w:rFonts w:hint="default"/>
        <w:lang w:val="ca-ES" w:eastAsia="en-US" w:bidi="ar-SA"/>
      </w:rPr>
    </w:lvl>
    <w:lvl w:ilvl="7" w:tplc="F01E58BE">
      <w:numFmt w:val="bullet"/>
      <w:lvlText w:val="•"/>
      <w:lvlJc w:val="left"/>
      <w:pPr>
        <w:ind w:left="3904" w:hanging="180"/>
      </w:pPr>
      <w:rPr>
        <w:rFonts w:hint="default"/>
        <w:lang w:val="ca-ES" w:eastAsia="en-US" w:bidi="ar-SA"/>
      </w:rPr>
    </w:lvl>
    <w:lvl w:ilvl="8" w:tplc="ECB21F74">
      <w:numFmt w:val="bullet"/>
      <w:lvlText w:val="•"/>
      <w:lvlJc w:val="left"/>
      <w:pPr>
        <w:ind w:left="4379" w:hanging="180"/>
      </w:pPr>
      <w:rPr>
        <w:rFonts w:hint="default"/>
        <w:lang w:val="ca-ES" w:eastAsia="en-US" w:bidi="ar-SA"/>
      </w:rPr>
    </w:lvl>
  </w:abstractNum>
  <w:abstractNum w:abstractNumId="6" w15:restartNumberingAfterBreak="0">
    <w:nsid w:val="1FA238A5"/>
    <w:multiLevelType w:val="hybridMultilevel"/>
    <w:tmpl w:val="8B3C0EEC"/>
    <w:lvl w:ilvl="0" w:tplc="EC7019FA">
      <w:start w:val="1"/>
      <w:numFmt w:val="decimal"/>
      <w:lvlText w:val="%1."/>
      <w:lvlJc w:val="left"/>
      <w:pPr>
        <w:ind w:left="106" w:hanging="177"/>
      </w:pPr>
      <w:rPr>
        <w:rFonts w:ascii="Times New Roman" w:eastAsia="Times New Roman" w:hAnsi="Times New Roman" w:cs="Times New Roman" w:hint="default"/>
        <w:w w:val="99"/>
        <w:sz w:val="18"/>
        <w:szCs w:val="18"/>
        <w:lang w:val="ca-ES" w:eastAsia="en-US" w:bidi="ar-SA"/>
      </w:rPr>
    </w:lvl>
    <w:lvl w:ilvl="1" w:tplc="CA78F502">
      <w:numFmt w:val="bullet"/>
      <w:lvlText w:val="•"/>
      <w:lvlJc w:val="left"/>
      <w:pPr>
        <w:ind w:left="622" w:hanging="177"/>
      </w:pPr>
      <w:rPr>
        <w:rFonts w:hint="default"/>
        <w:lang w:val="ca-ES" w:eastAsia="en-US" w:bidi="ar-SA"/>
      </w:rPr>
    </w:lvl>
    <w:lvl w:ilvl="2" w:tplc="0514463E">
      <w:numFmt w:val="bullet"/>
      <w:lvlText w:val="•"/>
      <w:lvlJc w:val="left"/>
      <w:pPr>
        <w:ind w:left="1145" w:hanging="177"/>
      </w:pPr>
      <w:rPr>
        <w:rFonts w:hint="default"/>
        <w:lang w:val="ca-ES" w:eastAsia="en-US" w:bidi="ar-SA"/>
      </w:rPr>
    </w:lvl>
    <w:lvl w:ilvl="3" w:tplc="199011FC">
      <w:numFmt w:val="bullet"/>
      <w:lvlText w:val="•"/>
      <w:lvlJc w:val="left"/>
      <w:pPr>
        <w:ind w:left="1668" w:hanging="177"/>
      </w:pPr>
      <w:rPr>
        <w:rFonts w:hint="default"/>
        <w:lang w:val="ca-ES" w:eastAsia="en-US" w:bidi="ar-SA"/>
      </w:rPr>
    </w:lvl>
    <w:lvl w:ilvl="4" w:tplc="696000A6">
      <w:numFmt w:val="bullet"/>
      <w:lvlText w:val="•"/>
      <w:lvlJc w:val="left"/>
      <w:pPr>
        <w:ind w:left="2191" w:hanging="177"/>
      </w:pPr>
      <w:rPr>
        <w:rFonts w:hint="default"/>
        <w:lang w:val="ca-ES" w:eastAsia="en-US" w:bidi="ar-SA"/>
      </w:rPr>
    </w:lvl>
    <w:lvl w:ilvl="5" w:tplc="4746B7A4">
      <w:numFmt w:val="bullet"/>
      <w:lvlText w:val="•"/>
      <w:lvlJc w:val="left"/>
      <w:pPr>
        <w:ind w:left="2714" w:hanging="177"/>
      </w:pPr>
      <w:rPr>
        <w:rFonts w:hint="default"/>
        <w:lang w:val="ca-ES" w:eastAsia="en-US" w:bidi="ar-SA"/>
      </w:rPr>
    </w:lvl>
    <w:lvl w:ilvl="6" w:tplc="A2D67A14">
      <w:numFmt w:val="bullet"/>
      <w:lvlText w:val="•"/>
      <w:lvlJc w:val="left"/>
      <w:pPr>
        <w:ind w:left="3237" w:hanging="177"/>
      </w:pPr>
      <w:rPr>
        <w:rFonts w:hint="default"/>
        <w:lang w:val="ca-ES" w:eastAsia="en-US" w:bidi="ar-SA"/>
      </w:rPr>
    </w:lvl>
    <w:lvl w:ilvl="7" w:tplc="BBB6D816">
      <w:numFmt w:val="bullet"/>
      <w:lvlText w:val="•"/>
      <w:lvlJc w:val="left"/>
      <w:pPr>
        <w:ind w:left="3760" w:hanging="177"/>
      </w:pPr>
      <w:rPr>
        <w:rFonts w:hint="default"/>
        <w:lang w:val="ca-ES" w:eastAsia="en-US" w:bidi="ar-SA"/>
      </w:rPr>
    </w:lvl>
    <w:lvl w:ilvl="8" w:tplc="6CCA23E0">
      <w:numFmt w:val="bullet"/>
      <w:lvlText w:val="•"/>
      <w:lvlJc w:val="left"/>
      <w:pPr>
        <w:ind w:left="4283" w:hanging="177"/>
      </w:pPr>
      <w:rPr>
        <w:rFonts w:hint="default"/>
        <w:lang w:val="ca-ES" w:eastAsia="en-US" w:bidi="ar-SA"/>
      </w:rPr>
    </w:lvl>
  </w:abstractNum>
  <w:abstractNum w:abstractNumId="7" w15:restartNumberingAfterBreak="0">
    <w:nsid w:val="2FC6033B"/>
    <w:multiLevelType w:val="multilevel"/>
    <w:tmpl w:val="84EE01DA"/>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43637F"/>
    <w:multiLevelType w:val="hybridMultilevel"/>
    <w:tmpl w:val="80D4B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FD44F7"/>
    <w:multiLevelType w:val="multilevel"/>
    <w:tmpl w:val="F796D4F8"/>
    <w:lvl w:ilvl="0">
      <w:start w:val="1"/>
      <w:numFmt w:val="decimal"/>
      <w:lvlText w:val="%1."/>
      <w:lvlJc w:val="left"/>
      <w:pPr>
        <w:ind w:left="570" w:hanging="180"/>
      </w:pPr>
      <w:rPr>
        <w:rFonts w:ascii="Times New Roman" w:eastAsia="Times New Roman" w:hAnsi="Times New Roman" w:cs="Times New Roman" w:hint="default"/>
        <w:w w:val="100"/>
        <w:sz w:val="18"/>
        <w:szCs w:val="18"/>
        <w:lang w:val="ca-ES" w:eastAsia="en-US" w:bidi="ar-SA"/>
      </w:rPr>
    </w:lvl>
    <w:lvl w:ilvl="1">
      <w:start w:val="1"/>
      <w:numFmt w:val="decimal"/>
      <w:lvlText w:val="%1.%2."/>
      <w:lvlJc w:val="left"/>
      <w:pPr>
        <w:ind w:left="106" w:hanging="311"/>
      </w:pPr>
      <w:rPr>
        <w:rFonts w:ascii="Times New Roman" w:eastAsia="Times New Roman" w:hAnsi="Times New Roman" w:cs="Times New Roman" w:hint="default"/>
        <w:w w:val="99"/>
        <w:sz w:val="18"/>
        <w:szCs w:val="18"/>
        <w:lang w:val="ca-ES" w:eastAsia="en-US" w:bidi="ar-SA"/>
      </w:rPr>
    </w:lvl>
    <w:lvl w:ilvl="2">
      <w:numFmt w:val="bullet"/>
      <w:lvlText w:val="•"/>
      <w:lvlJc w:val="left"/>
      <w:pPr>
        <w:ind w:left="1107" w:hanging="311"/>
      </w:pPr>
      <w:rPr>
        <w:rFonts w:hint="default"/>
        <w:lang w:val="ca-ES" w:eastAsia="en-US" w:bidi="ar-SA"/>
      </w:rPr>
    </w:lvl>
    <w:lvl w:ilvl="3">
      <w:numFmt w:val="bullet"/>
      <w:lvlText w:val="•"/>
      <w:lvlJc w:val="left"/>
      <w:pPr>
        <w:ind w:left="1635" w:hanging="311"/>
      </w:pPr>
      <w:rPr>
        <w:rFonts w:hint="default"/>
        <w:lang w:val="ca-ES" w:eastAsia="en-US" w:bidi="ar-SA"/>
      </w:rPr>
    </w:lvl>
    <w:lvl w:ilvl="4">
      <w:numFmt w:val="bullet"/>
      <w:lvlText w:val="•"/>
      <w:lvlJc w:val="left"/>
      <w:pPr>
        <w:ind w:left="2163" w:hanging="311"/>
      </w:pPr>
      <w:rPr>
        <w:rFonts w:hint="default"/>
        <w:lang w:val="ca-ES" w:eastAsia="en-US" w:bidi="ar-SA"/>
      </w:rPr>
    </w:lvl>
    <w:lvl w:ilvl="5">
      <w:numFmt w:val="bullet"/>
      <w:lvlText w:val="•"/>
      <w:lvlJc w:val="left"/>
      <w:pPr>
        <w:ind w:left="2691" w:hanging="311"/>
      </w:pPr>
      <w:rPr>
        <w:rFonts w:hint="default"/>
        <w:lang w:val="ca-ES" w:eastAsia="en-US" w:bidi="ar-SA"/>
      </w:rPr>
    </w:lvl>
    <w:lvl w:ilvl="6">
      <w:numFmt w:val="bullet"/>
      <w:lvlText w:val="•"/>
      <w:lvlJc w:val="left"/>
      <w:pPr>
        <w:ind w:left="3218" w:hanging="311"/>
      </w:pPr>
      <w:rPr>
        <w:rFonts w:hint="default"/>
        <w:lang w:val="ca-ES" w:eastAsia="en-US" w:bidi="ar-SA"/>
      </w:rPr>
    </w:lvl>
    <w:lvl w:ilvl="7">
      <w:numFmt w:val="bullet"/>
      <w:lvlText w:val="•"/>
      <w:lvlJc w:val="left"/>
      <w:pPr>
        <w:ind w:left="3746" w:hanging="311"/>
      </w:pPr>
      <w:rPr>
        <w:rFonts w:hint="default"/>
        <w:lang w:val="ca-ES" w:eastAsia="en-US" w:bidi="ar-SA"/>
      </w:rPr>
    </w:lvl>
    <w:lvl w:ilvl="8">
      <w:numFmt w:val="bullet"/>
      <w:lvlText w:val="•"/>
      <w:lvlJc w:val="left"/>
      <w:pPr>
        <w:ind w:left="4274" w:hanging="311"/>
      </w:pPr>
      <w:rPr>
        <w:rFonts w:hint="default"/>
        <w:lang w:val="ca-ES" w:eastAsia="en-US" w:bidi="ar-SA"/>
      </w:rPr>
    </w:lvl>
  </w:abstractNum>
  <w:abstractNum w:abstractNumId="10" w15:restartNumberingAfterBreak="0">
    <w:nsid w:val="431B17FC"/>
    <w:multiLevelType w:val="multilevel"/>
    <w:tmpl w:val="8B7ED0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Calibri" w:eastAsia="Calibri" w:hAnsi="Calibri" w:cs="Tahoma" w:hint="default"/>
      </w:rPr>
    </w:lvl>
    <w:lvl w:ilvl="2">
      <w:start w:val="1"/>
      <w:numFmt w:val="decimal"/>
      <w:isLgl/>
      <w:lvlText w:val="%1.%2.%3."/>
      <w:lvlJc w:val="left"/>
      <w:pPr>
        <w:ind w:left="1080" w:hanging="720"/>
      </w:pPr>
      <w:rPr>
        <w:rFonts w:ascii="Calibri" w:eastAsia="Calibri" w:hAnsi="Calibri" w:cs="Tahoma" w:hint="default"/>
      </w:rPr>
    </w:lvl>
    <w:lvl w:ilvl="3">
      <w:start w:val="1"/>
      <w:numFmt w:val="decimal"/>
      <w:isLgl/>
      <w:lvlText w:val="%1.%2.%3.%4."/>
      <w:lvlJc w:val="left"/>
      <w:pPr>
        <w:ind w:left="1080" w:hanging="720"/>
      </w:pPr>
      <w:rPr>
        <w:rFonts w:ascii="Calibri" w:eastAsia="Calibri" w:hAnsi="Calibri" w:cs="Tahoma" w:hint="default"/>
      </w:rPr>
    </w:lvl>
    <w:lvl w:ilvl="4">
      <w:start w:val="1"/>
      <w:numFmt w:val="decimal"/>
      <w:isLgl/>
      <w:lvlText w:val="%1.%2.%3.%4.%5."/>
      <w:lvlJc w:val="left"/>
      <w:pPr>
        <w:ind w:left="1440" w:hanging="1080"/>
      </w:pPr>
      <w:rPr>
        <w:rFonts w:ascii="Calibri" w:eastAsia="Calibri" w:hAnsi="Calibri" w:cs="Tahoma" w:hint="default"/>
      </w:rPr>
    </w:lvl>
    <w:lvl w:ilvl="5">
      <w:start w:val="1"/>
      <w:numFmt w:val="decimal"/>
      <w:isLgl/>
      <w:lvlText w:val="%1.%2.%3.%4.%5.%6."/>
      <w:lvlJc w:val="left"/>
      <w:pPr>
        <w:ind w:left="1440" w:hanging="1080"/>
      </w:pPr>
      <w:rPr>
        <w:rFonts w:ascii="Calibri" w:eastAsia="Calibri" w:hAnsi="Calibri" w:cs="Tahoma" w:hint="default"/>
      </w:rPr>
    </w:lvl>
    <w:lvl w:ilvl="6">
      <w:start w:val="1"/>
      <w:numFmt w:val="decimal"/>
      <w:isLgl/>
      <w:lvlText w:val="%1.%2.%3.%4.%5.%6.%7."/>
      <w:lvlJc w:val="left"/>
      <w:pPr>
        <w:ind w:left="1800" w:hanging="1440"/>
      </w:pPr>
      <w:rPr>
        <w:rFonts w:ascii="Calibri" w:eastAsia="Calibri" w:hAnsi="Calibri" w:cs="Tahoma" w:hint="default"/>
      </w:rPr>
    </w:lvl>
    <w:lvl w:ilvl="7">
      <w:start w:val="1"/>
      <w:numFmt w:val="decimal"/>
      <w:isLgl/>
      <w:lvlText w:val="%1.%2.%3.%4.%5.%6.%7.%8."/>
      <w:lvlJc w:val="left"/>
      <w:pPr>
        <w:ind w:left="1800" w:hanging="1440"/>
      </w:pPr>
      <w:rPr>
        <w:rFonts w:ascii="Calibri" w:eastAsia="Calibri" w:hAnsi="Calibri" w:cs="Tahoma" w:hint="default"/>
      </w:rPr>
    </w:lvl>
    <w:lvl w:ilvl="8">
      <w:start w:val="1"/>
      <w:numFmt w:val="decimal"/>
      <w:isLgl/>
      <w:lvlText w:val="%1.%2.%3.%4.%5.%6.%7.%8.%9."/>
      <w:lvlJc w:val="left"/>
      <w:pPr>
        <w:ind w:left="2160" w:hanging="1800"/>
      </w:pPr>
      <w:rPr>
        <w:rFonts w:ascii="Calibri" w:eastAsia="Calibri" w:hAnsi="Calibri" w:cs="Tahoma" w:hint="default"/>
      </w:rPr>
    </w:lvl>
  </w:abstractNum>
  <w:abstractNum w:abstractNumId="11" w15:restartNumberingAfterBreak="0">
    <w:nsid w:val="437F20C9"/>
    <w:multiLevelType w:val="hybridMultilevel"/>
    <w:tmpl w:val="D06655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C7420E"/>
    <w:multiLevelType w:val="hybridMultilevel"/>
    <w:tmpl w:val="BF2A1EEA"/>
    <w:lvl w:ilvl="0" w:tplc="38604928">
      <w:start w:val="1"/>
      <w:numFmt w:val="decimal"/>
      <w:lvlText w:val="%1."/>
      <w:lvlJc w:val="left"/>
      <w:pPr>
        <w:ind w:left="106" w:hanging="187"/>
      </w:pPr>
      <w:rPr>
        <w:rFonts w:ascii="Times New Roman" w:eastAsia="Times New Roman" w:hAnsi="Times New Roman" w:cs="Times New Roman" w:hint="default"/>
        <w:w w:val="100"/>
        <w:sz w:val="18"/>
        <w:szCs w:val="18"/>
        <w:lang w:val="ca-ES" w:eastAsia="en-US" w:bidi="ar-SA"/>
      </w:rPr>
    </w:lvl>
    <w:lvl w:ilvl="1" w:tplc="05E208C2">
      <w:numFmt w:val="bullet"/>
      <w:lvlText w:val="•"/>
      <w:lvlJc w:val="left"/>
      <w:pPr>
        <w:ind w:left="622" w:hanging="187"/>
      </w:pPr>
      <w:rPr>
        <w:rFonts w:hint="default"/>
        <w:lang w:val="ca-ES" w:eastAsia="en-US" w:bidi="ar-SA"/>
      </w:rPr>
    </w:lvl>
    <w:lvl w:ilvl="2" w:tplc="38269170">
      <w:numFmt w:val="bullet"/>
      <w:lvlText w:val="•"/>
      <w:lvlJc w:val="left"/>
      <w:pPr>
        <w:ind w:left="1145" w:hanging="187"/>
      </w:pPr>
      <w:rPr>
        <w:rFonts w:hint="default"/>
        <w:lang w:val="ca-ES" w:eastAsia="en-US" w:bidi="ar-SA"/>
      </w:rPr>
    </w:lvl>
    <w:lvl w:ilvl="3" w:tplc="0268C49E">
      <w:numFmt w:val="bullet"/>
      <w:lvlText w:val="•"/>
      <w:lvlJc w:val="left"/>
      <w:pPr>
        <w:ind w:left="1668" w:hanging="187"/>
      </w:pPr>
      <w:rPr>
        <w:rFonts w:hint="default"/>
        <w:lang w:val="ca-ES" w:eastAsia="en-US" w:bidi="ar-SA"/>
      </w:rPr>
    </w:lvl>
    <w:lvl w:ilvl="4" w:tplc="96641B24">
      <w:numFmt w:val="bullet"/>
      <w:lvlText w:val="•"/>
      <w:lvlJc w:val="left"/>
      <w:pPr>
        <w:ind w:left="2191" w:hanging="187"/>
      </w:pPr>
      <w:rPr>
        <w:rFonts w:hint="default"/>
        <w:lang w:val="ca-ES" w:eastAsia="en-US" w:bidi="ar-SA"/>
      </w:rPr>
    </w:lvl>
    <w:lvl w:ilvl="5" w:tplc="7502507A">
      <w:numFmt w:val="bullet"/>
      <w:lvlText w:val="•"/>
      <w:lvlJc w:val="left"/>
      <w:pPr>
        <w:ind w:left="2714" w:hanging="187"/>
      </w:pPr>
      <w:rPr>
        <w:rFonts w:hint="default"/>
        <w:lang w:val="ca-ES" w:eastAsia="en-US" w:bidi="ar-SA"/>
      </w:rPr>
    </w:lvl>
    <w:lvl w:ilvl="6" w:tplc="F0EC2FC6">
      <w:numFmt w:val="bullet"/>
      <w:lvlText w:val="•"/>
      <w:lvlJc w:val="left"/>
      <w:pPr>
        <w:ind w:left="3237" w:hanging="187"/>
      </w:pPr>
      <w:rPr>
        <w:rFonts w:hint="default"/>
        <w:lang w:val="ca-ES" w:eastAsia="en-US" w:bidi="ar-SA"/>
      </w:rPr>
    </w:lvl>
    <w:lvl w:ilvl="7" w:tplc="0534F086">
      <w:numFmt w:val="bullet"/>
      <w:lvlText w:val="•"/>
      <w:lvlJc w:val="left"/>
      <w:pPr>
        <w:ind w:left="3760" w:hanging="187"/>
      </w:pPr>
      <w:rPr>
        <w:rFonts w:hint="default"/>
        <w:lang w:val="ca-ES" w:eastAsia="en-US" w:bidi="ar-SA"/>
      </w:rPr>
    </w:lvl>
    <w:lvl w:ilvl="8" w:tplc="D05E3264">
      <w:numFmt w:val="bullet"/>
      <w:lvlText w:val="•"/>
      <w:lvlJc w:val="left"/>
      <w:pPr>
        <w:ind w:left="4283" w:hanging="187"/>
      </w:pPr>
      <w:rPr>
        <w:rFonts w:hint="default"/>
        <w:lang w:val="ca-ES" w:eastAsia="en-US" w:bidi="ar-SA"/>
      </w:rPr>
    </w:lvl>
  </w:abstractNum>
  <w:abstractNum w:abstractNumId="13" w15:restartNumberingAfterBreak="0">
    <w:nsid w:val="56EE2C4B"/>
    <w:multiLevelType w:val="hybridMultilevel"/>
    <w:tmpl w:val="E7983BEE"/>
    <w:lvl w:ilvl="0" w:tplc="0C0A0001">
      <w:start w:val="1"/>
      <w:numFmt w:val="bullet"/>
      <w:lvlText w:val=""/>
      <w:lvlJc w:val="left"/>
      <w:pPr>
        <w:ind w:left="644" w:hanging="142"/>
      </w:pPr>
      <w:rPr>
        <w:rFonts w:ascii="Symbol" w:hAnsi="Symbol" w:hint="default"/>
        <w:w w:val="101"/>
        <w:sz w:val="18"/>
        <w:szCs w:val="18"/>
        <w:lang w:val="ca-ES" w:eastAsia="en-US" w:bidi="ar-SA"/>
      </w:rPr>
    </w:lvl>
    <w:lvl w:ilvl="1" w:tplc="427AD188">
      <w:numFmt w:val="bullet"/>
      <w:lvlText w:val="•"/>
      <w:lvlJc w:val="left"/>
      <w:pPr>
        <w:ind w:left="1153" w:hanging="142"/>
      </w:pPr>
      <w:rPr>
        <w:rFonts w:hint="default"/>
        <w:lang w:val="ca-ES" w:eastAsia="en-US" w:bidi="ar-SA"/>
      </w:rPr>
    </w:lvl>
    <w:lvl w:ilvl="2" w:tplc="0130E966">
      <w:numFmt w:val="bullet"/>
      <w:lvlText w:val="•"/>
      <w:lvlJc w:val="left"/>
      <w:pPr>
        <w:ind w:left="1669" w:hanging="142"/>
      </w:pPr>
      <w:rPr>
        <w:rFonts w:hint="default"/>
        <w:lang w:val="ca-ES" w:eastAsia="en-US" w:bidi="ar-SA"/>
      </w:rPr>
    </w:lvl>
    <w:lvl w:ilvl="3" w:tplc="7A6A94EA">
      <w:numFmt w:val="bullet"/>
      <w:lvlText w:val="•"/>
      <w:lvlJc w:val="left"/>
      <w:pPr>
        <w:ind w:left="2184" w:hanging="142"/>
      </w:pPr>
      <w:rPr>
        <w:rFonts w:hint="default"/>
        <w:lang w:val="ca-ES" w:eastAsia="en-US" w:bidi="ar-SA"/>
      </w:rPr>
    </w:lvl>
    <w:lvl w:ilvl="4" w:tplc="6A6883EC">
      <w:numFmt w:val="bullet"/>
      <w:lvlText w:val="•"/>
      <w:lvlJc w:val="left"/>
      <w:pPr>
        <w:ind w:left="2700" w:hanging="142"/>
      </w:pPr>
      <w:rPr>
        <w:rFonts w:hint="default"/>
        <w:lang w:val="ca-ES" w:eastAsia="en-US" w:bidi="ar-SA"/>
      </w:rPr>
    </w:lvl>
    <w:lvl w:ilvl="5" w:tplc="6A9C4FE6">
      <w:numFmt w:val="bullet"/>
      <w:lvlText w:val="•"/>
      <w:lvlJc w:val="left"/>
      <w:pPr>
        <w:ind w:left="3215" w:hanging="142"/>
      </w:pPr>
      <w:rPr>
        <w:rFonts w:hint="default"/>
        <w:lang w:val="ca-ES" w:eastAsia="en-US" w:bidi="ar-SA"/>
      </w:rPr>
    </w:lvl>
    <w:lvl w:ilvl="6" w:tplc="A96065D8">
      <w:numFmt w:val="bullet"/>
      <w:lvlText w:val="•"/>
      <w:lvlJc w:val="left"/>
      <w:pPr>
        <w:ind w:left="3731" w:hanging="142"/>
      </w:pPr>
      <w:rPr>
        <w:rFonts w:hint="default"/>
        <w:lang w:val="ca-ES" w:eastAsia="en-US" w:bidi="ar-SA"/>
      </w:rPr>
    </w:lvl>
    <w:lvl w:ilvl="7" w:tplc="AC20C674">
      <w:numFmt w:val="bullet"/>
      <w:lvlText w:val="•"/>
      <w:lvlJc w:val="left"/>
      <w:pPr>
        <w:ind w:left="4246" w:hanging="142"/>
      </w:pPr>
      <w:rPr>
        <w:rFonts w:hint="default"/>
        <w:lang w:val="ca-ES" w:eastAsia="en-US" w:bidi="ar-SA"/>
      </w:rPr>
    </w:lvl>
    <w:lvl w:ilvl="8" w:tplc="E3283086">
      <w:numFmt w:val="bullet"/>
      <w:lvlText w:val="•"/>
      <w:lvlJc w:val="left"/>
      <w:pPr>
        <w:ind w:left="4762" w:hanging="142"/>
      </w:pPr>
      <w:rPr>
        <w:rFonts w:hint="default"/>
        <w:lang w:val="ca-ES" w:eastAsia="en-US" w:bidi="ar-SA"/>
      </w:rPr>
    </w:lvl>
  </w:abstractNum>
  <w:abstractNum w:abstractNumId="14" w15:restartNumberingAfterBreak="0">
    <w:nsid w:val="5B144F03"/>
    <w:multiLevelType w:val="hybridMultilevel"/>
    <w:tmpl w:val="E7460C20"/>
    <w:lvl w:ilvl="0" w:tplc="80CA258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9334FF"/>
    <w:multiLevelType w:val="hybridMultilevel"/>
    <w:tmpl w:val="B77E0FE6"/>
    <w:lvl w:ilvl="0" w:tplc="54AA910C">
      <w:start w:val="1"/>
      <w:numFmt w:val="decimal"/>
      <w:lvlText w:val="%1."/>
      <w:lvlJc w:val="left"/>
      <w:pPr>
        <w:ind w:left="106" w:hanging="177"/>
      </w:pPr>
      <w:rPr>
        <w:rFonts w:ascii="Times New Roman" w:eastAsia="Times New Roman" w:hAnsi="Times New Roman" w:cs="Times New Roman" w:hint="default"/>
        <w:w w:val="99"/>
        <w:sz w:val="18"/>
        <w:szCs w:val="18"/>
        <w:lang w:val="ca-ES" w:eastAsia="en-US" w:bidi="ar-SA"/>
      </w:rPr>
    </w:lvl>
    <w:lvl w:ilvl="1" w:tplc="27928466">
      <w:numFmt w:val="bullet"/>
      <w:lvlText w:val="•"/>
      <w:lvlJc w:val="left"/>
      <w:pPr>
        <w:ind w:left="622" w:hanging="177"/>
      </w:pPr>
      <w:rPr>
        <w:rFonts w:hint="default"/>
        <w:lang w:val="ca-ES" w:eastAsia="en-US" w:bidi="ar-SA"/>
      </w:rPr>
    </w:lvl>
    <w:lvl w:ilvl="2" w:tplc="E01C316A">
      <w:numFmt w:val="bullet"/>
      <w:lvlText w:val="•"/>
      <w:lvlJc w:val="left"/>
      <w:pPr>
        <w:ind w:left="1145" w:hanging="177"/>
      </w:pPr>
      <w:rPr>
        <w:rFonts w:hint="default"/>
        <w:lang w:val="ca-ES" w:eastAsia="en-US" w:bidi="ar-SA"/>
      </w:rPr>
    </w:lvl>
    <w:lvl w:ilvl="3" w:tplc="33A0E088">
      <w:numFmt w:val="bullet"/>
      <w:lvlText w:val="•"/>
      <w:lvlJc w:val="left"/>
      <w:pPr>
        <w:ind w:left="1668" w:hanging="177"/>
      </w:pPr>
      <w:rPr>
        <w:rFonts w:hint="default"/>
        <w:lang w:val="ca-ES" w:eastAsia="en-US" w:bidi="ar-SA"/>
      </w:rPr>
    </w:lvl>
    <w:lvl w:ilvl="4" w:tplc="3C20E91C">
      <w:numFmt w:val="bullet"/>
      <w:lvlText w:val="•"/>
      <w:lvlJc w:val="left"/>
      <w:pPr>
        <w:ind w:left="2191" w:hanging="177"/>
      </w:pPr>
      <w:rPr>
        <w:rFonts w:hint="default"/>
        <w:lang w:val="ca-ES" w:eastAsia="en-US" w:bidi="ar-SA"/>
      </w:rPr>
    </w:lvl>
    <w:lvl w:ilvl="5" w:tplc="7352900C">
      <w:numFmt w:val="bullet"/>
      <w:lvlText w:val="•"/>
      <w:lvlJc w:val="left"/>
      <w:pPr>
        <w:ind w:left="2714" w:hanging="177"/>
      </w:pPr>
      <w:rPr>
        <w:rFonts w:hint="default"/>
        <w:lang w:val="ca-ES" w:eastAsia="en-US" w:bidi="ar-SA"/>
      </w:rPr>
    </w:lvl>
    <w:lvl w:ilvl="6" w:tplc="96D60766">
      <w:numFmt w:val="bullet"/>
      <w:lvlText w:val="•"/>
      <w:lvlJc w:val="left"/>
      <w:pPr>
        <w:ind w:left="3237" w:hanging="177"/>
      </w:pPr>
      <w:rPr>
        <w:rFonts w:hint="default"/>
        <w:lang w:val="ca-ES" w:eastAsia="en-US" w:bidi="ar-SA"/>
      </w:rPr>
    </w:lvl>
    <w:lvl w:ilvl="7" w:tplc="4B86DB86">
      <w:numFmt w:val="bullet"/>
      <w:lvlText w:val="•"/>
      <w:lvlJc w:val="left"/>
      <w:pPr>
        <w:ind w:left="3760" w:hanging="177"/>
      </w:pPr>
      <w:rPr>
        <w:rFonts w:hint="default"/>
        <w:lang w:val="ca-ES" w:eastAsia="en-US" w:bidi="ar-SA"/>
      </w:rPr>
    </w:lvl>
    <w:lvl w:ilvl="8" w:tplc="5FBC32EA">
      <w:numFmt w:val="bullet"/>
      <w:lvlText w:val="•"/>
      <w:lvlJc w:val="left"/>
      <w:pPr>
        <w:ind w:left="4283" w:hanging="177"/>
      </w:pPr>
      <w:rPr>
        <w:rFonts w:hint="default"/>
        <w:lang w:val="ca-ES" w:eastAsia="en-US" w:bidi="ar-SA"/>
      </w:rPr>
    </w:lvl>
  </w:abstractNum>
  <w:abstractNum w:abstractNumId="16" w15:restartNumberingAfterBreak="0">
    <w:nsid w:val="606C5A38"/>
    <w:multiLevelType w:val="hybridMultilevel"/>
    <w:tmpl w:val="38B4C0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BD7DEA"/>
    <w:multiLevelType w:val="hybridMultilevel"/>
    <w:tmpl w:val="A5D08FE2"/>
    <w:lvl w:ilvl="0" w:tplc="4E4E6B8A">
      <w:start w:val="1"/>
      <w:numFmt w:val="decimal"/>
      <w:lvlText w:val="%1."/>
      <w:lvlJc w:val="left"/>
      <w:pPr>
        <w:ind w:left="570" w:hanging="180"/>
      </w:pPr>
      <w:rPr>
        <w:rFonts w:ascii="Times New Roman" w:eastAsia="Times New Roman" w:hAnsi="Times New Roman" w:cs="Times New Roman" w:hint="default"/>
        <w:w w:val="100"/>
        <w:sz w:val="18"/>
        <w:szCs w:val="18"/>
        <w:lang w:val="ca-ES" w:eastAsia="en-US" w:bidi="ar-SA"/>
      </w:rPr>
    </w:lvl>
    <w:lvl w:ilvl="1" w:tplc="2E3E579A">
      <w:numFmt w:val="bullet"/>
      <w:lvlText w:val="•"/>
      <w:lvlJc w:val="left"/>
      <w:pPr>
        <w:ind w:left="1054" w:hanging="180"/>
      </w:pPr>
      <w:rPr>
        <w:rFonts w:hint="default"/>
        <w:lang w:val="ca-ES" w:eastAsia="en-US" w:bidi="ar-SA"/>
      </w:rPr>
    </w:lvl>
    <w:lvl w:ilvl="2" w:tplc="2182EDBA">
      <w:numFmt w:val="bullet"/>
      <w:lvlText w:val="•"/>
      <w:lvlJc w:val="left"/>
      <w:pPr>
        <w:ind w:left="1529" w:hanging="180"/>
      </w:pPr>
      <w:rPr>
        <w:rFonts w:hint="default"/>
        <w:lang w:val="ca-ES" w:eastAsia="en-US" w:bidi="ar-SA"/>
      </w:rPr>
    </w:lvl>
    <w:lvl w:ilvl="3" w:tplc="950085D0">
      <w:numFmt w:val="bullet"/>
      <w:lvlText w:val="•"/>
      <w:lvlJc w:val="left"/>
      <w:pPr>
        <w:ind w:left="2004" w:hanging="180"/>
      </w:pPr>
      <w:rPr>
        <w:rFonts w:hint="default"/>
        <w:lang w:val="ca-ES" w:eastAsia="en-US" w:bidi="ar-SA"/>
      </w:rPr>
    </w:lvl>
    <w:lvl w:ilvl="4" w:tplc="F3E43B2E">
      <w:numFmt w:val="bullet"/>
      <w:lvlText w:val="•"/>
      <w:lvlJc w:val="left"/>
      <w:pPr>
        <w:ind w:left="2479" w:hanging="180"/>
      </w:pPr>
      <w:rPr>
        <w:rFonts w:hint="default"/>
        <w:lang w:val="ca-ES" w:eastAsia="en-US" w:bidi="ar-SA"/>
      </w:rPr>
    </w:lvl>
    <w:lvl w:ilvl="5" w:tplc="DD769B08">
      <w:numFmt w:val="bullet"/>
      <w:lvlText w:val="•"/>
      <w:lvlJc w:val="left"/>
      <w:pPr>
        <w:ind w:left="2954" w:hanging="180"/>
      </w:pPr>
      <w:rPr>
        <w:rFonts w:hint="default"/>
        <w:lang w:val="ca-ES" w:eastAsia="en-US" w:bidi="ar-SA"/>
      </w:rPr>
    </w:lvl>
    <w:lvl w:ilvl="6" w:tplc="EBFC9F86">
      <w:numFmt w:val="bullet"/>
      <w:lvlText w:val="•"/>
      <w:lvlJc w:val="left"/>
      <w:pPr>
        <w:ind w:left="3429" w:hanging="180"/>
      </w:pPr>
      <w:rPr>
        <w:rFonts w:hint="default"/>
        <w:lang w:val="ca-ES" w:eastAsia="en-US" w:bidi="ar-SA"/>
      </w:rPr>
    </w:lvl>
    <w:lvl w:ilvl="7" w:tplc="7EAC0CF4">
      <w:numFmt w:val="bullet"/>
      <w:lvlText w:val="•"/>
      <w:lvlJc w:val="left"/>
      <w:pPr>
        <w:ind w:left="3904" w:hanging="180"/>
      </w:pPr>
      <w:rPr>
        <w:rFonts w:hint="default"/>
        <w:lang w:val="ca-ES" w:eastAsia="en-US" w:bidi="ar-SA"/>
      </w:rPr>
    </w:lvl>
    <w:lvl w:ilvl="8" w:tplc="3A5674CE">
      <w:numFmt w:val="bullet"/>
      <w:lvlText w:val="•"/>
      <w:lvlJc w:val="left"/>
      <w:pPr>
        <w:ind w:left="4379" w:hanging="180"/>
      </w:pPr>
      <w:rPr>
        <w:rFonts w:hint="default"/>
        <w:lang w:val="ca-ES" w:eastAsia="en-US" w:bidi="ar-SA"/>
      </w:rPr>
    </w:lvl>
  </w:abstractNum>
  <w:abstractNum w:abstractNumId="18" w15:restartNumberingAfterBreak="0">
    <w:nsid w:val="61967100"/>
    <w:multiLevelType w:val="hybridMultilevel"/>
    <w:tmpl w:val="D2DA9B60"/>
    <w:lvl w:ilvl="0" w:tplc="0C0A0013">
      <w:start w:val="1"/>
      <w:numFmt w:val="upperRoman"/>
      <w:lvlText w:val="%1."/>
      <w:lvlJc w:val="right"/>
      <w:pPr>
        <w:ind w:left="829" w:hanging="360"/>
      </w:pPr>
    </w:lvl>
    <w:lvl w:ilvl="1" w:tplc="0C0A0019" w:tentative="1">
      <w:start w:val="1"/>
      <w:numFmt w:val="lowerLetter"/>
      <w:lvlText w:val="%2."/>
      <w:lvlJc w:val="left"/>
      <w:pPr>
        <w:ind w:left="1549" w:hanging="360"/>
      </w:pPr>
    </w:lvl>
    <w:lvl w:ilvl="2" w:tplc="0C0A001B" w:tentative="1">
      <w:start w:val="1"/>
      <w:numFmt w:val="lowerRoman"/>
      <w:lvlText w:val="%3."/>
      <w:lvlJc w:val="right"/>
      <w:pPr>
        <w:ind w:left="2269" w:hanging="180"/>
      </w:pPr>
    </w:lvl>
    <w:lvl w:ilvl="3" w:tplc="0C0A000F" w:tentative="1">
      <w:start w:val="1"/>
      <w:numFmt w:val="decimal"/>
      <w:lvlText w:val="%4."/>
      <w:lvlJc w:val="left"/>
      <w:pPr>
        <w:ind w:left="2989" w:hanging="360"/>
      </w:pPr>
    </w:lvl>
    <w:lvl w:ilvl="4" w:tplc="0C0A0019" w:tentative="1">
      <w:start w:val="1"/>
      <w:numFmt w:val="lowerLetter"/>
      <w:lvlText w:val="%5."/>
      <w:lvlJc w:val="left"/>
      <w:pPr>
        <w:ind w:left="3709" w:hanging="360"/>
      </w:pPr>
    </w:lvl>
    <w:lvl w:ilvl="5" w:tplc="0C0A001B" w:tentative="1">
      <w:start w:val="1"/>
      <w:numFmt w:val="lowerRoman"/>
      <w:lvlText w:val="%6."/>
      <w:lvlJc w:val="right"/>
      <w:pPr>
        <w:ind w:left="4429" w:hanging="180"/>
      </w:pPr>
    </w:lvl>
    <w:lvl w:ilvl="6" w:tplc="0C0A000F" w:tentative="1">
      <w:start w:val="1"/>
      <w:numFmt w:val="decimal"/>
      <w:lvlText w:val="%7."/>
      <w:lvlJc w:val="left"/>
      <w:pPr>
        <w:ind w:left="5149" w:hanging="360"/>
      </w:pPr>
    </w:lvl>
    <w:lvl w:ilvl="7" w:tplc="0C0A0019" w:tentative="1">
      <w:start w:val="1"/>
      <w:numFmt w:val="lowerLetter"/>
      <w:lvlText w:val="%8."/>
      <w:lvlJc w:val="left"/>
      <w:pPr>
        <w:ind w:left="5869" w:hanging="360"/>
      </w:pPr>
    </w:lvl>
    <w:lvl w:ilvl="8" w:tplc="0C0A001B" w:tentative="1">
      <w:start w:val="1"/>
      <w:numFmt w:val="lowerRoman"/>
      <w:lvlText w:val="%9."/>
      <w:lvlJc w:val="right"/>
      <w:pPr>
        <w:ind w:left="6589" w:hanging="180"/>
      </w:pPr>
    </w:lvl>
  </w:abstractNum>
  <w:abstractNum w:abstractNumId="19" w15:restartNumberingAfterBreak="0">
    <w:nsid w:val="64EC7F28"/>
    <w:multiLevelType w:val="hybridMultilevel"/>
    <w:tmpl w:val="2F624F1A"/>
    <w:lvl w:ilvl="0" w:tplc="29BA2842">
      <w:start w:val="1"/>
      <w:numFmt w:val="lowerLetter"/>
      <w:lvlText w:val="%1)"/>
      <w:lvlJc w:val="left"/>
      <w:pPr>
        <w:ind w:left="106" w:hanging="194"/>
      </w:pPr>
      <w:rPr>
        <w:rFonts w:ascii="Times New Roman" w:eastAsia="Times New Roman" w:hAnsi="Times New Roman" w:cs="Times New Roman" w:hint="default"/>
        <w:i/>
        <w:iCs/>
        <w:w w:val="100"/>
        <w:sz w:val="18"/>
        <w:szCs w:val="18"/>
        <w:lang w:val="ca-ES" w:eastAsia="en-US" w:bidi="ar-SA"/>
      </w:rPr>
    </w:lvl>
    <w:lvl w:ilvl="1" w:tplc="CC64B63E">
      <w:numFmt w:val="bullet"/>
      <w:lvlText w:val="•"/>
      <w:lvlJc w:val="left"/>
      <w:pPr>
        <w:ind w:left="622" w:hanging="194"/>
      </w:pPr>
      <w:rPr>
        <w:rFonts w:hint="default"/>
        <w:lang w:val="ca-ES" w:eastAsia="en-US" w:bidi="ar-SA"/>
      </w:rPr>
    </w:lvl>
    <w:lvl w:ilvl="2" w:tplc="01580F1E">
      <w:numFmt w:val="bullet"/>
      <w:lvlText w:val="•"/>
      <w:lvlJc w:val="left"/>
      <w:pPr>
        <w:ind w:left="1145" w:hanging="194"/>
      </w:pPr>
      <w:rPr>
        <w:rFonts w:hint="default"/>
        <w:lang w:val="ca-ES" w:eastAsia="en-US" w:bidi="ar-SA"/>
      </w:rPr>
    </w:lvl>
    <w:lvl w:ilvl="3" w:tplc="72D23C2A">
      <w:numFmt w:val="bullet"/>
      <w:lvlText w:val="•"/>
      <w:lvlJc w:val="left"/>
      <w:pPr>
        <w:ind w:left="1668" w:hanging="194"/>
      </w:pPr>
      <w:rPr>
        <w:rFonts w:hint="default"/>
        <w:lang w:val="ca-ES" w:eastAsia="en-US" w:bidi="ar-SA"/>
      </w:rPr>
    </w:lvl>
    <w:lvl w:ilvl="4" w:tplc="73668846">
      <w:numFmt w:val="bullet"/>
      <w:lvlText w:val="•"/>
      <w:lvlJc w:val="left"/>
      <w:pPr>
        <w:ind w:left="2191" w:hanging="194"/>
      </w:pPr>
      <w:rPr>
        <w:rFonts w:hint="default"/>
        <w:lang w:val="ca-ES" w:eastAsia="en-US" w:bidi="ar-SA"/>
      </w:rPr>
    </w:lvl>
    <w:lvl w:ilvl="5" w:tplc="722A16C0">
      <w:numFmt w:val="bullet"/>
      <w:lvlText w:val="•"/>
      <w:lvlJc w:val="left"/>
      <w:pPr>
        <w:ind w:left="2714" w:hanging="194"/>
      </w:pPr>
      <w:rPr>
        <w:rFonts w:hint="default"/>
        <w:lang w:val="ca-ES" w:eastAsia="en-US" w:bidi="ar-SA"/>
      </w:rPr>
    </w:lvl>
    <w:lvl w:ilvl="6" w:tplc="2F86A8C4">
      <w:numFmt w:val="bullet"/>
      <w:lvlText w:val="•"/>
      <w:lvlJc w:val="left"/>
      <w:pPr>
        <w:ind w:left="3237" w:hanging="194"/>
      </w:pPr>
      <w:rPr>
        <w:rFonts w:hint="default"/>
        <w:lang w:val="ca-ES" w:eastAsia="en-US" w:bidi="ar-SA"/>
      </w:rPr>
    </w:lvl>
    <w:lvl w:ilvl="7" w:tplc="D4020F52">
      <w:numFmt w:val="bullet"/>
      <w:lvlText w:val="•"/>
      <w:lvlJc w:val="left"/>
      <w:pPr>
        <w:ind w:left="3760" w:hanging="194"/>
      </w:pPr>
      <w:rPr>
        <w:rFonts w:hint="default"/>
        <w:lang w:val="ca-ES" w:eastAsia="en-US" w:bidi="ar-SA"/>
      </w:rPr>
    </w:lvl>
    <w:lvl w:ilvl="8" w:tplc="05EEDD50">
      <w:numFmt w:val="bullet"/>
      <w:lvlText w:val="•"/>
      <w:lvlJc w:val="left"/>
      <w:pPr>
        <w:ind w:left="4283" w:hanging="194"/>
      </w:pPr>
      <w:rPr>
        <w:rFonts w:hint="default"/>
        <w:lang w:val="ca-ES" w:eastAsia="en-US" w:bidi="ar-SA"/>
      </w:rPr>
    </w:lvl>
  </w:abstractNum>
  <w:abstractNum w:abstractNumId="20" w15:restartNumberingAfterBreak="0">
    <w:nsid w:val="6EA616CB"/>
    <w:multiLevelType w:val="hybridMultilevel"/>
    <w:tmpl w:val="13948528"/>
    <w:lvl w:ilvl="0" w:tplc="742C4A3A">
      <w:start w:val="1"/>
      <w:numFmt w:val="upperRoman"/>
      <w:lvlText w:val="%1."/>
      <w:lvlJc w:val="left"/>
      <w:pPr>
        <w:ind w:left="826" w:hanging="720"/>
      </w:pPr>
      <w:rPr>
        <w:rFonts w:hint="default"/>
      </w:rPr>
    </w:lvl>
    <w:lvl w:ilvl="1" w:tplc="0C0A0019" w:tentative="1">
      <w:start w:val="1"/>
      <w:numFmt w:val="lowerLetter"/>
      <w:lvlText w:val="%2."/>
      <w:lvlJc w:val="left"/>
      <w:pPr>
        <w:ind w:left="1186" w:hanging="360"/>
      </w:pPr>
    </w:lvl>
    <w:lvl w:ilvl="2" w:tplc="0C0A001B" w:tentative="1">
      <w:start w:val="1"/>
      <w:numFmt w:val="lowerRoman"/>
      <w:lvlText w:val="%3."/>
      <w:lvlJc w:val="right"/>
      <w:pPr>
        <w:ind w:left="1906" w:hanging="180"/>
      </w:pPr>
    </w:lvl>
    <w:lvl w:ilvl="3" w:tplc="0C0A000F" w:tentative="1">
      <w:start w:val="1"/>
      <w:numFmt w:val="decimal"/>
      <w:lvlText w:val="%4."/>
      <w:lvlJc w:val="left"/>
      <w:pPr>
        <w:ind w:left="2626" w:hanging="360"/>
      </w:pPr>
    </w:lvl>
    <w:lvl w:ilvl="4" w:tplc="0C0A0019" w:tentative="1">
      <w:start w:val="1"/>
      <w:numFmt w:val="lowerLetter"/>
      <w:lvlText w:val="%5."/>
      <w:lvlJc w:val="left"/>
      <w:pPr>
        <w:ind w:left="3346" w:hanging="360"/>
      </w:pPr>
    </w:lvl>
    <w:lvl w:ilvl="5" w:tplc="0C0A001B" w:tentative="1">
      <w:start w:val="1"/>
      <w:numFmt w:val="lowerRoman"/>
      <w:lvlText w:val="%6."/>
      <w:lvlJc w:val="right"/>
      <w:pPr>
        <w:ind w:left="4066" w:hanging="180"/>
      </w:pPr>
    </w:lvl>
    <w:lvl w:ilvl="6" w:tplc="0C0A000F" w:tentative="1">
      <w:start w:val="1"/>
      <w:numFmt w:val="decimal"/>
      <w:lvlText w:val="%7."/>
      <w:lvlJc w:val="left"/>
      <w:pPr>
        <w:ind w:left="4786" w:hanging="360"/>
      </w:pPr>
    </w:lvl>
    <w:lvl w:ilvl="7" w:tplc="0C0A0019" w:tentative="1">
      <w:start w:val="1"/>
      <w:numFmt w:val="lowerLetter"/>
      <w:lvlText w:val="%8."/>
      <w:lvlJc w:val="left"/>
      <w:pPr>
        <w:ind w:left="5506" w:hanging="360"/>
      </w:pPr>
    </w:lvl>
    <w:lvl w:ilvl="8" w:tplc="0C0A001B" w:tentative="1">
      <w:start w:val="1"/>
      <w:numFmt w:val="lowerRoman"/>
      <w:lvlText w:val="%9."/>
      <w:lvlJc w:val="right"/>
      <w:pPr>
        <w:ind w:left="6226" w:hanging="180"/>
      </w:pPr>
    </w:lvl>
  </w:abstractNum>
  <w:abstractNum w:abstractNumId="21" w15:restartNumberingAfterBreak="0">
    <w:nsid w:val="74BA42CA"/>
    <w:multiLevelType w:val="hybridMultilevel"/>
    <w:tmpl w:val="4412F0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D97C26"/>
    <w:multiLevelType w:val="hybridMultilevel"/>
    <w:tmpl w:val="F6C815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1"/>
  </w:num>
  <w:num w:numId="2" w16cid:durableId="1163549344">
    <w:abstractNumId w:val="22"/>
  </w:num>
  <w:num w:numId="3" w16cid:durableId="1314720748">
    <w:abstractNumId w:val="16"/>
  </w:num>
  <w:num w:numId="4" w16cid:durableId="1742681503">
    <w:abstractNumId w:val="14"/>
  </w:num>
  <w:num w:numId="5" w16cid:durableId="439910016">
    <w:abstractNumId w:val="0"/>
  </w:num>
  <w:num w:numId="6" w16cid:durableId="179008645">
    <w:abstractNumId w:val="19"/>
  </w:num>
  <w:num w:numId="7" w16cid:durableId="871697917">
    <w:abstractNumId w:val="12"/>
  </w:num>
  <w:num w:numId="8" w16cid:durableId="1579243590">
    <w:abstractNumId w:val="9"/>
  </w:num>
  <w:num w:numId="9" w16cid:durableId="1397169673">
    <w:abstractNumId w:val="5"/>
  </w:num>
  <w:num w:numId="10" w16cid:durableId="1188174981">
    <w:abstractNumId w:val="17"/>
  </w:num>
  <w:num w:numId="11" w16cid:durableId="1779376777">
    <w:abstractNumId w:val="6"/>
  </w:num>
  <w:num w:numId="12" w16cid:durableId="1871986658">
    <w:abstractNumId w:val="13"/>
  </w:num>
  <w:num w:numId="13" w16cid:durableId="1816068432">
    <w:abstractNumId w:val="3"/>
  </w:num>
  <w:num w:numId="14" w16cid:durableId="1609973187">
    <w:abstractNumId w:val="2"/>
  </w:num>
  <w:num w:numId="15" w16cid:durableId="939753418">
    <w:abstractNumId w:val="4"/>
  </w:num>
  <w:num w:numId="16" w16cid:durableId="552816004">
    <w:abstractNumId w:val="15"/>
  </w:num>
  <w:num w:numId="17" w16cid:durableId="1043822434">
    <w:abstractNumId w:val="20"/>
  </w:num>
  <w:num w:numId="18" w16cid:durableId="49766175">
    <w:abstractNumId w:val="11"/>
  </w:num>
  <w:num w:numId="19" w16cid:durableId="1627814797">
    <w:abstractNumId w:val="21"/>
  </w:num>
  <w:num w:numId="20" w16cid:durableId="1602028494">
    <w:abstractNumId w:val="10"/>
  </w:num>
  <w:num w:numId="21" w16cid:durableId="1112474535">
    <w:abstractNumId w:val="8"/>
  </w:num>
  <w:num w:numId="22" w16cid:durableId="270674922">
    <w:abstractNumId w:val="7"/>
  </w:num>
  <w:num w:numId="23" w16cid:durableId="619339467">
    <w:abstractNumId w:val="18"/>
  </w:num>
  <w:num w:numId="24" w16cid:durableId="260063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23F5"/>
    <w:rsid w:val="00003FFF"/>
    <w:rsid w:val="0000565C"/>
    <w:rsid w:val="00006CC4"/>
    <w:rsid w:val="0001137D"/>
    <w:rsid w:val="0001195B"/>
    <w:rsid w:val="00013B30"/>
    <w:rsid w:val="00014E07"/>
    <w:rsid w:val="00016D24"/>
    <w:rsid w:val="000266E8"/>
    <w:rsid w:val="000364BA"/>
    <w:rsid w:val="00044844"/>
    <w:rsid w:val="00046F88"/>
    <w:rsid w:val="00060AC3"/>
    <w:rsid w:val="00084578"/>
    <w:rsid w:val="00086D18"/>
    <w:rsid w:val="0009038D"/>
    <w:rsid w:val="000A06DD"/>
    <w:rsid w:val="000C0A31"/>
    <w:rsid w:val="000C4E89"/>
    <w:rsid w:val="000C67A0"/>
    <w:rsid w:val="000C6C7E"/>
    <w:rsid w:val="000D271B"/>
    <w:rsid w:val="000E29E7"/>
    <w:rsid w:val="000E7715"/>
    <w:rsid w:val="000F489B"/>
    <w:rsid w:val="000F55ED"/>
    <w:rsid w:val="00111B90"/>
    <w:rsid w:val="00120427"/>
    <w:rsid w:val="001226A2"/>
    <w:rsid w:val="00123EF8"/>
    <w:rsid w:val="00127568"/>
    <w:rsid w:val="001412FC"/>
    <w:rsid w:val="001423AE"/>
    <w:rsid w:val="00144F01"/>
    <w:rsid w:val="001461C7"/>
    <w:rsid w:val="001464B0"/>
    <w:rsid w:val="001536D8"/>
    <w:rsid w:val="00154CA4"/>
    <w:rsid w:val="001601F3"/>
    <w:rsid w:val="00160A17"/>
    <w:rsid w:val="0016446D"/>
    <w:rsid w:val="00170901"/>
    <w:rsid w:val="00174042"/>
    <w:rsid w:val="001769F9"/>
    <w:rsid w:val="001932EC"/>
    <w:rsid w:val="00193900"/>
    <w:rsid w:val="00196B4B"/>
    <w:rsid w:val="001B2EC5"/>
    <w:rsid w:val="001D145F"/>
    <w:rsid w:val="001D25E0"/>
    <w:rsid w:val="001D363A"/>
    <w:rsid w:val="001D3E9C"/>
    <w:rsid w:val="001E31E8"/>
    <w:rsid w:val="001E5FBD"/>
    <w:rsid w:val="001F0744"/>
    <w:rsid w:val="001F2638"/>
    <w:rsid w:val="0020029C"/>
    <w:rsid w:val="0020209D"/>
    <w:rsid w:val="00204F0A"/>
    <w:rsid w:val="00207768"/>
    <w:rsid w:val="00207D20"/>
    <w:rsid w:val="002128F4"/>
    <w:rsid w:val="00212AF6"/>
    <w:rsid w:val="0024240A"/>
    <w:rsid w:val="0026662A"/>
    <w:rsid w:val="00266FB8"/>
    <w:rsid w:val="00275EED"/>
    <w:rsid w:val="0028003B"/>
    <w:rsid w:val="00283C4E"/>
    <w:rsid w:val="002849FB"/>
    <w:rsid w:val="0028756A"/>
    <w:rsid w:val="00297E0D"/>
    <w:rsid w:val="002B1E20"/>
    <w:rsid w:val="002B6029"/>
    <w:rsid w:val="002C012A"/>
    <w:rsid w:val="002C6B79"/>
    <w:rsid w:val="002D271D"/>
    <w:rsid w:val="002D6020"/>
    <w:rsid w:val="002D6AB3"/>
    <w:rsid w:val="002D7DC2"/>
    <w:rsid w:val="002E23D0"/>
    <w:rsid w:val="002E49D0"/>
    <w:rsid w:val="002F5D4F"/>
    <w:rsid w:val="002F6E07"/>
    <w:rsid w:val="003054CE"/>
    <w:rsid w:val="0031061C"/>
    <w:rsid w:val="00312525"/>
    <w:rsid w:val="00313F55"/>
    <w:rsid w:val="00330B9A"/>
    <w:rsid w:val="003321F8"/>
    <w:rsid w:val="003338C4"/>
    <w:rsid w:val="003371EC"/>
    <w:rsid w:val="00340AAD"/>
    <w:rsid w:val="00346089"/>
    <w:rsid w:val="00351027"/>
    <w:rsid w:val="00351E46"/>
    <w:rsid w:val="00356275"/>
    <w:rsid w:val="0036254E"/>
    <w:rsid w:val="003626FF"/>
    <w:rsid w:val="00370CBD"/>
    <w:rsid w:val="00376977"/>
    <w:rsid w:val="00377713"/>
    <w:rsid w:val="003821E2"/>
    <w:rsid w:val="00393EE3"/>
    <w:rsid w:val="00395719"/>
    <w:rsid w:val="003A5763"/>
    <w:rsid w:val="003A7900"/>
    <w:rsid w:val="003B0FCE"/>
    <w:rsid w:val="003B345C"/>
    <w:rsid w:val="003B3A99"/>
    <w:rsid w:val="003C6205"/>
    <w:rsid w:val="003D5554"/>
    <w:rsid w:val="003D559B"/>
    <w:rsid w:val="003E02E1"/>
    <w:rsid w:val="003F493C"/>
    <w:rsid w:val="003F6445"/>
    <w:rsid w:val="00400DC8"/>
    <w:rsid w:val="00401B86"/>
    <w:rsid w:val="004138D4"/>
    <w:rsid w:val="00415586"/>
    <w:rsid w:val="00415A26"/>
    <w:rsid w:val="00420AD8"/>
    <w:rsid w:val="004218CD"/>
    <w:rsid w:val="00440C16"/>
    <w:rsid w:val="004429F1"/>
    <w:rsid w:val="00443A7A"/>
    <w:rsid w:val="00445A2F"/>
    <w:rsid w:val="00450EDA"/>
    <w:rsid w:val="004528A0"/>
    <w:rsid w:val="00452EBF"/>
    <w:rsid w:val="00453FC5"/>
    <w:rsid w:val="00454A89"/>
    <w:rsid w:val="00455FE6"/>
    <w:rsid w:val="00456B81"/>
    <w:rsid w:val="00461D02"/>
    <w:rsid w:val="004664CF"/>
    <w:rsid w:val="0047196F"/>
    <w:rsid w:val="004758F0"/>
    <w:rsid w:val="0047763E"/>
    <w:rsid w:val="0048225C"/>
    <w:rsid w:val="00486FE2"/>
    <w:rsid w:val="00487737"/>
    <w:rsid w:val="004903DD"/>
    <w:rsid w:val="00490898"/>
    <w:rsid w:val="0049509D"/>
    <w:rsid w:val="004A097E"/>
    <w:rsid w:val="004A6B7D"/>
    <w:rsid w:val="004B0722"/>
    <w:rsid w:val="004B1E82"/>
    <w:rsid w:val="004B26C2"/>
    <w:rsid w:val="004B3CDF"/>
    <w:rsid w:val="004B6007"/>
    <w:rsid w:val="004D3DE5"/>
    <w:rsid w:val="004D6ABD"/>
    <w:rsid w:val="004F04E1"/>
    <w:rsid w:val="004F30FF"/>
    <w:rsid w:val="0050003C"/>
    <w:rsid w:val="00501D59"/>
    <w:rsid w:val="005145B8"/>
    <w:rsid w:val="0053319C"/>
    <w:rsid w:val="005419FD"/>
    <w:rsid w:val="00547D00"/>
    <w:rsid w:val="00550028"/>
    <w:rsid w:val="005520E3"/>
    <w:rsid w:val="00565648"/>
    <w:rsid w:val="00575E0D"/>
    <w:rsid w:val="00587026"/>
    <w:rsid w:val="005946EA"/>
    <w:rsid w:val="00594B11"/>
    <w:rsid w:val="005A2D5E"/>
    <w:rsid w:val="005A4EFC"/>
    <w:rsid w:val="005B1A9F"/>
    <w:rsid w:val="005B4807"/>
    <w:rsid w:val="005C2DC4"/>
    <w:rsid w:val="005C2E9F"/>
    <w:rsid w:val="005C42C5"/>
    <w:rsid w:val="005D5196"/>
    <w:rsid w:val="005D6BAE"/>
    <w:rsid w:val="005E0E7A"/>
    <w:rsid w:val="00600CC5"/>
    <w:rsid w:val="00610946"/>
    <w:rsid w:val="00612E52"/>
    <w:rsid w:val="00634BAB"/>
    <w:rsid w:val="0065187A"/>
    <w:rsid w:val="00662339"/>
    <w:rsid w:val="00662AD9"/>
    <w:rsid w:val="00666CB6"/>
    <w:rsid w:val="006673DF"/>
    <w:rsid w:val="00667A8F"/>
    <w:rsid w:val="00672CD5"/>
    <w:rsid w:val="00673E0D"/>
    <w:rsid w:val="00682536"/>
    <w:rsid w:val="0068334B"/>
    <w:rsid w:val="006836B4"/>
    <w:rsid w:val="00695F1C"/>
    <w:rsid w:val="00696004"/>
    <w:rsid w:val="006A1E40"/>
    <w:rsid w:val="006A2AC4"/>
    <w:rsid w:val="006B16FF"/>
    <w:rsid w:val="006D3C0D"/>
    <w:rsid w:val="006D467A"/>
    <w:rsid w:val="006F1E91"/>
    <w:rsid w:val="00721C17"/>
    <w:rsid w:val="00725393"/>
    <w:rsid w:val="0072747F"/>
    <w:rsid w:val="00731217"/>
    <w:rsid w:val="007315C6"/>
    <w:rsid w:val="00734D35"/>
    <w:rsid w:val="00737517"/>
    <w:rsid w:val="00737ED1"/>
    <w:rsid w:val="0074322D"/>
    <w:rsid w:val="0074598D"/>
    <w:rsid w:val="0074667C"/>
    <w:rsid w:val="00746BCE"/>
    <w:rsid w:val="00750257"/>
    <w:rsid w:val="007511A7"/>
    <w:rsid w:val="00755F94"/>
    <w:rsid w:val="0076325B"/>
    <w:rsid w:val="007735CB"/>
    <w:rsid w:val="00775752"/>
    <w:rsid w:val="00790C38"/>
    <w:rsid w:val="0079147F"/>
    <w:rsid w:val="007A6978"/>
    <w:rsid w:val="007A6C87"/>
    <w:rsid w:val="007A7EB0"/>
    <w:rsid w:val="007B6007"/>
    <w:rsid w:val="007B628D"/>
    <w:rsid w:val="007C28CE"/>
    <w:rsid w:val="007C442E"/>
    <w:rsid w:val="007C73C3"/>
    <w:rsid w:val="007D25D8"/>
    <w:rsid w:val="007D571B"/>
    <w:rsid w:val="007E08B4"/>
    <w:rsid w:val="007E3339"/>
    <w:rsid w:val="0080138A"/>
    <w:rsid w:val="0080272B"/>
    <w:rsid w:val="00803CD6"/>
    <w:rsid w:val="008220DA"/>
    <w:rsid w:val="00825789"/>
    <w:rsid w:val="00827144"/>
    <w:rsid w:val="00836F14"/>
    <w:rsid w:val="00837FF4"/>
    <w:rsid w:val="00846652"/>
    <w:rsid w:val="00853FE8"/>
    <w:rsid w:val="008550A2"/>
    <w:rsid w:val="00872FEC"/>
    <w:rsid w:val="0088002C"/>
    <w:rsid w:val="00881113"/>
    <w:rsid w:val="0088487C"/>
    <w:rsid w:val="00885163"/>
    <w:rsid w:val="008A1F5B"/>
    <w:rsid w:val="008A5E7F"/>
    <w:rsid w:val="008C7CC9"/>
    <w:rsid w:val="008D007B"/>
    <w:rsid w:val="008D74E4"/>
    <w:rsid w:val="008E3D12"/>
    <w:rsid w:val="009034C3"/>
    <w:rsid w:val="009068B8"/>
    <w:rsid w:val="00912295"/>
    <w:rsid w:val="00921330"/>
    <w:rsid w:val="0092147C"/>
    <w:rsid w:val="009279F1"/>
    <w:rsid w:val="009351E8"/>
    <w:rsid w:val="00941FCF"/>
    <w:rsid w:val="00944BFB"/>
    <w:rsid w:val="00950FCC"/>
    <w:rsid w:val="0095768F"/>
    <w:rsid w:val="00964A2E"/>
    <w:rsid w:val="00982338"/>
    <w:rsid w:val="00984A60"/>
    <w:rsid w:val="0099706F"/>
    <w:rsid w:val="009A1C0F"/>
    <w:rsid w:val="009A3E9C"/>
    <w:rsid w:val="009A6963"/>
    <w:rsid w:val="009B22A1"/>
    <w:rsid w:val="009B2912"/>
    <w:rsid w:val="009E3602"/>
    <w:rsid w:val="009F5E81"/>
    <w:rsid w:val="00A03948"/>
    <w:rsid w:val="00A06AF7"/>
    <w:rsid w:val="00A1382A"/>
    <w:rsid w:val="00A15FCF"/>
    <w:rsid w:val="00A17C63"/>
    <w:rsid w:val="00A30703"/>
    <w:rsid w:val="00A465B6"/>
    <w:rsid w:val="00A502BA"/>
    <w:rsid w:val="00A547E3"/>
    <w:rsid w:val="00A776E8"/>
    <w:rsid w:val="00A859A6"/>
    <w:rsid w:val="00A859FA"/>
    <w:rsid w:val="00A865F0"/>
    <w:rsid w:val="00A86A2F"/>
    <w:rsid w:val="00AA1391"/>
    <w:rsid w:val="00AB2C03"/>
    <w:rsid w:val="00AB3EB7"/>
    <w:rsid w:val="00AD0D76"/>
    <w:rsid w:val="00AE59A6"/>
    <w:rsid w:val="00AF696E"/>
    <w:rsid w:val="00B1042B"/>
    <w:rsid w:val="00B13413"/>
    <w:rsid w:val="00B3525F"/>
    <w:rsid w:val="00B52C0A"/>
    <w:rsid w:val="00B55494"/>
    <w:rsid w:val="00B60E6C"/>
    <w:rsid w:val="00B630B5"/>
    <w:rsid w:val="00B6778E"/>
    <w:rsid w:val="00B704CA"/>
    <w:rsid w:val="00B721F6"/>
    <w:rsid w:val="00B728D0"/>
    <w:rsid w:val="00B73905"/>
    <w:rsid w:val="00B73F9D"/>
    <w:rsid w:val="00B74E1A"/>
    <w:rsid w:val="00B800E1"/>
    <w:rsid w:val="00B806AA"/>
    <w:rsid w:val="00B8643B"/>
    <w:rsid w:val="00B87942"/>
    <w:rsid w:val="00B91985"/>
    <w:rsid w:val="00B948ED"/>
    <w:rsid w:val="00BA76AF"/>
    <w:rsid w:val="00BB2041"/>
    <w:rsid w:val="00BB2CD2"/>
    <w:rsid w:val="00BC2B5B"/>
    <w:rsid w:val="00BC3431"/>
    <w:rsid w:val="00BD0601"/>
    <w:rsid w:val="00BD2468"/>
    <w:rsid w:val="00BE49D8"/>
    <w:rsid w:val="00BF4C9D"/>
    <w:rsid w:val="00C03EE3"/>
    <w:rsid w:val="00C07448"/>
    <w:rsid w:val="00C119D7"/>
    <w:rsid w:val="00C11BAD"/>
    <w:rsid w:val="00C15B02"/>
    <w:rsid w:val="00C35796"/>
    <w:rsid w:val="00C36A15"/>
    <w:rsid w:val="00C4003B"/>
    <w:rsid w:val="00C53703"/>
    <w:rsid w:val="00C61756"/>
    <w:rsid w:val="00C77EFF"/>
    <w:rsid w:val="00C8348D"/>
    <w:rsid w:val="00C93EF3"/>
    <w:rsid w:val="00C9468F"/>
    <w:rsid w:val="00CA1886"/>
    <w:rsid w:val="00CA58CE"/>
    <w:rsid w:val="00CB212F"/>
    <w:rsid w:val="00CB3E52"/>
    <w:rsid w:val="00CB6E6E"/>
    <w:rsid w:val="00CC2F49"/>
    <w:rsid w:val="00CC6B18"/>
    <w:rsid w:val="00CD6DF6"/>
    <w:rsid w:val="00CD7C17"/>
    <w:rsid w:val="00CE6FE7"/>
    <w:rsid w:val="00CF581F"/>
    <w:rsid w:val="00CF7817"/>
    <w:rsid w:val="00D0788B"/>
    <w:rsid w:val="00D275A8"/>
    <w:rsid w:val="00D400AE"/>
    <w:rsid w:val="00D40AE6"/>
    <w:rsid w:val="00D44C39"/>
    <w:rsid w:val="00D51119"/>
    <w:rsid w:val="00D5185F"/>
    <w:rsid w:val="00D5767D"/>
    <w:rsid w:val="00D776E3"/>
    <w:rsid w:val="00D84287"/>
    <w:rsid w:val="00D8527B"/>
    <w:rsid w:val="00D90ED8"/>
    <w:rsid w:val="00D91EFA"/>
    <w:rsid w:val="00D93D80"/>
    <w:rsid w:val="00DB1F9C"/>
    <w:rsid w:val="00DC2534"/>
    <w:rsid w:val="00DC69E1"/>
    <w:rsid w:val="00DD1E7A"/>
    <w:rsid w:val="00DD26C8"/>
    <w:rsid w:val="00DE722E"/>
    <w:rsid w:val="00DE751A"/>
    <w:rsid w:val="00E12538"/>
    <w:rsid w:val="00E13C55"/>
    <w:rsid w:val="00E1665B"/>
    <w:rsid w:val="00E17890"/>
    <w:rsid w:val="00E21C98"/>
    <w:rsid w:val="00E24E7C"/>
    <w:rsid w:val="00E27930"/>
    <w:rsid w:val="00E3127D"/>
    <w:rsid w:val="00E44D44"/>
    <w:rsid w:val="00E52380"/>
    <w:rsid w:val="00E5260B"/>
    <w:rsid w:val="00E52847"/>
    <w:rsid w:val="00E55086"/>
    <w:rsid w:val="00E64D55"/>
    <w:rsid w:val="00E65B9D"/>
    <w:rsid w:val="00E736AD"/>
    <w:rsid w:val="00E80308"/>
    <w:rsid w:val="00E91E67"/>
    <w:rsid w:val="00E96136"/>
    <w:rsid w:val="00E9687D"/>
    <w:rsid w:val="00EA7A18"/>
    <w:rsid w:val="00EC32D0"/>
    <w:rsid w:val="00EC75DE"/>
    <w:rsid w:val="00EE0B2C"/>
    <w:rsid w:val="00EE3F34"/>
    <w:rsid w:val="00EE4857"/>
    <w:rsid w:val="00EF44B7"/>
    <w:rsid w:val="00F05B7C"/>
    <w:rsid w:val="00F129A5"/>
    <w:rsid w:val="00F24835"/>
    <w:rsid w:val="00F27417"/>
    <w:rsid w:val="00F32F33"/>
    <w:rsid w:val="00F36F50"/>
    <w:rsid w:val="00F37090"/>
    <w:rsid w:val="00F42F8E"/>
    <w:rsid w:val="00F500E8"/>
    <w:rsid w:val="00F50DAF"/>
    <w:rsid w:val="00F5711C"/>
    <w:rsid w:val="00F57A5C"/>
    <w:rsid w:val="00F72862"/>
    <w:rsid w:val="00F77F35"/>
    <w:rsid w:val="00F9081C"/>
    <w:rsid w:val="00F97A46"/>
    <w:rsid w:val="00FA3798"/>
    <w:rsid w:val="00FB25A8"/>
    <w:rsid w:val="00FB4EF8"/>
    <w:rsid w:val="00FB6284"/>
    <w:rsid w:val="00FB6656"/>
    <w:rsid w:val="00FC347F"/>
    <w:rsid w:val="00FD16FA"/>
    <w:rsid w:val="00FF1A00"/>
    <w:rsid w:val="350A4F9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BAAB057E-B6D1-49F7-A2DA-8D1C50B6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Textoindependiente">
    <w:name w:val="Body Text"/>
    <w:basedOn w:val="Normal"/>
    <w:link w:val="TextoindependienteCar"/>
    <w:uiPriority w:val="1"/>
    <w:qFormat/>
    <w:rsid w:val="005946EA"/>
    <w:pPr>
      <w:suppressAutoHyphens w:val="0"/>
      <w:autoSpaceDE w:val="0"/>
      <w:ind w:left="106" w:firstLine="283"/>
      <w:jc w:val="both"/>
      <w:textAlignment w:val="auto"/>
    </w:pPr>
    <w:rPr>
      <w:rFonts w:ascii="Times New Roman" w:eastAsia="Times New Roman" w:hAnsi="Times New Roman" w:cs="Times New Roman"/>
      <w:sz w:val="18"/>
      <w:szCs w:val="18"/>
      <w:lang w:val="ca-ES"/>
    </w:rPr>
  </w:style>
  <w:style w:type="character" w:customStyle="1" w:styleId="TextoindependienteCar">
    <w:name w:val="Texto independiente Car"/>
    <w:basedOn w:val="Fuentedeprrafopredeter"/>
    <w:link w:val="Textoindependiente"/>
    <w:uiPriority w:val="1"/>
    <w:rsid w:val="005946EA"/>
    <w:rPr>
      <w:rFonts w:ascii="Times New Roman" w:eastAsia="Times New Roman" w:hAnsi="Times New Roman" w:cs="Times New Roman"/>
      <w:sz w:val="18"/>
      <w:szCs w:val="18"/>
      <w:lang w:val="ca-ES"/>
    </w:rPr>
  </w:style>
  <w:style w:type="paragraph" w:styleId="Prrafodelista">
    <w:name w:val="List Paragraph"/>
    <w:basedOn w:val="Normal"/>
    <w:uiPriority w:val="1"/>
    <w:qFormat/>
    <w:rsid w:val="00EF44B7"/>
    <w:pPr>
      <w:ind w:left="720"/>
      <w:contextualSpacing/>
    </w:pPr>
  </w:style>
  <w:style w:type="character" w:styleId="Refdecomentario">
    <w:name w:val="annotation reference"/>
    <w:basedOn w:val="Fuentedeprrafopredeter"/>
    <w:uiPriority w:val="99"/>
    <w:semiHidden/>
    <w:unhideWhenUsed/>
    <w:rsid w:val="006D467A"/>
    <w:rPr>
      <w:sz w:val="16"/>
      <w:szCs w:val="16"/>
    </w:rPr>
  </w:style>
  <w:style w:type="paragraph" w:styleId="Textocomentario">
    <w:name w:val="annotation text"/>
    <w:basedOn w:val="Normal"/>
    <w:link w:val="TextocomentarioCar"/>
    <w:uiPriority w:val="99"/>
    <w:unhideWhenUsed/>
    <w:rsid w:val="006D467A"/>
    <w:pPr>
      <w:suppressAutoHyphens w:val="0"/>
      <w:autoSpaceDE w:val="0"/>
      <w:textAlignment w:val="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uiPriority w:val="99"/>
    <w:rsid w:val="006D467A"/>
    <w:rPr>
      <w:rFonts w:ascii="Times New Roman" w:eastAsia="Times New Roman" w:hAnsi="Times New Roman" w:cs="Times New Roman"/>
      <w:sz w:val="20"/>
      <w:szCs w:val="20"/>
      <w:lang w:val="ca-ES"/>
    </w:rPr>
  </w:style>
  <w:style w:type="character" w:styleId="Hipervnculo">
    <w:name w:val="Hyperlink"/>
    <w:basedOn w:val="Fuentedeprrafopredeter"/>
    <w:uiPriority w:val="99"/>
    <w:unhideWhenUsed/>
    <w:rsid w:val="00790C38"/>
    <w:rPr>
      <w:color w:val="0563C1" w:themeColor="hyperlink"/>
      <w:u w:val="single"/>
    </w:rPr>
  </w:style>
  <w:style w:type="character" w:styleId="Mencinsinresolver">
    <w:name w:val="Unresolved Mention"/>
    <w:basedOn w:val="Fuentedeprrafopredeter"/>
    <w:uiPriority w:val="99"/>
    <w:semiHidden/>
    <w:unhideWhenUsed/>
    <w:rsid w:val="00790C38"/>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61756"/>
    <w:pPr>
      <w:suppressAutoHyphens/>
      <w:autoSpaceDE/>
      <w:textAlignment w:val="baseline"/>
    </w:pPr>
    <w:rPr>
      <w:rFonts w:ascii="Calibri" w:eastAsia="Calibri" w:hAnsi="Calibri" w:cs="Tahoma"/>
      <w:b/>
      <w:bCs/>
      <w:lang w:val="es-ES_tradnl"/>
    </w:rPr>
  </w:style>
  <w:style w:type="character" w:customStyle="1" w:styleId="AsuntodelcomentarioCar">
    <w:name w:val="Asunto del comentario Car"/>
    <w:basedOn w:val="TextocomentarioCar"/>
    <w:link w:val="Asuntodelcomentario"/>
    <w:uiPriority w:val="99"/>
    <w:semiHidden/>
    <w:rsid w:val="00C61756"/>
    <w:rPr>
      <w:rFonts w:ascii="Times New Roman" w:eastAsia="Times New Roman" w:hAnsi="Times New Roman" w:cs="Times New Roman"/>
      <w:b/>
      <w:bC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090">
      <w:bodyDiv w:val="1"/>
      <w:marLeft w:val="0"/>
      <w:marRight w:val="0"/>
      <w:marTop w:val="0"/>
      <w:marBottom w:val="0"/>
      <w:divBdr>
        <w:top w:val="none" w:sz="0" w:space="0" w:color="auto"/>
        <w:left w:val="none" w:sz="0" w:space="0" w:color="auto"/>
        <w:bottom w:val="none" w:sz="0" w:space="0" w:color="auto"/>
        <w:right w:val="none" w:sz="0" w:space="0" w:color="auto"/>
      </w:divBdr>
    </w:div>
    <w:div w:id="1758553231">
      <w:bodyDiv w:val="1"/>
      <w:marLeft w:val="0"/>
      <w:marRight w:val="0"/>
      <w:marTop w:val="0"/>
      <w:marBottom w:val="0"/>
      <w:divBdr>
        <w:top w:val="none" w:sz="0" w:space="0" w:color="auto"/>
        <w:left w:val="none" w:sz="0" w:space="0" w:color="auto"/>
        <w:bottom w:val="none" w:sz="0" w:space="0" w:color="auto"/>
        <w:right w:val="none" w:sz="0" w:space="0" w:color="auto"/>
      </w:divBdr>
    </w:div>
    <w:div w:id="207993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eice.gva.es/es/web/rrhh-educacion/oposicio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AAB876779778488AAA6359034C05A7" ma:contentTypeVersion="14" ma:contentTypeDescription="Crear nuevo documento." ma:contentTypeScope="" ma:versionID="a20e09dd83abafbd4ca4207475eeb504">
  <xsd:schema xmlns:xsd="http://www.w3.org/2001/XMLSchema" xmlns:xs="http://www.w3.org/2001/XMLSchema" xmlns:p="http://schemas.microsoft.com/office/2006/metadata/properties" xmlns:ns2="5f834ef6-91c0-4753-b19e-d5434a6c2490" xmlns:ns3="bbd40e57-ffca-4ce7-9fb2-e3deef679bce" targetNamespace="http://schemas.microsoft.com/office/2006/metadata/properties" ma:root="true" ma:fieldsID="ecce8cd85b39b4a55986a4d4eceb4459" ns2:_="" ns3:_="">
    <xsd:import namespace="5f834ef6-91c0-4753-b19e-d5434a6c2490"/>
    <xsd:import namespace="bbd40e57-ffca-4ce7-9fb2-e3deef679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stado"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4ef6-91c0-4753-b19e-d5434a6c2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format="Dropdown" ma:internalName="Estado">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d40e57-ffca-4ce7-9fb2-e3deef679bce"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ebd2db0-5cb7-4dce-99fc-b6b5e0c89262}" ma:internalName="TaxCatchAll" ma:showField="CatchAllData" ma:web="bbd40e57-ffca-4ce7-9fb2-e3deef679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ado xmlns="5f834ef6-91c0-4753-b19e-d5434a6c2490" xsi:nil="true"/>
    <TaxCatchAll xmlns="bbd40e57-ffca-4ce7-9fb2-e3deef679bce" xsi:nil="true"/>
    <lcf76f155ced4ddcb4097134ff3c332f xmlns="5f834ef6-91c0-4753-b19e-d5434a6c24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3B331-52EA-48AB-A836-0F1173951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4ef6-91c0-4753-b19e-d5434a6c2490"/>
    <ds:schemaRef ds:uri="bbd40e57-ffca-4ce7-9fb2-e3deef679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F4D2A-A589-4AF7-890D-311A579AB1AC}">
  <ds:schemaRefs>
    <ds:schemaRef ds:uri="http://schemas.microsoft.com/sharepoint/v3/contenttype/forms"/>
  </ds:schemaRefs>
</ds:datastoreItem>
</file>

<file path=customXml/itemProps3.xml><?xml version="1.0" encoding="utf-8"?>
<ds:datastoreItem xmlns:ds="http://schemas.openxmlformats.org/officeDocument/2006/customXml" ds:itemID="{09260063-C710-4604-BF6A-98425DB7E7C7}">
  <ds:schemaRefs>
    <ds:schemaRef ds:uri="http://schemas.microsoft.com/office/2006/metadata/properties"/>
    <ds:schemaRef ds:uri="http://schemas.microsoft.com/office/infopath/2007/PartnerControls"/>
    <ds:schemaRef ds:uri="5f834ef6-91c0-4753-b19e-d5434a6c2490"/>
    <ds:schemaRef ds:uri="bbd40e57-ffca-4ce7-9fb2-e3deef679bc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5517</Words>
  <Characters>30349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35795</CharactersWithSpaces>
  <SharedDoc>false</SharedDoc>
  <HLinks>
    <vt:vector size="12" baseType="variant">
      <vt:variant>
        <vt:i4>1507409</vt:i4>
      </vt:variant>
      <vt:variant>
        <vt:i4>3</vt:i4>
      </vt:variant>
      <vt:variant>
        <vt:i4>0</vt:i4>
      </vt:variant>
      <vt:variant>
        <vt:i4>5</vt:i4>
      </vt:variant>
      <vt:variant>
        <vt:lpwstr>http://www.ceice.gva.es/es/web/rrhh-educacion/oposiciones</vt:lpwstr>
      </vt:variant>
      <vt:variant>
        <vt:lpwstr/>
      </vt:variant>
      <vt:variant>
        <vt:i4>1507409</vt:i4>
      </vt:variant>
      <vt:variant>
        <vt:i4>0</vt:i4>
      </vt:variant>
      <vt:variant>
        <vt:i4>0</vt:i4>
      </vt:variant>
      <vt:variant>
        <vt:i4>5</vt:i4>
      </vt:variant>
      <vt:variant>
        <vt:lpwstr>http://www.ceice.gva.es/es/web/rrhh-educacion/oposiciones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MARCHANTE VILLANUEVA, VICENTE</cp:lastModifiedBy>
  <cp:revision>4</cp:revision>
  <cp:lastPrinted>2024-10-25T07:06:00Z</cp:lastPrinted>
  <dcterms:created xsi:type="dcterms:W3CDTF">2024-10-25T07:18:00Z</dcterms:created>
  <dcterms:modified xsi:type="dcterms:W3CDTF">2024-10-25T09:55:00Z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0x0101006DAAB876779778488AAA6359034C05A7</vt:lpwstr>
  </property>
  <property fmtid="{D5CDD505-2E9C-101B-9397-08002B2CF9AE}" pid="9" name="MediaServiceImageTags">
    <vt:lpwstr/>
  </property>
</Properties>
</file>