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009A" w14:textId="19FEF790" w:rsidR="00C33CB9" w:rsidRPr="006E4920" w:rsidRDefault="26ACD5C6" w:rsidP="08E0DC4F">
      <w:pPr>
        <w:jc w:val="both"/>
        <w:rPr>
          <w:rFonts w:ascii="Arial" w:hAnsi="Arial" w:cs="Arial"/>
          <w:b/>
          <w:bCs/>
        </w:rPr>
      </w:pPr>
      <w:r w:rsidRPr="006E4920">
        <w:rPr>
          <w:rFonts w:ascii="Arial" w:hAnsi="Arial" w:cs="Arial"/>
          <w:b/>
          <w:bCs/>
        </w:rPr>
        <w:t xml:space="preserve">Proyecto de </w:t>
      </w:r>
      <w:r w:rsidR="007717C5" w:rsidRPr="006E4920">
        <w:rPr>
          <w:rFonts w:ascii="Arial" w:hAnsi="Arial" w:cs="Arial"/>
          <w:b/>
          <w:bCs/>
        </w:rPr>
        <w:t xml:space="preserve">Orden </w:t>
      </w:r>
      <w:r w:rsidR="0072644F" w:rsidRPr="006E4920">
        <w:rPr>
          <w:rFonts w:ascii="Arial" w:hAnsi="Arial" w:cs="Arial"/>
          <w:b/>
          <w:bCs/>
        </w:rPr>
        <w:t>X</w:t>
      </w:r>
      <w:r w:rsidR="007717C5" w:rsidRPr="006E4920">
        <w:rPr>
          <w:rFonts w:ascii="Arial" w:hAnsi="Arial" w:cs="Arial"/>
          <w:b/>
          <w:bCs/>
        </w:rPr>
        <w:t>X/202</w:t>
      </w:r>
      <w:r w:rsidR="008F2D6E" w:rsidRPr="006E4920">
        <w:rPr>
          <w:rFonts w:ascii="Arial" w:hAnsi="Arial" w:cs="Arial"/>
          <w:b/>
          <w:bCs/>
        </w:rPr>
        <w:t>4</w:t>
      </w:r>
      <w:r w:rsidR="007717C5" w:rsidRPr="006E4920">
        <w:rPr>
          <w:rFonts w:ascii="Arial" w:hAnsi="Arial" w:cs="Arial"/>
          <w:b/>
          <w:bCs/>
        </w:rPr>
        <w:t xml:space="preserve">, de </w:t>
      </w:r>
      <w:proofErr w:type="spellStart"/>
      <w:r w:rsidR="007E7B27" w:rsidRPr="006E4920">
        <w:rPr>
          <w:rFonts w:ascii="Arial" w:hAnsi="Arial" w:cs="Arial"/>
          <w:b/>
          <w:bCs/>
        </w:rPr>
        <w:t>xx</w:t>
      </w:r>
      <w:proofErr w:type="spellEnd"/>
      <w:r w:rsidR="007E7B27" w:rsidRPr="006E4920">
        <w:rPr>
          <w:rFonts w:ascii="Arial" w:hAnsi="Arial" w:cs="Arial"/>
          <w:b/>
          <w:bCs/>
        </w:rPr>
        <w:t xml:space="preserve"> </w:t>
      </w:r>
      <w:r w:rsidR="007717C5" w:rsidRPr="006E4920">
        <w:rPr>
          <w:rFonts w:ascii="Arial" w:hAnsi="Arial" w:cs="Arial"/>
          <w:b/>
          <w:bCs/>
        </w:rPr>
        <w:t xml:space="preserve">de </w:t>
      </w:r>
      <w:proofErr w:type="spellStart"/>
      <w:r w:rsidR="008F2D6E" w:rsidRPr="006E4920">
        <w:rPr>
          <w:rFonts w:ascii="Arial" w:hAnsi="Arial" w:cs="Arial"/>
          <w:b/>
          <w:bCs/>
        </w:rPr>
        <w:t>xxxxx</w:t>
      </w:r>
      <w:proofErr w:type="spellEnd"/>
      <w:r w:rsidR="007717C5" w:rsidRPr="006E4920">
        <w:rPr>
          <w:rFonts w:ascii="Arial" w:hAnsi="Arial" w:cs="Arial"/>
          <w:b/>
          <w:bCs/>
        </w:rPr>
        <w:t xml:space="preserve">, de la Conselleria de Educación, </w:t>
      </w:r>
      <w:r w:rsidR="00362F52" w:rsidRPr="006E4920">
        <w:rPr>
          <w:rFonts w:ascii="Arial" w:hAnsi="Arial" w:cs="Arial"/>
          <w:b/>
          <w:bCs/>
        </w:rPr>
        <w:t>Universidades y Empleo</w:t>
      </w:r>
      <w:r w:rsidR="007717C5" w:rsidRPr="006E4920">
        <w:rPr>
          <w:rFonts w:ascii="Arial" w:hAnsi="Arial" w:cs="Arial"/>
          <w:b/>
          <w:bCs/>
        </w:rPr>
        <w:t xml:space="preserve">, por la que se regula el procedimiento de admisión del alumnado en los centros docentes </w:t>
      </w:r>
      <w:r w:rsidR="005E36A1" w:rsidRPr="006E4920">
        <w:rPr>
          <w:rFonts w:ascii="Arial" w:hAnsi="Arial" w:cs="Arial"/>
          <w:b/>
          <w:bCs/>
        </w:rPr>
        <w:t>públicos y privados concertados q</w:t>
      </w:r>
      <w:r w:rsidR="007717C5" w:rsidRPr="006E4920">
        <w:rPr>
          <w:rFonts w:ascii="Arial" w:hAnsi="Arial" w:cs="Arial"/>
          <w:b/>
          <w:bCs/>
        </w:rPr>
        <w:t>ue imparten enseñanzas de Educación Infantil, Educación Primaria, Educación Secundaria Obligatoria</w:t>
      </w:r>
      <w:r w:rsidR="2495CC39" w:rsidRPr="006E4920">
        <w:rPr>
          <w:rFonts w:ascii="Arial" w:hAnsi="Arial" w:cs="Arial"/>
          <w:b/>
          <w:bCs/>
        </w:rPr>
        <w:t xml:space="preserve"> y </w:t>
      </w:r>
      <w:r w:rsidR="007717C5" w:rsidRPr="006E4920">
        <w:rPr>
          <w:rFonts w:ascii="Arial" w:hAnsi="Arial" w:cs="Arial"/>
          <w:b/>
          <w:bCs/>
        </w:rPr>
        <w:t>Bachillerato</w:t>
      </w:r>
      <w:r w:rsidR="008F5151" w:rsidRPr="006E4920">
        <w:rPr>
          <w:rFonts w:ascii="Arial" w:hAnsi="Arial" w:cs="Arial"/>
          <w:b/>
          <w:bCs/>
        </w:rPr>
        <w:t xml:space="preserve"> </w:t>
      </w:r>
      <w:r w:rsidR="68505402" w:rsidRPr="006E4920">
        <w:rPr>
          <w:rFonts w:ascii="Arial" w:hAnsi="Arial" w:cs="Arial"/>
          <w:b/>
          <w:bCs/>
        </w:rPr>
        <w:t xml:space="preserve">y </w:t>
      </w:r>
      <w:r w:rsidR="6C577D6B" w:rsidRPr="006E4920">
        <w:rPr>
          <w:rFonts w:ascii="Arial" w:hAnsi="Arial" w:cs="Arial"/>
          <w:b/>
          <w:bCs/>
        </w:rPr>
        <w:t xml:space="preserve">en los </w:t>
      </w:r>
      <w:r w:rsidR="4CA95B27" w:rsidRPr="006E4920">
        <w:rPr>
          <w:rFonts w:ascii="Arial" w:hAnsi="Arial" w:cs="Arial"/>
          <w:b/>
          <w:bCs/>
        </w:rPr>
        <w:t xml:space="preserve">centros </w:t>
      </w:r>
      <w:r w:rsidR="337488A1" w:rsidRPr="006E4920">
        <w:rPr>
          <w:rFonts w:ascii="Arial" w:hAnsi="Arial" w:cs="Arial"/>
          <w:b/>
          <w:bCs/>
        </w:rPr>
        <w:t xml:space="preserve">de </w:t>
      </w:r>
      <w:r w:rsidR="4AF7A2A1" w:rsidRPr="006E4920">
        <w:rPr>
          <w:rFonts w:ascii="Arial" w:hAnsi="Arial" w:cs="Arial"/>
          <w:b/>
          <w:bCs/>
        </w:rPr>
        <w:t>E</w:t>
      </w:r>
      <w:r w:rsidR="68505402" w:rsidRPr="006E4920">
        <w:rPr>
          <w:rFonts w:ascii="Arial" w:hAnsi="Arial" w:cs="Arial"/>
          <w:b/>
          <w:bCs/>
        </w:rPr>
        <w:t xml:space="preserve">ducación </w:t>
      </w:r>
      <w:r w:rsidR="4463FD78" w:rsidRPr="006E4920">
        <w:rPr>
          <w:rFonts w:ascii="Arial" w:hAnsi="Arial" w:cs="Arial"/>
          <w:b/>
          <w:bCs/>
        </w:rPr>
        <w:t>E</w:t>
      </w:r>
      <w:r w:rsidR="68505402" w:rsidRPr="006E4920">
        <w:rPr>
          <w:rFonts w:ascii="Arial" w:hAnsi="Arial" w:cs="Arial"/>
          <w:b/>
          <w:bCs/>
        </w:rPr>
        <w:t xml:space="preserve">special </w:t>
      </w:r>
      <w:r w:rsidR="008F5151" w:rsidRPr="006E4920">
        <w:rPr>
          <w:rFonts w:ascii="Arial" w:hAnsi="Arial" w:cs="Arial"/>
          <w:b/>
          <w:bCs/>
        </w:rPr>
        <w:t xml:space="preserve">en la </w:t>
      </w:r>
      <w:proofErr w:type="spellStart"/>
      <w:r w:rsidR="008F5151" w:rsidRPr="006E4920">
        <w:rPr>
          <w:rFonts w:ascii="Arial" w:hAnsi="Arial" w:cs="Arial"/>
          <w:b/>
          <w:bCs/>
        </w:rPr>
        <w:t>Comunitat</w:t>
      </w:r>
      <w:proofErr w:type="spellEnd"/>
      <w:r w:rsidR="008F5151" w:rsidRPr="006E4920">
        <w:rPr>
          <w:rFonts w:ascii="Arial" w:hAnsi="Arial" w:cs="Arial"/>
          <w:b/>
          <w:bCs/>
        </w:rPr>
        <w:t xml:space="preserve"> Valenciana</w:t>
      </w:r>
      <w:r w:rsidR="007717C5" w:rsidRPr="006E4920">
        <w:rPr>
          <w:rFonts w:ascii="Arial" w:hAnsi="Arial" w:cs="Arial"/>
          <w:b/>
          <w:bCs/>
        </w:rPr>
        <w:t>.</w:t>
      </w:r>
    </w:p>
    <w:p w14:paraId="2D65FF4A" w14:textId="2E97FA93" w:rsidR="008F5151" w:rsidRPr="006E4920" w:rsidRDefault="008F5151" w:rsidP="08E0DC4F">
      <w:pPr>
        <w:jc w:val="both"/>
        <w:rPr>
          <w:rFonts w:ascii="Arial" w:hAnsi="Arial" w:cs="Arial"/>
          <w:b/>
          <w:bCs/>
        </w:rPr>
      </w:pPr>
    </w:p>
    <w:p w14:paraId="6EB14130" w14:textId="3DBD6FA3" w:rsidR="005023A1" w:rsidRPr="006E4920" w:rsidRDefault="005023A1" w:rsidP="08E0DC4F">
      <w:pPr>
        <w:pStyle w:val="paragraph"/>
        <w:spacing w:before="0" w:beforeAutospacing="0" w:after="0" w:afterAutospacing="0"/>
        <w:jc w:val="both"/>
        <w:textAlignment w:val="baseline"/>
        <w:rPr>
          <w:rFonts w:ascii="Arial" w:hAnsi="Arial" w:cs="Arial"/>
          <w:sz w:val="22"/>
          <w:szCs w:val="22"/>
        </w:rPr>
      </w:pPr>
    </w:p>
    <w:p w14:paraId="2A05F158" w14:textId="6C9926FF" w:rsidR="005023A1" w:rsidRPr="006E4920" w:rsidRDefault="005023A1" w:rsidP="08E0DC4F">
      <w:pPr>
        <w:pStyle w:val="paragraph"/>
        <w:spacing w:before="0" w:beforeAutospacing="0" w:after="0" w:afterAutospacing="0"/>
        <w:jc w:val="center"/>
        <w:textAlignment w:val="baseline"/>
        <w:rPr>
          <w:rFonts w:ascii="Arial" w:hAnsi="Arial" w:cs="Arial"/>
          <w:sz w:val="22"/>
          <w:szCs w:val="22"/>
        </w:rPr>
      </w:pPr>
      <w:r w:rsidRPr="006E4920">
        <w:rPr>
          <w:rStyle w:val="normaltextrun"/>
          <w:rFonts w:ascii="Arial" w:hAnsi="Arial" w:cs="Arial"/>
          <w:sz w:val="22"/>
          <w:szCs w:val="22"/>
        </w:rPr>
        <w:t>ÍNDICE</w:t>
      </w:r>
    </w:p>
    <w:p w14:paraId="55777A93" w14:textId="4A79FA6C" w:rsidR="00765EA4" w:rsidRPr="006E4920" w:rsidRDefault="00765EA4" w:rsidP="08E0DC4F">
      <w:pPr>
        <w:pStyle w:val="paragraph"/>
        <w:spacing w:before="0" w:beforeAutospacing="0" w:after="0" w:afterAutospacing="0"/>
        <w:jc w:val="both"/>
        <w:textAlignment w:val="baseline"/>
        <w:rPr>
          <w:rFonts w:ascii="Liberation Serif" w:eastAsia="NSimSun" w:hAnsi="Liberation Serif" w:cs="Lucida Sans"/>
          <w:kern w:val="2"/>
          <w:sz w:val="22"/>
          <w:szCs w:val="22"/>
          <w:lang w:eastAsia="zh-CN" w:bidi="hi-IN"/>
        </w:rPr>
      </w:pPr>
    </w:p>
    <w:p w14:paraId="63A64C31" w14:textId="77777777" w:rsidR="00765EA4" w:rsidRPr="006E4920" w:rsidRDefault="0BCE056A" w:rsidP="090F4280">
      <w:pPr>
        <w:jc w:val="both"/>
        <w:rPr>
          <w:rFonts w:ascii="Arial" w:hAnsi="Arial" w:cs="Arial"/>
        </w:rPr>
      </w:pPr>
      <w:r w:rsidRPr="006E4920">
        <w:rPr>
          <w:rFonts w:ascii="Arial" w:hAnsi="Arial" w:cs="Arial"/>
        </w:rPr>
        <w:t>Preámbulo</w:t>
      </w:r>
    </w:p>
    <w:p w14:paraId="7DC5D820" w14:textId="77777777" w:rsidR="00765EA4" w:rsidRPr="006E4920" w:rsidRDefault="0BCE056A" w:rsidP="090F4280">
      <w:pPr>
        <w:jc w:val="both"/>
        <w:rPr>
          <w:rFonts w:ascii="Arial" w:hAnsi="Arial" w:cs="Arial"/>
        </w:rPr>
      </w:pPr>
      <w:bookmarkStart w:id="0" w:name="_Hlk156377963"/>
      <w:r w:rsidRPr="006E4920">
        <w:rPr>
          <w:rFonts w:ascii="Arial" w:hAnsi="Arial" w:cs="Arial"/>
        </w:rPr>
        <w:t xml:space="preserve">Capítulo I. Disposiciones </w:t>
      </w:r>
      <w:bookmarkEnd w:id="0"/>
      <w:r w:rsidRPr="006E4920">
        <w:rPr>
          <w:rFonts w:ascii="Arial" w:hAnsi="Arial" w:cs="Arial"/>
        </w:rPr>
        <w:t>de carácter general</w:t>
      </w:r>
    </w:p>
    <w:p w14:paraId="2A014C25"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1. Objeto y ámbito de aplicación</w:t>
      </w:r>
    </w:p>
    <w:p w14:paraId="0ED2FF7C"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2. Acceso a los centros</w:t>
      </w:r>
    </w:p>
    <w:p w14:paraId="4F9FFBEE"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3. Particularidades y excepciones</w:t>
      </w:r>
    </w:p>
    <w:p w14:paraId="4790C907" w14:textId="77777777" w:rsidR="00765EA4" w:rsidRPr="006E4920" w:rsidRDefault="0BCE056A" w:rsidP="090F4280">
      <w:pPr>
        <w:jc w:val="both"/>
        <w:rPr>
          <w:rFonts w:ascii="Arial" w:hAnsi="Arial" w:cs="Arial"/>
        </w:rPr>
      </w:pPr>
      <w:r w:rsidRPr="006E4920">
        <w:rPr>
          <w:rFonts w:ascii="Arial" w:hAnsi="Arial" w:cs="Arial"/>
        </w:rPr>
        <w:t xml:space="preserve">Capítulo II. Áreas de influencia </w:t>
      </w:r>
    </w:p>
    <w:p w14:paraId="187CFD25"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4. Determinación</w:t>
      </w:r>
    </w:p>
    <w:p w14:paraId="0E0821A0"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5. Publicación</w:t>
      </w:r>
    </w:p>
    <w:p w14:paraId="68FEBEE7" w14:textId="77777777" w:rsidR="00765EA4" w:rsidRPr="006E4920" w:rsidRDefault="0BCE056A" w:rsidP="090F4280">
      <w:pPr>
        <w:jc w:val="both"/>
        <w:rPr>
          <w:rFonts w:ascii="Arial" w:hAnsi="Arial" w:cs="Arial"/>
        </w:rPr>
      </w:pPr>
      <w:r w:rsidRPr="006E4920">
        <w:rPr>
          <w:rFonts w:ascii="Arial" w:hAnsi="Arial" w:cs="Arial"/>
        </w:rPr>
        <w:t>Capítulo III. La adscripción de los centros</w:t>
      </w:r>
    </w:p>
    <w:p w14:paraId="0FEEA493"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6. La adscripción</w:t>
      </w:r>
    </w:p>
    <w:p w14:paraId="512C4A28"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7. Criterios de adscripción</w:t>
      </w:r>
    </w:p>
    <w:p w14:paraId="2B25C78F"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8. Adscripción de los centros públicos</w:t>
      </w:r>
      <w:r w:rsidR="0BCE056A" w:rsidRPr="006E4920">
        <w:rPr>
          <w:rFonts w:ascii="Arial" w:hAnsi="Arial" w:cs="Arial"/>
        </w:rPr>
        <w:t xml:space="preserve"> </w:t>
      </w:r>
    </w:p>
    <w:p w14:paraId="6365896C"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9. Adscripción entre centros privados concertados</w:t>
      </w:r>
    </w:p>
    <w:p w14:paraId="4955D138"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10. Adscripción de un centro privado concertado a un centro público</w:t>
      </w:r>
    </w:p>
    <w:p w14:paraId="7C483B24"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11. Plazo para efectuar las adscripciones</w:t>
      </w:r>
      <w:r w:rsidR="0BCE056A" w:rsidRPr="006E4920">
        <w:rPr>
          <w:rFonts w:ascii="Arial" w:hAnsi="Arial" w:cs="Arial"/>
        </w:rPr>
        <w:t xml:space="preserve"> </w:t>
      </w:r>
    </w:p>
    <w:p w14:paraId="7A11C032"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12. Notificación y publicación de las adscripciones</w:t>
      </w:r>
    </w:p>
    <w:p w14:paraId="16074291" w14:textId="77777777" w:rsidR="00765EA4" w:rsidRPr="006E4920" w:rsidRDefault="0BCE056A" w:rsidP="090F4280">
      <w:pPr>
        <w:jc w:val="both"/>
        <w:rPr>
          <w:rFonts w:ascii="Arial" w:hAnsi="Arial" w:cs="Arial"/>
        </w:rPr>
      </w:pPr>
      <w:r w:rsidRPr="006E4920">
        <w:rPr>
          <w:rFonts w:ascii="Arial" w:hAnsi="Arial" w:cs="Arial"/>
        </w:rPr>
        <w:t>Capítulo IV. Órganos de escolarización</w:t>
      </w:r>
    </w:p>
    <w:p w14:paraId="2F9166A7"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13. Definición</w:t>
      </w:r>
    </w:p>
    <w:p w14:paraId="781BF46C" w14:textId="4E9E4CAD" w:rsidR="00765EA4" w:rsidRPr="006E4920" w:rsidRDefault="00765EA4" w:rsidP="090F4280">
      <w:pPr>
        <w:jc w:val="both"/>
        <w:rPr>
          <w:rFonts w:ascii="Arial" w:eastAsia="NSimSun" w:hAnsi="Arial" w:cs="Arial"/>
          <w:lang w:eastAsia="zh-CN" w:bidi="hi-IN"/>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 xml:space="preserve">14. Competencias de </w:t>
      </w:r>
      <w:r w:rsidR="0BCE056A" w:rsidRPr="006E4920">
        <w:rPr>
          <w:rFonts w:ascii="Arial" w:eastAsia="NSimSun" w:hAnsi="Arial" w:cs="Arial"/>
          <w:kern w:val="2"/>
          <w:highlight w:val="yellow"/>
          <w:lang w:eastAsia="zh-CN" w:bidi="hi-IN"/>
        </w:rPr>
        <w:t>l</w:t>
      </w:r>
      <w:r w:rsidR="1E760FEB" w:rsidRPr="006E4920">
        <w:rPr>
          <w:rFonts w:ascii="Arial" w:eastAsia="NSimSun" w:hAnsi="Arial" w:cs="Arial"/>
          <w:kern w:val="2"/>
          <w:highlight w:val="yellow"/>
          <w:lang w:eastAsia="zh-CN" w:bidi="hi-IN"/>
        </w:rPr>
        <w:t>os órganos de escolarización</w:t>
      </w:r>
    </w:p>
    <w:p w14:paraId="637CD8AE"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15. Comisiones de escolarización</w:t>
      </w:r>
      <w:r w:rsidR="0BCE056A" w:rsidRPr="006E4920">
        <w:rPr>
          <w:rFonts w:ascii="Arial" w:hAnsi="Arial" w:cs="Arial"/>
        </w:rPr>
        <w:t xml:space="preserve"> </w:t>
      </w:r>
    </w:p>
    <w:p w14:paraId="47917862"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16. Composición de las comisiones municipales de escolarización</w:t>
      </w:r>
    </w:p>
    <w:p w14:paraId="32C41408"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17. Las comisiones de distrito</w:t>
      </w:r>
    </w:p>
    <w:p w14:paraId="274134E0" w14:textId="77777777" w:rsidR="00765EA4" w:rsidRPr="006E4920" w:rsidRDefault="00765EA4" w:rsidP="090F4280">
      <w:pPr>
        <w:jc w:val="both"/>
        <w:rPr>
          <w:rFonts w:ascii="Arial" w:hAnsi="Arial" w:cs="Arial"/>
        </w:rPr>
      </w:pPr>
      <w:r w:rsidRPr="006E4920">
        <w:rPr>
          <w:rFonts w:ascii="Arial" w:hAnsi="Arial" w:cs="Arial"/>
        </w:rPr>
        <w:lastRenderedPageBreak/>
        <w:tab/>
      </w:r>
      <w:r w:rsidR="0BCE056A" w:rsidRPr="006E4920">
        <w:rPr>
          <w:rFonts w:ascii="Arial" w:hAnsi="Arial" w:cs="Arial"/>
        </w:rPr>
        <w:t xml:space="preserve">Artículo </w:t>
      </w:r>
      <w:r w:rsidR="0BCE056A" w:rsidRPr="006E4920">
        <w:rPr>
          <w:rFonts w:ascii="Arial" w:eastAsia="NSimSun" w:hAnsi="Arial" w:cs="Arial"/>
          <w:kern w:val="2"/>
          <w:lang w:eastAsia="zh-CN" w:bidi="hi-IN"/>
        </w:rPr>
        <w:t>18. Las comisiones sectoriales</w:t>
      </w:r>
      <w:r w:rsidR="0BCE056A" w:rsidRPr="006E4920">
        <w:rPr>
          <w:rFonts w:ascii="Arial" w:hAnsi="Arial" w:cs="Arial"/>
        </w:rPr>
        <w:t xml:space="preserve"> </w:t>
      </w:r>
    </w:p>
    <w:p w14:paraId="0B96312C" w14:textId="77777777" w:rsidR="00765EA4" w:rsidRPr="006E4920" w:rsidRDefault="0BCE056A" w:rsidP="090F4280">
      <w:pPr>
        <w:jc w:val="both"/>
        <w:rPr>
          <w:rFonts w:ascii="Arial" w:hAnsi="Arial" w:cs="Arial"/>
        </w:rPr>
      </w:pPr>
      <w:r w:rsidRPr="006E4920">
        <w:rPr>
          <w:rFonts w:ascii="Arial" w:hAnsi="Arial" w:cs="Arial"/>
        </w:rPr>
        <w:t>Capítulo V. Régimen de admisión del alumnado</w:t>
      </w:r>
    </w:p>
    <w:p w14:paraId="1BE91684"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19. Calendario de admisión</w:t>
      </w:r>
    </w:p>
    <w:p w14:paraId="58117BE6"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20. Fases del proceso de admisión</w:t>
      </w:r>
    </w:p>
    <w:p w14:paraId="31CB1E5E"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21. Plazos de la fase ordinaria</w:t>
      </w:r>
      <w:r w:rsidR="0BCE056A" w:rsidRPr="006E4920">
        <w:rPr>
          <w:rFonts w:ascii="Arial" w:hAnsi="Arial" w:cs="Arial"/>
        </w:rPr>
        <w:t xml:space="preserve"> </w:t>
      </w:r>
    </w:p>
    <w:p w14:paraId="5858C0A2"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22. Plazos de la fase extraordinaria</w:t>
      </w:r>
    </w:p>
    <w:p w14:paraId="5FE2E170" w14:textId="77777777" w:rsidR="00765EA4" w:rsidRPr="006E4920" w:rsidRDefault="0BCE056A" w:rsidP="090F4280">
      <w:pPr>
        <w:ind w:firstLine="709"/>
        <w:jc w:val="both"/>
        <w:rPr>
          <w:rFonts w:ascii="Arial" w:hAnsi="Arial" w:cs="Arial"/>
        </w:rPr>
      </w:pPr>
      <w:r w:rsidRPr="006E4920">
        <w:rPr>
          <w:rFonts w:ascii="Arial" w:hAnsi="Arial" w:cs="Arial"/>
        </w:rPr>
        <w:t xml:space="preserve">Artículo </w:t>
      </w:r>
      <w:r w:rsidRPr="006E4920">
        <w:rPr>
          <w:rFonts w:ascii="Arial" w:eastAsia="NSimSun" w:hAnsi="Arial" w:cs="Arial"/>
          <w:kern w:val="2"/>
          <w:lang w:eastAsia="zh-CN" w:bidi="hi-IN"/>
        </w:rPr>
        <w:t>23. Información complementaria</w:t>
      </w:r>
    </w:p>
    <w:p w14:paraId="1DEF76AF" w14:textId="77777777" w:rsidR="00765EA4" w:rsidRPr="006E4920" w:rsidRDefault="0BCE056A" w:rsidP="090F4280">
      <w:pPr>
        <w:jc w:val="both"/>
        <w:rPr>
          <w:rFonts w:ascii="Arial" w:hAnsi="Arial" w:cs="Arial"/>
        </w:rPr>
      </w:pPr>
      <w:bookmarkStart w:id="1" w:name="_Hlk156378995"/>
      <w:r w:rsidRPr="006E4920">
        <w:rPr>
          <w:rFonts w:ascii="Arial" w:hAnsi="Arial" w:cs="Arial"/>
        </w:rPr>
        <w:t>Capítulo VI. Alumnado procedente de un centro adscrito</w:t>
      </w:r>
    </w:p>
    <w:bookmarkEnd w:id="1"/>
    <w:p w14:paraId="79DD5FE3" w14:textId="395A02AF"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24. Confirmación de plaza</w:t>
      </w:r>
    </w:p>
    <w:p w14:paraId="3CB491EF" w14:textId="77777777" w:rsidR="00765EA4" w:rsidRPr="006E4920" w:rsidRDefault="0BCE056A" w:rsidP="090F4280">
      <w:pPr>
        <w:jc w:val="both"/>
        <w:rPr>
          <w:rFonts w:ascii="Arial" w:hAnsi="Arial" w:cs="Arial"/>
        </w:rPr>
      </w:pPr>
      <w:r w:rsidRPr="006E4920">
        <w:rPr>
          <w:rFonts w:ascii="Arial" w:hAnsi="Arial" w:cs="Arial"/>
        </w:rPr>
        <w:t>Capítulo VII. Determinación de unidades y vacantes</w:t>
      </w:r>
    </w:p>
    <w:p w14:paraId="764F4B13"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25. Determinación</w:t>
      </w:r>
    </w:p>
    <w:p w14:paraId="297965DF" w14:textId="3C80019D" w:rsidR="00765EA4" w:rsidRPr="006E4920" w:rsidRDefault="00765EA4" w:rsidP="090F4280">
      <w:pPr>
        <w:suppressAutoHyphens/>
        <w:overflowPunct w:val="0"/>
        <w:spacing w:after="0" w:line="240" w:lineRule="auto"/>
        <w:jc w:val="both"/>
        <w:rPr>
          <w:rFonts w:ascii="Arial" w:hAnsi="Arial" w:cs="Arial"/>
        </w:rPr>
      </w:pPr>
      <w:r w:rsidRPr="006E4920">
        <w:rPr>
          <w:rFonts w:ascii="Arial" w:hAnsi="Arial" w:cs="Arial"/>
        </w:rPr>
        <w:tab/>
      </w:r>
      <w:r w:rsidR="0BCE056A" w:rsidRPr="006E4920">
        <w:rPr>
          <w:rFonts w:ascii="Arial" w:hAnsi="Arial" w:cs="Arial"/>
        </w:rPr>
        <w:t>Artículo 26. Oferta de puestos escolares</w:t>
      </w:r>
    </w:p>
    <w:p w14:paraId="15CABC61" w14:textId="77777777" w:rsidR="00765EA4" w:rsidRPr="006E4920" w:rsidRDefault="00765EA4" w:rsidP="090F4280">
      <w:pPr>
        <w:suppressAutoHyphens/>
        <w:overflowPunct w:val="0"/>
        <w:spacing w:after="0" w:line="240" w:lineRule="auto"/>
        <w:jc w:val="both"/>
        <w:rPr>
          <w:rFonts w:ascii="Arial" w:hAnsi="Arial" w:cs="Arial"/>
        </w:rPr>
      </w:pPr>
    </w:p>
    <w:p w14:paraId="3145DF99" w14:textId="77777777" w:rsidR="00765EA4" w:rsidRPr="006E4920" w:rsidRDefault="0BCE056A" w:rsidP="090F4280">
      <w:pPr>
        <w:jc w:val="both"/>
        <w:rPr>
          <w:rFonts w:ascii="Arial" w:hAnsi="Arial" w:cs="Arial"/>
        </w:rPr>
      </w:pPr>
      <w:r w:rsidRPr="006E4920">
        <w:rPr>
          <w:rFonts w:ascii="Arial" w:hAnsi="Arial" w:cs="Arial"/>
        </w:rPr>
        <w:t>Capítulo VIII. Solicitud de plaza escolar</w:t>
      </w:r>
    </w:p>
    <w:p w14:paraId="609FC446"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27. Solicitud de plaza</w:t>
      </w:r>
    </w:p>
    <w:p w14:paraId="6C39AD82" w14:textId="77777777" w:rsidR="00765EA4" w:rsidRPr="006E4920" w:rsidRDefault="00765EA4" w:rsidP="090F4280">
      <w:pPr>
        <w:jc w:val="both"/>
        <w:rPr>
          <w:rFonts w:ascii="Arial" w:eastAsia="NSimSun" w:hAnsi="Arial" w:cs="Arial"/>
          <w:kern w:val="2"/>
          <w:lang w:eastAsia="zh-CN" w:bidi="hi-IN"/>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28. Plazo de presentación</w:t>
      </w:r>
    </w:p>
    <w:p w14:paraId="7BC24CA2" w14:textId="77777777" w:rsidR="00765EA4" w:rsidRPr="006E4920" w:rsidRDefault="0BCE056A" w:rsidP="090F4280">
      <w:pPr>
        <w:suppressAutoHyphens/>
        <w:overflowPunct w:val="0"/>
        <w:spacing w:after="0" w:line="240" w:lineRule="auto"/>
        <w:rPr>
          <w:rFonts w:ascii="Arial" w:hAnsi="Arial" w:cs="Arial"/>
        </w:rPr>
      </w:pPr>
      <w:r w:rsidRPr="006E4920">
        <w:rPr>
          <w:rFonts w:ascii="Arial" w:hAnsi="Arial" w:cs="Arial"/>
        </w:rPr>
        <w:t>Capítulo IX. Acreditación de las circunstancias alegadas en las prioridades y criterios de baremación</w:t>
      </w:r>
    </w:p>
    <w:p w14:paraId="6802DF28"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29. Circunstancias alegadas en las prioridades</w:t>
      </w:r>
    </w:p>
    <w:p w14:paraId="5137E88F"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30. Hermanos o hermanas</w:t>
      </w:r>
    </w:p>
    <w:p w14:paraId="68E1866C"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31. Domicilio familiar y laboral</w:t>
      </w:r>
      <w:r w:rsidR="0BCE056A" w:rsidRPr="006E4920">
        <w:rPr>
          <w:rFonts w:ascii="Arial" w:hAnsi="Arial" w:cs="Arial"/>
        </w:rPr>
        <w:t xml:space="preserve"> </w:t>
      </w:r>
    </w:p>
    <w:p w14:paraId="2EEEBA39" w14:textId="4877F81C" w:rsidR="00765EA4" w:rsidRPr="006E4920" w:rsidRDefault="00765EA4" w:rsidP="090F4280">
      <w:pPr>
        <w:jc w:val="both"/>
        <w:rPr>
          <w:rFonts w:ascii="Arial" w:eastAsia="NSimSun" w:hAnsi="Arial" w:cs="Arial"/>
          <w:lang w:eastAsia="zh-CN" w:bidi="hi-IN"/>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 xml:space="preserve">32. </w:t>
      </w:r>
      <w:r w:rsidR="63A8C4C4" w:rsidRPr="006E4920">
        <w:rPr>
          <w:rFonts w:ascii="Arial" w:eastAsia="NSimSun" w:hAnsi="Arial" w:cs="Arial"/>
          <w:kern w:val="2"/>
          <w:lang w:eastAsia="zh-CN" w:bidi="hi-IN"/>
        </w:rPr>
        <w:t>Representantes</w:t>
      </w:r>
      <w:r w:rsidR="0BCE056A" w:rsidRPr="006E4920">
        <w:rPr>
          <w:rFonts w:ascii="Arial" w:eastAsia="NSimSun" w:hAnsi="Arial" w:cs="Arial"/>
          <w:kern w:val="2"/>
          <w:lang w:eastAsia="zh-CN" w:bidi="hi-IN"/>
        </w:rPr>
        <w:t xml:space="preserve"> legales trabajadores en el centro docente</w:t>
      </w:r>
    </w:p>
    <w:p w14:paraId="176AE025" w14:textId="77777777" w:rsidR="00765EA4" w:rsidRPr="006E4920" w:rsidRDefault="0BCE056A" w:rsidP="090F4280">
      <w:pPr>
        <w:ind w:firstLine="709"/>
        <w:jc w:val="both"/>
        <w:rPr>
          <w:rFonts w:ascii="Arial" w:hAnsi="Arial" w:cs="Arial"/>
        </w:rPr>
      </w:pPr>
      <w:r w:rsidRPr="006E4920">
        <w:rPr>
          <w:rFonts w:ascii="Arial" w:hAnsi="Arial" w:cs="Arial"/>
        </w:rPr>
        <w:t xml:space="preserve">Artículo </w:t>
      </w:r>
      <w:r w:rsidRPr="006E4920">
        <w:rPr>
          <w:rFonts w:ascii="Arial" w:eastAsia="NSimSun" w:hAnsi="Arial" w:cs="Arial"/>
          <w:kern w:val="2"/>
          <w:lang w:eastAsia="zh-CN" w:bidi="hi-IN"/>
        </w:rPr>
        <w:t>33. Renta de la unidad familiar</w:t>
      </w:r>
    </w:p>
    <w:p w14:paraId="7A25B132"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34. Discapacidad</w:t>
      </w:r>
    </w:p>
    <w:p w14:paraId="130BCF7E" w14:textId="77777777" w:rsidR="00765EA4" w:rsidRPr="006E4920" w:rsidRDefault="0BCE056A" w:rsidP="090F4280">
      <w:pPr>
        <w:ind w:firstLine="709"/>
        <w:jc w:val="both"/>
        <w:rPr>
          <w:rFonts w:ascii="Arial" w:hAnsi="Arial" w:cs="Arial"/>
        </w:rPr>
      </w:pPr>
      <w:r w:rsidRPr="006E4920">
        <w:rPr>
          <w:rFonts w:ascii="Arial" w:hAnsi="Arial" w:cs="Arial"/>
        </w:rPr>
        <w:t xml:space="preserve">Artículo </w:t>
      </w:r>
      <w:r w:rsidRPr="006E4920">
        <w:rPr>
          <w:rFonts w:ascii="Arial" w:eastAsia="NSimSun" w:hAnsi="Arial" w:cs="Arial"/>
          <w:kern w:val="2"/>
          <w:lang w:eastAsia="zh-CN" w:bidi="hi-IN"/>
        </w:rPr>
        <w:t>35. Familia numerosa</w:t>
      </w:r>
    </w:p>
    <w:p w14:paraId="4723BFDB"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36. Familia monoparental</w:t>
      </w:r>
    </w:p>
    <w:p w14:paraId="41841F68" w14:textId="77777777" w:rsidR="00765EA4" w:rsidRPr="006E4920" w:rsidRDefault="00765EA4" w:rsidP="090F4280">
      <w:pPr>
        <w:jc w:val="both"/>
        <w:rPr>
          <w:rFonts w:ascii="Arial" w:eastAsia="NSimSun" w:hAnsi="Arial" w:cs="Arial"/>
          <w:kern w:val="2"/>
          <w:lang w:eastAsia="zh-CN" w:bidi="hi-IN"/>
        </w:rPr>
      </w:pPr>
      <w:r w:rsidRPr="006E4920">
        <w:rPr>
          <w:rFonts w:ascii="Arial" w:hAnsi="Arial" w:cs="Arial"/>
        </w:rPr>
        <w:tab/>
      </w:r>
      <w:r w:rsidR="0BCE056A" w:rsidRPr="006E4920">
        <w:rPr>
          <w:rFonts w:ascii="Arial" w:eastAsia="NSimSun" w:hAnsi="Arial" w:cs="Arial"/>
          <w:kern w:val="2"/>
          <w:lang w:eastAsia="zh-CN" w:bidi="hi-IN"/>
        </w:rPr>
        <w:t xml:space="preserve">Artículo 37. Resultados académicos </w:t>
      </w:r>
    </w:p>
    <w:p w14:paraId="04B5B360" w14:textId="77777777" w:rsidR="00765EA4" w:rsidRPr="006E4920" w:rsidRDefault="00765EA4" w:rsidP="090F4280">
      <w:pPr>
        <w:jc w:val="both"/>
        <w:rPr>
          <w:rFonts w:ascii="Arial" w:eastAsia="NSimSun" w:hAnsi="Arial" w:cs="Arial"/>
          <w:kern w:val="2"/>
          <w:lang w:eastAsia="zh-CN" w:bidi="hi-IN"/>
        </w:rPr>
      </w:pPr>
      <w:r w:rsidRPr="006E4920">
        <w:rPr>
          <w:rFonts w:ascii="Arial" w:eastAsia="NSimSun" w:hAnsi="Arial" w:cs="Arial"/>
          <w:kern w:val="2"/>
          <w:lang w:eastAsia="zh-CN" w:bidi="hi-IN"/>
        </w:rPr>
        <w:tab/>
      </w:r>
      <w:r w:rsidR="0BCE056A" w:rsidRPr="006E4920">
        <w:rPr>
          <w:rFonts w:ascii="Arial" w:eastAsia="NSimSun" w:hAnsi="Arial" w:cs="Arial"/>
          <w:kern w:val="2"/>
          <w:lang w:eastAsia="zh-CN" w:bidi="hi-IN"/>
        </w:rPr>
        <w:t>Artículo 38. Circunstancia específica</w:t>
      </w:r>
    </w:p>
    <w:p w14:paraId="5BBE519E" w14:textId="27DB0A9F" w:rsidR="00765EA4" w:rsidRPr="006E4920" w:rsidRDefault="0BCE056A" w:rsidP="090F4280">
      <w:pPr>
        <w:ind w:firstLine="708"/>
        <w:jc w:val="both"/>
        <w:rPr>
          <w:rFonts w:ascii="Arial" w:hAnsi="Arial" w:cs="Arial"/>
        </w:rPr>
      </w:pPr>
      <w:r w:rsidRPr="006E4920">
        <w:rPr>
          <w:rFonts w:ascii="Arial" w:eastAsia="NSimSun" w:hAnsi="Arial" w:cs="Arial"/>
          <w:kern w:val="2"/>
          <w:lang w:eastAsia="zh-CN" w:bidi="hi-IN"/>
        </w:rPr>
        <w:t>Artículo 39. Verificación de los datos aportados</w:t>
      </w:r>
    </w:p>
    <w:p w14:paraId="7276188E" w14:textId="7190736B" w:rsidR="00765EA4" w:rsidRPr="006E4920" w:rsidRDefault="0BCE056A" w:rsidP="090F4280">
      <w:pPr>
        <w:ind w:firstLine="709"/>
        <w:jc w:val="both"/>
        <w:rPr>
          <w:rFonts w:ascii="Arial" w:hAnsi="Arial" w:cs="Arial"/>
        </w:rPr>
      </w:pPr>
      <w:r w:rsidRPr="006E4920">
        <w:rPr>
          <w:rFonts w:ascii="Arial" w:hAnsi="Arial" w:cs="Arial"/>
        </w:rPr>
        <w:t>Artículo 40. Procedimiento de desempates</w:t>
      </w:r>
    </w:p>
    <w:p w14:paraId="7F1A7BAA" w14:textId="33A6CDFE" w:rsidR="27695CAC" w:rsidRPr="006E4920" w:rsidRDefault="05F882AB" w:rsidP="090F4280">
      <w:pPr>
        <w:ind w:firstLine="709"/>
        <w:jc w:val="both"/>
        <w:rPr>
          <w:rFonts w:ascii="Arial" w:hAnsi="Arial" w:cs="Arial"/>
        </w:rPr>
      </w:pPr>
      <w:r w:rsidRPr="006E4920">
        <w:rPr>
          <w:rFonts w:ascii="Arial" w:hAnsi="Arial" w:cs="Arial"/>
        </w:rPr>
        <w:t>Artículo 41.</w:t>
      </w:r>
      <w:r w:rsidRPr="006E4920">
        <w:rPr>
          <w:rFonts w:ascii="Arial" w:eastAsia="NSimSun" w:hAnsi="Arial" w:cs="Arial"/>
          <w:lang w:eastAsia="zh-CN" w:bidi="hi-IN"/>
        </w:rPr>
        <w:t xml:space="preserve"> Dup</w:t>
      </w:r>
      <w:r w:rsidR="762E015E" w:rsidRPr="006E4920">
        <w:rPr>
          <w:rFonts w:ascii="Arial" w:eastAsia="NSimSun" w:hAnsi="Arial" w:cs="Arial"/>
          <w:lang w:eastAsia="zh-CN" w:bidi="hi-IN"/>
        </w:rPr>
        <w:t>l</w:t>
      </w:r>
      <w:r w:rsidRPr="006E4920">
        <w:rPr>
          <w:rFonts w:ascii="Arial" w:eastAsia="NSimSun" w:hAnsi="Arial" w:cs="Arial"/>
          <w:lang w:eastAsia="zh-CN" w:bidi="hi-IN"/>
        </w:rPr>
        <w:t>icidades</w:t>
      </w:r>
    </w:p>
    <w:p w14:paraId="43CFB345" w14:textId="12A44F36" w:rsidR="00765EA4" w:rsidRPr="006E4920" w:rsidRDefault="0BCE056A" w:rsidP="090F4280">
      <w:pPr>
        <w:jc w:val="both"/>
        <w:rPr>
          <w:rFonts w:ascii="Arial" w:hAnsi="Arial" w:cs="Arial"/>
        </w:rPr>
      </w:pPr>
      <w:r w:rsidRPr="006E4920">
        <w:rPr>
          <w:rFonts w:ascii="Arial" w:hAnsi="Arial" w:cs="Arial"/>
        </w:rPr>
        <w:lastRenderedPageBreak/>
        <w:t>Capítulo X. Alumnado con necesidades específicas de apoyo educativo</w:t>
      </w:r>
    </w:p>
    <w:p w14:paraId="121D2B52" w14:textId="47408534"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4</w:t>
      </w:r>
      <w:r w:rsidR="1B1CB5E2" w:rsidRPr="006E4920">
        <w:rPr>
          <w:rFonts w:ascii="Arial" w:eastAsia="NSimSun" w:hAnsi="Arial" w:cs="Arial"/>
          <w:kern w:val="2"/>
          <w:lang w:eastAsia="zh-CN" w:bidi="hi-IN"/>
        </w:rPr>
        <w:t>2</w:t>
      </w:r>
      <w:r w:rsidR="0BCE056A" w:rsidRPr="006E4920">
        <w:rPr>
          <w:rFonts w:ascii="Arial" w:eastAsia="NSimSun" w:hAnsi="Arial" w:cs="Arial"/>
          <w:kern w:val="2"/>
          <w:lang w:eastAsia="zh-CN" w:bidi="hi-IN"/>
        </w:rPr>
        <w:t>. Detección del alumnado</w:t>
      </w:r>
    </w:p>
    <w:p w14:paraId="0413A6AF" w14:textId="0180403E"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4</w:t>
      </w:r>
      <w:r w:rsidR="1E55FC2A" w:rsidRPr="006E4920">
        <w:rPr>
          <w:rFonts w:ascii="Arial" w:eastAsia="NSimSun" w:hAnsi="Arial" w:cs="Arial"/>
          <w:kern w:val="2"/>
          <w:lang w:eastAsia="zh-CN" w:bidi="hi-IN"/>
        </w:rPr>
        <w:t>3</w:t>
      </w:r>
      <w:r w:rsidR="0BCE056A" w:rsidRPr="006E4920">
        <w:rPr>
          <w:rFonts w:ascii="Arial" w:eastAsia="NSimSun" w:hAnsi="Arial" w:cs="Arial"/>
          <w:kern w:val="2"/>
          <w:lang w:eastAsia="zh-CN" w:bidi="hi-IN"/>
        </w:rPr>
        <w:t>. Reserva de puestos escolares en centros ordinarios</w:t>
      </w:r>
    </w:p>
    <w:p w14:paraId="00EE3C67" w14:textId="32964B97" w:rsidR="00765EA4" w:rsidRPr="006E4920" w:rsidRDefault="0BCE056A" w:rsidP="090F4280">
      <w:pPr>
        <w:ind w:firstLine="709"/>
        <w:jc w:val="both"/>
        <w:rPr>
          <w:rFonts w:ascii="Arial" w:hAnsi="Arial" w:cs="Arial"/>
        </w:rPr>
      </w:pPr>
      <w:r w:rsidRPr="006E4920">
        <w:rPr>
          <w:rFonts w:ascii="Arial" w:hAnsi="Arial" w:cs="Arial"/>
        </w:rPr>
        <w:t>Artículo 4</w:t>
      </w:r>
      <w:r w:rsidR="46B29970" w:rsidRPr="006E4920">
        <w:rPr>
          <w:rFonts w:ascii="Arial" w:hAnsi="Arial" w:cs="Arial"/>
        </w:rPr>
        <w:t>4</w:t>
      </w:r>
      <w:r w:rsidRPr="006E4920">
        <w:rPr>
          <w:rFonts w:ascii="Arial" w:hAnsi="Arial" w:cs="Arial"/>
        </w:rPr>
        <w:t xml:space="preserve">. Asignación de los puestos escolares reservados en centros ordinarios </w:t>
      </w:r>
    </w:p>
    <w:p w14:paraId="4E8FF111" w14:textId="3E4CAD2D" w:rsidR="00765EA4" w:rsidRPr="006E4920" w:rsidRDefault="0BCE056A" w:rsidP="090F4280">
      <w:pPr>
        <w:ind w:firstLine="709"/>
        <w:jc w:val="both"/>
        <w:rPr>
          <w:rFonts w:ascii="Arial" w:hAnsi="Arial" w:cs="Arial"/>
        </w:rPr>
      </w:pPr>
      <w:r w:rsidRPr="006E4920">
        <w:rPr>
          <w:rFonts w:ascii="Arial" w:hAnsi="Arial" w:cs="Arial"/>
        </w:rPr>
        <w:t>Artículo 4</w:t>
      </w:r>
      <w:r w:rsidR="3B35D2F6" w:rsidRPr="006E4920">
        <w:rPr>
          <w:rFonts w:ascii="Arial" w:hAnsi="Arial" w:cs="Arial"/>
        </w:rPr>
        <w:t>5</w:t>
      </w:r>
      <w:r w:rsidRPr="006E4920">
        <w:rPr>
          <w:rFonts w:ascii="Arial" w:hAnsi="Arial" w:cs="Arial"/>
        </w:rPr>
        <w:t xml:space="preserve">. Participación del alumnado con necesidades específicas de apoyo educativo en </w:t>
      </w:r>
      <w:r w:rsidR="600D4ACE" w:rsidRPr="006E4920">
        <w:rPr>
          <w:rFonts w:ascii="Arial" w:hAnsi="Arial" w:cs="Arial"/>
        </w:rPr>
        <w:t>c</w:t>
      </w:r>
      <w:r w:rsidRPr="006E4920">
        <w:rPr>
          <w:rFonts w:ascii="Arial" w:hAnsi="Arial" w:cs="Arial"/>
        </w:rPr>
        <w:t xml:space="preserve">entros </w:t>
      </w:r>
      <w:r w:rsidRPr="006E4920">
        <w:rPr>
          <w:rFonts w:ascii="Arial" w:hAnsi="Arial" w:cs="Arial"/>
          <w:highlight w:val="yellow"/>
        </w:rPr>
        <w:t>de</w:t>
      </w:r>
      <w:r w:rsidRPr="006E4920">
        <w:rPr>
          <w:rFonts w:ascii="Arial" w:hAnsi="Arial" w:cs="Arial"/>
        </w:rPr>
        <w:t xml:space="preserve"> </w:t>
      </w:r>
      <w:r w:rsidR="006E4920" w:rsidRPr="006E4920">
        <w:rPr>
          <w:rFonts w:ascii="Arial" w:hAnsi="Arial" w:cs="Arial"/>
          <w:highlight w:val="yellow"/>
        </w:rPr>
        <w:t>E</w:t>
      </w:r>
      <w:r w:rsidRPr="006E4920">
        <w:rPr>
          <w:rFonts w:ascii="Arial" w:hAnsi="Arial" w:cs="Arial"/>
          <w:highlight w:val="yellow"/>
        </w:rPr>
        <w:t xml:space="preserve">ducación </w:t>
      </w:r>
      <w:r w:rsidR="006E4920" w:rsidRPr="006E4920">
        <w:rPr>
          <w:rFonts w:ascii="Arial" w:hAnsi="Arial" w:cs="Arial"/>
          <w:highlight w:val="yellow"/>
        </w:rPr>
        <w:t>E</w:t>
      </w:r>
      <w:r w:rsidRPr="006E4920">
        <w:rPr>
          <w:rFonts w:ascii="Arial" w:hAnsi="Arial" w:cs="Arial"/>
          <w:highlight w:val="yellow"/>
        </w:rPr>
        <w:t>special</w:t>
      </w:r>
    </w:p>
    <w:p w14:paraId="031FF51E" w14:textId="531FB25D" w:rsidR="00765EA4" w:rsidRPr="006E4920" w:rsidRDefault="0BCE056A" w:rsidP="090F4280">
      <w:pPr>
        <w:ind w:firstLine="709"/>
        <w:jc w:val="both"/>
        <w:rPr>
          <w:rFonts w:ascii="Arial" w:hAnsi="Arial" w:cs="Arial"/>
        </w:rPr>
      </w:pPr>
      <w:r w:rsidRPr="006E4920">
        <w:rPr>
          <w:rFonts w:ascii="Arial" w:hAnsi="Arial" w:cs="Arial"/>
        </w:rPr>
        <w:t>Artículo 4</w:t>
      </w:r>
      <w:r w:rsidR="208A94EC" w:rsidRPr="006E4920">
        <w:rPr>
          <w:rFonts w:ascii="Arial" w:hAnsi="Arial" w:cs="Arial"/>
        </w:rPr>
        <w:t>6</w:t>
      </w:r>
      <w:r w:rsidRPr="006E4920">
        <w:rPr>
          <w:rFonts w:ascii="Arial" w:hAnsi="Arial" w:cs="Arial"/>
        </w:rPr>
        <w:t>. Prioridades y criterios de admisión para el alumnado con necesidades específicas</w:t>
      </w:r>
      <w:r w:rsidRPr="006E4920">
        <w:rPr>
          <w:rFonts w:ascii="Arial" w:eastAsia="NSimSun" w:hAnsi="Arial" w:cs="Arial"/>
          <w:kern w:val="2"/>
          <w:lang w:eastAsia="zh-CN" w:bidi="hi-IN"/>
        </w:rPr>
        <w:t xml:space="preserve"> de apoyo educativo en </w:t>
      </w:r>
      <w:r w:rsidR="006E4920">
        <w:rPr>
          <w:rFonts w:ascii="Arial" w:eastAsia="NSimSun" w:hAnsi="Arial" w:cs="Arial"/>
          <w:kern w:val="2"/>
          <w:lang w:eastAsia="zh-CN" w:bidi="hi-IN"/>
        </w:rPr>
        <w:t>c</w:t>
      </w:r>
      <w:r w:rsidRPr="006E4920">
        <w:rPr>
          <w:rFonts w:ascii="Arial" w:eastAsia="NSimSun" w:hAnsi="Arial" w:cs="Arial"/>
          <w:kern w:val="2"/>
          <w:lang w:eastAsia="zh-CN" w:bidi="hi-IN"/>
        </w:rPr>
        <w:t xml:space="preserve">entros </w:t>
      </w:r>
      <w:r w:rsidR="06203AB4" w:rsidRPr="006E4920">
        <w:rPr>
          <w:rFonts w:ascii="Arial" w:eastAsia="NSimSun" w:hAnsi="Arial" w:cs="Arial"/>
          <w:kern w:val="2"/>
          <w:highlight w:val="yellow"/>
          <w:lang w:eastAsia="zh-CN" w:bidi="hi-IN"/>
        </w:rPr>
        <w:t xml:space="preserve">de </w:t>
      </w:r>
      <w:r w:rsidR="006E4920" w:rsidRPr="006E4920">
        <w:rPr>
          <w:rFonts w:ascii="Arial" w:eastAsia="NSimSun" w:hAnsi="Arial" w:cs="Arial"/>
          <w:kern w:val="2"/>
          <w:highlight w:val="yellow"/>
          <w:lang w:eastAsia="zh-CN" w:bidi="hi-IN"/>
        </w:rPr>
        <w:t>E</w:t>
      </w:r>
      <w:r w:rsidR="06203AB4" w:rsidRPr="006E4920">
        <w:rPr>
          <w:rFonts w:ascii="Arial" w:eastAsia="NSimSun" w:hAnsi="Arial" w:cs="Arial"/>
          <w:kern w:val="2"/>
          <w:highlight w:val="yellow"/>
          <w:lang w:eastAsia="zh-CN" w:bidi="hi-IN"/>
        </w:rPr>
        <w:t xml:space="preserve">ducación </w:t>
      </w:r>
      <w:r w:rsidR="006E4920" w:rsidRPr="006E4920">
        <w:rPr>
          <w:rFonts w:ascii="Arial" w:eastAsia="NSimSun" w:hAnsi="Arial" w:cs="Arial"/>
          <w:kern w:val="2"/>
          <w:highlight w:val="yellow"/>
          <w:lang w:eastAsia="zh-CN" w:bidi="hi-IN"/>
        </w:rPr>
        <w:t>E</w:t>
      </w:r>
      <w:r w:rsidR="06203AB4" w:rsidRPr="006E4920">
        <w:rPr>
          <w:rFonts w:ascii="Arial" w:eastAsia="NSimSun" w:hAnsi="Arial" w:cs="Arial"/>
          <w:kern w:val="2"/>
          <w:highlight w:val="yellow"/>
          <w:lang w:eastAsia="zh-CN" w:bidi="hi-IN"/>
        </w:rPr>
        <w:t>special</w:t>
      </w:r>
    </w:p>
    <w:p w14:paraId="7C0B39F7" w14:textId="5C7D3221"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4</w:t>
      </w:r>
      <w:r w:rsidR="79B0115C" w:rsidRPr="006E4920">
        <w:rPr>
          <w:rFonts w:ascii="Arial" w:eastAsia="NSimSun" w:hAnsi="Arial" w:cs="Arial"/>
          <w:kern w:val="2"/>
          <w:lang w:eastAsia="zh-CN" w:bidi="hi-IN"/>
        </w:rPr>
        <w:t>7</w:t>
      </w:r>
      <w:r w:rsidR="0BCE056A" w:rsidRPr="006E4920">
        <w:rPr>
          <w:rFonts w:ascii="Arial" w:eastAsia="NSimSun" w:hAnsi="Arial" w:cs="Arial"/>
          <w:kern w:val="2"/>
          <w:lang w:eastAsia="zh-CN" w:bidi="hi-IN"/>
        </w:rPr>
        <w:t>.</w:t>
      </w:r>
      <w:r w:rsidR="5EBA09CC" w:rsidRPr="006E4920">
        <w:rPr>
          <w:rFonts w:ascii="Arial" w:eastAsia="NSimSun" w:hAnsi="Arial" w:cs="Arial"/>
          <w:kern w:val="2"/>
          <w:lang w:eastAsia="zh-CN" w:bidi="hi-IN"/>
        </w:rPr>
        <w:t xml:space="preserve"> </w:t>
      </w:r>
      <w:r w:rsidR="0BCE056A" w:rsidRPr="006E4920">
        <w:rPr>
          <w:rFonts w:ascii="Arial" w:eastAsia="NSimSun" w:hAnsi="Arial" w:cs="Arial"/>
          <w:kern w:val="2"/>
          <w:lang w:eastAsia="zh-CN" w:bidi="hi-IN"/>
        </w:rPr>
        <w:t>Escolarización en unidades específicas</w:t>
      </w:r>
      <w:r w:rsidR="148E9D41" w:rsidRPr="006E4920">
        <w:rPr>
          <w:rFonts w:ascii="Arial" w:eastAsia="NSimSun" w:hAnsi="Arial" w:cs="Arial"/>
          <w:kern w:val="2"/>
          <w:lang w:eastAsia="zh-CN" w:bidi="hi-IN"/>
        </w:rPr>
        <w:t xml:space="preserve"> </w:t>
      </w:r>
      <w:r w:rsidR="148E9D41" w:rsidRPr="006E4920">
        <w:rPr>
          <w:rFonts w:ascii="Arial" w:eastAsia="NSimSun" w:hAnsi="Arial" w:cs="Arial"/>
          <w:kern w:val="2"/>
          <w:highlight w:val="yellow"/>
          <w:lang w:eastAsia="zh-CN" w:bidi="hi-IN"/>
        </w:rPr>
        <w:t>en centros ordinarios</w:t>
      </w:r>
      <w:r w:rsidR="0BCE056A" w:rsidRPr="006E4920">
        <w:rPr>
          <w:rFonts w:ascii="Arial" w:eastAsia="NSimSun" w:hAnsi="Arial" w:cs="Arial"/>
          <w:kern w:val="2"/>
          <w:lang w:eastAsia="zh-CN" w:bidi="hi-IN"/>
        </w:rPr>
        <w:t xml:space="preserve"> </w:t>
      </w:r>
      <w:r w:rsidR="2437F0A3" w:rsidRPr="006E4920">
        <w:rPr>
          <w:rFonts w:ascii="Arial" w:eastAsia="NSimSun" w:hAnsi="Arial" w:cs="Arial"/>
          <w:lang w:eastAsia="zh-CN" w:bidi="hi-IN"/>
        </w:rPr>
        <w:t>(</w:t>
      </w:r>
      <w:r w:rsidR="0BCE056A" w:rsidRPr="006E4920">
        <w:rPr>
          <w:rFonts w:ascii="Arial" w:eastAsia="NSimSun" w:hAnsi="Arial" w:cs="Arial"/>
          <w:kern w:val="2"/>
          <w:lang w:eastAsia="zh-CN" w:bidi="hi-IN"/>
        </w:rPr>
        <w:t>UECO</w:t>
      </w:r>
      <w:r w:rsidR="2437F0A3" w:rsidRPr="006E4920">
        <w:rPr>
          <w:rFonts w:ascii="Arial" w:eastAsia="NSimSun" w:hAnsi="Arial" w:cs="Arial"/>
          <w:lang w:eastAsia="zh-CN" w:bidi="hi-IN"/>
        </w:rPr>
        <w:t>)</w:t>
      </w:r>
    </w:p>
    <w:p w14:paraId="1C6240B5" w14:textId="77777777" w:rsidR="00765EA4" w:rsidRPr="006E4920" w:rsidRDefault="0BCE056A" w:rsidP="090F4280">
      <w:pPr>
        <w:jc w:val="both"/>
        <w:rPr>
          <w:rFonts w:ascii="Arial" w:hAnsi="Arial" w:cs="Arial"/>
        </w:rPr>
      </w:pPr>
      <w:r w:rsidRPr="006E4920">
        <w:rPr>
          <w:rFonts w:ascii="Arial" w:hAnsi="Arial" w:cs="Arial"/>
        </w:rPr>
        <w:t>Capítulo XI. Valoración de solicitudes y asignación de plaza</w:t>
      </w:r>
    </w:p>
    <w:p w14:paraId="0059267E" w14:textId="1BA4D518"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4</w:t>
      </w:r>
      <w:r w:rsidR="6EF33C28" w:rsidRPr="006E4920">
        <w:rPr>
          <w:rFonts w:ascii="Arial" w:eastAsia="NSimSun" w:hAnsi="Arial" w:cs="Arial"/>
          <w:kern w:val="2"/>
          <w:lang w:eastAsia="zh-CN" w:bidi="hi-IN"/>
        </w:rPr>
        <w:t>8</w:t>
      </w:r>
      <w:r w:rsidR="0BCE056A" w:rsidRPr="006E4920">
        <w:rPr>
          <w:rFonts w:ascii="Arial" w:eastAsia="NSimSun" w:hAnsi="Arial" w:cs="Arial"/>
          <w:kern w:val="2"/>
          <w:lang w:eastAsia="zh-CN" w:bidi="hi-IN"/>
        </w:rPr>
        <w:t>. Adjudicación en concurrencia</w:t>
      </w:r>
    </w:p>
    <w:p w14:paraId="77264EDE" w14:textId="75C0BE9C"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4</w:t>
      </w:r>
      <w:r w:rsidR="41A3BD3C" w:rsidRPr="006E4920">
        <w:rPr>
          <w:rFonts w:ascii="Arial" w:hAnsi="Arial" w:cs="Arial"/>
        </w:rPr>
        <w:t>9</w:t>
      </w:r>
      <w:r w:rsidR="0BCE056A" w:rsidRPr="006E4920">
        <w:rPr>
          <w:rFonts w:ascii="Arial" w:hAnsi="Arial" w:cs="Arial"/>
        </w:rPr>
        <w:t>. Valoración de las solicitudes por los centros solicitados en primera opción</w:t>
      </w:r>
    </w:p>
    <w:p w14:paraId="13AC831A" w14:textId="6FD0496A"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75EFE682" w:rsidRPr="006E4920">
        <w:rPr>
          <w:rFonts w:ascii="Arial" w:hAnsi="Arial" w:cs="Arial"/>
        </w:rPr>
        <w:t>50</w:t>
      </w:r>
      <w:r w:rsidR="0BCE056A" w:rsidRPr="006E4920">
        <w:rPr>
          <w:rFonts w:ascii="Arial" w:hAnsi="Arial" w:cs="Arial"/>
        </w:rPr>
        <w:t>. Valoración de las solicitudes en los centros demandados en segunda y siguientes opciones</w:t>
      </w:r>
    </w:p>
    <w:p w14:paraId="5C2E4640" w14:textId="715A6F46"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5</w:t>
      </w:r>
      <w:r w:rsidR="5472A297" w:rsidRPr="006E4920">
        <w:rPr>
          <w:rFonts w:ascii="Arial" w:hAnsi="Arial" w:cs="Arial"/>
        </w:rPr>
        <w:t>1</w:t>
      </w:r>
      <w:r w:rsidR="0BCE056A" w:rsidRPr="006E4920">
        <w:rPr>
          <w:rFonts w:ascii="Arial" w:hAnsi="Arial" w:cs="Arial"/>
        </w:rPr>
        <w:t>. Asignación de plaza en la fase ordinaria</w:t>
      </w:r>
    </w:p>
    <w:p w14:paraId="7649DBDD" w14:textId="0AB88C46" w:rsidR="00765EA4" w:rsidRPr="006E4920" w:rsidRDefault="0BCE056A" w:rsidP="090F4280">
      <w:pPr>
        <w:ind w:firstLine="709"/>
        <w:jc w:val="both"/>
        <w:rPr>
          <w:rFonts w:ascii="Arial" w:hAnsi="Arial" w:cs="Arial"/>
        </w:rPr>
      </w:pPr>
      <w:r w:rsidRPr="006E4920">
        <w:rPr>
          <w:rFonts w:ascii="Arial" w:hAnsi="Arial" w:cs="Arial"/>
        </w:rPr>
        <w:t>Artículo 5</w:t>
      </w:r>
      <w:r w:rsidR="22C2F5D6" w:rsidRPr="006E4920">
        <w:rPr>
          <w:rFonts w:ascii="Arial" w:hAnsi="Arial" w:cs="Arial"/>
        </w:rPr>
        <w:t>2</w:t>
      </w:r>
      <w:r w:rsidRPr="006E4920">
        <w:rPr>
          <w:rFonts w:ascii="Arial" w:hAnsi="Arial" w:cs="Arial"/>
        </w:rPr>
        <w:t>. Listas provisionales de la fase ordinaria</w:t>
      </w:r>
    </w:p>
    <w:p w14:paraId="0A84AC98" w14:textId="2C63EE10"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5</w:t>
      </w:r>
      <w:r w:rsidR="5D6E2252" w:rsidRPr="006E4920">
        <w:rPr>
          <w:rFonts w:ascii="Arial" w:hAnsi="Arial" w:cs="Arial"/>
        </w:rPr>
        <w:t>3</w:t>
      </w:r>
      <w:r w:rsidR="0BCE056A" w:rsidRPr="006E4920">
        <w:rPr>
          <w:rFonts w:ascii="Arial" w:hAnsi="Arial" w:cs="Arial"/>
        </w:rPr>
        <w:t>. Listas definitivas de la fase ordinaria</w:t>
      </w:r>
    </w:p>
    <w:p w14:paraId="1EDDE7B6" w14:textId="52399DC6" w:rsidR="00765EA4" w:rsidRPr="006E4920" w:rsidRDefault="0BCE056A" w:rsidP="090F4280">
      <w:pPr>
        <w:ind w:firstLine="709"/>
        <w:rPr>
          <w:rFonts w:ascii="Arial" w:hAnsi="Arial" w:cs="Arial"/>
        </w:rPr>
      </w:pPr>
      <w:r w:rsidRPr="006E4920">
        <w:rPr>
          <w:rFonts w:ascii="Arial" w:hAnsi="Arial" w:cs="Arial"/>
        </w:rPr>
        <w:t>Artículo 5</w:t>
      </w:r>
      <w:r w:rsidR="734B32EB" w:rsidRPr="006E4920">
        <w:rPr>
          <w:rFonts w:ascii="Arial" w:hAnsi="Arial" w:cs="Arial"/>
        </w:rPr>
        <w:t>4</w:t>
      </w:r>
      <w:r w:rsidRPr="006E4920">
        <w:rPr>
          <w:rFonts w:ascii="Arial" w:hAnsi="Arial" w:cs="Arial"/>
        </w:rPr>
        <w:t>. Reclamaciones, recursos y denuncias</w:t>
      </w:r>
    </w:p>
    <w:p w14:paraId="420EF634" w14:textId="46B08D73"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5</w:t>
      </w:r>
      <w:r w:rsidR="76F07C13" w:rsidRPr="006E4920">
        <w:rPr>
          <w:rFonts w:ascii="Arial" w:hAnsi="Arial" w:cs="Arial"/>
        </w:rPr>
        <w:t>5</w:t>
      </w:r>
      <w:r w:rsidR="0BCE056A" w:rsidRPr="006E4920">
        <w:rPr>
          <w:rFonts w:ascii="Arial" w:hAnsi="Arial" w:cs="Arial"/>
        </w:rPr>
        <w:t>. Fase extraordinaria</w:t>
      </w:r>
    </w:p>
    <w:p w14:paraId="5307EE80" w14:textId="77777777" w:rsidR="00765EA4" w:rsidRPr="006E4920" w:rsidRDefault="0BCE056A" w:rsidP="090F4280">
      <w:pPr>
        <w:jc w:val="both"/>
        <w:rPr>
          <w:rFonts w:ascii="Arial" w:hAnsi="Arial" w:cs="Arial"/>
        </w:rPr>
      </w:pPr>
      <w:r w:rsidRPr="006E4920">
        <w:rPr>
          <w:rFonts w:ascii="Arial" w:hAnsi="Arial" w:cs="Arial"/>
        </w:rPr>
        <w:t>Capítulo XII. Matrícula</w:t>
      </w:r>
    </w:p>
    <w:p w14:paraId="72557485" w14:textId="1CA076DF"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5</w:t>
      </w:r>
      <w:r w:rsidR="0A01DDC2" w:rsidRPr="006E4920">
        <w:rPr>
          <w:rFonts w:ascii="Arial" w:eastAsia="NSimSun" w:hAnsi="Arial" w:cs="Arial"/>
          <w:kern w:val="2"/>
          <w:lang w:eastAsia="zh-CN" w:bidi="hi-IN"/>
        </w:rPr>
        <w:t>6</w:t>
      </w:r>
      <w:r w:rsidR="0BCE056A" w:rsidRPr="006E4920">
        <w:rPr>
          <w:rFonts w:ascii="Arial" w:eastAsia="NSimSun" w:hAnsi="Arial" w:cs="Arial"/>
          <w:kern w:val="2"/>
          <w:lang w:eastAsia="zh-CN" w:bidi="hi-IN"/>
        </w:rPr>
        <w:t>. Formalización</w:t>
      </w:r>
    </w:p>
    <w:p w14:paraId="53641238" w14:textId="4FE2273A"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Artículo </w:t>
      </w:r>
      <w:r w:rsidR="0BCE056A" w:rsidRPr="006E4920">
        <w:rPr>
          <w:rFonts w:ascii="Arial" w:eastAsia="NSimSun" w:hAnsi="Arial" w:cs="Arial"/>
          <w:kern w:val="2"/>
          <w:lang w:eastAsia="zh-CN" w:bidi="hi-IN"/>
        </w:rPr>
        <w:t>5</w:t>
      </w:r>
      <w:r w:rsidR="2DFD46B0" w:rsidRPr="006E4920">
        <w:rPr>
          <w:rFonts w:ascii="Arial" w:eastAsia="NSimSun" w:hAnsi="Arial" w:cs="Arial"/>
          <w:kern w:val="2"/>
          <w:lang w:eastAsia="zh-CN" w:bidi="hi-IN"/>
        </w:rPr>
        <w:t>7</w:t>
      </w:r>
      <w:r w:rsidR="0BCE056A" w:rsidRPr="006E4920">
        <w:rPr>
          <w:rFonts w:ascii="Arial" w:eastAsia="NSimSun" w:hAnsi="Arial" w:cs="Arial"/>
          <w:kern w:val="2"/>
          <w:lang w:eastAsia="zh-CN" w:bidi="hi-IN"/>
        </w:rPr>
        <w:t>. Documentación</w:t>
      </w:r>
    </w:p>
    <w:p w14:paraId="411BCA95" w14:textId="77777777" w:rsidR="00765EA4" w:rsidRPr="006E4920" w:rsidRDefault="0BCE056A" w:rsidP="090F4280">
      <w:pPr>
        <w:jc w:val="both"/>
        <w:rPr>
          <w:rFonts w:ascii="Arial" w:hAnsi="Arial" w:cs="Arial"/>
        </w:rPr>
      </w:pPr>
      <w:r w:rsidRPr="006E4920">
        <w:rPr>
          <w:rFonts w:ascii="Arial" w:hAnsi="Arial" w:cs="Arial"/>
        </w:rPr>
        <w:t>Capítulo XIII. Actuaciones posteriores</w:t>
      </w:r>
    </w:p>
    <w:p w14:paraId="6237809B" w14:textId="0BA70174" w:rsidR="00765EA4" w:rsidRPr="006E4920" w:rsidRDefault="00765EA4" w:rsidP="090F4280">
      <w:pPr>
        <w:rPr>
          <w:rFonts w:ascii="Arial" w:hAnsi="Arial" w:cs="Arial"/>
        </w:rPr>
      </w:pPr>
      <w:r w:rsidRPr="006E4920">
        <w:rPr>
          <w:rFonts w:ascii="Arial" w:hAnsi="Arial" w:cs="Arial"/>
        </w:rPr>
        <w:tab/>
      </w:r>
      <w:r w:rsidR="0BCE056A" w:rsidRPr="006E4920">
        <w:rPr>
          <w:rFonts w:ascii="Arial" w:hAnsi="Arial" w:cs="Arial"/>
        </w:rPr>
        <w:t xml:space="preserve">Artículo </w:t>
      </w:r>
      <w:r w:rsidR="40F92AF8" w:rsidRPr="006E4920">
        <w:rPr>
          <w:rFonts w:ascii="Arial" w:hAnsi="Arial" w:cs="Arial"/>
        </w:rPr>
        <w:t>58</w:t>
      </w:r>
      <w:r w:rsidR="0BCE056A" w:rsidRPr="006E4920">
        <w:rPr>
          <w:rFonts w:ascii="Arial" w:hAnsi="Arial" w:cs="Arial"/>
        </w:rPr>
        <w:t>. Actualización de datos</w:t>
      </w:r>
    </w:p>
    <w:p w14:paraId="064DA948" w14:textId="7AA1ACFB"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5</w:t>
      </w:r>
      <w:r w:rsidR="48934151" w:rsidRPr="006E4920">
        <w:rPr>
          <w:rFonts w:ascii="Arial" w:hAnsi="Arial" w:cs="Arial"/>
        </w:rPr>
        <w:t>9</w:t>
      </w:r>
      <w:r w:rsidR="0BCE056A" w:rsidRPr="006E4920">
        <w:rPr>
          <w:rFonts w:ascii="Arial" w:hAnsi="Arial" w:cs="Arial"/>
        </w:rPr>
        <w:t>. Custodia de la documentación</w:t>
      </w:r>
    </w:p>
    <w:p w14:paraId="6C63E301" w14:textId="7D9FB346" w:rsidR="00765EA4" w:rsidRPr="006E4920" w:rsidRDefault="0BCE056A" w:rsidP="090F4280">
      <w:pPr>
        <w:ind w:firstLine="709"/>
        <w:jc w:val="both"/>
        <w:rPr>
          <w:rFonts w:ascii="Arial" w:hAnsi="Arial" w:cs="Arial"/>
        </w:rPr>
      </w:pPr>
      <w:r w:rsidRPr="006E4920">
        <w:rPr>
          <w:rFonts w:ascii="Arial" w:hAnsi="Arial" w:cs="Arial"/>
        </w:rPr>
        <w:t xml:space="preserve">Artículo </w:t>
      </w:r>
      <w:r w:rsidR="6AA900CB" w:rsidRPr="006E4920">
        <w:rPr>
          <w:rFonts w:ascii="Arial" w:hAnsi="Arial" w:cs="Arial"/>
        </w:rPr>
        <w:t>60</w:t>
      </w:r>
      <w:r w:rsidRPr="006E4920">
        <w:rPr>
          <w:rFonts w:ascii="Arial" w:hAnsi="Arial" w:cs="Arial"/>
        </w:rPr>
        <w:t>. Fase continua</w:t>
      </w:r>
    </w:p>
    <w:p w14:paraId="4F0891E0" w14:textId="63CA477E"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Artículo 6</w:t>
      </w:r>
      <w:r w:rsidR="2EC8F588" w:rsidRPr="006E4920">
        <w:rPr>
          <w:rFonts w:ascii="Arial" w:hAnsi="Arial" w:cs="Arial"/>
        </w:rPr>
        <w:t>1</w:t>
      </w:r>
      <w:r w:rsidR="0BCE056A" w:rsidRPr="006E4920">
        <w:rPr>
          <w:rFonts w:ascii="Arial" w:hAnsi="Arial" w:cs="Arial"/>
        </w:rPr>
        <w:t>. Vacantes sobrevenidas</w:t>
      </w:r>
    </w:p>
    <w:p w14:paraId="16D1299A" w14:textId="77777777" w:rsidR="00765EA4" w:rsidRPr="006E4920" w:rsidRDefault="0BCE056A" w:rsidP="090F4280">
      <w:pPr>
        <w:jc w:val="both"/>
        <w:rPr>
          <w:rFonts w:ascii="Arial" w:hAnsi="Arial" w:cs="Arial"/>
        </w:rPr>
      </w:pPr>
      <w:bookmarkStart w:id="2" w:name="_Hlk156381128"/>
      <w:r w:rsidRPr="006E4920">
        <w:rPr>
          <w:rFonts w:ascii="Arial" w:hAnsi="Arial" w:cs="Arial"/>
        </w:rPr>
        <w:t>Disposiciones adicionales</w:t>
      </w:r>
    </w:p>
    <w:p w14:paraId="7135A9A5" w14:textId="6B6E556A" w:rsidR="00765EA4" w:rsidRPr="006E4920" w:rsidRDefault="0BCE056A" w:rsidP="090F4280">
      <w:pPr>
        <w:ind w:firstLine="709"/>
        <w:rPr>
          <w:rFonts w:ascii="Arial" w:hAnsi="Arial" w:cs="Arial"/>
        </w:rPr>
      </w:pPr>
      <w:r w:rsidRPr="006E4920">
        <w:rPr>
          <w:rFonts w:ascii="Arial" w:hAnsi="Arial" w:cs="Arial"/>
        </w:rPr>
        <w:lastRenderedPageBreak/>
        <w:t xml:space="preserve">Primera. Alumnado </w:t>
      </w:r>
      <w:r w:rsidRPr="006E4920">
        <w:rPr>
          <w:rFonts w:ascii="Arial" w:hAnsi="Arial" w:cs="Arial"/>
          <w:highlight w:val="yellow"/>
        </w:rPr>
        <w:t>de primer</w:t>
      </w:r>
      <w:r w:rsidR="712935B1" w:rsidRPr="006E4920">
        <w:rPr>
          <w:rFonts w:ascii="Arial" w:hAnsi="Arial" w:cs="Arial"/>
          <w:highlight w:val="yellow"/>
        </w:rPr>
        <w:t>o y segundo</w:t>
      </w:r>
      <w:r w:rsidRPr="006E4920">
        <w:rPr>
          <w:rFonts w:ascii="Arial" w:hAnsi="Arial" w:cs="Arial"/>
          <w:highlight w:val="yellow"/>
        </w:rPr>
        <w:t xml:space="preserve"> </w:t>
      </w:r>
      <w:r w:rsidRPr="006E4920">
        <w:rPr>
          <w:rFonts w:ascii="Arial" w:hAnsi="Arial" w:cs="Arial"/>
        </w:rPr>
        <w:t>de Educación Secundaria Obligatoria en colegios públicos</w:t>
      </w:r>
    </w:p>
    <w:p w14:paraId="32BA21B1" w14:textId="77777777"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Segunda. Centros que presentan características específicas</w:t>
      </w:r>
    </w:p>
    <w:p w14:paraId="29AB5BCB" w14:textId="77777777" w:rsidR="00765EA4" w:rsidRPr="006E4920" w:rsidRDefault="0BCE056A" w:rsidP="090F4280">
      <w:pPr>
        <w:ind w:firstLine="709"/>
        <w:jc w:val="both"/>
        <w:rPr>
          <w:rFonts w:ascii="Arial" w:hAnsi="Arial" w:cs="Arial"/>
        </w:rPr>
      </w:pPr>
      <w:r w:rsidRPr="006E4920">
        <w:rPr>
          <w:rFonts w:ascii="Arial" w:hAnsi="Arial" w:cs="Arial"/>
        </w:rPr>
        <w:t xml:space="preserve">Tercera. Escuelas </w:t>
      </w:r>
      <w:bookmarkEnd w:id="2"/>
      <w:r w:rsidRPr="006E4920">
        <w:rPr>
          <w:rFonts w:ascii="Arial" w:hAnsi="Arial" w:cs="Arial"/>
        </w:rPr>
        <w:t>infantiles de primer ciclo de Educación Infantil</w:t>
      </w:r>
    </w:p>
    <w:p w14:paraId="2DED4214" w14:textId="77777777" w:rsidR="0076049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Cuarta. </w:t>
      </w:r>
      <w:r w:rsidR="65F25CA1" w:rsidRPr="006E4920">
        <w:rPr>
          <w:rFonts w:ascii="Arial" w:hAnsi="Arial" w:cs="Arial"/>
        </w:rPr>
        <w:t>Prioridades para el acceso a determinados centros y a grupos específicos</w:t>
      </w:r>
    </w:p>
    <w:p w14:paraId="020CD01D" w14:textId="5543D702" w:rsidR="00765EA4" w:rsidRPr="006E4920" w:rsidRDefault="00765EA4" w:rsidP="090F4280">
      <w:pPr>
        <w:jc w:val="both"/>
        <w:rPr>
          <w:rFonts w:ascii="Arial" w:hAnsi="Arial" w:cs="Arial"/>
        </w:rPr>
      </w:pPr>
      <w:r w:rsidRPr="006E4920">
        <w:rPr>
          <w:rFonts w:ascii="Arial" w:hAnsi="Arial" w:cs="Arial"/>
        </w:rPr>
        <w:tab/>
      </w:r>
      <w:r w:rsidR="0BCE056A" w:rsidRPr="006E4920">
        <w:rPr>
          <w:rFonts w:ascii="Arial" w:hAnsi="Arial" w:cs="Arial"/>
        </w:rPr>
        <w:t xml:space="preserve">Quinta. </w:t>
      </w:r>
      <w:r w:rsidR="65F25CA1" w:rsidRPr="006E4920">
        <w:rPr>
          <w:rFonts w:ascii="Arial" w:hAnsi="Arial" w:cs="Arial"/>
        </w:rPr>
        <w:t>Información complementaria</w:t>
      </w:r>
    </w:p>
    <w:p w14:paraId="409889A7" w14:textId="3A1C2043" w:rsidR="00765EA4" w:rsidRPr="006E4920" w:rsidRDefault="0BCE056A" w:rsidP="090F4280">
      <w:pPr>
        <w:ind w:firstLine="709"/>
        <w:jc w:val="both"/>
        <w:rPr>
          <w:rFonts w:ascii="Arial" w:hAnsi="Arial" w:cs="Arial"/>
        </w:rPr>
      </w:pPr>
      <w:r w:rsidRPr="006E4920">
        <w:rPr>
          <w:rFonts w:ascii="Arial" w:hAnsi="Arial" w:cs="Arial"/>
        </w:rPr>
        <w:t xml:space="preserve">Sexta. </w:t>
      </w:r>
      <w:r w:rsidR="65F25CA1" w:rsidRPr="006E4920">
        <w:rPr>
          <w:rFonts w:ascii="Arial" w:hAnsi="Arial" w:cs="Arial"/>
        </w:rPr>
        <w:t>Incidencia en las dotaciones de gasto</w:t>
      </w:r>
    </w:p>
    <w:p w14:paraId="36E5B073" w14:textId="77777777" w:rsidR="00765EA4" w:rsidRPr="006E4920" w:rsidRDefault="00765EA4" w:rsidP="090F4280">
      <w:pPr>
        <w:rPr>
          <w:rFonts w:ascii="Arial" w:hAnsi="Arial" w:cs="Arial"/>
        </w:rPr>
      </w:pPr>
      <w:r w:rsidRPr="006E4920">
        <w:rPr>
          <w:rFonts w:ascii="Arial" w:hAnsi="Arial" w:cs="Arial"/>
        </w:rPr>
        <w:tab/>
      </w:r>
      <w:r w:rsidR="0BCE056A" w:rsidRPr="006E4920">
        <w:rPr>
          <w:rFonts w:ascii="Arial" w:hAnsi="Arial" w:cs="Arial"/>
        </w:rPr>
        <w:t>Séptima. Información complementaria</w:t>
      </w:r>
    </w:p>
    <w:p w14:paraId="34E6BDF4" w14:textId="1B173437" w:rsidR="00765EA4" w:rsidRPr="006E4920" w:rsidRDefault="00765EA4" w:rsidP="090F4280">
      <w:pPr>
        <w:jc w:val="both"/>
        <w:rPr>
          <w:rFonts w:ascii="Arial" w:hAnsi="Arial" w:cs="Arial"/>
        </w:rPr>
      </w:pPr>
      <w:r w:rsidRPr="006E4920">
        <w:rPr>
          <w:rFonts w:ascii="Arial" w:hAnsi="Arial" w:cs="Arial"/>
        </w:rPr>
        <w:tab/>
      </w:r>
      <w:bookmarkStart w:id="3" w:name="_Hlk156381178"/>
      <w:r w:rsidR="0BCE056A" w:rsidRPr="006E4920">
        <w:rPr>
          <w:rFonts w:ascii="Arial" w:hAnsi="Arial" w:cs="Arial"/>
        </w:rPr>
        <w:t>Disposici</w:t>
      </w:r>
      <w:r w:rsidR="4E09897D" w:rsidRPr="006E4920">
        <w:rPr>
          <w:rFonts w:ascii="Arial" w:hAnsi="Arial" w:cs="Arial"/>
        </w:rPr>
        <w:t>ón</w:t>
      </w:r>
      <w:r w:rsidR="0BCE056A" w:rsidRPr="006E4920">
        <w:rPr>
          <w:rFonts w:ascii="Arial" w:hAnsi="Arial" w:cs="Arial"/>
        </w:rPr>
        <w:t xml:space="preserve"> transitoria</w:t>
      </w:r>
    </w:p>
    <w:p w14:paraId="131214FB" w14:textId="78AFDC65" w:rsidR="00765EA4" w:rsidRPr="006E4920" w:rsidRDefault="65F25CA1" w:rsidP="090F4280">
      <w:pPr>
        <w:ind w:firstLine="709"/>
        <w:rPr>
          <w:rFonts w:ascii="Arial" w:hAnsi="Arial" w:cs="Arial"/>
        </w:rPr>
      </w:pPr>
      <w:r w:rsidRPr="006E4920">
        <w:rPr>
          <w:rFonts w:ascii="Arial" w:hAnsi="Arial" w:cs="Arial"/>
        </w:rPr>
        <w:t xml:space="preserve">Única. </w:t>
      </w:r>
      <w:bookmarkEnd w:id="3"/>
      <w:r w:rsidRPr="006E4920">
        <w:rPr>
          <w:rFonts w:ascii="Arial" w:hAnsi="Arial" w:cs="Arial"/>
        </w:rPr>
        <w:t>Procedimiento telemático</w:t>
      </w:r>
    </w:p>
    <w:p w14:paraId="6916F90E" w14:textId="77777777" w:rsidR="00765EA4" w:rsidRPr="006E4920" w:rsidRDefault="0BCE056A" w:rsidP="090F4280">
      <w:pPr>
        <w:jc w:val="both"/>
        <w:rPr>
          <w:rFonts w:ascii="Arial" w:hAnsi="Arial" w:cs="Arial"/>
        </w:rPr>
      </w:pPr>
      <w:r w:rsidRPr="006E4920">
        <w:rPr>
          <w:rFonts w:ascii="Arial" w:hAnsi="Arial" w:cs="Arial"/>
        </w:rPr>
        <w:t>Disposición derogatoria</w:t>
      </w:r>
    </w:p>
    <w:p w14:paraId="315D867F" w14:textId="77777777" w:rsidR="00765EA4" w:rsidRPr="006E4920" w:rsidRDefault="0BCE056A" w:rsidP="090F4280">
      <w:pPr>
        <w:ind w:firstLine="709"/>
        <w:rPr>
          <w:rFonts w:ascii="Arial" w:hAnsi="Arial" w:cs="Arial"/>
        </w:rPr>
      </w:pPr>
      <w:r w:rsidRPr="006E4920">
        <w:rPr>
          <w:rFonts w:ascii="Arial" w:hAnsi="Arial" w:cs="Arial"/>
        </w:rPr>
        <w:t>Única. Derogación normativa</w:t>
      </w:r>
    </w:p>
    <w:p w14:paraId="6BFD8C01" w14:textId="77777777" w:rsidR="00765EA4" w:rsidRPr="006E4920" w:rsidRDefault="0BCE056A" w:rsidP="090F4280">
      <w:pPr>
        <w:jc w:val="both"/>
        <w:rPr>
          <w:rFonts w:ascii="Arial" w:hAnsi="Arial" w:cs="Arial"/>
        </w:rPr>
      </w:pPr>
      <w:r w:rsidRPr="006E4920">
        <w:rPr>
          <w:rFonts w:ascii="Arial" w:hAnsi="Arial" w:cs="Arial"/>
        </w:rPr>
        <w:t>Disposiciones finales</w:t>
      </w:r>
    </w:p>
    <w:p w14:paraId="78F0E258" w14:textId="77777777" w:rsidR="00765EA4" w:rsidRPr="006E4920" w:rsidRDefault="0BCE056A" w:rsidP="090F4280">
      <w:pPr>
        <w:ind w:firstLine="709"/>
        <w:rPr>
          <w:rFonts w:ascii="Arial" w:hAnsi="Arial" w:cs="Arial"/>
        </w:rPr>
      </w:pPr>
      <w:r w:rsidRPr="006E4920">
        <w:rPr>
          <w:rFonts w:ascii="Arial" w:hAnsi="Arial" w:cs="Arial"/>
        </w:rPr>
        <w:t>Primera. Desarrollo</w:t>
      </w:r>
    </w:p>
    <w:p w14:paraId="4C283E08" w14:textId="77777777" w:rsidR="00765EA4" w:rsidRPr="006E4920" w:rsidRDefault="0BCE056A" w:rsidP="090F4280">
      <w:pPr>
        <w:ind w:firstLine="709"/>
        <w:rPr>
          <w:rFonts w:ascii="Arial" w:hAnsi="Arial" w:cs="Arial"/>
        </w:rPr>
      </w:pPr>
      <w:r w:rsidRPr="006E4920">
        <w:rPr>
          <w:rFonts w:ascii="Arial" w:hAnsi="Arial" w:cs="Arial"/>
        </w:rPr>
        <w:t>Segunda. Entrada en vigor</w:t>
      </w:r>
    </w:p>
    <w:p w14:paraId="65167812" w14:textId="77777777" w:rsidR="00894B47" w:rsidRPr="006E4920" w:rsidRDefault="00894B47" w:rsidP="08E0DC4F">
      <w:pPr>
        <w:jc w:val="both"/>
        <w:rPr>
          <w:rFonts w:ascii="Arial" w:hAnsi="Arial" w:cs="Arial"/>
        </w:rPr>
      </w:pPr>
    </w:p>
    <w:p w14:paraId="1771BF60" w14:textId="77777777" w:rsidR="005023A1" w:rsidRPr="006E4920" w:rsidRDefault="005023A1" w:rsidP="08E0DC4F">
      <w:pPr>
        <w:jc w:val="both"/>
        <w:rPr>
          <w:rFonts w:ascii="Arial" w:hAnsi="Arial" w:cs="Arial"/>
          <w:b/>
          <w:bCs/>
        </w:rPr>
      </w:pPr>
    </w:p>
    <w:p w14:paraId="13306281" w14:textId="77777777" w:rsidR="00670B5B" w:rsidRPr="006E4920" w:rsidRDefault="00670B5B" w:rsidP="08E0DC4F">
      <w:pPr>
        <w:jc w:val="center"/>
        <w:rPr>
          <w:rFonts w:ascii="Arial" w:hAnsi="Arial" w:cs="Arial"/>
        </w:rPr>
      </w:pPr>
      <w:r w:rsidRPr="006E4920">
        <w:rPr>
          <w:rFonts w:ascii="Arial" w:hAnsi="Arial" w:cs="Arial"/>
        </w:rPr>
        <w:t>PREÁMBULO</w:t>
      </w:r>
    </w:p>
    <w:p w14:paraId="21DE6BC4" w14:textId="7F9566C0" w:rsidR="00670B5B" w:rsidRPr="006E4920" w:rsidRDefault="009375FB" w:rsidP="08E0DC4F">
      <w:pPr>
        <w:jc w:val="both"/>
        <w:rPr>
          <w:rStyle w:val="eop"/>
          <w:rFonts w:ascii="Arial" w:hAnsi="Arial" w:cs="Arial"/>
          <w:shd w:val="clear" w:color="auto" w:fill="FFFFFF"/>
        </w:rPr>
      </w:pPr>
      <w:r w:rsidRPr="006E4920">
        <w:rPr>
          <w:rStyle w:val="normaltextrun"/>
          <w:rFonts w:ascii="Arial" w:hAnsi="Arial" w:cs="Arial"/>
          <w:shd w:val="clear" w:color="auto" w:fill="FFFFFF"/>
        </w:rPr>
        <w:t xml:space="preserve">El </w:t>
      </w:r>
      <w:r w:rsidR="00760494" w:rsidRPr="006E4920">
        <w:rPr>
          <w:rStyle w:val="normaltextrun"/>
          <w:rFonts w:ascii="Arial" w:hAnsi="Arial" w:cs="Arial"/>
          <w:shd w:val="clear" w:color="auto" w:fill="FFFFFF"/>
        </w:rPr>
        <w:t>Decreto __/2024</w:t>
      </w:r>
      <w:r w:rsidRPr="006E4920">
        <w:rPr>
          <w:rStyle w:val="normaltextrun"/>
          <w:rFonts w:ascii="Arial" w:hAnsi="Arial" w:cs="Arial"/>
          <w:shd w:val="clear" w:color="auto" w:fill="FFFFFF"/>
        </w:rPr>
        <w:t xml:space="preserve">, de </w:t>
      </w:r>
      <w:proofErr w:type="spellStart"/>
      <w:r w:rsidR="008F2D6E" w:rsidRPr="006E4920">
        <w:rPr>
          <w:rStyle w:val="normaltextrun"/>
          <w:rFonts w:ascii="Arial" w:hAnsi="Arial" w:cs="Arial"/>
          <w:shd w:val="clear" w:color="auto" w:fill="FFFFFF"/>
        </w:rPr>
        <w:t>xx</w:t>
      </w:r>
      <w:proofErr w:type="spellEnd"/>
      <w:r w:rsidRPr="006E4920">
        <w:rPr>
          <w:rStyle w:val="normaltextrun"/>
          <w:rFonts w:ascii="Arial" w:hAnsi="Arial" w:cs="Arial"/>
          <w:shd w:val="clear" w:color="auto" w:fill="FFFFFF"/>
        </w:rPr>
        <w:t xml:space="preserve"> de </w:t>
      </w:r>
      <w:proofErr w:type="spellStart"/>
      <w:r w:rsidR="008F2D6E" w:rsidRPr="006E4920">
        <w:rPr>
          <w:rStyle w:val="normaltextrun"/>
          <w:rFonts w:ascii="Arial" w:hAnsi="Arial" w:cs="Arial"/>
          <w:shd w:val="clear" w:color="auto" w:fill="FFFFFF"/>
        </w:rPr>
        <w:t>xxxxxxx</w:t>
      </w:r>
      <w:proofErr w:type="spellEnd"/>
      <w:r w:rsidR="008F2D6E" w:rsidRPr="006E4920">
        <w:rPr>
          <w:rStyle w:val="normaltextrun"/>
          <w:rFonts w:ascii="Arial" w:hAnsi="Arial" w:cs="Arial"/>
          <w:shd w:val="clear" w:color="auto" w:fill="FFFFFF"/>
        </w:rPr>
        <w:t>,</w:t>
      </w:r>
      <w:r w:rsidRPr="006E4920">
        <w:rPr>
          <w:rStyle w:val="normaltextrun"/>
          <w:rFonts w:ascii="Arial" w:hAnsi="Arial" w:cs="Arial"/>
          <w:shd w:val="clear" w:color="auto" w:fill="FFFFFF"/>
        </w:rPr>
        <w:t xml:space="preserve"> del Consell, por el que se regula el proceso de admisión en los centros docentes públicos y privados concertados que imparten enseñanzas de Educación Infantil, Educación Primaria, Educación Secundaria Obligatoria</w:t>
      </w:r>
      <w:r w:rsidR="7848F2C9" w:rsidRPr="006E4920">
        <w:rPr>
          <w:rStyle w:val="normaltextrun"/>
          <w:rFonts w:ascii="Arial" w:hAnsi="Arial" w:cs="Arial"/>
          <w:shd w:val="clear" w:color="auto" w:fill="FFFFFF"/>
        </w:rPr>
        <w:t xml:space="preserve"> y</w:t>
      </w:r>
      <w:r w:rsidRPr="006E4920">
        <w:rPr>
          <w:rStyle w:val="normaltextrun"/>
          <w:rFonts w:ascii="Arial" w:hAnsi="Arial" w:cs="Arial"/>
          <w:shd w:val="clear" w:color="auto" w:fill="FFFFFF"/>
        </w:rPr>
        <w:t xml:space="preserve"> Bachillerato</w:t>
      </w:r>
      <w:r w:rsidR="42189A1F" w:rsidRPr="006E4920">
        <w:rPr>
          <w:rStyle w:val="normaltextrun"/>
          <w:rFonts w:ascii="Arial" w:hAnsi="Arial" w:cs="Arial"/>
          <w:shd w:val="clear" w:color="auto" w:fill="FFFFFF"/>
        </w:rPr>
        <w:t xml:space="preserve"> </w:t>
      </w:r>
      <w:r w:rsidR="42189A1F" w:rsidRPr="006E4920">
        <w:rPr>
          <w:rFonts w:ascii="Arial" w:hAnsi="Arial" w:cs="Arial"/>
        </w:rPr>
        <w:t xml:space="preserve">y </w:t>
      </w:r>
      <w:r w:rsidR="273B8324" w:rsidRPr="006E4920">
        <w:rPr>
          <w:rFonts w:ascii="Arial" w:hAnsi="Arial" w:cs="Arial"/>
        </w:rPr>
        <w:t xml:space="preserve">en los centros </w:t>
      </w:r>
      <w:r w:rsidR="42189A1F" w:rsidRPr="006E4920">
        <w:rPr>
          <w:rFonts w:ascii="Arial" w:hAnsi="Arial" w:cs="Arial"/>
        </w:rPr>
        <w:t>de Educación Especial</w:t>
      </w:r>
      <w:r w:rsidRPr="006E4920">
        <w:rPr>
          <w:rStyle w:val="normaltextrun"/>
          <w:rFonts w:ascii="Arial" w:hAnsi="Arial" w:cs="Arial"/>
          <w:shd w:val="clear" w:color="auto" w:fill="FFFFFF"/>
        </w:rPr>
        <w:t xml:space="preserve"> en la </w:t>
      </w:r>
      <w:proofErr w:type="spellStart"/>
      <w:r w:rsidRPr="006E4920">
        <w:rPr>
          <w:rStyle w:val="normaltextrun"/>
          <w:rFonts w:ascii="Arial" w:hAnsi="Arial" w:cs="Arial"/>
          <w:shd w:val="clear" w:color="auto" w:fill="FFFFFF"/>
        </w:rPr>
        <w:t>Comunitat</w:t>
      </w:r>
      <w:proofErr w:type="spellEnd"/>
      <w:r w:rsidRPr="006E4920">
        <w:rPr>
          <w:rStyle w:val="normaltextrun"/>
          <w:rFonts w:ascii="Arial" w:hAnsi="Arial" w:cs="Arial"/>
          <w:shd w:val="clear" w:color="auto" w:fill="FFFFFF"/>
        </w:rPr>
        <w:t xml:space="preserve"> Valenciana</w:t>
      </w:r>
      <w:r w:rsidR="00A765D6" w:rsidRPr="006E4920">
        <w:rPr>
          <w:rStyle w:val="eop"/>
          <w:rFonts w:ascii="Arial" w:hAnsi="Arial" w:cs="Arial"/>
          <w:shd w:val="clear" w:color="auto" w:fill="FFFFFF"/>
        </w:rPr>
        <w:t xml:space="preserve">, autoriza a la Conselleria competente en materia de educación para </w:t>
      </w:r>
      <w:r w:rsidR="00D6528D" w:rsidRPr="006E4920">
        <w:rPr>
          <w:rStyle w:val="eop"/>
          <w:rFonts w:ascii="Arial" w:hAnsi="Arial" w:cs="Arial"/>
          <w:shd w:val="clear" w:color="auto" w:fill="FFFFFF"/>
        </w:rPr>
        <w:t>el desarrollo de lo que en él se dispone.</w:t>
      </w:r>
    </w:p>
    <w:p w14:paraId="167427A0" w14:textId="239739FF" w:rsidR="006E2409" w:rsidRPr="006E4920" w:rsidRDefault="006E2409" w:rsidP="08E0DC4F">
      <w:pPr>
        <w:jc w:val="both"/>
        <w:rPr>
          <w:rStyle w:val="eop"/>
          <w:rFonts w:ascii="Arial" w:hAnsi="Arial" w:cs="Arial"/>
          <w:shd w:val="clear" w:color="auto" w:fill="FFFFFF"/>
        </w:rPr>
      </w:pPr>
      <w:r w:rsidRPr="006E4920">
        <w:rPr>
          <w:rStyle w:val="eop"/>
          <w:rFonts w:ascii="Arial" w:hAnsi="Arial" w:cs="Arial"/>
          <w:shd w:val="clear" w:color="auto" w:fill="FFFFFF"/>
        </w:rPr>
        <w:t>La presente orden, en cumplimiento del mandato del Consell y en ejercicio de las competencias asignadas, establece un procedimiento que garantiza a las familias la efectiva libertad de elección de puesto escolar en el centro educativo más afín a sus intereses y convicciones</w:t>
      </w:r>
      <w:r w:rsidR="00DE180A" w:rsidRPr="006E4920">
        <w:rPr>
          <w:rStyle w:val="eop"/>
          <w:rFonts w:ascii="Arial" w:hAnsi="Arial" w:cs="Arial"/>
          <w:shd w:val="clear" w:color="auto" w:fill="FFFFFF"/>
        </w:rPr>
        <w:t xml:space="preserve">, superando las </w:t>
      </w:r>
      <w:r w:rsidR="00DE180A" w:rsidRPr="006E4920">
        <w:rPr>
          <w:rStyle w:val="eop"/>
          <w:rFonts w:ascii="Arial" w:hAnsi="Arial" w:cs="Arial"/>
        </w:rPr>
        <w:t>limitaciones propias de una zonificación exhaustiva</w:t>
      </w:r>
      <w:r w:rsidR="00597DA2" w:rsidRPr="006E4920">
        <w:rPr>
          <w:rStyle w:val="eop"/>
          <w:rFonts w:ascii="Arial" w:hAnsi="Arial" w:cs="Arial"/>
        </w:rPr>
        <w:t>.</w:t>
      </w:r>
    </w:p>
    <w:p w14:paraId="27B08238" w14:textId="2BC4CF0A" w:rsidR="009F38BD" w:rsidRPr="006E4920" w:rsidRDefault="00187C80" w:rsidP="08E0DC4F">
      <w:pPr>
        <w:jc w:val="both"/>
        <w:rPr>
          <w:rStyle w:val="eop"/>
          <w:rFonts w:ascii="Arial" w:hAnsi="Arial" w:cs="Arial"/>
          <w:shd w:val="clear" w:color="auto" w:fill="FFFFFF"/>
        </w:rPr>
      </w:pPr>
      <w:r w:rsidRPr="006E4920">
        <w:rPr>
          <w:rStyle w:val="eop"/>
          <w:rFonts w:ascii="Arial" w:hAnsi="Arial" w:cs="Arial"/>
          <w:shd w:val="clear" w:color="auto" w:fill="FFFFFF"/>
        </w:rPr>
        <w:t>En primer lugar, e</w:t>
      </w:r>
      <w:r w:rsidR="00DC42E3" w:rsidRPr="006E4920">
        <w:rPr>
          <w:rStyle w:val="eop"/>
          <w:rFonts w:ascii="Arial" w:hAnsi="Arial" w:cs="Arial"/>
          <w:shd w:val="clear" w:color="auto" w:fill="FFFFFF"/>
        </w:rPr>
        <w:t>ste</w:t>
      </w:r>
      <w:r w:rsidR="006D1235" w:rsidRPr="006E4920">
        <w:rPr>
          <w:rStyle w:val="eop"/>
          <w:rFonts w:ascii="Arial" w:hAnsi="Arial" w:cs="Arial"/>
          <w:shd w:val="clear" w:color="auto" w:fill="FFFFFF"/>
        </w:rPr>
        <w:t xml:space="preserve"> marco normativo conlleva la necesidad intrínseca de reevaluar y reconsiderar las prioridades, prelación y ponderación de las puntuaciones asociadas a los diversos criterios de baremación. Este replanteamiento se revela esencial para la consecución de un sistema más equitativo y transparente, al tiempo que se coadyuva al logro de los fines fundamentales</w:t>
      </w:r>
      <w:r w:rsidR="007B0FDB" w:rsidRPr="006E4920">
        <w:rPr>
          <w:rStyle w:val="eop"/>
          <w:rFonts w:ascii="Arial" w:hAnsi="Arial" w:cs="Arial"/>
          <w:shd w:val="clear" w:color="auto" w:fill="FFFFFF"/>
        </w:rPr>
        <w:t xml:space="preserve"> </w:t>
      </w:r>
      <w:r w:rsidR="00876454" w:rsidRPr="006E4920">
        <w:rPr>
          <w:rStyle w:val="eop"/>
          <w:rFonts w:ascii="Arial" w:hAnsi="Arial" w:cs="Arial"/>
          <w:shd w:val="clear" w:color="auto" w:fill="FFFFFF"/>
        </w:rPr>
        <w:t>del derecho a la educación y a la libertad de enseñanza.</w:t>
      </w:r>
    </w:p>
    <w:p w14:paraId="69D811C6" w14:textId="79E7E8D2" w:rsidR="0ADD376B" w:rsidRPr="006E4920" w:rsidRDefault="0ADD376B" w:rsidP="08E0DC4F">
      <w:pPr>
        <w:jc w:val="both"/>
        <w:rPr>
          <w:rStyle w:val="eop"/>
          <w:rFonts w:ascii="Arial" w:hAnsi="Arial" w:cs="Arial"/>
        </w:rPr>
      </w:pPr>
      <w:r w:rsidRPr="006E4920">
        <w:rPr>
          <w:rStyle w:val="eop"/>
          <w:rFonts w:ascii="Arial" w:hAnsi="Arial" w:cs="Arial"/>
        </w:rPr>
        <w:lastRenderedPageBreak/>
        <w:t>En segundo lugar, esta nueva norma pretende favorecer la atención a los derechos del alumnado con necesidades de atención educativa especializada mediante la aplicación de los procesos necesarios para una escolarización en igualdad de condiciones con los demás.</w:t>
      </w:r>
    </w:p>
    <w:p w14:paraId="569A0A07" w14:textId="58308C2A" w:rsidR="0040788E" w:rsidRPr="006E4920" w:rsidRDefault="0040788E" w:rsidP="08E0DC4F">
      <w:pPr>
        <w:jc w:val="both"/>
        <w:rPr>
          <w:rStyle w:val="eop"/>
          <w:rFonts w:ascii="Arial" w:hAnsi="Arial" w:cs="Arial"/>
          <w:shd w:val="clear" w:color="auto" w:fill="FFFFFF"/>
        </w:rPr>
      </w:pPr>
      <w:r w:rsidRPr="006E4920">
        <w:rPr>
          <w:rStyle w:val="eop"/>
          <w:rFonts w:ascii="Arial" w:hAnsi="Arial" w:cs="Arial"/>
          <w:shd w:val="clear" w:color="auto" w:fill="FFFFFF"/>
        </w:rPr>
        <w:t>Ad</w:t>
      </w:r>
      <w:r w:rsidR="00A61A75" w:rsidRPr="006E4920">
        <w:rPr>
          <w:rStyle w:val="eop"/>
          <w:rFonts w:ascii="Arial" w:hAnsi="Arial" w:cs="Arial"/>
          <w:shd w:val="clear" w:color="auto" w:fill="FFFFFF"/>
        </w:rPr>
        <w:t>emás</w:t>
      </w:r>
      <w:r w:rsidRPr="006E4920">
        <w:rPr>
          <w:rStyle w:val="eop"/>
          <w:rFonts w:ascii="Arial" w:hAnsi="Arial" w:cs="Arial"/>
          <w:shd w:val="clear" w:color="auto" w:fill="FFFFFF"/>
        </w:rPr>
        <w:t>, las modificaciones propuestas abogan por consolidar un procedimiento de admisión exclusivamente telemático, siempre con la consideración de facilitar el acceso a aquellos ciudadanos que carezcan de medios electrónicos o conocimientos suficientes para interactuar con la administración electrónica.</w:t>
      </w:r>
    </w:p>
    <w:p w14:paraId="0E810775" w14:textId="7034C5F9" w:rsidR="29B0B4A7" w:rsidRPr="006E4920" w:rsidRDefault="29B0B4A7" w:rsidP="08E0DC4F">
      <w:pPr>
        <w:jc w:val="both"/>
        <w:rPr>
          <w:rStyle w:val="eop"/>
          <w:rFonts w:ascii="Arial" w:hAnsi="Arial" w:cs="Arial"/>
        </w:rPr>
      </w:pPr>
      <w:r w:rsidRPr="006E4920">
        <w:rPr>
          <w:rStyle w:val="eop"/>
          <w:rFonts w:ascii="Arial" w:hAnsi="Arial" w:cs="Arial"/>
        </w:rPr>
        <w:t xml:space="preserve">En la tramitación de esta norma se han respetado los principios de buena regulación </w:t>
      </w:r>
      <w:r w:rsidR="4E2F6D37" w:rsidRPr="006E4920">
        <w:rPr>
          <w:rStyle w:val="eop"/>
          <w:rFonts w:ascii="Arial" w:hAnsi="Arial" w:cs="Arial"/>
        </w:rPr>
        <w:t xml:space="preserve">normativa </w:t>
      </w:r>
      <w:r w:rsidRPr="006E4920">
        <w:rPr>
          <w:rStyle w:val="eop"/>
          <w:rFonts w:ascii="Arial" w:hAnsi="Arial" w:cs="Arial"/>
        </w:rPr>
        <w:t>previstos en el artículo 129 de la Ley 39/2015, de 1 de octubre, del procedimiento administrativo común de las administraciones públicas: principios de necesidad, eficacia, proporcionalidad, seguridad jurídica, transparencia y eficiencia</w:t>
      </w:r>
      <w:r w:rsidR="564B0552" w:rsidRPr="006E4920">
        <w:rPr>
          <w:rStyle w:val="eop"/>
          <w:rFonts w:ascii="Arial" w:hAnsi="Arial" w:cs="Arial"/>
        </w:rPr>
        <w:t>.</w:t>
      </w:r>
    </w:p>
    <w:p w14:paraId="35C67196" w14:textId="15B160E6" w:rsidR="29B0B4A7" w:rsidRPr="006E4920" w:rsidRDefault="08EEE367" w:rsidP="08E0DC4F">
      <w:pPr>
        <w:jc w:val="both"/>
        <w:rPr>
          <w:rStyle w:val="eop"/>
          <w:rFonts w:ascii="Arial" w:hAnsi="Arial" w:cs="Arial"/>
        </w:rPr>
      </w:pPr>
      <w:r w:rsidRPr="006E4920">
        <w:rPr>
          <w:rStyle w:val="eop"/>
          <w:rFonts w:ascii="Arial" w:hAnsi="Arial" w:cs="Arial"/>
        </w:rPr>
        <w:t>Respecto de los principios de necesidad y eficacia, la norma responde a la obligatoriedad de desarrollar el régimen jurídico aplicable al procedimiento por el cual se regula la admisión del alumnado en los centros docentes públicos y privados concertados que imparten enseñanzas de Educación Infantil, Educación Primaria, Educación Secundaria Obligatoria y Bachillerato. En dicho régimen, se pone en valor la libre elección de centro por parte de las familias, no sólo mediante la posibilidad de elegir centro sin las limitaciones propias de una zonificación exhaustiva, sino también dentro del respeto a sus convicciones</w:t>
      </w:r>
      <w:r w:rsidR="1C613B3C" w:rsidRPr="006E4920">
        <w:rPr>
          <w:rStyle w:val="eop"/>
          <w:rFonts w:ascii="Arial" w:hAnsi="Arial" w:cs="Arial"/>
          <w:highlight w:val="yellow"/>
        </w:rPr>
        <w:t>. Además, se a</w:t>
      </w:r>
      <w:r w:rsidRPr="006E4920">
        <w:rPr>
          <w:rStyle w:val="eop"/>
          <w:rFonts w:ascii="Arial" w:hAnsi="Arial" w:cs="Arial"/>
          <w:highlight w:val="yellow"/>
        </w:rPr>
        <w:t>plica</w:t>
      </w:r>
      <w:r w:rsidRPr="006E4920">
        <w:rPr>
          <w:rStyle w:val="eop"/>
          <w:rFonts w:ascii="Arial" w:hAnsi="Arial" w:cs="Arial"/>
        </w:rPr>
        <w:t xml:space="preserve"> un similar tratamiento al alumnado que necesite ser escolarizado en los centros de educación especial y unidades específicas en centros ordinarios. De esta forma, se pretende optimizar el marco jurídico a las necesidades de las familias.</w:t>
      </w:r>
    </w:p>
    <w:p w14:paraId="430C47CE" w14:textId="2D7F568E" w:rsidR="29B0B4A7" w:rsidRPr="006E4920" w:rsidRDefault="29B0B4A7" w:rsidP="08E0DC4F">
      <w:pPr>
        <w:jc w:val="both"/>
        <w:rPr>
          <w:rStyle w:val="eop"/>
          <w:rFonts w:ascii="Arial" w:hAnsi="Arial" w:cs="Arial"/>
        </w:rPr>
      </w:pPr>
      <w:r w:rsidRPr="006E4920">
        <w:rPr>
          <w:rStyle w:val="eop"/>
          <w:rFonts w:ascii="Arial" w:hAnsi="Arial" w:cs="Arial"/>
        </w:rPr>
        <w:t xml:space="preserve">En cuanto al principio de proporcionalidad, la norma contiene la regulación adecuada e imprescindible, y establece las obligaciones necesarias a fin de atender el objetivo que se persigue. </w:t>
      </w:r>
    </w:p>
    <w:p w14:paraId="202E7858" w14:textId="71310CAD" w:rsidR="29B0B4A7" w:rsidRPr="006E4920" w:rsidRDefault="29B0B4A7" w:rsidP="08E0DC4F">
      <w:pPr>
        <w:jc w:val="both"/>
        <w:rPr>
          <w:rStyle w:val="eop"/>
          <w:rFonts w:ascii="Arial" w:hAnsi="Arial" w:cs="Arial"/>
        </w:rPr>
      </w:pPr>
      <w:r w:rsidRPr="006E4920">
        <w:rPr>
          <w:rStyle w:val="eop"/>
          <w:rFonts w:ascii="Arial" w:hAnsi="Arial" w:cs="Arial"/>
        </w:rPr>
        <w:t>Se cumple, asimismo, el principio de seguridad jurídica, por cuanto la norma se enmarca adecuadamente en el resto del ordenamiento jurídico, nacional y de la Unión Europea, de manera que genera un marco normativo estable, predecible, integrado, claro y de certidumbre, que facilite su conocimiento y comprensión. Asimismo, la nueva norma se encuadra dentro de la distribución de competencias exclusivas del Estado establecidas por el artículo 149.</w:t>
      </w:r>
      <w:proofErr w:type="gramStart"/>
      <w:r w:rsidR="6AE6B314" w:rsidRPr="006E4920">
        <w:rPr>
          <w:rStyle w:val="eop"/>
          <w:rFonts w:ascii="Arial" w:hAnsi="Arial" w:cs="Arial"/>
        </w:rPr>
        <w:t>1</w:t>
      </w:r>
      <w:r w:rsidR="39AE8A97" w:rsidRPr="006E4920">
        <w:rPr>
          <w:rStyle w:val="eop"/>
          <w:rFonts w:ascii="Arial" w:hAnsi="Arial" w:cs="Arial"/>
        </w:rPr>
        <w:t>.</w:t>
      </w:r>
      <w:r w:rsidR="6AE6B314" w:rsidRPr="006E4920">
        <w:rPr>
          <w:rStyle w:val="eop"/>
          <w:rFonts w:ascii="Arial" w:hAnsi="Arial" w:cs="Arial"/>
        </w:rPr>
        <w:t>30ª</w:t>
      </w:r>
      <w:proofErr w:type="gramEnd"/>
      <w:r w:rsidRPr="006E4920">
        <w:rPr>
          <w:rStyle w:val="eop"/>
          <w:rFonts w:ascii="Arial" w:hAnsi="Arial" w:cs="Arial"/>
        </w:rPr>
        <w:t xml:space="preserve"> de la Constitución Española; y de las competencias reconocidas a la </w:t>
      </w:r>
      <w:proofErr w:type="spellStart"/>
      <w:r w:rsidRPr="006E4920">
        <w:rPr>
          <w:rStyle w:val="eop"/>
          <w:rFonts w:ascii="Arial" w:hAnsi="Arial" w:cs="Arial"/>
        </w:rPr>
        <w:t>Comunitat</w:t>
      </w:r>
      <w:proofErr w:type="spellEnd"/>
      <w:r w:rsidRPr="006E4920">
        <w:rPr>
          <w:rStyle w:val="eop"/>
          <w:rFonts w:ascii="Arial" w:hAnsi="Arial" w:cs="Arial"/>
        </w:rPr>
        <w:t xml:space="preserve"> Valenciana en materia educativa en el artículo 53 del Estatuto de Autonomía de la </w:t>
      </w:r>
      <w:proofErr w:type="spellStart"/>
      <w:r w:rsidRPr="006E4920">
        <w:rPr>
          <w:rStyle w:val="eop"/>
          <w:rFonts w:ascii="Arial" w:hAnsi="Arial" w:cs="Arial"/>
        </w:rPr>
        <w:t>Comunitat</w:t>
      </w:r>
      <w:proofErr w:type="spellEnd"/>
      <w:r w:rsidRPr="006E4920">
        <w:rPr>
          <w:rStyle w:val="eop"/>
          <w:rFonts w:ascii="Arial" w:hAnsi="Arial" w:cs="Arial"/>
        </w:rPr>
        <w:t xml:space="preserve"> Valenciana, y en la disposición final sexta de la Ley Orgánica 2/2006, de 3 de mayo, de Educación.</w:t>
      </w:r>
    </w:p>
    <w:p w14:paraId="5915C803" w14:textId="63B8C47D" w:rsidR="29B0B4A7" w:rsidRPr="006E4920" w:rsidRDefault="29B0B4A7" w:rsidP="08E0DC4F">
      <w:pPr>
        <w:jc w:val="both"/>
        <w:rPr>
          <w:rStyle w:val="eop"/>
          <w:rFonts w:ascii="Arial" w:hAnsi="Arial" w:cs="Arial"/>
        </w:rPr>
      </w:pPr>
      <w:r w:rsidRPr="006E4920">
        <w:rPr>
          <w:rStyle w:val="eop"/>
          <w:rFonts w:ascii="Arial" w:hAnsi="Arial" w:cs="Arial"/>
        </w:rPr>
        <w:t>En aplicación del principio de transparencia, en la tramitación de</w:t>
      </w:r>
      <w:r w:rsidR="523FD6D3" w:rsidRPr="006E4920">
        <w:rPr>
          <w:rStyle w:val="eop"/>
          <w:rFonts w:ascii="Arial" w:hAnsi="Arial" w:cs="Arial"/>
        </w:rPr>
        <w:t xml:space="preserve"> </w:t>
      </w:r>
      <w:r w:rsidRPr="006E4920">
        <w:rPr>
          <w:rStyle w:val="eop"/>
          <w:rFonts w:ascii="Arial" w:hAnsi="Arial" w:cs="Arial"/>
        </w:rPr>
        <w:t>l</w:t>
      </w:r>
      <w:r w:rsidR="523FD6D3" w:rsidRPr="006E4920">
        <w:rPr>
          <w:rStyle w:val="eop"/>
          <w:rFonts w:ascii="Arial" w:hAnsi="Arial" w:cs="Arial"/>
        </w:rPr>
        <w:t>a</w:t>
      </w:r>
      <w:r w:rsidRPr="006E4920">
        <w:rPr>
          <w:rStyle w:val="eop"/>
          <w:rFonts w:ascii="Arial" w:hAnsi="Arial" w:cs="Arial"/>
        </w:rPr>
        <w:t xml:space="preserve"> presente </w:t>
      </w:r>
      <w:r w:rsidR="20FC8FA1" w:rsidRPr="006E4920">
        <w:rPr>
          <w:rStyle w:val="eop"/>
          <w:rFonts w:ascii="Arial" w:hAnsi="Arial" w:cs="Arial"/>
        </w:rPr>
        <w:t xml:space="preserve">Orden </w:t>
      </w:r>
      <w:r w:rsidRPr="006E4920">
        <w:rPr>
          <w:rStyle w:val="eop"/>
          <w:rFonts w:ascii="Arial" w:hAnsi="Arial" w:cs="Arial"/>
        </w:rPr>
        <w:t xml:space="preserve">se ha efectuado el trámite de consulta pública previa a la iniciación de su tramitación. Posteriormente, su contenido ha sido objeto de negociación en la Mesa Sectorial de Educación, en la Mesa de Padres y Madres, Mesa de </w:t>
      </w:r>
      <w:proofErr w:type="gramStart"/>
      <w:r w:rsidRPr="006E4920">
        <w:rPr>
          <w:rStyle w:val="eop"/>
          <w:rFonts w:ascii="Arial" w:hAnsi="Arial" w:cs="Arial"/>
        </w:rPr>
        <w:t>Alumnos y Alumnas</w:t>
      </w:r>
      <w:proofErr w:type="gramEnd"/>
      <w:r w:rsidRPr="006E4920">
        <w:rPr>
          <w:rStyle w:val="eop"/>
          <w:rFonts w:ascii="Arial" w:hAnsi="Arial" w:cs="Arial"/>
        </w:rPr>
        <w:t xml:space="preserve">, así como con las entidades representativas de los centros privados concertados. Finalmente, se ha solicitado dictamen al Consell Escolar de la </w:t>
      </w:r>
      <w:proofErr w:type="spellStart"/>
      <w:r w:rsidRPr="006E4920">
        <w:rPr>
          <w:rStyle w:val="eop"/>
          <w:rFonts w:ascii="Arial" w:hAnsi="Arial" w:cs="Arial"/>
        </w:rPr>
        <w:t>Comunitat</w:t>
      </w:r>
      <w:proofErr w:type="spellEnd"/>
      <w:r w:rsidRPr="006E4920">
        <w:rPr>
          <w:rStyle w:val="eop"/>
          <w:rFonts w:ascii="Arial" w:hAnsi="Arial" w:cs="Arial"/>
        </w:rPr>
        <w:t xml:space="preserve"> Valenciana y se ha </w:t>
      </w:r>
      <w:r w:rsidR="4FEA963D" w:rsidRPr="006E4920">
        <w:rPr>
          <w:rStyle w:val="eop"/>
          <w:rFonts w:ascii="Arial" w:hAnsi="Arial" w:cs="Arial"/>
        </w:rPr>
        <w:t xml:space="preserve">realizado </w:t>
      </w:r>
      <w:r w:rsidRPr="006E4920">
        <w:rPr>
          <w:rStyle w:val="eop"/>
          <w:rFonts w:ascii="Arial" w:hAnsi="Arial" w:cs="Arial"/>
        </w:rPr>
        <w:t xml:space="preserve">el trámite </w:t>
      </w:r>
      <w:r w:rsidR="49C35F59" w:rsidRPr="006E4920">
        <w:rPr>
          <w:rStyle w:val="eop"/>
          <w:rFonts w:ascii="Arial" w:hAnsi="Arial" w:cs="Arial"/>
        </w:rPr>
        <w:t xml:space="preserve">consulta pública previa y </w:t>
      </w:r>
      <w:r w:rsidRPr="006E4920">
        <w:rPr>
          <w:rStyle w:val="eop"/>
          <w:rFonts w:ascii="Arial" w:hAnsi="Arial" w:cs="Arial"/>
        </w:rPr>
        <w:t xml:space="preserve">de audiencia e información pública mediante la publicación del correspondiente anuncio en el </w:t>
      </w:r>
      <w:proofErr w:type="spellStart"/>
      <w:r w:rsidRPr="006E4920">
        <w:rPr>
          <w:rStyle w:val="eop"/>
          <w:rFonts w:ascii="Arial" w:hAnsi="Arial" w:cs="Arial"/>
          <w:i/>
          <w:iCs/>
        </w:rPr>
        <w:t>Diari</w:t>
      </w:r>
      <w:proofErr w:type="spellEnd"/>
      <w:r w:rsidRPr="006E4920">
        <w:rPr>
          <w:rStyle w:val="eop"/>
          <w:rFonts w:ascii="Arial" w:hAnsi="Arial" w:cs="Arial"/>
          <w:i/>
          <w:iCs/>
        </w:rPr>
        <w:t xml:space="preserve"> Oficial de la Generalitat Valenciana</w:t>
      </w:r>
      <w:r w:rsidRPr="006E4920">
        <w:rPr>
          <w:rStyle w:val="eop"/>
          <w:rFonts w:ascii="Arial" w:hAnsi="Arial" w:cs="Arial"/>
        </w:rPr>
        <w:t>.</w:t>
      </w:r>
    </w:p>
    <w:p w14:paraId="4C81BA95" w14:textId="02F36CA3" w:rsidR="29B0B4A7" w:rsidRPr="006E4920" w:rsidRDefault="29B0B4A7" w:rsidP="08E0DC4F">
      <w:pPr>
        <w:jc w:val="both"/>
        <w:rPr>
          <w:rStyle w:val="eop"/>
          <w:rFonts w:ascii="Arial" w:hAnsi="Arial" w:cs="Arial"/>
        </w:rPr>
      </w:pPr>
      <w:r w:rsidRPr="006E4920">
        <w:rPr>
          <w:rStyle w:val="eop"/>
          <w:rFonts w:ascii="Arial" w:hAnsi="Arial" w:cs="Arial"/>
        </w:rPr>
        <w:lastRenderedPageBreak/>
        <w:t>En cuanto al principio de eficiencia, la regulación propuesta se basa en el impulso del proceso de admisión de forma telemática, a fin de facilitar la tramitación administrativa a las personas interesadas y la reducción de cargas administrativas, así como en la economía y buen uso de los recursos públicos disponibles.</w:t>
      </w:r>
    </w:p>
    <w:p w14:paraId="6BDE4EE2" w14:textId="3E11D694" w:rsidR="00E15B0E" w:rsidRPr="006E4920" w:rsidRDefault="00E15B0E" w:rsidP="08E0DC4F">
      <w:pPr>
        <w:jc w:val="both"/>
        <w:rPr>
          <w:rStyle w:val="eop"/>
          <w:rFonts w:ascii="Arial" w:hAnsi="Arial" w:cs="Arial"/>
          <w:shd w:val="clear" w:color="auto" w:fill="FFFFFF"/>
        </w:rPr>
      </w:pPr>
      <w:r w:rsidRPr="006E4920">
        <w:rPr>
          <w:rStyle w:val="eop"/>
          <w:rFonts w:ascii="Arial" w:hAnsi="Arial" w:cs="Arial"/>
          <w:shd w:val="clear" w:color="auto" w:fill="FFFFFF"/>
        </w:rPr>
        <w:t xml:space="preserve">Por todo ello, en aplicación de lo establecido en la disposición final primera del </w:t>
      </w:r>
      <w:r w:rsidR="00760494" w:rsidRPr="006E4920">
        <w:rPr>
          <w:rStyle w:val="normaltextrun"/>
          <w:rFonts w:ascii="Arial" w:hAnsi="Arial" w:cs="Arial"/>
          <w:shd w:val="clear" w:color="auto" w:fill="FFFFFF"/>
        </w:rPr>
        <w:t>Decreto __/2024</w:t>
      </w:r>
      <w:r w:rsidR="000D3917" w:rsidRPr="006E4920">
        <w:rPr>
          <w:rStyle w:val="normaltextrun"/>
          <w:rFonts w:ascii="Arial" w:hAnsi="Arial" w:cs="Arial"/>
          <w:shd w:val="clear" w:color="auto" w:fill="FFFFFF"/>
        </w:rPr>
        <w:t xml:space="preserve">, de </w:t>
      </w:r>
      <w:proofErr w:type="spellStart"/>
      <w:r w:rsidR="000D3917" w:rsidRPr="006E4920">
        <w:rPr>
          <w:rStyle w:val="normaltextrun"/>
          <w:rFonts w:ascii="Arial" w:hAnsi="Arial" w:cs="Arial"/>
          <w:shd w:val="clear" w:color="auto" w:fill="FFFFFF"/>
        </w:rPr>
        <w:t>xx</w:t>
      </w:r>
      <w:proofErr w:type="spellEnd"/>
      <w:r w:rsidR="000D3917" w:rsidRPr="006E4920">
        <w:rPr>
          <w:rStyle w:val="normaltextrun"/>
          <w:rFonts w:ascii="Arial" w:hAnsi="Arial" w:cs="Arial"/>
          <w:shd w:val="clear" w:color="auto" w:fill="FFFFFF"/>
        </w:rPr>
        <w:t xml:space="preserve"> de </w:t>
      </w:r>
      <w:proofErr w:type="spellStart"/>
      <w:r w:rsidR="000D3917" w:rsidRPr="006E4920">
        <w:rPr>
          <w:rStyle w:val="normaltextrun"/>
          <w:rFonts w:ascii="Arial" w:hAnsi="Arial" w:cs="Arial"/>
          <w:shd w:val="clear" w:color="auto" w:fill="FFFFFF"/>
        </w:rPr>
        <w:t>xxxxxxx</w:t>
      </w:r>
      <w:proofErr w:type="spellEnd"/>
      <w:r w:rsidR="000D3917" w:rsidRPr="006E4920">
        <w:rPr>
          <w:rStyle w:val="normaltextrun"/>
          <w:rFonts w:ascii="Arial" w:hAnsi="Arial" w:cs="Arial"/>
          <w:shd w:val="clear" w:color="auto" w:fill="FFFFFF"/>
        </w:rPr>
        <w:t>, del Consell, por el que se regula el proceso de admisión en los centros docentes públicos y privados concertados que imparten enseñanzas de Educación Infantil, Educación Primaria, Educación Secundaria Obligatoria</w:t>
      </w:r>
      <w:r w:rsidR="37ADFCCB" w:rsidRPr="006E4920">
        <w:rPr>
          <w:rStyle w:val="normaltextrun"/>
          <w:rFonts w:ascii="Arial" w:hAnsi="Arial" w:cs="Arial"/>
          <w:shd w:val="clear" w:color="auto" w:fill="FFFFFF"/>
        </w:rPr>
        <w:t>,</w:t>
      </w:r>
      <w:r w:rsidR="000D3917" w:rsidRPr="006E4920">
        <w:rPr>
          <w:rStyle w:val="normaltextrun"/>
          <w:rFonts w:ascii="Arial" w:hAnsi="Arial" w:cs="Arial"/>
          <w:shd w:val="clear" w:color="auto" w:fill="FFFFFF"/>
        </w:rPr>
        <w:t xml:space="preserve"> </w:t>
      </w:r>
      <w:r w:rsidR="5252D7B6" w:rsidRPr="006E4920">
        <w:rPr>
          <w:rStyle w:val="normaltextrun"/>
          <w:rFonts w:ascii="Arial" w:hAnsi="Arial" w:cs="Arial"/>
          <w:shd w:val="clear" w:color="auto" w:fill="FFFFFF"/>
        </w:rPr>
        <w:t xml:space="preserve">y </w:t>
      </w:r>
      <w:r w:rsidR="000D3917" w:rsidRPr="006E4920">
        <w:rPr>
          <w:rStyle w:val="normaltextrun"/>
          <w:rFonts w:ascii="Arial" w:hAnsi="Arial" w:cs="Arial"/>
          <w:shd w:val="clear" w:color="auto" w:fill="FFFFFF"/>
        </w:rPr>
        <w:t>Bachillerato</w:t>
      </w:r>
      <w:r w:rsidR="2FC6AA84" w:rsidRPr="006E4920">
        <w:rPr>
          <w:rStyle w:val="normaltextrun"/>
          <w:rFonts w:ascii="Arial" w:hAnsi="Arial" w:cs="Arial"/>
          <w:shd w:val="clear" w:color="auto" w:fill="FFFFFF"/>
        </w:rPr>
        <w:t xml:space="preserve"> </w:t>
      </w:r>
      <w:r w:rsidR="2FC6AA84" w:rsidRPr="006E4920">
        <w:rPr>
          <w:rFonts w:ascii="Arial" w:hAnsi="Arial" w:cs="Arial"/>
        </w:rPr>
        <w:t xml:space="preserve">y </w:t>
      </w:r>
      <w:r w:rsidR="03E83ED2" w:rsidRPr="006E4920">
        <w:rPr>
          <w:rFonts w:ascii="Arial" w:hAnsi="Arial" w:cs="Arial"/>
        </w:rPr>
        <w:t xml:space="preserve">en los centros </w:t>
      </w:r>
      <w:r w:rsidR="2FC6AA84" w:rsidRPr="006E4920">
        <w:rPr>
          <w:rFonts w:ascii="Arial" w:hAnsi="Arial" w:cs="Arial"/>
        </w:rPr>
        <w:t>de Educación Especial</w:t>
      </w:r>
      <w:r w:rsidR="000D3917" w:rsidRPr="006E4920">
        <w:rPr>
          <w:rStyle w:val="normaltextrun"/>
          <w:rFonts w:ascii="Arial" w:hAnsi="Arial" w:cs="Arial"/>
          <w:shd w:val="clear" w:color="auto" w:fill="FFFFFF"/>
        </w:rPr>
        <w:t xml:space="preserve"> en la </w:t>
      </w:r>
      <w:proofErr w:type="spellStart"/>
      <w:r w:rsidR="000D3917" w:rsidRPr="006E4920">
        <w:rPr>
          <w:rStyle w:val="normaltextrun"/>
          <w:rFonts w:ascii="Arial" w:hAnsi="Arial" w:cs="Arial"/>
          <w:shd w:val="clear" w:color="auto" w:fill="FFFFFF"/>
        </w:rPr>
        <w:t>Comunitat</w:t>
      </w:r>
      <w:proofErr w:type="spellEnd"/>
      <w:r w:rsidR="000D3917" w:rsidRPr="006E4920">
        <w:rPr>
          <w:rStyle w:val="normaltextrun"/>
          <w:rFonts w:ascii="Arial" w:hAnsi="Arial" w:cs="Arial"/>
          <w:shd w:val="clear" w:color="auto" w:fill="FFFFFF"/>
        </w:rPr>
        <w:t xml:space="preserve"> Valenciana</w:t>
      </w:r>
      <w:r w:rsidRPr="006E4920">
        <w:rPr>
          <w:rStyle w:val="eop"/>
          <w:rFonts w:ascii="Arial" w:hAnsi="Arial" w:cs="Arial"/>
          <w:shd w:val="clear" w:color="auto" w:fill="FFFFFF"/>
        </w:rPr>
        <w:t xml:space="preserve">. Previo informe del Consejo Escolar Valenciano, </w:t>
      </w:r>
      <w:r w:rsidR="20BFB222" w:rsidRPr="006E4920">
        <w:rPr>
          <w:rStyle w:val="eop"/>
          <w:rFonts w:ascii="Arial" w:hAnsi="Arial" w:cs="Arial"/>
          <w:shd w:val="clear" w:color="auto" w:fill="FFFFFF"/>
        </w:rPr>
        <w:t>oído</w:t>
      </w:r>
      <w:r w:rsidR="2F3D08D6" w:rsidRPr="006E4920">
        <w:rPr>
          <w:rStyle w:val="eop"/>
          <w:rFonts w:ascii="Arial" w:hAnsi="Arial" w:cs="Arial"/>
          <w:shd w:val="clear" w:color="auto" w:fill="FFFFFF"/>
        </w:rPr>
        <w:t>/</w:t>
      </w:r>
      <w:r w:rsidRPr="006E4920">
        <w:rPr>
          <w:rStyle w:val="eop"/>
          <w:rFonts w:ascii="Arial" w:hAnsi="Arial" w:cs="Arial"/>
          <w:shd w:val="clear" w:color="auto" w:fill="FFFFFF"/>
        </w:rPr>
        <w:t xml:space="preserve">conforme con el Consell </w:t>
      </w:r>
      <w:proofErr w:type="spellStart"/>
      <w:r w:rsidRPr="006E4920">
        <w:rPr>
          <w:rStyle w:val="eop"/>
          <w:rFonts w:ascii="Arial" w:hAnsi="Arial" w:cs="Arial"/>
          <w:shd w:val="clear" w:color="auto" w:fill="FFFFFF"/>
        </w:rPr>
        <w:t>Jurídic</w:t>
      </w:r>
      <w:proofErr w:type="spellEnd"/>
      <w:r w:rsidRPr="006E4920">
        <w:rPr>
          <w:rStyle w:val="eop"/>
          <w:rFonts w:ascii="Arial" w:hAnsi="Arial" w:cs="Arial"/>
          <w:shd w:val="clear" w:color="auto" w:fill="FFFFFF"/>
        </w:rPr>
        <w:t xml:space="preserve"> </w:t>
      </w:r>
      <w:proofErr w:type="spellStart"/>
      <w:r w:rsidRPr="006E4920">
        <w:rPr>
          <w:rStyle w:val="eop"/>
          <w:rFonts w:ascii="Arial" w:hAnsi="Arial" w:cs="Arial"/>
          <w:shd w:val="clear" w:color="auto" w:fill="FFFFFF"/>
        </w:rPr>
        <w:t>Consultiu</w:t>
      </w:r>
      <w:proofErr w:type="spellEnd"/>
      <w:r w:rsidRPr="006E4920">
        <w:rPr>
          <w:rStyle w:val="eop"/>
          <w:rFonts w:ascii="Arial" w:hAnsi="Arial" w:cs="Arial"/>
          <w:shd w:val="clear" w:color="auto" w:fill="FFFFFF"/>
        </w:rPr>
        <w:t xml:space="preserve"> de la </w:t>
      </w:r>
      <w:proofErr w:type="spellStart"/>
      <w:r w:rsidRPr="006E4920">
        <w:rPr>
          <w:rStyle w:val="eop"/>
          <w:rFonts w:ascii="Arial" w:hAnsi="Arial" w:cs="Arial"/>
          <w:shd w:val="clear" w:color="auto" w:fill="FFFFFF"/>
        </w:rPr>
        <w:t>Comunitat</w:t>
      </w:r>
      <w:proofErr w:type="spellEnd"/>
      <w:r w:rsidRPr="006E4920">
        <w:rPr>
          <w:rStyle w:val="eop"/>
          <w:rFonts w:ascii="Arial" w:hAnsi="Arial" w:cs="Arial"/>
          <w:shd w:val="clear" w:color="auto" w:fill="FFFFFF"/>
        </w:rPr>
        <w:t xml:space="preserve"> Valenciana y en virtud de las competencias que me atribuye el </w:t>
      </w:r>
      <w:r w:rsidR="00A542B9" w:rsidRPr="006E4920">
        <w:rPr>
          <w:rStyle w:val="eop"/>
          <w:rFonts w:ascii="Arial" w:hAnsi="Arial" w:cs="Arial"/>
          <w:shd w:val="clear" w:color="auto" w:fill="FFFFFF"/>
        </w:rPr>
        <w:t>artícu</w:t>
      </w:r>
      <w:r w:rsidR="00CD546D" w:rsidRPr="006E4920">
        <w:rPr>
          <w:rStyle w:val="eop"/>
          <w:rFonts w:ascii="Arial" w:hAnsi="Arial" w:cs="Arial"/>
          <w:shd w:val="clear" w:color="auto" w:fill="FFFFFF"/>
        </w:rPr>
        <w:t xml:space="preserve">lo 8 del Decreto 10/2023, de 19 de julio, del </w:t>
      </w:r>
      <w:proofErr w:type="spellStart"/>
      <w:r w:rsidR="00CD546D" w:rsidRPr="006E4920">
        <w:rPr>
          <w:rStyle w:val="eop"/>
          <w:rFonts w:ascii="Arial" w:hAnsi="Arial" w:cs="Arial"/>
          <w:shd w:val="clear" w:color="auto" w:fill="FFFFFF"/>
        </w:rPr>
        <w:t>president</w:t>
      </w:r>
      <w:proofErr w:type="spellEnd"/>
      <w:r w:rsidR="00CD546D" w:rsidRPr="006E4920">
        <w:rPr>
          <w:rStyle w:val="eop"/>
          <w:rFonts w:ascii="Arial" w:hAnsi="Arial" w:cs="Arial"/>
          <w:shd w:val="clear" w:color="auto" w:fill="FFFFFF"/>
        </w:rPr>
        <w:t xml:space="preserve"> de la Generalitat, por el que se determinan el número y la denominación de las </w:t>
      </w:r>
      <w:proofErr w:type="spellStart"/>
      <w:r w:rsidR="00CD546D" w:rsidRPr="006E4920">
        <w:rPr>
          <w:rStyle w:val="eop"/>
          <w:rFonts w:ascii="Arial" w:hAnsi="Arial" w:cs="Arial"/>
          <w:shd w:val="clear" w:color="auto" w:fill="FFFFFF"/>
        </w:rPr>
        <w:t>consellerias</w:t>
      </w:r>
      <w:proofErr w:type="spellEnd"/>
      <w:r w:rsidR="00CD546D" w:rsidRPr="006E4920">
        <w:rPr>
          <w:rStyle w:val="eop"/>
          <w:rFonts w:ascii="Arial" w:hAnsi="Arial" w:cs="Arial"/>
          <w:shd w:val="clear" w:color="auto" w:fill="FFFFFF"/>
        </w:rPr>
        <w:t xml:space="preserve">, y sus atribuciones y el Decreto </w:t>
      </w:r>
      <w:r w:rsidR="00857AA4" w:rsidRPr="006E4920">
        <w:rPr>
          <w:rStyle w:val="eop"/>
          <w:rFonts w:ascii="Arial" w:hAnsi="Arial" w:cs="Arial"/>
          <w:shd w:val="clear" w:color="auto" w:fill="FFFFFF"/>
        </w:rPr>
        <w:t xml:space="preserve">112/2023, de 25 de julio, del Consell, por el que establece la estructura orgánica básica de la Presidencia y de las </w:t>
      </w:r>
      <w:proofErr w:type="spellStart"/>
      <w:r w:rsidR="00857AA4" w:rsidRPr="006E4920">
        <w:rPr>
          <w:rStyle w:val="eop"/>
          <w:rFonts w:ascii="Arial" w:hAnsi="Arial" w:cs="Arial"/>
          <w:shd w:val="clear" w:color="auto" w:fill="FFFFFF"/>
        </w:rPr>
        <w:t>consellerias</w:t>
      </w:r>
      <w:proofErr w:type="spellEnd"/>
      <w:r w:rsidR="00857AA4" w:rsidRPr="006E4920">
        <w:rPr>
          <w:rStyle w:val="eop"/>
          <w:rFonts w:ascii="Arial" w:hAnsi="Arial" w:cs="Arial"/>
          <w:shd w:val="clear" w:color="auto" w:fill="FFFFFF"/>
        </w:rPr>
        <w:t xml:space="preserve"> de la Generalitat</w:t>
      </w:r>
      <w:r w:rsidRPr="006E4920">
        <w:rPr>
          <w:rStyle w:val="eop"/>
          <w:rFonts w:ascii="Arial" w:hAnsi="Arial" w:cs="Arial"/>
          <w:shd w:val="clear" w:color="auto" w:fill="FFFFFF"/>
        </w:rPr>
        <w:t>, haciendo uso de la potestad reglamentaria en las materias</w:t>
      </w:r>
      <w:r w:rsidR="00DC1EF9" w:rsidRPr="006E4920">
        <w:rPr>
          <w:rStyle w:val="eop"/>
          <w:rFonts w:ascii="Arial" w:hAnsi="Arial" w:cs="Arial"/>
          <w:shd w:val="clear" w:color="auto" w:fill="FFFFFF"/>
        </w:rPr>
        <w:t xml:space="preserve"> </w:t>
      </w:r>
      <w:r w:rsidR="003B702C" w:rsidRPr="006E4920">
        <w:rPr>
          <w:rStyle w:val="eop"/>
          <w:rFonts w:ascii="Arial" w:hAnsi="Arial" w:cs="Arial"/>
          <w:shd w:val="clear" w:color="auto" w:fill="FFFFFF"/>
        </w:rPr>
        <w:t xml:space="preserve">propias de esta </w:t>
      </w:r>
      <w:proofErr w:type="spellStart"/>
      <w:r w:rsidR="003B702C" w:rsidRPr="006E4920">
        <w:rPr>
          <w:rStyle w:val="eop"/>
          <w:rFonts w:ascii="Arial" w:hAnsi="Arial" w:cs="Arial"/>
          <w:shd w:val="clear" w:color="auto" w:fill="FFFFFF"/>
        </w:rPr>
        <w:t>conselleria</w:t>
      </w:r>
      <w:proofErr w:type="spellEnd"/>
      <w:r w:rsidR="003B702C" w:rsidRPr="006E4920">
        <w:rPr>
          <w:rStyle w:val="eop"/>
          <w:rFonts w:ascii="Arial" w:hAnsi="Arial" w:cs="Arial"/>
          <w:shd w:val="clear" w:color="auto" w:fill="FFFFFF"/>
        </w:rPr>
        <w:t xml:space="preserve"> otorgadas en el artículo 28.e de la Ley 5/1983, de 30 de diciembre, del Consell,</w:t>
      </w:r>
      <w:r w:rsidR="008C6CA6" w:rsidRPr="006E4920">
        <w:rPr>
          <w:rStyle w:val="eop"/>
          <w:rFonts w:ascii="Arial" w:hAnsi="Arial" w:cs="Arial"/>
          <w:shd w:val="clear" w:color="auto" w:fill="FFFFFF"/>
        </w:rPr>
        <w:t xml:space="preserve"> y a propuesta de la Dirección General de Centros Docentes,</w:t>
      </w:r>
    </w:p>
    <w:p w14:paraId="0651C6AD" w14:textId="3C12BA5B" w:rsidR="497967FB" w:rsidRPr="006E4920" w:rsidRDefault="497967FB" w:rsidP="497967FB">
      <w:pPr>
        <w:jc w:val="center"/>
        <w:rPr>
          <w:rFonts w:ascii="Arial" w:hAnsi="Arial" w:cs="Arial"/>
        </w:rPr>
      </w:pPr>
    </w:p>
    <w:p w14:paraId="324C1A79" w14:textId="687B7F41" w:rsidR="008F5151" w:rsidRPr="006E4920" w:rsidRDefault="009C2C77" w:rsidP="08E0DC4F">
      <w:pPr>
        <w:jc w:val="center"/>
        <w:rPr>
          <w:rFonts w:ascii="Arial" w:hAnsi="Arial" w:cs="Arial"/>
        </w:rPr>
      </w:pPr>
      <w:r w:rsidRPr="006E4920">
        <w:rPr>
          <w:rFonts w:ascii="Arial" w:hAnsi="Arial" w:cs="Arial"/>
        </w:rPr>
        <w:t>ORDENO</w:t>
      </w:r>
    </w:p>
    <w:p w14:paraId="01F3F74A" w14:textId="77777777" w:rsidR="0072644F" w:rsidRPr="006E4920" w:rsidRDefault="0072644F" w:rsidP="08E0DC4F">
      <w:pPr>
        <w:jc w:val="center"/>
        <w:rPr>
          <w:rFonts w:ascii="Arial" w:hAnsi="Arial" w:cs="Arial"/>
        </w:rPr>
      </w:pPr>
    </w:p>
    <w:p w14:paraId="703BA398" w14:textId="2126EC44" w:rsidR="009C2C77" w:rsidRPr="006E4920" w:rsidRDefault="009C2C77" w:rsidP="08E0DC4F">
      <w:pPr>
        <w:jc w:val="center"/>
        <w:rPr>
          <w:rFonts w:ascii="Arial" w:hAnsi="Arial" w:cs="Arial"/>
        </w:rPr>
      </w:pPr>
      <w:r w:rsidRPr="006E4920">
        <w:rPr>
          <w:rFonts w:ascii="Arial" w:hAnsi="Arial" w:cs="Arial"/>
        </w:rPr>
        <w:t>CAPÍTULO I</w:t>
      </w:r>
    </w:p>
    <w:p w14:paraId="32B6D77A" w14:textId="444B5F93" w:rsidR="009C2C77" w:rsidRPr="006E4920" w:rsidRDefault="009C2C77" w:rsidP="08E0DC4F">
      <w:pPr>
        <w:jc w:val="center"/>
        <w:rPr>
          <w:rFonts w:ascii="Arial" w:hAnsi="Arial" w:cs="Arial"/>
        </w:rPr>
      </w:pPr>
      <w:r w:rsidRPr="006E4920">
        <w:rPr>
          <w:rFonts w:ascii="Arial" w:hAnsi="Arial" w:cs="Arial"/>
        </w:rPr>
        <w:t xml:space="preserve">Disposiciones de carácter </w:t>
      </w:r>
      <w:r w:rsidR="00894B47" w:rsidRPr="006E4920">
        <w:rPr>
          <w:rFonts w:ascii="Arial" w:hAnsi="Arial" w:cs="Arial"/>
        </w:rPr>
        <w:t>g</w:t>
      </w:r>
      <w:r w:rsidRPr="006E4920">
        <w:rPr>
          <w:rFonts w:ascii="Arial" w:hAnsi="Arial" w:cs="Arial"/>
        </w:rPr>
        <w:t>eneral</w:t>
      </w:r>
    </w:p>
    <w:p w14:paraId="5311B603" w14:textId="77777777" w:rsidR="009C2C77" w:rsidRPr="006E4920" w:rsidRDefault="009C2C77" w:rsidP="08E0DC4F">
      <w:pPr>
        <w:jc w:val="both"/>
        <w:rPr>
          <w:rFonts w:ascii="Arial" w:hAnsi="Arial" w:cs="Arial"/>
        </w:rPr>
      </w:pPr>
    </w:p>
    <w:p w14:paraId="7912936C" w14:textId="77777777" w:rsidR="00843B52" w:rsidRPr="006E4920" w:rsidRDefault="009C2C77" w:rsidP="08E0DC4F">
      <w:pPr>
        <w:jc w:val="both"/>
        <w:rPr>
          <w:rFonts w:ascii="Arial" w:hAnsi="Arial" w:cs="Arial"/>
          <w:b/>
          <w:bCs/>
        </w:rPr>
      </w:pPr>
      <w:r w:rsidRPr="006E4920">
        <w:rPr>
          <w:rFonts w:ascii="Arial" w:hAnsi="Arial" w:cs="Arial"/>
          <w:b/>
          <w:bCs/>
        </w:rPr>
        <w:t xml:space="preserve">Artículo </w:t>
      </w:r>
      <w:r w:rsidR="0015484B" w:rsidRPr="006E4920">
        <w:rPr>
          <w:rFonts w:ascii="Arial" w:hAnsi="Arial" w:cs="Arial"/>
          <w:b/>
          <w:bCs/>
        </w:rPr>
        <w:t>1. Objeto y ámbito de aplicación</w:t>
      </w:r>
    </w:p>
    <w:p w14:paraId="4D4FE864" w14:textId="75B931EB" w:rsidR="688AE3B8" w:rsidRPr="006E4920" w:rsidRDefault="43DFA2F6" w:rsidP="497967FB">
      <w:pPr>
        <w:spacing w:line="257" w:lineRule="auto"/>
        <w:jc w:val="both"/>
        <w:rPr>
          <w:rFonts w:ascii="Arial" w:hAnsi="Arial" w:cs="Arial"/>
        </w:rPr>
      </w:pPr>
      <w:r w:rsidRPr="006E4920">
        <w:rPr>
          <w:rFonts w:ascii="Arial" w:hAnsi="Arial" w:cs="Arial"/>
        </w:rPr>
        <w:t xml:space="preserve">La presente orden tiene por objeto regular el proceso </w:t>
      </w:r>
      <w:r w:rsidR="0E3D58E2" w:rsidRPr="006E4920">
        <w:rPr>
          <w:rFonts w:ascii="Arial" w:hAnsi="Arial" w:cs="Arial"/>
        </w:rPr>
        <w:t>de admisión</w:t>
      </w:r>
      <w:r w:rsidR="633B08B8" w:rsidRPr="006E4920">
        <w:rPr>
          <w:rFonts w:ascii="Arial" w:hAnsi="Arial" w:cs="Arial"/>
        </w:rPr>
        <w:t xml:space="preserve"> del alumnado en los centros </w:t>
      </w:r>
      <w:r w:rsidR="1ABCABFD" w:rsidRPr="006E4920">
        <w:rPr>
          <w:rFonts w:ascii="Arial" w:hAnsi="Arial" w:cs="Arial"/>
        </w:rPr>
        <w:t xml:space="preserve">docentes </w:t>
      </w:r>
      <w:r w:rsidR="633B08B8" w:rsidRPr="006E4920">
        <w:rPr>
          <w:rFonts w:ascii="Arial" w:hAnsi="Arial" w:cs="Arial"/>
        </w:rPr>
        <w:t xml:space="preserve">públicos y </w:t>
      </w:r>
      <w:r w:rsidR="2D8CDFA2" w:rsidRPr="006E4920">
        <w:rPr>
          <w:rFonts w:ascii="Arial" w:hAnsi="Arial" w:cs="Arial"/>
        </w:rPr>
        <w:t>privados concertados</w:t>
      </w:r>
      <w:r w:rsidR="592E26A6" w:rsidRPr="006E4920">
        <w:rPr>
          <w:rFonts w:ascii="Arial" w:hAnsi="Arial" w:cs="Arial"/>
        </w:rPr>
        <w:t xml:space="preserve"> de la </w:t>
      </w:r>
      <w:proofErr w:type="spellStart"/>
      <w:r w:rsidR="592E26A6" w:rsidRPr="006E4920">
        <w:rPr>
          <w:rFonts w:ascii="Arial" w:hAnsi="Arial" w:cs="Arial"/>
        </w:rPr>
        <w:t>Comunitat</w:t>
      </w:r>
      <w:proofErr w:type="spellEnd"/>
      <w:r w:rsidR="592E26A6" w:rsidRPr="006E4920">
        <w:rPr>
          <w:rFonts w:ascii="Arial" w:hAnsi="Arial" w:cs="Arial"/>
        </w:rPr>
        <w:t xml:space="preserve"> Valenciana</w:t>
      </w:r>
      <w:r w:rsidR="6857DEF7" w:rsidRPr="006E4920">
        <w:rPr>
          <w:rFonts w:ascii="Arial" w:hAnsi="Arial" w:cs="Arial"/>
        </w:rPr>
        <w:t>,</w:t>
      </w:r>
      <w:r w:rsidR="1ABCABFD" w:rsidRPr="006E4920">
        <w:rPr>
          <w:rFonts w:ascii="Arial" w:hAnsi="Arial" w:cs="Arial"/>
        </w:rPr>
        <w:t xml:space="preserve"> que impartan las </w:t>
      </w:r>
      <w:r w:rsidR="633B08B8" w:rsidRPr="006E4920">
        <w:rPr>
          <w:rFonts w:ascii="Arial" w:hAnsi="Arial" w:cs="Arial"/>
        </w:rPr>
        <w:t>enseñanzas de</w:t>
      </w:r>
      <w:r w:rsidR="1ABCABFD" w:rsidRPr="006E4920">
        <w:rPr>
          <w:rFonts w:ascii="Arial" w:hAnsi="Arial" w:cs="Arial"/>
        </w:rPr>
        <w:t xml:space="preserve"> </w:t>
      </w:r>
      <w:r w:rsidR="6857DEF7" w:rsidRPr="006E4920">
        <w:rPr>
          <w:rFonts w:ascii="Arial" w:hAnsi="Arial" w:cs="Arial"/>
        </w:rPr>
        <w:t>Educación Infantil, Educación Primaria, Educación Secundaria Obligatoria</w:t>
      </w:r>
      <w:r w:rsidR="1569005B" w:rsidRPr="006E4920">
        <w:rPr>
          <w:rFonts w:ascii="Arial" w:hAnsi="Arial" w:cs="Arial"/>
        </w:rPr>
        <w:t xml:space="preserve"> y </w:t>
      </w:r>
      <w:r w:rsidR="1A06CFA7" w:rsidRPr="006E4920">
        <w:rPr>
          <w:rFonts w:ascii="Arial" w:eastAsia="Arial" w:hAnsi="Arial" w:cs="Arial"/>
        </w:rPr>
        <w:t xml:space="preserve">Bachillerato y </w:t>
      </w:r>
      <w:r w:rsidR="7F1F3253" w:rsidRPr="006E4920">
        <w:rPr>
          <w:rFonts w:ascii="Arial" w:eastAsia="Arial" w:hAnsi="Arial" w:cs="Arial"/>
        </w:rPr>
        <w:t xml:space="preserve">en los centros </w:t>
      </w:r>
      <w:r w:rsidR="1A06CFA7" w:rsidRPr="006E4920">
        <w:rPr>
          <w:rFonts w:ascii="Arial" w:eastAsia="Arial" w:hAnsi="Arial" w:cs="Arial"/>
        </w:rPr>
        <w:t>de Educación Especial.</w:t>
      </w:r>
    </w:p>
    <w:p w14:paraId="0DE17900" w14:textId="77777777" w:rsidR="0041177A" w:rsidRPr="006E4920" w:rsidRDefault="0041177A" w:rsidP="497967FB">
      <w:pPr>
        <w:jc w:val="both"/>
        <w:rPr>
          <w:rFonts w:ascii="Arial" w:hAnsi="Arial" w:cs="Arial"/>
        </w:rPr>
      </w:pPr>
    </w:p>
    <w:p w14:paraId="1C35DE09" w14:textId="44FE5E2D" w:rsidR="0015484B" w:rsidRPr="006E4920" w:rsidRDefault="0083033A" w:rsidP="08E0DC4F">
      <w:pPr>
        <w:jc w:val="both"/>
        <w:rPr>
          <w:rFonts w:ascii="Arial" w:hAnsi="Arial" w:cs="Arial"/>
          <w:b/>
          <w:bCs/>
        </w:rPr>
      </w:pPr>
      <w:r w:rsidRPr="006E4920">
        <w:rPr>
          <w:rFonts w:ascii="Arial" w:hAnsi="Arial" w:cs="Arial"/>
          <w:b/>
          <w:bCs/>
        </w:rPr>
        <w:t>Artículo 2. Acceso a los centros</w:t>
      </w:r>
    </w:p>
    <w:p w14:paraId="5FDF8DBF" w14:textId="4BC9A5AE" w:rsidR="00867DCF" w:rsidRPr="006E4920" w:rsidRDefault="17BBF30D" w:rsidP="08E0DC4F">
      <w:pPr>
        <w:jc w:val="both"/>
        <w:rPr>
          <w:rFonts w:ascii="Arial" w:hAnsi="Arial" w:cs="Arial"/>
        </w:rPr>
      </w:pPr>
      <w:r w:rsidRPr="006E4920">
        <w:rPr>
          <w:rFonts w:ascii="Arial" w:hAnsi="Arial" w:cs="Arial"/>
        </w:rPr>
        <w:t>El acceso por vez primera a los centros y enseñanzas</w:t>
      </w:r>
      <w:r w:rsidR="1E138E9D" w:rsidRPr="006E4920">
        <w:rPr>
          <w:rFonts w:ascii="Arial" w:hAnsi="Arial" w:cs="Arial"/>
        </w:rPr>
        <w:t xml:space="preserve"> comprendidos en el ámbito de aplicación de esta orden </w:t>
      </w:r>
      <w:r w:rsidRPr="006E4920">
        <w:rPr>
          <w:rFonts w:ascii="Arial" w:hAnsi="Arial" w:cs="Arial"/>
        </w:rPr>
        <w:t>requerirá proceso de admisión, con las particularidades que se establecen en el artículo siguiente.</w:t>
      </w:r>
    </w:p>
    <w:p w14:paraId="18941675" w14:textId="7FA212E3" w:rsidR="3EFEED1C" w:rsidRPr="006E4920" w:rsidRDefault="3EFEED1C" w:rsidP="08E0DC4F">
      <w:pPr>
        <w:jc w:val="both"/>
        <w:rPr>
          <w:rFonts w:ascii="Arial" w:hAnsi="Arial" w:cs="Arial"/>
        </w:rPr>
      </w:pPr>
    </w:p>
    <w:p w14:paraId="0CEDE25E" w14:textId="428CEFD9" w:rsidR="00867DCF" w:rsidRPr="006E4920" w:rsidRDefault="00867DCF" w:rsidP="08E0DC4F">
      <w:pPr>
        <w:jc w:val="both"/>
        <w:rPr>
          <w:rFonts w:ascii="Arial" w:hAnsi="Arial" w:cs="Arial"/>
          <w:b/>
          <w:bCs/>
        </w:rPr>
      </w:pPr>
      <w:r w:rsidRPr="006E4920">
        <w:rPr>
          <w:rFonts w:ascii="Arial" w:hAnsi="Arial" w:cs="Arial"/>
          <w:b/>
          <w:bCs/>
        </w:rPr>
        <w:t>Artículo 3. P</w:t>
      </w:r>
      <w:r w:rsidR="00D363FC" w:rsidRPr="006E4920">
        <w:rPr>
          <w:rFonts w:ascii="Arial" w:hAnsi="Arial" w:cs="Arial"/>
          <w:b/>
          <w:bCs/>
        </w:rPr>
        <w:t>articularidades y excepciones</w:t>
      </w:r>
    </w:p>
    <w:p w14:paraId="4DB0913D" w14:textId="4A2222F9" w:rsidR="00D363FC" w:rsidRPr="006E4920" w:rsidRDefault="4D194DF7" w:rsidP="08E0DC4F">
      <w:pPr>
        <w:jc w:val="both"/>
        <w:rPr>
          <w:rFonts w:ascii="Arial" w:hAnsi="Arial" w:cs="Arial"/>
        </w:rPr>
      </w:pPr>
      <w:r w:rsidRPr="006E4920">
        <w:rPr>
          <w:rFonts w:ascii="Arial" w:hAnsi="Arial" w:cs="Arial"/>
        </w:rPr>
        <w:t>1. No requerirá proceso de admisión:</w:t>
      </w:r>
    </w:p>
    <w:p w14:paraId="75959839" w14:textId="312ED202" w:rsidR="00D363FC" w:rsidRPr="006E4920" w:rsidRDefault="4D194DF7" w:rsidP="08E0DC4F">
      <w:pPr>
        <w:jc w:val="both"/>
        <w:rPr>
          <w:rFonts w:ascii="Arial" w:hAnsi="Arial" w:cs="Arial"/>
        </w:rPr>
      </w:pPr>
      <w:r w:rsidRPr="006E4920">
        <w:rPr>
          <w:rFonts w:ascii="Arial" w:hAnsi="Arial" w:cs="Arial"/>
        </w:rPr>
        <w:lastRenderedPageBreak/>
        <w:t xml:space="preserve"> a) El cambio de curso, ciclo, etapa o nivel educativo, dentro del mismo centro hasta la finalización de la educación básica, a excepción del cambio del primer al segundo ciclo de la Educación Infantil en los centros privados donde no esté concertado el primer ciclo de estas enseñanzas.</w:t>
      </w:r>
    </w:p>
    <w:p w14:paraId="5F2C6DEE" w14:textId="101E4CC1" w:rsidR="00D363FC" w:rsidRPr="006E4920" w:rsidRDefault="4D194DF7" w:rsidP="08E0DC4F">
      <w:pPr>
        <w:jc w:val="both"/>
        <w:rPr>
          <w:rFonts w:ascii="Arial" w:hAnsi="Arial" w:cs="Arial"/>
        </w:rPr>
      </w:pPr>
      <w:r w:rsidRPr="006E4920">
        <w:rPr>
          <w:rFonts w:ascii="Arial" w:hAnsi="Arial" w:cs="Arial"/>
        </w:rPr>
        <w:t xml:space="preserve">b) El acceso, por vez primera, a un centro que imparta Educación Primaria o Educación Secundaria Obligatoria cuando se trate de alumnado procedente de un centro que imparta el segundo ciclo de Educación Infantil o Educación Primaria, respectivamente, siempre que se haya efectuado la adscripción. </w:t>
      </w:r>
    </w:p>
    <w:p w14:paraId="00ABC702" w14:textId="4466109A" w:rsidR="00D363FC" w:rsidRPr="006E4920" w:rsidRDefault="4D194DF7" w:rsidP="08E0DC4F">
      <w:pPr>
        <w:jc w:val="both"/>
        <w:rPr>
          <w:rFonts w:ascii="Arial" w:hAnsi="Arial" w:cs="Arial"/>
        </w:rPr>
      </w:pPr>
      <w:r w:rsidRPr="006E4920">
        <w:rPr>
          <w:rFonts w:ascii="Arial" w:hAnsi="Arial" w:cs="Arial"/>
        </w:rPr>
        <w:t xml:space="preserve">c) El acceso, por primera vez, a un centro de Educación Infantil de segundo ciclo del alumnado que proceda de un centro adscrito de Educación Infantil, así como del alumnado de Educación Primaria que acceda a otro centro de Educación Primaria procedente de un centro adscrito incompleto. </w:t>
      </w:r>
    </w:p>
    <w:p w14:paraId="03086ED5" w14:textId="3BA17493" w:rsidR="00D363FC" w:rsidRPr="006E4920" w:rsidRDefault="0CD66F14" w:rsidP="08E0DC4F">
      <w:pPr>
        <w:jc w:val="both"/>
        <w:rPr>
          <w:rFonts w:ascii="Arial" w:hAnsi="Arial" w:cs="Arial"/>
        </w:rPr>
      </w:pPr>
      <w:r w:rsidRPr="006E4920">
        <w:rPr>
          <w:rFonts w:ascii="Arial" w:hAnsi="Arial" w:cs="Arial"/>
        </w:rPr>
        <w:t xml:space="preserve">2. </w:t>
      </w:r>
      <w:r w:rsidR="3B56CB4E" w:rsidRPr="006E4920">
        <w:rPr>
          <w:rFonts w:ascii="Arial" w:hAnsi="Arial" w:cs="Arial"/>
        </w:rPr>
        <w:t>El acceso a una modalidad de Bachillerato requerirá, en todo caso, proceso de admisión, con independencia de que el alumnado ya se encuentre cursando otras enseñanzas, incluso no obligatorias, en el mismo centro, ello sin perjuicio de la preferencia para continuar en el mismo centro en los términos establecidos en el artículo 21</w:t>
      </w:r>
      <w:r w:rsidR="75D1587A" w:rsidRPr="006E4920">
        <w:rPr>
          <w:rFonts w:ascii="Arial" w:hAnsi="Arial" w:cs="Arial"/>
        </w:rPr>
        <w:t>.8</w:t>
      </w:r>
      <w:r w:rsidR="3B56CB4E" w:rsidRPr="006E4920">
        <w:rPr>
          <w:rFonts w:ascii="Arial" w:hAnsi="Arial" w:cs="Arial"/>
        </w:rPr>
        <w:t xml:space="preserve"> del </w:t>
      </w:r>
      <w:r w:rsidR="00760494" w:rsidRPr="006E4920">
        <w:rPr>
          <w:rFonts w:ascii="Arial" w:hAnsi="Arial" w:cs="Arial"/>
        </w:rPr>
        <w:t>Decreto __/2024</w:t>
      </w:r>
      <w:r w:rsidR="3B56CB4E" w:rsidRPr="006E4920">
        <w:rPr>
          <w:rFonts w:ascii="Arial" w:hAnsi="Arial" w:cs="Arial"/>
        </w:rPr>
        <w:t xml:space="preserve">. </w:t>
      </w:r>
    </w:p>
    <w:p w14:paraId="25AD8215" w14:textId="05BCBF1B" w:rsidR="00D363FC" w:rsidRPr="006E4920" w:rsidRDefault="3B56CB4E" w:rsidP="08E0DC4F">
      <w:pPr>
        <w:jc w:val="both"/>
        <w:rPr>
          <w:rFonts w:ascii="Arial" w:hAnsi="Arial" w:cs="Arial"/>
        </w:rPr>
      </w:pPr>
      <w:r w:rsidRPr="006E4920">
        <w:rPr>
          <w:rFonts w:ascii="Arial" w:hAnsi="Arial" w:cs="Arial"/>
        </w:rPr>
        <w:t>El cambio de curso en la modalidad para la que hubiera sido admitido no requerirá nuevo proceso de admisión.</w:t>
      </w:r>
    </w:p>
    <w:p w14:paraId="3B5BFFD8" w14:textId="60FD9DD4" w:rsidR="00477270" w:rsidRPr="006E4920" w:rsidRDefault="00477270" w:rsidP="08E0DC4F">
      <w:pPr>
        <w:jc w:val="center"/>
        <w:rPr>
          <w:rFonts w:ascii="Arial" w:hAnsi="Arial" w:cs="Arial"/>
        </w:rPr>
      </w:pPr>
    </w:p>
    <w:p w14:paraId="0D33AC0C" w14:textId="125C0774" w:rsidR="00CA644D" w:rsidRPr="006E4920" w:rsidRDefault="00CA644D" w:rsidP="08E0DC4F">
      <w:pPr>
        <w:jc w:val="center"/>
        <w:rPr>
          <w:rFonts w:ascii="Arial" w:hAnsi="Arial" w:cs="Arial"/>
        </w:rPr>
      </w:pPr>
    </w:p>
    <w:p w14:paraId="01ED3E10" w14:textId="1CA63FBE" w:rsidR="00CA644D" w:rsidRPr="006E4920" w:rsidRDefault="00CA644D" w:rsidP="08E0DC4F">
      <w:pPr>
        <w:jc w:val="center"/>
        <w:rPr>
          <w:rFonts w:ascii="Arial" w:hAnsi="Arial" w:cs="Arial"/>
        </w:rPr>
      </w:pPr>
      <w:r w:rsidRPr="006E4920">
        <w:rPr>
          <w:rFonts w:ascii="Arial" w:hAnsi="Arial" w:cs="Arial"/>
        </w:rPr>
        <w:t xml:space="preserve">CAPÍTULO </w:t>
      </w:r>
      <w:r w:rsidR="00894B47" w:rsidRPr="006E4920">
        <w:rPr>
          <w:rFonts w:ascii="Arial" w:hAnsi="Arial" w:cs="Arial"/>
        </w:rPr>
        <w:t>II</w:t>
      </w:r>
    </w:p>
    <w:p w14:paraId="0572A4B0" w14:textId="77777777" w:rsidR="00CA644D" w:rsidRPr="006E4920" w:rsidRDefault="00CA644D" w:rsidP="08E0DC4F">
      <w:pPr>
        <w:jc w:val="center"/>
        <w:rPr>
          <w:rFonts w:ascii="Arial" w:hAnsi="Arial" w:cs="Arial"/>
        </w:rPr>
      </w:pPr>
      <w:r w:rsidRPr="006E4920">
        <w:rPr>
          <w:rFonts w:ascii="Arial" w:hAnsi="Arial" w:cs="Arial"/>
        </w:rPr>
        <w:t>Áreas de influencia</w:t>
      </w:r>
    </w:p>
    <w:p w14:paraId="1A24A240" w14:textId="77777777" w:rsidR="00CA644D" w:rsidRPr="006E4920" w:rsidRDefault="00CA644D" w:rsidP="08E0DC4F">
      <w:pPr>
        <w:jc w:val="both"/>
        <w:rPr>
          <w:rFonts w:ascii="Arial" w:hAnsi="Arial" w:cs="Arial"/>
        </w:rPr>
      </w:pPr>
    </w:p>
    <w:p w14:paraId="0A711F1A" w14:textId="04E9B067" w:rsidR="00CA644D" w:rsidRPr="006E4920" w:rsidRDefault="00CA644D" w:rsidP="08E0DC4F">
      <w:pPr>
        <w:jc w:val="both"/>
        <w:rPr>
          <w:rFonts w:ascii="Arial" w:hAnsi="Arial" w:cs="Arial"/>
          <w:b/>
          <w:bCs/>
        </w:rPr>
      </w:pPr>
      <w:r w:rsidRPr="006E4920">
        <w:rPr>
          <w:rFonts w:ascii="Arial" w:hAnsi="Arial" w:cs="Arial"/>
          <w:b/>
          <w:bCs/>
        </w:rPr>
        <w:t xml:space="preserve">Artículo </w:t>
      </w:r>
      <w:r w:rsidR="00894B47" w:rsidRPr="006E4920">
        <w:rPr>
          <w:rFonts w:ascii="Arial" w:hAnsi="Arial" w:cs="Arial"/>
          <w:b/>
          <w:bCs/>
        </w:rPr>
        <w:t>4</w:t>
      </w:r>
      <w:r w:rsidRPr="006E4920">
        <w:rPr>
          <w:rFonts w:ascii="Arial" w:hAnsi="Arial" w:cs="Arial"/>
          <w:b/>
          <w:bCs/>
        </w:rPr>
        <w:t>. Determinación</w:t>
      </w:r>
    </w:p>
    <w:p w14:paraId="30C2D2F8" w14:textId="77777777" w:rsidR="00CA644D" w:rsidRPr="006E4920" w:rsidRDefault="731E680C" w:rsidP="08E0DC4F">
      <w:pPr>
        <w:jc w:val="both"/>
        <w:rPr>
          <w:rFonts w:ascii="Arial" w:eastAsia="Arial" w:hAnsi="Arial" w:cs="Arial"/>
        </w:rPr>
      </w:pPr>
      <w:r w:rsidRPr="006E4920">
        <w:rPr>
          <w:rFonts w:ascii="Arial" w:eastAsia="Arial" w:hAnsi="Arial" w:cs="Arial"/>
        </w:rPr>
        <w:t xml:space="preserve">1. Las áreas de influencia se determinarán, con carácter previo al inicio del proceso de admisión del alumnado, siguiendo el principio de distrito único de localidad, de manera que, con carácter general, abarcarán todo el término de un municipio. </w:t>
      </w:r>
    </w:p>
    <w:p w14:paraId="3D243DDC" w14:textId="03436815" w:rsidR="00CA644D" w:rsidRPr="006E4920" w:rsidRDefault="731E680C" w:rsidP="090F4280">
      <w:pPr>
        <w:jc w:val="both"/>
        <w:rPr>
          <w:rFonts w:ascii="Arial" w:eastAsia="Arial" w:hAnsi="Arial" w:cs="Arial"/>
          <w:highlight w:val="yellow"/>
        </w:rPr>
      </w:pPr>
      <w:r w:rsidRPr="006E4920">
        <w:rPr>
          <w:rFonts w:ascii="Arial" w:eastAsia="Arial" w:hAnsi="Arial" w:cs="Arial"/>
          <w:highlight w:val="yellow"/>
        </w:rPr>
        <w:t xml:space="preserve">2. </w:t>
      </w:r>
      <w:r w:rsidR="76BB05E3" w:rsidRPr="006E4920">
        <w:rPr>
          <w:rFonts w:ascii="Arial" w:eastAsia="Arial" w:hAnsi="Arial" w:cs="Arial"/>
          <w:highlight w:val="yellow"/>
        </w:rPr>
        <w:t>Oído e</w:t>
      </w:r>
      <w:r w:rsidR="61E1A9D1" w:rsidRPr="006E4920">
        <w:rPr>
          <w:rFonts w:ascii="Arial" w:eastAsia="Arial" w:hAnsi="Arial" w:cs="Arial"/>
          <w:highlight w:val="yellow"/>
        </w:rPr>
        <w:t>l</w:t>
      </w:r>
      <w:r w:rsidR="76BB05E3" w:rsidRPr="006E4920">
        <w:rPr>
          <w:rFonts w:ascii="Arial" w:eastAsia="Arial" w:hAnsi="Arial" w:cs="Arial"/>
          <w:highlight w:val="yellow"/>
        </w:rPr>
        <w:t xml:space="preserve"> consejo escolar municipal, </w:t>
      </w:r>
      <w:r w:rsidR="603437EC" w:rsidRPr="006E4920">
        <w:rPr>
          <w:rFonts w:ascii="Arial" w:eastAsia="Arial" w:hAnsi="Arial" w:cs="Arial"/>
          <w:highlight w:val="yellow"/>
        </w:rPr>
        <w:t>l</w:t>
      </w:r>
      <w:r w:rsidRPr="006E4920">
        <w:rPr>
          <w:rFonts w:ascii="Arial" w:eastAsia="Arial" w:hAnsi="Arial" w:cs="Arial"/>
          <w:highlight w:val="yellow"/>
        </w:rPr>
        <w:t xml:space="preserve">as direcciones territoriales competentes en materia de </w:t>
      </w:r>
      <w:r w:rsidR="2D051937" w:rsidRPr="006E4920">
        <w:rPr>
          <w:rFonts w:ascii="Arial" w:eastAsia="Arial" w:hAnsi="Arial" w:cs="Arial"/>
          <w:highlight w:val="yellow"/>
        </w:rPr>
        <w:t>educación determinará</w:t>
      </w:r>
      <w:r w:rsidR="52E87702" w:rsidRPr="006E4920">
        <w:rPr>
          <w:rFonts w:ascii="Arial" w:eastAsia="Arial" w:hAnsi="Arial" w:cs="Arial"/>
          <w:highlight w:val="yellow"/>
        </w:rPr>
        <w:t>n</w:t>
      </w:r>
      <w:r w:rsidR="60DB0375" w:rsidRPr="006E4920">
        <w:rPr>
          <w:rFonts w:ascii="Arial" w:eastAsia="Arial" w:hAnsi="Arial" w:cs="Arial"/>
          <w:highlight w:val="yellow"/>
        </w:rPr>
        <w:t>, de oficio o a propuesta de</w:t>
      </w:r>
      <w:r w:rsidR="6654485B" w:rsidRPr="006E4920">
        <w:rPr>
          <w:rFonts w:ascii="Arial" w:eastAsia="Arial" w:hAnsi="Arial" w:cs="Arial"/>
          <w:highlight w:val="yellow"/>
        </w:rPr>
        <w:t xml:space="preserve"> éste</w:t>
      </w:r>
      <w:r w:rsidR="60DB0375" w:rsidRPr="006E4920">
        <w:rPr>
          <w:rFonts w:ascii="Arial" w:eastAsia="Arial" w:hAnsi="Arial" w:cs="Arial"/>
          <w:highlight w:val="yellow"/>
        </w:rPr>
        <w:t xml:space="preserve">, </w:t>
      </w:r>
      <w:r w:rsidRPr="006E4920">
        <w:rPr>
          <w:rFonts w:ascii="Arial" w:eastAsia="Arial" w:hAnsi="Arial" w:cs="Arial"/>
          <w:highlight w:val="yellow"/>
        </w:rPr>
        <w:t>aquellas localidades en las que, por sus características, se establezca más de un área de influencia</w:t>
      </w:r>
      <w:r w:rsidR="371998DD" w:rsidRPr="006E4920">
        <w:rPr>
          <w:rFonts w:ascii="Arial" w:eastAsia="Arial" w:hAnsi="Arial" w:cs="Arial"/>
          <w:highlight w:val="yellow"/>
        </w:rPr>
        <w:t xml:space="preserve">. </w:t>
      </w:r>
    </w:p>
    <w:p w14:paraId="3266073D" w14:textId="6E20BD1F" w:rsidR="00CA644D" w:rsidRPr="006E4920" w:rsidRDefault="731E680C" w:rsidP="08E0DC4F">
      <w:pPr>
        <w:jc w:val="both"/>
        <w:rPr>
          <w:rFonts w:ascii="Arial" w:hAnsi="Arial" w:cs="Arial"/>
        </w:rPr>
      </w:pPr>
      <w:r w:rsidRPr="006E4920">
        <w:rPr>
          <w:rFonts w:ascii="Arial" w:eastAsia="Arial" w:hAnsi="Arial" w:cs="Arial"/>
        </w:rPr>
        <w:t>3. Asimismo, las pedanías y entidades locales menores en las que exista centro docente constituirán área de influencia cuando así lo aconseje la distancia o las dificultades de comunicación.</w:t>
      </w:r>
    </w:p>
    <w:p w14:paraId="514FD5D7" w14:textId="284EF163" w:rsidR="00CA644D" w:rsidRPr="006E4920" w:rsidRDefault="00CA644D" w:rsidP="08E0DC4F">
      <w:pPr>
        <w:jc w:val="both"/>
        <w:rPr>
          <w:rFonts w:ascii="Arial" w:hAnsi="Arial" w:cs="Arial"/>
          <w:b/>
          <w:bCs/>
        </w:rPr>
      </w:pPr>
      <w:r w:rsidRPr="006E4920">
        <w:rPr>
          <w:rFonts w:ascii="Arial" w:hAnsi="Arial" w:cs="Arial"/>
          <w:b/>
          <w:bCs/>
        </w:rPr>
        <w:t xml:space="preserve">Artículo </w:t>
      </w:r>
      <w:r w:rsidR="00894B47" w:rsidRPr="006E4920">
        <w:rPr>
          <w:rFonts w:ascii="Arial" w:hAnsi="Arial" w:cs="Arial"/>
          <w:b/>
          <w:bCs/>
        </w:rPr>
        <w:t>5</w:t>
      </w:r>
      <w:r w:rsidRPr="006E4920">
        <w:rPr>
          <w:rFonts w:ascii="Arial" w:hAnsi="Arial" w:cs="Arial"/>
          <w:b/>
          <w:bCs/>
        </w:rPr>
        <w:t>. Publicación</w:t>
      </w:r>
    </w:p>
    <w:p w14:paraId="7ECB6E38" w14:textId="48F8F3F8" w:rsidR="00CA644D" w:rsidRPr="006E4920" w:rsidRDefault="00CA644D" w:rsidP="08E0DC4F">
      <w:pPr>
        <w:jc w:val="both"/>
        <w:rPr>
          <w:rFonts w:ascii="Arial" w:hAnsi="Arial" w:cs="Arial"/>
        </w:rPr>
      </w:pPr>
      <w:r w:rsidRPr="006E4920">
        <w:rPr>
          <w:rFonts w:ascii="Arial" w:eastAsia="Arial" w:hAnsi="Arial" w:cs="Arial"/>
        </w:rPr>
        <w:lastRenderedPageBreak/>
        <w:t>1. L</w:t>
      </w:r>
      <w:r w:rsidR="5F64770A" w:rsidRPr="006E4920">
        <w:rPr>
          <w:rFonts w:ascii="Arial" w:eastAsia="Arial" w:hAnsi="Arial" w:cs="Arial"/>
        </w:rPr>
        <w:t>as respectivas Direcciones Territoriales dictarán l</w:t>
      </w:r>
      <w:r w:rsidRPr="006E4920">
        <w:rPr>
          <w:rFonts w:ascii="Arial" w:eastAsia="Arial" w:hAnsi="Arial" w:cs="Arial"/>
        </w:rPr>
        <w:t>as resoluciones por las que se determinen las áreas de influencia de cada localidad</w:t>
      </w:r>
      <w:r w:rsidR="6C31A3D2" w:rsidRPr="006E4920">
        <w:rPr>
          <w:rFonts w:ascii="Arial" w:eastAsia="Arial" w:hAnsi="Arial" w:cs="Arial"/>
        </w:rPr>
        <w:t>, que</w:t>
      </w:r>
      <w:r w:rsidR="542D02A8" w:rsidRPr="006E4920">
        <w:rPr>
          <w:rFonts w:ascii="Arial" w:eastAsia="Arial" w:hAnsi="Arial" w:cs="Arial"/>
        </w:rPr>
        <w:t xml:space="preserve"> </w:t>
      </w:r>
      <w:r w:rsidRPr="006E4920">
        <w:rPr>
          <w:rFonts w:ascii="Arial" w:eastAsia="Arial" w:hAnsi="Arial" w:cs="Arial"/>
        </w:rPr>
        <w:t xml:space="preserve">se comunicarán a los consejos escolares municipales y a las comisiones de escolarización de los domicilios incluidos en cada una de las áreas de influencia. </w:t>
      </w:r>
    </w:p>
    <w:p w14:paraId="5D5067BB" w14:textId="77777777" w:rsidR="00CA644D" w:rsidRPr="006E4920" w:rsidRDefault="00CA644D" w:rsidP="08E0DC4F">
      <w:pPr>
        <w:jc w:val="both"/>
        <w:rPr>
          <w:rFonts w:ascii="Arial" w:hAnsi="Arial" w:cs="Arial"/>
        </w:rPr>
      </w:pPr>
      <w:r w:rsidRPr="006E4920">
        <w:rPr>
          <w:rFonts w:ascii="Arial" w:eastAsia="Arial" w:hAnsi="Arial" w:cs="Arial"/>
        </w:rPr>
        <w:t xml:space="preserve">2. Los citados órganos de escolarización darán traslado de las citadas áreas a los centros afectados, quienes les darán publicidad. </w:t>
      </w:r>
    </w:p>
    <w:p w14:paraId="40D3D302" w14:textId="1952BF42" w:rsidR="00CA644D" w:rsidRPr="006E4920" w:rsidRDefault="00CA644D" w:rsidP="08E0DC4F">
      <w:pPr>
        <w:rPr>
          <w:rFonts w:ascii="Arial" w:hAnsi="Arial" w:cs="Arial"/>
        </w:rPr>
      </w:pPr>
    </w:p>
    <w:p w14:paraId="167FFE0D" w14:textId="77777777" w:rsidR="00CA644D" w:rsidRPr="006E4920" w:rsidRDefault="00CA644D" w:rsidP="08E0DC4F">
      <w:pPr>
        <w:jc w:val="center"/>
        <w:rPr>
          <w:rFonts w:ascii="Arial" w:hAnsi="Arial" w:cs="Arial"/>
        </w:rPr>
      </w:pPr>
    </w:p>
    <w:p w14:paraId="359AA29A" w14:textId="244A90BF" w:rsidR="00D363FC" w:rsidRPr="006E4920" w:rsidRDefault="00D363FC" w:rsidP="08E0DC4F">
      <w:pPr>
        <w:jc w:val="center"/>
        <w:rPr>
          <w:rFonts w:ascii="Arial" w:hAnsi="Arial" w:cs="Arial"/>
        </w:rPr>
      </w:pPr>
      <w:r w:rsidRPr="006E4920">
        <w:rPr>
          <w:rFonts w:ascii="Arial" w:hAnsi="Arial" w:cs="Arial"/>
        </w:rPr>
        <w:t>CAPÍTULO II</w:t>
      </w:r>
      <w:r w:rsidR="00894B47" w:rsidRPr="006E4920">
        <w:rPr>
          <w:rFonts w:ascii="Arial" w:hAnsi="Arial" w:cs="Arial"/>
        </w:rPr>
        <w:t>I</w:t>
      </w:r>
    </w:p>
    <w:p w14:paraId="085CB714" w14:textId="1A2D0549" w:rsidR="00D363FC" w:rsidRPr="006E4920" w:rsidRDefault="00D363FC" w:rsidP="08E0DC4F">
      <w:pPr>
        <w:jc w:val="center"/>
        <w:rPr>
          <w:rFonts w:ascii="Arial" w:hAnsi="Arial" w:cs="Arial"/>
        </w:rPr>
      </w:pPr>
      <w:r w:rsidRPr="006E4920">
        <w:rPr>
          <w:rFonts w:ascii="Arial" w:hAnsi="Arial" w:cs="Arial"/>
        </w:rPr>
        <w:t xml:space="preserve">La adscripción </w:t>
      </w:r>
      <w:r w:rsidR="00674B2A" w:rsidRPr="006E4920">
        <w:rPr>
          <w:rFonts w:ascii="Arial" w:hAnsi="Arial" w:cs="Arial"/>
        </w:rPr>
        <w:t>de</w:t>
      </w:r>
      <w:r w:rsidRPr="006E4920">
        <w:rPr>
          <w:rFonts w:ascii="Arial" w:hAnsi="Arial" w:cs="Arial"/>
        </w:rPr>
        <w:t xml:space="preserve"> los centros</w:t>
      </w:r>
    </w:p>
    <w:p w14:paraId="7779F640" w14:textId="77777777" w:rsidR="00D363FC" w:rsidRPr="006E4920" w:rsidRDefault="00D363FC" w:rsidP="08E0DC4F">
      <w:pPr>
        <w:jc w:val="both"/>
        <w:rPr>
          <w:rFonts w:ascii="Arial" w:hAnsi="Arial" w:cs="Arial"/>
        </w:rPr>
      </w:pPr>
    </w:p>
    <w:p w14:paraId="57BF2C50" w14:textId="642B1904" w:rsidR="00867DCF" w:rsidRPr="006E4920" w:rsidRDefault="00354D2E" w:rsidP="08E0DC4F">
      <w:pPr>
        <w:jc w:val="both"/>
        <w:rPr>
          <w:rFonts w:ascii="Arial" w:hAnsi="Arial" w:cs="Arial"/>
          <w:b/>
          <w:bCs/>
        </w:rPr>
      </w:pPr>
      <w:r w:rsidRPr="006E4920">
        <w:rPr>
          <w:rFonts w:ascii="Arial" w:hAnsi="Arial" w:cs="Arial"/>
          <w:b/>
          <w:bCs/>
        </w:rPr>
        <w:t xml:space="preserve">Artículo </w:t>
      </w:r>
      <w:r w:rsidR="00894B47" w:rsidRPr="006E4920">
        <w:rPr>
          <w:rFonts w:ascii="Arial" w:hAnsi="Arial" w:cs="Arial"/>
          <w:b/>
          <w:bCs/>
        </w:rPr>
        <w:t>6</w:t>
      </w:r>
      <w:r w:rsidRPr="006E4920">
        <w:rPr>
          <w:rFonts w:ascii="Arial" w:hAnsi="Arial" w:cs="Arial"/>
          <w:b/>
          <w:bCs/>
        </w:rPr>
        <w:t>. La adscripción</w:t>
      </w:r>
    </w:p>
    <w:p w14:paraId="7F1A3602" w14:textId="23B6E2C7" w:rsidR="00376371" w:rsidRPr="006E4920" w:rsidRDefault="63D14488" w:rsidP="090F4280">
      <w:pPr>
        <w:jc w:val="both"/>
        <w:rPr>
          <w:rFonts w:ascii="Arial" w:eastAsia="Arial" w:hAnsi="Arial" w:cs="Arial"/>
        </w:rPr>
      </w:pPr>
      <w:r w:rsidRPr="006E4920">
        <w:rPr>
          <w:rFonts w:ascii="Arial" w:hAnsi="Arial" w:cs="Arial"/>
        </w:rPr>
        <w:t>1</w:t>
      </w:r>
      <w:r w:rsidR="34D188BE" w:rsidRPr="006E4920">
        <w:rPr>
          <w:rFonts w:ascii="Arial" w:hAnsi="Arial" w:cs="Arial"/>
        </w:rPr>
        <w:t>.</w:t>
      </w:r>
      <w:r w:rsidR="40DC5D37" w:rsidRPr="006E4920">
        <w:rPr>
          <w:rFonts w:ascii="Arial" w:hAnsi="Arial" w:cs="Arial"/>
        </w:rPr>
        <w:t xml:space="preserve"> </w:t>
      </w:r>
      <w:r w:rsidR="14DD8956" w:rsidRPr="006E4920">
        <w:rPr>
          <w:rFonts w:ascii="Arial" w:hAnsi="Arial" w:cs="Arial"/>
        </w:rPr>
        <w:t>Las adscripciones</w:t>
      </w:r>
      <w:r w:rsidR="14743229" w:rsidRPr="006E4920">
        <w:rPr>
          <w:rFonts w:ascii="Arial" w:hAnsi="Arial" w:cs="Arial"/>
        </w:rPr>
        <w:t xml:space="preserve">, </w:t>
      </w:r>
      <w:r w:rsidR="35AB7E14" w:rsidRPr="006E4920">
        <w:rPr>
          <w:rFonts w:ascii="Arial" w:hAnsi="Arial" w:cs="Arial"/>
        </w:rPr>
        <w:t xml:space="preserve">tendrán como objetivo </w:t>
      </w:r>
      <w:r w:rsidR="14743229" w:rsidRPr="006E4920">
        <w:rPr>
          <w:rFonts w:ascii="Arial" w:hAnsi="Arial" w:cs="Arial"/>
        </w:rPr>
        <w:t>facilitar el itinerario educativo del alumnado y dar continuidad a su escolarización</w:t>
      </w:r>
      <w:r w:rsidR="14DD8956" w:rsidRPr="006E4920">
        <w:rPr>
          <w:rFonts w:ascii="Arial" w:hAnsi="Arial" w:cs="Arial"/>
        </w:rPr>
        <w:t xml:space="preserve">. </w:t>
      </w:r>
      <w:r w:rsidR="34D188BE" w:rsidRPr="006E4920">
        <w:rPr>
          <w:rFonts w:ascii="Arial" w:hAnsi="Arial" w:cs="Arial"/>
        </w:rPr>
        <w:t>Con carácter previo a dictar la correspondiente resolución de adscripción</w:t>
      </w:r>
      <w:r w:rsidR="44FF57B2" w:rsidRPr="006E4920">
        <w:rPr>
          <w:rFonts w:ascii="Arial" w:hAnsi="Arial" w:cs="Arial"/>
        </w:rPr>
        <w:t>,</w:t>
      </w:r>
      <w:r w:rsidR="2D9AC00D" w:rsidRPr="006E4920">
        <w:rPr>
          <w:rFonts w:ascii="Arial" w:hAnsi="Arial" w:cs="Arial"/>
        </w:rPr>
        <w:t xml:space="preserve"> se oirá al consejo escolar de los centros y al consejo escolar municipal, o al ayuntamiento si este último no estuviese constituido.</w:t>
      </w:r>
      <w:r w:rsidR="44FF57B2" w:rsidRPr="006E4920">
        <w:rPr>
          <w:rFonts w:ascii="Arial" w:hAnsi="Arial" w:cs="Arial"/>
        </w:rPr>
        <w:t xml:space="preserve"> </w:t>
      </w:r>
      <w:r w:rsidR="3073B516" w:rsidRPr="006E4920">
        <w:rPr>
          <w:rFonts w:ascii="Arial" w:hAnsi="Arial" w:cs="Arial"/>
        </w:rPr>
        <w:t>L</w:t>
      </w:r>
      <w:r w:rsidR="44FF57B2" w:rsidRPr="006E4920">
        <w:rPr>
          <w:rFonts w:ascii="Arial" w:hAnsi="Arial" w:cs="Arial"/>
        </w:rPr>
        <w:t xml:space="preserve">a </w:t>
      </w:r>
      <w:r w:rsidR="6F8D06A1" w:rsidRPr="006E4920">
        <w:rPr>
          <w:rFonts w:ascii="Arial" w:hAnsi="Arial" w:cs="Arial"/>
        </w:rPr>
        <w:t>Inspección Educativa</w:t>
      </w:r>
      <w:r w:rsidR="44FF57B2" w:rsidRPr="006E4920">
        <w:rPr>
          <w:rFonts w:ascii="Arial" w:hAnsi="Arial" w:cs="Arial"/>
        </w:rPr>
        <w:t xml:space="preserve"> </w:t>
      </w:r>
      <w:r w:rsidR="34D188BE" w:rsidRPr="006E4920">
        <w:rPr>
          <w:rFonts w:ascii="Arial" w:hAnsi="Arial" w:cs="Arial"/>
        </w:rPr>
        <w:t>efectuará un estudio sobre las necesidades de escolarización y las previsiones de la planificación educativa</w:t>
      </w:r>
      <w:r w:rsidR="558963BE" w:rsidRPr="006E4920">
        <w:rPr>
          <w:rFonts w:ascii="Arial" w:hAnsi="Arial" w:cs="Arial"/>
        </w:rPr>
        <w:t xml:space="preserve"> y emitirá informe con carácter preceptivo</w:t>
      </w:r>
      <w:r w:rsidR="34D188BE" w:rsidRPr="006E4920">
        <w:rPr>
          <w:rFonts w:ascii="Arial" w:hAnsi="Arial" w:cs="Arial"/>
        </w:rPr>
        <w:t xml:space="preserve">. </w:t>
      </w:r>
      <w:bookmarkStart w:id="4" w:name="_Int_mrs6RC9I"/>
      <w:r w:rsidR="55437654" w:rsidRPr="006E4920">
        <w:rPr>
          <w:rFonts w:ascii="Arial" w:eastAsia="Arial" w:hAnsi="Arial" w:cs="Arial"/>
        </w:rPr>
        <w:t>Excepcionalmente, en aquellos centros donde se identifiquen situaciones específicas, las direcciones territoriales competentes en materia de educación podrán efectuar de oficio una propuesta de adscripción razonada a la dirección general competente en centros docentes.</w:t>
      </w:r>
      <w:bookmarkEnd w:id="4"/>
    </w:p>
    <w:p w14:paraId="51DC277B" w14:textId="2697B805" w:rsidR="00354D2E" w:rsidRPr="006E4920" w:rsidRDefault="52810B6E" w:rsidP="08E0DC4F">
      <w:pPr>
        <w:jc w:val="both"/>
        <w:rPr>
          <w:rFonts w:ascii="Arial" w:hAnsi="Arial" w:cs="Arial"/>
          <w:highlight w:val="cyan"/>
        </w:rPr>
      </w:pPr>
      <w:r w:rsidRPr="006E4920">
        <w:rPr>
          <w:rFonts w:ascii="Arial" w:hAnsi="Arial" w:cs="Arial"/>
        </w:rPr>
        <w:t>2</w:t>
      </w:r>
      <w:r w:rsidR="70C12DF5" w:rsidRPr="006E4920">
        <w:rPr>
          <w:rFonts w:ascii="Arial" w:hAnsi="Arial" w:cs="Arial"/>
        </w:rPr>
        <w:t xml:space="preserve">. La dirección general competente en materia de centros docentes podrá adscribir dos o más centros, a los efectos de admisión, </w:t>
      </w:r>
      <w:r w:rsidR="4258CE90" w:rsidRPr="006E4920">
        <w:rPr>
          <w:rFonts w:ascii="Arial" w:hAnsi="Arial" w:cs="Arial"/>
        </w:rPr>
        <w:t xml:space="preserve">atendiendo a razones de </w:t>
      </w:r>
      <w:r w:rsidR="4258CE90" w:rsidRPr="006E4920">
        <w:rPr>
          <w:rFonts w:ascii="Arial" w:eastAsia="Arial" w:hAnsi="Arial" w:cs="Arial"/>
        </w:rPr>
        <w:t>espacios, capacidad o equipamientos singulares, o de necesidad de garantizar la escolarización equilibrada del alumnado con necesidad específica de apoyo educativo o con necesidades de compensación de desigualdades.</w:t>
      </w:r>
    </w:p>
    <w:p w14:paraId="0CBA2BC3" w14:textId="368DDED1" w:rsidR="00354D2E" w:rsidRPr="006E4920" w:rsidRDefault="614A5655" w:rsidP="08E0DC4F">
      <w:pPr>
        <w:jc w:val="both"/>
        <w:rPr>
          <w:rFonts w:ascii="Arial" w:hAnsi="Arial" w:cs="Arial"/>
        </w:rPr>
      </w:pPr>
      <w:r w:rsidRPr="006E4920">
        <w:rPr>
          <w:rFonts w:ascii="Arial" w:hAnsi="Arial" w:cs="Arial"/>
        </w:rPr>
        <w:t xml:space="preserve">3. En el caso de los centros </w:t>
      </w:r>
      <w:r w:rsidR="59614F39" w:rsidRPr="006E4920">
        <w:rPr>
          <w:rFonts w:ascii="Arial" w:hAnsi="Arial" w:cs="Arial"/>
        </w:rPr>
        <w:t xml:space="preserve">privados </w:t>
      </w:r>
      <w:r w:rsidRPr="006E4920">
        <w:rPr>
          <w:rFonts w:ascii="Arial" w:hAnsi="Arial" w:cs="Arial"/>
        </w:rPr>
        <w:t>concertados se precisará petición expresa de los titulares de los centros</w:t>
      </w:r>
      <w:r w:rsidR="5088F7EB" w:rsidRPr="006E4920">
        <w:rPr>
          <w:rFonts w:ascii="Arial" w:hAnsi="Arial" w:cs="Arial"/>
        </w:rPr>
        <w:t>, siempre que se cumpla</w:t>
      </w:r>
      <w:r w:rsidR="03AC5666" w:rsidRPr="006E4920">
        <w:rPr>
          <w:rFonts w:ascii="Arial" w:hAnsi="Arial" w:cs="Arial"/>
        </w:rPr>
        <w:t xml:space="preserve"> lo dispuesto</w:t>
      </w:r>
      <w:r w:rsidR="5088F7EB" w:rsidRPr="006E4920">
        <w:rPr>
          <w:rFonts w:ascii="Arial" w:hAnsi="Arial" w:cs="Arial"/>
        </w:rPr>
        <w:t xml:space="preserve"> en el artículo </w:t>
      </w:r>
      <w:r w:rsidR="64C6F045" w:rsidRPr="006E4920">
        <w:rPr>
          <w:rFonts w:ascii="Arial" w:hAnsi="Arial" w:cs="Arial"/>
        </w:rPr>
        <w:t>9</w:t>
      </w:r>
      <w:r w:rsidR="5088F7EB" w:rsidRPr="006E4920">
        <w:rPr>
          <w:rFonts w:ascii="Arial" w:hAnsi="Arial" w:cs="Arial"/>
        </w:rPr>
        <w:t>.</w:t>
      </w:r>
    </w:p>
    <w:p w14:paraId="287E86FA" w14:textId="37AA9E8F" w:rsidR="3EFEED1C" w:rsidRPr="006E4920" w:rsidRDefault="3EFEED1C" w:rsidP="08E0DC4F">
      <w:pPr>
        <w:jc w:val="both"/>
        <w:rPr>
          <w:rFonts w:ascii="Arial" w:hAnsi="Arial" w:cs="Arial"/>
          <w:b/>
          <w:bCs/>
        </w:rPr>
      </w:pPr>
    </w:p>
    <w:p w14:paraId="39C49763" w14:textId="7F705AD2" w:rsidR="00354D2E" w:rsidRPr="006E4920" w:rsidRDefault="00C02010" w:rsidP="08E0DC4F">
      <w:pPr>
        <w:jc w:val="both"/>
        <w:rPr>
          <w:rFonts w:ascii="Arial" w:hAnsi="Arial" w:cs="Arial"/>
          <w:b/>
          <w:bCs/>
        </w:rPr>
      </w:pPr>
      <w:r w:rsidRPr="006E4920">
        <w:rPr>
          <w:rFonts w:ascii="Arial" w:hAnsi="Arial" w:cs="Arial"/>
          <w:b/>
          <w:bCs/>
        </w:rPr>
        <w:t xml:space="preserve">Artículo </w:t>
      </w:r>
      <w:r w:rsidR="00894B47" w:rsidRPr="006E4920">
        <w:rPr>
          <w:rFonts w:ascii="Arial" w:hAnsi="Arial" w:cs="Arial"/>
          <w:b/>
          <w:bCs/>
        </w:rPr>
        <w:t>7</w:t>
      </w:r>
      <w:r w:rsidRPr="006E4920">
        <w:rPr>
          <w:rFonts w:ascii="Arial" w:hAnsi="Arial" w:cs="Arial"/>
          <w:b/>
          <w:bCs/>
        </w:rPr>
        <w:t>. Criterios de adscripción</w:t>
      </w:r>
    </w:p>
    <w:p w14:paraId="7B168960" w14:textId="7C7E9BC2" w:rsidR="2A147EF5" w:rsidRPr="006E4920" w:rsidRDefault="50AEFA4A" w:rsidP="08E0DC4F">
      <w:pPr>
        <w:jc w:val="both"/>
        <w:rPr>
          <w:rFonts w:ascii="Arial" w:hAnsi="Arial" w:cs="Arial"/>
        </w:rPr>
      </w:pPr>
      <w:r w:rsidRPr="006E4920">
        <w:rPr>
          <w:rFonts w:ascii="Arial" w:hAnsi="Arial" w:cs="Arial"/>
        </w:rPr>
        <w:t>1</w:t>
      </w:r>
      <w:r w:rsidR="15FA97C1" w:rsidRPr="006E4920">
        <w:rPr>
          <w:rFonts w:ascii="Arial" w:hAnsi="Arial" w:cs="Arial"/>
        </w:rPr>
        <w:t>. Para determinar la adscripción de los centros docentes se tendrá en c</w:t>
      </w:r>
      <w:r w:rsidR="0BB83370" w:rsidRPr="006E4920">
        <w:rPr>
          <w:rFonts w:ascii="Arial" w:hAnsi="Arial" w:cs="Arial"/>
        </w:rPr>
        <w:t>onsideración</w:t>
      </w:r>
      <w:r w:rsidR="26E7113F" w:rsidRPr="006E4920">
        <w:rPr>
          <w:rFonts w:ascii="Arial" w:hAnsi="Arial" w:cs="Arial"/>
        </w:rPr>
        <w:t xml:space="preserve"> tanto la proximidad de los centros objeto de adscripción como</w:t>
      </w:r>
      <w:r w:rsidR="0BB83370" w:rsidRPr="006E4920">
        <w:rPr>
          <w:rFonts w:ascii="Arial" w:hAnsi="Arial" w:cs="Arial"/>
        </w:rPr>
        <w:t xml:space="preserve"> l</w:t>
      </w:r>
      <w:r w:rsidR="15FA97C1" w:rsidRPr="006E4920">
        <w:rPr>
          <w:rFonts w:ascii="Arial" w:hAnsi="Arial" w:cs="Arial"/>
        </w:rPr>
        <w:t xml:space="preserve">a capacidad de </w:t>
      </w:r>
      <w:proofErr w:type="gramStart"/>
      <w:r w:rsidR="15FA97C1" w:rsidRPr="006E4920">
        <w:rPr>
          <w:rFonts w:ascii="Arial" w:hAnsi="Arial" w:cs="Arial"/>
        </w:rPr>
        <w:t xml:space="preserve">los </w:t>
      </w:r>
      <w:r w:rsidR="486306E0" w:rsidRPr="006E4920">
        <w:rPr>
          <w:rFonts w:ascii="Arial" w:hAnsi="Arial" w:cs="Arial"/>
        </w:rPr>
        <w:t>mismos</w:t>
      </w:r>
      <w:proofErr w:type="gramEnd"/>
      <w:r w:rsidR="7B447BF0" w:rsidRPr="006E4920">
        <w:rPr>
          <w:rFonts w:ascii="Arial" w:hAnsi="Arial" w:cs="Arial"/>
        </w:rPr>
        <w:t>, que</w:t>
      </w:r>
      <w:r w:rsidR="15FA97C1" w:rsidRPr="006E4920">
        <w:rPr>
          <w:rFonts w:ascii="Arial" w:hAnsi="Arial" w:cs="Arial"/>
        </w:rPr>
        <w:t xml:space="preserve"> debe ser suficiente para, además de garantizar el puesto escolar a todo el alumnado matriculado en el </w:t>
      </w:r>
      <w:r w:rsidR="3A6B16DE" w:rsidRPr="006E4920">
        <w:rPr>
          <w:rFonts w:ascii="Arial" w:hAnsi="Arial" w:cs="Arial"/>
        </w:rPr>
        <w:t>propio centro</w:t>
      </w:r>
      <w:r w:rsidR="15FA97C1" w:rsidRPr="006E4920">
        <w:rPr>
          <w:rFonts w:ascii="Arial" w:hAnsi="Arial" w:cs="Arial"/>
        </w:rPr>
        <w:t>, contar con los puestos escolares necesarios para atender al alumnado procedente de las unidades del centro adscrito.</w:t>
      </w:r>
    </w:p>
    <w:p w14:paraId="7C23F42C" w14:textId="1F4C64CC" w:rsidR="2249BE28" w:rsidRPr="006E4920" w:rsidRDefault="480521F7" w:rsidP="08E0DC4F">
      <w:pPr>
        <w:jc w:val="both"/>
        <w:rPr>
          <w:rFonts w:ascii="Arial" w:hAnsi="Arial" w:cs="Arial"/>
        </w:rPr>
      </w:pPr>
      <w:r w:rsidRPr="006E4920">
        <w:rPr>
          <w:rFonts w:ascii="Arial" w:hAnsi="Arial" w:cs="Arial"/>
        </w:rPr>
        <w:t>2</w:t>
      </w:r>
      <w:r w:rsidR="59446344" w:rsidRPr="006E4920">
        <w:rPr>
          <w:rFonts w:ascii="Arial" w:hAnsi="Arial" w:cs="Arial"/>
        </w:rPr>
        <w:t>. La adscripción</w:t>
      </w:r>
      <w:r w:rsidR="77D149BF" w:rsidRPr="006E4920">
        <w:rPr>
          <w:rFonts w:ascii="Arial" w:hAnsi="Arial" w:cs="Arial"/>
        </w:rPr>
        <w:t xml:space="preserve"> </w:t>
      </w:r>
      <w:r w:rsidR="77D149BF" w:rsidRPr="006E4920">
        <w:rPr>
          <w:rFonts w:ascii="Arial" w:hAnsi="Arial" w:cs="Arial"/>
          <w:highlight w:val="yellow"/>
        </w:rPr>
        <w:t xml:space="preserve">entre dos </w:t>
      </w:r>
      <w:r w:rsidR="77D149BF" w:rsidRPr="006E4920">
        <w:rPr>
          <w:rFonts w:ascii="Arial" w:hAnsi="Arial" w:cs="Arial"/>
        </w:rPr>
        <w:t>centros</w:t>
      </w:r>
      <w:r w:rsidR="16E375B5" w:rsidRPr="006E4920">
        <w:rPr>
          <w:rFonts w:ascii="Arial" w:hAnsi="Arial" w:cs="Arial"/>
        </w:rPr>
        <w:t xml:space="preserve"> </w:t>
      </w:r>
      <w:r w:rsidR="59446344" w:rsidRPr="006E4920">
        <w:rPr>
          <w:rFonts w:ascii="Arial" w:hAnsi="Arial" w:cs="Arial"/>
        </w:rPr>
        <w:t>se podrá efectuar cuando estos estén ubicados en la misma localidad.</w:t>
      </w:r>
      <w:r w:rsidR="374240CC" w:rsidRPr="006E4920">
        <w:rPr>
          <w:rFonts w:ascii="Arial" w:hAnsi="Arial" w:cs="Arial"/>
        </w:rPr>
        <w:t xml:space="preserve"> </w:t>
      </w:r>
      <w:r w:rsidR="59446344" w:rsidRPr="006E4920">
        <w:rPr>
          <w:rFonts w:ascii="Arial" w:hAnsi="Arial" w:cs="Arial"/>
        </w:rPr>
        <w:t xml:space="preserve">Cuando en una misma localidad se hayan configurado distintas </w:t>
      </w:r>
      <w:r w:rsidR="59446344" w:rsidRPr="006E4920">
        <w:rPr>
          <w:rFonts w:ascii="Arial" w:hAnsi="Arial" w:cs="Arial"/>
        </w:rPr>
        <w:lastRenderedPageBreak/>
        <w:t xml:space="preserve">áreas de influencia, ambos centros deben estar situados en la misma área o en áreas colindantes. </w:t>
      </w:r>
      <w:r w:rsidR="5F178126" w:rsidRPr="006E4920">
        <w:rPr>
          <w:rFonts w:ascii="Arial" w:hAnsi="Arial" w:cs="Arial"/>
        </w:rPr>
        <w:t>De forma excepcional</w:t>
      </w:r>
      <w:r w:rsidR="685F0964" w:rsidRPr="006E4920">
        <w:rPr>
          <w:rFonts w:ascii="Arial" w:hAnsi="Arial" w:cs="Arial"/>
        </w:rPr>
        <w:t xml:space="preserve">, </w:t>
      </w:r>
      <w:r w:rsidR="5F178126" w:rsidRPr="006E4920">
        <w:rPr>
          <w:rFonts w:ascii="Arial" w:hAnsi="Arial" w:cs="Arial"/>
        </w:rPr>
        <w:t xml:space="preserve">la Dirección </w:t>
      </w:r>
      <w:r w:rsidR="3DA3E794" w:rsidRPr="006E4920">
        <w:rPr>
          <w:rFonts w:ascii="Arial" w:hAnsi="Arial" w:cs="Arial"/>
        </w:rPr>
        <w:t xml:space="preserve">General </w:t>
      </w:r>
      <w:r w:rsidR="5F178126" w:rsidRPr="006E4920">
        <w:rPr>
          <w:rFonts w:ascii="Arial" w:hAnsi="Arial" w:cs="Arial"/>
        </w:rPr>
        <w:t xml:space="preserve">competente en materia de </w:t>
      </w:r>
      <w:r w:rsidR="5BE07E85" w:rsidRPr="006E4920">
        <w:rPr>
          <w:rFonts w:ascii="Arial" w:hAnsi="Arial" w:cs="Arial"/>
        </w:rPr>
        <w:t>centros docentes</w:t>
      </w:r>
      <w:r w:rsidR="104E323C" w:rsidRPr="006E4920">
        <w:rPr>
          <w:rFonts w:ascii="Arial" w:hAnsi="Arial" w:cs="Arial"/>
        </w:rPr>
        <w:t xml:space="preserve"> p</w:t>
      </w:r>
      <w:r w:rsidR="59446344" w:rsidRPr="006E4920">
        <w:rPr>
          <w:rFonts w:ascii="Arial" w:hAnsi="Arial" w:cs="Arial"/>
        </w:rPr>
        <w:t>odrá realizar adscripciones entre centros emplazados en localidades diferentes siempre que sean colindantes</w:t>
      </w:r>
      <w:r w:rsidR="7F9E1445" w:rsidRPr="006E4920">
        <w:rPr>
          <w:rFonts w:ascii="Arial" w:hAnsi="Arial" w:cs="Arial"/>
        </w:rPr>
        <w:t xml:space="preserve"> </w:t>
      </w:r>
      <w:r w:rsidR="59446344" w:rsidRPr="006E4920">
        <w:rPr>
          <w:rFonts w:ascii="Arial" w:hAnsi="Arial" w:cs="Arial"/>
        </w:rPr>
        <w:t>e impartan distintos niveles o etapas educativas.</w:t>
      </w:r>
    </w:p>
    <w:p w14:paraId="63FE550F" w14:textId="34988CCF" w:rsidR="163AB19E" w:rsidRPr="006E4920" w:rsidRDefault="21CCA7ED" w:rsidP="08E0DC4F">
      <w:pPr>
        <w:jc w:val="both"/>
        <w:rPr>
          <w:rFonts w:ascii="Arial" w:hAnsi="Arial" w:cs="Arial"/>
        </w:rPr>
      </w:pPr>
      <w:r w:rsidRPr="006E4920">
        <w:rPr>
          <w:rFonts w:ascii="Arial" w:hAnsi="Arial" w:cs="Arial"/>
        </w:rPr>
        <w:t xml:space="preserve">3. </w:t>
      </w:r>
      <w:r w:rsidR="02665650" w:rsidRPr="006E4920">
        <w:rPr>
          <w:rFonts w:ascii="Arial" w:hAnsi="Arial" w:cs="Arial"/>
        </w:rPr>
        <w:t xml:space="preserve">En la resolución por la que se adscriba un centro de Educación Primaria a dos centros de Educación Secundaria, </w:t>
      </w:r>
      <w:r w:rsidR="60825358" w:rsidRPr="006E4920">
        <w:rPr>
          <w:rFonts w:ascii="Arial" w:hAnsi="Arial" w:cs="Arial"/>
        </w:rPr>
        <w:t>se intentará que la distribución entre los dos centros sea lo más equilibrada posible</w:t>
      </w:r>
      <w:r w:rsidR="3690A78A" w:rsidRPr="006E4920">
        <w:rPr>
          <w:rFonts w:ascii="Arial" w:hAnsi="Arial" w:cs="Arial"/>
        </w:rPr>
        <w:t>, en los supuesto</w:t>
      </w:r>
      <w:r w:rsidR="4AF53A4B" w:rsidRPr="006E4920">
        <w:rPr>
          <w:rFonts w:ascii="Arial" w:hAnsi="Arial" w:cs="Arial"/>
        </w:rPr>
        <w:t>s</w:t>
      </w:r>
      <w:r w:rsidR="3690A78A" w:rsidRPr="006E4920">
        <w:rPr>
          <w:rFonts w:ascii="Arial" w:hAnsi="Arial" w:cs="Arial"/>
        </w:rPr>
        <w:t xml:space="preserve"> contemplados en el punto 2 del artículo 7 del </w:t>
      </w:r>
      <w:r w:rsidR="00760494" w:rsidRPr="006E4920">
        <w:rPr>
          <w:rFonts w:ascii="Arial" w:hAnsi="Arial" w:cs="Arial"/>
        </w:rPr>
        <w:t>Decreto __/2024</w:t>
      </w:r>
      <w:r w:rsidR="3690A78A" w:rsidRPr="006E4920">
        <w:rPr>
          <w:rFonts w:ascii="Arial" w:hAnsi="Arial" w:cs="Arial"/>
        </w:rPr>
        <w:t>.</w:t>
      </w:r>
    </w:p>
    <w:p w14:paraId="72586250" w14:textId="049C4741" w:rsidR="1589D1E9" w:rsidRPr="006E4920" w:rsidRDefault="16EFF0A0" w:rsidP="08E0DC4F">
      <w:pPr>
        <w:spacing w:line="257" w:lineRule="auto"/>
        <w:jc w:val="both"/>
        <w:rPr>
          <w:rFonts w:ascii="Arial" w:hAnsi="Arial" w:cs="Arial"/>
        </w:rPr>
      </w:pPr>
      <w:r w:rsidRPr="00045E1A">
        <w:rPr>
          <w:rFonts w:ascii="Arial" w:hAnsi="Arial" w:cs="Arial"/>
          <w:highlight w:val="yellow"/>
        </w:rPr>
        <w:t>4.</w:t>
      </w:r>
      <w:r w:rsidR="59446344" w:rsidRPr="00045E1A">
        <w:rPr>
          <w:rFonts w:ascii="Arial" w:hAnsi="Arial" w:cs="Arial"/>
          <w:highlight w:val="yellow"/>
        </w:rPr>
        <w:t xml:space="preserve"> Los</w:t>
      </w:r>
      <w:r w:rsidR="251D9EDE" w:rsidRPr="00045E1A">
        <w:rPr>
          <w:rFonts w:ascii="Arial" w:hAnsi="Arial" w:cs="Arial"/>
          <w:highlight w:val="yellow"/>
        </w:rPr>
        <w:t xml:space="preserve"> </w:t>
      </w:r>
      <w:r w:rsidR="59446344" w:rsidRPr="00045E1A">
        <w:rPr>
          <w:rFonts w:ascii="Arial" w:hAnsi="Arial" w:cs="Arial"/>
          <w:highlight w:val="yellow"/>
        </w:rPr>
        <w:t>centros</w:t>
      </w:r>
      <w:r w:rsidR="678FB27D" w:rsidRPr="00045E1A">
        <w:rPr>
          <w:rFonts w:ascii="Arial" w:hAnsi="Arial" w:cs="Arial"/>
          <w:highlight w:val="yellow"/>
        </w:rPr>
        <w:t xml:space="preserve"> </w:t>
      </w:r>
      <w:r w:rsidR="030345BF" w:rsidRPr="00045E1A">
        <w:rPr>
          <w:rFonts w:ascii="Arial" w:hAnsi="Arial" w:cs="Arial"/>
          <w:highlight w:val="yellow"/>
        </w:rPr>
        <w:t xml:space="preserve">docentes de </w:t>
      </w:r>
      <w:r w:rsidR="678FB27D" w:rsidRPr="00045E1A">
        <w:rPr>
          <w:rFonts w:ascii="Arial" w:hAnsi="Arial" w:cs="Arial"/>
          <w:highlight w:val="yellow"/>
        </w:rPr>
        <w:t>carácter</w:t>
      </w:r>
      <w:r w:rsidR="030345BF" w:rsidRPr="00045E1A">
        <w:rPr>
          <w:rFonts w:ascii="Arial" w:hAnsi="Arial" w:cs="Arial"/>
          <w:highlight w:val="yellow"/>
        </w:rPr>
        <w:t xml:space="preserve"> </w:t>
      </w:r>
      <w:r w:rsidR="59446344" w:rsidRPr="00045E1A">
        <w:rPr>
          <w:rFonts w:ascii="Arial" w:hAnsi="Arial" w:cs="Arial"/>
          <w:highlight w:val="yellow"/>
        </w:rPr>
        <w:t>singular se adscribirán</w:t>
      </w:r>
      <w:r w:rsidR="00045E1A" w:rsidRPr="00045E1A">
        <w:rPr>
          <w:rFonts w:ascii="Arial" w:hAnsi="Arial" w:cs="Arial"/>
          <w:highlight w:val="yellow"/>
        </w:rPr>
        <w:t>,</w:t>
      </w:r>
      <w:r w:rsidR="59446344" w:rsidRPr="00045E1A">
        <w:rPr>
          <w:rFonts w:ascii="Arial" w:hAnsi="Arial" w:cs="Arial"/>
          <w:highlight w:val="yellow"/>
        </w:rPr>
        <w:t xml:space="preserve"> preferentemente</w:t>
      </w:r>
      <w:r w:rsidR="00045E1A" w:rsidRPr="00045E1A">
        <w:rPr>
          <w:rFonts w:ascii="Arial" w:hAnsi="Arial" w:cs="Arial"/>
          <w:highlight w:val="yellow"/>
        </w:rPr>
        <w:t>,</w:t>
      </w:r>
      <w:r w:rsidR="59446344" w:rsidRPr="00045E1A">
        <w:rPr>
          <w:rFonts w:ascii="Arial" w:hAnsi="Arial" w:cs="Arial"/>
          <w:highlight w:val="yellow"/>
        </w:rPr>
        <w:t xml:space="preserve"> a dos centros de </w:t>
      </w:r>
      <w:r w:rsidR="00045E1A" w:rsidRPr="00045E1A">
        <w:rPr>
          <w:rFonts w:ascii="Arial" w:hAnsi="Arial" w:cs="Arial"/>
          <w:highlight w:val="yellow"/>
        </w:rPr>
        <w:t xml:space="preserve">Educación </w:t>
      </w:r>
      <w:r w:rsidR="59446344" w:rsidRPr="00045E1A">
        <w:rPr>
          <w:rFonts w:ascii="Arial" w:hAnsi="Arial" w:cs="Arial"/>
          <w:highlight w:val="yellow"/>
        </w:rPr>
        <w:t>Secundaria</w:t>
      </w:r>
      <w:r w:rsidR="4EC6D68F" w:rsidRPr="00045E1A">
        <w:rPr>
          <w:rFonts w:ascii="Arial" w:hAnsi="Arial" w:cs="Arial"/>
          <w:highlight w:val="yellow"/>
        </w:rPr>
        <w:t xml:space="preserve"> </w:t>
      </w:r>
      <w:r w:rsidR="65112DE8" w:rsidRPr="00045E1A">
        <w:rPr>
          <w:rFonts w:ascii="Arial" w:hAnsi="Arial" w:cs="Arial"/>
          <w:highlight w:val="yellow"/>
        </w:rPr>
        <w:t>con una</w:t>
      </w:r>
      <w:r w:rsidR="688D87EF" w:rsidRPr="00045E1A">
        <w:rPr>
          <w:rFonts w:ascii="Arial" w:hAnsi="Arial" w:cs="Arial"/>
          <w:highlight w:val="yellow"/>
        </w:rPr>
        <w:t xml:space="preserve"> </w:t>
      </w:r>
      <w:r w:rsidR="4EC6D68F" w:rsidRPr="00045E1A">
        <w:rPr>
          <w:rFonts w:ascii="Arial" w:hAnsi="Arial" w:cs="Arial"/>
          <w:highlight w:val="yellow"/>
        </w:rPr>
        <w:t xml:space="preserve">distribución </w:t>
      </w:r>
      <w:r w:rsidR="2B936699" w:rsidRPr="00045E1A">
        <w:rPr>
          <w:rFonts w:ascii="Arial" w:hAnsi="Arial" w:cs="Arial"/>
          <w:highlight w:val="yellow"/>
        </w:rPr>
        <w:t xml:space="preserve">equilibrada </w:t>
      </w:r>
      <w:r w:rsidR="00045E1A" w:rsidRPr="00045E1A">
        <w:rPr>
          <w:rFonts w:ascii="Arial" w:hAnsi="Arial" w:cs="Arial"/>
          <w:highlight w:val="yellow"/>
        </w:rPr>
        <w:t xml:space="preserve">del alumnado </w:t>
      </w:r>
      <w:r w:rsidR="4EC6D68F" w:rsidRPr="00045E1A">
        <w:rPr>
          <w:rFonts w:ascii="Arial" w:hAnsi="Arial" w:cs="Arial"/>
          <w:highlight w:val="yellow"/>
        </w:rPr>
        <w:t>entre los dos centros</w:t>
      </w:r>
      <w:r w:rsidR="006E4920" w:rsidRPr="00045E1A">
        <w:rPr>
          <w:rFonts w:ascii="Arial" w:hAnsi="Arial" w:cs="Arial"/>
          <w:highlight w:val="yellow"/>
        </w:rPr>
        <w:t>.</w:t>
      </w:r>
    </w:p>
    <w:p w14:paraId="1622E330" w14:textId="75C38FA9" w:rsidR="6C7C166D" w:rsidRPr="006E4920" w:rsidRDefault="25DBF9B9" w:rsidP="497967FB">
      <w:pPr>
        <w:spacing w:after="0"/>
        <w:jc w:val="both"/>
        <w:rPr>
          <w:rFonts w:ascii="Arial" w:hAnsi="Arial" w:cs="Arial"/>
        </w:rPr>
      </w:pPr>
      <w:r w:rsidRPr="006E4920">
        <w:rPr>
          <w:rFonts w:ascii="Arial" w:hAnsi="Arial" w:cs="Arial"/>
        </w:rPr>
        <w:t>5</w:t>
      </w:r>
      <w:r w:rsidR="447D6BE8" w:rsidRPr="006E4920">
        <w:rPr>
          <w:rFonts w:ascii="Arial" w:hAnsi="Arial" w:cs="Arial"/>
        </w:rPr>
        <w:t xml:space="preserve">. </w:t>
      </w:r>
      <w:r w:rsidR="29DBBBFF" w:rsidRPr="006E4920">
        <w:rPr>
          <w:rFonts w:ascii="Arial" w:hAnsi="Arial" w:cs="Arial"/>
        </w:rPr>
        <w:t>Los aularios de centros rurales agrupados y centros incompletos e</w:t>
      </w:r>
      <w:r w:rsidR="447D6BE8" w:rsidRPr="006E4920">
        <w:rPr>
          <w:rFonts w:ascii="Arial" w:hAnsi="Arial" w:cs="Arial"/>
        </w:rPr>
        <w:t>n contextos rurales y localidades en riesgo de despobla</w:t>
      </w:r>
      <w:r w:rsidR="209D5C9E" w:rsidRPr="006E4920">
        <w:rPr>
          <w:rFonts w:ascii="Arial" w:hAnsi="Arial" w:cs="Arial"/>
        </w:rPr>
        <w:t>miento</w:t>
      </w:r>
      <w:r w:rsidR="05F9D7EE" w:rsidRPr="006E4920">
        <w:rPr>
          <w:rFonts w:ascii="Arial" w:hAnsi="Arial" w:cs="Arial"/>
        </w:rPr>
        <w:t>, podrán ser adscritos a dos centros.</w:t>
      </w:r>
    </w:p>
    <w:p w14:paraId="0805CF45" w14:textId="7EB28E30" w:rsidR="00C02010" w:rsidRPr="006E4920" w:rsidRDefault="00C02010" w:rsidP="08E0DC4F">
      <w:pPr>
        <w:jc w:val="both"/>
        <w:rPr>
          <w:rFonts w:ascii="Arial" w:hAnsi="Arial" w:cs="Arial"/>
          <w:b/>
          <w:bCs/>
        </w:rPr>
      </w:pPr>
    </w:p>
    <w:p w14:paraId="596C5D12" w14:textId="72A585C9" w:rsidR="00C02010" w:rsidRPr="006E4920" w:rsidRDefault="00C02010" w:rsidP="08E0DC4F">
      <w:pPr>
        <w:jc w:val="both"/>
        <w:rPr>
          <w:rFonts w:ascii="Arial" w:hAnsi="Arial" w:cs="Arial"/>
          <w:b/>
          <w:bCs/>
        </w:rPr>
      </w:pPr>
      <w:r w:rsidRPr="006E4920">
        <w:rPr>
          <w:rFonts w:ascii="Arial" w:hAnsi="Arial" w:cs="Arial"/>
          <w:b/>
          <w:bCs/>
        </w:rPr>
        <w:t xml:space="preserve">Artículo </w:t>
      </w:r>
      <w:bookmarkStart w:id="5" w:name="_Hlk156378354"/>
      <w:r w:rsidR="00894B47" w:rsidRPr="006E4920">
        <w:rPr>
          <w:rFonts w:ascii="Arial" w:hAnsi="Arial" w:cs="Arial"/>
          <w:b/>
          <w:bCs/>
        </w:rPr>
        <w:t>8</w:t>
      </w:r>
      <w:r w:rsidRPr="006E4920">
        <w:rPr>
          <w:rFonts w:ascii="Arial" w:hAnsi="Arial" w:cs="Arial"/>
          <w:b/>
          <w:bCs/>
        </w:rPr>
        <w:t>. Adscripción de los centros públicos</w:t>
      </w:r>
      <w:bookmarkEnd w:id="5"/>
    </w:p>
    <w:p w14:paraId="5270C744" w14:textId="254DB841" w:rsidR="00C02010" w:rsidRPr="006E4920" w:rsidRDefault="08CCECB4" w:rsidP="08E0DC4F">
      <w:pPr>
        <w:jc w:val="both"/>
        <w:rPr>
          <w:rFonts w:ascii="Arial" w:eastAsia="Arial" w:hAnsi="Arial" w:cs="Arial"/>
        </w:rPr>
      </w:pPr>
      <w:r w:rsidRPr="006E4920">
        <w:rPr>
          <w:rFonts w:ascii="Arial" w:eastAsia="Arial" w:hAnsi="Arial" w:cs="Arial"/>
        </w:rPr>
        <w:t>1.</w:t>
      </w:r>
      <w:r w:rsidR="23FA6759" w:rsidRPr="006E4920">
        <w:rPr>
          <w:rFonts w:ascii="Arial" w:eastAsia="Arial" w:hAnsi="Arial" w:cs="Arial"/>
        </w:rPr>
        <w:t xml:space="preserve"> </w:t>
      </w:r>
      <w:r w:rsidR="1D93D0F5" w:rsidRPr="006E4920">
        <w:rPr>
          <w:rFonts w:ascii="Arial" w:eastAsia="Arial" w:hAnsi="Arial" w:cs="Arial"/>
        </w:rPr>
        <w:t>La adscripción de centros públicos a otros centros públicos se realizará de oficio.</w:t>
      </w:r>
    </w:p>
    <w:p w14:paraId="03ECB063" w14:textId="5DA833AE" w:rsidR="00C02010" w:rsidRPr="006E4920" w:rsidRDefault="44F14190" w:rsidP="08E0DC4F">
      <w:pPr>
        <w:jc w:val="both"/>
        <w:rPr>
          <w:rFonts w:ascii="Arial" w:eastAsia="Arial" w:hAnsi="Arial" w:cs="Arial"/>
        </w:rPr>
      </w:pPr>
      <w:r w:rsidRPr="006E4920">
        <w:rPr>
          <w:rFonts w:ascii="Arial" w:eastAsia="Arial" w:hAnsi="Arial" w:cs="Arial"/>
        </w:rPr>
        <w:t>2.</w:t>
      </w:r>
      <w:r w:rsidR="23FA6759" w:rsidRPr="006E4920">
        <w:rPr>
          <w:rFonts w:ascii="Arial" w:eastAsia="Arial" w:hAnsi="Arial" w:cs="Arial"/>
        </w:rPr>
        <w:t xml:space="preserve"> </w:t>
      </w:r>
      <w:r w:rsidR="08CCECB4" w:rsidRPr="006E4920">
        <w:rPr>
          <w:rFonts w:ascii="Arial" w:eastAsia="Arial" w:hAnsi="Arial" w:cs="Arial"/>
        </w:rPr>
        <w:t xml:space="preserve">La dirección territorial competente en </w:t>
      </w:r>
      <w:r w:rsidR="00A544E8" w:rsidRPr="006E4920">
        <w:rPr>
          <w:rFonts w:ascii="Arial" w:eastAsia="Arial" w:hAnsi="Arial" w:cs="Arial"/>
        </w:rPr>
        <w:t>materia de educación</w:t>
      </w:r>
      <w:r w:rsidR="08CCECB4" w:rsidRPr="006E4920">
        <w:rPr>
          <w:rFonts w:ascii="Arial" w:eastAsia="Arial" w:hAnsi="Arial" w:cs="Arial"/>
        </w:rPr>
        <w:t xml:space="preserve"> efectuará las propuestas de adscripción o de modificación de las adscripciones que considere oportunas.</w:t>
      </w:r>
    </w:p>
    <w:p w14:paraId="5945DDC5" w14:textId="78F3E2C8" w:rsidR="00C02010" w:rsidRPr="006E4920" w:rsidRDefault="1F88DB41" w:rsidP="08E0DC4F">
      <w:pPr>
        <w:jc w:val="both"/>
        <w:rPr>
          <w:rFonts w:ascii="Arial" w:eastAsia="Arial" w:hAnsi="Arial" w:cs="Arial"/>
        </w:rPr>
      </w:pPr>
      <w:r w:rsidRPr="006E4920">
        <w:rPr>
          <w:rFonts w:ascii="Arial" w:eastAsia="Arial" w:hAnsi="Arial" w:cs="Arial"/>
        </w:rPr>
        <w:t xml:space="preserve">3. </w:t>
      </w:r>
      <w:r w:rsidR="0F853DA2" w:rsidRPr="006E4920">
        <w:rPr>
          <w:rFonts w:ascii="Arial" w:eastAsia="Arial" w:hAnsi="Arial" w:cs="Arial"/>
        </w:rPr>
        <w:t xml:space="preserve">A las propuestas se acompañarán los informes de la Inspección </w:t>
      </w:r>
      <w:r w:rsidR="170A8176" w:rsidRPr="006E4920">
        <w:rPr>
          <w:rFonts w:ascii="Arial" w:eastAsia="Arial" w:hAnsi="Arial" w:cs="Arial"/>
        </w:rPr>
        <w:t>E</w:t>
      </w:r>
      <w:r w:rsidR="0F853DA2" w:rsidRPr="006E4920">
        <w:rPr>
          <w:rFonts w:ascii="Arial" w:eastAsia="Arial" w:hAnsi="Arial" w:cs="Arial"/>
        </w:rPr>
        <w:t xml:space="preserve">ducativa y el acuerdo adoptado al respecto por el consejo escolar de los centros y por el consejo escolar municipal o por el ayuntamiento cuando </w:t>
      </w:r>
      <w:r w:rsidR="47304392" w:rsidRPr="006E4920">
        <w:rPr>
          <w:rFonts w:ascii="Arial" w:eastAsia="Arial" w:hAnsi="Arial" w:cs="Arial"/>
        </w:rPr>
        <w:t>é</w:t>
      </w:r>
      <w:r w:rsidR="0F853DA2" w:rsidRPr="006E4920">
        <w:rPr>
          <w:rFonts w:ascii="Arial" w:eastAsia="Arial" w:hAnsi="Arial" w:cs="Arial"/>
        </w:rPr>
        <w:t>ste no esté constituido. Dichas propuestas, con los informes indicados, serán remitidas para su resolución, a la dirección general competente en materia de planificación educativa, antes del 1 de diciembre de cada año.</w:t>
      </w:r>
    </w:p>
    <w:p w14:paraId="09A27420" w14:textId="4DE9961D" w:rsidR="090F4280" w:rsidRPr="006E4920" w:rsidRDefault="090F4280" w:rsidP="090F4280">
      <w:pPr>
        <w:jc w:val="both"/>
        <w:rPr>
          <w:rFonts w:ascii="Arial" w:eastAsia="Arial" w:hAnsi="Arial" w:cs="Arial"/>
        </w:rPr>
      </w:pPr>
    </w:p>
    <w:p w14:paraId="5683E293" w14:textId="67A8F90D" w:rsidR="00C02010" w:rsidRPr="006E4920" w:rsidRDefault="39F3F236" w:rsidP="08E0DC4F">
      <w:pPr>
        <w:jc w:val="both"/>
        <w:rPr>
          <w:rFonts w:ascii="Arial" w:hAnsi="Arial" w:cs="Arial"/>
          <w:b/>
          <w:bCs/>
        </w:rPr>
      </w:pPr>
      <w:r w:rsidRPr="006E4920">
        <w:rPr>
          <w:rFonts w:ascii="Arial" w:hAnsi="Arial" w:cs="Arial"/>
          <w:b/>
          <w:bCs/>
        </w:rPr>
        <w:t xml:space="preserve">Artículo </w:t>
      </w:r>
      <w:bookmarkStart w:id="6" w:name="_Hlk156378373"/>
      <w:r w:rsidR="1DF1417B" w:rsidRPr="006E4920">
        <w:rPr>
          <w:rFonts w:ascii="Arial" w:hAnsi="Arial" w:cs="Arial"/>
          <w:b/>
          <w:bCs/>
        </w:rPr>
        <w:t>9</w:t>
      </w:r>
      <w:r w:rsidRPr="006E4920">
        <w:rPr>
          <w:rFonts w:ascii="Arial" w:hAnsi="Arial" w:cs="Arial"/>
          <w:b/>
          <w:bCs/>
        </w:rPr>
        <w:t>. Adscripción entre centros privados concertados</w:t>
      </w:r>
      <w:bookmarkEnd w:id="6"/>
    </w:p>
    <w:p w14:paraId="6DAB2D43" w14:textId="2D51DD5C" w:rsidR="22048CA8" w:rsidRPr="006E4920" w:rsidRDefault="22048CA8" w:rsidP="08E0DC4F">
      <w:pPr>
        <w:jc w:val="both"/>
        <w:rPr>
          <w:rFonts w:ascii="Arial" w:eastAsia="Arial" w:hAnsi="Arial" w:cs="Arial"/>
        </w:rPr>
      </w:pPr>
      <w:r w:rsidRPr="006E4920">
        <w:rPr>
          <w:rFonts w:ascii="Arial" w:eastAsia="Arial" w:hAnsi="Arial" w:cs="Arial"/>
        </w:rPr>
        <w:t>1. Los procedimientos de las adscripciones entre centros privados concertados se iniciarán a instancia de la titularidad de dichos centros</w:t>
      </w:r>
      <w:r w:rsidR="11CEE0CF" w:rsidRPr="006E4920">
        <w:rPr>
          <w:rFonts w:ascii="Arial" w:eastAsia="Arial" w:hAnsi="Arial" w:cs="Arial"/>
        </w:rPr>
        <w:t>, en aquellos niveles educativos que estén concertados</w:t>
      </w:r>
      <w:r w:rsidRPr="006E4920">
        <w:rPr>
          <w:rFonts w:ascii="Arial" w:eastAsia="Arial" w:hAnsi="Arial" w:cs="Arial"/>
        </w:rPr>
        <w:t>.</w:t>
      </w:r>
    </w:p>
    <w:p w14:paraId="44B8D722" w14:textId="03105799" w:rsidR="22048CA8" w:rsidRPr="006E4920" w:rsidRDefault="22048CA8" w:rsidP="08E0DC4F">
      <w:pPr>
        <w:jc w:val="both"/>
        <w:rPr>
          <w:rFonts w:ascii="Arial" w:eastAsia="Arial" w:hAnsi="Arial" w:cs="Arial"/>
        </w:rPr>
      </w:pPr>
      <w:r w:rsidRPr="006E4920">
        <w:rPr>
          <w:rFonts w:ascii="Arial" w:eastAsia="Arial" w:hAnsi="Arial" w:cs="Arial"/>
        </w:rPr>
        <w:t>2. La solicitud de adscripción, o de modificación de la adscripción, se formulará conjuntamente en un mismo documento por la titularidad de</w:t>
      </w:r>
      <w:r w:rsidR="4114F71D" w:rsidRPr="006E4920">
        <w:rPr>
          <w:rFonts w:ascii="Arial" w:eastAsia="Arial" w:hAnsi="Arial" w:cs="Arial"/>
        </w:rPr>
        <w:t xml:space="preserve"> los centros afectados</w:t>
      </w:r>
      <w:r w:rsidRPr="006E4920">
        <w:rPr>
          <w:rFonts w:ascii="Arial" w:eastAsia="Arial" w:hAnsi="Arial" w:cs="Arial"/>
        </w:rPr>
        <w:t>.</w:t>
      </w:r>
    </w:p>
    <w:p w14:paraId="62B90144" w14:textId="04CFCB9D" w:rsidR="22048CA8" w:rsidRPr="006E4920" w:rsidRDefault="22048CA8" w:rsidP="08E0DC4F">
      <w:pPr>
        <w:jc w:val="both"/>
        <w:rPr>
          <w:rFonts w:ascii="Arial" w:eastAsia="Arial" w:hAnsi="Arial" w:cs="Arial"/>
        </w:rPr>
      </w:pPr>
      <w:r w:rsidRPr="006E4920">
        <w:rPr>
          <w:rFonts w:ascii="Arial" w:eastAsia="Arial" w:hAnsi="Arial" w:cs="Arial"/>
        </w:rPr>
        <w:t xml:space="preserve">3. Deberá presentarse antes del 1 de noviembre y deberá dirigirse a la dirección territorial competente en </w:t>
      </w:r>
      <w:r w:rsidR="00A544E8" w:rsidRPr="006E4920">
        <w:rPr>
          <w:rFonts w:ascii="Arial" w:eastAsia="Arial" w:hAnsi="Arial" w:cs="Arial"/>
        </w:rPr>
        <w:t>materia de educación</w:t>
      </w:r>
      <w:r w:rsidRPr="006E4920">
        <w:rPr>
          <w:rFonts w:ascii="Arial" w:eastAsia="Arial" w:hAnsi="Arial" w:cs="Arial"/>
        </w:rPr>
        <w:t>.</w:t>
      </w:r>
    </w:p>
    <w:p w14:paraId="67FC6ECE" w14:textId="5C0D3359" w:rsidR="22048CA8" w:rsidRPr="006E4920" w:rsidRDefault="3BD51CEC" w:rsidP="08E0DC4F">
      <w:pPr>
        <w:jc w:val="both"/>
        <w:rPr>
          <w:rFonts w:ascii="Arial" w:eastAsia="Arial" w:hAnsi="Arial" w:cs="Arial"/>
        </w:rPr>
      </w:pPr>
      <w:r w:rsidRPr="006E4920">
        <w:rPr>
          <w:rFonts w:ascii="Arial" w:eastAsia="Arial" w:hAnsi="Arial" w:cs="Arial"/>
        </w:rPr>
        <w:t xml:space="preserve">4. La </w:t>
      </w:r>
      <w:r w:rsidR="29662DAA" w:rsidRPr="006E4920">
        <w:rPr>
          <w:rFonts w:ascii="Arial" w:eastAsia="Arial" w:hAnsi="Arial" w:cs="Arial"/>
        </w:rPr>
        <w:t xml:space="preserve">dirección territorial competente en </w:t>
      </w:r>
      <w:r w:rsidR="6CCC66C6" w:rsidRPr="006E4920">
        <w:rPr>
          <w:rFonts w:ascii="Arial" w:eastAsia="Arial" w:hAnsi="Arial" w:cs="Arial"/>
        </w:rPr>
        <w:t>materia de educación</w:t>
      </w:r>
      <w:r w:rsidRPr="006E4920">
        <w:rPr>
          <w:rFonts w:ascii="Arial" w:eastAsia="Arial" w:hAnsi="Arial" w:cs="Arial"/>
        </w:rPr>
        <w:t xml:space="preserve">, previo informe de la Inspección </w:t>
      </w:r>
      <w:proofErr w:type="gramStart"/>
      <w:r w:rsidR="6797F9F2" w:rsidRPr="006E4920">
        <w:rPr>
          <w:rFonts w:ascii="Arial" w:eastAsia="Arial" w:hAnsi="Arial" w:cs="Arial"/>
        </w:rPr>
        <w:t>E</w:t>
      </w:r>
      <w:r w:rsidRPr="006E4920">
        <w:rPr>
          <w:rFonts w:ascii="Arial" w:eastAsia="Arial" w:hAnsi="Arial" w:cs="Arial"/>
        </w:rPr>
        <w:t>ducativa,</w:t>
      </w:r>
      <w:proofErr w:type="gramEnd"/>
      <w:r w:rsidRPr="006E4920">
        <w:rPr>
          <w:rFonts w:ascii="Arial" w:eastAsia="Arial" w:hAnsi="Arial" w:cs="Arial"/>
        </w:rPr>
        <w:t xml:space="preserve"> elaborará propuesta de adscripción que será remitida, a la dirección general competente en materia de planificación educativa, antes del 1 de diciembre. A la propuesta se adjuntará el informe de la Inspección educativa y el acuerdo </w:t>
      </w:r>
      <w:r w:rsidRPr="006E4920">
        <w:rPr>
          <w:rFonts w:ascii="Arial" w:eastAsia="Arial" w:hAnsi="Arial" w:cs="Arial"/>
        </w:rPr>
        <w:lastRenderedPageBreak/>
        <w:t xml:space="preserve">adoptado al respecto por </w:t>
      </w:r>
      <w:r w:rsidR="1D0C3F96" w:rsidRPr="006E4920">
        <w:rPr>
          <w:rFonts w:ascii="Arial" w:eastAsia="Arial" w:hAnsi="Arial" w:cs="Arial"/>
        </w:rPr>
        <w:t>l</w:t>
      </w:r>
      <w:r w:rsidR="7D90BC73" w:rsidRPr="006E4920">
        <w:rPr>
          <w:rFonts w:ascii="Arial" w:eastAsia="Arial" w:hAnsi="Arial" w:cs="Arial"/>
        </w:rPr>
        <w:t>os titulares de los centros privados concertados, oído el consejo escolar del centro,</w:t>
      </w:r>
      <w:r w:rsidRPr="006E4920">
        <w:rPr>
          <w:rFonts w:ascii="Arial" w:eastAsia="Arial" w:hAnsi="Arial" w:cs="Arial"/>
        </w:rPr>
        <w:t xml:space="preserve"> y por el consejo escolar municipal o por el ayuntamiento cu</w:t>
      </w:r>
      <w:r w:rsidR="7E693D47" w:rsidRPr="006E4920">
        <w:rPr>
          <w:rFonts w:ascii="Arial" w:eastAsia="Arial" w:hAnsi="Arial" w:cs="Arial"/>
        </w:rPr>
        <w:t>a</w:t>
      </w:r>
      <w:r w:rsidRPr="006E4920">
        <w:rPr>
          <w:rFonts w:ascii="Arial" w:eastAsia="Arial" w:hAnsi="Arial" w:cs="Arial"/>
        </w:rPr>
        <w:t>ndo aquel no esté constituido.</w:t>
      </w:r>
    </w:p>
    <w:p w14:paraId="4EB07CF1" w14:textId="7213B66B" w:rsidR="22048CA8" w:rsidRPr="006E4920" w:rsidRDefault="22048CA8" w:rsidP="08E0DC4F">
      <w:pPr>
        <w:jc w:val="both"/>
        <w:rPr>
          <w:rFonts w:ascii="Arial" w:eastAsia="Arial" w:hAnsi="Arial" w:cs="Arial"/>
        </w:rPr>
      </w:pPr>
      <w:r w:rsidRPr="006E4920">
        <w:rPr>
          <w:rFonts w:ascii="Arial" w:eastAsia="Arial" w:hAnsi="Arial" w:cs="Arial"/>
        </w:rPr>
        <w:t xml:space="preserve">5.  </w:t>
      </w:r>
      <w:r w:rsidR="497422F3" w:rsidRPr="006E4920">
        <w:rPr>
          <w:rFonts w:ascii="Arial" w:eastAsia="Arial" w:hAnsi="Arial" w:cs="Arial"/>
        </w:rPr>
        <w:t>S</w:t>
      </w:r>
      <w:r w:rsidRPr="006E4920">
        <w:rPr>
          <w:rFonts w:ascii="Arial" w:eastAsia="Arial" w:hAnsi="Arial" w:cs="Arial"/>
        </w:rPr>
        <w:t xml:space="preserve">i de la elaboración de los estudios de escolarización y planificación preceptivos se dedujera la improcedencia de acceder a lo solicitado, </w:t>
      </w:r>
      <w:r w:rsidR="6DE9523E" w:rsidRPr="006E4920">
        <w:rPr>
          <w:rFonts w:ascii="Arial" w:eastAsia="Arial" w:hAnsi="Arial" w:cs="Arial"/>
        </w:rPr>
        <w:t xml:space="preserve">la dirección general competente en materia de centros docentes, analizada la propuesta y la documentación tramitada, </w:t>
      </w:r>
      <w:r w:rsidRPr="006E4920">
        <w:rPr>
          <w:rFonts w:ascii="Arial" w:eastAsia="Arial" w:hAnsi="Arial" w:cs="Arial"/>
        </w:rPr>
        <w:t>dará traslado a la titularidad de los centros afectados de las circunstancias que determin</w:t>
      </w:r>
      <w:r w:rsidR="7B6144D4" w:rsidRPr="006E4920">
        <w:rPr>
          <w:rFonts w:ascii="Arial" w:eastAsia="Arial" w:hAnsi="Arial" w:cs="Arial"/>
        </w:rPr>
        <w:t>e</w:t>
      </w:r>
      <w:r w:rsidRPr="006E4920">
        <w:rPr>
          <w:rFonts w:ascii="Arial" w:eastAsia="Arial" w:hAnsi="Arial" w:cs="Arial"/>
        </w:rPr>
        <w:t>n desestimar su solicitud para que efectúen las alegaciones que estimen oportunas en el plazo de 10 días.</w:t>
      </w:r>
    </w:p>
    <w:p w14:paraId="27CB743C" w14:textId="71198716" w:rsidR="22048CA8" w:rsidRPr="006E4920" w:rsidRDefault="22048CA8" w:rsidP="08E0DC4F">
      <w:pPr>
        <w:jc w:val="both"/>
        <w:rPr>
          <w:rFonts w:ascii="Arial" w:eastAsia="Arial" w:hAnsi="Arial" w:cs="Arial"/>
        </w:rPr>
      </w:pPr>
      <w:r w:rsidRPr="006E4920">
        <w:rPr>
          <w:rFonts w:ascii="Arial" w:eastAsia="Arial" w:hAnsi="Arial" w:cs="Arial"/>
        </w:rPr>
        <w:t>La dirección general resolverá, una vez presentadas las alegaciones o finalizado el plazo concedido.</w:t>
      </w:r>
    </w:p>
    <w:p w14:paraId="37A74412" w14:textId="77B8E259" w:rsidR="22048CA8" w:rsidRPr="006E4920" w:rsidRDefault="22048CA8" w:rsidP="497967FB">
      <w:pPr>
        <w:jc w:val="both"/>
        <w:rPr>
          <w:rFonts w:ascii="Arial" w:eastAsia="Arial" w:hAnsi="Arial" w:cs="Arial"/>
        </w:rPr>
      </w:pPr>
      <w:r w:rsidRPr="006E4920">
        <w:rPr>
          <w:rFonts w:ascii="Arial" w:eastAsia="Arial" w:hAnsi="Arial" w:cs="Arial"/>
        </w:rPr>
        <w:t xml:space="preserve">6. </w:t>
      </w:r>
      <w:r w:rsidR="631C36A4" w:rsidRPr="006E4920">
        <w:rPr>
          <w:rFonts w:ascii="Arial" w:eastAsia="Arial" w:hAnsi="Arial" w:cs="Arial"/>
        </w:rPr>
        <w:t xml:space="preserve">En el caso de que la titularidad de uno de los centros adscritos desee dejar sin efecto la adscripción, podrá solicitarlo ante la dirección general competente en centros docentes, quien emitirá resolución aceptando la solicitud y dejando sin efecto la adscripción. </w:t>
      </w:r>
      <w:r w:rsidRPr="006E4920">
        <w:rPr>
          <w:rFonts w:ascii="Arial" w:eastAsia="Arial" w:hAnsi="Arial" w:cs="Arial"/>
        </w:rPr>
        <w:t>Esta resolución producirá efectos a partir del primer proceso de admisión que se produzca después de la fecha en la que se dictó. El cese de los efectos de la adscripción se efectuará de forma progresiva, curso a curso</w:t>
      </w:r>
      <w:r w:rsidR="00F54040" w:rsidRPr="006E4920">
        <w:rPr>
          <w:rFonts w:ascii="Arial" w:eastAsia="Arial" w:hAnsi="Arial" w:cs="Arial"/>
        </w:rPr>
        <w:t>.</w:t>
      </w:r>
      <w:r w:rsidRPr="006E4920">
        <w:rPr>
          <w:rFonts w:ascii="Arial" w:eastAsia="Arial" w:hAnsi="Arial" w:cs="Arial"/>
        </w:rPr>
        <w:t xml:space="preserve"> Se podrá modificar</w:t>
      </w:r>
      <w:r w:rsidR="0820624A" w:rsidRPr="006E4920">
        <w:rPr>
          <w:rFonts w:ascii="Arial" w:eastAsia="Arial" w:hAnsi="Arial" w:cs="Arial"/>
        </w:rPr>
        <w:t xml:space="preserve"> esta progresividad</w:t>
      </w:r>
      <w:r w:rsidRPr="006E4920">
        <w:rPr>
          <w:rFonts w:ascii="Arial" w:eastAsia="Arial" w:hAnsi="Arial" w:cs="Arial"/>
        </w:rPr>
        <w:t xml:space="preserve"> cuando concurran necesidades urgentes de escolarización. Los plazos para solicitar dejar sin efecto la adscripción y para resolver dicha solicitud serán los mismos que para la solicitud de adscripción.</w:t>
      </w:r>
    </w:p>
    <w:p w14:paraId="27F8E2EE" w14:textId="3A70F79B" w:rsidR="3EFEED1C" w:rsidRPr="006E4920" w:rsidRDefault="3BD51CEC" w:rsidP="08E0DC4F">
      <w:pPr>
        <w:jc w:val="both"/>
        <w:rPr>
          <w:rFonts w:ascii="Arial" w:eastAsia="Arial" w:hAnsi="Arial" w:cs="Arial"/>
        </w:rPr>
      </w:pPr>
      <w:r w:rsidRPr="006E4920">
        <w:rPr>
          <w:rFonts w:ascii="Arial" w:eastAsia="Arial" w:hAnsi="Arial" w:cs="Arial"/>
        </w:rPr>
        <w:t>7. La administración educativa podrá incoar expediente de revocación de la adscripción de centros privados concertados, previa audiencia de los interesados, cuando la modificación de la autorización de unidades de alguno de ambos centros implique imposibilidad de garantizar el puesto escolar a todo el alumnado procedente del centro o de los centros adscritos</w:t>
      </w:r>
      <w:r w:rsidR="65E7D68B" w:rsidRPr="006E4920">
        <w:rPr>
          <w:rFonts w:ascii="Arial" w:eastAsia="Arial" w:hAnsi="Arial" w:cs="Arial"/>
        </w:rPr>
        <w:t xml:space="preserve"> o cuando detecte disfunciones provocadas por es</w:t>
      </w:r>
      <w:r w:rsidR="453BB6A8" w:rsidRPr="006E4920">
        <w:rPr>
          <w:rFonts w:ascii="Arial" w:eastAsia="Arial" w:hAnsi="Arial" w:cs="Arial"/>
        </w:rPr>
        <w:t>t</w:t>
      </w:r>
      <w:r w:rsidR="65E7D68B" w:rsidRPr="006E4920">
        <w:rPr>
          <w:rFonts w:ascii="Arial" w:eastAsia="Arial" w:hAnsi="Arial" w:cs="Arial"/>
        </w:rPr>
        <w:t>as a</w:t>
      </w:r>
      <w:r w:rsidR="72CFCD81" w:rsidRPr="006E4920">
        <w:rPr>
          <w:rFonts w:ascii="Arial" w:eastAsia="Arial" w:hAnsi="Arial" w:cs="Arial"/>
        </w:rPr>
        <w:t>dscripciones.</w:t>
      </w:r>
    </w:p>
    <w:p w14:paraId="1E89F7B5" w14:textId="7E80BDF6" w:rsidR="090F4280" w:rsidRPr="006E4920" w:rsidRDefault="090F4280" w:rsidP="090F4280">
      <w:pPr>
        <w:jc w:val="both"/>
        <w:rPr>
          <w:rFonts w:ascii="Arial" w:hAnsi="Arial" w:cs="Arial"/>
          <w:b/>
          <w:bCs/>
        </w:rPr>
      </w:pPr>
    </w:p>
    <w:p w14:paraId="6CC7A7BB" w14:textId="4DB167BC" w:rsidR="00C02010" w:rsidRPr="006E4920" w:rsidRDefault="00C02010" w:rsidP="08E0DC4F">
      <w:pPr>
        <w:jc w:val="both"/>
        <w:rPr>
          <w:rFonts w:ascii="Arial" w:hAnsi="Arial" w:cs="Arial"/>
          <w:b/>
          <w:bCs/>
        </w:rPr>
      </w:pPr>
      <w:r w:rsidRPr="006E4920">
        <w:rPr>
          <w:rFonts w:ascii="Arial" w:hAnsi="Arial" w:cs="Arial"/>
          <w:b/>
          <w:bCs/>
        </w:rPr>
        <w:t>Artículo</w:t>
      </w:r>
      <w:r w:rsidR="00894B47" w:rsidRPr="006E4920">
        <w:rPr>
          <w:rFonts w:ascii="Arial" w:hAnsi="Arial" w:cs="Arial"/>
          <w:b/>
          <w:bCs/>
        </w:rPr>
        <w:t xml:space="preserve"> </w:t>
      </w:r>
      <w:bookmarkStart w:id="7" w:name="_Hlk156378407"/>
      <w:r w:rsidR="00894B47" w:rsidRPr="006E4920">
        <w:rPr>
          <w:rFonts w:ascii="Arial" w:hAnsi="Arial" w:cs="Arial"/>
          <w:b/>
          <w:bCs/>
        </w:rPr>
        <w:t>10</w:t>
      </w:r>
      <w:r w:rsidRPr="006E4920">
        <w:rPr>
          <w:rFonts w:ascii="Arial" w:hAnsi="Arial" w:cs="Arial"/>
          <w:b/>
          <w:bCs/>
        </w:rPr>
        <w:t>. Adscripción de un centro privado concertado a un centro público</w:t>
      </w:r>
      <w:bookmarkEnd w:id="7"/>
    </w:p>
    <w:p w14:paraId="3051252C" w14:textId="082E3416" w:rsidR="746859F2" w:rsidRPr="006E4920" w:rsidRDefault="746859F2" w:rsidP="08E0DC4F">
      <w:pPr>
        <w:jc w:val="both"/>
        <w:rPr>
          <w:rFonts w:ascii="Arial" w:eastAsia="Arial" w:hAnsi="Arial" w:cs="Arial"/>
        </w:rPr>
      </w:pPr>
      <w:r w:rsidRPr="006E4920">
        <w:rPr>
          <w:rFonts w:ascii="Arial" w:eastAsia="Arial" w:hAnsi="Arial" w:cs="Arial"/>
        </w:rPr>
        <w:t>1. La solicitud de adscripción, o de modificación de la adscripción, deberá ser formulada antes del 1 de noviembre por el representante de la titularidad del centro</w:t>
      </w:r>
      <w:r w:rsidR="4457D0CB" w:rsidRPr="006E4920">
        <w:rPr>
          <w:rFonts w:ascii="Arial" w:eastAsia="Arial" w:hAnsi="Arial" w:cs="Arial"/>
        </w:rPr>
        <w:t xml:space="preserve"> privado concertado</w:t>
      </w:r>
      <w:r w:rsidRPr="006E4920">
        <w:rPr>
          <w:rFonts w:ascii="Arial" w:eastAsia="Arial" w:hAnsi="Arial" w:cs="Arial"/>
        </w:rPr>
        <w:t xml:space="preserve"> cuya adscripción se inste y deberá dirigirse a la dirección territorial competente </w:t>
      </w:r>
      <w:r w:rsidR="4CEC41AA" w:rsidRPr="006E4920">
        <w:rPr>
          <w:rFonts w:ascii="Arial" w:eastAsia="Arial" w:hAnsi="Arial" w:cs="Arial"/>
        </w:rPr>
        <w:t xml:space="preserve">en </w:t>
      </w:r>
      <w:r w:rsidR="00A544E8" w:rsidRPr="006E4920">
        <w:rPr>
          <w:rFonts w:ascii="Arial" w:eastAsia="Arial" w:hAnsi="Arial" w:cs="Arial"/>
        </w:rPr>
        <w:t>materia de educación</w:t>
      </w:r>
      <w:r w:rsidR="4CEC41AA" w:rsidRPr="006E4920">
        <w:rPr>
          <w:rFonts w:ascii="Arial" w:eastAsia="Arial" w:hAnsi="Arial" w:cs="Arial"/>
        </w:rPr>
        <w:t xml:space="preserve"> </w:t>
      </w:r>
      <w:r w:rsidRPr="006E4920">
        <w:rPr>
          <w:rFonts w:ascii="Arial" w:eastAsia="Arial" w:hAnsi="Arial" w:cs="Arial"/>
        </w:rPr>
        <w:t>en cuyo ámbito se encuentren ubicados los centros afectados.</w:t>
      </w:r>
    </w:p>
    <w:p w14:paraId="432CB89F" w14:textId="4E9B72AB" w:rsidR="583FF78C" w:rsidRPr="006E4920" w:rsidRDefault="13AC881C" w:rsidP="08E0DC4F">
      <w:pPr>
        <w:jc w:val="both"/>
        <w:rPr>
          <w:rFonts w:ascii="Arial" w:eastAsia="Arial" w:hAnsi="Arial" w:cs="Arial"/>
        </w:rPr>
      </w:pPr>
      <w:r w:rsidRPr="006E4920">
        <w:rPr>
          <w:rFonts w:ascii="Arial" w:eastAsia="Arial" w:hAnsi="Arial" w:cs="Arial"/>
        </w:rPr>
        <w:t xml:space="preserve">2. La </w:t>
      </w:r>
      <w:r w:rsidR="29662DAA" w:rsidRPr="006E4920">
        <w:rPr>
          <w:rFonts w:ascii="Arial" w:eastAsia="Arial" w:hAnsi="Arial" w:cs="Arial"/>
        </w:rPr>
        <w:t xml:space="preserve">dirección territorial competente en </w:t>
      </w:r>
      <w:r w:rsidR="6CCC66C6" w:rsidRPr="006E4920">
        <w:rPr>
          <w:rFonts w:ascii="Arial" w:eastAsia="Arial" w:hAnsi="Arial" w:cs="Arial"/>
        </w:rPr>
        <w:t>materia de educación</w:t>
      </w:r>
      <w:r w:rsidRPr="006E4920">
        <w:rPr>
          <w:rFonts w:ascii="Arial" w:eastAsia="Arial" w:hAnsi="Arial" w:cs="Arial"/>
        </w:rPr>
        <w:t xml:space="preserve">, previo informe de la Inspección </w:t>
      </w:r>
      <w:proofErr w:type="gramStart"/>
      <w:r w:rsidR="453B3182" w:rsidRPr="006E4920">
        <w:rPr>
          <w:rFonts w:ascii="Arial" w:eastAsia="Arial" w:hAnsi="Arial" w:cs="Arial"/>
        </w:rPr>
        <w:t>E</w:t>
      </w:r>
      <w:r w:rsidRPr="006E4920">
        <w:rPr>
          <w:rFonts w:ascii="Arial" w:eastAsia="Arial" w:hAnsi="Arial" w:cs="Arial"/>
        </w:rPr>
        <w:t>ducativa,</w:t>
      </w:r>
      <w:proofErr w:type="gramEnd"/>
      <w:r w:rsidRPr="006E4920">
        <w:rPr>
          <w:rFonts w:ascii="Arial" w:eastAsia="Arial" w:hAnsi="Arial" w:cs="Arial"/>
        </w:rPr>
        <w:t xml:space="preserve"> elaborará propuesta de adscripción que será remitida, a la dirección general competente en materia de planificación educativa, antes del 1 de diciembre. A la propuesta se adjuntará el informe de la Inspección educativa y el acuerdo adoptado al respecto por el consejo escolar de los centros y por el consejo escolar municipal o por el ayuntamiento cuándo aquel no esté constituido.</w:t>
      </w:r>
    </w:p>
    <w:p w14:paraId="1D3BC722" w14:textId="77C51F39" w:rsidR="746859F2" w:rsidRPr="006E4920" w:rsidRDefault="746859F2" w:rsidP="08E0DC4F">
      <w:pPr>
        <w:jc w:val="both"/>
        <w:rPr>
          <w:rFonts w:ascii="Arial" w:eastAsia="Arial" w:hAnsi="Arial" w:cs="Arial"/>
        </w:rPr>
      </w:pPr>
      <w:r w:rsidRPr="006E4920">
        <w:rPr>
          <w:rFonts w:ascii="Arial" w:eastAsia="Arial" w:hAnsi="Arial" w:cs="Arial"/>
        </w:rPr>
        <w:lastRenderedPageBreak/>
        <w:t xml:space="preserve">3. La dirección general, en caso de considerar improcedente la adscripción, solicitará a la titularidad del centro afectado que efectúe las alegaciones que estime oportunas en la forma y plazo que se indica en el apartado 5 del artículo </w:t>
      </w:r>
      <w:r w:rsidR="00565509" w:rsidRPr="006E4920">
        <w:rPr>
          <w:rFonts w:ascii="Arial" w:eastAsia="Arial" w:hAnsi="Arial" w:cs="Arial"/>
        </w:rPr>
        <w:t>9</w:t>
      </w:r>
      <w:r w:rsidRPr="006E4920">
        <w:rPr>
          <w:rFonts w:ascii="Arial" w:eastAsia="Arial" w:hAnsi="Arial" w:cs="Arial"/>
        </w:rPr>
        <w:t>.</w:t>
      </w:r>
    </w:p>
    <w:p w14:paraId="049E4D87" w14:textId="4390CB9C" w:rsidR="3EFEED1C" w:rsidRPr="006E4920" w:rsidRDefault="3EFEED1C" w:rsidP="08E0DC4F">
      <w:pPr>
        <w:jc w:val="both"/>
        <w:rPr>
          <w:rFonts w:ascii="Arial" w:hAnsi="Arial" w:cs="Arial"/>
          <w:b/>
          <w:bCs/>
        </w:rPr>
      </w:pPr>
    </w:p>
    <w:p w14:paraId="4B68CA1D" w14:textId="19407AA2" w:rsidR="00C02010" w:rsidRPr="006E4920" w:rsidRDefault="007D54FC" w:rsidP="08E0DC4F">
      <w:pPr>
        <w:jc w:val="both"/>
        <w:rPr>
          <w:rFonts w:ascii="Arial" w:hAnsi="Arial" w:cs="Arial"/>
          <w:b/>
          <w:bCs/>
        </w:rPr>
      </w:pPr>
      <w:r w:rsidRPr="006E4920">
        <w:rPr>
          <w:rFonts w:ascii="Arial" w:hAnsi="Arial" w:cs="Arial"/>
          <w:b/>
          <w:bCs/>
        </w:rPr>
        <w:t xml:space="preserve">Artículo </w:t>
      </w:r>
      <w:bookmarkStart w:id="8" w:name="_Hlk156378426"/>
      <w:r w:rsidR="00894B47" w:rsidRPr="006E4920">
        <w:rPr>
          <w:rFonts w:ascii="Arial" w:hAnsi="Arial" w:cs="Arial"/>
          <w:b/>
          <w:bCs/>
        </w:rPr>
        <w:t>11</w:t>
      </w:r>
      <w:r w:rsidRPr="006E4920">
        <w:rPr>
          <w:rFonts w:ascii="Arial" w:hAnsi="Arial" w:cs="Arial"/>
          <w:b/>
          <w:bCs/>
        </w:rPr>
        <w:t>. Plazo para efectuar las adscripciones</w:t>
      </w:r>
      <w:bookmarkEnd w:id="8"/>
    </w:p>
    <w:p w14:paraId="7B908D25" w14:textId="0416DF07" w:rsidR="3A1D0556" w:rsidRPr="006E4920" w:rsidRDefault="3A1D0556" w:rsidP="08E0DC4F">
      <w:pPr>
        <w:jc w:val="both"/>
        <w:rPr>
          <w:rFonts w:ascii="Arial" w:eastAsia="Arial" w:hAnsi="Arial" w:cs="Arial"/>
          <w:strike/>
        </w:rPr>
      </w:pPr>
      <w:r w:rsidRPr="006E4920">
        <w:rPr>
          <w:rFonts w:ascii="Arial" w:eastAsia="Arial" w:hAnsi="Arial" w:cs="Arial"/>
        </w:rPr>
        <w:t>1. Las resoluciones por las que se adscriben los centros docentes, se modifican o suprimen las adscripciones deberán dictarse antes del inicio del proceso de admisión del curso para el que van a ser efectivas.</w:t>
      </w:r>
    </w:p>
    <w:p w14:paraId="60B8B424" w14:textId="5545037E" w:rsidR="3A1D0556" w:rsidRPr="006E4920" w:rsidRDefault="3A1D0556" w:rsidP="08E0DC4F">
      <w:pPr>
        <w:jc w:val="both"/>
        <w:rPr>
          <w:rFonts w:ascii="Arial" w:hAnsi="Arial" w:cs="Arial"/>
        </w:rPr>
      </w:pPr>
      <w:r w:rsidRPr="006E4920">
        <w:rPr>
          <w:rFonts w:ascii="Arial" w:eastAsia="Arial" w:hAnsi="Arial" w:cs="Arial"/>
        </w:rPr>
        <w:t xml:space="preserve">2. Las solicitudes efectuadas a instancia de la titularidad de los centros </w:t>
      </w:r>
      <w:r w:rsidR="692915D3" w:rsidRPr="006E4920">
        <w:rPr>
          <w:rFonts w:ascii="Arial" w:eastAsia="Arial" w:hAnsi="Arial" w:cs="Arial"/>
        </w:rPr>
        <w:t xml:space="preserve">privados </w:t>
      </w:r>
      <w:r w:rsidRPr="006E4920">
        <w:rPr>
          <w:rFonts w:ascii="Arial" w:eastAsia="Arial" w:hAnsi="Arial" w:cs="Arial"/>
        </w:rPr>
        <w:t xml:space="preserve">concertados se entenderán </w:t>
      </w:r>
      <w:r w:rsidR="15B755EA" w:rsidRPr="006E4920">
        <w:rPr>
          <w:rFonts w:ascii="Arial" w:eastAsia="Arial" w:hAnsi="Arial" w:cs="Arial"/>
        </w:rPr>
        <w:t>desestimadas</w:t>
      </w:r>
      <w:r w:rsidRPr="006E4920">
        <w:rPr>
          <w:rFonts w:ascii="Arial" w:eastAsia="Arial" w:hAnsi="Arial" w:cs="Arial"/>
        </w:rPr>
        <w:t xml:space="preserve"> si la resolución no se dictase en la fecha indicada.</w:t>
      </w:r>
    </w:p>
    <w:p w14:paraId="04EB116F" w14:textId="5DA9D238" w:rsidR="3EFEED1C" w:rsidRPr="006E4920" w:rsidRDefault="3EFEED1C" w:rsidP="08E0DC4F">
      <w:pPr>
        <w:jc w:val="both"/>
        <w:rPr>
          <w:rFonts w:ascii="Arial" w:hAnsi="Arial" w:cs="Arial"/>
          <w:b/>
          <w:bCs/>
        </w:rPr>
      </w:pPr>
    </w:p>
    <w:p w14:paraId="30B5F61B" w14:textId="60618347" w:rsidR="007D54FC" w:rsidRPr="006E4920" w:rsidRDefault="007D54FC" w:rsidP="08E0DC4F">
      <w:pPr>
        <w:jc w:val="both"/>
        <w:rPr>
          <w:rFonts w:ascii="Arial" w:hAnsi="Arial" w:cs="Arial"/>
          <w:b/>
          <w:bCs/>
        </w:rPr>
      </w:pPr>
      <w:r w:rsidRPr="006E4920">
        <w:rPr>
          <w:rFonts w:ascii="Arial" w:hAnsi="Arial" w:cs="Arial"/>
          <w:b/>
          <w:bCs/>
        </w:rPr>
        <w:t xml:space="preserve">Artículo </w:t>
      </w:r>
      <w:bookmarkStart w:id="9" w:name="_Hlk156378446"/>
      <w:r w:rsidRPr="006E4920">
        <w:rPr>
          <w:rFonts w:ascii="Arial" w:hAnsi="Arial" w:cs="Arial"/>
          <w:b/>
          <w:bCs/>
        </w:rPr>
        <w:t>1</w:t>
      </w:r>
      <w:r w:rsidR="00894B47" w:rsidRPr="006E4920">
        <w:rPr>
          <w:rFonts w:ascii="Arial" w:hAnsi="Arial" w:cs="Arial"/>
          <w:b/>
          <w:bCs/>
        </w:rPr>
        <w:t>2</w:t>
      </w:r>
      <w:r w:rsidRPr="006E4920">
        <w:rPr>
          <w:rFonts w:ascii="Arial" w:hAnsi="Arial" w:cs="Arial"/>
          <w:b/>
          <w:bCs/>
        </w:rPr>
        <w:t>. Notificación y publicación de las adscripciones</w:t>
      </w:r>
      <w:bookmarkEnd w:id="9"/>
    </w:p>
    <w:p w14:paraId="03CEA702" w14:textId="68347C2E" w:rsidR="007D54FC" w:rsidRPr="006E4920" w:rsidRDefault="53BACC8B" w:rsidP="497967FB">
      <w:pPr>
        <w:jc w:val="both"/>
        <w:rPr>
          <w:rFonts w:ascii="Arial" w:hAnsi="Arial" w:cs="Arial"/>
        </w:rPr>
      </w:pPr>
      <w:r w:rsidRPr="006E4920">
        <w:rPr>
          <w:rFonts w:ascii="Arial" w:eastAsia="Arial" w:hAnsi="Arial" w:cs="Arial"/>
        </w:rPr>
        <w:t>1. Las resoluciones por las que se aceptan, modifican o dejan sin efecto las adscripciones de los centros docentes se notificarán</w:t>
      </w:r>
      <w:r w:rsidR="5D92E250" w:rsidRPr="006E4920">
        <w:rPr>
          <w:rFonts w:ascii="Arial" w:eastAsia="Arial" w:hAnsi="Arial" w:cs="Arial"/>
        </w:rPr>
        <w:t xml:space="preserve"> a</w:t>
      </w:r>
      <w:r w:rsidRPr="006E4920">
        <w:rPr>
          <w:rFonts w:ascii="Arial" w:eastAsia="Arial" w:hAnsi="Arial" w:cs="Arial"/>
        </w:rPr>
        <w:t xml:space="preserve">: </w:t>
      </w:r>
    </w:p>
    <w:p w14:paraId="6515FF09" w14:textId="462AC8B5" w:rsidR="007D54FC" w:rsidRPr="006E4920" w:rsidRDefault="337A00DF" w:rsidP="497967FB">
      <w:pPr>
        <w:jc w:val="both"/>
        <w:rPr>
          <w:rFonts w:ascii="Arial" w:hAnsi="Arial" w:cs="Arial"/>
        </w:rPr>
      </w:pPr>
      <w:r w:rsidRPr="006E4920">
        <w:rPr>
          <w:rFonts w:ascii="Arial" w:eastAsia="Arial" w:hAnsi="Arial" w:cs="Arial"/>
        </w:rPr>
        <w:t>a)</w:t>
      </w:r>
      <w:r w:rsidR="53BACC8B" w:rsidRPr="006E4920">
        <w:rPr>
          <w:rFonts w:ascii="Arial" w:eastAsia="Arial" w:hAnsi="Arial" w:cs="Arial"/>
        </w:rPr>
        <w:t xml:space="preserve"> la dirección de los centros, cuando estos sean públicos, </w:t>
      </w:r>
    </w:p>
    <w:p w14:paraId="49CC6E3E" w14:textId="3EC28CD1" w:rsidR="007D54FC" w:rsidRPr="006E4920" w:rsidRDefault="03ACD536" w:rsidP="497967FB">
      <w:pPr>
        <w:jc w:val="both"/>
        <w:rPr>
          <w:rFonts w:ascii="Arial" w:hAnsi="Arial" w:cs="Arial"/>
        </w:rPr>
      </w:pPr>
      <w:r w:rsidRPr="006E4920">
        <w:rPr>
          <w:rFonts w:ascii="Arial" w:eastAsia="Arial" w:hAnsi="Arial" w:cs="Arial"/>
        </w:rPr>
        <w:t>b)</w:t>
      </w:r>
      <w:r w:rsidR="53BACC8B" w:rsidRPr="006E4920">
        <w:rPr>
          <w:rFonts w:ascii="Arial" w:eastAsia="Arial" w:hAnsi="Arial" w:cs="Arial"/>
        </w:rPr>
        <w:t xml:space="preserve"> la titularidad, cuando se trate de centros privados concertados</w:t>
      </w:r>
      <w:r w:rsidR="4388C430" w:rsidRPr="006E4920">
        <w:rPr>
          <w:rFonts w:ascii="Arial" w:eastAsia="Arial" w:hAnsi="Arial" w:cs="Arial"/>
        </w:rPr>
        <w:t>,</w:t>
      </w:r>
      <w:r w:rsidR="53BACC8B" w:rsidRPr="006E4920">
        <w:rPr>
          <w:rFonts w:ascii="Arial" w:eastAsia="Arial" w:hAnsi="Arial" w:cs="Arial"/>
        </w:rPr>
        <w:t xml:space="preserve"> y </w:t>
      </w:r>
    </w:p>
    <w:p w14:paraId="3C061109" w14:textId="11B8F8F8" w:rsidR="007D54FC" w:rsidRPr="006E4920" w:rsidRDefault="25FFACEA" w:rsidP="08E0DC4F">
      <w:pPr>
        <w:jc w:val="both"/>
        <w:rPr>
          <w:rFonts w:ascii="Arial" w:hAnsi="Arial" w:cs="Arial"/>
        </w:rPr>
      </w:pPr>
      <w:r w:rsidRPr="006E4920">
        <w:rPr>
          <w:rFonts w:ascii="Arial" w:eastAsia="Arial" w:hAnsi="Arial" w:cs="Arial"/>
        </w:rPr>
        <w:t xml:space="preserve">c) </w:t>
      </w:r>
      <w:r w:rsidR="53BACC8B" w:rsidRPr="006E4920">
        <w:rPr>
          <w:rFonts w:ascii="Arial" w:eastAsia="Arial" w:hAnsi="Arial" w:cs="Arial"/>
        </w:rPr>
        <w:t xml:space="preserve">los consejos escolares municipales en cuyo ámbito de acción se ubiquen los centros objeto de la resolución. En el supuesto de que estos no estuvieran constituidos, se remitirá la notificación a los ayuntamientos de las localidades donde estén ubicados los centros. </w:t>
      </w:r>
    </w:p>
    <w:p w14:paraId="7842A228" w14:textId="2E32F5F6" w:rsidR="00313569" w:rsidRPr="006E4920" w:rsidRDefault="53BACC8B" w:rsidP="08E0DC4F">
      <w:pPr>
        <w:jc w:val="both"/>
        <w:rPr>
          <w:rFonts w:ascii="Arial" w:hAnsi="Arial" w:cs="Arial"/>
        </w:rPr>
      </w:pPr>
      <w:r w:rsidRPr="006E4920">
        <w:rPr>
          <w:rFonts w:ascii="Arial" w:eastAsia="Arial" w:hAnsi="Arial" w:cs="Arial"/>
        </w:rPr>
        <w:t xml:space="preserve">2. </w:t>
      </w:r>
      <w:r w:rsidR="7042735A" w:rsidRPr="006E4920">
        <w:rPr>
          <w:rFonts w:ascii="Arial" w:eastAsia="Arial" w:hAnsi="Arial" w:cs="Arial"/>
        </w:rPr>
        <w:t>En todos los casos, l</w:t>
      </w:r>
      <w:r w:rsidRPr="006E4920">
        <w:rPr>
          <w:rFonts w:ascii="Arial" w:eastAsia="Arial" w:hAnsi="Arial" w:cs="Arial"/>
        </w:rPr>
        <w:t xml:space="preserve">as citadas resoluciones se publicarán en el </w:t>
      </w:r>
      <w:proofErr w:type="spellStart"/>
      <w:r w:rsidRPr="006E4920">
        <w:rPr>
          <w:rFonts w:ascii="Arial" w:eastAsia="Arial" w:hAnsi="Arial" w:cs="Arial"/>
          <w:i/>
          <w:iCs/>
        </w:rPr>
        <w:t>Diari</w:t>
      </w:r>
      <w:proofErr w:type="spellEnd"/>
      <w:r w:rsidRPr="006E4920">
        <w:rPr>
          <w:rFonts w:ascii="Arial" w:eastAsia="Arial" w:hAnsi="Arial" w:cs="Arial"/>
          <w:i/>
          <w:iCs/>
        </w:rPr>
        <w:t xml:space="preserve"> Oficial de la </w:t>
      </w:r>
      <w:r w:rsidR="503DE7B5" w:rsidRPr="006E4920">
        <w:rPr>
          <w:rFonts w:ascii="Arial" w:eastAsia="Arial" w:hAnsi="Arial" w:cs="Arial"/>
          <w:i/>
          <w:iCs/>
        </w:rPr>
        <w:t xml:space="preserve">Generalitat </w:t>
      </w:r>
      <w:r w:rsidRPr="006E4920">
        <w:rPr>
          <w:rFonts w:ascii="Arial" w:eastAsia="Arial" w:hAnsi="Arial" w:cs="Arial"/>
          <w:i/>
          <w:iCs/>
        </w:rPr>
        <w:t>Valenciana.</w:t>
      </w:r>
    </w:p>
    <w:p w14:paraId="1A163547" w14:textId="2332BB39" w:rsidR="00CA644D" w:rsidRPr="006E4920" w:rsidRDefault="00CA644D" w:rsidP="08E0DC4F">
      <w:pPr>
        <w:jc w:val="both"/>
        <w:rPr>
          <w:rFonts w:ascii="Arial" w:eastAsia="Arial" w:hAnsi="Arial" w:cs="Arial"/>
        </w:rPr>
      </w:pPr>
    </w:p>
    <w:p w14:paraId="6C453F63" w14:textId="77777777" w:rsidR="0041177A" w:rsidRPr="006E4920" w:rsidRDefault="0041177A" w:rsidP="08E0DC4F">
      <w:pPr>
        <w:jc w:val="both"/>
        <w:rPr>
          <w:rFonts w:ascii="Arial" w:eastAsia="Arial" w:hAnsi="Arial" w:cs="Arial"/>
        </w:rPr>
      </w:pPr>
    </w:p>
    <w:p w14:paraId="1A26E917" w14:textId="2478B9BF" w:rsidR="00CA644D" w:rsidRPr="006E4920" w:rsidRDefault="00CA644D" w:rsidP="08E0DC4F">
      <w:pPr>
        <w:jc w:val="center"/>
        <w:rPr>
          <w:rFonts w:ascii="Arial" w:hAnsi="Arial" w:cs="Arial"/>
        </w:rPr>
      </w:pPr>
      <w:r w:rsidRPr="006E4920">
        <w:rPr>
          <w:rFonts w:ascii="Arial" w:hAnsi="Arial" w:cs="Arial"/>
        </w:rPr>
        <w:t xml:space="preserve">CAPÍTULO </w:t>
      </w:r>
      <w:r w:rsidR="00894B47" w:rsidRPr="006E4920">
        <w:rPr>
          <w:rFonts w:ascii="Arial" w:hAnsi="Arial" w:cs="Arial"/>
        </w:rPr>
        <w:t>IV</w:t>
      </w:r>
      <w:r w:rsidRPr="006E4920">
        <w:rPr>
          <w:rFonts w:ascii="Arial" w:hAnsi="Arial" w:cs="Arial"/>
        </w:rPr>
        <w:t xml:space="preserve"> </w:t>
      </w:r>
    </w:p>
    <w:p w14:paraId="61C8D09A" w14:textId="1A25E3BB" w:rsidR="00CA644D" w:rsidRPr="006E4920" w:rsidRDefault="00CA644D" w:rsidP="08E0DC4F">
      <w:pPr>
        <w:jc w:val="center"/>
        <w:rPr>
          <w:rFonts w:ascii="Arial" w:hAnsi="Arial" w:cs="Arial"/>
        </w:rPr>
      </w:pPr>
      <w:bookmarkStart w:id="10" w:name="_Hlk156378531"/>
      <w:r w:rsidRPr="006E4920">
        <w:rPr>
          <w:rFonts w:ascii="Arial" w:hAnsi="Arial" w:cs="Arial"/>
        </w:rPr>
        <w:t>Órganos de escolarización</w:t>
      </w:r>
    </w:p>
    <w:bookmarkEnd w:id="10"/>
    <w:p w14:paraId="1F60F9B3" w14:textId="745D3864"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11" w:name="_Hlk156378580"/>
      <w:r w:rsidRPr="006E4920">
        <w:rPr>
          <w:rFonts w:ascii="Arial" w:hAnsi="Arial" w:cs="Arial"/>
          <w:b/>
          <w:bCs/>
        </w:rPr>
        <w:t>1</w:t>
      </w:r>
      <w:r w:rsidR="00B06C01" w:rsidRPr="006E4920">
        <w:rPr>
          <w:rFonts w:ascii="Arial" w:hAnsi="Arial" w:cs="Arial"/>
          <w:b/>
          <w:bCs/>
        </w:rPr>
        <w:t>3</w:t>
      </w:r>
      <w:r w:rsidRPr="006E4920">
        <w:rPr>
          <w:rFonts w:ascii="Arial" w:hAnsi="Arial" w:cs="Arial"/>
          <w:b/>
          <w:bCs/>
        </w:rPr>
        <w:t>. Definición</w:t>
      </w:r>
      <w:bookmarkEnd w:id="11"/>
    </w:p>
    <w:p w14:paraId="0A740142" w14:textId="7F923A4E" w:rsidR="00DA6ED0" w:rsidRPr="006E4920" w:rsidRDefault="55A5620E" w:rsidP="497967FB">
      <w:pPr>
        <w:jc w:val="both"/>
        <w:rPr>
          <w:rFonts w:ascii="Arial" w:eastAsia="Arial" w:hAnsi="Arial" w:cs="Arial"/>
        </w:rPr>
      </w:pPr>
      <w:r w:rsidRPr="006E4920">
        <w:rPr>
          <w:rFonts w:ascii="Arial" w:eastAsia="Arial" w:hAnsi="Arial" w:cs="Arial"/>
        </w:rPr>
        <w:t>Se considerarán órganos de escolarización el consejo escolar de los centros públicos, la titularidad de los centros concertados</w:t>
      </w:r>
      <w:r w:rsidR="3B911ACE" w:rsidRPr="006E4920">
        <w:rPr>
          <w:rFonts w:ascii="Arial" w:eastAsia="Arial" w:hAnsi="Arial" w:cs="Arial"/>
        </w:rPr>
        <w:t>,</w:t>
      </w:r>
      <w:r w:rsidRPr="006E4920">
        <w:rPr>
          <w:rFonts w:ascii="Arial" w:eastAsia="Arial" w:hAnsi="Arial" w:cs="Arial"/>
        </w:rPr>
        <w:t xml:space="preserve"> las comisiones de escolarización que reglamentariamente se </w:t>
      </w:r>
      <w:r w:rsidR="4BA38F17" w:rsidRPr="006E4920">
        <w:rPr>
          <w:rFonts w:ascii="Arial" w:eastAsia="Arial" w:hAnsi="Arial" w:cs="Arial"/>
        </w:rPr>
        <w:t>constituyan</w:t>
      </w:r>
      <w:r w:rsidR="5AC91C12" w:rsidRPr="006E4920">
        <w:rPr>
          <w:rFonts w:ascii="Arial" w:eastAsia="Arial" w:hAnsi="Arial" w:cs="Arial"/>
        </w:rPr>
        <w:t xml:space="preserve">, </w:t>
      </w:r>
      <w:r w:rsidR="4DABB48B" w:rsidRPr="006E4920">
        <w:rPr>
          <w:rFonts w:ascii="Arial" w:eastAsia="Arial" w:hAnsi="Arial" w:cs="Arial"/>
        </w:rPr>
        <w:t xml:space="preserve">las inspecciones territoriales y </w:t>
      </w:r>
      <w:r w:rsidR="5AC91C12" w:rsidRPr="006E4920">
        <w:rPr>
          <w:rFonts w:ascii="Arial" w:eastAsia="Arial" w:hAnsi="Arial" w:cs="Arial"/>
        </w:rPr>
        <w:t xml:space="preserve">las personas titulares de las direcciones territoriales </w:t>
      </w:r>
      <w:r w:rsidR="1C9AC835" w:rsidRPr="006E4920">
        <w:rPr>
          <w:rFonts w:ascii="Arial" w:eastAsia="Arial" w:hAnsi="Arial" w:cs="Arial"/>
        </w:rPr>
        <w:t>con</w:t>
      </w:r>
      <w:r w:rsidR="5AC91C12" w:rsidRPr="006E4920">
        <w:rPr>
          <w:rFonts w:ascii="Arial" w:eastAsia="Arial" w:hAnsi="Arial" w:cs="Arial"/>
        </w:rPr>
        <w:t xml:space="preserve"> competencias en materia de </w:t>
      </w:r>
      <w:r w:rsidR="3CF15CE0" w:rsidRPr="006E4920">
        <w:rPr>
          <w:rFonts w:ascii="Arial" w:eastAsia="Arial" w:hAnsi="Arial" w:cs="Arial"/>
        </w:rPr>
        <w:t>educación</w:t>
      </w:r>
      <w:r w:rsidR="41D5E356" w:rsidRPr="006E4920">
        <w:rPr>
          <w:rFonts w:ascii="Arial" w:eastAsia="Arial" w:hAnsi="Arial" w:cs="Arial"/>
        </w:rPr>
        <w:t>.</w:t>
      </w:r>
      <w:r w:rsidR="5FD57EF0" w:rsidRPr="006E4920">
        <w:rPr>
          <w:rFonts w:ascii="Arial" w:eastAsia="Arial" w:hAnsi="Arial" w:cs="Arial"/>
        </w:rPr>
        <w:t xml:space="preserve"> </w:t>
      </w:r>
      <w:r w:rsidR="5FD57EF0" w:rsidRPr="00045E1A">
        <w:rPr>
          <w:rFonts w:ascii="Arial" w:eastAsia="Arial" w:hAnsi="Arial" w:cs="Arial"/>
          <w:highlight w:val="yellow"/>
        </w:rPr>
        <w:t>Todo ello sin menoscabo de las funciones atribuidas en esta orden a la dirección de los centros docentes.</w:t>
      </w:r>
    </w:p>
    <w:p w14:paraId="75986BB6" w14:textId="3D5590CF" w:rsidR="090F4280" w:rsidRPr="006E4920" w:rsidRDefault="090F4280" w:rsidP="090F4280">
      <w:pPr>
        <w:jc w:val="both"/>
        <w:rPr>
          <w:rFonts w:ascii="Arial" w:eastAsia="Arial" w:hAnsi="Arial" w:cs="Arial"/>
        </w:rPr>
      </w:pPr>
    </w:p>
    <w:p w14:paraId="44B86A71" w14:textId="1BE88620" w:rsidR="00CA644D" w:rsidRPr="006E4920" w:rsidRDefault="00CA644D" w:rsidP="3421A5FB">
      <w:pPr>
        <w:jc w:val="both"/>
        <w:rPr>
          <w:rFonts w:ascii="Arial" w:hAnsi="Arial" w:cs="Arial"/>
          <w:b/>
          <w:bCs/>
          <w:strike/>
        </w:rPr>
      </w:pPr>
      <w:r w:rsidRPr="006E4920">
        <w:rPr>
          <w:rFonts w:ascii="Arial" w:hAnsi="Arial" w:cs="Arial"/>
          <w:b/>
          <w:bCs/>
        </w:rPr>
        <w:lastRenderedPageBreak/>
        <w:t xml:space="preserve">Artículo </w:t>
      </w:r>
      <w:bookmarkStart w:id="12" w:name="_Hlk156378601"/>
      <w:r w:rsidRPr="006E4920">
        <w:rPr>
          <w:rFonts w:ascii="Arial" w:hAnsi="Arial" w:cs="Arial"/>
          <w:b/>
          <w:bCs/>
        </w:rPr>
        <w:t>1</w:t>
      </w:r>
      <w:r w:rsidR="00B06C01" w:rsidRPr="006E4920">
        <w:rPr>
          <w:rFonts w:ascii="Arial" w:hAnsi="Arial" w:cs="Arial"/>
          <w:b/>
          <w:bCs/>
        </w:rPr>
        <w:t>4</w:t>
      </w:r>
      <w:r w:rsidRPr="006E4920">
        <w:rPr>
          <w:rFonts w:ascii="Arial" w:hAnsi="Arial" w:cs="Arial"/>
          <w:b/>
          <w:bCs/>
        </w:rPr>
        <w:t>. Com</w:t>
      </w:r>
      <w:r w:rsidR="00DA6ED0" w:rsidRPr="006E4920">
        <w:rPr>
          <w:rFonts w:ascii="Arial" w:hAnsi="Arial" w:cs="Arial"/>
          <w:b/>
          <w:bCs/>
        </w:rPr>
        <w:t xml:space="preserve">petencias </w:t>
      </w:r>
      <w:r w:rsidR="1EE4967E" w:rsidRPr="006E4920">
        <w:rPr>
          <w:rFonts w:ascii="Arial" w:hAnsi="Arial" w:cs="Arial"/>
          <w:b/>
          <w:bCs/>
        </w:rPr>
        <w:t>de lo</w:t>
      </w:r>
      <w:r w:rsidR="4BDCB284" w:rsidRPr="006E4920">
        <w:rPr>
          <w:rFonts w:ascii="Arial" w:hAnsi="Arial" w:cs="Arial"/>
          <w:b/>
          <w:bCs/>
        </w:rPr>
        <w:t>s</w:t>
      </w:r>
      <w:r w:rsidR="1EE4967E" w:rsidRPr="006E4920">
        <w:rPr>
          <w:rFonts w:ascii="Arial" w:hAnsi="Arial" w:cs="Arial"/>
          <w:b/>
          <w:bCs/>
        </w:rPr>
        <w:t xml:space="preserve"> órganos de escolarización</w:t>
      </w:r>
      <w:bookmarkEnd w:id="12"/>
    </w:p>
    <w:p w14:paraId="4A3B6DF5" w14:textId="1BF51891" w:rsidR="35FF5EDC" w:rsidRPr="006E4920" w:rsidRDefault="35FF5EDC" w:rsidP="63915841">
      <w:pPr>
        <w:jc w:val="both"/>
        <w:rPr>
          <w:rFonts w:ascii="Arial" w:eastAsia="Arial" w:hAnsi="Arial" w:cs="Arial"/>
        </w:rPr>
      </w:pPr>
      <w:r w:rsidRPr="006E4920">
        <w:rPr>
          <w:rFonts w:ascii="Arial" w:eastAsia="Arial" w:hAnsi="Arial" w:cs="Arial"/>
        </w:rPr>
        <w:t xml:space="preserve">1. </w:t>
      </w:r>
      <w:r w:rsidR="075D3BB9" w:rsidRPr="006E4920">
        <w:rPr>
          <w:rFonts w:ascii="Arial" w:eastAsia="Arial" w:hAnsi="Arial" w:cs="Arial"/>
        </w:rPr>
        <w:t>E</w:t>
      </w:r>
      <w:r w:rsidR="7B0ADA71" w:rsidRPr="006E4920">
        <w:rPr>
          <w:rFonts w:ascii="Arial" w:eastAsia="Arial" w:hAnsi="Arial" w:cs="Arial"/>
        </w:rPr>
        <w:t>l consejo escolar en los centros públicos y la titularidad</w:t>
      </w:r>
      <w:r w:rsidR="0908D6CF" w:rsidRPr="006E4920">
        <w:rPr>
          <w:rFonts w:ascii="Arial" w:eastAsia="Arial" w:hAnsi="Arial" w:cs="Arial"/>
        </w:rPr>
        <w:t xml:space="preserve"> en los centros privados concertados, </w:t>
      </w:r>
      <w:r w:rsidR="3F9B8A86" w:rsidRPr="006E4920">
        <w:rPr>
          <w:rFonts w:ascii="Arial" w:eastAsia="Arial" w:hAnsi="Arial" w:cs="Arial"/>
        </w:rPr>
        <w:t>tendrán las siguientes competencias</w:t>
      </w:r>
      <w:r w:rsidR="0908D6CF" w:rsidRPr="006E4920">
        <w:rPr>
          <w:rFonts w:ascii="Arial" w:eastAsia="Arial" w:hAnsi="Arial" w:cs="Arial"/>
        </w:rPr>
        <w:t>:</w:t>
      </w:r>
    </w:p>
    <w:p w14:paraId="1B70725C" w14:textId="548B5D5B" w:rsidR="67311F4F" w:rsidRPr="006E4920" w:rsidRDefault="67311F4F" w:rsidP="63915841">
      <w:pPr>
        <w:jc w:val="both"/>
        <w:rPr>
          <w:rFonts w:ascii="Arial" w:eastAsia="Arial" w:hAnsi="Arial" w:cs="Arial"/>
        </w:rPr>
      </w:pPr>
      <w:r w:rsidRPr="006E4920">
        <w:rPr>
          <w:rFonts w:ascii="Arial" w:eastAsia="Arial" w:hAnsi="Arial" w:cs="Arial"/>
        </w:rPr>
        <w:t>- Decidir la admisión de alumnado</w:t>
      </w:r>
      <w:r w:rsidR="11E77900" w:rsidRPr="006E4920">
        <w:rPr>
          <w:rFonts w:ascii="Arial" w:eastAsia="Arial" w:hAnsi="Arial" w:cs="Arial"/>
        </w:rPr>
        <w:t>.</w:t>
      </w:r>
    </w:p>
    <w:p w14:paraId="534DBA02" w14:textId="377E772B" w:rsidR="67311F4F" w:rsidRPr="006E4920" w:rsidRDefault="67311F4F" w:rsidP="63915841">
      <w:pPr>
        <w:jc w:val="both"/>
        <w:rPr>
          <w:rFonts w:ascii="Arial" w:eastAsia="Arial" w:hAnsi="Arial" w:cs="Arial"/>
        </w:rPr>
      </w:pPr>
      <w:r w:rsidRPr="006E4920">
        <w:rPr>
          <w:rFonts w:ascii="Arial" w:eastAsia="Arial" w:hAnsi="Arial" w:cs="Arial"/>
        </w:rPr>
        <w:t>- Garantizar la sujeción a las normas del proceso de admisión</w:t>
      </w:r>
      <w:r w:rsidR="5F535B9B" w:rsidRPr="006E4920">
        <w:rPr>
          <w:rFonts w:ascii="Arial" w:eastAsia="Arial" w:hAnsi="Arial" w:cs="Arial"/>
        </w:rPr>
        <w:t>.</w:t>
      </w:r>
    </w:p>
    <w:p w14:paraId="51E62569" w14:textId="470B345B" w:rsidR="67311F4F" w:rsidRPr="006E4920" w:rsidRDefault="67311F4F" w:rsidP="63915841">
      <w:pPr>
        <w:jc w:val="both"/>
        <w:rPr>
          <w:rFonts w:ascii="Arial" w:eastAsia="Arial" w:hAnsi="Arial" w:cs="Arial"/>
        </w:rPr>
      </w:pPr>
      <w:r w:rsidRPr="006E4920">
        <w:rPr>
          <w:rFonts w:ascii="Arial" w:eastAsia="Arial" w:hAnsi="Arial" w:cs="Arial"/>
        </w:rPr>
        <w:t>- Resolver las reclamaciones que se int</w:t>
      </w:r>
      <w:r w:rsidR="41677245" w:rsidRPr="006E4920">
        <w:rPr>
          <w:rFonts w:ascii="Arial" w:eastAsia="Arial" w:hAnsi="Arial" w:cs="Arial"/>
        </w:rPr>
        <w:t>erpongan contra</w:t>
      </w:r>
      <w:r w:rsidR="1EE62A77" w:rsidRPr="006E4920">
        <w:rPr>
          <w:rFonts w:ascii="Arial" w:eastAsia="Arial" w:hAnsi="Arial" w:cs="Arial"/>
        </w:rPr>
        <w:t xml:space="preserve"> las listas provisionales de alumnado admitido, y de alumnado admitido en otro centro o sin puesto escolar.</w:t>
      </w:r>
    </w:p>
    <w:p w14:paraId="396CAEF2" w14:textId="4872F168" w:rsidR="143AA0B3" w:rsidRPr="006E4920" w:rsidRDefault="143AA0B3" w:rsidP="63915841">
      <w:pPr>
        <w:jc w:val="both"/>
        <w:rPr>
          <w:rFonts w:ascii="Arial" w:eastAsia="Arial" w:hAnsi="Arial" w:cs="Arial"/>
        </w:rPr>
      </w:pPr>
      <w:r w:rsidRPr="006E4920">
        <w:rPr>
          <w:rFonts w:ascii="Arial" w:eastAsia="Arial" w:hAnsi="Arial" w:cs="Arial"/>
        </w:rPr>
        <w:t xml:space="preserve">2. </w:t>
      </w:r>
      <w:r w:rsidR="7B0ADA71" w:rsidRPr="006E4920">
        <w:rPr>
          <w:rFonts w:ascii="Arial" w:eastAsia="Arial" w:hAnsi="Arial" w:cs="Arial"/>
        </w:rPr>
        <w:t xml:space="preserve">Serán competencias de </w:t>
      </w:r>
      <w:r w:rsidR="5C124EC1" w:rsidRPr="006E4920">
        <w:rPr>
          <w:rFonts w:ascii="Arial" w:eastAsia="Arial" w:hAnsi="Arial" w:cs="Arial"/>
        </w:rPr>
        <w:t>las comisiones de escolarización:</w:t>
      </w:r>
    </w:p>
    <w:p w14:paraId="4F5531C7" w14:textId="3185B71E" w:rsidR="2600F1EB" w:rsidRPr="006E4920" w:rsidRDefault="2600F1EB" w:rsidP="63915841">
      <w:pPr>
        <w:jc w:val="both"/>
        <w:rPr>
          <w:rFonts w:ascii="Arial" w:eastAsia="Arial" w:hAnsi="Arial" w:cs="Arial"/>
        </w:rPr>
      </w:pPr>
      <w:r w:rsidRPr="006E4920">
        <w:rPr>
          <w:rFonts w:ascii="Arial" w:eastAsia="Arial" w:hAnsi="Arial" w:cs="Arial"/>
        </w:rPr>
        <w:t xml:space="preserve">- </w:t>
      </w:r>
      <w:r w:rsidR="5C124EC1" w:rsidRPr="006E4920">
        <w:rPr>
          <w:rFonts w:ascii="Arial" w:eastAsia="Arial" w:hAnsi="Arial" w:cs="Arial"/>
        </w:rPr>
        <w:t xml:space="preserve">Recibir de los centros toda la información y documentación precisa para el ejercicio </w:t>
      </w:r>
      <w:r w:rsidR="62F5E6E9" w:rsidRPr="006E4920">
        <w:rPr>
          <w:rFonts w:ascii="Arial" w:eastAsia="Arial" w:hAnsi="Arial" w:cs="Arial"/>
        </w:rPr>
        <w:t>sus</w:t>
      </w:r>
      <w:r w:rsidR="5C124EC1" w:rsidRPr="006E4920">
        <w:rPr>
          <w:rFonts w:ascii="Arial" w:eastAsia="Arial" w:hAnsi="Arial" w:cs="Arial"/>
        </w:rPr>
        <w:t xml:space="preserve"> funciones</w:t>
      </w:r>
      <w:r w:rsidR="274D5772" w:rsidRPr="006E4920">
        <w:rPr>
          <w:rFonts w:ascii="Arial" w:eastAsia="Arial" w:hAnsi="Arial" w:cs="Arial"/>
        </w:rPr>
        <w:t>.</w:t>
      </w:r>
    </w:p>
    <w:p w14:paraId="5A32DB56" w14:textId="77491545" w:rsidR="66186CB3" w:rsidRPr="006E4920" w:rsidRDefault="66186CB3" w:rsidP="63915841">
      <w:pPr>
        <w:jc w:val="both"/>
        <w:rPr>
          <w:rFonts w:ascii="Arial" w:eastAsia="Arial" w:hAnsi="Arial" w:cs="Arial"/>
        </w:rPr>
      </w:pPr>
      <w:r w:rsidRPr="006E4920">
        <w:rPr>
          <w:rFonts w:ascii="Arial" w:eastAsia="Arial" w:hAnsi="Arial" w:cs="Arial"/>
        </w:rPr>
        <w:t xml:space="preserve">- </w:t>
      </w:r>
      <w:r w:rsidR="274D5772" w:rsidRPr="006E4920">
        <w:rPr>
          <w:rFonts w:ascii="Arial" w:eastAsia="Arial" w:hAnsi="Arial" w:cs="Arial"/>
        </w:rPr>
        <w:t>Su</w:t>
      </w:r>
      <w:r w:rsidR="5C124EC1" w:rsidRPr="006E4920">
        <w:rPr>
          <w:rFonts w:ascii="Arial" w:eastAsia="Arial" w:hAnsi="Arial" w:cs="Arial"/>
        </w:rPr>
        <w:t>pervisar el proceso de admisión del alumnado, el cumplimiento de las normas que lo regulan, especialmente las relativas a evitar la segregación del alumnado por motivos socioeconómicos o de otra naturaleza</w:t>
      </w:r>
      <w:r w:rsidR="504655DF" w:rsidRPr="006E4920">
        <w:rPr>
          <w:rFonts w:ascii="Arial" w:eastAsia="Arial" w:hAnsi="Arial" w:cs="Arial"/>
        </w:rPr>
        <w:t>.</w:t>
      </w:r>
    </w:p>
    <w:p w14:paraId="2AD05240" w14:textId="6BB9E92E" w:rsidR="3F2A1511" w:rsidRPr="006E4920" w:rsidRDefault="3F2A1511" w:rsidP="63915841">
      <w:pPr>
        <w:jc w:val="both"/>
        <w:rPr>
          <w:rFonts w:ascii="Arial" w:eastAsia="Arial" w:hAnsi="Arial" w:cs="Arial"/>
        </w:rPr>
      </w:pPr>
      <w:r w:rsidRPr="006E4920">
        <w:rPr>
          <w:rFonts w:ascii="Arial" w:eastAsia="Arial" w:hAnsi="Arial" w:cs="Arial"/>
        </w:rPr>
        <w:t xml:space="preserve">- </w:t>
      </w:r>
      <w:r w:rsidR="504655DF" w:rsidRPr="006E4920">
        <w:rPr>
          <w:rFonts w:ascii="Arial" w:eastAsia="Arial" w:hAnsi="Arial" w:cs="Arial"/>
        </w:rPr>
        <w:t>P</w:t>
      </w:r>
      <w:r w:rsidR="5C124EC1" w:rsidRPr="006E4920">
        <w:rPr>
          <w:rFonts w:ascii="Arial" w:eastAsia="Arial" w:hAnsi="Arial" w:cs="Arial"/>
        </w:rPr>
        <w:t>ropon</w:t>
      </w:r>
      <w:r w:rsidR="26BBE2BF" w:rsidRPr="006E4920">
        <w:rPr>
          <w:rFonts w:ascii="Arial" w:eastAsia="Arial" w:hAnsi="Arial" w:cs="Arial"/>
        </w:rPr>
        <w:t>er</w:t>
      </w:r>
      <w:r w:rsidR="5C124EC1" w:rsidRPr="006E4920">
        <w:rPr>
          <w:rFonts w:ascii="Arial" w:eastAsia="Arial" w:hAnsi="Arial" w:cs="Arial"/>
        </w:rPr>
        <w:t xml:space="preserve"> a las Administraciones educativas las medidas que estimen adecuadas</w:t>
      </w:r>
      <w:r w:rsidR="18080712" w:rsidRPr="006E4920">
        <w:rPr>
          <w:rFonts w:ascii="Arial" w:eastAsia="Arial" w:hAnsi="Arial" w:cs="Arial"/>
        </w:rPr>
        <w:t xml:space="preserve"> en el ámbito de la admisión</w:t>
      </w:r>
      <w:r w:rsidR="5C124EC1" w:rsidRPr="006E4920">
        <w:rPr>
          <w:rFonts w:ascii="Arial" w:eastAsia="Arial" w:hAnsi="Arial" w:cs="Arial"/>
        </w:rPr>
        <w:t xml:space="preserve">. </w:t>
      </w:r>
    </w:p>
    <w:p w14:paraId="6C0EA4B6" w14:textId="48D7D4EE" w:rsidR="2BDE1017" w:rsidRPr="006E4920" w:rsidRDefault="4FB11557" w:rsidP="63915841">
      <w:pPr>
        <w:jc w:val="both"/>
        <w:rPr>
          <w:rFonts w:ascii="Arial" w:eastAsia="Arial" w:hAnsi="Arial" w:cs="Arial"/>
        </w:rPr>
      </w:pPr>
      <w:r w:rsidRPr="006E4920">
        <w:rPr>
          <w:rFonts w:ascii="Arial" w:eastAsia="Arial" w:hAnsi="Arial" w:cs="Arial"/>
        </w:rPr>
        <w:t xml:space="preserve">- </w:t>
      </w:r>
      <w:r w:rsidR="0286ECFD" w:rsidRPr="006E4920">
        <w:rPr>
          <w:rFonts w:ascii="Arial" w:eastAsia="Arial" w:hAnsi="Arial" w:cs="Arial"/>
        </w:rPr>
        <w:t>V</w:t>
      </w:r>
      <w:r w:rsidR="2229283E" w:rsidRPr="006E4920">
        <w:rPr>
          <w:rFonts w:ascii="Arial" w:eastAsia="Arial" w:hAnsi="Arial" w:cs="Arial"/>
        </w:rPr>
        <w:t>elar</w:t>
      </w:r>
      <w:r w:rsidR="14C6F75C" w:rsidRPr="006E4920">
        <w:rPr>
          <w:rFonts w:ascii="Arial" w:eastAsia="Arial" w:hAnsi="Arial" w:cs="Arial"/>
        </w:rPr>
        <w:t xml:space="preserve"> </w:t>
      </w:r>
      <w:r w:rsidR="2229283E" w:rsidRPr="006E4920">
        <w:rPr>
          <w:rFonts w:ascii="Arial" w:eastAsia="Arial" w:hAnsi="Arial" w:cs="Arial"/>
        </w:rPr>
        <w:t xml:space="preserve">por la presencia equilibrada del alumnado con necesidad específica de apoyo educativo o que se encuentre en situación socioeconómica desfavorecida entre los centros sostenidos con fondos públicos de su ámbito de actuación. </w:t>
      </w:r>
    </w:p>
    <w:p w14:paraId="0D713ADB" w14:textId="1D70FB5C" w:rsidR="7158C39A" w:rsidRPr="006E4920" w:rsidRDefault="7158C39A" w:rsidP="63915841">
      <w:pPr>
        <w:spacing w:line="257" w:lineRule="auto"/>
        <w:jc w:val="both"/>
        <w:rPr>
          <w:rFonts w:ascii="Arial" w:eastAsia="Arial" w:hAnsi="Arial" w:cs="Arial"/>
        </w:rPr>
      </w:pPr>
      <w:r w:rsidRPr="006E4920">
        <w:rPr>
          <w:rFonts w:ascii="Arial" w:eastAsia="Arial" w:hAnsi="Arial" w:cs="Arial"/>
        </w:rPr>
        <w:t xml:space="preserve">3. </w:t>
      </w:r>
      <w:r w:rsidR="5F40749E" w:rsidRPr="006E4920">
        <w:rPr>
          <w:rFonts w:ascii="Arial" w:eastAsia="Arial" w:hAnsi="Arial" w:cs="Arial"/>
        </w:rPr>
        <w:t xml:space="preserve">Serán competencias de la </w:t>
      </w:r>
      <w:r w:rsidR="00962596" w:rsidRPr="006E4920">
        <w:rPr>
          <w:rFonts w:ascii="Arial" w:eastAsia="Arial" w:hAnsi="Arial" w:cs="Arial"/>
        </w:rPr>
        <w:t>Inspección Educativa</w:t>
      </w:r>
      <w:r w:rsidR="4EC0BB29" w:rsidRPr="006E4920">
        <w:rPr>
          <w:rFonts w:ascii="Arial" w:eastAsia="Arial" w:hAnsi="Arial" w:cs="Arial"/>
        </w:rPr>
        <w:t>:</w:t>
      </w:r>
    </w:p>
    <w:p w14:paraId="4825B4F3" w14:textId="1139ED19" w:rsidR="4EC0BB29" w:rsidRPr="006E4920" w:rsidRDefault="4EC0BB29" w:rsidP="63915841">
      <w:pPr>
        <w:spacing w:line="257" w:lineRule="auto"/>
        <w:jc w:val="both"/>
        <w:rPr>
          <w:rFonts w:ascii="Arial" w:eastAsia="Arial" w:hAnsi="Arial" w:cs="Arial"/>
        </w:rPr>
      </w:pPr>
      <w:r w:rsidRPr="006E4920">
        <w:rPr>
          <w:rFonts w:ascii="Arial" w:eastAsia="Arial" w:hAnsi="Arial" w:cs="Arial"/>
        </w:rPr>
        <w:t>-</w:t>
      </w:r>
      <w:r w:rsidR="48628A90" w:rsidRPr="006E4920">
        <w:rPr>
          <w:rFonts w:ascii="Arial" w:eastAsia="Arial" w:hAnsi="Arial" w:cs="Arial"/>
        </w:rPr>
        <w:t xml:space="preserve"> </w:t>
      </w:r>
      <w:r w:rsidR="013E2D9F" w:rsidRPr="006E4920">
        <w:rPr>
          <w:rFonts w:ascii="Arial" w:eastAsia="Arial" w:hAnsi="Arial" w:cs="Arial"/>
        </w:rPr>
        <w:t>S</w:t>
      </w:r>
      <w:r w:rsidR="48628A90" w:rsidRPr="006E4920">
        <w:rPr>
          <w:rFonts w:ascii="Arial" w:eastAsia="Arial" w:hAnsi="Arial" w:cs="Arial"/>
        </w:rPr>
        <w:t>upervisar</w:t>
      </w:r>
      <w:r w:rsidR="73DEE3E1" w:rsidRPr="006E4920">
        <w:rPr>
          <w:rFonts w:ascii="Arial" w:eastAsia="Arial" w:hAnsi="Arial" w:cs="Arial"/>
        </w:rPr>
        <w:t xml:space="preserve"> </w:t>
      </w:r>
      <w:r w:rsidR="48628A90" w:rsidRPr="006E4920">
        <w:rPr>
          <w:rFonts w:ascii="Arial" w:eastAsia="Arial" w:hAnsi="Arial" w:cs="Arial"/>
        </w:rPr>
        <w:t xml:space="preserve">las actuaciones realizadas por la dirección y los consejos escolares de los centros públicos, y por la titularidad de los centros privados concertados, de su respectiva zona de intervención. </w:t>
      </w:r>
    </w:p>
    <w:p w14:paraId="5D128F24" w14:textId="469B26CD" w:rsidR="1AB92B2B" w:rsidRPr="006E4920" w:rsidRDefault="1AB92B2B" w:rsidP="63915841">
      <w:pPr>
        <w:spacing w:line="257" w:lineRule="auto"/>
        <w:jc w:val="both"/>
        <w:rPr>
          <w:rFonts w:ascii="Arial" w:eastAsia="Arial" w:hAnsi="Arial" w:cs="Arial"/>
        </w:rPr>
      </w:pPr>
      <w:r w:rsidRPr="006E4920">
        <w:rPr>
          <w:rFonts w:ascii="Arial" w:eastAsia="Arial" w:hAnsi="Arial" w:cs="Arial"/>
        </w:rPr>
        <w:t>- P</w:t>
      </w:r>
      <w:r w:rsidR="48628A90" w:rsidRPr="006E4920">
        <w:rPr>
          <w:rFonts w:ascii="Arial" w:eastAsia="Arial" w:hAnsi="Arial" w:cs="Arial"/>
        </w:rPr>
        <w:t>articipar en la determinación de vacantes de los centros docentes de su respectiva zona de intervención.</w:t>
      </w:r>
    </w:p>
    <w:p w14:paraId="18B4741D" w14:textId="7F6024DF" w:rsidR="00C91A29" w:rsidRPr="00045E1A" w:rsidRDefault="4DF58DC0" w:rsidP="090F4280">
      <w:pPr>
        <w:spacing w:line="257" w:lineRule="auto"/>
        <w:jc w:val="both"/>
        <w:rPr>
          <w:rFonts w:ascii="Arial" w:eastAsia="Arial" w:hAnsi="Arial" w:cs="Arial"/>
          <w:highlight w:val="yellow"/>
        </w:rPr>
      </w:pPr>
      <w:r w:rsidRPr="00045E1A">
        <w:rPr>
          <w:rFonts w:ascii="Arial" w:eastAsia="Arial" w:hAnsi="Arial" w:cs="Arial"/>
          <w:highlight w:val="yellow"/>
        </w:rPr>
        <w:t xml:space="preserve">- </w:t>
      </w:r>
      <w:r w:rsidR="76461916" w:rsidRPr="00045E1A">
        <w:rPr>
          <w:rFonts w:ascii="Arial" w:eastAsia="Arial" w:hAnsi="Arial" w:cs="Arial"/>
          <w:highlight w:val="yellow"/>
        </w:rPr>
        <w:t>Trasladar a la comisión de escolarización la información de las necesidades educativas especiales y de las necesidades de compensación de desigualdades comunicada por l</w:t>
      </w:r>
      <w:r w:rsidR="314868DE" w:rsidRPr="00045E1A">
        <w:rPr>
          <w:rFonts w:ascii="Arial" w:eastAsia="Arial" w:hAnsi="Arial" w:cs="Arial"/>
          <w:highlight w:val="yellow"/>
        </w:rPr>
        <w:t>a</w:t>
      </w:r>
      <w:r w:rsidR="76461916" w:rsidRPr="00045E1A">
        <w:rPr>
          <w:rFonts w:ascii="Arial" w:eastAsia="Arial" w:hAnsi="Arial" w:cs="Arial"/>
          <w:highlight w:val="yellow"/>
        </w:rPr>
        <w:t>s coordina</w:t>
      </w:r>
      <w:r w:rsidR="3F8EA5E5" w:rsidRPr="00045E1A">
        <w:rPr>
          <w:rFonts w:ascii="Arial" w:eastAsia="Arial" w:hAnsi="Arial" w:cs="Arial"/>
          <w:highlight w:val="yellow"/>
        </w:rPr>
        <w:t xml:space="preserve">ciones </w:t>
      </w:r>
      <w:r w:rsidR="76461916" w:rsidRPr="00045E1A">
        <w:rPr>
          <w:rFonts w:ascii="Arial" w:eastAsia="Arial" w:hAnsi="Arial" w:cs="Arial"/>
          <w:highlight w:val="yellow"/>
        </w:rPr>
        <w:t>territoriales</w:t>
      </w:r>
      <w:r w:rsidR="58D9CBC2" w:rsidRPr="00045E1A">
        <w:rPr>
          <w:rFonts w:ascii="Arial" w:eastAsia="Arial" w:hAnsi="Arial" w:cs="Arial"/>
          <w:highlight w:val="yellow"/>
        </w:rPr>
        <w:t xml:space="preserve">, así como garantizar la correcta </w:t>
      </w:r>
      <w:r w:rsidR="2699661E" w:rsidRPr="00045E1A">
        <w:rPr>
          <w:rFonts w:ascii="Arial" w:eastAsia="Arial" w:hAnsi="Arial" w:cs="Arial"/>
          <w:highlight w:val="yellow"/>
        </w:rPr>
        <w:t>transición entre e</w:t>
      </w:r>
      <w:r w:rsidR="14B03AF3" w:rsidRPr="00045E1A">
        <w:rPr>
          <w:rFonts w:ascii="Arial" w:eastAsia="Arial" w:hAnsi="Arial" w:cs="Arial"/>
          <w:highlight w:val="yellow"/>
        </w:rPr>
        <w:t>tapas de este alumnado.</w:t>
      </w:r>
    </w:p>
    <w:p w14:paraId="7E1D6D81" w14:textId="169D59C9" w:rsidR="647BD2D4" w:rsidRPr="006E4920" w:rsidRDefault="647BD2D4" w:rsidP="63915841">
      <w:pPr>
        <w:jc w:val="both"/>
        <w:rPr>
          <w:rFonts w:ascii="Arial" w:eastAsia="Arial" w:hAnsi="Arial" w:cs="Arial"/>
        </w:rPr>
      </w:pPr>
      <w:r w:rsidRPr="006E4920">
        <w:rPr>
          <w:rFonts w:ascii="Arial" w:eastAsia="Arial" w:hAnsi="Arial" w:cs="Arial"/>
        </w:rPr>
        <w:t xml:space="preserve">4. Las direcciones territoriales competentes en materia de educación </w:t>
      </w:r>
      <w:r w:rsidR="1B2F2433" w:rsidRPr="006E4920">
        <w:rPr>
          <w:rFonts w:ascii="Arial" w:eastAsia="Arial" w:hAnsi="Arial" w:cs="Arial"/>
        </w:rPr>
        <w:t>tendrán las siguientes competencias:</w:t>
      </w:r>
    </w:p>
    <w:p w14:paraId="30488762" w14:textId="5A4EB66B" w:rsidR="1B2F2433" w:rsidRPr="006E4920" w:rsidRDefault="1B2F2433" w:rsidP="63915841">
      <w:pPr>
        <w:jc w:val="both"/>
        <w:rPr>
          <w:rFonts w:ascii="Arial" w:eastAsia="Arial" w:hAnsi="Arial" w:cs="Arial"/>
        </w:rPr>
      </w:pPr>
      <w:r w:rsidRPr="006E4920">
        <w:rPr>
          <w:rFonts w:ascii="Arial" w:eastAsia="Arial" w:hAnsi="Arial" w:cs="Arial"/>
        </w:rPr>
        <w:t xml:space="preserve">- </w:t>
      </w:r>
      <w:r w:rsidR="64A5D71C" w:rsidRPr="006E4920">
        <w:rPr>
          <w:rFonts w:ascii="Arial" w:eastAsia="Arial" w:hAnsi="Arial" w:cs="Arial"/>
        </w:rPr>
        <w:t>D</w:t>
      </w:r>
      <w:r w:rsidR="647BD2D4" w:rsidRPr="006E4920">
        <w:rPr>
          <w:rFonts w:ascii="Arial" w:eastAsia="Arial" w:hAnsi="Arial" w:cs="Arial"/>
        </w:rPr>
        <w:t xml:space="preserve">eterminar las áreas de influencia de acuerdo con lo establecido en el artículo 6 del </w:t>
      </w:r>
      <w:r w:rsidR="00760494" w:rsidRPr="006E4920">
        <w:rPr>
          <w:rFonts w:ascii="Arial" w:eastAsia="Arial" w:hAnsi="Arial" w:cs="Arial"/>
        </w:rPr>
        <w:t>Decreto __/2024</w:t>
      </w:r>
      <w:r w:rsidR="0895CA59" w:rsidRPr="006E4920">
        <w:rPr>
          <w:rFonts w:ascii="Arial" w:eastAsia="Arial" w:hAnsi="Arial" w:cs="Arial"/>
        </w:rPr>
        <w:t>.</w:t>
      </w:r>
    </w:p>
    <w:p w14:paraId="3486AE9C" w14:textId="0EAF6594" w:rsidR="2F93B6F4" w:rsidRPr="006E4920" w:rsidRDefault="2F93B6F4" w:rsidP="63915841">
      <w:pPr>
        <w:jc w:val="both"/>
        <w:rPr>
          <w:rFonts w:ascii="Arial" w:eastAsia="Arial" w:hAnsi="Arial" w:cs="Arial"/>
        </w:rPr>
      </w:pPr>
      <w:r w:rsidRPr="006E4920">
        <w:rPr>
          <w:rFonts w:ascii="Arial" w:eastAsia="Arial" w:hAnsi="Arial" w:cs="Arial"/>
        </w:rPr>
        <w:t xml:space="preserve">- </w:t>
      </w:r>
      <w:r w:rsidR="6B1E2EA2" w:rsidRPr="006E4920">
        <w:rPr>
          <w:rFonts w:ascii="Arial" w:eastAsia="Arial" w:hAnsi="Arial" w:cs="Arial"/>
        </w:rPr>
        <w:t>V</w:t>
      </w:r>
      <w:r w:rsidR="5F9CEEF4" w:rsidRPr="006E4920">
        <w:rPr>
          <w:rFonts w:ascii="Arial" w:eastAsia="Arial" w:hAnsi="Arial" w:cs="Arial"/>
        </w:rPr>
        <w:t>elar por la constitución y el funcionamiento efectivo</w:t>
      </w:r>
      <w:r w:rsidR="72A818D9" w:rsidRPr="006E4920">
        <w:rPr>
          <w:rFonts w:ascii="Arial" w:eastAsia="Arial" w:hAnsi="Arial" w:cs="Arial"/>
        </w:rPr>
        <w:t xml:space="preserve"> de las comisiones de escolarización</w:t>
      </w:r>
      <w:r w:rsidR="4DE9177A" w:rsidRPr="006E4920">
        <w:rPr>
          <w:rFonts w:ascii="Arial" w:eastAsia="Arial" w:hAnsi="Arial" w:cs="Arial"/>
        </w:rPr>
        <w:t>.</w:t>
      </w:r>
    </w:p>
    <w:p w14:paraId="7BC2D320" w14:textId="078AE451" w:rsidR="41BF15DC" w:rsidRPr="006E4920" w:rsidRDefault="41BF15DC" w:rsidP="63915841">
      <w:pPr>
        <w:jc w:val="both"/>
        <w:rPr>
          <w:rFonts w:ascii="Arial" w:eastAsia="Arial" w:hAnsi="Arial" w:cs="Arial"/>
        </w:rPr>
      </w:pPr>
      <w:r w:rsidRPr="006E4920">
        <w:rPr>
          <w:rFonts w:ascii="Arial" w:eastAsia="Arial" w:hAnsi="Arial" w:cs="Arial"/>
        </w:rPr>
        <w:t xml:space="preserve">- </w:t>
      </w:r>
      <w:r w:rsidR="76C60944" w:rsidRPr="006E4920">
        <w:rPr>
          <w:rFonts w:ascii="Arial" w:eastAsia="Arial" w:hAnsi="Arial" w:cs="Arial"/>
        </w:rPr>
        <w:t>D</w:t>
      </w:r>
      <w:r w:rsidR="72A818D9" w:rsidRPr="006E4920">
        <w:rPr>
          <w:rFonts w:ascii="Arial" w:eastAsia="Arial" w:hAnsi="Arial" w:cs="Arial"/>
        </w:rPr>
        <w:t>ictar las instrucciones necesarias para homogeneizar los criterios adoptados por dichas comisiones</w:t>
      </w:r>
      <w:r w:rsidR="17FD421C" w:rsidRPr="006E4920">
        <w:rPr>
          <w:rFonts w:ascii="Arial" w:eastAsia="Arial" w:hAnsi="Arial" w:cs="Arial"/>
        </w:rPr>
        <w:t>.</w:t>
      </w:r>
      <w:r w:rsidR="72A818D9" w:rsidRPr="006E4920">
        <w:rPr>
          <w:rFonts w:ascii="Arial" w:eastAsia="Arial" w:hAnsi="Arial" w:cs="Arial"/>
        </w:rPr>
        <w:t xml:space="preserve"> </w:t>
      </w:r>
    </w:p>
    <w:p w14:paraId="4709AA3B" w14:textId="210C9D5D" w:rsidR="19D7B6AE" w:rsidRPr="006E4920" w:rsidRDefault="565A4005" w:rsidP="63915841">
      <w:pPr>
        <w:jc w:val="both"/>
        <w:rPr>
          <w:rFonts w:ascii="Arial" w:eastAsia="Arial" w:hAnsi="Arial" w:cs="Arial"/>
        </w:rPr>
      </w:pPr>
      <w:r w:rsidRPr="006E4920">
        <w:rPr>
          <w:rFonts w:ascii="Arial" w:eastAsia="Arial" w:hAnsi="Arial" w:cs="Arial"/>
        </w:rPr>
        <w:lastRenderedPageBreak/>
        <w:t xml:space="preserve">- </w:t>
      </w:r>
      <w:r w:rsidR="61ACD2CA" w:rsidRPr="006E4920">
        <w:rPr>
          <w:rFonts w:ascii="Arial" w:eastAsia="Arial" w:hAnsi="Arial" w:cs="Arial"/>
        </w:rPr>
        <w:t>O</w:t>
      </w:r>
      <w:r w:rsidR="5B1AD3B3" w:rsidRPr="006E4920">
        <w:rPr>
          <w:rFonts w:ascii="Arial" w:eastAsia="Arial" w:hAnsi="Arial" w:cs="Arial"/>
        </w:rPr>
        <w:t>bservar, a través de las inspecciones territoriales de educación, la normativa del proceso de admisión</w:t>
      </w:r>
      <w:r w:rsidR="7BB77133" w:rsidRPr="006E4920">
        <w:rPr>
          <w:rFonts w:ascii="Arial" w:eastAsia="Arial" w:hAnsi="Arial" w:cs="Arial"/>
        </w:rPr>
        <w:t>.</w:t>
      </w:r>
    </w:p>
    <w:p w14:paraId="795A8577" w14:textId="4A9000C5" w:rsidR="090F4280" w:rsidRPr="006E4920" w:rsidRDefault="090F4280" w:rsidP="090F4280">
      <w:pPr>
        <w:jc w:val="both"/>
        <w:rPr>
          <w:rFonts w:ascii="Arial" w:eastAsia="Arial" w:hAnsi="Arial" w:cs="Arial"/>
        </w:rPr>
      </w:pPr>
    </w:p>
    <w:p w14:paraId="06C660FE" w14:textId="2369F33D" w:rsidR="00CA644D" w:rsidRPr="006E4920" w:rsidRDefault="00CA644D" w:rsidP="08E0DC4F">
      <w:pPr>
        <w:jc w:val="both"/>
        <w:rPr>
          <w:rFonts w:ascii="Arial" w:hAnsi="Arial" w:cs="Arial"/>
          <w:b/>
          <w:bCs/>
        </w:rPr>
      </w:pPr>
      <w:r w:rsidRPr="006E4920">
        <w:rPr>
          <w:rFonts w:ascii="Arial" w:hAnsi="Arial" w:cs="Arial"/>
          <w:b/>
          <w:bCs/>
        </w:rPr>
        <w:t xml:space="preserve">Artículo </w:t>
      </w:r>
      <w:bookmarkStart w:id="13" w:name="_Hlk156378637"/>
      <w:r w:rsidRPr="006E4920">
        <w:rPr>
          <w:rFonts w:ascii="Arial" w:hAnsi="Arial" w:cs="Arial"/>
          <w:b/>
          <w:bCs/>
        </w:rPr>
        <w:t>1</w:t>
      </w:r>
      <w:r w:rsidR="00B06C01" w:rsidRPr="006E4920">
        <w:rPr>
          <w:rFonts w:ascii="Arial" w:hAnsi="Arial" w:cs="Arial"/>
          <w:b/>
          <w:bCs/>
        </w:rPr>
        <w:t>5</w:t>
      </w:r>
      <w:r w:rsidRPr="006E4920">
        <w:rPr>
          <w:rFonts w:ascii="Arial" w:hAnsi="Arial" w:cs="Arial"/>
          <w:b/>
          <w:bCs/>
        </w:rPr>
        <w:t>. Comisiones de escolarización</w:t>
      </w:r>
      <w:bookmarkEnd w:id="13"/>
    </w:p>
    <w:p w14:paraId="0383B5E3" w14:textId="77777777" w:rsidR="00CA644D" w:rsidRPr="006E4920" w:rsidRDefault="00CA644D" w:rsidP="08E0DC4F">
      <w:pPr>
        <w:jc w:val="both"/>
        <w:rPr>
          <w:rFonts w:ascii="Arial" w:hAnsi="Arial" w:cs="Arial"/>
        </w:rPr>
      </w:pPr>
      <w:r w:rsidRPr="006E4920">
        <w:rPr>
          <w:rFonts w:ascii="Arial" w:eastAsia="Arial" w:hAnsi="Arial" w:cs="Arial"/>
        </w:rPr>
        <w:t xml:space="preserve">1. En las localidades donde haya más de un centro público y/o concertado, del mismo nivel o etapa educativa se establecerá la comisión municipal de escolarización. </w:t>
      </w:r>
    </w:p>
    <w:p w14:paraId="6EE56F1F" w14:textId="71FD36EE" w:rsidR="00CA644D" w:rsidRPr="006E4920" w:rsidRDefault="00CA644D" w:rsidP="08E0DC4F">
      <w:pPr>
        <w:jc w:val="both"/>
        <w:rPr>
          <w:rFonts w:ascii="Arial" w:hAnsi="Arial" w:cs="Arial"/>
        </w:rPr>
      </w:pPr>
      <w:r w:rsidRPr="006E4920">
        <w:rPr>
          <w:rFonts w:ascii="Arial" w:eastAsia="Arial" w:hAnsi="Arial" w:cs="Arial"/>
        </w:rPr>
        <w:t>La dirección territorial competente</w:t>
      </w:r>
      <w:r w:rsidR="00784875" w:rsidRPr="006E4920">
        <w:rPr>
          <w:rFonts w:ascii="Arial" w:eastAsia="Arial" w:hAnsi="Arial" w:cs="Arial"/>
        </w:rPr>
        <w:t xml:space="preserve"> </w:t>
      </w:r>
      <w:r w:rsidR="00A544E8" w:rsidRPr="006E4920">
        <w:rPr>
          <w:rFonts w:ascii="Arial" w:eastAsia="Arial" w:hAnsi="Arial" w:cs="Arial"/>
        </w:rPr>
        <w:t>materia de educación</w:t>
      </w:r>
      <w:r w:rsidRPr="006E4920">
        <w:rPr>
          <w:rFonts w:ascii="Arial" w:eastAsia="Arial" w:hAnsi="Arial" w:cs="Arial"/>
        </w:rPr>
        <w:t xml:space="preserve">, oído el consejo escolar municipal, constituirá dicha comisión. También podrá establecer las comisiones de escolarización de distrito o sectoriales cuando las considere necesarias. Si el consejo escolar municipal no estuviese constituido, se oirá al ayuntamiento. </w:t>
      </w:r>
    </w:p>
    <w:p w14:paraId="72E4F829" w14:textId="77777777" w:rsidR="00CA644D" w:rsidRPr="006E4920" w:rsidRDefault="00CA644D" w:rsidP="08E0DC4F">
      <w:pPr>
        <w:jc w:val="both"/>
        <w:rPr>
          <w:rFonts w:ascii="Arial" w:hAnsi="Arial" w:cs="Arial"/>
        </w:rPr>
      </w:pPr>
      <w:r w:rsidRPr="006E4920">
        <w:rPr>
          <w:rFonts w:ascii="Arial" w:eastAsia="Arial" w:hAnsi="Arial" w:cs="Arial"/>
        </w:rPr>
        <w:t xml:space="preserve">2. La constitución de las comisiones deberá realizarse con la suficiente antelación para que las funciones preparatorias del proceso de admisión, atribuidas a estas, puedan ser efectuadas correctamente. </w:t>
      </w:r>
    </w:p>
    <w:p w14:paraId="55113F7E" w14:textId="70D16716" w:rsidR="00CA644D" w:rsidRPr="006E4920" w:rsidRDefault="00CA644D" w:rsidP="08E0DC4F">
      <w:pPr>
        <w:jc w:val="both"/>
        <w:rPr>
          <w:rFonts w:ascii="Arial" w:hAnsi="Arial" w:cs="Arial"/>
        </w:rPr>
      </w:pPr>
      <w:r w:rsidRPr="006E4920">
        <w:rPr>
          <w:rFonts w:ascii="Arial" w:eastAsia="Arial" w:hAnsi="Arial" w:cs="Arial"/>
        </w:rPr>
        <w:t xml:space="preserve">3. La </w:t>
      </w:r>
      <w:r w:rsidR="00784875" w:rsidRPr="006E4920">
        <w:rPr>
          <w:rFonts w:ascii="Arial" w:eastAsia="Arial" w:hAnsi="Arial" w:cs="Arial"/>
        </w:rPr>
        <w:t xml:space="preserve">dirección territorial competente en </w:t>
      </w:r>
      <w:r w:rsidR="00A544E8" w:rsidRPr="006E4920">
        <w:rPr>
          <w:rFonts w:ascii="Arial" w:eastAsia="Arial" w:hAnsi="Arial" w:cs="Arial"/>
        </w:rPr>
        <w:t>materia de educación</w:t>
      </w:r>
      <w:r w:rsidRPr="006E4920">
        <w:rPr>
          <w:rFonts w:ascii="Arial" w:eastAsia="Arial" w:hAnsi="Arial" w:cs="Arial"/>
        </w:rPr>
        <w:t xml:space="preserve">, en su caso, aprobará el ámbito de actuación de las comisiones de escolarización, designará a sus representantes y establecerá, asimismo, los procedimientos adecuados que aseguren la coordinación entre ellas para el cumplimiento de las funciones que tienen atribuidas. </w:t>
      </w:r>
    </w:p>
    <w:p w14:paraId="11BDB5B2" w14:textId="60EAF46D" w:rsidR="00CA644D" w:rsidRPr="006E4920" w:rsidRDefault="00CA644D" w:rsidP="08E0DC4F">
      <w:pPr>
        <w:jc w:val="both"/>
        <w:rPr>
          <w:rFonts w:ascii="Arial" w:hAnsi="Arial" w:cs="Arial"/>
        </w:rPr>
      </w:pPr>
      <w:r w:rsidRPr="006E4920">
        <w:rPr>
          <w:rFonts w:ascii="Arial" w:eastAsia="Arial" w:hAnsi="Arial" w:cs="Arial"/>
        </w:rPr>
        <w:t xml:space="preserve">4. En las localidades en las que, por existir un solo centro escolar público o privado concertado, no se constituya comisión de escolarización, las actuaciones que correspondan a esta serán asumidas por la </w:t>
      </w:r>
      <w:r w:rsidR="00784875" w:rsidRPr="006E4920">
        <w:rPr>
          <w:rFonts w:ascii="Arial" w:eastAsia="Arial" w:hAnsi="Arial" w:cs="Arial"/>
        </w:rPr>
        <w:t xml:space="preserve">dirección territorial competente en </w:t>
      </w:r>
      <w:r w:rsidR="00A544E8" w:rsidRPr="006E4920">
        <w:rPr>
          <w:rFonts w:ascii="Arial" w:eastAsia="Arial" w:hAnsi="Arial" w:cs="Arial"/>
        </w:rPr>
        <w:t>materia de educación</w:t>
      </w:r>
      <w:r w:rsidRPr="006E4920">
        <w:rPr>
          <w:rFonts w:ascii="Arial" w:eastAsia="Arial" w:hAnsi="Arial" w:cs="Arial"/>
        </w:rPr>
        <w:t xml:space="preserve"> que corresponda. </w:t>
      </w:r>
    </w:p>
    <w:p w14:paraId="35F016E0" w14:textId="77777777" w:rsidR="00CA644D" w:rsidRPr="006E4920" w:rsidRDefault="00CA644D" w:rsidP="08E0DC4F">
      <w:pPr>
        <w:jc w:val="both"/>
        <w:rPr>
          <w:rFonts w:ascii="Arial" w:hAnsi="Arial" w:cs="Arial"/>
        </w:rPr>
      </w:pPr>
      <w:r w:rsidRPr="006E4920">
        <w:rPr>
          <w:rFonts w:ascii="Arial" w:eastAsia="Arial" w:hAnsi="Arial" w:cs="Arial"/>
        </w:rPr>
        <w:t>5. Las comisiones de escolarización, en la sesión constitutiva, acordarán el calendario de reuniones a celebrar en el proceso de admisión del alumnado para ese curso escolar. Este acuerdo tendrá los efectos de convocatoria para las sucesivas reuniones.</w:t>
      </w:r>
    </w:p>
    <w:p w14:paraId="56AA6577" w14:textId="77777777" w:rsidR="00CA644D" w:rsidRPr="006E4920" w:rsidRDefault="00CA644D" w:rsidP="08E0DC4F">
      <w:pPr>
        <w:jc w:val="both"/>
        <w:rPr>
          <w:rFonts w:ascii="Arial" w:hAnsi="Arial" w:cs="Arial"/>
          <w:b/>
          <w:bCs/>
        </w:rPr>
      </w:pPr>
    </w:p>
    <w:p w14:paraId="62037B1E" w14:textId="7DBFE512" w:rsidR="00CA644D" w:rsidRPr="006E4920" w:rsidRDefault="00CA644D" w:rsidP="08E0DC4F">
      <w:pPr>
        <w:jc w:val="both"/>
        <w:rPr>
          <w:rFonts w:ascii="Arial" w:hAnsi="Arial" w:cs="Arial"/>
          <w:b/>
          <w:bCs/>
        </w:rPr>
      </w:pPr>
      <w:r w:rsidRPr="006E4920">
        <w:rPr>
          <w:rFonts w:ascii="Arial" w:hAnsi="Arial" w:cs="Arial"/>
          <w:b/>
          <w:bCs/>
        </w:rPr>
        <w:t xml:space="preserve">Artículo </w:t>
      </w:r>
      <w:bookmarkStart w:id="14" w:name="_Hlk156378658"/>
      <w:r w:rsidR="00B06C01" w:rsidRPr="006E4920">
        <w:rPr>
          <w:rFonts w:ascii="Arial" w:hAnsi="Arial" w:cs="Arial"/>
          <w:b/>
          <w:bCs/>
        </w:rPr>
        <w:t>16</w:t>
      </w:r>
      <w:r w:rsidRPr="006E4920">
        <w:rPr>
          <w:rFonts w:ascii="Arial" w:hAnsi="Arial" w:cs="Arial"/>
          <w:b/>
          <w:bCs/>
        </w:rPr>
        <w:t>. Composición de las comisiones municipales de escolarización</w:t>
      </w:r>
      <w:bookmarkEnd w:id="14"/>
    </w:p>
    <w:p w14:paraId="3A971586" w14:textId="77777777" w:rsidR="00CA644D" w:rsidRPr="006E4920" w:rsidRDefault="00CA644D" w:rsidP="08E0DC4F">
      <w:pPr>
        <w:jc w:val="both"/>
        <w:rPr>
          <w:rFonts w:ascii="Arial" w:hAnsi="Arial" w:cs="Arial"/>
        </w:rPr>
      </w:pPr>
      <w:r w:rsidRPr="006E4920">
        <w:rPr>
          <w:rFonts w:ascii="Arial" w:eastAsia="Arial" w:hAnsi="Arial" w:cs="Arial"/>
        </w:rPr>
        <w:t xml:space="preserve">1. Las comisiones municipales de escolarización estarán integradas por los siguientes titulares y sus correspondientes suplentes: </w:t>
      </w:r>
    </w:p>
    <w:p w14:paraId="51219789" w14:textId="77777777" w:rsidR="00CA644D" w:rsidRPr="006E4920" w:rsidRDefault="00CA644D" w:rsidP="08E0DC4F">
      <w:pPr>
        <w:jc w:val="both"/>
        <w:rPr>
          <w:rFonts w:ascii="Arial" w:hAnsi="Arial" w:cs="Arial"/>
        </w:rPr>
      </w:pPr>
      <w:r w:rsidRPr="006E4920">
        <w:rPr>
          <w:rFonts w:ascii="Arial" w:eastAsia="Arial" w:hAnsi="Arial" w:cs="Arial"/>
        </w:rPr>
        <w:t xml:space="preserve"> a) La presidencia del consejo escolar municipal, o persona en quien delegue, que actuará como presidente o presidenta de la comisión. Si el consejo escolar municipal no estuviese constituido, ocupará el puesto un representante designado por el ayuntamiento.</w:t>
      </w:r>
    </w:p>
    <w:p w14:paraId="10BF4527" w14:textId="77777777" w:rsidR="00CA644D" w:rsidRPr="006E4920" w:rsidRDefault="00CA644D" w:rsidP="08E0DC4F">
      <w:pPr>
        <w:jc w:val="both"/>
        <w:rPr>
          <w:rFonts w:ascii="Arial" w:hAnsi="Arial" w:cs="Arial"/>
        </w:rPr>
      </w:pPr>
      <w:r w:rsidRPr="006E4920">
        <w:rPr>
          <w:rFonts w:ascii="Arial" w:eastAsia="Arial" w:hAnsi="Arial" w:cs="Arial"/>
        </w:rPr>
        <w:t xml:space="preserve"> b) Dos representantes de las asociaciones de padres y madres, uno en representación del sector público y otro en representación del privado concertado. </w:t>
      </w:r>
    </w:p>
    <w:p w14:paraId="14CCAF9B" w14:textId="77777777" w:rsidR="00CA644D" w:rsidRPr="006E4920" w:rsidRDefault="00CA644D" w:rsidP="08E0DC4F">
      <w:pPr>
        <w:jc w:val="both"/>
        <w:rPr>
          <w:rFonts w:ascii="Arial" w:hAnsi="Arial" w:cs="Arial"/>
        </w:rPr>
      </w:pPr>
      <w:r w:rsidRPr="006E4920">
        <w:rPr>
          <w:rFonts w:ascii="Arial" w:eastAsia="Arial" w:hAnsi="Arial" w:cs="Arial"/>
        </w:rPr>
        <w:t xml:space="preserve"> c) Dos representantes de las asociaciones del alumnado, uno por el sector público y otro por el sector privado concertado, en los niveles en que el alumnado tenga representación plena en el consejo escolar. </w:t>
      </w:r>
    </w:p>
    <w:p w14:paraId="0B7976E6" w14:textId="77777777" w:rsidR="00CA644D" w:rsidRPr="006E4920" w:rsidRDefault="00CA644D" w:rsidP="08E0DC4F">
      <w:pPr>
        <w:jc w:val="both"/>
        <w:rPr>
          <w:rFonts w:ascii="Arial" w:hAnsi="Arial" w:cs="Arial"/>
        </w:rPr>
      </w:pPr>
      <w:r w:rsidRPr="006E4920">
        <w:rPr>
          <w:rFonts w:ascii="Arial" w:eastAsia="Arial" w:hAnsi="Arial" w:cs="Arial"/>
        </w:rPr>
        <w:lastRenderedPageBreak/>
        <w:t xml:space="preserve"> d) La dirección de un centro público. </w:t>
      </w:r>
    </w:p>
    <w:p w14:paraId="4DD301C3" w14:textId="77777777" w:rsidR="00CA644D" w:rsidRPr="006E4920" w:rsidRDefault="00CA644D" w:rsidP="08E0DC4F">
      <w:pPr>
        <w:jc w:val="both"/>
        <w:rPr>
          <w:rFonts w:ascii="Arial" w:hAnsi="Arial" w:cs="Arial"/>
        </w:rPr>
      </w:pPr>
      <w:r w:rsidRPr="006E4920">
        <w:rPr>
          <w:rFonts w:ascii="Arial" w:eastAsia="Arial" w:hAnsi="Arial" w:cs="Arial"/>
        </w:rPr>
        <w:t xml:space="preserve"> e) La titularidad de un centro privado concertado o su representación, cuando exista en la localidad. </w:t>
      </w:r>
    </w:p>
    <w:p w14:paraId="32F77620" w14:textId="77777777" w:rsidR="00CA644D" w:rsidRPr="006E4920" w:rsidRDefault="00CA644D" w:rsidP="08E0DC4F">
      <w:pPr>
        <w:jc w:val="both"/>
        <w:rPr>
          <w:rFonts w:ascii="Arial" w:hAnsi="Arial" w:cs="Arial"/>
        </w:rPr>
      </w:pPr>
      <w:r w:rsidRPr="006E4920">
        <w:rPr>
          <w:rFonts w:ascii="Arial" w:eastAsia="Arial" w:hAnsi="Arial" w:cs="Arial"/>
        </w:rPr>
        <w:t xml:space="preserve"> f) La presidencia de las comisiones de distrito, si las hubiere. </w:t>
      </w:r>
    </w:p>
    <w:p w14:paraId="5A7B6CC2" w14:textId="656BD48E" w:rsidR="00CA644D" w:rsidRPr="006E4920" w:rsidRDefault="00CA644D" w:rsidP="08E0DC4F">
      <w:pPr>
        <w:jc w:val="both"/>
        <w:rPr>
          <w:rFonts w:ascii="Arial" w:hAnsi="Arial" w:cs="Arial"/>
        </w:rPr>
      </w:pPr>
      <w:r w:rsidRPr="006E4920">
        <w:rPr>
          <w:rFonts w:ascii="Arial" w:eastAsia="Arial" w:hAnsi="Arial" w:cs="Arial"/>
        </w:rPr>
        <w:t xml:space="preserve">g) La representación de la Administración educativa, designada por </w:t>
      </w:r>
      <w:r w:rsidR="00884F6D" w:rsidRPr="006E4920">
        <w:rPr>
          <w:rFonts w:ascii="Arial" w:eastAsia="Arial" w:hAnsi="Arial" w:cs="Arial"/>
        </w:rPr>
        <w:t xml:space="preserve">la </w:t>
      </w:r>
      <w:r w:rsidR="00784875" w:rsidRPr="006E4920">
        <w:rPr>
          <w:rFonts w:ascii="Arial" w:eastAsia="Arial" w:hAnsi="Arial" w:cs="Arial"/>
        </w:rPr>
        <w:t xml:space="preserve">Dirección territorial competente en </w:t>
      </w:r>
      <w:r w:rsidR="00A544E8" w:rsidRPr="006E4920">
        <w:rPr>
          <w:rFonts w:ascii="Arial" w:eastAsia="Arial" w:hAnsi="Arial" w:cs="Arial"/>
        </w:rPr>
        <w:t>materia de educación</w:t>
      </w:r>
      <w:r w:rsidRPr="006E4920">
        <w:rPr>
          <w:rFonts w:ascii="Arial" w:eastAsia="Arial" w:hAnsi="Arial" w:cs="Arial"/>
        </w:rPr>
        <w:t xml:space="preserve">, en número no superior a tres. </w:t>
      </w:r>
    </w:p>
    <w:p w14:paraId="4C084516" w14:textId="77777777" w:rsidR="00CA644D" w:rsidRPr="006E4920" w:rsidRDefault="00CA644D" w:rsidP="08E0DC4F">
      <w:pPr>
        <w:jc w:val="both"/>
        <w:rPr>
          <w:rFonts w:ascii="Arial" w:hAnsi="Arial" w:cs="Arial"/>
        </w:rPr>
      </w:pPr>
      <w:r w:rsidRPr="006E4920">
        <w:rPr>
          <w:rFonts w:ascii="Arial" w:eastAsia="Arial" w:hAnsi="Arial" w:cs="Arial"/>
        </w:rPr>
        <w:t xml:space="preserve"> h) Un representante del profesorado de los centros públicos y otro de los centros concertados, designados por el consejo escolar municipal. </w:t>
      </w:r>
    </w:p>
    <w:p w14:paraId="744F4B6F" w14:textId="349FB6E3" w:rsidR="00CA644D" w:rsidRPr="006E4920" w:rsidRDefault="00CA644D" w:rsidP="497967FB">
      <w:pPr>
        <w:jc w:val="both"/>
        <w:rPr>
          <w:rFonts w:ascii="Arial" w:eastAsia="Arial" w:hAnsi="Arial" w:cs="Arial"/>
        </w:rPr>
      </w:pPr>
      <w:r w:rsidRPr="006E4920">
        <w:rPr>
          <w:rFonts w:ascii="Arial" w:eastAsia="Arial" w:hAnsi="Arial" w:cs="Arial"/>
        </w:rPr>
        <w:t xml:space="preserve">2. En estas comisiones </w:t>
      </w:r>
      <w:r w:rsidR="505D9F83" w:rsidRPr="006E4920">
        <w:rPr>
          <w:rFonts w:ascii="Arial" w:eastAsia="Arial" w:hAnsi="Arial" w:cs="Arial"/>
        </w:rPr>
        <w:t>ostentará la secretaría</w:t>
      </w:r>
      <w:r w:rsidRPr="006E4920">
        <w:rPr>
          <w:rFonts w:ascii="Arial" w:eastAsia="Arial" w:hAnsi="Arial" w:cs="Arial"/>
        </w:rPr>
        <w:t xml:space="preserve">, con </w:t>
      </w:r>
      <w:proofErr w:type="gramStart"/>
      <w:r w:rsidRPr="006E4920">
        <w:rPr>
          <w:rFonts w:ascii="Arial" w:eastAsia="Arial" w:hAnsi="Arial" w:cs="Arial"/>
        </w:rPr>
        <w:t>voz</w:t>
      </w:r>
      <w:proofErr w:type="gramEnd"/>
      <w:r w:rsidRPr="006E4920">
        <w:rPr>
          <w:rFonts w:ascii="Arial" w:eastAsia="Arial" w:hAnsi="Arial" w:cs="Arial"/>
        </w:rPr>
        <w:t xml:space="preserve"> pero sin voto, el </w:t>
      </w:r>
      <w:r w:rsidR="2FB0121C" w:rsidRPr="006E4920">
        <w:rPr>
          <w:rFonts w:ascii="Arial" w:eastAsia="Arial" w:hAnsi="Arial" w:cs="Arial"/>
        </w:rPr>
        <w:t>secretario o secretaria</w:t>
      </w:r>
      <w:r w:rsidRPr="006E4920">
        <w:rPr>
          <w:rFonts w:ascii="Arial" w:eastAsia="Arial" w:hAnsi="Arial" w:cs="Arial"/>
        </w:rPr>
        <w:t xml:space="preserve"> del consejo escolar municipal o un funcionario o funcionaria designado por la presidencia del consejo escolar municipal o por el ayuntamiento si no estuviese constituido. </w:t>
      </w:r>
    </w:p>
    <w:p w14:paraId="210DD77D" w14:textId="054B24AE" w:rsidR="00CA644D" w:rsidRPr="006E4920" w:rsidRDefault="731E680C" w:rsidP="08E0DC4F">
      <w:pPr>
        <w:jc w:val="both"/>
        <w:rPr>
          <w:rFonts w:ascii="Arial" w:eastAsia="Arial" w:hAnsi="Arial" w:cs="Arial"/>
        </w:rPr>
      </w:pPr>
      <w:r w:rsidRPr="006E4920">
        <w:rPr>
          <w:rFonts w:ascii="Arial" w:eastAsia="Arial" w:hAnsi="Arial" w:cs="Arial"/>
        </w:rPr>
        <w:t xml:space="preserve">3. El consejo escolar municipal designará de entre sus miembros a las personas en quienes recaiga la representación de los padres, madres, alumnado, </w:t>
      </w:r>
      <w:r w:rsidR="7AC34BB6" w:rsidRPr="006E4920">
        <w:rPr>
          <w:rFonts w:ascii="Arial" w:eastAsia="Arial" w:hAnsi="Arial" w:cs="Arial"/>
        </w:rPr>
        <w:t xml:space="preserve">profesorado de centros públicos y de centros privados concertados, </w:t>
      </w:r>
      <w:r w:rsidRPr="006E4920">
        <w:rPr>
          <w:rFonts w:ascii="Arial" w:eastAsia="Arial" w:hAnsi="Arial" w:cs="Arial"/>
        </w:rPr>
        <w:t xml:space="preserve">dirección de los centros públicos y titularidad de los centros docentes privados concertados. </w:t>
      </w:r>
    </w:p>
    <w:p w14:paraId="2B109B1F" w14:textId="77777777" w:rsidR="00CA644D" w:rsidRPr="006E4920" w:rsidRDefault="00CA644D" w:rsidP="08E0DC4F">
      <w:pPr>
        <w:jc w:val="both"/>
        <w:rPr>
          <w:rFonts w:ascii="Arial" w:hAnsi="Arial" w:cs="Arial"/>
        </w:rPr>
      </w:pPr>
      <w:r w:rsidRPr="006E4920">
        <w:rPr>
          <w:rFonts w:ascii="Arial" w:eastAsia="Arial" w:hAnsi="Arial" w:cs="Arial"/>
        </w:rPr>
        <w:t xml:space="preserve">4. La comisión podrá acordar que se convoque a las reuniones a cuantas personas estimen que puedan contribuir a la mejor consecución de los fines que esta tiene atribuidos. Estas actuarán como asesoras sin que tengan la consideración de miembros de la comisión. </w:t>
      </w:r>
    </w:p>
    <w:p w14:paraId="371BBD65" w14:textId="2AE7EC74" w:rsidR="00CA644D" w:rsidRPr="006E4920" w:rsidRDefault="731E680C" w:rsidP="090F4280">
      <w:pPr>
        <w:jc w:val="both"/>
        <w:rPr>
          <w:rFonts w:ascii="Arial" w:eastAsia="Arial" w:hAnsi="Arial" w:cs="Arial"/>
        </w:rPr>
      </w:pPr>
      <w:r w:rsidRPr="006E4920">
        <w:rPr>
          <w:rFonts w:ascii="Arial" w:eastAsia="Arial" w:hAnsi="Arial" w:cs="Arial"/>
        </w:rPr>
        <w:t xml:space="preserve">5. A la reunión constitutiva se citará a los servicios sociales municipales </w:t>
      </w:r>
      <w:r w:rsidR="1B6B4BCC" w:rsidRPr="003F0C5C">
        <w:rPr>
          <w:rFonts w:ascii="Arial" w:eastAsia="Arial" w:hAnsi="Arial" w:cs="Arial"/>
          <w:highlight w:val="yellow"/>
        </w:rPr>
        <w:t>y</w:t>
      </w:r>
      <w:r w:rsidR="5C538FF5" w:rsidRPr="003F0C5C">
        <w:rPr>
          <w:rFonts w:ascii="Arial" w:eastAsia="Arial" w:hAnsi="Arial" w:cs="Arial"/>
          <w:highlight w:val="yellow"/>
        </w:rPr>
        <w:t xml:space="preserve"> a las coordinaciones territoriales de orientación implicadas</w:t>
      </w:r>
      <w:r w:rsidR="1B6B4BCC" w:rsidRPr="006E4920">
        <w:rPr>
          <w:rFonts w:ascii="Arial" w:eastAsia="Arial" w:hAnsi="Arial" w:cs="Arial"/>
        </w:rPr>
        <w:t xml:space="preserve"> </w:t>
      </w:r>
      <w:r w:rsidRPr="006E4920">
        <w:rPr>
          <w:rFonts w:ascii="Arial" w:eastAsia="Arial" w:hAnsi="Arial" w:cs="Arial"/>
        </w:rPr>
        <w:t>a los efectos de cumplir lo que establece el apartado 1 del artículo 4</w:t>
      </w:r>
      <w:r w:rsidR="51361A1B" w:rsidRPr="006E4920">
        <w:rPr>
          <w:rFonts w:ascii="Arial" w:eastAsia="Arial" w:hAnsi="Arial" w:cs="Arial"/>
        </w:rPr>
        <w:t>2</w:t>
      </w:r>
      <w:r w:rsidRPr="006E4920">
        <w:rPr>
          <w:rFonts w:ascii="Arial" w:eastAsia="Arial" w:hAnsi="Arial" w:cs="Arial"/>
        </w:rPr>
        <w:t xml:space="preserve"> de esta orden. </w:t>
      </w:r>
    </w:p>
    <w:p w14:paraId="59E253AB" w14:textId="77777777" w:rsidR="00CA644D" w:rsidRPr="006E4920" w:rsidRDefault="00CA644D" w:rsidP="08E0DC4F">
      <w:pPr>
        <w:jc w:val="both"/>
        <w:rPr>
          <w:rFonts w:ascii="Arial" w:eastAsia="Arial" w:hAnsi="Arial" w:cs="Arial"/>
        </w:rPr>
      </w:pPr>
    </w:p>
    <w:p w14:paraId="5AB0B4E4" w14:textId="740DC216" w:rsidR="00CA644D" w:rsidRPr="006E4920" w:rsidRDefault="00CA644D" w:rsidP="08E0DC4F">
      <w:pPr>
        <w:jc w:val="both"/>
        <w:rPr>
          <w:rFonts w:ascii="Arial" w:hAnsi="Arial" w:cs="Arial"/>
          <w:b/>
          <w:bCs/>
        </w:rPr>
      </w:pPr>
      <w:r w:rsidRPr="006E4920">
        <w:rPr>
          <w:rFonts w:ascii="Arial" w:hAnsi="Arial" w:cs="Arial"/>
          <w:b/>
          <w:bCs/>
        </w:rPr>
        <w:t xml:space="preserve">Artículo </w:t>
      </w:r>
      <w:bookmarkStart w:id="15" w:name="_Hlk156378678"/>
      <w:r w:rsidR="00B06C01" w:rsidRPr="006E4920">
        <w:rPr>
          <w:rFonts w:ascii="Arial" w:hAnsi="Arial" w:cs="Arial"/>
          <w:b/>
          <w:bCs/>
        </w:rPr>
        <w:t>17</w:t>
      </w:r>
      <w:r w:rsidRPr="006E4920">
        <w:rPr>
          <w:rFonts w:ascii="Arial" w:hAnsi="Arial" w:cs="Arial"/>
          <w:b/>
          <w:bCs/>
        </w:rPr>
        <w:t>. Las comisiones de distrito</w:t>
      </w:r>
      <w:bookmarkEnd w:id="15"/>
    </w:p>
    <w:p w14:paraId="48186CA3" w14:textId="729EE0DC" w:rsidR="00CA644D" w:rsidRPr="006E4920" w:rsidRDefault="00CA644D" w:rsidP="08E0DC4F">
      <w:pPr>
        <w:jc w:val="both"/>
        <w:rPr>
          <w:rFonts w:ascii="Arial" w:hAnsi="Arial" w:cs="Arial"/>
        </w:rPr>
      </w:pPr>
      <w:r w:rsidRPr="006E4920">
        <w:rPr>
          <w:rFonts w:ascii="Arial" w:eastAsia="Arial" w:hAnsi="Arial" w:cs="Arial"/>
        </w:rPr>
        <w:t xml:space="preserve">1. Cada </w:t>
      </w:r>
      <w:r w:rsidR="00784875" w:rsidRPr="006E4920">
        <w:rPr>
          <w:rFonts w:ascii="Arial" w:eastAsia="Arial" w:hAnsi="Arial" w:cs="Arial"/>
        </w:rPr>
        <w:t xml:space="preserve">dirección territorial competente en </w:t>
      </w:r>
      <w:r w:rsidR="00A544E8" w:rsidRPr="006E4920">
        <w:rPr>
          <w:rFonts w:ascii="Arial" w:eastAsia="Arial" w:hAnsi="Arial" w:cs="Arial"/>
        </w:rPr>
        <w:t>materia de educación</w:t>
      </w:r>
      <w:r w:rsidRPr="006E4920">
        <w:rPr>
          <w:rFonts w:ascii="Arial" w:eastAsia="Arial" w:hAnsi="Arial" w:cs="Arial"/>
        </w:rPr>
        <w:t xml:space="preserve">, oído el consejo escolar municipal, o el ayuntamiento si el primero no estuviese constituido, podrá constituir las comisiones de distrito que se consideren necesarias, en función del número de centros escolares existentes. </w:t>
      </w:r>
    </w:p>
    <w:p w14:paraId="6C0C92F0" w14:textId="77777777" w:rsidR="00CA644D" w:rsidRPr="006E4920" w:rsidRDefault="00CA644D" w:rsidP="08E0DC4F">
      <w:pPr>
        <w:jc w:val="both"/>
        <w:rPr>
          <w:rFonts w:ascii="Arial" w:hAnsi="Arial" w:cs="Arial"/>
        </w:rPr>
      </w:pPr>
      <w:r w:rsidRPr="006E4920">
        <w:rPr>
          <w:rFonts w:ascii="Arial" w:eastAsia="Arial" w:hAnsi="Arial" w:cs="Arial"/>
        </w:rPr>
        <w:t xml:space="preserve">2. Las comisiones de distrito, podrán referirse a uno o varios niveles o etapas educativas. </w:t>
      </w:r>
    </w:p>
    <w:p w14:paraId="396DE657" w14:textId="141E2A57" w:rsidR="00CA644D" w:rsidRPr="009003AF" w:rsidRDefault="731E680C" w:rsidP="090F4280">
      <w:pPr>
        <w:jc w:val="both"/>
        <w:rPr>
          <w:rFonts w:ascii="Arial" w:eastAsia="Arial" w:hAnsi="Arial" w:cs="Arial"/>
        </w:rPr>
      </w:pPr>
      <w:r w:rsidRPr="006E4920">
        <w:rPr>
          <w:rFonts w:ascii="Arial" w:eastAsia="Arial" w:hAnsi="Arial" w:cs="Arial"/>
        </w:rPr>
        <w:t xml:space="preserve">3. En su ámbito ejercerán las competencias asignadas en el </w:t>
      </w:r>
      <w:r w:rsidRPr="009003AF">
        <w:rPr>
          <w:rFonts w:ascii="Arial" w:eastAsia="Arial" w:hAnsi="Arial" w:cs="Arial"/>
          <w:highlight w:val="yellow"/>
        </w:rPr>
        <w:t xml:space="preserve">artículo </w:t>
      </w:r>
      <w:r w:rsidR="66A7F0A0" w:rsidRPr="009003AF">
        <w:rPr>
          <w:rFonts w:ascii="Arial" w:eastAsia="Arial" w:hAnsi="Arial" w:cs="Arial"/>
          <w:highlight w:val="yellow"/>
        </w:rPr>
        <w:t>14 de esta orden</w:t>
      </w:r>
      <w:r w:rsidR="02A5B164" w:rsidRPr="009003AF">
        <w:rPr>
          <w:rFonts w:ascii="Arial" w:eastAsia="Arial" w:hAnsi="Arial" w:cs="Arial"/>
          <w:highlight w:val="yellow"/>
        </w:rPr>
        <w:t>.</w:t>
      </w:r>
    </w:p>
    <w:p w14:paraId="482A79D6" w14:textId="77777777" w:rsidR="00CA644D" w:rsidRPr="006E4920" w:rsidRDefault="00CA644D" w:rsidP="08E0DC4F">
      <w:pPr>
        <w:jc w:val="both"/>
        <w:rPr>
          <w:rFonts w:ascii="Arial" w:hAnsi="Arial" w:cs="Arial"/>
        </w:rPr>
      </w:pPr>
      <w:r w:rsidRPr="006E4920">
        <w:rPr>
          <w:rFonts w:ascii="Arial" w:eastAsia="Arial" w:hAnsi="Arial" w:cs="Arial"/>
        </w:rPr>
        <w:t xml:space="preserve">4. La comisión municipal de escolarización les comunicará la información y acuerdos adoptados especialmente en lo referente a la previsión de la escolarización del alumnado con necesidades específicas de apoyo educativo. </w:t>
      </w:r>
    </w:p>
    <w:p w14:paraId="2090E59B" w14:textId="77777777" w:rsidR="00CA644D" w:rsidRPr="006E4920" w:rsidRDefault="00CA644D" w:rsidP="08E0DC4F">
      <w:pPr>
        <w:jc w:val="both"/>
        <w:rPr>
          <w:rFonts w:ascii="Arial" w:hAnsi="Arial" w:cs="Arial"/>
        </w:rPr>
      </w:pPr>
      <w:r w:rsidRPr="006E4920">
        <w:rPr>
          <w:rFonts w:ascii="Arial" w:eastAsia="Arial" w:hAnsi="Arial" w:cs="Arial"/>
        </w:rPr>
        <w:t xml:space="preserve">5. Estarán integradas por: </w:t>
      </w:r>
    </w:p>
    <w:p w14:paraId="71C51D22" w14:textId="3517B360" w:rsidR="00CA644D" w:rsidRPr="006E4920" w:rsidRDefault="00CA644D" w:rsidP="08E0DC4F">
      <w:pPr>
        <w:jc w:val="both"/>
        <w:rPr>
          <w:rFonts w:ascii="Arial" w:hAnsi="Arial" w:cs="Arial"/>
        </w:rPr>
      </w:pPr>
      <w:r w:rsidRPr="006E4920">
        <w:rPr>
          <w:rFonts w:ascii="Arial" w:eastAsia="Arial" w:hAnsi="Arial" w:cs="Arial"/>
        </w:rPr>
        <w:lastRenderedPageBreak/>
        <w:t xml:space="preserve"> a) La presidencia</w:t>
      </w:r>
      <w:r w:rsidR="1340EFE8" w:rsidRPr="006E4920">
        <w:rPr>
          <w:rFonts w:ascii="Arial" w:eastAsia="Arial" w:hAnsi="Arial" w:cs="Arial"/>
        </w:rPr>
        <w:t>, que</w:t>
      </w:r>
      <w:r w:rsidRPr="006E4920">
        <w:rPr>
          <w:rFonts w:ascii="Arial" w:eastAsia="Arial" w:hAnsi="Arial" w:cs="Arial"/>
        </w:rPr>
        <w:t xml:space="preserve"> será designada por la </w:t>
      </w:r>
      <w:r w:rsidR="00784875" w:rsidRPr="006E4920">
        <w:rPr>
          <w:rFonts w:ascii="Arial" w:eastAsia="Arial" w:hAnsi="Arial" w:cs="Arial"/>
        </w:rPr>
        <w:t xml:space="preserve">dirección territorial competente en </w:t>
      </w:r>
      <w:r w:rsidR="00A544E8" w:rsidRPr="006E4920">
        <w:rPr>
          <w:rFonts w:ascii="Arial" w:eastAsia="Arial" w:hAnsi="Arial" w:cs="Arial"/>
        </w:rPr>
        <w:t>materia de educación</w:t>
      </w:r>
      <w:r w:rsidRPr="006E4920">
        <w:rPr>
          <w:rFonts w:ascii="Arial" w:eastAsia="Arial" w:hAnsi="Arial" w:cs="Arial"/>
        </w:rPr>
        <w:t xml:space="preserve">. Esta designación recaerá, preferentemente, en un inspector o inspectora de educación. </w:t>
      </w:r>
    </w:p>
    <w:p w14:paraId="31FB998A" w14:textId="77777777" w:rsidR="00CA644D" w:rsidRPr="006E4920" w:rsidRDefault="00CA644D" w:rsidP="08E0DC4F">
      <w:pPr>
        <w:jc w:val="both"/>
        <w:rPr>
          <w:rFonts w:ascii="Arial" w:hAnsi="Arial" w:cs="Arial"/>
        </w:rPr>
      </w:pPr>
      <w:r w:rsidRPr="006E4920">
        <w:rPr>
          <w:rFonts w:ascii="Arial" w:eastAsia="Arial" w:hAnsi="Arial" w:cs="Arial"/>
        </w:rPr>
        <w:t xml:space="preserve"> b) La dirección de uno de los centros públicos del distrito. </w:t>
      </w:r>
    </w:p>
    <w:p w14:paraId="1C3E0419" w14:textId="04EE2E7E" w:rsidR="00CA644D" w:rsidRPr="006E4920" w:rsidRDefault="00CA644D" w:rsidP="08E0DC4F">
      <w:pPr>
        <w:jc w:val="both"/>
        <w:rPr>
          <w:rFonts w:ascii="Arial" w:hAnsi="Arial" w:cs="Arial"/>
        </w:rPr>
      </w:pPr>
      <w:r w:rsidRPr="006E4920">
        <w:rPr>
          <w:rFonts w:ascii="Arial" w:eastAsia="Arial" w:hAnsi="Arial" w:cs="Arial"/>
        </w:rPr>
        <w:t xml:space="preserve"> c) La titularidad de uno de los centros privados concertados</w:t>
      </w:r>
      <w:r w:rsidR="564003C5" w:rsidRPr="006E4920">
        <w:rPr>
          <w:rFonts w:ascii="Arial" w:eastAsia="Arial" w:hAnsi="Arial" w:cs="Arial"/>
        </w:rPr>
        <w:t>, si los hubiere,</w:t>
      </w:r>
      <w:r w:rsidRPr="006E4920">
        <w:rPr>
          <w:rFonts w:ascii="Arial" w:eastAsia="Arial" w:hAnsi="Arial" w:cs="Arial"/>
        </w:rPr>
        <w:t xml:space="preserve"> del distrito o sus representantes.</w:t>
      </w:r>
    </w:p>
    <w:p w14:paraId="122FF911" w14:textId="77777777" w:rsidR="00CA644D" w:rsidRPr="006E4920" w:rsidRDefault="00CA644D" w:rsidP="08E0DC4F">
      <w:pPr>
        <w:jc w:val="both"/>
        <w:rPr>
          <w:rFonts w:ascii="Arial" w:hAnsi="Arial" w:cs="Arial"/>
        </w:rPr>
      </w:pPr>
      <w:r w:rsidRPr="006E4920">
        <w:rPr>
          <w:rFonts w:ascii="Arial" w:eastAsia="Arial" w:hAnsi="Arial" w:cs="Arial"/>
        </w:rPr>
        <w:t xml:space="preserve"> d) Un representante del profesorado de los centros públicos y otro de los centros concertados, propuestos por el consejo escolar municipal. </w:t>
      </w:r>
    </w:p>
    <w:p w14:paraId="5572CDAD" w14:textId="77777777" w:rsidR="00CA644D" w:rsidRPr="006E4920" w:rsidRDefault="00CA644D" w:rsidP="08E0DC4F">
      <w:pPr>
        <w:jc w:val="both"/>
        <w:rPr>
          <w:rFonts w:ascii="Arial" w:hAnsi="Arial" w:cs="Arial"/>
        </w:rPr>
      </w:pPr>
      <w:r w:rsidRPr="006E4920">
        <w:rPr>
          <w:rFonts w:ascii="Arial" w:eastAsia="Arial" w:hAnsi="Arial" w:cs="Arial"/>
        </w:rPr>
        <w:t xml:space="preserve"> e) Dos representantes de las asociaciones de padres y madres y dos representantes del alumnado, en su caso, designados por el consejo escolar municipal o por el ayuntamiento si el primero no estuviese constituido. </w:t>
      </w:r>
    </w:p>
    <w:p w14:paraId="30495125" w14:textId="77777777" w:rsidR="00CA644D" w:rsidRPr="006E4920" w:rsidRDefault="00CA644D" w:rsidP="08E0DC4F">
      <w:pPr>
        <w:jc w:val="both"/>
        <w:rPr>
          <w:rFonts w:ascii="Arial" w:hAnsi="Arial" w:cs="Arial"/>
        </w:rPr>
      </w:pPr>
      <w:r w:rsidRPr="006E4920">
        <w:rPr>
          <w:rFonts w:ascii="Arial" w:eastAsia="Arial" w:hAnsi="Arial" w:cs="Arial"/>
        </w:rPr>
        <w:t xml:space="preserve"> f) Un miembro del consejo escolar municipal, designado por el ayuntamiento. </w:t>
      </w:r>
    </w:p>
    <w:p w14:paraId="07BAD67B" w14:textId="77777777" w:rsidR="00CA644D" w:rsidRPr="006E4920" w:rsidRDefault="00CA644D" w:rsidP="08E0DC4F">
      <w:pPr>
        <w:jc w:val="both"/>
        <w:rPr>
          <w:rFonts w:ascii="Arial" w:hAnsi="Arial" w:cs="Arial"/>
        </w:rPr>
      </w:pPr>
      <w:r w:rsidRPr="006E4920">
        <w:rPr>
          <w:rFonts w:ascii="Arial" w:eastAsia="Arial" w:hAnsi="Arial" w:cs="Arial"/>
        </w:rPr>
        <w:t xml:space="preserve">6. En el acto de constitución, la comisión de distrito designará, a la persona que ocupe la secretaría de </w:t>
      </w:r>
      <w:proofErr w:type="gramStart"/>
      <w:r w:rsidRPr="006E4920">
        <w:rPr>
          <w:rFonts w:ascii="Arial" w:eastAsia="Arial" w:hAnsi="Arial" w:cs="Arial"/>
        </w:rPr>
        <w:t>la misma</w:t>
      </w:r>
      <w:proofErr w:type="gramEnd"/>
      <w:r w:rsidRPr="006E4920">
        <w:rPr>
          <w:rFonts w:ascii="Arial" w:eastAsia="Arial" w:hAnsi="Arial" w:cs="Arial"/>
        </w:rPr>
        <w:t>, preferentemente de entre los directores o directoras de los centros.</w:t>
      </w:r>
    </w:p>
    <w:p w14:paraId="25C2DE96" w14:textId="77777777" w:rsidR="00CA644D" w:rsidRPr="006E4920" w:rsidRDefault="00CA644D" w:rsidP="08E0DC4F">
      <w:pPr>
        <w:jc w:val="both"/>
        <w:rPr>
          <w:rFonts w:ascii="Arial" w:eastAsia="Arial" w:hAnsi="Arial" w:cs="Arial"/>
        </w:rPr>
      </w:pPr>
    </w:p>
    <w:p w14:paraId="3FE1F948" w14:textId="5F2EDC4C" w:rsidR="00CA644D" w:rsidRPr="006E4920" w:rsidRDefault="731E680C" w:rsidP="08E0DC4F">
      <w:pPr>
        <w:jc w:val="both"/>
        <w:rPr>
          <w:rFonts w:ascii="Arial" w:hAnsi="Arial" w:cs="Arial"/>
          <w:b/>
          <w:bCs/>
        </w:rPr>
      </w:pPr>
      <w:r w:rsidRPr="006E4920">
        <w:rPr>
          <w:rFonts w:ascii="Arial" w:hAnsi="Arial" w:cs="Arial"/>
          <w:b/>
          <w:bCs/>
        </w:rPr>
        <w:t xml:space="preserve">Artículo </w:t>
      </w:r>
      <w:bookmarkStart w:id="16" w:name="_Hlk156378697"/>
      <w:r w:rsidR="6657AFF0" w:rsidRPr="006E4920">
        <w:rPr>
          <w:rFonts w:ascii="Arial" w:hAnsi="Arial" w:cs="Arial"/>
          <w:b/>
          <w:bCs/>
        </w:rPr>
        <w:t>18</w:t>
      </w:r>
      <w:r w:rsidRPr="006E4920">
        <w:rPr>
          <w:rFonts w:ascii="Arial" w:hAnsi="Arial" w:cs="Arial"/>
          <w:b/>
          <w:bCs/>
        </w:rPr>
        <w:t>. Las comisiones sectoriales</w:t>
      </w:r>
      <w:bookmarkEnd w:id="16"/>
    </w:p>
    <w:p w14:paraId="5B25225C" w14:textId="3B3EAF13" w:rsidR="00CA644D" w:rsidRPr="006E4920" w:rsidRDefault="00CA644D" w:rsidP="08E0DC4F">
      <w:pPr>
        <w:jc w:val="both"/>
        <w:rPr>
          <w:rFonts w:ascii="Arial" w:hAnsi="Arial" w:cs="Arial"/>
        </w:rPr>
      </w:pPr>
      <w:r w:rsidRPr="006E4920">
        <w:rPr>
          <w:rFonts w:ascii="Arial" w:eastAsia="Arial" w:hAnsi="Arial" w:cs="Arial"/>
        </w:rPr>
        <w:t>1. Cuando el ámbito de influencia de un centro abarque más de un municipio, o las circunstancias así lo aconsejen, la dirección territorial competente</w:t>
      </w:r>
      <w:r w:rsidR="00784875" w:rsidRPr="006E4920">
        <w:rPr>
          <w:rFonts w:ascii="Arial" w:eastAsia="Arial" w:hAnsi="Arial" w:cs="Arial"/>
        </w:rPr>
        <w:t xml:space="preserve"> en </w:t>
      </w:r>
      <w:r w:rsidR="00A544E8" w:rsidRPr="006E4920">
        <w:rPr>
          <w:rFonts w:ascii="Arial" w:eastAsia="Arial" w:hAnsi="Arial" w:cs="Arial"/>
        </w:rPr>
        <w:t>materia de educación</w:t>
      </w:r>
      <w:r w:rsidRPr="006E4920">
        <w:rPr>
          <w:rFonts w:ascii="Arial" w:eastAsia="Arial" w:hAnsi="Arial" w:cs="Arial"/>
        </w:rPr>
        <w:t xml:space="preserve"> podrá constituir comisiones sectoriales de escolarización para que </w:t>
      </w:r>
      <w:r w:rsidR="7A9AEF30" w:rsidRPr="006E4920">
        <w:rPr>
          <w:rFonts w:ascii="Arial" w:eastAsia="Arial" w:hAnsi="Arial" w:cs="Arial"/>
        </w:rPr>
        <w:t>supervisen</w:t>
      </w:r>
      <w:r w:rsidRPr="006E4920">
        <w:rPr>
          <w:rFonts w:ascii="Arial" w:eastAsia="Arial" w:hAnsi="Arial" w:cs="Arial"/>
        </w:rPr>
        <w:t xml:space="preserve"> el proceso de admisión del alumnado en determinados centros, modalidades y niveles educativos.</w:t>
      </w:r>
      <w:r w:rsidRPr="006E4920">
        <w:rPr>
          <w:rFonts w:ascii="Arial" w:eastAsia="Arial" w:hAnsi="Arial" w:cs="Arial"/>
          <w:strike/>
        </w:rPr>
        <w:t xml:space="preserve"> </w:t>
      </w:r>
    </w:p>
    <w:p w14:paraId="3AA41025" w14:textId="77777777" w:rsidR="00CA644D" w:rsidRPr="006E4920" w:rsidRDefault="00CA644D" w:rsidP="08E0DC4F">
      <w:pPr>
        <w:jc w:val="both"/>
        <w:rPr>
          <w:rFonts w:ascii="Arial" w:eastAsia="Arial" w:hAnsi="Arial" w:cs="Arial"/>
        </w:rPr>
      </w:pPr>
      <w:r w:rsidRPr="006E4920">
        <w:rPr>
          <w:rFonts w:ascii="Arial" w:eastAsia="Arial" w:hAnsi="Arial" w:cs="Arial"/>
        </w:rPr>
        <w:t>2. Las direcciones territoriales implicadas podrán constituir comisiones sectoriales de escolarización en los siguientes casos:</w:t>
      </w:r>
    </w:p>
    <w:p w14:paraId="430C246C" w14:textId="18A8C71D" w:rsidR="00CA644D" w:rsidRPr="006E4920" w:rsidRDefault="00CA644D" w:rsidP="08E0DC4F">
      <w:pPr>
        <w:jc w:val="both"/>
        <w:rPr>
          <w:rFonts w:ascii="Arial" w:eastAsia="Arial" w:hAnsi="Arial" w:cs="Arial"/>
        </w:rPr>
      </w:pPr>
      <w:r w:rsidRPr="006E4920">
        <w:rPr>
          <w:rFonts w:ascii="Arial" w:eastAsia="Arial" w:hAnsi="Arial" w:cs="Arial"/>
        </w:rPr>
        <w:t xml:space="preserve">a) Cuando los centros con determinadas modalidades de Bachillerato tengan atribuidas unas áreas de influencia que abarquen </w:t>
      </w:r>
      <w:r w:rsidR="235CB2CF" w:rsidRPr="006E4920">
        <w:rPr>
          <w:rFonts w:ascii="Arial" w:eastAsia="Arial" w:hAnsi="Arial" w:cs="Arial"/>
        </w:rPr>
        <w:t>di</w:t>
      </w:r>
      <w:r w:rsidR="6040D220" w:rsidRPr="006E4920">
        <w:rPr>
          <w:rFonts w:ascii="Arial" w:eastAsia="Arial" w:hAnsi="Arial" w:cs="Arial"/>
        </w:rPr>
        <w:t>ferentes</w:t>
      </w:r>
      <w:r w:rsidR="235CB2CF" w:rsidRPr="006E4920">
        <w:rPr>
          <w:rFonts w:ascii="Arial" w:eastAsia="Arial" w:hAnsi="Arial" w:cs="Arial"/>
        </w:rPr>
        <w:t xml:space="preserve"> localidades o </w:t>
      </w:r>
      <w:r w:rsidRPr="006E4920">
        <w:rPr>
          <w:rFonts w:ascii="Arial" w:eastAsia="Arial" w:hAnsi="Arial" w:cs="Arial"/>
        </w:rPr>
        <w:t>municipios correspondientes a distintas</w:t>
      </w:r>
      <w:r w:rsidR="59D27F5C" w:rsidRPr="006E4920">
        <w:rPr>
          <w:rFonts w:ascii="Arial" w:eastAsia="Arial" w:hAnsi="Arial" w:cs="Arial"/>
        </w:rPr>
        <w:t xml:space="preserve"> </w:t>
      </w:r>
      <w:r w:rsidRPr="006E4920">
        <w:rPr>
          <w:rFonts w:ascii="Arial" w:eastAsia="Arial" w:hAnsi="Arial" w:cs="Arial"/>
        </w:rPr>
        <w:t>provincias. Sus miembros deberán ser designados conjuntamente por las citadas direcciones territoriales.</w:t>
      </w:r>
    </w:p>
    <w:p w14:paraId="43DE19ED" w14:textId="7C1A2541" w:rsidR="00CA644D" w:rsidRPr="006E4920" w:rsidRDefault="00CA644D" w:rsidP="08E0DC4F">
      <w:pPr>
        <w:jc w:val="both"/>
        <w:rPr>
          <w:rFonts w:ascii="Arial" w:eastAsia="Arial" w:hAnsi="Arial" w:cs="Arial"/>
        </w:rPr>
      </w:pPr>
      <w:r w:rsidRPr="00EC4CC3">
        <w:rPr>
          <w:rFonts w:ascii="Arial" w:eastAsia="Arial" w:hAnsi="Arial" w:cs="Arial"/>
        </w:rPr>
        <w:t>b) En el caso de los Centros de Educación Especial, cuya área de influencia abarca varias localidades.</w:t>
      </w:r>
    </w:p>
    <w:p w14:paraId="3A957902" w14:textId="2BD0B677" w:rsidR="00CA644D" w:rsidRPr="006E4920" w:rsidRDefault="00CA644D" w:rsidP="497967FB">
      <w:pPr>
        <w:jc w:val="both"/>
        <w:rPr>
          <w:rFonts w:ascii="Arial" w:eastAsia="Arial" w:hAnsi="Arial" w:cs="Arial"/>
          <w:strike/>
        </w:rPr>
      </w:pPr>
      <w:r w:rsidRPr="006E4920">
        <w:rPr>
          <w:rFonts w:ascii="Arial" w:eastAsia="Arial" w:hAnsi="Arial" w:cs="Arial"/>
        </w:rPr>
        <w:t xml:space="preserve">c) Cuando se trate de alumnado con necesidades educativas especiales cuya propuesta sea la de escolarización en UECO o en centros con equipamientos singulares cuya área de influencia </w:t>
      </w:r>
      <w:r w:rsidR="00565509" w:rsidRPr="006E4920">
        <w:rPr>
          <w:rFonts w:ascii="Arial" w:eastAsia="Arial" w:hAnsi="Arial" w:cs="Arial"/>
        </w:rPr>
        <w:t xml:space="preserve">pueda </w:t>
      </w:r>
      <w:r w:rsidR="0034390A" w:rsidRPr="006E4920">
        <w:rPr>
          <w:rFonts w:ascii="Arial" w:eastAsia="Arial" w:hAnsi="Arial" w:cs="Arial"/>
        </w:rPr>
        <w:t xml:space="preserve">incluir </w:t>
      </w:r>
      <w:r w:rsidRPr="006E4920">
        <w:rPr>
          <w:rFonts w:ascii="Arial" w:eastAsia="Arial" w:hAnsi="Arial" w:cs="Arial"/>
        </w:rPr>
        <w:t>varias localidades.</w:t>
      </w:r>
    </w:p>
    <w:p w14:paraId="13500863" w14:textId="205A3FB5" w:rsidR="00CA644D" w:rsidRPr="006E4920" w:rsidRDefault="00CA644D" w:rsidP="08E0DC4F">
      <w:pPr>
        <w:jc w:val="both"/>
        <w:rPr>
          <w:rFonts w:ascii="Arial" w:eastAsia="Arial" w:hAnsi="Arial" w:cs="Arial"/>
        </w:rPr>
      </w:pPr>
      <w:r w:rsidRPr="006E4920">
        <w:rPr>
          <w:rFonts w:ascii="Arial" w:eastAsia="Arial" w:hAnsi="Arial" w:cs="Arial"/>
        </w:rPr>
        <w:t xml:space="preserve">3. Sus miembros serán designados por la </w:t>
      </w:r>
      <w:r w:rsidR="00784875" w:rsidRPr="006E4920">
        <w:rPr>
          <w:rFonts w:ascii="Arial" w:eastAsia="Arial" w:hAnsi="Arial" w:cs="Arial"/>
        </w:rPr>
        <w:t xml:space="preserve">dirección territorial competente en </w:t>
      </w:r>
      <w:r w:rsidR="00A544E8" w:rsidRPr="006E4920">
        <w:rPr>
          <w:rFonts w:ascii="Arial" w:eastAsia="Arial" w:hAnsi="Arial" w:cs="Arial"/>
        </w:rPr>
        <w:t>materia de educación</w:t>
      </w:r>
      <w:r w:rsidRPr="006E4920">
        <w:rPr>
          <w:rFonts w:ascii="Arial" w:eastAsia="Arial" w:hAnsi="Arial" w:cs="Arial"/>
        </w:rPr>
        <w:t xml:space="preserve"> y estarán integradas, al menos por: </w:t>
      </w:r>
    </w:p>
    <w:p w14:paraId="005E7C76" w14:textId="76DD39BD" w:rsidR="00CA644D" w:rsidRPr="006E4920" w:rsidRDefault="00CA644D" w:rsidP="08E0DC4F">
      <w:pPr>
        <w:jc w:val="both"/>
        <w:rPr>
          <w:rFonts w:ascii="Arial" w:eastAsia="Arial" w:hAnsi="Arial" w:cs="Arial"/>
        </w:rPr>
      </w:pPr>
      <w:r w:rsidRPr="006E4920">
        <w:rPr>
          <w:rFonts w:ascii="Arial" w:eastAsia="Arial" w:hAnsi="Arial" w:cs="Arial"/>
        </w:rPr>
        <w:t xml:space="preserve">a) La presidencia, que representará a la Administración educativa. </w:t>
      </w:r>
    </w:p>
    <w:p w14:paraId="43D95AB6" w14:textId="1A59A59F" w:rsidR="00CA644D" w:rsidRPr="006E4920" w:rsidRDefault="731E680C" w:rsidP="08E0DC4F">
      <w:pPr>
        <w:jc w:val="both"/>
        <w:rPr>
          <w:rFonts w:ascii="Arial" w:eastAsia="Arial" w:hAnsi="Arial" w:cs="Arial"/>
        </w:rPr>
      </w:pPr>
      <w:r w:rsidRPr="006E4920">
        <w:rPr>
          <w:rFonts w:ascii="Arial" w:eastAsia="Arial" w:hAnsi="Arial" w:cs="Arial"/>
        </w:rPr>
        <w:t xml:space="preserve">b) </w:t>
      </w:r>
      <w:r w:rsidR="45145C5F" w:rsidRPr="0005681F">
        <w:rPr>
          <w:rFonts w:ascii="Arial" w:eastAsia="Arial" w:hAnsi="Arial" w:cs="Arial"/>
          <w:highlight w:val="yellow"/>
        </w:rPr>
        <w:t>L</w:t>
      </w:r>
      <w:r w:rsidRPr="0005681F">
        <w:rPr>
          <w:rFonts w:ascii="Arial" w:eastAsia="Arial" w:hAnsi="Arial" w:cs="Arial"/>
          <w:highlight w:val="yellow"/>
        </w:rPr>
        <w:t>a secretar</w:t>
      </w:r>
      <w:r w:rsidR="122F719D" w:rsidRPr="0005681F">
        <w:rPr>
          <w:rFonts w:ascii="Arial" w:eastAsia="Arial" w:hAnsi="Arial" w:cs="Arial"/>
          <w:highlight w:val="yellow"/>
        </w:rPr>
        <w:t>í</w:t>
      </w:r>
      <w:r w:rsidRPr="0005681F">
        <w:rPr>
          <w:rFonts w:ascii="Arial" w:eastAsia="Arial" w:hAnsi="Arial" w:cs="Arial"/>
          <w:highlight w:val="yellow"/>
        </w:rPr>
        <w:t>a,</w:t>
      </w:r>
      <w:r w:rsidRPr="006E4920">
        <w:rPr>
          <w:rFonts w:ascii="Arial" w:eastAsia="Arial" w:hAnsi="Arial" w:cs="Arial"/>
        </w:rPr>
        <w:t xml:space="preserve"> a propuesta de la Administración educativa.</w:t>
      </w:r>
    </w:p>
    <w:p w14:paraId="0479D988" w14:textId="772D0AD7" w:rsidR="00CA644D" w:rsidRPr="006E4920" w:rsidRDefault="00CA644D" w:rsidP="08E0DC4F">
      <w:pPr>
        <w:jc w:val="both"/>
        <w:rPr>
          <w:rFonts w:ascii="Arial" w:eastAsia="Arial" w:hAnsi="Arial" w:cs="Arial"/>
        </w:rPr>
      </w:pPr>
      <w:r w:rsidRPr="006E4920">
        <w:rPr>
          <w:rFonts w:ascii="Arial" w:eastAsia="Arial" w:hAnsi="Arial" w:cs="Arial"/>
        </w:rPr>
        <w:lastRenderedPageBreak/>
        <w:t xml:space="preserve">c) La dirección de un centro público. </w:t>
      </w:r>
    </w:p>
    <w:p w14:paraId="519AD700" w14:textId="03FB361C" w:rsidR="00CA644D" w:rsidRPr="006E4920" w:rsidRDefault="731E680C" w:rsidP="08E0DC4F">
      <w:pPr>
        <w:jc w:val="both"/>
        <w:rPr>
          <w:rFonts w:ascii="Arial" w:eastAsia="Arial" w:hAnsi="Arial" w:cs="Arial"/>
          <w:strike/>
        </w:rPr>
      </w:pPr>
      <w:r w:rsidRPr="006E4920">
        <w:rPr>
          <w:rFonts w:ascii="Arial" w:eastAsia="Arial" w:hAnsi="Arial" w:cs="Arial"/>
        </w:rPr>
        <w:t>d) La titularidad de un centro privado concertado o su representante.</w:t>
      </w:r>
    </w:p>
    <w:p w14:paraId="5701F5E7" w14:textId="04131B15" w:rsidR="7F423A65" w:rsidRPr="00480B62" w:rsidRDefault="7F423A65" w:rsidP="090F4280">
      <w:pPr>
        <w:jc w:val="both"/>
        <w:rPr>
          <w:rFonts w:ascii="Arial" w:eastAsia="Arial" w:hAnsi="Arial" w:cs="Arial"/>
          <w:highlight w:val="yellow"/>
        </w:rPr>
      </w:pPr>
      <w:r w:rsidRPr="00480B62">
        <w:rPr>
          <w:rFonts w:ascii="Arial" w:eastAsia="Arial" w:hAnsi="Arial" w:cs="Arial"/>
          <w:highlight w:val="yellow"/>
        </w:rPr>
        <w:t xml:space="preserve">e) </w:t>
      </w:r>
      <w:r w:rsidR="543659F0" w:rsidRPr="00480B62">
        <w:rPr>
          <w:rFonts w:ascii="Arial" w:eastAsia="Arial" w:hAnsi="Arial" w:cs="Arial"/>
          <w:highlight w:val="yellow"/>
        </w:rPr>
        <w:t xml:space="preserve">Dos </w:t>
      </w:r>
      <w:r w:rsidRPr="00480B62">
        <w:rPr>
          <w:rFonts w:ascii="Arial" w:eastAsia="Arial" w:hAnsi="Arial" w:cs="Arial"/>
          <w:highlight w:val="yellow"/>
        </w:rPr>
        <w:t>representante</w:t>
      </w:r>
      <w:r w:rsidR="650C41CF" w:rsidRPr="00480B62">
        <w:rPr>
          <w:rFonts w:ascii="Arial" w:eastAsia="Arial" w:hAnsi="Arial" w:cs="Arial"/>
          <w:highlight w:val="yellow"/>
        </w:rPr>
        <w:t>s</w:t>
      </w:r>
      <w:r w:rsidRPr="00480B62">
        <w:rPr>
          <w:rFonts w:ascii="Arial" w:eastAsia="Arial" w:hAnsi="Arial" w:cs="Arial"/>
          <w:highlight w:val="yellow"/>
        </w:rPr>
        <w:t xml:space="preserve"> de las asociaciones de padres </w:t>
      </w:r>
      <w:r w:rsidR="3A5648D6" w:rsidRPr="00480B62">
        <w:rPr>
          <w:rFonts w:ascii="Arial" w:eastAsia="Arial" w:hAnsi="Arial" w:cs="Arial"/>
          <w:highlight w:val="yellow"/>
        </w:rPr>
        <w:t>y madres, uno en representación del sector público y otro en representación del privado concertado.</w:t>
      </w:r>
    </w:p>
    <w:p w14:paraId="3C36F55D" w14:textId="60EDAD62" w:rsidR="00CA644D" w:rsidRPr="006E4920" w:rsidRDefault="44BFBF2E" w:rsidP="08E0DC4F">
      <w:pPr>
        <w:jc w:val="both"/>
        <w:rPr>
          <w:rFonts w:ascii="Arial" w:eastAsia="Arial" w:hAnsi="Arial" w:cs="Arial"/>
        </w:rPr>
      </w:pPr>
      <w:r w:rsidRPr="006E4920">
        <w:rPr>
          <w:rFonts w:ascii="Arial" w:eastAsia="Arial" w:hAnsi="Arial" w:cs="Arial"/>
        </w:rPr>
        <w:t>f</w:t>
      </w:r>
      <w:r w:rsidR="731E680C" w:rsidRPr="006E4920">
        <w:rPr>
          <w:rFonts w:ascii="Arial" w:eastAsia="Arial" w:hAnsi="Arial" w:cs="Arial"/>
        </w:rPr>
        <w:t xml:space="preserve">) Los miembros de la </w:t>
      </w:r>
      <w:r w:rsidR="6F8D06A1" w:rsidRPr="006E4920">
        <w:rPr>
          <w:rFonts w:ascii="Arial" w:eastAsia="Arial" w:hAnsi="Arial" w:cs="Arial"/>
        </w:rPr>
        <w:t>Inspección Educativa</w:t>
      </w:r>
      <w:r w:rsidR="731E680C" w:rsidRPr="006E4920">
        <w:rPr>
          <w:rFonts w:ascii="Arial" w:eastAsia="Arial" w:hAnsi="Arial" w:cs="Arial"/>
        </w:rPr>
        <w:t xml:space="preserve"> que formen parte de los equipos de trabajo asociados a las correspondientes áreas: área de educación inclusiva existente en cada </w:t>
      </w:r>
      <w:r w:rsidR="29662DAA" w:rsidRPr="006E4920">
        <w:rPr>
          <w:rFonts w:ascii="Arial" w:eastAsia="Arial" w:hAnsi="Arial" w:cs="Arial"/>
        </w:rPr>
        <w:t xml:space="preserve">dirección territorial competente en </w:t>
      </w:r>
      <w:r w:rsidR="6CCC66C6" w:rsidRPr="006E4920">
        <w:rPr>
          <w:rFonts w:ascii="Arial" w:eastAsia="Arial" w:hAnsi="Arial" w:cs="Arial"/>
        </w:rPr>
        <w:t>materia de educación</w:t>
      </w:r>
      <w:r w:rsidR="731E680C" w:rsidRPr="006E4920">
        <w:rPr>
          <w:rFonts w:ascii="Arial" w:eastAsia="Arial" w:hAnsi="Arial" w:cs="Arial"/>
        </w:rPr>
        <w:t>, en el caso de CEE y UECO</w:t>
      </w:r>
      <w:r w:rsidR="41D98916" w:rsidRPr="006E4920">
        <w:rPr>
          <w:rFonts w:ascii="Arial" w:eastAsia="Arial" w:hAnsi="Arial" w:cs="Arial"/>
        </w:rPr>
        <w:t>,</w:t>
      </w:r>
      <w:r w:rsidR="731E680C" w:rsidRPr="006E4920">
        <w:rPr>
          <w:rFonts w:ascii="Arial" w:eastAsia="Arial" w:hAnsi="Arial" w:cs="Arial"/>
        </w:rPr>
        <w:t xml:space="preserve"> y área de ordenación, para el Bachillerato.</w:t>
      </w:r>
    </w:p>
    <w:p w14:paraId="4861F7B8" w14:textId="282B8CB4" w:rsidR="00683DF3" w:rsidRPr="006E4920" w:rsidRDefault="7A6FB940" w:rsidP="090F4280">
      <w:pPr>
        <w:jc w:val="both"/>
        <w:rPr>
          <w:rFonts w:ascii="Arial" w:eastAsia="Arial" w:hAnsi="Arial" w:cs="Arial"/>
          <w:highlight w:val="lightGray"/>
        </w:rPr>
      </w:pPr>
      <w:r w:rsidRPr="006E4920">
        <w:rPr>
          <w:rFonts w:ascii="Arial" w:eastAsia="Arial" w:hAnsi="Arial" w:cs="Arial"/>
        </w:rPr>
        <w:t>g</w:t>
      </w:r>
      <w:r w:rsidR="731E680C" w:rsidRPr="006E4920">
        <w:rPr>
          <w:rFonts w:ascii="Arial" w:eastAsia="Arial" w:hAnsi="Arial" w:cs="Arial"/>
        </w:rPr>
        <w:t>) Las personas asesoras técnicas que se determinen por parte de la Administración.</w:t>
      </w:r>
    </w:p>
    <w:p w14:paraId="33B61CC6" w14:textId="1ACFB6B4" w:rsidR="00683DF3" w:rsidRPr="00480B62" w:rsidRDefault="0A3EE6B2" w:rsidP="090F4280">
      <w:pPr>
        <w:jc w:val="both"/>
        <w:rPr>
          <w:rFonts w:ascii="Arial" w:eastAsia="Arial" w:hAnsi="Arial" w:cs="Arial"/>
          <w:highlight w:val="yellow"/>
        </w:rPr>
      </w:pPr>
      <w:r w:rsidRPr="00480B62">
        <w:rPr>
          <w:rFonts w:ascii="Arial" w:eastAsia="Arial" w:hAnsi="Arial" w:cs="Arial"/>
          <w:highlight w:val="yellow"/>
        </w:rPr>
        <w:t>4</w:t>
      </w:r>
      <w:r w:rsidR="781E0EDF" w:rsidRPr="00480B62">
        <w:rPr>
          <w:rFonts w:ascii="Arial" w:eastAsia="Arial" w:hAnsi="Arial" w:cs="Arial"/>
          <w:highlight w:val="yellow"/>
        </w:rPr>
        <w:t xml:space="preserve">. Las </w:t>
      </w:r>
      <w:r w:rsidR="00F73E74">
        <w:rPr>
          <w:rFonts w:ascii="Arial" w:eastAsia="Arial" w:hAnsi="Arial" w:cs="Arial"/>
          <w:highlight w:val="yellow"/>
        </w:rPr>
        <w:t>c</w:t>
      </w:r>
      <w:r w:rsidR="781E0EDF" w:rsidRPr="00480B62">
        <w:rPr>
          <w:rFonts w:ascii="Arial" w:eastAsia="Arial" w:hAnsi="Arial" w:cs="Arial"/>
          <w:highlight w:val="yellow"/>
        </w:rPr>
        <w:t xml:space="preserve">omisiones </w:t>
      </w:r>
      <w:r w:rsidR="00F73E74">
        <w:rPr>
          <w:rFonts w:ascii="Arial" w:eastAsia="Arial" w:hAnsi="Arial" w:cs="Arial"/>
          <w:highlight w:val="yellow"/>
        </w:rPr>
        <w:t>s</w:t>
      </w:r>
      <w:r w:rsidR="781E0EDF" w:rsidRPr="00480B62">
        <w:rPr>
          <w:rFonts w:ascii="Arial" w:eastAsia="Arial" w:hAnsi="Arial" w:cs="Arial"/>
          <w:highlight w:val="yellow"/>
        </w:rPr>
        <w:t xml:space="preserve">ectoriales de </w:t>
      </w:r>
      <w:r w:rsidR="00F73E74">
        <w:rPr>
          <w:rFonts w:ascii="Arial" w:eastAsia="Arial" w:hAnsi="Arial" w:cs="Arial"/>
          <w:highlight w:val="yellow"/>
        </w:rPr>
        <w:t>e</w:t>
      </w:r>
      <w:r w:rsidR="781E0EDF" w:rsidRPr="00480B62">
        <w:rPr>
          <w:rFonts w:ascii="Arial" w:eastAsia="Arial" w:hAnsi="Arial" w:cs="Arial"/>
          <w:highlight w:val="yellow"/>
        </w:rPr>
        <w:t xml:space="preserve">scolarización </w:t>
      </w:r>
      <w:r w:rsidR="0021266C">
        <w:rPr>
          <w:rFonts w:ascii="Arial" w:eastAsia="Arial" w:hAnsi="Arial" w:cs="Arial"/>
          <w:highlight w:val="yellow"/>
        </w:rPr>
        <w:t xml:space="preserve">previstas en esta orden </w:t>
      </w:r>
      <w:r w:rsidR="781E0EDF" w:rsidRPr="00480B62">
        <w:rPr>
          <w:rFonts w:ascii="Arial" w:eastAsia="Arial" w:hAnsi="Arial" w:cs="Arial"/>
          <w:highlight w:val="yellow"/>
        </w:rPr>
        <w:t>se regirán en cuanto a su funcionamiento por lo dispuesto en la Ley de Procedimiento Administrativo Común.</w:t>
      </w:r>
    </w:p>
    <w:p w14:paraId="62564E06" w14:textId="360AD667" w:rsidR="0085172D" w:rsidRPr="00FB21BA" w:rsidRDefault="3E1BC28A" w:rsidP="090F4280">
      <w:pPr>
        <w:jc w:val="both"/>
        <w:rPr>
          <w:rFonts w:ascii="Arial" w:eastAsia="Arial" w:hAnsi="Arial" w:cs="Arial"/>
          <w:highlight w:val="yellow"/>
        </w:rPr>
      </w:pPr>
      <w:r w:rsidRPr="00FB21BA">
        <w:rPr>
          <w:rFonts w:ascii="Arial" w:eastAsia="Arial" w:hAnsi="Arial" w:cs="Arial"/>
          <w:highlight w:val="yellow"/>
        </w:rPr>
        <w:t>5</w:t>
      </w:r>
      <w:r w:rsidR="6C240794" w:rsidRPr="00FB21BA">
        <w:rPr>
          <w:rFonts w:ascii="Arial" w:eastAsia="Arial" w:hAnsi="Arial" w:cs="Arial"/>
          <w:highlight w:val="yellow"/>
        </w:rPr>
        <w:t>. Las comisiones sectoriales de escolarización realizarán, en su ámbito respectivo, las siguientes funciones:</w:t>
      </w:r>
    </w:p>
    <w:p w14:paraId="189DB2B9" w14:textId="385EDBA4" w:rsidR="0085172D" w:rsidRPr="00FB21BA" w:rsidRDefault="6C240794" w:rsidP="090F4280">
      <w:pPr>
        <w:jc w:val="both"/>
        <w:rPr>
          <w:rFonts w:ascii="Arial" w:eastAsia="Arial" w:hAnsi="Arial" w:cs="Arial"/>
          <w:highlight w:val="yellow"/>
        </w:rPr>
      </w:pPr>
      <w:r w:rsidRPr="00FB21BA">
        <w:rPr>
          <w:rFonts w:ascii="Arial" w:eastAsia="Arial" w:hAnsi="Arial" w:cs="Arial"/>
          <w:highlight w:val="yellow"/>
        </w:rPr>
        <w:t>a) Recibir de los centros toda la información y documentación que precisen para el ejercicio de sus funciones.</w:t>
      </w:r>
    </w:p>
    <w:p w14:paraId="74DE3088" w14:textId="2A1CFC58" w:rsidR="0085172D" w:rsidRPr="00FB21BA" w:rsidRDefault="6C240794" w:rsidP="090F4280">
      <w:pPr>
        <w:jc w:val="both"/>
        <w:rPr>
          <w:rFonts w:ascii="Arial" w:eastAsia="Arial" w:hAnsi="Arial" w:cs="Arial"/>
          <w:highlight w:val="yellow"/>
        </w:rPr>
      </w:pPr>
      <w:r w:rsidRPr="00FB21BA">
        <w:rPr>
          <w:rFonts w:ascii="Arial" w:eastAsia="Arial" w:hAnsi="Arial" w:cs="Arial"/>
          <w:highlight w:val="yellow"/>
        </w:rPr>
        <w:t xml:space="preserve">b) Supervisar el proceso de admisión del alumnado y el cumplimiento de las normas que lo regulan. </w:t>
      </w:r>
    </w:p>
    <w:p w14:paraId="572DE4C3" w14:textId="231087C2" w:rsidR="0085172D" w:rsidRPr="00FB21BA" w:rsidRDefault="6C240794" w:rsidP="090F4280">
      <w:pPr>
        <w:jc w:val="both"/>
        <w:rPr>
          <w:rFonts w:ascii="Arial" w:eastAsia="Arial" w:hAnsi="Arial" w:cs="Arial"/>
          <w:highlight w:val="yellow"/>
        </w:rPr>
      </w:pPr>
      <w:r w:rsidRPr="00FB21BA">
        <w:rPr>
          <w:rFonts w:ascii="Arial" w:eastAsia="Arial" w:hAnsi="Arial" w:cs="Arial"/>
          <w:highlight w:val="yellow"/>
        </w:rPr>
        <w:t>c) Asesorar e informar a las personas interesadas y a los propios</w:t>
      </w:r>
      <w:r w:rsidR="26DF40AD" w:rsidRPr="00FB21BA">
        <w:rPr>
          <w:rFonts w:ascii="Arial" w:eastAsia="Arial" w:hAnsi="Arial" w:cs="Arial"/>
          <w:highlight w:val="yellow"/>
        </w:rPr>
        <w:t xml:space="preserve"> </w:t>
      </w:r>
      <w:r w:rsidRPr="00FB21BA">
        <w:rPr>
          <w:rFonts w:ascii="Arial" w:eastAsia="Arial" w:hAnsi="Arial" w:cs="Arial"/>
          <w:highlight w:val="yellow"/>
        </w:rPr>
        <w:t>centros docentes.</w:t>
      </w:r>
    </w:p>
    <w:p w14:paraId="16ADF405" w14:textId="5D1E270A" w:rsidR="0085172D" w:rsidRPr="00FB21BA" w:rsidRDefault="4AA33E88" w:rsidP="090F4280">
      <w:pPr>
        <w:jc w:val="both"/>
        <w:rPr>
          <w:rFonts w:ascii="Arial" w:eastAsia="Arial" w:hAnsi="Arial" w:cs="Arial"/>
          <w:highlight w:val="yellow"/>
        </w:rPr>
      </w:pPr>
      <w:r w:rsidRPr="00FB21BA">
        <w:rPr>
          <w:rFonts w:ascii="Arial" w:eastAsia="Arial" w:hAnsi="Arial" w:cs="Arial"/>
          <w:highlight w:val="yellow"/>
        </w:rPr>
        <w:t>d</w:t>
      </w:r>
      <w:r w:rsidR="6C240794" w:rsidRPr="00FB21BA">
        <w:rPr>
          <w:rFonts w:ascii="Arial" w:eastAsia="Arial" w:hAnsi="Arial" w:cs="Arial"/>
          <w:highlight w:val="yellow"/>
        </w:rPr>
        <w:t>) Resolver los problemas de escolarización que se planteen.</w:t>
      </w:r>
    </w:p>
    <w:p w14:paraId="3674C208" w14:textId="7E42DFE3" w:rsidR="0085172D" w:rsidRPr="00FB21BA" w:rsidRDefault="52D10296" w:rsidP="090F4280">
      <w:pPr>
        <w:jc w:val="both"/>
        <w:rPr>
          <w:rFonts w:ascii="Arial" w:eastAsia="Arial" w:hAnsi="Arial" w:cs="Arial"/>
          <w:highlight w:val="yellow"/>
        </w:rPr>
      </w:pPr>
      <w:r w:rsidRPr="00FB21BA">
        <w:rPr>
          <w:rFonts w:ascii="Arial" w:eastAsia="Arial" w:hAnsi="Arial" w:cs="Arial"/>
          <w:highlight w:val="yellow"/>
        </w:rPr>
        <w:t>e</w:t>
      </w:r>
      <w:r w:rsidR="6C240794" w:rsidRPr="00FB21BA">
        <w:rPr>
          <w:rFonts w:ascii="Arial" w:eastAsia="Arial" w:hAnsi="Arial" w:cs="Arial"/>
          <w:highlight w:val="yellow"/>
        </w:rPr>
        <w:t>) Recabar la información y la documentación que estimen necesaria</w:t>
      </w:r>
      <w:r w:rsidR="4F16B1D5" w:rsidRPr="00FB21BA">
        <w:rPr>
          <w:rFonts w:ascii="Arial" w:eastAsia="Arial" w:hAnsi="Arial" w:cs="Arial"/>
          <w:highlight w:val="yellow"/>
        </w:rPr>
        <w:t xml:space="preserve"> </w:t>
      </w:r>
      <w:r w:rsidR="6C240794" w:rsidRPr="00FB21BA">
        <w:rPr>
          <w:rFonts w:ascii="Arial" w:eastAsia="Arial" w:hAnsi="Arial" w:cs="Arial"/>
          <w:highlight w:val="yellow"/>
        </w:rPr>
        <w:t>para el ejercicio de sus funciones a los centros docentes, a los ayuntamientos o a las direcciones territoriales.</w:t>
      </w:r>
    </w:p>
    <w:p w14:paraId="34B3646F" w14:textId="4861693D" w:rsidR="0085172D" w:rsidRPr="00FB21BA" w:rsidRDefault="074AA35D" w:rsidP="090F4280">
      <w:pPr>
        <w:jc w:val="both"/>
        <w:rPr>
          <w:rFonts w:ascii="Arial" w:eastAsia="Arial" w:hAnsi="Arial" w:cs="Arial"/>
          <w:highlight w:val="yellow"/>
        </w:rPr>
      </w:pPr>
      <w:r w:rsidRPr="00FB21BA">
        <w:rPr>
          <w:rFonts w:ascii="Arial" w:eastAsia="Arial" w:hAnsi="Arial" w:cs="Arial"/>
          <w:highlight w:val="yellow"/>
        </w:rPr>
        <w:t>f</w:t>
      </w:r>
      <w:r w:rsidR="6C240794" w:rsidRPr="00FB21BA">
        <w:rPr>
          <w:rFonts w:ascii="Arial" w:eastAsia="Arial" w:hAnsi="Arial" w:cs="Arial"/>
          <w:highlight w:val="yellow"/>
        </w:rPr>
        <w:t>) Solucionar las incidencias que se planteen en relación con las</w:t>
      </w:r>
      <w:r w:rsidR="4F16B1D5" w:rsidRPr="00FB21BA">
        <w:rPr>
          <w:rFonts w:ascii="Arial" w:eastAsia="Arial" w:hAnsi="Arial" w:cs="Arial"/>
          <w:highlight w:val="yellow"/>
        </w:rPr>
        <w:t xml:space="preserve"> </w:t>
      </w:r>
      <w:r w:rsidR="6C240794" w:rsidRPr="00FB21BA">
        <w:rPr>
          <w:rFonts w:ascii="Arial" w:eastAsia="Arial" w:hAnsi="Arial" w:cs="Arial"/>
          <w:highlight w:val="yellow"/>
        </w:rPr>
        <w:t xml:space="preserve">listas definitivas en los centros </w:t>
      </w:r>
      <w:r w:rsidR="4F16B1D5" w:rsidRPr="00FB21BA">
        <w:rPr>
          <w:rFonts w:ascii="Arial" w:eastAsia="Arial" w:hAnsi="Arial" w:cs="Arial"/>
          <w:highlight w:val="yellow"/>
        </w:rPr>
        <w:t xml:space="preserve">sostenidos con fondos </w:t>
      </w:r>
      <w:r w:rsidR="6C240794" w:rsidRPr="00FB21BA">
        <w:rPr>
          <w:rFonts w:ascii="Arial" w:eastAsia="Arial" w:hAnsi="Arial" w:cs="Arial"/>
          <w:highlight w:val="yellow"/>
        </w:rPr>
        <w:t>públicos</w:t>
      </w:r>
      <w:r w:rsidR="4F16B1D5" w:rsidRPr="00FB21BA">
        <w:rPr>
          <w:rFonts w:ascii="Arial" w:eastAsia="Arial" w:hAnsi="Arial" w:cs="Arial"/>
          <w:highlight w:val="yellow"/>
        </w:rPr>
        <w:t>.</w:t>
      </w:r>
    </w:p>
    <w:p w14:paraId="430F8ABB" w14:textId="46737E04" w:rsidR="0085172D" w:rsidRPr="00FB21BA" w:rsidRDefault="4D20D469" w:rsidP="090F4280">
      <w:pPr>
        <w:jc w:val="both"/>
        <w:rPr>
          <w:rFonts w:ascii="Arial" w:eastAsia="Arial" w:hAnsi="Arial" w:cs="Arial"/>
          <w:highlight w:val="yellow"/>
        </w:rPr>
      </w:pPr>
      <w:r w:rsidRPr="00FB21BA">
        <w:rPr>
          <w:rFonts w:ascii="Arial" w:eastAsia="Arial" w:hAnsi="Arial" w:cs="Arial"/>
          <w:highlight w:val="yellow"/>
        </w:rPr>
        <w:t>g</w:t>
      </w:r>
      <w:r w:rsidR="6C240794" w:rsidRPr="00FB21BA">
        <w:rPr>
          <w:rFonts w:ascii="Arial" w:eastAsia="Arial" w:hAnsi="Arial" w:cs="Arial"/>
          <w:highlight w:val="yellow"/>
        </w:rPr>
        <w:t xml:space="preserve">) Informar a la dirección territorial </w:t>
      </w:r>
      <w:r w:rsidR="4F16B1D5" w:rsidRPr="00FB21BA">
        <w:rPr>
          <w:rFonts w:ascii="Arial" w:eastAsia="Arial" w:hAnsi="Arial" w:cs="Arial"/>
          <w:highlight w:val="yellow"/>
        </w:rPr>
        <w:t xml:space="preserve">competente en </w:t>
      </w:r>
      <w:r w:rsidR="6CCC66C6" w:rsidRPr="00FB21BA">
        <w:rPr>
          <w:rFonts w:ascii="Arial" w:eastAsia="Arial" w:hAnsi="Arial" w:cs="Arial"/>
          <w:highlight w:val="yellow"/>
        </w:rPr>
        <w:t>materia de educación</w:t>
      </w:r>
      <w:r w:rsidR="4F16B1D5" w:rsidRPr="00FB21BA">
        <w:rPr>
          <w:rFonts w:ascii="Arial" w:eastAsia="Arial" w:hAnsi="Arial" w:cs="Arial"/>
          <w:highlight w:val="yellow"/>
        </w:rPr>
        <w:t xml:space="preserve"> </w:t>
      </w:r>
      <w:r w:rsidR="6C240794" w:rsidRPr="00FB21BA">
        <w:rPr>
          <w:rFonts w:ascii="Arial" w:eastAsia="Arial" w:hAnsi="Arial" w:cs="Arial"/>
          <w:highlight w:val="yellow"/>
        </w:rPr>
        <w:t>que corresponda, de los problemas de escolarización de su ámbito competencial, proponiendo, en su</w:t>
      </w:r>
      <w:r w:rsidR="4F16B1D5" w:rsidRPr="00FB21BA">
        <w:rPr>
          <w:rFonts w:ascii="Arial" w:eastAsia="Arial" w:hAnsi="Arial" w:cs="Arial"/>
          <w:highlight w:val="yellow"/>
        </w:rPr>
        <w:t xml:space="preserve"> </w:t>
      </w:r>
      <w:r w:rsidR="6C240794" w:rsidRPr="00FB21BA">
        <w:rPr>
          <w:rFonts w:ascii="Arial" w:eastAsia="Arial" w:hAnsi="Arial" w:cs="Arial"/>
          <w:highlight w:val="yellow"/>
        </w:rPr>
        <w:t>caso, la adopción de las medidas que consideren pertinentes.</w:t>
      </w:r>
    </w:p>
    <w:p w14:paraId="1ACD7443" w14:textId="3F7DBB17" w:rsidR="0085172D" w:rsidRPr="00FB21BA" w:rsidRDefault="265930A6" w:rsidP="090F4280">
      <w:pPr>
        <w:jc w:val="both"/>
        <w:rPr>
          <w:rFonts w:ascii="Arial" w:eastAsia="Arial" w:hAnsi="Arial" w:cs="Arial"/>
          <w:highlight w:val="yellow"/>
        </w:rPr>
      </w:pPr>
      <w:r w:rsidRPr="00FB21BA">
        <w:rPr>
          <w:rFonts w:ascii="Arial" w:eastAsia="Arial" w:hAnsi="Arial" w:cs="Arial"/>
          <w:highlight w:val="yellow"/>
        </w:rPr>
        <w:t>5</w:t>
      </w:r>
      <w:r w:rsidR="6C240794" w:rsidRPr="00FB21BA">
        <w:rPr>
          <w:rFonts w:ascii="Arial" w:eastAsia="Arial" w:hAnsi="Arial" w:cs="Arial"/>
          <w:highlight w:val="yellow"/>
        </w:rPr>
        <w:t xml:space="preserve">. Las </w:t>
      </w:r>
      <w:r w:rsidR="00FB21BA" w:rsidRPr="00FB21BA">
        <w:rPr>
          <w:rFonts w:ascii="Arial" w:eastAsia="Arial" w:hAnsi="Arial" w:cs="Arial"/>
          <w:highlight w:val="yellow"/>
        </w:rPr>
        <w:t>c</w:t>
      </w:r>
      <w:r w:rsidR="6C240794" w:rsidRPr="00FB21BA">
        <w:rPr>
          <w:rFonts w:ascii="Arial" w:eastAsia="Arial" w:hAnsi="Arial" w:cs="Arial"/>
          <w:highlight w:val="yellow"/>
        </w:rPr>
        <w:t xml:space="preserve">omisiones </w:t>
      </w:r>
      <w:r w:rsidR="00FB21BA" w:rsidRPr="00FB21BA">
        <w:rPr>
          <w:rFonts w:ascii="Arial" w:eastAsia="Arial" w:hAnsi="Arial" w:cs="Arial"/>
          <w:highlight w:val="yellow"/>
        </w:rPr>
        <w:t>s</w:t>
      </w:r>
      <w:r w:rsidR="6C240794" w:rsidRPr="00FB21BA">
        <w:rPr>
          <w:rFonts w:ascii="Arial" w:eastAsia="Arial" w:hAnsi="Arial" w:cs="Arial"/>
          <w:highlight w:val="yellow"/>
        </w:rPr>
        <w:t xml:space="preserve">ectoriales de </w:t>
      </w:r>
      <w:r w:rsidR="00FB21BA" w:rsidRPr="00FB21BA">
        <w:rPr>
          <w:rFonts w:ascii="Arial" w:eastAsia="Arial" w:hAnsi="Arial" w:cs="Arial"/>
          <w:highlight w:val="yellow"/>
        </w:rPr>
        <w:t>e</w:t>
      </w:r>
      <w:r w:rsidR="6C240794" w:rsidRPr="00FB21BA">
        <w:rPr>
          <w:rFonts w:ascii="Arial" w:eastAsia="Arial" w:hAnsi="Arial" w:cs="Arial"/>
          <w:highlight w:val="yellow"/>
        </w:rPr>
        <w:t>scolarización en la sesión constitutiva, fijarán el calendario de reuniones a</w:t>
      </w:r>
      <w:r w:rsidR="4F16B1D5" w:rsidRPr="00FB21BA">
        <w:rPr>
          <w:rFonts w:ascii="Arial" w:eastAsia="Arial" w:hAnsi="Arial" w:cs="Arial"/>
          <w:highlight w:val="yellow"/>
        </w:rPr>
        <w:t xml:space="preserve"> </w:t>
      </w:r>
      <w:r w:rsidR="6C240794" w:rsidRPr="00FB21BA">
        <w:rPr>
          <w:rFonts w:ascii="Arial" w:eastAsia="Arial" w:hAnsi="Arial" w:cs="Arial"/>
          <w:highlight w:val="yellow"/>
        </w:rPr>
        <w:t>celebrar en el procedimiento de admisión del alumnado para ese curso</w:t>
      </w:r>
      <w:r w:rsidR="781E0EDF" w:rsidRPr="00FB21BA">
        <w:rPr>
          <w:rFonts w:ascii="Arial" w:eastAsia="Arial" w:hAnsi="Arial" w:cs="Arial"/>
          <w:highlight w:val="yellow"/>
        </w:rPr>
        <w:t xml:space="preserve"> </w:t>
      </w:r>
      <w:r w:rsidR="6C240794" w:rsidRPr="00FB21BA">
        <w:rPr>
          <w:rFonts w:ascii="Arial" w:eastAsia="Arial" w:hAnsi="Arial" w:cs="Arial"/>
          <w:highlight w:val="yellow"/>
        </w:rPr>
        <w:t>escolar.</w:t>
      </w:r>
      <w:r w:rsidR="781E0EDF" w:rsidRPr="00FB21BA">
        <w:rPr>
          <w:rFonts w:ascii="Arial" w:eastAsia="Arial" w:hAnsi="Arial" w:cs="Arial"/>
          <w:highlight w:val="yellow"/>
        </w:rPr>
        <w:t xml:space="preserve"> </w:t>
      </w:r>
    </w:p>
    <w:p w14:paraId="713941A8" w14:textId="734CE673" w:rsidR="00CA644D" w:rsidRPr="00FB21BA" w:rsidRDefault="6C240794" w:rsidP="090F4280">
      <w:pPr>
        <w:jc w:val="both"/>
        <w:rPr>
          <w:rFonts w:ascii="Arial" w:eastAsia="Arial" w:hAnsi="Arial" w:cs="Arial"/>
          <w:highlight w:val="yellow"/>
        </w:rPr>
      </w:pPr>
      <w:r w:rsidRPr="00FB21BA">
        <w:rPr>
          <w:rFonts w:ascii="Arial" w:eastAsia="Arial" w:hAnsi="Arial" w:cs="Arial"/>
          <w:highlight w:val="yellow"/>
        </w:rPr>
        <w:t>Este acuerdo tendrá los efectos de convocatoria para las sucesivas</w:t>
      </w:r>
      <w:r w:rsidR="6C61EAE5" w:rsidRPr="00FB21BA">
        <w:rPr>
          <w:rFonts w:ascii="Arial" w:eastAsia="Arial" w:hAnsi="Arial" w:cs="Arial"/>
          <w:highlight w:val="yellow"/>
        </w:rPr>
        <w:t xml:space="preserve"> </w:t>
      </w:r>
      <w:r w:rsidRPr="00FB21BA">
        <w:rPr>
          <w:rFonts w:ascii="Arial" w:eastAsia="Arial" w:hAnsi="Arial" w:cs="Arial"/>
          <w:highlight w:val="yellow"/>
        </w:rPr>
        <w:t>reuniones.</w:t>
      </w:r>
    </w:p>
    <w:p w14:paraId="7D3ABEC0" w14:textId="559CE174" w:rsidR="090F4280" w:rsidRPr="006E4920" w:rsidRDefault="090F4280" w:rsidP="090F4280">
      <w:pPr>
        <w:jc w:val="center"/>
        <w:rPr>
          <w:rFonts w:ascii="Arial" w:hAnsi="Arial" w:cs="Arial"/>
        </w:rPr>
      </w:pPr>
    </w:p>
    <w:p w14:paraId="230A06F7" w14:textId="639A19BB" w:rsidR="007D54FC" w:rsidRPr="006E4920" w:rsidRDefault="007D54FC" w:rsidP="08E0DC4F">
      <w:pPr>
        <w:jc w:val="center"/>
        <w:rPr>
          <w:rFonts w:ascii="Arial" w:hAnsi="Arial" w:cs="Arial"/>
        </w:rPr>
      </w:pPr>
      <w:r w:rsidRPr="006E4920">
        <w:rPr>
          <w:rFonts w:ascii="Arial" w:hAnsi="Arial" w:cs="Arial"/>
        </w:rPr>
        <w:t xml:space="preserve">CAPÍTULO </w:t>
      </w:r>
      <w:r w:rsidR="00B06C01" w:rsidRPr="006E4920">
        <w:rPr>
          <w:rFonts w:ascii="Arial" w:hAnsi="Arial" w:cs="Arial"/>
        </w:rPr>
        <w:t>V</w:t>
      </w:r>
    </w:p>
    <w:p w14:paraId="525FB397" w14:textId="125EE57C" w:rsidR="007D54FC" w:rsidRPr="006E4920" w:rsidRDefault="00DA6ED0" w:rsidP="08E0DC4F">
      <w:pPr>
        <w:jc w:val="center"/>
        <w:rPr>
          <w:rFonts w:ascii="Arial" w:hAnsi="Arial" w:cs="Arial"/>
        </w:rPr>
      </w:pPr>
      <w:r w:rsidRPr="006E4920">
        <w:rPr>
          <w:rFonts w:ascii="Arial" w:hAnsi="Arial" w:cs="Arial"/>
        </w:rPr>
        <w:t>Régimen de admisión del alumnado</w:t>
      </w:r>
    </w:p>
    <w:p w14:paraId="5035D9F7" w14:textId="77777777" w:rsidR="007D54FC" w:rsidRPr="006E4920" w:rsidRDefault="007D54FC" w:rsidP="08E0DC4F">
      <w:pPr>
        <w:jc w:val="both"/>
        <w:rPr>
          <w:rFonts w:ascii="Arial" w:hAnsi="Arial" w:cs="Arial"/>
        </w:rPr>
      </w:pPr>
    </w:p>
    <w:p w14:paraId="03DE0FFC" w14:textId="2D51B9C1" w:rsidR="007D54FC" w:rsidRPr="006E4920" w:rsidRDefault="007D54FC" w:rsidP="08E0DC4F">
      <w:pPr>
        <w:jc w:val="both"/>
        <w:rPr>
          <w:rFonts w:ascii="Arial" w:hAnsi="Arial" w:cs="Arial"/>
          <w:b/>
          <w:bCs/>
        </w:rPr>
      </w:pPr>
      <w:r w:rsidRPr="006E4920">
        <w:rPr>
          <w:rFonts w:ascii="Arial" w:hAnsi="Arial" w:cs="Arial"/>
          <w:b/>
          <w:bCs/>
        </w:rPr>
        <w:t xml:space="preserve">Artículo </w:t>
      </w:r>
      <w:bookmarkStart w:id="17" w:name="_Hlk156378791"/>
      <w:r w:rsidRPr="006E4920">
        <w:rPr>
          <w:rFonts w:ascii="Arial" w:hAnsi="Arial" w:cs="Arial"/>
          <w:b/>
          <w:bCs/>
        </w:rPr>
        <w:t>1</w:t>
      </w:r>
      <w:r w:rsidR="00B06C01" w:rsidRPr="006E4920">
        <w:rPr>
          <w:rFonts w:ascii="Arial" w:hAnsi="Arial" w:cs="Arial"/>
          <w:b/>
          <w:bCs/>
        </w:rPr>
        <w:t>9</w:t>
      </w:r>
      <w:r w:rsidRPr="006E4920">
        <w:rPr>
          <w:rFonts w:ascii="Arial" w:hAnsi="Arial" w:cs="Arial"/>
          <w:b/>
          <w:bCs/>
        </w:rPr>
        <w:t>. Calendario de admisión</w:t>
      </w:r>
      <w:bookmarkEnd w:id="17"/>
    </w:p>
    <w:p w14:paraId="5C2BDB96" w14:textId="0018E31B" w:rsidR="007D54FC" w:rsidRPr="006E4920" w:rsidRDefault="7EC67A7B" w:rsidP="08E0DC4F">
      <w:pPr>
        <w:jc w:val="both"/>
        <w:rPr>
          <w:rFonts w:ascii="Arial" w:eastAsia="Arial" w:hAnsi="Arial" w:cs="Arial"/>
        </w:rPr>
      </w:pPr>
      <w:r w:rsidRPr="006E4920">
        <w:rPr>
          <w:rFonts w:ascii="Arial" w:eastAsia="Arial" w:hAnsi="Arial" w:cs="Arial"/>
        </w:rPr>
        <w:t>Con carácter anual,</w:t>
      </w:r>
      <w:r w:rsidR="05FED15D" w:rsidRPr="006E4920">
        <w:rPr>
          <w:rFonts w:ascii="Arial" w:eastAsia="Arial" w:hAnsi="Arial" w:cs="Arial"/>
        </w:rPr>
        <w:t xml:space="preserve"> la persona titular de la dirección general competente en materia de centros docentes dictará una resolución en la cual se determine </w:t>
      </w:r>
      <w:r w:rsidR="77477E70" w:rsidRPr="006E4920">
        <w:rPr>
          <w:rFonts w:ascii="Arial" w:eastAsia="Arial" w:hAnsi="Arial" w:cs="Arial"/>
        </w:rPr>
        <w:t>los calendarios de las fases que regirán el proceso de admisión del alumnado</w:t>
      </w:r>
      <w:r w:rsidR="4EB9A674" w:rsidRPr="006E4920">
        <w:rPr>
          <w:rFonts w:ascii="Arial" w:eastAsia="Arial" w:hAnsi="Arial" w:cs="Arial"/>
        </w:rPr>
        <w:t xml:space="preserve"> y </w:t>
      </w:r>
      <w:r w:rsidR="77477E70" w:rsidRPr="006E4920">
        <w:rPr>
          <w:rFonts w:ascii="Arial" w:eastAsia="Arial" w:hAnsi="Arial" w:cs="Arial"/>
        </w:rPr>
        <w:t>las normas complementarias que deben regir dicho proceso</w:t>
      </w:r>
      <w:r w:rsidR="2126470A" w:rsidRPr="006E4920">
        <w:rPr>
          <w:rFonts w:ascii="Arial" w:eastAsia="Arial" w:hAnsi="Arial" w:cs="Arial"/>
        </w:rPr>
        <w:t>; asimismo</w:t>
      </w:r>
      <w:r w:rsidR="77477E70" w:rsidRPr="006E4920">
        <w:rPr>
          <w:rFonts w:ascii="Arial" w:eastAsia="Arial" w:hAnsi="Arial" w:cs="Arial"/>
        </w:rPr>
        <w:t xml:space="preserve"> adoptará las medidas y actuaciones que sean necesarias para su cumplimiento.</w:t>
      </w:r>
    </w:p>
    <w:p w14:paraId="517DF57F" w14:textId="01DFE0C2" w:rsidR="007D54FC" w:rsidRPr="006E4920" w:rsidRDefault="007D54FC" w:rsidP="08E0DC4F">
      <w:pPr>
        <w:jc w:val="both"/>
        <w:rPr>
          <w:rFonts w:ascii="Arial" w:hAnsi="Arial" w:cs="Arial"/>
          <w:b/>
          <w:bCs/>
        </w:rPr>
      </w:pPr>
    </w:p>
    <w:p w14:paraId="214FA4B1" w14:textId="299C64E1" w:rsidR="007D54FC" w:rsidRPr="00FB21BA" w:rsidRDefault="6C77DBDF" w:rsidP="08E0DC4F">
      <w:pPr>
        <w:jc w:val="both"/>
        <w:rPr>
          <w:rFonts w:ascii="Arial" w:hAnsi="Arial" w:cs="Arial"/>
          <w:b/>
          <w:bCs/>
        </w:rPr>
      </w:pPr>
      <w:r w:rsidRPr="00FB21BA">
        <w:rPr>
          <w:rFonts w:ascii="Arial" w:hAnsi="Arial" w:cs="Arial"/>
          <w:b/>
          <w:bCs/>
        </w:rPr>
        <w:t xml:space="preserve">Artículo </w:t>
      </w:r>
      <w:bookmarkStart w:id="18" w:name="_Hlk156378811"/>
      <w:r w:rsidR="00B06C01" w:rsidRPr="00FB21BA">
        <w:rPr>
          <w:rFonts w:ascii="Arial" w:hAnsi="Arial" w:cs="Arial"/>
          <w:b/>
          <w:bCs/>
        </w:rPr>
        <w:t>20</w:t>
      </w:r>
      <w:r w:rsidRPr="00FB21BA">
        <w:rPr>
          <w:rFonts w:ascii="Arial" w:hAnsi="Arial" w:cs="Arial"/>
          <w:b/>
          <w:bCs/>
        </w:rPr>
        <w:t>. Fases del proceso de admisión</w:t>
      </w:r>
      <w:bookmarkEnd w:id="18"/>
    </w:p>
    <w:p w14:paraId="03096E5B" w14:textId="22D2FDC6" w:rsidR="007D54FC" w:rsidRPr="00FB21BA" w:rsidRDefault="3E9906EF" w:rsidP="08E0DC4F">
      <w:pPr>
        <w:jc w:val="both"/>
        <w:rPr>
          <w:rFonts w:ascii="Arial" w:eastAsia="Arial" w:hAnsi="Arial" w:cs="Arial"/>
        </w:rPr>
      </w:pPr>
      <w:r w:rsidRPr="00FB21BA">
        <w:rPr>
          <w:rFonts w:ascii="Arial" w:eastAsia="Arial" w:hAnsi="Arial" w:cs="Arial"/>
        </w:rPr>
        <w:t xml:space="preserve">1. </w:t>
      </w:r>
      <w:r w:rsidR="79CD52A2" w:rsidRPr="00FB21BA">
        <w:rPr>
          <w:rFonts w:ascii="Arial" w:eastAsia="Arial" w:hAnsi="Arial" w:cs="Arial"/>
        </w:rPr>
        <w:t>El proceso de admisión se compondrá de tres fases: ordinaria, extraordinaria y continua</w:t>
      </w:r>
      <w:r w:rsidR="0C0A4546" w:rsidRPr="00FB21BA">
        <w:rPr>
          <w:rFonts w:ascii="Arial" w:eastAsia="Arial" w:hAnsi="Arial" w:cs="Arial"/>
        </w:rPr>
        <w:t>.</w:t>
      </w:r>
    </w:p>
    <w:p w14:paraId="0EED58A5" w14:textId="140E48DE" w:rsidR="007D54FC" w:rsidRPr="00FB21BA" w:rsidRDefault="0C0A4546" w:rsidP="08E0DC4F">
      <w:pPr>
        <w:pStyle w:val="Pargrafdellista"/>
        <w:ind w:left="0"/>
        <w:jc w:val="both"/>
        <w:rPr>
          <w:rFonts w:ascii="Arial" w:eastAsia="Arial" w:hAnsi="Arial" w:cs="Arial"/>
        </w:rPr>
      </w:pPr>
      <w:r w:rsidRPr="00FB21BA">
        <w:rPr>
          <w:rFonts w:ascii="Arial" w:eastAsia="Arial" w:hAnsi="Arial" w:cs="Arial"/>
        </w:rPr>
        <w:t xml:space="preserve">a. Fase ordinaria: </w:t>
      </w:r>
      <w:r w:rsidR="6F68409A" w:rsidRPr="00FB21BA">
        <w:rPr>
          <w:rFonts w:ascii="Arial" w:eastAsia="Arial" w:hAnsi="Arial" w:cs="Arial"/>
        </w:rPr>
        <w:t xml:space="preserve">es la que </w:t>
      </w:r>
      <w:r w:rsidRPr="00FB21BA">
        <w:rPr>
          <w:rFonts w:ascii="Arial" w:eastAsia="Arial" w:hAnsi="Arial" w:cs="Arial"/>
        </w:rPr>
        <w:t xml:space="preserve">se corresponde con </w:t>
      </w:r>
      <w:r w:rsidR="5C42B688" w:rsidRPr="00FB21BA">
        <w:rPr>
          <w:rFonts w:ascii="Arial" w:eastAsia="Arial" w:hAnsi="Arial" w:cs="Arial"/>
        </w:rPr>
        <w:t>la p</w:t>
      </w:r>
      <w:r w:rsidR="2D301231" w:rsidRPr="00FB21BA">
        <w:rPr>
          <w:rFonts w:ascii="Arial" w:eastAsia="Arial" w:hAnsi="Arial" w:cs="Arial"/>
        </w:rPr>
        <w:t>resentación de solicitudes</w:t>
      </w:r>
      <w:r w:rsidR="5C42B688" w:rsidRPr="00FB21BA">
        <w:rPr>
          <w:rFonts w:ascii="Arial" w:eastAsia="Arial" w:hAnsi="Arial" w:cs="Arial"/>
        </w:rPr>
        <w:t xml:space="preserve"> en el periodo </w:t>
      </w:r>
      <w:r w:rsidR="5ABB3ECE" w:rsidRPr="00FB21BA">
        <w:rPr>
          <w:rFonts w:ascii="Arial" w:eastAsia="Arial" w:hAnsi="Arial" w:cs="Arial"/>
        </w:rPr>
        <w:t xml:space="preserve">ordinario </w:t>
      </w:r>
      <w:r w:rsidR="5C42B688" w:rsidRPr="00FB21BA">
        <w:rPr>
          <w:rFonts w:ascii="Arial" w:eastAsia="Arial" w:hAnsi="Arial" w:cs="Arial"/>
        </w:rPr>
        <w:t xml:space="preserve">que </w:t>
      </w:r>
      <w:r w:rsidR="5988C10A" w:rsidRPr="00FB21BA">
        <w:rPr>
          <w:rFonts w:ascii="Arial" w:eastAsia="Arial" w:hAnsi="Arial" w:cs="Arial"/>
        </w:rPr>
        <w:t xml:space="preserve">se </w:t>
      </w:r>
      <w:r w:rsidR="5C42B688" w:rsidRPr="00FB21BA">
        <w:rPr>
          <w:rFonts w:ascii="Arial" w:eastAsia="Arial" w:hAnsi="Arial" w:cs="Arial"/>
        </w:rPr>
        <w:t xml:space="preserve">determine </w:t>
      </w:r>
      <w:r w:rsidR="61499BBC" w:rsidRPr="00FB21BA">
        <w:rPr>
          <w:rFonts w:ascii="Arial" w:eastAsia="Arial" w:hAnsi="Arial" w:cs="Arial"/>
        </w:rPr>
        <w:t xml:space="preserve">en </w:t>
      </w:r>
      <w:r w:rsidR="5C42B688" w:rsidRPr="00FB21BA">
        <w:rPr>
          <w:rFonts w:ascii="Arial" w:eastAsia="Arial" w:hAnsi="Arial" w:cs="Arial"/>
        </w:rPr>
        <w:t>el calendario publicado en l</w:t>
      </w:r>
      <w:r w:rsidR="2F4C2E7B" w:rsidRPr="00FB21BA">
        <w:rPr>
          <w:rFonts w:ascii="Arial" w:eastAsia="Arial" w:hAnsi="Arial" w:cs="Arial"/>
        </w:rPr>
        <w:t xml:space="preserve">a resolución </w:t>
      </w:r>
      <w:r w:rsidR="461B669F" w:rsidRPr="00FB21BA">
        <w:rPr>
          <w:rFonts w:ascii="Arial" w:eastAsia="Arial" w:hAnsi="Arial" w:cs="Arial"/>
        </w:rPr>
        <w:t xml:space="preserve">anual </w:t>
      </w:r>
      <w:r w:rsidR="2F4C2E7B" w:rsidRPr="00FB21BA">
        <w:rPr>
          <w:rFonts w:ascii="Arial" w:eastAsia="Arial" w:hAnsi="Arial" w:cs="Arial"/>
        </w:rPr>
        <w:t>de la dirección general competente en materia de centros docentes.</w:t>
      </w:r>
    </w:p>
    <w:p w14:paraId="309BB78A" w14:textId="56639654" w:rsidR="007D54FC" w:rsidRPr="00FB21BA" w:rsidRDefault="2F4C2E7B" w:rsidP="08E0DC4F">
      <w:pPr>
        <w:pStyle w:val="Pargrafdellista"/>
        <w:ind w:left="0"/>
        <w:jc w:val="both"/>
        <w:rPr>
          <w:rFonts w:ascii="Arial" w:eastAsia="Arial" w:hAnsi="Arial" w:cs="Arial"/>
        </w:rPr>
      </w:pPr>
      <w:r w:rsidRPr="00FB21BA">
        <w:rPr>
          <w:rFonts w:ascii="Arial" w:eastAsia="Arial" w:hAnsi="Arial" w:cs="Arial"/>
        </w:rPr>
        <w:t>b. Fase extraordinaria: será aquella que se produzca con posterioridad a la fase ordinaria</w:t>
      </w:r>
      <w:r w:rsidR="3C8F25D6" w:rsidRPr="00FB21BA">
        <w:rPr>
          <w:rFonts w:ascii="Arial" w:eastAsia="Arial" w:hAnsi="Arial" w:cs="Arial"/>
        </w:rPr>
        <w:t xml:space="preserve"> y supondrá participar en un segundo turno para poder solicitar los puestos que han quedado vacantes tras la finalización de la fase ordinaria.</w:t>
      </w:r>
    </w:p>
    <w:p w14:paraId="4CBED331" w14:textId="481DFD20" w:rsidR="007D54FC" w:rsidRPr="00FB21BA" w:rsidRDefault="38DEF384" w:rsidP="08E0DC4F">
      <w:pPr>
        <w:pStyle w:val="Pargrafdellista"/>
        <w:ind w:left="0"/>
        <w:jc w:val="both"/>
        <w:rPr>
          <w:rFonts w:ascii="Arial" w:eastAsia="Arial" w:hAnsi="Arial" w:cs="Arial"/>
        </w:rPr>
      </w:pPr>
      <w:r w:rsidRPr="00FB21BA">
        <w:rPr>
          <w:rFonts w:ascii="Arial" w:eastAsia="Arial" w:hAnsi="Arial" w:cs="Arial"/>
        </w:rPr>
        <w:t xml:space="preserve">c. Fase continua: la que se </w:t>
      </w:r>
      <w:r w:rsidR="471908F5" w:rsidRPr="00FB21BA">
        <w:rPr>
          <w:rFonts w:ascii="Arial" w:eastAsia="Arial" w:hAnsi="Arial" w:cs="Arial"/>
        </w:rPr>
        <w:t>produzca desde la finalización de la fase extraordinaria hasta el inicio de la ordinaria</w:t>
      </w:r>
      <w:r w:rsidR="2EC5EAA7" w:rsidRPr="00FB21BA">
        <w:rPr>
          <w:rFonts w:ascii="Arial" w:eastAsia="Arial" w:hAnsi="Arial" w:cs="Arial"/>
        </w:rPr>
        <w:t xml:space="preserve"> del siguiente proceso de admisión.</w:t>
      </w:r>
    </w:p>
    <w:p w14:paraId="04E3FB5C" w14:textId="0E6B2020" w:rsidR="007D54FC" w:rsidRPr="00FB21BA" w:rsidRDefault="4B14D8B3" w:rsidP="08E0DC4F">
      <w:pPr>
        <w:spacing w:line="257" w:lineRule="auto"/>
        <w:ind w:left="-20" w:right="-20"/>
        <w:jc w:val="both"/>
        <w:rPr>
          <w:rFonts w:ascii="Arial" w:eastAsia="Arial" w:hAnsi="Arial" w:cs="Arial"/>
        </w:rPr>
      </w:pPr>
      <w:r w:rsidRPr="00FB21BA">
        <w:rPr>
          <w:rFonts w:ascii="Arial" w:eastAsia="Arial" w:hAnsi="Arial" w:cs="Arial"/>
        </w:rPr>
        <w:t xml:space="preserve">2. Podrá participar en la fase ordinaria el alumnado que cumpla los requisitos y </w:t>
      </w:r>
      <w:r w:rsidR="565C9F73" w:rsidRPr="00FB21BA">
        <w:rPr>
          <w:rFonts w:ascii="Arial" w:eastAsia="Arial" w:hAnsi="Arial" w:cs="Arial"/>
        </w:rPr>
        <w:t>condiciones</w:t>
      </w:r>
      <w:r w:rsidRPr="00FB21BA">
        <w:rPr>
          <w:rFonts w:ascii="Arial" w:eastAsia="Arial" w:hAnsi="Arial" w:cs="Arial"/>
        </w:rPr>
        <w:t xml:space="preserve"> dispuestos en </w:t>
      </w:r>
      <w:r w:rsidR="2A674B4C" w:rsidRPr="00FB21BA">
        <w:rPr>
          <w:rFonts w:ascii="Arial" w:eastAsia="Arial" w:hAnsi="Arial" w:cs="Arial"/>
        </w:rPr>
        <w:t xml:space="preserve">el artículo 17 del </w:t>
      </w:r>
      <w:r w:rsidR="00760494" w:rsidRPr="00FB21BA">
        <w:rPr>
          <w:rFonts w:ascii="Arial" w:eastAsia="Arial" w:hAnsi="Arial" w:cs="Arial"/>
        </w:rPr>
        <w:t>Decreto __/2024</w:t>
      </w:r>
      <w:r w:rsidR="2A674B4C" w:rsidRPr="00FB21BA">
        <w:rPr>
          <w:rFonts w:ascii="Arial" w:eastAsia="Arial" w:hAnsi="Arial" w:cs="Arial"/>
        </w:rPr>
        <w:t>.</w:t>
      </w:r>
    </w:p>
    <w:p w14:paraId="0E361C8B" w14:textId="5FEE87B0" w:rsidR="007D54FC" w:rsidRPr="00FB21BA" w:rsidRDefault="008B1E59" w:rsidP="08E0DC4F">
      <w:pPr>
        <w:spacing w:line="257" w:lineRule="auto"/>
        <w:ind w:left="-20" w:right="-20"/>
        <w:jc w:val="both"/>
        <w:rPr>
          <w:rFonts w:ascii="Arial" w:eastAsia="Arial" w:hAnsi="Arial" w:cs="Arial"/>
        </w:rPr>
      </w:pPr>
      <w:r w:rsidRPr="00FB21BA">
        <w:rPr>
          <w:rFonts w:ascii="Arial" w:eastAsia="Arial" w:hAnsi="Arial" w:cs="Arial"/>
        </w:rPr>
        <w:t>3</w:t>
      </w:r>
      <w:r w:rsidR="41AA2866" w:rsidRPr="00FB21BA">
        <w:rPr>
          <w:rFonts w:ascii="Arial" w:eastAsia="Arial" w:hAnsi="Arial" w:cs="Arial"/>
        </w:rPr>
        <w:t xml:space="preserve">. En la fase continua participará el alumnado contemplado en el artículo </w:t>
      </w:r>
      <w:r w:rsidR="4ACD1FB0" w:rsidRPr="00FB21BA">
        <w:rPr>
          <w:rFonts w:ascii="Arial" w:eastAsia="Arial" w:hAnsi="Arial" w:cs="Arial"/>
        </w:rPr>
        <w:t>60</w:t>
      </w:r>
      <w:r w:rsidR="5CC10BDF" w:rsidRPr="00FB21BA">
        <w:rPr>
          <w:rFonts w:ascii="Arial" w:eastAsia="Arial" w:hAnsi="Arial" w:cs="Arial"/>
        </w:rPr>
        <w:t xml:space="preserve"> de esta orden</w:t>
      </w:r>
      <w:r w:rsidR="41AA2866" w:rsidRPr="00FB21BA">
        <w:rPr>
          <w:rFonts w:ascii="Arial" w:eastAsia="Arial" w:hAnsi="Arial" w:cs="Arial"/>
        </w:rPr>
        <w:t>.</w:t>
      </w:r>
    </w:p>
    <w:p w14:paraId="26F3FD9A" w14:textId="333F7906" w:rsidR="007D54FC" w:rsidRPr="006E4920" w:rsidRDefault="00F66D65" w:rsidP="08E0DC4F">
      <w:pPr>
        <w:spacing w:line="257" w:lineRule="auto"/>
        <w:ind w:left="-20" w:right="-20"/>
        <w:jc w:val="both"/>
        <w:rPr>
          <w:rFonts w:ascii="Arial" w:hAnsi="Arial" w:cs="Arial"/>
        </w:rPr>
      </w:pPr>
      <w:r w:rsidRPr="00FB21BA">
        <w:rPr>
          <w:rFonts w:ascii="Arial" w:hAnsi="Arial" w:cs="Arial"/>
        </w:rPr>
        <w:t>En la fase extraordinaria también podrá participar el alumnado sobrevenido desde el inicio del proceso de admisión</w:t>
      </w:r>
    </w:p>
    <w:p w14:paraId="5A45B06E" w14:textId="6B88AF4A" w:rsidR="007D54FC" w:rsidRPr="006E4920" w:rsidRDefault="00D50E76" w:rsidP="08E0DC4F">
      <w:pPr>
        <w:spacing w:line="257" w:lineRule="auto"/>
        <w:ind w:left="-20" w:right="-20"/>
        <w:jc w:val="both"/>
        <w:rPr>
          <w:rFonts w:ascii="Arial" w:eastAsia="Arial" w:hAnsi="Arial" w:cs="Arial"/>
        </w:rPr>
      </w:pPr>
      <w:r w:rsidRPr="006E4920">
        <w:rPr>
          <w:rFonts w:ascii="Arial" w:hAnsi="Arial" w:cs="Arial"/>
          <w:b/>
          <w:bCs/>
        </w:rPr>
        <w:t xml:space="preserve">Artículo </w:t>
      </w:r>
      <w:bookmarkStart w:id="19" w:name="_Hlk156378830"/>
      <w:r w:rsidR="00B06C01" w:rsidRPr="006E4920">
        <w:rPr>
          <w:rFonts w:ascii="Arial" w:hAnsi="Arial" w:cs="Arial"/>
          <w:b/>
          <w:bCs/>
        </w:rPr>
        <w:t>21</w:t>
      </w:r>
      <w:r w:rsidRPr="006E4920">
        <w:rPr>
          <w:rFonts w:ascii="Arial" w:hAnsi="Arial" w:cs="Arial"/>
          <w:b/>
          <w:bCs/>
        </w:rPr>
        <w:t>. Plazos</w:t>
      </w:r>
      <w:r w:rsidR="16E83411" w:rsidRPr="006E4920">
        <w:rPr>
          <w:rFonts w:ascii="Arial" w:hAnsi="Arial" w:cs="Arial"/>
          <w:b/>
          <w:bCs/>
        </w:rPr>
        <w:t xml:space="preserve"> de la fase ordinaria</w:t>
      </w:r>
      <w:bookmarkEnd w:id="19"/>
    </w:p>
    <w:p w14:paraId="47F50AF6" w14:textId="5493CDCB" w:rsidR="2371F705" w:rsidRPr="006E4920" w:rsidRDefault="4C366763" w:rsidP="090F4280">
      <w:pPr>
        <w:jc w:val="both"/>
        <w:rPr>
          <w:rFonts w:ascii="Arial" w:hAnsi="Arial" w:cs="Arial"/>
          <w:highlight w:val="magenta"/>
        </w:rPr>
      </w:pPr>
      <w:r w:rsidRPr="006E4920">
        <w:rPr>
          <w:rFonts w:ascii="Arial" w:eastAsia="Arial" w:hAnsi="Arial" w:cs="Arial"/>
        </w:rPr>
        <w:t xml:space="preserve">En la resolución a que se refiere el artículo </w:t>
      </w:r>
      <w:r w:rsidR="7EFC4D28" w:rsidRPr="00063672">
        <w:rPr>
          <w:rFonts w:ascii="Arial" w:eastAsia="Arial" w:hAnsi="Arial" w:cs="Arial"/>
          <w:highlight w:val="yellow"/>
        </w:rPr>
        <w:t>19</w:t>
      </w:r>
      <w:r w:rsidR="6EE0F17C" w:rsidRPr="00063672">
        <w:rPr>
          <w:rFonts w:ascii="Arial" w:eastAsia="Arial" w:hAnsi="Arial" w:cs="Arial"/>
          <w:highlight w:val="yellow"/>
        </w:rPr>
        <w:t xml:space="preserve"> de esta orden </w:t>
      </w:r>
      <w:r w:rsidRPr="006E4920">
        <w:rPr>
          <w:rFonts w:ascii="Arial" w:eastAsia="Arial" w:hAnsi="Arial" w:cs="Arial"/>
        </w:rPr>
        <w:t xml:space="preserve">constarán necesariamente los plazos máximos de: </w:t>
      </w:r>
    </w:p>
    <w:p w14:paraId="22A5897D" w14:textId="4C705537" w:rsidR="2371F705" w:rsidRPr="00063672" w:rsidRDefault="73F88F43" w:rsidP="090F4280">
      <w:pPr>
        <w:jc w:val="both"/>
        <w:rPr>
          <w:rFonts w:ascii="Arial" w:hAnsi="Arial" w:cs="Arial"/>
          <w:highlight w:val="yellow"/>
        </w:rPr>
      </w:pPr>
      <w:r w:rsidRPr="00063672">
        <w:rPr>
          <w:rFonts w:ascii="Arial" w:eastAsia="Arial" w:hAnsi="Arial" w:cs="Arial"/>
          <w:highlight w:val="yellow"/>
        </w:rPr>
        <w:t>1</w:t>
      </w:r>
      <w:r w:rsidR="4C366763" w:rsidRPr="00063672">
        <w:rPr>
          <w:rFonts w:ascii="Arial" w:eastAsia="Arial" w:hAnsi="Arial" w:cs="Arial"/>
          <w:highlight w:val="yellow"/>
        </w:rPr>
        <w:t>. Publicidad de las áreas de influencia, en las localidades en que se determine.</w:t>
      </w:r>
    </w:p>
    <w:p w14:paraId="60E2F064" w14:textId="53F7E99F" w:rsidR="2371F705" w:rsidRPr="00063672" w:rsidRDefault="6076471A" w:rsidP="090F4280">
      <w:pPr>
        <w:jc w:val="both"/>
        <w:rPr>
          <w:rFonts w:ascii="Arial" w:eastAsia="Arial" w:hAnsi="Arial" w:cs="Arial"/>
          <w:highlight w:val="yellow"/>
        </w:rPr>
      </w:pPr>
      <w:r w:rsidRPr="00063672">
        <w:rPr>
          <w:rFonts w:ascii="Arial" w:eastAsia="Arial" w:hAnsi="Arial" w:cs="Arial"/>
          <w:highlight w:val="yellow"/>
        </w:rPr>
        <w:t>2</w:t>
      </w:r>
      <w:r w:rsidR="4C366763" w:rsidRPr="00063672">
        <w:rPr>
          <w:rFonts w:ascii="Arial" w:eastAsia="Arial" w:hAnsi="Arial" w:cs="Arial"/>
          <w:highlight w:val="yellow"/>
        </w:rPr>
        <w:t>. Constitución de las comisiones de escolarización.</w:t>
      </w:r>
    </w:p>
    <w:p w14:paraId="2DCA815E" w14:textId="303C8380" w:rsidR="4FEC1DE3" w:rsidRPr="00063672" w:rsidRDefault="4FEC1DE3" w:rsidP="090F4280">
      <w:pPr>
        <w:jc w:val="both"/>
        <w:rPr>
          <w:rFonts w:ascii="Arial" w:eastAsia="Arial" w:hAnsi="Arial" w:cs="Arial"/>
          <w:highlight w:val="yellow"/>
        </w:rPr>
      </w:pPr>
      <w:r w:rsidRPr="00063672">
        <w:rPr>
          <w:rFonts w:ascii="Arial" w:eastAsia="Arial" w:hAnsi="Arial" w:cs="Arial"/>
          <w:highlight w:val="yellow"/>
        </w:rPr>
        <w:t>3</w:t>
      </w:r>
      <w:r w:rsidR="6005D05B" w:rsidRPr="00063672">
        <w:rPr>
          <w:rFonts w:ascii="Arial" w:eastAsia="Arial" w:hAnsi="Arial" w:cs="Arial"/>
          <w:highlight w:val="yellow"/>
        </w:rPr>
        <w:t>. Confirmación de plaza del alumnado que expresa su voluntad de continuar sus estudios en el centro adscrito.</w:t>
      </w:r>
    </w:p>
    <w:p w14:paraId="3BC3D8B0" w14:textId="53E7C443" w:rsidR="2371F705" w:rsidRPr="006E4920" w:rsidRDefault="2371F705" w:rsidP="08E0DC4F">
      <w:pPr>
        <w:jc w:val="both"/>
        <w:rPr>
          <w:rFonts w:ascii="Arial" w:eastAsia="Arial" w:hAnsi="Arial" w:cs="Arial"/>
        </w:rPr>
      </w:pPr>
      <w:r w:rsidRPr="006E4920">
        <w:rPr>
          <w:rFonts w:ascii="Arial" w:eastAsia="Arial" w:hAnsi="Arial" w:cs="Arial"/>
        </w:rPr>
        <w:t xml:space="preserve">4. Publicación de las vacantes </w:t>
      </w:r>
      <w:r w:rsidR="0F286504" w:rsidRPr="006E4920">
        <w:rPr>
          <w:rFonts w:ascii="Arial" w:eastAsia="Arial" w:hAnsi="Arial" w:cs="Arial"/>
        </w:rPr>
        <w:t>iniciales, provisionales y definitivas</w:t>
      </w:r>
      <w:r w:rsidR="730E7804" w:rsidRPr="006E4920">
        <w:rPr>
          <w:rFonts w:ascii="Arial" w:eastAsia="Arial" w:hAnsi="Arial" w:cs="Arial"/>
        </w:rPr>
        <w:t>,</w:t>
      </w:r>
      <w:r w:rsidR="0F286504" w:rsidRPr="006E4920">
        <w:rPr>
          <w:rFonts w:ascii="Arial" w:eastAsia="Arial" w:hAnsi="Arial" w:cs="Arial"/>
        </w:rPr>
        <w:t xml:space="preserve"> </w:t>
      </w:r>
      <w:r w:rsidR="6CA7E1A0" w:rsidRPr="006E4920">
        <w:rPr>
          <w:rFonts w:ascii="Arial" w:eastAsia="Arial" w:hAnsi="Arial" w:cs="Arial"/>
        </w:rPr>
        <w:t xml:space="preserve">para la fase ordinaria, </w:t>
      </w:r>
      <w:r w:rsidRPr="006E4920">
        <w:rPr>
          <w:rFonts w:ascii="Arial" w:eastAsia="Arial" w:hAnsi="Arial" w:cs="Arial"/>
        </w:rPr>
        <w:t xml:space="preserve">existentes en cada centro y de la información a la que se refiere el artículo </w:t>
      </w:r>
      <w:r w:rsidR="7781304A" w:rsidRPr="006E4920">
        <w:rPr>
          <w:rFonts w:ascii="Arial" w:eastAsia="Arial" w:hAnsi="Arial" w:cs="Arial"/>
        </w:rPr>
        <w:t xml:space="preserve">18 del </w:t>
      </w:r>
      <w:r w:rsidR="00760494" w:rsidRPr="006E4920">
        <w:rPr>
          <w:rFonts w:ascii="Arial" w:eastAsia="Arial" w:hAnsi="Arial" w:cs="Arial"/>
        </w:rPr>
        <w:t>Decreto __/2024</w:t>
      </w:r>
      <w:r w:rsidRPr="006E4920">
        <w:rPr>
          <w:rFonts w:ascii="Arial" w:eastAsia="Arial" w:hAnsi="Arial" w:cs="Arial"/>
        </w:rPr>
        <w:t>.</w:t>
      </w:r>
    </w:p>
    <w:p w14:paraId="1605348F" w14:textId="12B2EFA8" w:rsidR="2371F705" w:rsidRPr="006E4920" w:rsidRDefault="4C366763" w:rsidP="08E0DC4F">
      <w:pPr>
        <w:jc w:val="both"/>
        <w:rPr>
          <w:rFonts w:ascii="Arial" w:eastAsia="Arial" w:hAnsi="Arial" w:cs="Arial"/>
        </w:rPr>
      </w:pPr>
      <w:r w:rsidRPr="006E4920">
        <w:rPr>
          <w:rFonts w:ascii="Arial" w:eastAsia="Arial" w:hAnsi="Arial" w:cs="Arial"/>
        </w:rPr>
        <w:lastRenderedPageBreak/>
        <w:t>5. Presentación de solicitudes de admisión</w:t>
      </w:r>
      <w:r w:rsidR="324068BF" w:rsidRPr="006E4920">
        <w:rPr>
          <w:rFonts w:ascii="Arial" w:eastAsia="Arial" w:hAnsi="Arial" w:cs="Arial"/>
        </w:rPr>
        <w:t xml:space="preserve"> y</w:t>
      </w:r>
      <w:r w:rsidRPr="006E4920">
        <w:rPr>
          <w:rFonts w:ascii="Arial" w:eastAsia="Arial" w:hAnsi="Arial" w:cs="Arial"/>
        </w:rPr>
        <w:t xml:space="preserve"> </w:t>
      </w:r>
      <w:r w:rsidR="4047383F" w:rsidRPr="006E4920">
        <w:rPr>
          <w:rFonts w:ascii="Arial" w:eastAsia="Arial" w:hAnsi="Arial" w:cs="Arial"/>
        </w:rPr>
        <w:t xml:space="preserve">declaración responsable de contar con la documentación acreditativa </w:t>
      </w:r>
      <w:r w:rsidRPr="006E4920">
        <w:rPr>
          <w:rFonts w:ascii="Arial" w:eastAsia="Arial" w:hAnsi="Arial" w:cs="Arial"/>
        </w:rPr>
        <w:t xml:space="preserve">de las circunstancias </w:t>
      </w:r>
      <w:r w:rsidR="6BBB42C4" w:rsidRPr="009A7FA1">
        <w:rPr>
          <w:rFonts w:ascii="Arial" w:eastAsia="Arial" w:hAnsi="Arial" w:cs="Arial"/>
          <w:highlight w:val="yellow"/>
        </w:rPr>
        <w:t>que figuran en el Capítulo IX</w:t>
      </w:r>
      <w:r w:rsidR="6BBB42C4" w:rsidRPr="006E4920">
        <w:rPr>
          <w:rFonts w:ascii="Arial" w:eastAsia="Arial" w:hAnsi="Arial" w:cs="Arial"/>
        </w:rPr>
        <w:t xml:space="preserve"> </w:t>
      </w:r>
      <w:r w:rsidRPr="006E4920">
        <w:rPr>
          <w:rFonts w:ascii="Arial" w:eastAsia="Arial" w:hAnsi="Arial" w:cs="Arial"/>
        </w:rPr>
        <w:t>de esta orden.</w:t>
      </w:r>
    </w:p>
    <w:p w14:paraId="5DD12113" w14:textId="37384713" w:rsidR="5B2DF2B5" w:rsidRPr="00815490" w:rsidRDefault="5B2DF2B5" w:rsidP="090F4280">
      <w:pPr>
        <w:jc w:val="both"/>
        <w:rPr>
          <w:rFonts w:ascii="Arial" w:eastAsia="Arial" w:hAnsi="Arial" w:cs="Arial"/>
          <w:highlight w:val="yellow"/>
        </w:rPr>
      </w:pPr>
      <w:r w:rsidRPr="00815490">
        <w:rPr>
          <w:rFonts w:ascii="Arial" w:eastAsia="Arial" w:hAnsi="Arial" w:cs="Arial"/>
          <w:highlight w:val="yellow"/>
        </w:rPr>
        <w:t>6. Acreditación de</w:t>
      </w:r>
      <w:r w:rsidR="5D2FCD8C" w:rsidRPr="00815490">
        <w:rPr>
          <w:rFonts w:ascii="Arial" w:eastAsia="Arial" w:hAnsi="Arial" w:cs="Arial"/>
          <w:highlight w:val="yellow"/>
        </w:rPr>
        <w:t>l requisito académico.</w:t>
      </w:r>
    </w:p>
    <w:p w14:paraId="3C57C5E7" w14:textId="072850E5" w:rsidR="2371F705" w:rsidRPr="006E4920" w:rsidRDefault="5D2FCD8C" w:rsidP="08E0DC4F">
      <w:pPr>
        <w:jc w:val="both"/>
        <w:rPr>
          <w:rFonts w:ascii="Arial" w:eastAsia="Arial" w:hAnsi="Arial" w:cs="Arial"/>
        </w:rPr>
      </w:pPr>
      <w:r w:rsidRPr="00815490">
        <w:rPr>
          <w:rFonts w:ascii="Arial" w:eastAsia="Arial" w:hAnsi="Arial" w:cs="Arial"/>
        </w:rPr>
        <w:t>7</w:t>
      </w:r>
      <w:r w:rsidR="4C366763" w:rsidRPr="00815490">
        <w:rPr>
          <w:rFonts w:ascii="Arial" w:eastAsia="Arial" w:hAnsi="Arial" w:cs="Arial"/>
        </w:rPr>
        <w:t>.</w:t>
      </w:r>
      <w:r w:rsidR="4C366763" w:rsidRPr="006E4920">
        <w:rPr>
          <w:rFonts w:ascii="Arial" w:eastAsia="Arial" w:hAnsi="Arial" w:cs="Arial"/>
        </w:rPr>
        <w:t xml:space="preserve"> Publicación de las listas provisionales</w:t>
      </w:r>
      <w:r w:rsidR="69596566" w:rsidRPr="006E4920">
        <w:rPr>
          <w:rFonts w:ascii="Arial" w:eastAsia="Arial" w:hAnsi="Arial" w:cs="Arial"/>
        </w:rPr>
        <w:t xml:space="preserve"> </w:t>
      </w:r>
      <w:r w:rsidR="3D72909D" w:rsidRPr="006E4920">
        <w:rPr>
          <w:rFonts w:ascii="Arial" w:eastAsia="Arial" w:hAnsi="Arial" w:cs="Arial"/>
        </w:rPr>
        <w:t>y reclamación a las mismas.</w:t>
      </w:r>
    </w:p>
    <w:p w14:paraId="021690B9" w14:textId="5C997308" w:rsidR="2371F705" w:rsidRPr="006E4920" w:rsidRDefault="0FF9B6A1" w:rsidP="08E0DC4F">
      <w:pPr>
        <w:jc w:val="both"/>
        <w:rPr>
          <w:rFonts w:ascii="Arial" w:eastAsia="Arial" w:hAnsi="Arial" w:cs="Arial"/>
        </w:rPr>
      </w:pPr>
      <w:r w:rsidRPr="00815490">
        <w:rPr>
          <w:rFonts w:ascii="Arial" w:eastAsia="Arial" w:hAnsi="Arial" w:cs="Arial"/>
        </w:rPr>
        <w:t>8</w:t>
      </w:r>
      <w:r w:rsidR="4C366763" w:rsidRPr="00815490">
        <w:rPr>
          <w:rFonts w:ascii="Arial" w:eastAsia="Arial" w:hAnsi="Arial" w:cs="Arial"/>
        </w:rPr>
        <w:t>.</w:t>
      </w:r>
      <w:r w:rsidR="4C366763" w:rsidRPr="006E4920">
        <w:rPr>
          <w:rFonts w:ascii="Arial" w:eastAsia="Arial" w:hAnsi="Arial" w:cs="Arial"/>
        </w:rPr>
        <w:t xml:space="preserve"> </w:t>
      </w:r>
      <w:r w:rsidR="1584BCF6" w:rsidRPr="006E4920">
        <w:rPr>
          <w:rFonts w:ascii="Arial" w:eastAsia="Arial" w:hAnsi="Arial" w:cs="Arial"/>
        </w:rPr>
        <w:t xml:space="preserve">Publicación de </w:t>
      </w:r>
      <w:r w:rsidR="4C366763" w:rsidRPr="006E4920">
        <w:rPr>
          <w:rFonts w:ascii="Arial" w:eastAsia="Arial" w:hAnsi="Arial" w:cs="Arial"/>
        </w:rPr>
        <w:t>las listas definitivas</w:t>
      </w:r>
      <w:r w:rsidR="79BF33CF" w:rsidRPr="006E4920">
        <w:rPr>
          <w:rFonts w:ascii="Arial" w:eastAsia="Arial" w:hAnsi="Arial" w:cs="Arial"/>
        </w:rPr>
        <w:t xml:space="preserve"> y reclamación a las mismas.</w:t>
      </w:r>
    </w:p>
    <w:p w14:paraId="4EF3B27B" w14:textId="3C6817FD" w:rsidR="2371F705" w:rsidRPr="006E4920" w:rsidRDefault="1139D747" w:rsidP="08E0DC4F">
      <w:pPr>
        <w:jc w:val="both"/>
        <w:rPr>
          <w:rFonts w:ascii="Arial" w:eastAsia="Arial" w:hAnsi="Arial" w:cs="Arial"/>
        </w:rPr>
      </w:pPr>
      <w:r w:rsidRPr="00815490">
        <w:rPr>
          <w:rFonts w:ascii="Arial" w:eastAsia="Arial" w:hAnsi="Arial" w:cs="Arial"/>
        </w:rPr>
        <w:t>9</w:t>
      </w:r>
      <w:r w:rsidR="4C366763" w:rsidRPr="00815490">
        <w:rPr>
          <w:rFonts w:ascii="Arial" w:eastAsia="Arial" w:hAnsi="Arial" w:cs="Arial"/>
        </w:rPr>
        <w:t>.</w:t>
      </w:r>
      <w:r w:rsidR="4C366763" w:rsidRPr="006E4920">
        <w:rPr>
          <w:rFonts w:ascii="Arial" w:eastAsia="Arial" w:hAnsi="Arial" w:cs="Arial"/>
        </w:rPr>
        <w:t xml:space="preserve"> Formalización de matrícula en los centros</w:t>
      </w:r>
      <w:r w:rsidR="76F22007" w:rsidRPr="006E4920">
        <w:rPr>
          <w:rFonts w:ascii="Arial" w:eastAsia="Arial" w:hAnsi="Arial" w:cs="Arial"/>
        </w:rPr>
        <w:t xml:space="preserve"> y entrega de la documentación acreditativa de las circunstancias alegadas</w:t>
      </w:r>
      <w:r w:rsidR="4C366763" w:rsidRPr="006E4920">
        <w:rPr>
          <w:rFonts w:ascii="Arial" w:eastAsia="Arial" w:hAnsi="Arial" w:cs="Arial"/>
        </w:rPr>
        <w:t>.</w:t>
      </w:r>
    </w:p>
    <w:p w14:paraId="2E2C1320" w14:textId="0F4F2540" w:rsidR="2371F705" w:rsidRPr="006E4920" w:rsidRDefault="7ACEE6B6" w:rsidP="08E0DC4F">
      <w:pPr>
        <w:jc w:val="both"/>
        <w:rPr>
          <w:rFonts w:ascii="Arial" w:eastAsia="Arial" w:hAnsi="Arial" w:cs="Arial"/>
        </w:rPr>
      </w:pPr>
      <w:r w:rsidRPr="00815490">
        <w:rPr>
          <w:rFonts w:ascii="Arial" w:eastAsia="Arial" w:hAnsi="Arial" w:cs="Arial"/>
        </w:rPr>
        <w:t>10</w:t>
      </w:r>
      <w:r w:rsidR="4C366763" w:rsidRPr="006E4920">
        <w:rPr>
          <w:rFonts w:ascii="Arial" w:eastAsia="Arial" w:hAnsi="Arial" w:cs="Arial"/>
        </w:rPr>
        <w:t>. Comunicación de las vacantes disponibles una vez finalizado el plazo de matrícula</w:t>
      </w:r>
      <w:r w:rsidR="170042AC" w:rsidRPr="006E4920">
        <w:rPr>
          <w:rFonts w:ascii="Arial" w:eastAsia="Arial" w:hAnsi="Arial" w:cs="Arial"/>
        </w:rPr>
        <w:t xml:space="preserve"> </w:t>
      </w:r>
      <w:r w:rsidR="2C29ACDD" w:rsidRPr="006E4920">
        <w:rPr>
          <w:rFonts w:ascii="Arial" w:eastAsia="Arial" w:hAnsi="Arial" w:cs="Arial"/>
        </w:rPr>
        <w:t>para el procedimiento correspondiente a la fase extraordinaria</w:t>
      </w:r>
      <w:r w:rsidR="4C366763" w:rsidRPr="006E4920">
        <w:rPr>
          <w:rFonts w:ascii="Arial" w:eastAsia="Arial" w:hAnsi="Arial" w:cs="Arial"/>
        </w:rPr>
        <w:t>.</w:t>
      </w:r>
    </w:p>
    <w:p w14:paraId="784CE43D" w14:textId="71A65379" w:rsidR="7BD31723" w:rsidRPr="006E4920" w:rsidRDefault="7BD31723" w:rsidP="08E0DC4F">
      <w:pPr>
        <w:jc w:val="both"/>
        <w:rPr>
          <w:rFonts w:ascii="Arial" w:hAnsi="Arial" w:cs="Arial"/>
          <w:b/>
          <w:bCs/>
        </w:rPr>
      </w:pPr>
    </w:p>
    <w:p w14:paraId="4DE4DA62" w14:textId="4ED0F14F" w:rsidR="1F87E46D" w:rsidRPr="006E4920" w:rsidRDefault="1F87E46D" w:rsidP="08E0DC4F">
      <w:pPr>
        <w:jc w:val="both"/>
        <w:rPr>
          <w:rFonts w:ascii="Arial" w:eastAsia="Arial" w:hAnsi="Arial" w:cs="Arial"/>
        </w:rPr>
      </w:pPr>
      <w:r w:rsidRPr="006E4920">
        <w:rPr>
          <w:rFonts w:ascii="Arial" w:hAnsi="Arial" w:cs="Arial"/>
          <w:b/>
          <w:bCs/>
        </w:rPr>
        <w:t xml:space="preserve">Artículo </w:t>
      </w:r>
      <w:bookmarkStart w:id="20" w:name="_Hlk156378848"/>
      <w:r w:rsidR="00B06C01" w:rsidRPr="006E4920">
        <w:rPr>
          <w:rFonts w:ascii="Arial" w:hAnsi="Arial" w:cs="Arial"/>
          <w:b/>
          <w:bCs/>
        </w:rPr>
        <w:t>22</w:t>
      </w:r>
      <w:r w:rsidRPr="006E4920">
        <w:rPr>
          <w:rFonts w:ascii="Arial" w:hAnsi="Arial" w:cs="Arial"/>
          <w:b/>
          <w:bCs/>
        </w:rPr>
        <w:t>. Plazos de la fase extraordinaria</w:t>
      </w:r>
      <w:bookmarkEnd w:id="20"/>
    </w:p>
    <w:p w14:paraId="6A7C32B7" w14:textId="0AE432F8" w:rsidR="38D8D541" w:rsidRPr="006E4920" w:rsidRDefault="38D8D541" w:rsidP="63915841">
      <w:pPr>
        <w:jc w:val="both"/>
        <w:rPr>
          <w:rFonts w:ascii="Arial" w:eastAsia="Arial" w:hAnsi="Arial" w:cs="Arial"/>
        </w:rPr>
      </w:pPr>
      <w:r w:rsidRPr="006E4920">
        <w:rPr>
          <w:rFonts w:ascii="Arial" w:eastAsia="Arial" w:hAnsi="Arial" w:cs="Arial"/>
        </w:rPr>
        <w:t xml:space="preserve">En la resolución que establezca el calendario del procedimiento de admisión </w:t>
      </w:r>
      <w:r w:rsidR="5F6FF748" w:rsidRPr="006E4920">
        <w:rPr>
          <w:rFonts w:ascii="Arial" w:eastAsia="Arial" w:hAnsi="Arial" w:cs="Arial"/>
        </w:rPr>
        <w:t>constará el plazo de</w:t>
      </w:r>
      <w:r w:rsidRPr="006E4920">
        <w:rPr>
          <w:rFonts w:ascii="Arial" w:eastAsia="Arial" w:hAnsi="Arial" w:cs="Arial"/>
        </w:rPr>
        <w:t xml:space="preserve">: </w:t>
      </w:r>
    </w:p>
    <w:p w14:paraId="5353884C" w14:textId="639035F9" w:rsidR="38D8D541" w:rsidRPr="006E4920" w:rsidRDefault="38D8D541" w:rsidP="63915841">
      <w:pPr>
        <w:jc w:val="both"/>
        <w:rPr>
          <w:rFonts w:ascii="Arial" w:eastAsia="Arial" w:hAnsi="Arial" w:cs="Arial"/>
        </w:rPr>
      </w:pPr>
      <w:r w:rsidRPr="006E4920">
        <w:rPr>
          <w:rFonts w:ascii="Arial" w:eastAsia="Arial" w:hAnsi="Arial" w:cs="Arial"/>
        </w:rPr>
        <w:t>1. Presentación de solicitudes.</w:t>
      </w:r>
    </w:p>
    <w:p w14:paraId="47F10781" w14:textId="4025D4E7" w:rsidR="38D8D541" w:rsidRPr="006E4920" w:rsidRDefault="38D8D541" w:rsidP="63915841">
      <w:pPr>
        <w:jc w:val="both"/>
        <w:rPr>
          <w:rFonts w:ascii="Arial" w:eastAsia="Arial" w:hAnsi="Arial" w:cs="Arial"/>
        </w:rPr>
      </w:pPr>
      <w:r w:rsidRPr="006E4920">
        <w:rPr>
          <w:rFonts w:ascii="Arial" w:eastAsia="Arial" w:hAnsi="Arial" w:cs="Arial"/>
        </w:rPr>
        <w:t>2. Comunicación de los puestos asignados</w:t>
      </w:r>
      <w:r w:rsidR="23F740BC" w:rsidRPr="006E4920">
        <w:rPr>
          <w:rFonts w:ascii="Arial" w:eastAsia="Arial" w:hAnsi="Arial" w:cs="Arial"/>
        </w:rPr>
        <w:t xml:space="preserve"> a</w:t>
      </w:r>
      <w:r w:rsidRPr="006E4920">
        <w:rPr>
          <w:rFonts w:ascii="Arial" w:eastAsia="Arial" w:hAnsi="Arial" w:cs="Arial"/>
        </w:rPr>
        <w:t xml:space="preserve"> los participantes en esta fase extraordinaria. </w:t>
      </w:r>
    </w:p>
    <w:p w14:paraId="2C2D331E" w14:textId="303019A1" w:rsidR="22A70D1A" w:rsidRPr="006E4920" w:rsidRDefault="22A70D1A" w:rsidP="63915841">
      <w:pPr>
        <w:jc w:val="both"/>
        <w:rPr>
          <w:rFonts w:ascii="Arial" w:eastAsia="Arial" w:hAnsi="Arial" w:cs="Arial"/>
        </w:rPr>
      </w:pPr>
      <w:r w:rsidRPr="006E4920">
        <w:rPr>
          <w:rFonts w:ascii="Arial" w:eastAsia="Arial" w:hAnsi="Arial" w:cs="Arial"/>
        </w:rPr>
        <w:t>3</w:t>
      </w:r>
      <w:r w:rsidR="38D8D541" w:rsidRPr="006E4920">
        <w:rPr>
          <w:rFonts w:ascii="Arial" w:eastAsia="Arial" w:hAnsi="Arial" w:cs="Arial"/>
        </w:rPr>
        <w:t xml:space="preserve">. </w:t>
      </w:r>
      <w:r w:rsidR="0C667F56" w:rsidRPr="006E4920">
        <w:rPr>
          <w:rFonts w:ascii="Arial" w:eastAsia="Arial" w:hAnsi="Arial" w:cs="Arial"/>
        </w:rPr>
        <w:t>Matriculación y presentación de la documentación justificativa.</w:t>
      </w:r>
    </w:p>
    <w:p w14:paraId="4A6AC2C9" w14:textId="5F7C2760" w:rsidR="5A043924" w:rsidRPr="006E4920" w:rsidRDefault="5A043924" w:rsidP="08E0DC4F">
      <w:pPr>
        <w:jc w:val="both"/>
        <w:rPr>
          <w:rFonts w:ascii="Arial" w:eastAsia="Arial" w:hAnsi="Arial" w:cs="Arial"/>
        </w:rPr>
      </w:pPr>
    </w:p>
    <w:p w14:paraId="3DA3E307" w14:textId="17D96C88" w:rsidR="00D50E76" w:rsidRPr="006E4920" w:rsidRDefault="0A715441" w:rsidP="08E0DC4F">
      <w:pPr>
        <w:jc w:val="both"/>
        <w:rPr>
          <w:rFonts w:ascii="Arial" w:hAnsi="Arial" w:cs="Arial"/>
          <w:b/>
          <w:bCs/>
        </w:rPr>
      </w:pPr>
      <w:r w:rsidRPr="006E4920">
        <w:rPr>
          <w:rFonts w:ascii="Arial" w:hAnsi="Arial" w:cs="Arial"/>
          <w:b/>
          <w:bCs/>
        </w:rPr>
        <w:t xml:space="preserve">Artículo </w:t>
      </w:r>
      <w:bookmarkStart w:id="21" w:name="_Hlk156378886"/>
      <w:r w:rsidR="6657AFF0" w:rsidRPr="006E4920">
        <w:rPr>
          <w:rFonts w:ascii="Arial" w:hAnsi="Arial" w:cs="Arial"/>
          <w:b/>
          <w:bCs/>
        </w:rPr>
        <w:t>2</w:t>
      </w:r>
      <w:r w:rsidRPr="006E4920">
        <w:rPr>
          <w:rFonts w:ascii="Arial" w:hAnsi="Arial" w:cs="Arial"/>
          <w:b/>
          <w:bCs/>
        </w:rPr>
        <w:t>3. Información complementaria</w:t>
      </w:r>
      <w:bookmarkEnd w:id="21"/>
    </w:p>
    <w:p w14:paraId="22C46597" w14:textId="6F390EEF" w:rsidR="00D50E76" w:rsidRPr="006E4920" w:rsidRDefault="0ADB4699" w:rsidP="08E0DC4F">
      <w:pPr>
        <w:jc w:val="both"/>
        <w:rPr>
          <w:rFonts w:ascii="Arial" w:hAnsi="Arial" w:cs="Arial"/>
        </w:rPr>
      </w:pPr>
      <w:r w:rsidRPr="006E4920">
        <w:rPr>
          <w:rFonts w:ascii="Arial" w:eastAsia="Arial" w:hAnsi="Arial" w:cs="Arial"/>
        </w:rPr>
        <w:t xml:space="preserve">En la resolución que establezca el calendario del procedimiento de admisión se indicará también lo siguiente: </w:t>
      </w:r>
    </w:p>
    <w:p w14:paraId="3C70E3C9" w14:textId="4E4FF274" w:rsidR="00D50E76" w:rsidRPr="006E4920" w:rsidRDefault="0ADB4699" w:rsidP="08E0DC4F">
      <w:pPr>
        <w:jc w:val="both"/>
        <w:rPr>
          <w:rFonts w:ascii="Arial" w:hAnsi="Arial" w:cs="Arial"/>
        </w:rPr>
      </w:pPr>
      <w:r w:rsidRPr="006E4920">
        <w:rPr>
          <w:rFonts w:ascii="Arial" w:eastAsia="Arial" w:hAnsi="Arial" w:cs="Arial"/>
        </w:rPr>
        <w:t xml:space="preserve">1. El importe del </w:t>
      </w:r>
      <w:r w:rsidR="36FE1811" w:rsidRPr="006E4920">
        <w:rPr>
          <w:rFonts w:ascii="Arial" w:eastAsia="Arial" w:hAnsi="Arial" w:cs="Arial"/>
        </w:rPr>
        <w:t>I</w:t>
      </w:r>
      <w:r w:rsidRPr="006E4920">
        <w:rPr>
          <w:rFonts w:ascii="Arial" w:eastAsia="Arial" w:hAnsi="Arial" w:cs="Arial"/>
        </w:rPr>
        <w:t>ndicador público de renta a efectos múltiples (IPREM)</w:t>
      </w:r>
      <w:r w:rsidR="00F54040" w:rsidRPr="006E4920">
        <w:rPr>
          <w:rFonts w:ascii="Arial" w:eastAsia="Arial" w:hAnsi="Arial" w:cs="Arial"/>
        </w:rPr>
        <w:t>.</w:t>
      </w:r>
    </w:p>
    <w:p w14:paraId="58475221" w14:textId="1536B629" w:rsidR="00D50E76" w:rsidRPr="006E4920" w:rsidRDefault="0ADB4699" w:rsidP="08E0DC4F">
      <w:pPr>
        <w:jc w:val="both"/>
        <w:rPr>
          <w:rFonts w:ascii="Arial" w:hAnsi="Arial" w:cs="Arial"/>
        </w:rPr>
      </w:pPr>
      <w:r w:rsidRPr="006E4920">
        <w:rPr>
          <w:rFonts w:ascii="Arial" w:eastAsia="Arial" w:hAnsi="Arial" w:cs="Arial"/>
        </w:rPr>
        <w:t xml:space="preserve">2. La forma en que los solicitantes pueden obtener, por medios electrónicos, la normativa aplicable en el proceso de admisión, los procedimientos vigentes y el modelo oficial de instancia. </w:t>
      </w:r>
    </w:p>
    <w:p w14:paraId="0DD46E9B" w14:textId="5964DE0C" w:rsidR="00D50E76" w:rsidRPr="006E4920" w:rsidRDefault="0ADB4699" w:rsidP="08E0DC4F">
      <w:pPr>
        <w:jc w:val="both"/>
        <w:rPr>
          <w:rFonts w:ascii="Arial" w:hAnsi="Arial" w:cs="Arial"/>
        </w:rPr>
      </w:pPr>
      <w:r w:rsidRPr="006E4920">
        <w:rPr>
          <w:rFonts w:ascii="Arial" w:eastAsia="Arial" w:hAnsi="Arial" w:cs="Arial"/>
        </w:rPr>
        <w:t>3. Asimismo, se indicará el procedimiento informático al que las familias y los centros docentes pueden acceder para la gestión del proceso.</w:t>
      </w:r>
    </w:p>
    <w:p w14:paraId="752AE2A7" w14:textId="15CA7E6A" w:rsidR="3EFEED1C" w:rsidRPr="006E4920" w:rsidRDefault="3EFEED1C" w:rsidP="08E0DC4F">
      <w:pPr>
        <w:jc w:val="both"/>
        <w:rPr>
          <w:rFonts w:ascii="Arial" w:eastAsia="Arial" w:hAnsi="Arial" w:cs="Arial"/>
        </w:rPr>
      </w:pPr>
    </w:p>
    <w:p w14:paraId="33B4F1D4" w14:textId="630377DD" w:rsidR="00D50E76" w:rsidRPr="006E4920" w:rsidRDefault="00D50E76" w:rsidP="08E0DC4F">
      <w:pPr>
        <w:jc w:val="center"/>
        <w:rPr>
          <w:rFonts w:ascii="Arial" w:hAnsi="Arial" w:cs="Arial"/>
        </w:rPr>
      </w:pPr>
      <w:r w:rsidRPr="006E4920">
        <w:rPr>
          <w:rFonts w:ascii="Arial" w:hAnsi="Arial" w:cs="Arial"/>
        </w:rPr>
        <w:t xml:space="preserve">CAPÍTULO </w:t>
      </w:r>
      <w:r w:rsidR="00B06C01" w:rsidRPr="006E4920">
        <w:rPr>
          <w:rFonts w:ascii="Arial" w:hAnsi="Arial" w:cs="Arial"/>
        </w:rPr>
        <w:t>VI</w:t>
      </w:r>
      <w:r w:rsidRPr="006E4920">
        <w:rPr>
          <w:rFonts w:ascii="Arial" w:hAnsi="Arial" w:cs="Arial"/>
        </w:rPr>
        <w:t xml:space="preserve"> </w:t>
      </w:r>
    </w:p>
    <w:p w14:paraId="10C517EB" w14:textId="1D5C5DD4" w:rsidR="00D50E76" w:rsidRPr="006E4920" w:rsidRDefault="00D50E76" w:rsidP="08E0DC4F">
      <w:pPr>
        <w:jc w:val="center"/>
        <w:rPr>
          <w:rFonts w:ascii="Arial" w:hAnsi="Arial" w:cs="Arial"/>
        </w:rPr>
      </w:pPr>
      <w:r w:rsidRPr="006E4920">
        <w:rPr>
          <w:rFonts w:ascii="Arial" w:hAnsi="Arial" w:cs="Arial"/>
        </w:rPr>
        <w:t>Alumnado procedente de un centro adscrito</w:t>
      </w:r>
    </w:p>
    <w:p w14:paraId="64E2FE7F" w14:textId="77777777" w:rsidR="00D50E76" w:rsidRPr="006E4920" w:rsidRDefault="00D50E76" w:rsidP="08E0DC4F">
      <w:pPr>
        <w:jc w:val="both"/>
        <w:rPr>
          <w:rFonts w:ascii="Arial" w:hAnsi="Arial" w:cs="Arial"/>
        </w:rPr>
      </w:pPr>
    </w:p>
    <w:p w14:paraId="00C0FE6B" w14:textId="50ACF58D" w:rsidR="00D50E76" w:rsidRPr="006E4920" w:rsidRDefault="00D50E76" w:rsidP="08E0DC4F">
      <w:pPr>
        <w:jc w:val="both"/>
        <w:rPr>
          <w:rFonts w:ascii="Arial" w:hAnsi="Arial" w:cs="Arial"/>
          <w:b/>
          <w:bCs/>
          <w:strike/>
        </w:rPr>
      </w:pPr>
      <w:r w:rsidRPr="006E4920">
        <w:rPr>
          <w:rFonts w:ascii="Arial" w:hAnsi="Arial" w:cs="Arial"/>
          <w:b/>
          <w:bCs/>
        </w:rPr>
        <w:t xml:space="preserve">Artículo </w:t>
      </w:r>
      <w:bookmarkStart w:id="22" w:name="_Hlk156378952"/>
      <w:r w:rsidR="00B06C01" w:rsidRPr="006E4920">
        <w:rPr>
          <w:rFonts w:ascii="Arial" w:hAnsi="Arial" w:cs="Arial"/>
          <w:b/>
          <w:bCs/>
        </w:rPr>
        <w:t>2</w:t>
      </w:r>
      <w:r w:rsidRPr="006E4920">
        <w:rPr>
          <w:rFonts w:ascii="Arial" w:hAnsi="Arial" w:cs="Arial"/>
          <w:b/>
          <w:bCs/>
        </w:rPr>
        <w:t xml:space="preserve">4. </w:t>
      </w:r>
      <w:r w:rsidR="227BDC52" w:rsidRPr="006E4920">
        <w:rPr>
          <w:rFonts w:ascii="Arial" w:hAnsi="Arial" w:cs="Arial"/>
          <w:b/>
          <w:bCs/>
        </w:rPr>
        <w:t>Confirmación de plaza</w:t>
      </w:r>
      <w:bookmarkEnd w:id="22"/>
    </w:p>
    <w:p w14:paraId="209ACF62" w14:textId="5A1DC976" w:rsidR="4EDBE489" w:rsidRPr="006E4920" w:rsidRDefault="4EDBE489" w:rsidP="08E0DC4F">
      <w:pPr>
        <w:jc w:val="both"/>
        <w:rPr>
          <w:rFonts w:ascii="Arial" w:eastAsia="Arial" w:hAnsi="Arial" w:cs="Arial"/>
        </w:rPr>
      </w:pPr>
      <w:r w:rsidRPr="006E4920">
        <w:rPr>
          <w:rFonts w:ascii="Arial" w:eastAsia="Arial" w:hAnsi="Arial" w:cs="Arial"/>
        </w:rPr>
        <w:lastRenderedPageBreak/>
        <w:t xml:space="preserve">1. </w:t>
      </w:r>
      <w:r w:rsidR="4B1B123F" w:rsidRPr="006E4920">
        <w:rPr>
          <w:rFonts w:ascii="Arial" w:eastAsia="Arial" w:hAnsi="Arial" w:cs="Arial"/>
        </w:rPr>
        <w:t>El</w:t>
      </w:r>
      <w:r w:rsidRPr="006E4920">
        <w:rPr>
          <w:rFonts w:ascii="Arial" w:eastAsia="Arial" w:hAnsi="Arial" w:cs="Arial"/>
        </w:rPr>
        <w:t xml:space="preserve"> alumnado procedente de un centro adscrito</w:t>
      </w:r>
      <w:r w:rsidR="2C659B39" w:rsidRPr="006E4920">
        <w:rPr>
          <w:rFonts w:ascii="Arial" w:eastAsia="Arial" w:hAnsi="Arial" w:cs="Arial"/>
        </w:rPr>
        <w:t xml:space="preserve"> tiene derecho a</w:t>
      </w:r>
      <w:r w:rsidR="6655040E" w:rsidRPr="006E4920">
        <w:rPr>
          <w:rFonts w:ascii="Arial" w:eastAsia="Arial" w:hAnsi="Arial" w:cs="Arial"/>
        </w:rPr>
        <w:t xml:space="preserve"> la reserva de un</w:t>
      </w:r>
      <w:r w:rsidR="2C659B39" w:rsidRPr="006E4920">
        <w:rPr>
          <w:rFonts w:ascii="Arial" w:eastAsia="Arial" w:hAnsi="Arial" w:cs="Arial"/>
        </w:rPr>
        <w:t xml:space="preserve"> </w:t>
      </w:r>
      <w:r w:rsidRPr="006E4920">
        <w:rPr>
          <w:rFonts w:ascii="Arial" w:eastAsia="Arial" w:hAnsi="Arial" w:cs="Arial"/>
        </w:rPr>
        <w:t xml:space="preserve">puesto escolar en el centro objeto de la adscripción. </w:t>
      </w:r>
    </w:p>
    <w:p w14:paraId="7B99F64C" w14:textId="3608A9F7" w:rsidR="53E147B3" w:rsidRPr="006E4920" w:rsidRDefault="67F6D2CF" w:rsidP="08E0DC4F">
      <w:pPr>
        <w:jc w:val="both"/>
        <w:rPr>
          <w:rFonts w:ascii="Arial" w:eastAsia="Arial" w:hAnsi="Arial" w:cs="Arial"/>
        </w:rPr>
      </w:pPr>
      <w:r w:rsidRPr="006E4920">
        <w:rPr>
          <w:rFonts w:ascii="Arial" w:eastAsia="Arial" w:hAnsi="Arial" w:cs="Arial"/>
        </w:rPr>
        <w:t>2</w:t>
      </w:r>
      <w:r w:rsidR="53E147B3" w:rsidRPr="006E4920">
        <w:rPr>
          <w:rFonts w:ascii="Arial" w:eastAsia="Arial" w:hAnsi="Arial" w:cs="Arial"/>
        </w:rPr>
        <w:t>. Para hacer efectivo el derecho de continuidad en el centro al que figura adscrito</w:t>
      </w:r>
      <w:r w:rsidR="53E147B3" w:rsidRPr="006E4920">
        <w:rPr>
          <w:rFonts w:ascii="Arial" w:eastAsia="Arial" w:hAnsi="Arial" w:cs="Arial"/>
          <w:strike/>
        </w:rPr>
        <w:t>,</w:t>
      </w:r>
      <w:r w:rsidR="53E147B3" w:rsidRPr="006E4920">
        <w:rPr>
          <w:rFonts w:ascii="Arial" w:eastAsia="Arial" w:hAnsi="Arial" w:cs="Arial"/>
        </w:rPr>
        <w:t xml:space="preserve"> será imprescindible que se formalice la correspondiente confirmación de plaza por los </w:t>
      </w:r>
      <w:r w:rsidR="522C4BD6" w:rsidRPr="006E4920">
        <w:rPr>
          <w:rFonts w:ascii="Arial" w:eastAsia="Arial" w:hAnsi="Arial" w:cs="Arial"/>
        </w:rPr>
        <w:t>representantes legales del alumnado.</w:t>
      </w:r>
    </w:p>
    <w:p w14:paraId="3ACDB372" w14:textId="056D438C" w:rsidR="53E147B3" w:rsidRPr="006E4920" w:rsidRDefault="5E3C3125" w:rsidP="08E0DC4F">
      <w:pPr>
        <w:jc w:val="both"/>
        <w:rPr>
          <w:rFonts w:ascii="Arial" w:eastAsia="Arial" w:hAnsi="Arial" w:cs="Arial"/>
        </w:rPr>
      </w:pPr>
      <w:r w:rsidRPr="006E4920">
        <w:rPr>
          <w:rFonts w:ascii="Arial" w:eastAsia="Arial" w:hAnsi="Arial" w:cs="Arial"/>
        </w:rPr>
        <w:t>3</w:t>
      </w:r>
      <w:r w:rsidR="23911040" w:rsidRPr="006E4920">
        <w:rPr>
          <w:rFonts w:ascii="Arial" w:eastAsia="Arial" w:hAnsi="Arial" w:cs="Arial"/>
        </w:rPr>
        <w:t xml:space="preserve">. La confirmación de plaza se efectuará mediante </w:t>
      </w:r>
      <w:r w:rsidR="6EF6CC1E" w:rsidRPr="006E4920">
        <w:rPr>
          <w:rFonts w:ascii="Arial" w:eastAsia="Arial" w:hAnsi="Arial" w:cs="Arial"/>
        </w:rPr>
        <w:t>el procedimiento telemático</w:t>
      </w:r>
      <w:r w:rsidR="54D83086" w:rsidRPr="006E4920">
        <w:rPr>
          <w:rFonts w:ascii="Arial" w:eastAsia="Arial" w:hAnsi="Arial" w:cs="Arial"/>
        </w:rPr>
        <w:t xml:space="preserve"> </w:t>
      </w:r>
      <w:r w:rsidR="6EF6CC1E" w:rsidRPr="006E4920">
        <w:rPr>
          <w:rFonts w:ascii="Arial" w:eastAsia="Arial" w:hAnsi="Arial" w:cs="Arial"/>
        </w:rPr>
        <w:t>habilitado al efecto</w:t>
      </w:r>
      <w:r w:rsidR="30200D2E" w:rsidRPr="006E4920">
        <w:rPr>
          <w:rFonts w:ascii="Arial" w:eastAsia="Arial" w:hAnsi="Arial" w:cs="Arial"/>
        </w:rPr>
        <w:t xml:space="preserve"> en el plazo que figure en la resolución por la que se establece el calendario de admisión</w:t>
      </w:r>
      <w:r w:rsidR="6EF6CC1E" w:rsidRPr="006E4920">
        <w:rPr>
          <w:rFonts w:ascii="Arial" w:eastAsia="Arial" w:hAnsi="Arial" w:cs="Arial"/>
        </w:rPr>
        <w:t>.</w:t>
      </w:r>
    </w:p>
    <w:p w14:paraId="502A727C" w14:textId="6CAB0784" w:rsidR="53E147B3" w:rsidRPr="006E4920" w:rsidRDefault="489A4935" w:rsidP="08E0DC4F">
      <w:pPr>
        <w:jc w:val="both"/>
        <w:rPr>
          <w:rFonts w:ascii="Arial" w:eastAsia="Arial" w:hAnsi="Arial" w:cs="Arial"/>
        </w:rPr>
      </w:pPr>
      <w:r w:rsidRPr="00132675">
        <w:rPr>
          <w:rFonts w:ascii="Arial" w:eastAsia="Arial" w:hAnsi="Arial" w:cs="Arial"/>
        </w:rPr>
        <w:t>4</w:t>
      </w:r>
      <w:r w:rsidR="0D3CDE20" w:rsidRPr="00132675">
        <w:rPr>
          <w:rFonts w:ascii="Arial" w:eastAsia="Arial" w:hAnsi="Arial" w:cs="Arial"/>
        </w:rPr>
        <w:t xml:space="preserve">. Acabado el plazo de </w:t>
      </w:r>
      <w:r w:rsidR="49EB76BE" w:rsidRPr="00132675">
        <w:rPr>
          <w:rFonts w:ascii="Arial" w:eastAsia="Arial" w:hAnsi="Arial" w:cs="Arial"/>
        </w:rPr>
        <w:t>confirmación de plaza,</w:t>
      </w:r>
      <w:r w:rsidR="0D3CDE20" w:rsidRPr="00132675">
        <w:rPr>
          <w:rFonts w:ascii="Arial" w:eastAsia="Arial" w:hAnsi="Arial" w:cs="Arial"/>
        </w:rPr>
        <w:t xml:space="preserve"> se </w:t>
      </w:r>
      <w:r w:rsidR="0D3CDE20" w:rsidRPr="00132675">
        <w:rPr>
          <w:rFonts w:ascii="Arial" w:eastAsia="Arial" w:hAnsi="Arial" w:cs="Arial"/>
          <w:highlight w:val="yellow"/>
        </w:rPr>
        <w:t>publicará</w:t>
      </w:r>
      <w:r w:rsidR="19871C37" w:rsidRPr="00132675">
        <w:rPr>
          <w:rFonts w:ascii="Arial" w:eastAsia="Arial" w:hAnsi="Arial" w:cs="Arial"/>
          <w:highlight w:val="yellow"/>
        </w:rPr>
        <w:t>n</w:t>
      </w:r>
      <w:r w:rsidR="0D3CDE20" w:rsidRPr="00132675">
        <w:rPr>
          <w:rFonts w:ascii="Arial" w:eastAsia="Arial" w:hAnsi="Arial" w:cs="Arial"/>
          <w:highlight w:val="yellow"/>
        </w:rPr>
        <w:t xml:space="preserve"> </w:t>
      </w:r>
      <w:r w:rsidR="5C4C80BD" w:rsidRPr="00132675">
        <w:rPr>
          <w:rFonts w:ascii="Arial" w:eastAsia="Arial" w:hAnsi="Arial" w:cs="Arial"/>
          <w:highlight w:val="yellow"/>
        </w:rPr>
        <w:t>las</w:t>
      </w:r>
      <w:r w:rsidR="0D3CDE20" w:rsidRPr="00132675">
        <w:rPr>
          <w:rFonts w:ascii="Arial" w:eastAsia="Arial" w:hAnsi="Arial" w:cs="Arial"/>
          <w:highlight w:val="yellow"/>
        </w:rPr>
        <w:t xml:space="preserve"> lista</w:t>
      </w:r>
      <w:r w:rsidR="79F5C50A" w:rsidRPr="00132675">
        <w:rPr>
          <w:rFonts w:ascii="Arial" w:eastAsia="Arial" w:hAnsi="Arial" w:cs="Arial"/>
          <w:highlight w:val="yellow"/>
        </w:rPr>
        <w:t>s</w:t>
      </w:r>
      <w:r w:rsidR="0D3CDE20" w:rsidRPr="00132675">
        <w:rPr>
          <w:rFonts w:ascii="Arial" w:eastAsia="Arial" w:hAnsi="Arial" w:cs="Arial"/>
          <w:highlight w:val="yellow"/>
        </w:rPr>
        <w:t xml:space="preserve"> provisional</w:t>
      </w:r>
      <w:r w:rsidR="78DDF4FB" w:rsidRPr="00132675">
        <w:rPr>
          <w:rFonts w:ascii="Arial" w:eastAsia="Arial" w:hAnsi="Arial" w:cs="Arial"/>
          <w:highlight w:val="yellow"/>
        </w:rPr>
        <w:t>es</w:t>
      </w:r>
      <w:r w:rsidR="0D3CDE20" w:rsidRPr="00132675">
        <w:rPr>
          <w:rFonts w:ascii="Arial" w:eastAsia="Arial" w:hAnsi="Arial" w:cs="Arial"/>
          <w:highlight w:val="yellow"/>
        </w:rPr>
        <w:t xml:space="preserve"> de alumnado adscrito</w:t>
      </w:r>
      <w:r w:rsidR="13332474" w:rsidRPr="00132675">
        <w:rPr>
          <w:rFonts w:ascii="Arial" w:eastAsia="Arial" w:hAnsi="Arial" w:cs="Arial"/>
          <w:highlight w:val="yellow"/>
        </w:rPr>
        <w:t xml:space="preserve"> y no adscrito</w:t>
      </w:r>
      <w:r w:rsidR="106148E9" w:rsidRPr="006E4920">
        <w:rPr>
          <w:rFonts w:ascii="Arial" w:eastAsia="Arial" w:hAnsi="Arial" w:cs="Arial"/>
        </w:rPr>
        <w:t>. E</w:t>
      </w:r>
      <w:r w:rsidR="603DCAAC" w:rsidRPr="006E4920">
        <w:rPr>
          <w:rFonts w:ascii="Arial" w:eastAsia="Arial" w:hAnsi="Arial" w:cs="Arial"/>
        </w:rPr>
        <w:t xml:space="preserve">n el plazo </w:t>
      </w:r>
      <w:r w:rsidR="0495FAB5" w:rsidRPr="006E4920">
        <w:rPr>
          <w:rFonts w:ascii="Arial" w:eastAsia="Arial" w:hAnsi="Arial" w:cs="Arial"/>
        </w:rPr>
        <w:t xml:space="preserve">que se determine en la resolución por la que se publique el calendario de admisión </w:t>
      </w:r>
      <w:r w:rsidR="603DCAAC" w:rsidRPr="006E4920">
        <w:rPr>
          <w:rFonts w:ascii="Arial" w:eastAsia="Arial" w:hAnsi="Arial" w:cs="Arial"/>
        </w:rPr>
        <w:t>podrán formularse</w:t>
      </w:r>
      <w:r w:rsidR="6A6A2AF2" w:rsidRPr="006E4920">
        <w:rPr>
          <w:rFonts w:ascii="Arial" w:eastAsia="Arial" w:hAnsi="Arial" w:cs="Arial"/>
        </w:rPr>
        <w:t>, mediante el trámite electrónico habilitado al efecto</w:t>
      </w:r>
      <w:r w:rsidR="603DCAAC" w:rsidRPr="006E4920">
        <w:rPr>
          <w:rFonts w:ascii="Arial" w:eastAsia="Arial" w:hAnsi="Arial" w:cs="Arial"/>
        </w:rPr>
        <w:t>, ante la dirección</w:t>
      </w:r>
      <w:r w:rsidR="64B9EED2" w:rsidRPr="006E4920">
        <w:rPr>
          <w:rFonts w:ascii="Arial" w:eastAsia="Arial" w:hAnsi="Arial" w:cs="Arial"/>
        </w:rPr>
        <w:t xml:space="preserve"> de</w:t>
      </w:r>
      <w:r w:rsidR="603DCAAC" w:rsidRPr="006E4920">
        <w:rPr>
          <w:rFonts w:ascii="Arial" w:eastAsia="Arial" w:hAnsi="Arial" w:cs="Arial"/>
        </w:rPr>
        <w:t xml:space="preserve"> los centros públicos y la titularidad </w:t>
      </w:r>
      <w:r w:rsidR="0F992057" w:rsidRPr="006E4920">
        <w:rPr>
          <w:rFonts w:ascii="Arial" w:eastAsia="Arial" w:hAnsi="Arial" w:cs="Arial"/>
        </w:rPr>
        <w:t>de</w:t>
      </w:r>
      <w:r w:rsidR="603DCAAC" w:rsidRPr="006E4920">
        <w:rPr>
          <w:rFonts w:ascii="Arial" w:eastAsia="Arial" w:hAnsi="Arial" w:cs="Arial"/>
        </w:rPr>
        <w:t xml:space="preserve"> los centros privados concertados del centro de adscripción, las reclamaciones que se estimen oportunas, </w:t>
      </w:r>
      <w:r w:rsidR="3A288101" w:rsidRPr="006E4920">
        <w:rPr>
          <w:rFonts w:ascii="Arial" w:eastAsia="Arial" w:hAnsi="Arial" w:cs="Arial"/>
        </w:rPr>
        <w:t>que</w:t>
      </w:r>
      <w:r w:rsidR="603DCAAC" w:rsidRPr="006E4920">
        <w:rPr>
          <w:rFonts w:ascii="Arial" w:eastAsia="Arial" w:hAnsi="Arial" w:cs="Arial"/>
        </w:rPr>
        <w:t xml:space="preserve"> deberán resolverse en el plazo de </w:t>
      </w:r>
      <w:r w:rsidR="1E83A3ED" w:rsidRPr="006E4920">
        <w:rPr>
          <w:rFonts w:ascii="Arial" w:eastAsia="Arial" w:hAnsi="Arial" w:cs="Arial"/>
        </w:rPr>
        <w:t>3</w:t>
      </w:r>
      <w:r w:rsidR="603DCAAC" w:rsidRPr="006E4920">
        <w:rPr>
          <w:rFonts w:ascii="Arial" w:eastAsia="Arial" w:hAnsi="Arial" w:cs="Arial"/>
        </w:rPr>
        <w:t xml:space="preserve"> días hábiles. Transcurrido este plazo, se publicarán las listas definitivas </w:t>
      </w:r>
      <w:r w:rsidR="1CF01C2A" w:rsidRPr="006E4920">
        <w:rPr>
          <w:rFonts w:ascii="Arial" w:eastAsia="Arial" w:hAnsi="Arial" w:cs="Arial"/>
        </w:rPr>
        <w:t xml:space="preserve">de adscripción. </w:t>
      </w:r>
    </w:p>
    <w:p w14:paraId="55F82512" w14:textId="1ED333F4" w:rsidR="53E147B3" w:rsidRPr="006E4920" w:rsidRDefault="60EBF4FD" w:rsidP="08E0DC4F">
      <w:pPr>
        <w:jc w:val="both"/>
        <w:rPr>
          <w:rFonts w:ascii="Arial" w:eastAsia="Arial" w:hAnsi="Arial" w:cs="Arial"/>
          <w:highlight w:val="cyan"/>
        </w:rPr>
      </w:pPr>
      <w:r w:rsidRPr="006E4920">
        <w:rPr>
          <w:rFonts w:ascii="Arial" w:eastAsia="Arial" w:hAnsi="Arial" w:cs="Arial"/>
        </w:rPr>
        <w:t>5</w:t>
      </w:r>
      <w:r w:rsidR="23911040" w:rsidRPr="006E4920">
        <w:rPr>
          <w:rFonts w:ascii="Arial" w:eastAsia="Arial" w:hAnsi="Arial" w:cs="Arial"/>
        </w:rPr>
        <w:t>. L</w:t>
      </w:r>
      <w:r w:rsidR="02CAA22E" w:rsidRPr="006E4920">
        <w:rPr>
          <w:rFonts w:ascii="Arial" w:eastAsia="Arial" w:hAnsi="Arial" w:cs="Arial"/>
        </w:rPr>
        <w:t>a dirección de los centros públicos y la titularidad de los centros privados concertados</w:t>
      </w:r>
      <w:r w:rsidR="23911040" w:rsidRPr="006E4920">
        <w:rPr>
          <w:rFonts w:ascii="Arial" w:eastAsia="Arial" w:hAnsi="Arial" w:cs="Arial"/>
        </w:rPr>
        <w:t xml:space="preserve"> remitirán al centro adscrito</w:t>
      </w:r>
      <w:r w:rsidR="696CB00F" w:rsidRPr="006E4920">
        <w:rPr>
          <w:rFonts w:ascii="Arial" w:eastAsia="Arial" w:hAnsi="Arial" w:cs="Arial"/>
        </w:rPr>
        <w:t>,</w:t>
      </w:r>
      <w:r w:rsidR="23911040" w:rsidRPr="006E4920">
        <w:rPr>
          <w:rFonts w:ascii="Arial" w:eastAsia="Arial" w:hAnsi="Arial" w:cs="Arial"/>
        </w:rPr>
        <w:t xml:space="preserve"> </w:t>
      </w:r>
      <w:r w:rsidR="3AA987E7" w:rsidRPr="006E4920">
        <w:rPr>
          <w:rFonts w:ascii="Arial" w:eastAsia="Arial" w:hAnsi="Arial" w:cs="Arial"/>
        </w:rPr>
        <w:t>a través de los medios telemáticos habilitados al efecto, el resultad</w:t>
      </w:r>
      <w:r w:rsidR="3D4C45A0" w:rsidRPr="006E4920">
        <w:rPr>
          <w:rFonts w:ascii="Arial" w:eastAsia="Arial" w:hAnsi="Arial" w:cs="Arial"/>
        </w:rPr>
        <w:t>o de la adscripción</w:t>
      </w:r>
      <w:r w:rsidR="55577E05" w:rsidRPr="006E4920">
        <w:rPr>
          <w:rFonts w:ascii="Arial" w:eastAsia="Arial" w:hAnsi="Arial" w:cs="Arial"/>
        </w:rPr>
        <w:t>.</w:t>
      </w:r>
    </w:p>
    <w:p w14:paraId="28F50B24" w14:textId="0B5FF98C" w:rsidR="36456F5F" w:rsidRPr="006E4920" w:rsidRDefault="7610CC15" w:rsidP="08E0DC4F">
      <w:pPr>
        <w:jc w:val="both"/>
        <w:rPr>
          <w:rFonts w:ascii="Arial" w:eastAsia="Arial" w:hAnsi="Arial" w:cs="Arial"/>
        </w:rPr>
      </w:pPr>
      <w:r w:rsidRPr="006E4920">
        <w:rPr>
          <w:rFonts w:ascii="Arial" w:eastAsia="Arial" w:hAnsi="Arial" w:cs="Arial"/>
        </w:rPr>
        <w:t>6</w:t>
      </w:r>
      <w:r w:rsidR="562EB461" w:rsidRPr="006E4920">
        <w:rPr>
          <w:rFonts w:ascii="Arial" w:eastAsia="Arial" w:hAnsi="Arial" w:cs="Arial"/>
        </w:rPr>
        <w:t>. Con anterioridad a la publicación de las vacantes</w:t>
      </w:r>
      <w:r w:rsidR="2B8A49EF" w:rsidRPr="006E4920">
        <w:rPr>
          <w:rFonts w:ascii="Arial" w:eastAsia="Arial" w:hAnsi="Arial" w:cs="Arial"/>
        </w:rPr>
        <w:t>,</w:t>
      </w:r>
      <w:r w:rsidR="562EB461" w:rsidRPr="006E4920">
        <w:rPr>
          <w:rFonts w:ascii="Arial" w:eastAsia="Arial" w:hAnsi="Arial" w:cs="Arial"/>
        </w:rPr>
        <w:t xml:space="preserve"> y en el plazo que se establezca en el calendario determinado por la dirección general competente en materia de centros docentes, el centro en el que el alumnado esté escolarizado trasladará</w:t>
      </w:r>
      <w:r w:rsidR="5561A839" w:rsidRPr="006E4920">
        <w:rPr>
          <w:rFonts w:ascii="Arial" w:eastAsia="Arial" w:hAnsi="Arial" w:cs="Arial"/>
        </w:rPr>
        <w:t>,</w:t>
      </w:r>
      <w:r w:rsidR="562EB461" w:rsidRPr="006E4920">
        <w:rPr>
          <w:rFonts w:ascii="Arial" w:eastAsia="Arial" w:hAnsi="Arial" w:cs="Arial"/>
        </w:rPr>
        <w:t xml:space="preserve"> </w:t>
      </w:r>
      <w:r w:rsidR="200CBA86" w:rsidRPr="006E4920">
        <w:rPr>
          <w:rFonts w:ascii="Arial" w:eastAsia="Arial" w:hAnsi="Arial" w:cs="Arial"/>
        </w:rPr>
        <w:t>a través de la aplicación informática</w:t>
      </w:r>
      <w:r w:rsidR="748AF8E7" w:rsidRPr="006E4920">
        <w:rPr>
          <w:rFonts w:ascii="Arial" w:eastAsia="Arial" w:hAnsi="Arial" w:cs="Arial"/>
        </w:rPr>
        <w:t>,</w:t>
      </w:r>
      <w:r w:rsidR="200CBA86" w:rsidRPr="006E4920">
        <w:rPr>
          <w:rFonts w:ascii="Arial" w:eastAsia="Arial" w:hAnsi="Arial" w:cs="Arial"/>
        </w:rPr>
        <w:t xml:space="preserve"> </w:t>
      </w:r>
      <w:r w:rsidR="562EB461" w:rsidRPr="006E4920">
        <w:rPr>
          <w:rFonts w:ascii="Arial" w:eastAsia="Arial" w:hAnsi="Arial" w:cs="Arial"/>
        </w:rPr>
        <w:t xml:space="preserve">al centro adscrito la información </w:t>
      </w:r>
      <w:r w:rsidR="562EB461" w:rsidRPr="001A1F24">
        <w:rPr>
          <w:rFonts w:ascii="Arial" w:eastAsia="Arial" w:hAnsi="Arial" w:cs="Arial"/>
          <w:highlight w:val="yellow"/>
        </w:rPr>
        <w:t xml:space="preserve">del alumnado </w:t>
      </w:r>
      <w:r w:rsidR="10A4C057" w:rsidRPr="001A1F24">
        <w:rPr>
          <w:rFonts w:ascii="Arial" w:eastAsia="Arial" w:hAnsi="Arial" w:cs="Arial"/>
          <w:highlight w:val="yellow"/>
        </w:rPr>
        <w:t xml:space="preserve">del </w:t>
      </w:r>
      <w:r w:rsidR="562EB461" w:rsidRPr="001A1F24">
        <w:rPr>
          <w:rFonts w:ascii="Arial" w:eastAsia="Arial" w:hAnsi="Arial" w:cs="Arial"/>
          <w:highlight w:val="yellow"/>
        </w:rPr>
        <w:t>que</w:t>
      </w:r>
      <w:r w:rsidR="50677F03" w:rsidRPr="001A1F24">
        <w:rPr>
          <w:rFonts w:ascii="Arial" w:eastAsia="Arial" w:hAnsi="Arial" w:cs="Arial"/>
          <w:highlight w:val="yellow"/>
        </w:rPr>
        <w:t xml:space="preserve"> ha confirmado plaza</w:t>
      </w:r>
      <w:r w:rsidR="562EB461" w:rsidRPr="006E4920">
        <w:rPr>
          <w:rFonts w:ascii="Arial" w:eastAsia="Arial" w:hAnsi="Arial" w:cs="Arial"/>
        </w:rPr>
        <w:t xml:space="preserve">, a los efectos de que se les reserve una plaza escolar. </w:t>
      </w:r>
    </w:p>
    <w:p w14:paraId="62D4EFAF" w14:textId="5950539E" w:rsidR="78663D95" w:rsidRPr="006E4920" w:rsidRDefault="78663D95" w:rsidP="08E0DC4F">
      <w:pPr>
        <w:jc w:val="both"/>
        <w:rPr>
          <w:rFonts w:ascii="Arial" w:eastAsia="Arial" w:hAnsi="Arial" w:cs="Arial"/>
        </w:rPr>
      </w:pPr>
      <w:r w:rsidRPr="006E4920">
        <w:rPr>
          <w:rFonts w:ascii="Arial" w:eastAsia="Arial" w:hAnsi="Arial" w:cs="Arial"/>
        </w:rPr>
        <w:t>7</w:t>
      </w:r>
      <w:r w:rsidR="59098E79" w:rsidRPr="006E4920">
        <w:rPr>
          <w:rFonts w:ascii="Arial" w:eastAsia="Arial" w:hAnsi="Arial" w:cs="Arial"/>
        </w:rPr>
        <w:t xml:space="preserve">. La matrícula </w:t>
      </w:r>
      <w:r w:rsidR="5A7B2FDF" w:rsidRPr="006E4920">
        <w:rPr>
          <w:rFonts w:ascii="Arial" w:eastAsia="Arial" w:hAnsi="Arial" w:cs="Arial"/>
        </w:rPr>
        <w:t>del alumnado que hay</w:t>
      </w:r>
      <w:r w:rsidR="5983E06A" w:rsidRPr="006E4920">
        <w:rPr>
          <w:rFonts w:ascii="Arial" w:eastAsia="Arial" w:hAnsi="Arial" w:cs="Arial"/>
        </w:rPr>
        <w:t>a</w:t>
      </w:r>
      <w:r w:rsidR="5A7B2FDF" w:rsidRPr="006E4920">
        <w:rPr>
          <w:rFonts w:ascii="Arial" w:eastAsia="Arial" w:hAnsi="Arial" w:cs="Arial"/>
        </w:rPr>
        <w:t xml:space="preserve"> confirmado plaza </w:t>
      </w:r>
      <w:r w:rsidR="59098E79" w:rsidRPr="006E4920">
        <w:rPr>
          <w:rFonts w:ascii="Arial" w:eastAsia="Arial" w:hAnsi="Arial" w:cs="Arial"/>
        </w:rPr>
        <w:t>deberá formalizarse en el plazo establecido; en caso contrario, se perderá el puesto escolar asignado.</w:t>
      </w:r>
    </w:p>
    <w:p w14:paraId="2799C86C" w14:textId="55D4BC9B" w:rsidR="59EA6949" w:rsidRPr="006E4920" w:rsidRDefault="717F7AFB" w:rsidP="08E0DC4F">
      <w:pPr>
        <w:jc w:val="both"/>
        <w:rPr>
          <w:rFonts w:ascii="Arial" w:eastAsia="Arial" w:hAnsi="Arial" w:cs="Arial"/>
        </w:rPr>
      </w:pPr>
      <w:r w:rsidRPr="006E4920">
        <w:rPr>
          <w:rFonts w:ascii="Arial" w:eastAsia="Arial" w:hAnsi="Arial" w:cs="Arial"/>
        </w:rPr>
        <w:t xml:space="preserve">8. La confirmación </w:t>
      </w:r>
      <w:r w:rsidR="7B13ED5C" w:rsidRPr="006E4920">
        <w:rPr>
          <w:rFonts w:ascii="Arial" w:eastAsia="Arial" w:hAnsi="Arial" w:cs="Arial"/>
        </w:rPr>
        <w:t xml:space="preserve">de </w:t>
      </w:r>
      <w:r w:rsidRPr="006E4920">
        <w:rPr>
          <w:rFonts w:ascii="Arial" w:eastAsia="Arial" w:hAnsi="Arial" w:cs="Arial"/>
        </w:rPr>
        <w:t>plaza en el centro de adscripción implica la imposibilida</w:t>
      </w:r>
      <w:r w:rsidR="2FE5C32D" w:rsidRPr="006E4920">
        <w:rPr>
          <w:rFonts w:ascii="Arial" w:eastAsia="Arial" w:hAnsi="Arial" w:cs="Arial"/>
        </w:rPr>
        <w:t>d</w:t>
      </w:r>
      <w:r w:rsidRPr="006E4920">
        <w:rPr>
          <w:rFonts w:ascii="Arial" w:eastAsia="Arial" w:hAnsi="Arial" w:cs="Arial"/>
        </w:rPr>
        <w:t xml:space="preserve"> de part</w:t>
      </w:r>
      <w:r w:rsidR="69A61F89" w:rsidRPr="006E4920">
        <w:rPr>
          <w:rFonts w:ascii="Arial" w:eastAsia="Arial" w:hAnsi="Arial" w:cs="Arial"/>
        </w:rPr>
        <w:t>icipar en el procedimiento de admisión</w:t>
      </w:r>
      <w:r w:rsidR="330A5A1F" w:rsidRPr="006E4920">
        <w:rPr>
          <w:rFonts w:ascii="Arial" w:eastAsia="Arial" w:hAnsi="Arial" w:cs="Arial"/>
        </w:rPr>
        <w:t>. La participación</w:t>
      </w:r>
      <w:r w:rsidR="21CFCC06" w:rsidRPr="006E4920">
        <w:rPr>
          <w:rFonts w:ascii="Arial" w:eastAsia="Arial" w:hAnsi="Arial" w:cs="Arial"/>
        </w:rPr>
        <w:t xml:space="preserve"> e</w:t>
      </w:r>
      <w:r w:rsidR="41A6D67E" w:rsidRPr="006E4920">
        <w:rPr>
          <w:rFonts w:ascii="Arial" w:eastAsia="Arial" w:hAnsi="Arial" w:cs="Arial"/>
        </w:rPr>
        <w:t>n</w:t>
      </w:r>
      <w:r w:rsidR="21CFCC06" w:rsidRPr="006E4920">
        <w:rPr>
          <w:rFonts w:ascii="Arial" w:eastAsia="Arial" w:hAnsi="Arial" w:cs="Arial"/>
        </w:rPr>
        <w:t xml:space="preserve"> ambos procedimientos se considera</w:t>
      </w:r>
      <w:r w:rsidR="00E34CCF" w:rsidRPr="006E4920">
        <w:rPr>
          <w:rFonts w:ascii="Arial" w:eastAsia="Arial" w:hAnsi="Arial" w:cs="Arial"/>
        </w:rPr>
        <w:t>rá</w:t>
      </w:r>
      <w:r w:rsidR="21CFCC06" w:rsidRPr="006E4920">
        <w:rPr>
          <w:rFonts w:ascii="Arial" w:eastAsia="Arial" w:hAnsi="Arial" w:cs="Arial"/>
        </w:rPr>
        <w:t xml:space="preserve"> duplicida</w:t>
      </w:r>
      <w:r w:rsidR="6F63A05B" w:rsidRPr="006E4920">
        <w:rPr>
          <w:rFonts w:ascii="Arial" w:eastAsia="Arial" w:hAnsi="Arial" w:cs="Arial"/>
        </w:rPr>
        <w:t>d</w:t>
      </w:r>
      <w:r w:rsidR="44949BA1" w:rsidRPr="006E4920">
        <w:rPr>
          <w:rFonts w:ascii="Arial" w:eastAsia="Arial" w:hAnsi="Arial" w:cs="Arial"/>
        </w:rPr>
        <w:t>, tal y como se indica en el artículo 41 de esta orden.</w:t>
      </w:r>
    </w:p>
    <w:p w14:paraId="432B6CDD" w14:textId="7D81CB54" w:rsidR="67428195" w:rsidRPr="006E4920" w:rsidRDefault="6F63A05B" w:rsidP="63915841">
      <w:pPr>
        <w:jc w:val="both"/>
        <w:rPr>
          <w:rFonts w:ascii="Arial" w:eastAsia="Arial" w:hAnsi="Arial" w:cs="Arial"/>
        </w:rPr>
      </w:pPr>
      <w:r w:rsidRPr="006E4920">
        <w:rPr>
          <w:rFonts w:ascii="Arial" w:eastAsia="Arial" w:hAnsi="Arial" w:cs="Arial"/>
        </w:rPr>
        <w:t xml:space="preserve">9. </w:t>
      </w:r>
      <w:r w:rsidR="7CC6922C" w:rsidRPr="006E4920">
        <w:rPr>
          <w:rFonts w:ascii="Arial" w:eastAsia="Arial" w:hAnsi="Arial" w:cs="Arial"/>
        </w:rPr>
        <w:t>Con la finalidad de asegurar que ningún alumno o alumna se quede desescolarizado, l</w:t>
      </w:r>
      <w:r w:rsidRPr="006E4920">
        <w:rPr>
          <w:rFonts w:ascii="Arial" w:eastAsia="Arial" w:hAnsi="Arial" w:cs="Arial"/>
        </w:rPr>
        <w:t xml:space="preserve">a dirección de los centros públicos y la titularidad </w:t>
      </w:r>
      <w:r w:rsidR="0523740D" w:rsidRPr="006E4920">
        <w:rPr>
          <w:rFonts w:ascii="Arial" w:eastAsia="Arial" w:hAnsi="Arial" w:cs="Arial"/>
        </w:rPr>
        <w:t>d</w:t>
      </w:r>
      <w:r w:rsidRPr="006E4920">
        <w:rPr>
          <w:rFonts w:ascii="Arial" w:eastAsia="Arial" w:hAnsi="Arial" w:cs="Arial"/>
        </w:rPr>
        <w:t>e</w:t>
      </w:r>
      <w:r w:rsidR="19816923" w:rsidRPr="006E4920">
        <w:rPr>
          <w:rFonts w:ascii="Arial" w:eastAsia="Arial" w:hAnsi="Arial" w:cs="Arial"/>
        </w:rPr>
        <w:t xml:space="preserve"> los centros privados concertados </w:t>
      </w:r>
      <w:r w:rsidRPr="006E4920">
        <w:rPr>
          <w:rFonts w:ascii="Arial" w:eastAsia="Arial" w:hAnsi="Arial" w:cs="Arial"/>
        </w:rPr>
        <w:t>se encargarán del seguimiento de</w:t>
      </w:r>
      <w:r w:rsidR="0CA3DC92" w:rsidRPr="006E4920">
        <w:rPr>
          <w:rFonts w:ascii="Arial" w:eastAsia="Arial" w:hAnsi="Arial" w:cs="Arial"/>
        </w:rPr>
        <w:t xml:space="preserve">l </w:t>
      </w:r>
      <w:r w:rsidRPr="006E4920">
        <w:rPr>
          <w:rFonts w:ascii="Arial" w:eastAsia="Arial" w:hAnsi="Arial" w:cs="Arial"/>
        </w:rPr>
        <w:t>alumn</w:t>
      </w:r>
      <w:r w:rsidR="0CA3DC92" w:rsidRPr="006E4920">
        <w:rPr>
          <w:rFonts w:ascii="Arial" w:eastAsia="Arial" w:hAnsi="Arial" w:cs="Arial"/>
        </w:rPr>
        <w:t>ado</w:t>
      </w:r>
      <w:r w:rsidR="0C87F515" w:rsidRPr="006E4920">
        <w:rPr>
          <w:rFonts w:ascii="Arial" w:eastAsia="Arial" w:hAnsi="Arial" w:cs="Arial"/>
        </w:rPr>
        <w:t xml:space="preserve"> </w:t>
      </w:r>
      <w:r w:rsidR="1614F7E4" w:rsidRPr="006E4920">
        <w:rPr>
          <w:rFonts w:ascii="Arial" w:eastAsia="Arial" w:hAnsi="Arial" w:cs="Arial"/>
        </w:rPr>
        <w:t xml:space="preserve">que, estando </w:t>
      </w:r>
      <w:r w:rsidRPr="006E4920">
        <w:rPr>
          <w:rFonts w:ascii="Arial" w:eastAsia="Arial" w:hAnsi="Arial" w:cs="Arial"/>
        </w:rPr>
        <w:t>escolarizados</w:t>
      </w:r>
      <w:r w:rsidR="07672255" w:rsidRPr="006E4920">
        <w:rPr>
          <w:rFonts w:ascii="Arial" w:eastAsia="Arial" w:hAnsi="Arial" w:cs="Arial"/>
        </w:rPr>
        <w:t xml:space="preserve"> en sus centros</w:t>
      </w:r>
      <w:r w:rsidR="72012BDB" w:rsidRPr="006E4920">
        <w:rPr>
          <w:rFonts w:ascii="Arial" w:eastAsia="Arial" w:hAnsi="Arial" w:cs="Arial"/>
        </w:rPr>
        <w:t xml:space="preserve">, </w:t>
      </w:r>
      <w:r w:rsidR="6BEDB053" w:rsidRPr="006E4920">
        <w:rPr>
          <w:rFonts w:ascii="Arial" w:eastAsia="Arial" w:hAnsi="Arial" w:cs="Arial"/>
        </w:rPr>
        <w:t xml:space="preserve">no hayan confirmado </w:t>
      </w:r>
      <w:r w:rsidR="414C14FB" w:rsidRPr="006E4920">
        <w:rPr>
          <w:rFonts w:ascii="Arial" w:eastAsia="Arial" w:hAnsi="Arial" w:cs="Arial"/>
        </w:rPr>
        <w:t>plaza en el centro adscrito</w:t>
      </w:r>
      <w:r w:rsidR="42A51B42" w:rsidRPr="006E4920">
        <w:rPr>
          <w:rFonts w:ascii="Arial" w:eastAsia="Arial" w:hAnsi="Arial" w:cs="Arial"/>
        </w:rPr>
        <w:t>. En el caso de que detecten que alg</w:t>
      </w:r>
      <w:r w:rsidR="6C2C29F0" w:rsidRPr="006E4920">
        <w:rPr>
          <w:rFonts w:ascii="Arial" w:eastAsia="Arial" w:hAnsi="Arial" w:cs="Arial"/>
        </w:rPr>
        <w:t>uno de estos alumnos</w:t>
      </w:r>
      <w:r w:rsidR="6B6B8076" w:rsidRPr="006E4920">
        <w:rPr>
          <w:rFonts w:ascii="Arial" w:eastAsia="Arial" w:hAnsi="Arial" w:cs="Arial"/>
        </w:rPr>
        <w:t xml:space="preserve"> </w:t>
      </w:r>
      <w:r w:rsidR="6B6B8076" w:rsidRPr="00B36178">
        <w:rPr>
          <w:rFonts w:ascii="Arial" w:eastAsia="Arial" w:hAnsi="Arial" w:cs="Arial"/>
          <w:highlight w:val="yellow"/>
        </w:rPr>
        <w:t>o alumnas</w:t>
      </w:r>
      <w:r w:rsidR="6C2C29F0" w:rsidRPr="006E4920">
        <w:rPr>
          <w:rFonts w:ascii="Arial" w:eastAsia="Arial" w:hAnsi="Arial" w:cs="Arial"/>
        </w:rPr>
        <w:t xml:space="preserve"> no haya participado del proceso de admisión</w:t>
      </w:r>
      <w:r w:rsidR="75768546" w:rsidRPr="006E4920">
        <w:rPr>
          <w:rFonts w:ascii="Arial" w:eastAsia="Arial" w:hAnsi="Arial" w:cs="Arial"/>
        </w:rPr>
        <w:t xml:space="preserve">, </w:t>
      </w:r>
      <w:r w:rsidR="0B4E0395" w:rsidRPr="006E4920">
        <w:rPr>
          <w:rFonts w:ascii="Arial" w:eastAsia="Arial" w:hAnsi="Arial" w:cs="Arial"/>
        </w:rPr>
        <w:t>lo pondrá</w:t>
      </w:r>
      <w:r w:rsidR="37E5601A" w:rsidRPr="006E4920">
        <w:rPr>
          <w:rFonts w:ascii="Arial" w:eastAsia="Arial" w:hAnsi="Arial" w:cs="Arial"/>
        </w:rPr>
        <w:t>n</w:t>
      </w:r>
      <w:r w:rsidR="75768546" w:rsidRPr="006E4920">
        <w:rPr>
          <w:rFonts w:ascii="Arial" w:eastAsia="Arial" w:hAnsi="Arial" w:cs="Arial"/>
        </w:rPr>
        <w:t xml:space="preserve"> en conocimiento de la </w:t>
      </w:r>
      <w:r w:rsidR="6F8D06A1" w:rsidRPr="006E4920">
        <w:rPr>
          <w:rFonts w:ascii="Arial" w:eastAsia="Arial" w:hAnsi="Arial" w:cs="Arial"/>
        </w:rPr>
        <w:t>Inspección Educativa</w:t>
      </w:r>
      <w:r w:rsidR="75768546" w:rsidRPr="006E4920">
        <w:rPr>
          <w:rFonts w:ascii="Arial" w:eastAsia="Arial" w:hAnsi="Arial" w:cs="Arial"/>
        </w:rPr>
        <w:t xml:space="preserve"> y de la</w:t>
      </w:r>
      <w:r w:rsidR="53DAAAA8" w:rsidRPr="006E4920">
        <w:rPr>
          <w:rFonts w:ascii="Arial" w:eastAsia="Arial" w:hAnsi="Arial" w:cs="Arial"/>
        </w:rPr>
        <w:t xml:space="preserve"> correspondiente</w:t>
      </w:r>
      <w:r w:rsidR="75768546" w:rsidRPr="006E4920">
        <w:rPr>
          <w:rFonts w:ascii="Arial" w:eastAsia="Arial" w:hAnsi="Arial" w:cs="Arial"/>
        </w:rPr>
        <w:t xml:space="preserve"> comisi</w:t>
      </w:r>
      <w:r w:rsidR="435867D5" w:rsidRPr="006E4920">
        <w:rPr>
          <w:rFonts w:ascii="Arial" w:eastAsia="Arial" w:hAnsi="Arial" w:cs="Arial"/>
        </w:rPr>
        <w:t>ón</w:t>
      </w:r>
      <w:r w:rsidR="75768546" w:rsidRPr="006E4920">
        <w:rPr>
          <w:rFonts w:ascii="Arial" w:eastAsia="Arial" w:hAnsi="Arial" w:cs="Arial"/>
        </w:rPr>
        <w:t xml:space="preserve"> municipal de escolarización </w:t>
      </w:r>
      <w:r w:rsidR="30C236CE" w:rsidRPr="006E4920">
        <w:rPr>
          <w:rFonts w:ascii="Arial" w:eastAsia="Arial" w:hAnsi="Arial" w:cs="Arial"/>
        </w:rPr>
        <w:t>para que pueda</w:t>
      </w:r>
      <w:r w:rsidR="24941CD1" w:rsidRPr="006E4920">
        <w:rPr>
          <w:rFonts w:ascii="Arial" w:eastAsia="Arial" w:hAnsi="Arial" w:cs="Arial"/>
        </w:rPr>
        <w:t xml:space="preserve">n </w:t>
      </w:r>
      <w:r w:rsidR="58D13A75" w:rsidRPr="006E4920">
        <w:rPr>
          <w:rFonts w:ascii="Arial" w:eastAsia="Arial" w:hAnsi="Arial" w:cs="Arial"/>
        </w:rPr>
        <w:t>activar la intervención de los agentes locales implicados.</w:t>
      </w:r>
    </w:p>
    <w:p w14:paraId="1F6C61B8" w14:textId="76603111" w:rsidR="68032172" w:rsidRPr="006E4920" w:rsidRDefault="68032172" w:rsidP="68032172">
      <w:pPr>
        <w:jc w:val="both"/>
        <w:rPr>
          <w:rFonts w:ascii="Arial" w:hAnsi="Arial" w:cs="Arial"/>
          <w:b/>
          <w:bCs/>
        </w:rPr>
      </w:pPr>
    </w:p>
    <w:p w14:paraId="1B96A874" w14:textId="0E596DA4" w:rsidR="68032172" w:rsidRPr="006E4920" w:rsidRDefault="68032172" w:rsidP="68032172">
      <w:pPr>
        <w:jc w:val="both"/>
        <w:rPr>
          <w:rFonts w:ascii="Arial" w:hAnsi="Arial" w:cs="Arial"/>
          <w:b/>
          <w:bCs/>
        </w:rPr>
      </w:pPr>
    </w:p>
    <w:p w14:paraId="4BBAFECB" w14:textId="3C663FE0" w:rsidR="68032172" w:rsidRPr="006E4920" w:rsidRDefault="68032172" w:rsidP="68032172">
      <w:pPr>
        <w:jc w:val="both"/>
        <w:rPr>
          <w:rFonts w:ascii="Arial" w:hAnsi="Arial" w:cs="Arial"/>
          <w:b/>
          <w:bCs/>
        </w:rPr>
      </w:pPr>
    </w:p>
    <w:p w14:paraId="6E1F594C" w14:textId="173806FF" w:rsidR="00DA6ED0" w:rsidRPr="006E4920" w:rsidRDefault="00DA6ED0" w:rsidP="08E0DC4F">
      <w:pPr>
        <w:jc w:val="center"/>
        <w:rPr>
          <w:rFonts w:ascii="Arial" w:hAnsi="Arial" w:cs="Arial"/>
        </w:rPr>
      </w:pPr>
      <w:r w:rsidRPr="006E4920">
        <w:rPr>
          <w:rFonts w:ascii="Arial" w:hAnsi="Arial" w:cs="Arial"/>
        </w:rPr>
        <w:lastRenderedPageBreak/>
        <w:t>CAPÍTULO VII</w:t>
      </w:r>
    </w:p>
    <w:p w14:paraId="43B1984B" w14:textId="77777777" w:rsidR="00DA6ED0" w:rsidRPr="006E4920" w:rsidRDefault="00DA6ED0" w:rsidP="08E0DC4F">
      <w:pPr>
        <w:jc w:val="center"/>
        <w:rPr>
          <w:rFonts w:ascii="Arial" w:hAnsi="Arial" w:cs="Arial"/>
        </w:rPr>
      </w:pPr>
      <w:r w:rsidRPr="006E4920">
        <w:rPr>
          <w:rFonts w:ascii="Arial" w:hAnsi="Arial" w:cs="Arial"/>
        </w:rPr>
        <w:t>Determinación de unidades y vacantes</w:t>
      </w:r>
    </w:p>
    <w:p w14:paraId="0F2C4D71" w14:textId="77777777" w:rsidR="00DA6ED0" w:rsidRPr="006E4920" w:rsidRDefault="00DA6ED0" w:rsidP="08E0DC4F">
      <w:pPr>
        <w:jc w:val="both"/>
        <w:rPr>
          <w:rFonts w:ascii="Arial" w:hAnsi="Arial" w:cs="Arial"/>
          <w:b/>
          <w:bCs/>
        </w:rPr>
      </w:pPr>
    </w:p>
    <w:p w14:paraId="31A39383" w14:textId="4D32F619"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23" w:name="_Hlk156379045"/>
      <w:r w:rsidRPr="006E4920">
        <w:rPr>
          <w:rFonts w:ascii="Arial" w:hAnsi="Arial" w:cs="Arial"/>
          <w:b/>
          <w:bCs/>
        </w:rPr>
        <w:t>2</w:t>
      </w:r>
      <w:r w:rsidR="00B06C01" w:rsidRPr="006E4920">
        <w:rPr>
          <w:rFonts w:ascii="Arial" w:hAnsi="Arial" w:cs="Arial"/>
          <w:b/>
          <w:bCs/>
        </w:rPr>
        <w:t>5</w:t>
      </w:r>
      <w:r w:rsidRPr="006E4920">
        <w:rPr>
          <w:rFonts w:ascii="Arial" w:hAnsi="Arial" w:cs="Arial"/>
          <w:b/>
          <w:bCs/>
        </w:rPr>
        <w:t>. Determinación</w:t>
      </w:r>
      <w:bookmarkEnd w:id="23"/>
    </w:p>
    <w:p w14:paraId="6B5EC98D" w14:textId="77777777" w:rsidR="00DA6ED0" w:rsidRPr="006E4920" w:rsidRDefault="55A5620E" w:rsidP="08E0DC4F">
      <w:pPr>
        <w:jc w:val="both"/>
        <w:rPr>
          <w:rFonts w:ascii="Arial" w:eastAsia="Arial" w:hAnsi="Arial" w:cs="Arial"/>
        </w:rPr>
      </w:pPr>
      <w:r w:rsidRPr="006E4920">
        <w:rPr>
          <w:rFonts w:ascii="Arial" w:eastAsia="Arial" w:hAnsi="Arial" w:cs="Arial"/>
        </w:rPr>
        <w:t>1. La administración educativa, a través de la correspondiente aplicación informática, determinará las unidades y las vacantes de las que dispone el centro en cada curso. En el caso de los centros privados concertados se ceñirá a las unidades que tengan concertadas en el curso escolar al que se refiera el proceso de admisión y, en su caso, a los puestos escolares autorizados.</w:t>
      </w:r>
    </w:p>
    <w:p w14:paraId="2E671292" w14:textId="6849CCEB" w:rsidR="00DA6ED0" w:rsidRPr="006E4920" w:rsidRDefault="55A5620E" w:rsidP="08E0DC4F">
      <w:pPr>
        <w:jc w:val="both"/>
        <w:rPr>
          <w:rFonts w:ascii="Arial" w:eastAsia="Arial" w:hAnsi="Arial" w:cs="Arial"/>
          <w:strike/>
        </w:rPr>
      </w:pPr>
      <w:r w:rsidRPr="006E4920">
        <w:rPr>
          <w:rFonts w:ascii="Arial" w:eastAsia="Arial" w:hAnsi="Arial" w:cs="Arial"/>
        </w:rPr>
        <w:t>2. La dirección de los centros públicos y la titularidad de los centros concertados</w:t>
      </w:r>
      <w:r w:rsidR="1EA82B8C" w:rsidRPr="006E4920">
        <w:rPr>
          <w:rFonts w:ascii="Arial" w:eastAsia="Arial" w:hAnsi="Arial" w:cs="Arial"/>
        </w:rPr>
        <w:t xml:space="preserve"> </w:t>
      </w:r>
      <w:r w:rsidRPr="006E4920">
        <w:rPr>
          <w:rFonts w:ascii="Arial" w:eastAsia="Arial" w:hAnsi="Arial" w:cs="Arial"/>
        </w:rPr>
        <w:t xml:space="preserve">completarán en la correspondiente aplicación informática los datos necesarios, según lo establecido en el artículo siguiente, para la publicación de las vacantes disponibles en la plataforma informática habilitada al efecto. </w:t>
      </w:r>
    </w:p>
    <w:p w14:paraId="434037B1" w14:textId="77777777" w:rsidR="00DA6ED0" w:rsidRPr="006E4920" w:rsidRDefault="00DA6ED0" w:rsidP="08E0DC4F">
      <w:pPr>
        <w:jc w:val="both"/>
        <w:rPr>
          <w:rFonts w:ascii="Arial" w:hAnsi="Arial" w:cs="Arial"/>
          <w:b/>
          <w:bCs/>
        </w:rPr>
      </w:pPr>
    </w:p>
    <w:p w14:paraId="11A5542D" w14:textId="5D8BF4EC"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24" w:name="_Hlk156379061"/>
      <w:r w:rsidRPr="006E4920">
        <w:rPr>
          <w:rFonts w:ascii="Arial" w:hAnsi="Arial" w:cs="Arial"/>
          <w:b/>
          <w:bCs/>
        </w:rPr>
        <w:t>2</w:t>
      </w:r>
      <w:r w:rsidR="00B06C01" w:rsidRPr="006E4920">
        <w:rPr>
          <w:rFonts w:ascii="Arial" w:hAnsi="Arial" w:cs="Arial"/>
          <w:b/>
          <w:bCs/>
        </w:rPr>
        <w:t>6</w:t>
      </w:r>
      <w:r w:rsidRPr="006E4920">
        <w:rPr>
          <w:rFonts w:ascii="Arial" w:hAnsi="Arial" w:cs="Arial"/>
          <w:b/>
          <w:bCs/>
        </w:rPr>
        <w:t>. Oferta de puestos escolares</w:t>
      </w:r>
    </w:p>
    <w:bookmarkEnd w:id="24"/>
    <w:p w14:paraId="0E9AF1C8" w14:textId="77777777" w:rsidR="00DA6ED0" w:rsidRPr="006E4920" w:rsidRDefault="00DA6ED0" w:rsidP="08E0DC4F">
      <w:pPr>
        <w:jc w:val="both"/>
        <w:rPr>
          <w:rFonts w:ascii="Arial" w:eastAsia="Arial" w:hAnsi="Arial" w:cs="Arial"/>
        </w:rPr>
      </w:pPr>
      <w:r w:rsidRPr="006E4920">
        <w:rPr>
          <w:rFonts w:ascii="Arial" w:eastAsia="Arial" w:hAnsi="Arial" w:cs="Arial"/>
        </w:rPr>
        <w:t>1. La oferta de todas las plazas vacantes disponibles será pública.</w:t>
      </w:r>
    </w:p>
    <w:p w14:paraId="693A384E" w14:textId="77777777" w:rsidR="00DA6ED0" w:rsidRPr="006E4920" w:rsidRDefault="00DA6ED0" w:rsidP="08E0DC4F">
      <w:pPr>
        <w:jc w:val="both"/>
        <w:rPr>
          <w:rFonts w:ascii="Arial" w:eastAsia="Arial" w:hAnsi="Arial" w:cs="Arial"/>
        </w:rPr>
      </w:pPr>
      <w:r w:rsidRPr="006E4920">
        <w:rPr>
          <w:rFonts w:ascii="Arial" w:eastAsia="Arial" w:hAnsi="Arial" w:cs="Arial"/>
        </w:rPr>
        <w:t>2. En los centros docentes, se ofrecerán todas las plazas del primer curso del nivel inferior sostenido totalmente con fondos públicos.</w:t>
      </w:r>
    </w:p>
    <w:p w14:paraId="798F0071" w14:textId="77777777" w:rsidR="00DA6ED0" w:rsidRPr="006E4920" w:rsidRDefault="00DA6ED0" w:rsidP="68032172">
      <w:pPr>
        <w:jc w:val="both"/>
        <w:rPr>
          <w:rFonts w:ascii="Arial" w:eastAsia="Arial" w:hAnsi="Arial" w:cs="Arial"/>
        </w:rPr>
      </w:pPr>
      <w:r w:rsidRPr="006E4920">
        <w:rPr>
          <w:rFonts w:ascii="Arial" w:eastAsia="Arial" w:hAnsi="Arial" w:cs="Arial"/>
        </w:rPr>
        <w:t xml:space="preserve">3. En el primer nivel de Bachillerato los centros docentes ofertarán todas las plazas del primer curso como vacantes, sin perjuicio del derecho prioritario a ocupar las vacantes por el alumnado del propio centro que desee cursar las modalidades diferentes a la modalidad de Artes, en sus dos vías. Para ejercer este derecho, los solicitantes deberán consignar como centro de primera opción aquel en el que están matriculados en el curso académico anterior. </w:t>
      </w:r>
    </w:p>
    <w:p w14:paraId="7E10F5C5" w14:textId="1E95759E" w:rsidR="00DA6ED0" w:rsidRPr="006E4920" w:rsidRDefault="00DA6ED0" w:rsidP="08E0DC4F">
      <w:pPr>
        <w:jc w:val="both"/>
        <w:rPr>
          <w:rFonts w:ascii="Arial" w:eastAsia="Arial" w:hAnsi="Arial" w:cs="Arial"/>
        </w:rPr>
      </w:pPr>
      <w:r w:rsidRPr="006E4920">
        <w:rPr>
          <w:rFonts w:ascii="Arial" w:eastAsia="Arial" w:hAnsi="Arial" w:cs="Arial"/>
        </w:rPr>
        <w:t>4. Asimismo, en todas las enseñanzas se ofertarán las vacantes existentes en los cursos restantes</w:t>
      </w:r>
      <w:r w:rsidR="6CED7CF7" w:rsidRPr="006E4920">
        <w:rPr>
          <w:rFonts w:ascii="Arial" w:eastAsia="Arial" w:hAnsi="Arial" w:cs="Arial"/>
        </w:rPr>
        <w:t>.</w:t>
      </w:r>
    </w:p>
    <w:p w14:paraId="374DCE32" w14:textId="72AF9D5F" w:rsidR="6CED7CF7" w:rsidRPr="006E4920" w:rsidRDefault="6CED7CF7" w:rsidP="63915841">
      <w:pPr>
        <w:jc w:val="both"/>
        <w:rPr>
          <w:rFonts w:ascii="Arial" w:eastAsia="Arial" w:hAnsi="Arial" w:cs="Arial"/>
        </w:rPr>
      </w:pPr>
      <w:r w:rsidRPr="006E4920">
        <w:rPr>
          <w:rFonts w:ascii="Arial" w:eastAsia="Arial" w:hAnsi="Arial" w:cs="Arial"/>
        </w:rPr>
        <w:t>5. También se ofertarán los puestos escolares de los centros específicos de educación especial</w:t>
      </w:r>
      <w:r w:rsidR="224FB220" w:rsidRPr="006E4920">
        <w:rPr>
          <w:rFonts w:ascii="Arial" w:eastAsia="Arial" w:hAnsi="Arial" w:cs="Arial"/>
        </w:rPr>
        <w:t>.</w:t>
      </w:r>
    </w:p>
    <w:p w14:paraId="6BB1772E" w14:textId="2CDD8CB9" w:rsidR="00DA6ED0" w:rsidRPr="006E4920" w:rsidRDefault="42FD3F87" w:rsidP="08E0DC4F">
      <w:pPr>
        <w:jc w:val="both"/>
        <w:rPr>
          <w:rFonts w:ascii="Arial" w:eastAsia="Arial" w:hAnsi="Arial" w:cs="Arial"/>
        </w:rPr>
      </w:pPr>
      <w:r w:rsidRPr="006E4920">
        <w:rPr>
          <w:rFonts w:ascii="Arial" w:eastAsia="Arial" w:hAnsi="Arial" w:cs="Arial"/>
        </w:rPr>
        <w:t>6</w:t>
      </w:r>
      <w:r w:rsidR="00DA6ED0" w:rsidRPr="006E4920">
        <w:rPr>
          <w:rFonts w:ascii="Arial" w:eastAsia="Arial" w:hAnsi="Arial" w:cs="Arial"/>
        </w:rPr>
        <w:t xml:space="preserve">. Para determinar las vacantes de las enseñanzas, a las que se refiere el apartado segundo de este artículo, se detraerán previamente, cuando los haya, los puestos escolares destinados al alumnado que reúna las características siguientes: </w:t>
      </w:r>
    </w:p>
    <w:p w14:paraId="12362037" w14:textId="77777777" w:rsidR="00DA6ED0" w:rsidRPr="006E4920" w:rsidRDefault="00DA6ED0" w:rsidP="08E0DC4F">
      <w:pPr>
        <w:jc w:val="both"/>
        <w:rPr>
          <w:rFonts w:ascii="Arial" w:eastAsia="Arial" w:hAnsi="Arial" w:cs="Arial"/>
        </w:rPr>
      </w:pPr>
      <w:r w:rsidRPr="006E4920">
        <w:rPr>
          <w:rFonts w:ascii="Arial" w:eastAsia="Arial" w:hAnsi="Arial" w:cs="Arial"/>
        </w:rPr>
        <w:t xml:space="preserve"> a) El alumnado del propio centro, tanto si promociona a otro curso como si no, y que, por tanto, debe permanecer un año más en el mismo curso.</w:t>
      </w:r>
    </w:p>
    <w:p w14:paraId="417EA53D" w14:textId="77777777" w:rsidR="00DA6ED0" w:rsidRPr="006E4920" w:rsidRDefault="00DA6ED0" w:rsidP="08E0DC4F">
      <w:pPr>
        <w:jc w:val="both"/>
        <w:rPr>
          <w:rFonts w:ascii="Arial" w:eastAsia="Arial" w:hAnsi="Arial" w:cs="Arial"/>
        </w:rPr>
      </w:pPr>
      <w:r w:rsidRPr="006E4920">
        <w:rPr>
          <w:rFonts w:ascii="Arial" w:eastAsia="Arial" w:hAnsi="Arial" w:cs="Arial"/>
        </w:rPr>
        <w:t xml:space="preserve"> b) El alumnado procedente de centros adscritos que haya formalizado su reserva de plaza.</w:t>
      </w:r>
    </w:p>
    <w:p w14:paraId="3295E509" w14:textId="77777777" w:rsidR="00DA6ED0" w:rsidRPr="006E4920" w:rsidRDefault="00DA6ED0" w:rsidP="08E0DC4F">
      <w:pPr>
        <w:jc w:val="both"/>
        <w:rPr>
          <w:rFonts w:ascii="Arial" w:eastAsia="Arial" w:hAnsi="Arial" w:cs="Arial"/>
          <w:strike/>
        </w:rPr>
      </w:pPr>
      <w:r w:rsidRPr="006E4920">
        <w:rPr>
          <w:rFonts w:ascii="Arial" w:eastAsia="Arial" w:hAnsi="Arial" w:cs="Arial"/>
        </w:rPr>
        <w:t xml:space="preserve"> c) El alumnado que ocupe plaza correspondiente a cupos de reserva, en el caso de centros ordinarios.</w:t>
      </w:r>
    </w:p>
    <w:p w14:paraId="3B8055DF" w14:textId="77777777" w:rsidR="00DA6ED0" w:rsidRPr="006E4920" w:rsidRDefault="00DA6ED0" w:rsidP="08E0DC4F">
      <w:pPr>
        <w:jc w:val="both"/>
        <w:rPr>
          <w:rFonts w:ascii="Arial" w:eastAsia="Arial" w:hAnsi="Arial" w:cs="Arial"/>
        </w:rPr>
      </w:pPr>
      <w:r w:rsidRPr="006E4920">
        <w:rPr>
          <w:rFonts w:ascii="Arial" w:eastAsia="Arial" w:hAnsi="Arial" w:cs="Arial"/>
        </w:rPr>
        <w:lastRenderedPageBreak/>
        <w:t xml:space="preserve"> d) El alumnado que, no disponiendo de servicio educativo en su lugar de residencia, se escolarice en otra localidad utilizando el servicio complementario de transporte escolar. </w:t>
      </w:r>
    </w:p>
    <w:p w14:paraId="456B306A" w14:textId="77777777" w:rsidR="00DA6ED0" w:rsidRPr="006E4920" w:rsidRDefault="00DA6ED0" w:rsidP="08E0DC4F">
      <w:pPr>
        <w:jc w:val="both"/>
        <w:rPr>
          <w:rFonts w:ascii="Arial" w:eastAsia="Arial" w:hAnsi="Arial" w:cs="Arial"/>
        </w:rPr>
      </w:pPr>
      <w:r w:rsidRPr="006E4920">
        <w:rPr>
          <w:rFonts w:ascii="Arial" w:eastAsia="Arial" w:hAnsi="Arial" w:cs="Arial"/>
        </w:rPr>
        <w:t xml:space="preserve"> e) El alumnado que, no disponiendo de servicio educativo en su lugar de residencia, se escolarice en otra localidad utilizando el servicio complementario de residencia escolar. </w:t>
      </w:r>
    </w:p>
    <w:p w14:paraId="3C2D3BA2" w14:textId="674FB8ED" w:rsidR="00DA6ED0" w:rsidRPr="006E4920" w:rsidRDefault="7FBC8891" w:rsidP="090F4280">
      <w:pPr>
        <w:jc w:val="both"/>
        <w:rPr>
          <w:rFonts w:ascii="Arial" w:eastAsia="Arial" w:hAnsi="Arial" w:cs="Arial"/>
        </w:rPr>
      </w:pPr>
      <w:r w:rsidRPr="006E4920">
        <w:rPr>
          <w:rFonts w:ascii="Arial" w:eastAsia="Arial" w:hAnsi="Arial" w:cs="Arial"/>
        </w:rPr>
        <w:t>7</w:t>
      </w:r>
      <w:r w:rsidR="55A5620E" w:rsidRPr="006E4920">
        <w:rPr>
          <w:rFonts w:ascii="Arial" w:eastAsia="Arial" w:hAnsi="Arial" w:cs="Arial"/>
        </w:rPr>
        <w:t>. En el caso de centros privados concertados, la detracción del apartado anterior se realizará sobre el número de puestos escolares autorizados.</w:t>
      </w:r>
    </w:p>
    <w:p w14:paraId="2E55899F" w14:textId="731B0F6C" w:rsidR="00DA6ED0" w:rsidRPr="006E4920" w:rsidRDefault="5402727D" w:rsidP="08E0DC4F">
      <w:pPr>
        <w:jc w:val="both"/>
        <w:rPr>
          <w:rFonts w:ascii="Arial" w:eastAsia="Arial" w:hAnsi="Arial" w:cs="Arial"/>
        </w:rPr>
      </w:pPr>
      <w:r w:rsidRPr="006E4920">
        <w:rPr>
          <w:rFonts w:ascii="Arial" w:eastAsia="Arial" w:hAnsi="Arial" w:cs="Arial"/>
        </w:rPr>
        <w:t>8</w:t>
      </w:r>
      <w:r w:rsidR="00DA6ED0" w:rsidRPr="006E4920">
        <w:rPr>
          <w:rFonts w:ascii="Arial" w:eastAsia="Arial" w:hAnsi="Arial" w:cs="Arial"/>
        </w:rPr>
        <w:t xml:space="preserve">. Salvo los niveles de educación infantil 3 años y en aquellos centros de titularidad de la Generalitat que cuentan con unidades en el nivel de 2 a 3 años, las vacantes que se ofrecen corresponden a los puestos escolares que se prevé que no estarán ocupados en el curso escolar para el que se convoca el proceso de admisión y están condicionadas a las posibles bajas </w:t>
      </w:r>
      <w:r w:rsidR="1707EB60" w:rsidRPr="006E4920">
        <w:rPr>
          <w:rFonts w:ascii="Arial" w:eastAsia="Arial" w:hAnsi="Arial" w:cs="Arial"/>
        </w:rPr>
        <w:t xml:space="preserve">y altas </w:t>
      </w:r>
      <w:r w:rsidR="00DA6ED0" w:rsidRPr="006E4920">
        <w:rPr>
          <w:rFonts w:ascii="Arial" w:eastAsia="Arial" w:hAnsi="Arial" w:cs="Arial"/>
        </w:rPr>
        <w:t>en los centros y a los resultados de la evaluación.</w:t>
      </w:r>
    </w:p>
    <w:p w14:paraId="228D7573" w14:textId="2C7D8BCC" w:rsidR="00DA6ED0" w:rsidRPr="006E4920" w:rsidRDefault="55A5620E" w:rsidP="08E0DC4F">
      <w:pPr>
        <w:jc w:val="both"/>
        <w:rPr>
          <w:rFonts w:ascii="Arial" w:eastAsia="Arial" w:hAnsi="Arial" w:cs="Arial"/>
        </w:rPr>
      </w:pPr>
      <w:r w:rsidRPr="006E4920">
        <w:rPr>
          <w:rFonts w:ascii="Arial" w:eastAsia="Arial" w:hAnsi="Arial" w:cs="Arial"/>
        </w:rPr>
        <w:t xml:space="preserve">En atención a estas posibles variaciones se publicarán las vacantes en tres </w:t>
      </w:r>
      <w:r w:rsidR="0FD64BA9" w:rsidRPr="006E4920">
        <w:rPr>
          <w:rFonts w:ascii="Arial" w:eastAsia="Arial" w:hAnsi="Arial" w:cs="Arial"/>
        </w:rPr>
        <w:t>periodos</w:t>
      </w:r>
      <w:r w:rsidRPr="006E4920">
        <w:rPr>
          <w:rFonts w:ascii="Arial" w:eastAsia="Arial" w:hAnsi="Arial" w:cs="Arial"/>
        </w:rPr>
        <w:t xml:space="preserve"> diferentes del procedimiento:</w:t>
      </w:r>
    </w:p>
    <w:p w14:paraId="27DF8AB4" w14:textId="77777777" w:rsidR="00DA6ED0" w:rsidRPr="006E4920" w:rsidRDefault="00DA6ED0" w:rsidP="08E0DC4F">
      <w:pPr>
        <w:jc w:val="both"/>
        <w:rPr>
          <w:rFonts w:ascii="Arial" w:eastAsia="Arial" w:hAnsi="Arial" w:cs="Arial"/>
        </w:rPr>
      </w:pPr>
      <w:r w:rsidRPr="006E4920">
        <w:rPr>
          <w:rFonts w:ascii="Arial" w:eastAsia="Arial" w:hAnsi="Arial" w:cs="Arial"/>
        </w:rPr>
        <w:t>- Publicación inicial de las vacantes existentes en los centros educativos: el día anterior al inicio del plazo de solicitudes de admisión.</w:t>
      </w:r>
    </w:p>
    <w:p w14:paraId="45D8F1A2" w14:textId="77777777" w:rsidR="00DA6ED0" w:rsidRPr="006E4920" w:rsidRDefault="00DA6ED0" w:rsidP="08E0DC4F">
      <w:pPr>
        <w:jc w:val="both"/>
        <w:rPr>
          <w:rFonts w:ascii="Arial" w:eastAsia="Arial" w:hAnsi="Arial" w:cs="Arial"/>
        </w:rPr>
      </w:pPr>
      <w:r w:rsidRPr="006E4920">
        <w:rPr>
          <w:rFonts w:ascii="Arial" w:eastAsia="Arial" w:hAnsi="Arial" w:cs="Arial"/>
        </w:rPr>
        <w:t>- Publicación de las vacantes provisionales existentes en los centros educativos: el mismo día en el que se publica el resultado provisional del procedimiento.</w:t>
      </w:r>
    </w:p>
    <w:p w14:paraId="2EBAB051" w14:textId="77777777" w:rsidR="00DA6ED0" w:rsidRPr="006E4920" w:rsidRDefault="00DA6ED0" w:rsidP="08E0DC4F">
      <w:pPr>
        <w:jc w:val="both"/>
        <w:rPr>
          <w:rFonts w:ascii="Arial" w:eastAsia="Arial" w:hAnsi="Arial" w:cs="Arial"/>
        </w:rPr>
      </w:pPr>
      <w:r w:rsidRPr="006E4920">
        <w:rPr>
          <w:rFonts w:ascii="Arial" w:eastAsia="Arial" w:hAnsi="Arial" w:cs="Arial"/>
        </w:rPr>
        <w:t>- Publicación de las vacantes definitivas existentes en los centros educativos: el mismo día en el que se publica el resultado definitivo del procedimiento.</w:t>
      </w:r>
    </w:p>
    <w:p w14:paraId="713BC530" w14:textId="7A1D78F3" w:rsidR="00DA6ED0" w:rsidRPr="006E4920" w:rsidRDefault="00DA6ED0" w:rsidP="63915841">
      <w:pPr>
        <w:jc w:val="both"/>
        <w:rPr>
          <w:rFonts w:ascii="Arial" w:eastAsia="Arial" w:hAnsi="Arial" w:cs="Arial"/>
        </w:rPr>
      </w:pPr>
    </w:p>
    <w:p w14:paraId="3305865C" w14:textId="2C9CB615" w:rsidR="00DA6ED0" w:rsidRPr="006E4920" w:rsidRDefault="00DA6ED0" w:rsidP="08E0DC4F">
      <w:pPr>
        <w:jc w:val="center"/>
        <w:rPr>
          <w:rFonts w:ascii="Arial" w:eastAsia="Arial" w:hAnsi="Arial" w:cs="Arial"/>
        </w:rPr>
      </w:pPr>
      <w:r w:rsidRPr="006E4920">
        <w:rPr>
          <w:rFonts w:ascii="Arial" w:eastAsia="Arial" w:hAnsi="Arial" w:cs="Arial"/>
        </w:rPr>
        <w:t xml:space="preserve">CAPÍTULO </w:t>
      </w:r>
      <w:r w:rsidR="004A3A13" w:rsidRPr="006E4920">
        <w:rPr>
          <w:rFonts w:ascii="Arial" w:eastAsia="Arial" w:hAnsi="Arial" w:cs="Arial"/>
        </w:rPr>
        <w:t>VIII</w:t>
      </w:r>
    </w:p>
    <w:p w14:paraId="76003622" w14:textId="77777777" w:rsidR="00DA6ED0" w:rsidRPr="006E4920" w:rsidRDefault="00DA6ED0" w:rsidP="08E0DC4F">
      <w:pPr>
        <w:jc w:val="center"/>
        <w:rPr>
          <w:rFonts w:ascii="Arial" w:eastAsia="Arial" w:hAnsi="Arial" w:cs="Arial"/>
        </w:rPr>
      </w:pPr>
      <w:r w:rsidRPr="006E4920">
        <w:rPr>
          <w:rFonts w:ascii="Arial" w:eastAsia="Arial" w:hAnsi="Arial" w:cs="Arial"/>
        </w:rPr>
        <w:t>Solicitud de plaza escolar</w:t>
      </w:r>
    </w:p>
    <w:p w14:paraId="0129B7D5" w14:textId="77777777" w:rsidR="00DA6ED0" w:rsidRPr="006E4920" w:rsidRDefault="00DA6ED0" w:rsidP="08E0DC4F">
      <w:pPr>
        <w:jc w:val="both"/>
        <w:rPr>
          <w:rFonts w:ascii="Arial" w:eastAsia="Arial" w:hAnsi="Arial" w:cs="Arial"/>
        </w:rPr>
      </w:pPr>
    </w:p>
    <w:p w14:paraId="387E150F" w14:textId="64B18A9E"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25" w:name="_Hlk156379183"/>
      <w:r w:rsidR="004A3A13" w:rsidRPr="006E4920">
        <w:rPr>
          <w:rFonts w:ascii="Arial" w:hAnsi="Arial" w:cs="Arial"/>
          <w:b/>
          <w:bCs/>
        </w:rPr>
        <w:t>27</w:t>
      </w:r>
      <w:r w:rsidRPr="006E4920">
        <w:rPr>
          <w:rFonts w:ascii="Arial" w:hAnsi="Arial" w:cs="Arial"/>
          <w:b/>
          <w:bCs/>
        </w:rPr>
        <w:t xml:space="preserve">. Solicitud de plaza </w:t>
      </w:r>
      <w:bookmarkEnd w:id="25"/>
    </w:p>
    <w:p w14:paraId="57FAC082" w14:textId="77777777" w:rsidR="00DA6ED0" w:rsidRPr="006E4920" w:rsidRDefault="00DA6ED0" w:rsidP="08E0DC4F">
      <w:pPr>
        <w:jc w:val="both"/>
        <w:rPr>
          <w:rFonts w:ascii="Arial" w:hAnsi="Arial" w:cs="Arial"/>
        </w:rPr>
      </w:pPr>
      <w:r w:rsidRPr="006E4920">
        <w:rPr>
          <w:rFonts w:ascii="Arial" w:eastAsia="Arial" w:hAnsi="Arial" w:cs="Arial"/>
        </w:rPr>
        <w:t xml:space="preserve">1. Las personas interesadas cumplimentarán las solicitudes de forma telemática, utilizando el procedimiento electrónico establecido al efecto, en el portal institucional de la </w:t>
      </w:r>
      <w:proofErr w:type="spellStart"/>
      <w:r w:rsidRPr="006E4920">
        <w:rPr>
          <w:rFonts w:ascii="Arial" w:eastAsia="Arial" w:hAnsi="Arial" w:cs="Arial"/>
        </w:rPr>
        <w:t>conselleria</w:t>
      </w:r>
      <w:proofErr w:type="spellEnd"/>
      <w:r w:rsidRPr="006E4920">
        <w:rPr>
          <w:rFonts w:ascii="Arial" w:eastAsia="Arial" w:hAnsi="Arial" w:cs="Arial"/>
        </w:rPr>
        <w:t xml:space="preserve"> competente en materia de educación. Se garantizará el acceso al procedimiento para aquellas personas que no dispongan de medios electrónicos o conocimientos suficientes para poder trabajar con la administración electrónica. </w:t>
      </w:r>
    </w:p>
    <w:p w14:paraId="4234FA73" w14:textId="4C161620" w:rsidR="00DA6ED0" w:rsidRPr="006E4920" w:rsidRDefault="55A5620E" w:rsidP="090F4280">
      <w:pPr>
        <w:jc w:val="both"/>
        <w:rPr>
          <w:rFonts w:ascii="Arial" w:eastAsia="Arial" w:hAnsi="Arial" w:cs="Arial"/>
          <w:highlight w:val="magenta"/>
        </w:rPr>
      </w:pPr>
      <w:r w:rsidRPr="006E4920">
        <w:rPr>
          <w:rFonts w:ascii="Arial" w:eastAsia="Arial" w:hAnsi="Arial" w:cs="Arial"/>
        </w:rPr>
        <w:t>2. Cada solicitante presentará una única solicitud que contendrá una declaración responsable sobre las circunstancias alegadas para la admisión. En la solicitud se harán constar hasta 20 opciones ordenadas por prioridad</w:t>
      </w:r>
      <w:r w:rsidR="13167FB9" w:rsidRPr="006E4920">
        <w:rPr>
          <w:rFonts w:ascii="Arial" w:eastAsia="Arial" w:hAnsi="Arial" w:cs="Arial"/>
        </w:rPr>
        <w:t xml:space="preserve"> en todas las etapas, con excepción de Bachillerato que se cumplimentarán hasta 10 opciones</w:t>
      </w:r>
      <w:r w:rsidRPr="006E4920">
        <w:rPr>
          <w:rFonts w:ascii="Arial" w:eastAsia="Arial" w:hAnsi="Arial" w:cs="Arial"/>
        </w:rPr>
        <w:t xml:space="preserve">. En el procedimiento extraordinario, si procede, se podrán consignar hasta un máximo de </w:t>
      </w:r>
      <w:r w:rsidR="6F563D95" w:rsidRPr="00AD6574">
        <w:rPr>
          <w:rFonts w:ascii="Arial" w:eastAsia="Arial" w:hAnsi="Arial" w:cs="Arial"/>
        </w:rPr>
        <w:t>6</w:t>
      </w:r>
      <w:r w:rsidRPr="00AD6574">
        <w:rPr>
          <w:rFonts w:ascii="Arial" w:eastAsia="Arial" w:hAnsi="Arial" w:cs="Arial"/>
        </w:rPr>
        <w:t xml:space="preserve"> opciones</w:t>
      </w:r>
      <w:r w:rsidR="34D42BA5" w:rsidRPr="00AD6574">
        <w:rPr>
          <w:rFonts w:ascii="Arial" w:eastAsia="Arial" w:hAnsi="Arial" w:cs="Arial"/>
        </w:rPr>
        <w:t>.</w:t>
      </w:r>
    </w:p>
    <w:p w14:paraId="49B81B49" w14:textId="1E119306" w:rsidR="00DA6ED0" w:rsidRPr="00AD6574" w:rsidRDefault="55A5620E" w:rsidP="090F4280">
      <w:pPr>
        <w:jc w:val="both"/>
        <w:rPr>
          <w:rFonts w:ascii="Arial" w:eastAsia="Arial" w:hAnsi="Arial" w:cs="Arial"/>
          <w:highlight w:val="yellow"/>
        </w:rPr>
      </w:pPr>
      <w:r w:rsidRPr="00AD6574">
        <w:rPr>
          <w:rFonts w:ascii="Arial" w:eastAsia="Arial" w:hAnsi="Arial" w:cs="Arial"/>
          <w:highlight w:val="yellow"/>
        </w:rPr>
        <w:t>En caso de que no exista vacante en ninguno de los centros solicitados</w:t>
      </w:r>
      <w:r w:rsidR="25F300CD" w:rsidRPr="00AD6574">
        <w:rPr>
          <w:rFonts w:ascii="Arial" w:eastAsia="Arial" w:hAnsi="Arial" w:cs="Arial"/>
          <w:highlight w:val="yellow"/>
        </w:rPr>
        <w:t xml:space="preserve"> en la fase </w:t>
      </w:r>
      <w:r w:rsidR="071E26E2" w:rsidRPr="00AD6574">
        <w:rPr>
          <w:rFonts w:ascii="Arial" w:eastAsia="Arial" w:hAnsi="Arial" w:cs="Arial"/>
          <w:highlight w:val="yellow"/>
        </w:rPr>
        <w:t>ordinaria</w:t>
      </w:r>
      <w:r w:rsidR="7CB3D7E6" w:rsidRPr="00AD6574">
        <w:rPr>
          <w:rFonts w:ascii="Arial" w:eastAsia="Arial" w:hAnsi="Arial" w:cs="Arial"/>
          <w:highlight w:val="yellow"/>
        </w:rPr>
        <w:t>,</w:t>
      </w:r>
      <w:r w:rsidR="5B4945AB" w:rsidRPr="00AD6574">
        <w:rPr>
          <w:rFonts w:ascii="Arial" w:eastAsia="Arial" w:hAnsi="Arial" w:cs="Arial"/>
          <w:highlight w:val="yellow"/>
        </w:rPr>
        <w:t xml:space="preserve"> deberá participar en la fase extraordinaria.</w:t>
      </w:r>
      <w:r w:rsidR="7CB3D7E6" w:rsidRPr="00AD6574">
        <w:rPr>
          <w:rFonts w:ascii="Arial" w:eastAsia="Arial" w:hAnsi="Arial" w:cs="Arial"/>
          <w:highlight w:val="yellow"/>
        </w:rPr>
        <w:t xml:space="preserve"> </w:t>
      </w:r>
    </w:p>
    <w:p w14:paraId="36FB941D" w14:textId="58230516" w:rsidR="00DA6ED0" w:rsidRPr="006E4920" w:rsidRDefault="00DA6ED0" w:rsidP="63915841">
      <w:pPr>
        <w:jc w:val="both"/>
        <w:rPr>
          <w:rFonts w:ascii="Arial" w:eastAsia="Arial" w:hAnsi="Arial" w:cs="Arial"/>
          <w:strike/>
        </w:rPr>
      </w:pPr>
      <w:r w:rsidRPr="006E4920">
        <w:rPr>
          <w:rFonts w:ascii="Arial" w:eastAsia="Arial" w:hAnsi="Arial" w:cs="Arial"/>
        </w:rPr>
        <w:lastRenderedPageBreak/>
        <w:t xml:space="preserve">3. En el proceso de admisión, al realizarse en concurrencia con el resto de </w:t>
      </w:r>
      <w:proofErr w:type="gramStart"/>
      <w:r w:rsidRPr="006E4920">
        <w:rPr>
          <w:rFonts w:ascii="Arial" w:eastAsia="Arial" w:hAnsi="Arial" w:cs="Arial"/>
        </w:rPr>
        <w:t>solicitantes</w:t>
      </w:r>
      <w:proofErr w:type="gramEnd"/>
      <w:r w:rsidRPr="006E4920">
        <w:rPr>
          <w:rFonts w:ascii="Arial" w:eastAsia="Arial" w:hAnsi="Arial" w:cs="Arial"/>
        </w:rPr>
        <w:t xml:space="preserve">, no se podrá modificar la solicitud presentada una vez finalizado el plazo establecido para dicho trámite. Durante el periodo de solicitud se podrá presentar más de una solicitud, pero únicamente se tendrá por presentada la última versión </w:t>
      </w:r>
      <w:r w:rsidR="5E45E706" w:rsidRPr="006E4920">
        <w:rPr>
          <w:rFonts w:ascii="Arial" w:eastAsia="Arial" w:hAnsi="Arial" w:cs="Arial"/>
        </w:rPr>
        <w:t>confirmada</w:t>
      </w:r>
      <w:r w:rsidRPr="006E4920">
        <w:rPr>
          <w:rFonts w:ascii="Arial" w:eastAsia="Arial" w:hAnsi="Arial" w:cs="Arial"/>
        </w:rPr>
        <w:t xml:space="preserve">. </w:t>
      </w:r>
    </w:p>
    <w:p w14:paraId="089605C6" w14:textId="15F3C95A" w:rsidR="00DA6ED0" w:rsidRPr="00022A50" w:rsidRDefault="55A5620E" w:rsidP="090F4280">
      <w:pPr>
        <w:jc w:val="both"/>
        <w:rPr>
          <w:rFonts w:ascii="Arial" w:eastAsia="Arial" w:hAnsi="Arial" w:cs="Arial"/>
          <w:highlight w:val="yellow"/>
        </w:rPr>
      </w:pPr>
      <w:r w:rsidRPr="00022A50">
        <w:rPr>
          <w:rFonts w:ascii="Arial" w:eastAsia="Arial" w:hAnsi="Arial" w:cs="Arial"/>
          <w:highlight w:val="yellow"/>
        </w:rPr>
        <w:t xml:space="preserve">4. </w:t>
      </w:r>
      <w:r w:rsidR="6008A82E" w:rsidRPr="00022A50">
        <w:rPr>
          <w:rFonts w:ascii="Arial" w:eastAsia="Arial" w:hAnsi="Arial" w:cs="Arial"/>
          <w:highlight w:val="yellow"/>
        </w:rPr>
        <w:t>Las personas participantes en el proceso de admisión deberán reunir las circunstancias alegadas como criterios para la valoración de las solicitudes en el momento de presentación de la solicitud de plaza.</w:t>
      </w:r>
    </w:p>
    <w:p w14:paraId="6C6DF925" w14:textId="58ED533E" w:rsidR="00DA6ED0" w:rsidRPr="006E4920" w:rsidRDefault="6008A82E" w:rsidP="08E0DC4F">
      <w:pPr>
        <w:jc w:val="both"/>
        <w:rPr>
          <w:rFonts w:ascii="Arial" w:hAnsi="Arial" w:cs="Arial"/>
        </w:rPr>
      </w:pPr>
      <w:r w:rsidRPr="006E4920">
        <w:rPr>
          <w:rFonts w:ascii="Arial" w:eastAsia="Arial" w:hAnsi="Arial" w:cs="Arial"/>
        </w:rPr>
        <w:t xml:space="preserve">5. </w:t>
      </w:r>
      <w:r w:rsidR="55A5620E" w:rsidRPr="006E4920">
        <w:rPr>
          <w:rFonts w:ascii="Arial" w:eastAsia="Arial" w:hAnsi="Arial" w:cs="Arial"/>
        </w:rPr>
        <w:t xml:space="preserve">La documentación acreditativa de las circunstancias alegadas para la admisión se aportará en el plazo y forma que se establezca mediante la resolución de la dirección general competente en materia de centros docentes que se dicte para cada curso escolar. En el momento de formalización de la matrícula se deberán acreditar las circunstancias alegadas correspondientes a los centros en los que se solicita puesto escolar y la relativa a los centros a los que estén adscritos. </w:t>
      </w:r>
    </w:p>
    <w:p w14:paraId="24EE1CBF" w14:textId="23CC078C" w:rsidR="3FE1BCF9" w:rsidRPr="006E4920" w:rsidRDefault="136701D2" w:rsidP="63915841">
      <w:pPr>
        <w:jc w:val="both"/>
        <w:rPr>
          <w:rFonts w:ascii="Arial" w:eastAsia="Arial" w:hAnsi="Arial" w:cs="Arial"/>
        </w:rPr>
      </w:pPr>
      <w:r w:rsidRPr="006E4920">
        <w:rPr>
          <w:rFonts w:ascii="Arial" w:eastAsia="Arial" w:hAnsi="Arial" w:cs="Arial"/>
        </w:rPr>
        <w:t>6</w:t>
      </w:r>
      <w:r w:rsidR="24D8146E" w:rsidRPr="006E4920">
        <w:rPr>
          <w:rFonts w:ascii="Arial" w:eastAsia="Arial" w:hAnsi="Arial" w:cs="Arial"/>
        </w:rPr>
        <w:t xml:space="preserve">. La dirección de los centros públicos y la titularidad de los centros privados concertados se responsabilizarán de la correcta validación de las solicitudes telemáticas de </w:t>
      </w:r>
      <w:r w:rsidR="3DE2F5BA" w:rsidRPr="006E4920">
        <w:rPr>
          <w:rFonts w:ascii="Arial" w:eastAsia="Arial" w:hAnsi="Arial" w:cs="Arial"/>
        </w:rPr>
        <w:t>admisión, su verificación, y la asignación de puntuación en aquellos criterios de admisión que no puedan ser objeto de verificación o valoración mediante procedimientos autom</w:t>
      </w:r>
      <w:r w:rsidR="3828D193" w:rsidRPr="006E4920">
        <w:rPr>
          <w:rFonts w:ascii="Arial" w:eastAsia="Arial" w:hAnsi="Arial" w:cs="Arial"/>
        </w:rPr>
        <w:t xml:space="preserve">atizados, de acuerdo con lo que establezca la </w:t>
      </w:r>
      <w:proofErr w:type="spellStart"/>
      <w:r w:rsidR="3828D193" w:rsidRPr="006E4920">
        <w:rPr>
          <w:rFonts w:ascii="Arial" w:eastAsia="Arial" w:hAnsi="Arial" w:cs="Arial"/>
        </w:rPr>
        <w:t>conselleria</w:t>
      </w:r>
      <w:proofErr w:type="spellEnd"/>
      <w:r w:rsidR="3828D193" w:rsidRPr="006E4920">
        <w:rPr>
          <w:rFonts w:ascii="Arial" w:eastAsia="Arial" w:hAnsi="Arial" w:cs="Arial"/>
        </w:rPr>
        <w:t xml:space="preserve"> competente en materia de educación. La responsabilidad de validar correctamente las solicitudes </w:t>
      </w:r>
      <w:r w:rsidR="3BD614E2" w:rsidRPr="006E4920">
        <w:rPr>
          <w:rFonts w:ascii="Arial" w:eastAsia="Arial" w:hAnsi="Arial" w:cs="Arial"/>
        </w:rPr>
        <w:t>presentadas</w:t>
      </w:r>
      <w:r w:rsidR="3828D193" w:rsidRPr="006E4920">
        <w:rPr>
          <w:rFonts w:ascii="Arial" w:eastAsia="Arial" w:hAnsi="Arial" w:cs="Arial"/>
        </w:rPr>
        <w:t xml:space="preserve"> de forma telemática no comportará la revisión</w:t>
      </w:r>
      <w:r w:rsidR="696CEF83" w:rsidRPr="006E4920">
        <w:rPr>
          <w:rFonts w:ascii="Arial" w:eastAsia="Arial" w:hAnsi="Arial" w:cs="Arial"/>
        </w:rPr>
        <w:t xml:space="preserve"> pormenorizada de los datos introducidos en la solicitud, cuya responsabilidad corresponderá a la persona interesada que presente la solicitud.</w:t>
      </w:r>
      <w:r w:rsidR="3DE2F5BA" w:rsidRPr="006E4920">
        <w:rPr>
          <w:rFonts w:ascii="Arial" w:eastAsia="Arial" w:hAnsi="Arial" w:cs="Arial"/>
        </w:rPr>
        <w:t xml:space="preserve"> </w:t>
      </w:r>
    </w:p>
    <w:p w14:paraId="4C95B84D" w14:textId="77777777" w:rsidR="00EA5A6A" w:rsidRPr="006E4920" w:rsidRDefault="00EA5A6A" w:rsidP="08E0DC4F">
      <w:pPr>
        <w:jc w:val="both"/>
        <w:rPr>
          <w:rFonts w:ascii="Arial" w:hAnsi="Arial" w:cs="Arial"/>
        </w:rPr>
      </w:pPr>
    </w:p>
    <w:p w14:paraId="48DD2C47" w14:textId="55D7031A"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26" w:name="_Hlk156379208"/>
      <w:r w:rsidR="004A3A13" w:rsidRPr="006E4920">
        <w:rPr>
          <w:rFonts w:ascii="Arial" w:hAnsi="Arial" w:cs="Arial"/>
          <w:b/>
          <w:bCs/>
        </w:rPr>
        <w:t>28</w:t>
      </w:r>
      <w:r w:rsidRPr="006E4920">
        <w:rPr>
          <w:rFonts w:ascii="Arial" w:hAnsi="Arial" w:cs="Arial"/>
          <w:b/>
          <w:bCs/>
        </w:rPr>
        <w:t>. Plazo de presentación</w:t>
      </w:r>
      <w:bookmarkEnd w:id="26"/>
    </w:p>
    <w:p w14:paraId="67F882D9" w14:textId="293B1AC3" w:rsidR="00DA6ED0" w:rsidRPr="006E4920" w:rsidRDefault="00DA6ED0" w:rsidP="08E0DC4F">
      <w:pPr>
        <w:jc w:val="both"/>
        <w:rPr>
          <w:rFonts w:ascii="Arial" w:hAnsi="Arial" w:cs="Arial"/>
        </w:rPr>
      </w:pPr>
      <w:r w:rsidRPr="006E4920">
        <w:rPr>
          <w:rFonts w:ascii="Arial" w:eastAsia="Arial" w:hAnsi="Arial" w:cs="Arial"/>
        </w:rPr>
        <w:t>El plazo de presentación de solicitudes será el determinado en la resolución por la que se establezca el calendario de actuaciones del proceso de admisión al que se refiere el artículo 1</w:t>
      </w:r>
      <w:r w:rsidR="042FE1DD" w:rsidRPr="006E4920">
        <w:rPr>
          <w:rFonts w:ascii="Arial" w:eastAsia="Arial" w:hAnsi="Arial" w:cs="Arial"/>
        </w:rPr>
        <w:t>9</w:t>
      </w:r>
      <w:r w:rsidRPr="006E4920">
        <w:rPr>
          <w:rFonts w:ascii="Arial" w:eastAsia="Arial" w:hAnsi="Arial" w:cs="Arial"/>
        </w:rPr>
        <w:t xml:space="preserve"> de esta orden. </w:t>
      </w:r>
    </w:p>
    <w:p w14:paraId="4665FDFC" w14:textId="36F24F0C" w:rsidR="63915841" w:rsidRPr="006E4920" w:rsidRDefault="63915841" w:rsidP="63915841">
      <w:pPr>
        <w:jc w:val="both"/>
        <w:rPr>
          <w:rFonts w:ascii="Arial" w:eastAsia="Arial" w:hAnsi="Arial" w:cs="Arial"/>
        </w:rPr>
      </w:pPr>
    </w:p>
    <w:p w14:paraId="5FA74457" w14:textId="6A4B9564" w:rsidR="00DA6ED0" w:rsidRPr="006E4920" w:rsidRDefault="00DA6ED0" w:rsidP="08E0DC4F">
      <w:pPr>
        <w:jc w:val="center"/>
        <w:rPr>
          <w:rFonts w:ascii="Arial" w:hAnsi="Arial" w:cs="Arial"/>
        </w:rPr>
      </w:pPr>
      <w:r w:rsidRPr="006E4920">
        <w:rPr>
          <w:rFonts w:ascii="Arial" w:hAnsi="Arial" w:cs="Arial"/>
        </w:rPr>
        <w:t xml:space="preserve">CAPÍTULO </w:t>
      </w:r>
      <w:r w:rsidR="004A3A13" w:rsidRPr="006E4920">
        <w:rPr>
          <w:rFonts w:ascii="Arial" w:hAnsi="Arial" w:cs="Arial"/>
        </w:rPr>
        <w:t>IX</w:t>
      </w:r>
      <w:r w:rsidRPr="006E4920">
        <w:rPr>
          <w:rFonts w:ascii="Arial" w:hAnsi="Arial" w:cs="Arial"/>
        </w:rPr>
        <w:t xml:space="preserve"> </w:t>
      </w:r>
    </w:p>
    <w:p w14:paraId="2EF5ADA0" w14:textId="32E201C8" w:rsidR="00DA6ED0" w:rsidRPr="006E4920" w:rsidRDefault="00DA6ED0" w:rsidP="08E0DC4F">
      <w:pPr>
        <w:jc w:val="center"/>
        <w:rPr>
          <w:rFonts w:ascii="Arial" w:hAnsi="Arial" w:cs="Arial"/>
        </w:rPr>
      </w:pPr>
      <w:bookmarkStart w:id="27" w:name="_Hlk156379283"/>
      <w:r w:rsidRPr="006E4920">
        <w:rPr>
          <w:rFonts w:ascii="Arial" w:hAnsi="Arial" w:cs="Arial"/>
        </w:rPr>
        <w:t>Acreditación de las circunstancias alegadas</w:t>
      </w:r>
      <w:r w:rsidR="005023A1" w:rsidRPr="006E4920">
        <w:rPr>
          <w:rFonts w:ascii="Arial" w:hAnsi="Arial" w:cs="Arial"/>
        </w:rPr>
        <w:t xml:space="preserve"> en las prioridades y criterios de baremación</w:t>
      </w:r>
    </w:p>
    <w:bookmarkEnd w:id="27"/>
    <w:p w14:paraId="22129BCF" w14:textId="77777777" w:rsidR="00DA6ED0" w:rsidRPr="006E4920" w:rsidRDefault="00DA6ED0" w:rsidP="08E0DC4F">
      <w:pPr>
        <w:jc w:val="both"/>
        <w:rPr>
          <w:rFonts w:ascii="Arial" w:hAnsi="Arial" w:cs="Arial"/>
        </w:rPr>
      </w:pPr>
    </w:p>
    <w:p w14:paraId="342BFCE9" w14:textId="4A86AA5B" w:rsidR="005023A1" w:rsidRPr="006E4920" w:rsidRDefault="005023A1" w:rsidP="08E0DC4F">
      <w:pPr>
        <w:jc w:val="both"/>
        <w:rPr>
          <w:rFonts w:ascii="Arial" w:hAnsi="Arial" w:cs="Arial"/>
          <w:b/>
          <w:bCs/>
        </w:rPr>
      </w:pPr>
      <w:r w:rsidRPr="006E4920">
        <w:rPr>
          <w:rFonts w:ascii="Arial" w:hAnsi="Arial" w:cs="Arial"/>
          <w:b/>
          <w:bCs/>
        </w:rPr>
        <w:t xml:space="preserve">Artículo </w:t>
      </w:r>
      <w:bookmarkStart w:id="28" w:name="_Hlk156379311"/>
      <w:r w:rsidR="004A3A13" w:rsidRPr="006E4920">
        <w:rPr>
          <w:rFonts w:ascii="Arial" w:hAnsi="Arial" w:cs="Arial"/>
          <w:b/>
          <w:bCs/>
        </w:rPr>
        <w:t>29</w:t>
      </w:r>
      <w:r w:rsidRPr="006E4920">
        <w:rPr>
          <w:rFonts w:ascii="Arial" w:hAnsi="Arial" w:cs="Arial"/>
          <w:b/>
          <w:bCs/>
        </w:rPr>
        <w:t>. Circunstancias alegadas en las prioridades</w:t>
      </w:r>
      <w:bookmarkEnd w:id="28"/>
    </w:p>
    <w:p w14:paraId="169239B5" w14:textId="77777777" w:rsidR="005023A1" w:rsidRPr="006E4920" w:rsidRDefault="005023A1" w:rsidP="08E0DC4F">
      <w:pPr>
        <w:jc w:val="both"/>
        <w:rPr>
          <w:rFonts w:ascii="Arial" w:hAnsi="Arial" w:cs="Arial"/>
        </w:rPr>
      </w:pPr>
      <w:r w:rsidRPr="006E4920">
        <w:rPr>
          <w:rFonts w:ascii="Arial" w:eastAsia="Arial" w:hAnsi="Arial" w:cs="Arial"/>
        </w:rPr>
        <w:t xml:space="preserve">1. La acogida familiar o en guarda con finalidad de adopción se acreditará aportando la resolución administrativa o judicial por la cual se haya formalizado, un certificado emitido por la </w:t>
      </w:r>
      <w:proofErr w:type="spellStart"/>
      <w:r w:rsidRPr="006E4920">
        <w:rPr>
          <w:rFonts w:ascii="Arial" w:eastAsia="Arial" w:hAnsi="Arial" w:cs="Arial"/>
        </w:rPr>
        <w:t>conselleria</w:t>
      </w:r>
      <w:proofErr w:type="spellEnd"/>
      <w:r w:rsidRPr="006E4920">
        <w:rPr>
          <w:rFonts w:ascii="Arial" w:eastAsia="Arial" w:hAnsi="Arial" w:cs="Arial"/>
        </w:rPr>
        <w:t xml:space="preserve"> competente en materia de bienestar social, en la cual se haga constar la existencia del acogimiento familiar o de la guarda con fines de adopción, y la entidad de los acogedores. </w:t>
      </w:r>
    </w:p>
    <w:p w14:paraId="02BC9E0A" w14:textId="77777777" w:rsidR="005023A1" w:rsidRPr="006E4920" w:rsidRDefault="005023A1" w:rsidP="08E0DC4F">
      <w:pPr>
        <w:jc w:val="both"/>
        <w:rPr>
          <w:rFonts w:ascii="Arial" w:hAnsi="Arial" w:cs="Arial"/>
        </w:rPr>
      </w:pPr>
      <w:r w:rsidRPr="006E4920">
        <w:rPr>
          <w:rFonts w:ascii="Arial" w:eastAsia="Arial" w:hAnsi="Arial" w:cs="Arial"/>
        </w:rPr>
        <w:lastRenderedPageBreak/>
        <w:t xml:space="preserve">2. El acogimiento residencial se acreditará aportando certificación emitida por la </w:t>
      </w:r>
      <w:proofErr w:type="spellStart"/>
      <w:r w:rsidRPr="006E4920">
        <w:rPr>
          <w:rFonts w:ascii="Arial" w:eastAsia="Arial" w:hAnsi="Arial" w:cs="Arial"/>
        </w:rPr>
        <w:t>conselleria</w:t>
      </w:r>
      <w:proofErr w:type="spellEnd"/>
      <w:r w:rsidRPr="006E4920">
        <w:rPr>
          <w:rFonts w:ascii="Arial" w:eastAsia="Arial" w:hAnsi="Arial" w:cs="Arial"/>
        </w:rPr>
        <w:t xml:space="preserve"> competente en materia de bienestar social. </w:t>
      </w:r>
    </w:p>
    <w:p w14:paraId="19078B79" w14:textId="77777777" w:rsidR="005023A1" w:rsidRPr="006E4920" w:rsidRDefault="005023A1" w:rsidP="08E0DC4F">
      <w:pPr>
        <w:jc w:val="both"/>
        <w:rPr>
          <w:rFonts w:ascii="Arial" w:hAnsi="Arial" w:cs="Arial"/>
        </w:rPr>
      </w:pPr>
      <w:r w:rsidRPr="006E4920">
        <w:rPr>
          <w:rFonts w:ascii="Arial" w:eastAsia="Arial" w:hAnsi="Arial" w:cs="Arial"/>
        </w:rPr>
        <w:t xml:space="preserve">3. La situación de víctima de violencia de género, terrorismo o desahucio se justificará aportando resolución judicial o administrativa la que se acredite esta circunstancia. </w:t>
      </w:r>
    </w:p>
    <w:p w14:paraId="517E7062" w14:textId="77777777" w:rsidR="005023A1" w:rsidRPr="006E4920" w:rsidRDefault="005023A1" w:rsidP="08E0DC4F">
      <w:pPr>
        <w:jc w:val="both"/>
        <w:rPr>
          <w:rFonts w:ascii="Arial" w:hAnsi="Arial" w:cs="Arial"/>
        </w:rPr>
      </w:pPr>
      <w:r w:rsidRPr="006E4920">
        <w:rPr>
          <w:rFonts w:ascii="Arial" w:eastAsia="Arial" w:hAnsi="Arial" w:cs="Arial"/>
        </w:rPr>
        <w:t xml:space="preserve">4. La condición de deportista de élite, de alto nivel o de alto rendimiento, así como el personal técnico, entrenador arbitral y juez de élite se acreditará aportando fotocopia del Boletín Oficial del Estado o del </w:t>
      </w:r>
      <w:proofErr w:type="spellStart"/>
      <w:r w:rsidRPr="006E4920">
        <w:rPr>
          <w:rFonts w:ascii="Arial" w:eastAsia="Arial" w:hAnsi="Arial" w:cs="Arial"/>
          <w:i/>
          <w:iCs/>
        </w:rPr>
        <w:t>Diari</w:t>
      </w:r>
      <w:proofErr w:type="spellEnd"/>
      <w:r w:rsidRPr="006E4920">
        <w:rPr>
          <w:rFonts w:ascii="Arial" w:eastAsia="Arial" w:hAnsi="Arial" w:cs="Arial"/>
          <w:i/>
          <w:iCs/>
        </w:rPr>
        <w:t xml:space="preserve"> Oficial de la Generalitat Valenciana</w:t>
      </w:r>
      <w:r w:rsidRPr="006E4920">
        <w:rPr>
          <w:rFonts w:ascii="Arial" w:eastAsia="Arial" w:hAnsi="Arial" w:cs="Arial"/>
        </w:rPr>
        <w:t xml:space="preserve"> en el que figure el reconocimiento como tal, o certificado de deportista de alto rendimiento emitido por el Consejo Superior de Deportes. </w:t>
      </w:r>
    </w:p>
    <w:p w14:paraId="7AAA3EC2" w14:textId="77777777" w:rsidR="005023A1" w:rsidRPr="006E4920" w:rsidRDefault="005023A1" w:rsidP="08E0DC4F">
      <w:pPr>
        <w:jc w:val="both"/>
        <w:rPr>
          <w:rFonts w:ascii="Arial" w:hAnsi="Arial" w:cs="Arial"/>
        </w:rPr>
      </w:pPr>
      <w:r w:rsidRPr="006E4920">
        <w:rPr>
          <w:rFonts w:ascii="Arial" w:eastAsia="Arial" w:hAnsi="Arial" w:cs="Arial"/>
        </w:rPr>
        <w:t xml:space="preserve">5. La condición de persona destinataria de la Renta Valenciana de Inclusión se acreditará mediante la cesión de los datos correspondientes entre las </w:t>
      </w:r>
      <w:proofErr w:type="spellStart"/>
      <w:r w:rsidRPr="006E4920">
        <w:rPr>
          <w:rFonts w:ascii="Arial" w:eastAsia="Arial" w:hAnsi="Arial" w:cs="Arial"/>
        </w:rPr>
        <w:t>consellerias</w:t>
      </w:r>
      <w:proofErr w:type="spellEnd"/>
      <w:r w:rsidRPr="006E4920">
        <w:rPr>
          <w:rFonts w:ascii="Arial" w:eastAsia="Arial" w:hAnsi="Arial" w:cs="Arial"/>
        </w:rPr>
        <w:t xml:space="preserve"> competentes en materia de renta valenciana de inclusión y de educación, manteniendo la confidencialidad de los datos de carácter personal previstos por la normativa sobre protección de datos.</w:t>
      </w:r>
    </w:p>
    <w:p w14:paraId="70368C8A" w14:textId="77777777" w:rsidR="005023A1" w:rsidRPr="006E4920" w:rsidRDefault="005023A1" w:rsidP="08E0DC4F">
      <w:pPr>
        <w:jc w:val="both"/>
        <w:rPr>
          <w:rFonts w:ascii="Arial" w:eastAsia="Arial" w:hAnsi="Arial" w:cs="Arial"/>
        </w:rPr>
      </w:pPr>
      <w:r w:rsidRPr="006E4920">
        <w:rPr>
          <w:rFonts w:ascii="Arial" w:eastAsia="Arial" w:hAnsi="Arial" w:cs="Arial"/>
        </w:rPr>
        <w:t>6. La simultaneidad de enseñanzas regladas de música o de danza y enseñanzas de Educación Secundaria Obligatoria o Bachillerato se acreditará con un certificado de matrícula expedido por el centro oficial donde se cursen las enseñanzas de música o danza.</w:t>
      </w:r>
    </w:p>
    <w:p w14:paraId="0F758E76" w14:textId="77777777" w:rsidR="005023A1" w:rsidRPr="006E4920" w:rsidRDefault="005023A1" w:rsidP="08E0DC4F">
      <w:pPr>
        <w:jc w:val="both"/>
        <w:rPr>
          <w:rFonts w:ascii="Arial" w:hAnsi="Arial" w:cs="Arial"/>
          <w:b/>
          <w:bCs/>
        </w:rPr>
      </w:pPr>
    </w:p>
    <w:p w14:paraId="3EF00F05" w14:textId="529191FA"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29" w:name="_Hlk156379371"/>
      <w:r w:rsidRPr="006E4920">
        <w:rPr>
          <w:rFonts w:ascii="Arial" w:hAnsi="Arial" w:cs="Arial"/>
          <w:b/>
          <w:bCs/>
        </w:rPr>
        <w:t>3</w:t>
      </w:r>
      <w:r w:rsidR="004A3A13" w:rsidRPr="006E4920">
        <w:rPr>
          <w:rFonts w:ascii="Arial" w:hAnsi="Arial" w:cs="Arial"/>
          <w:b/>
          <w:bCs/>
        </w:rPr>
        <w:t>0</w:t>
      </w:r>
      <w:r w:rsidRPr="006E4920">
        <w:rPr>
          <w:rFonts w:ascii="Arial" w:hAnsi="Arial" w:cs="Arial"/>
          <w:b/>
          <w:bCs/>
        </w:rPr>
        <w:t>. Hermanos o hermanas</w:t>
      </w:r>
      <w:bookmarkEnd w:id="29"/>
    </w:p>
    <w:p w14:paraId="1A7CFCD9" w14:textId="0FF51961" w:rsidR="00DA6ED0" w:rsidRPr="006E4920" w:rsidRDefault="00DA6ED0" w:rsidP="08E0DC4F">
      <w:pPr>
        <w:jc w:val="both"/>
        <w:rPr>
          <w:rFonts w:ascii="Arial" w:eastAsia="Arial" w:hAnsi="Arial" w:cs="Arial"/>
        </w:rPr>
      </w:pPr>
      <w:r w:rsidRPr="006E4920">
        <w:rPr>
          <w:rFonts w:ascii="Arial" w:eastAsia="Arial" w:hAnsi="Arial" w:cs="Arial"/>
        </w:rPr>
        <w:t xml:space="preserve">1. Se consideran hermanos aquellos a los que se refieren los artículos 24 y 25 del </w:t>
      </w:r>
      <w:r w:rsidR="00760494" w:rsidRPr="006E4920">
        <w:rPr>
          <w:rFonts w:ascii="Arial" w:eastAsia="Arial" w:hAnsi="Arial" w:cs="Arial"/>
        </w:rPr>
        <w:t>Decreto __/2024</w:t>
      </w:r>
      <w:r w:rsidRPr="006E4920">
        <w:rPr>
          <w:rFonts w:ascii="Arial" w:eastAsia="Arial" w:hAnsi="Arial" w:cs="Arial"/>
        </w:rPr>
        <w:t xml:space="preserve">. </w:t>
      </w:r>
    </w:p>
    <w:p w14:paraId="7C2363A9" w14:textId="0FF1C56D" w:rsidR="44634802" w:rsidRPr="006E4920" w:rsidRDefault="44634802" w:rsidP="63915841">
      <w:pPr>
        <w:spacing w:line="257" w:lineRule="auto"/>
        <w:jc w:val="both"/>
        <w:rPr>
          <w:rFonts w:ascii="Arial" w:eastAsia="Arial" w:hAnsi="Arial" w:cs="Arial"/>
        </w:rPr>
      </w:pPr>
      <w:r w:rsidRPr="006E4920">
        <w:rPr>
          <w:rFonts w:ascii="Arial" w:eastAsia="Arial" w:hAnsi="Arial" w:cs="Arial"/>
        </w:rPr>
        <w:t>2. Sólo se computará la existencia de hermanos o hermanas</w:t>
      </w:r>
      <w:r w:rsidR="574025CB" w:rsidRPr="006E4920">
        <w:rPr>
          <w:rFonts w:ascii="Arial" w:eastAsia="Arial" w:hAnsi="Arial" w:cs="Arial"/>
        </w:rPr>
        <w:t xml:space="preserve"> si éstos están</w:t>
      </w:r>
      <w:r w:rsidRPr="006E4920">
        <w:rPr>
          <w:rFonts w:ascii="Arial" w:eastAsia="Arial" w:hAnsi="Arial" w:cs="Arial"/>
        </w:rPr>
        <w:t xml:space="preserve"> matriculados en el centro</w:t>
      </w:r>
      <w:r w:rsidR="43D3F571" w:rsidRPr="006E4920">
        <w:rPr>
          <w:rFonts w:ascii="Arial" w:eastAsia="Arial" w:hAnsi="Arial" w:cs="Arial"/>
        </w:rPr>
        <w:t xml:space="preserve"> solicitado</w:t>
      </w:r>
      <w:r w:rsidRPr="006E4920">
        <w:rPr>
          <w:rFonts w:ascii="Arial" w:eastAsia="Arial" w:hAnsi="Arial" w:cs="Arial"/>
        </w:rPr>
        <w:t xml:space="preserve"> o en su centro adscrito</w:t>
      </w:r>
      <w:r w:rsidR="24279BF0" w:rsidRPr="006E4920">
        <w:rPr>
          <w:rFonts w:ascii="Arial" w:eastAsia="Arial" w:hAnsi="Arial" w:cs="Arial"/>
        </w:rPr>
        <w:t>.</w:t>
      </w:r>
      <w:r w:rsidRPr="006E4920">
        <w:rPr>
          <w:rFonts w:ascii="Arial" w:eastAsia="Arial" w:hAnsi="Arial" w:cs="Arial"/>
        </w:rPr>
        <w:t xml:space="preserve"> </w:t>
      </w:r>
      <w:r w:rsidR="515DC189" w:rsidRPr="006E4920">
        <w:rPr>
          <w:rFonts w:ascii="Arial" w:eastAsia="Arial" w:hAnsi="Arial" w:cs="Arial"/>
        </w:rPr>
        <w:t xml:space="preserve">En el caso de los centros privados concertados deberán </w:t>
      </w:r>
      <w:r w:rsidRPr="006E4920">
        <w:rPr>
          <w:rFonts w:ascii="Arial" w:eastAsia="Arial" w:hAnsi="Arial" w:cs="Arial"/>
        </w:rPr>
        <w:t>cursa</w:t>
      </w:r>
      <w:r w:rsidR="5D31E930" w:rsidRPr="006E4920">
        <w:rPr>
          <w:rFonts w:ascii="Arial" w:eastAsia="Arial" w:hAnsi="Arial" w:cs="Arial"/>
        </w:rPr>
        <w:t>r</w:t>
      </w:r>
      <w:r w:rsidRPr="006E4920">
        <w:rPr>
          <w:rFonts w:ascii="Arial" w:eastAsia="Arial" w:hAnsi="Arial" w:cs="Arial"/>
        </w:rPr>
        <w:t xml:space="preserve"> enseñanzas concertadas.</w:t>
      </w:r>
    </w:p>
    <w:p w14:paraId="49AA3DDA" w14:textId="218CE323" w:rsidR="00DA6ED0" w:rsidRPr="006E4920" w:rsidRDefault="00DA6ED0" w:rsidP="08E0DC4F">
      <w:pPr>
        <w:jc w:val="both"/>
        <w:rPr>
          <w:rFonts w:ascii="Arial" w:hAnsi="Arial" w:cs="Arial"/>
        </w:rPr>
      </w:pPr>
      <w:r w:rsidRPr="006E4920">
        <w:rPr>
          <w:rFonts w:ascii="Arial" w:eastAsia="Arial" w:hAnsi="Arial" w:cs="Arial"/>
        </w:rPr>
        <w:t xml:space="preserve">3. También se computarán los hermanos o hermanas cuando concurran los requisitos establecidos en el artículo 26 del </w:t>
      </w:r>
      <w:r w:rsidR="00760494" w:rsidRPr="006E4920">
        <w:rPr>
          <w:rFonts w:ascii="Arial" w:eastAsia="Arial" w:hAnsi="Arial" w:cs="Arial"/>
        </w:rPr>
        <w:t>Decreto __/2024</w:t>
      </w:r>
      <w:r w:rsidRPr="006E4920">
        <w:rPr>
          <w:rFonts w:ascii="Arial" w:eastAsia="Arial" w:hAnsi="Arial" w:cs="Arial"/>
        </w:rPr>
        <w:t>.</w:t>
      </w:r>
    </w:p>
    <w:p w14:paraId="2313A01A" w14:textId="77777777" w:rsidR="00DA6ED0" w:rsidRPr="006E4920" w:rsidRDefault="00DA6ED0" w:rsidP="08E0DC4F">
      <w:pPr>
        <w:jc w:val="both"/>
        <w:rPr>
          <w:rFonts w:ascii="Arial" w:eastAsia="Arial" w:hAnsi="Arial" w:cs="Arial"/>
        </w:rPr>
      </w:pPr>
      <w:r w:rsidRPr="006E4920">
        <w:rPr>
          <w:rFonts w:ascii="Arial" w:eastAsia="Arial" w:hAnsi="Arial" w:cs="Arial"/>
        </w:rPr>
        <w:t>4. Si los apellidos no fuesen coincidentes se acreditará la relación mediante el libro de familia, certificado del registro civil o sentencia por la que se adjudique la tutela, en el momento de efectuar la matrícula.</w:t>
      </w:r>
    </w:p>
    <w:p w14:paraId="42F1B8FF" w14:textId="77777777" w:rsidR="00DA6ED0" w:rsidRPr="006E4920" w:rsidRDefault="00DA6ED0" w:rsidP="08E0DC4F">
      <w:pPr>
        <w:jc w:val="both"/>
        <w:rPr>
          <w:rFonts w:ascii="Arial" w:eastAsia="Arial" w:hAnsi="Arial" w:cs="Arial"/>
        </w:rPr>
      </w:pPr>
    </w:p>
    <w:p w14:paraId="4E52E747" w14:textId="2485CE22"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30" w:name="_Hlk156379393"/>
      <w:r w:rsidRPr="006E4920">
        <w:rPr>
          <w:rFonts w:ascii="Arial" w:hAnsi="Arial" w:cs="Arial"/>
          <w:b/>
          <w:bCs/>
        </w:rPr>
        <w:t>3</w:t>
      </w:r>
      <w:r w:rsidR="004A3A13" w:rsidRPr="006E4920">
        <w:rPr>
          <w:rFonts w:ascii="Arial" w:hAnsi="Arial" w:cs="Arial"/>
          <w:b/>
          <w:bCs/>
        </w:rPr>
        <w:t>1</w:t>
      </w:r>
      <w:r w:rsidRPr="006E4920">
        <w:rPr>
          <w:rFonts w:ascii="Arial" w:hAnsi="Arial" w:cs="Arial"/>
          <w:b/>
          <w:bCs/>
        </w:rPr>
        <w:t>. Domicilio familiar y laboral</w:t>
      </w:r>
      <w:bookmarkEnd w:id="30"/>
    </w:p>
    <w:p w14:paraId="5D7F640F" w14:textId="5CA6E503" w:rsidR="00DA6ED0" w:rsidRPr="006E4920" w:rsidRDefault="00DA6ED0" w:rsidP="08E0DC4F">
      <w:pPr>
        <w:jc w:val="both"/>
        <w:rPr>
          <w:rFonts w:ascii="Arial" w:hAnsi="Arial" w:cs="Arial"/>
        </w:rPr>
      </w:pPr>
      <w:r w:rsidRPr="006E4920">
        <w:rPr>
          <w:rFonts w:ascii="Arial" w:eastAsia="Arial" w:hAnsi="Arial" w:cs="Arial"/>
        </w:rPr>
        <w:t xml:space="preserve">1. El domicilio familiar se acreditará mediante la presentación del DNI del </w:t>
      </w:r>
      <w:r w:rsidR="5FD248A2" w:rsidRPr="006E4920">
        <w:rPr>
          <w:rFonts w:ascii="Arial" w:eastAsia="Arial" w:hAnsi="Arial" w:cs="Arial"/>
        </w:rPr>
        <w:t>representante legal del alumno o alumna</w:t>
      </w:r>
      <w:r w:rsidRPr="006E4920">
        <w:rPr>
          <w:rFonts w:ascii="Arial" w:eastAsia="Arial" w:hAnsi="Arial" w:cs="Arial"/>
        </w:rPr>
        <w:t xml:space="preserve"> y de un recibo reciente de agua, luz o teléfono o contrato de alquiler. Si existiera discrepancia entre los domicilios que figuren en los citados documentos se podrá requerir un certificado de residencia librado por el ayuntamiento. En el caso de que se presente un contrato de alquiler, deberá acreditarse que se ha </w:t>
      </w:r>
      <w:r w:rsidRPr="006E4920">
        <w:rPr>
          <w:rFonts w:ascii="Arial" w:eastAsia="Arial" w:hAnsi="Arial" w:cs="Arial"/>
        </w:rPr>
        <w:lastRenderedPageBreak/>
        <w:t xml:space="preserve">efectuado el correspondiente depósito de fianza (modelo 805 o 806) en la </w:t>
      </w:r>
      <w:proofErr w:type="spellStart"/>
      <w:r w:rsidRPr="006E4920">
        <w:rPr>
          <w:rFonts w:ascii="Arial" w:eastAsia="Arial" w:hAnsi="Arial" w:cs="Arial"/>
        </w:rPr>
        <w:t>conselleria</w:t>
      </w:r>
      <w:proofErr w:type="spellEnd"/>
      <w:r w:rsidRPr="006E4920">
        <w:rPr>
          <w:rFonts w:ascii="Arial" w:eastAsia="Arial" w:hAnsi="Arial" w:cs="Arial"/>
        </w:rPr>
        <w:t xml:space="preserve"> competente en materia de hacienda. </w:t>
      </w:r>
      <w:r w:rsidR="33C9AB00" w:rsidRPr="006E4920">
        <w:rPr>
          <w:rFonts w:ascii="Arial" w:eastAsia="Arial" w:hAnsi="Arial" w:cs="Arial"/>
        </w:rPr>
        <w:t xml:space="preserve"> </w:t>
      </w:r>
    </w:p>
    <w:p w14:paraId="1D2FA69C" w14:textId="62AF45F7" w:rsidR="00FB56EE" w:rsidRPr="006E4920" w:rsidRDefault="49A6BF4C" w:rsidP="090F4280">
      <w:pPr>
        <w:jc w:val="both"/>
        <w:rPr>
          <w:rFonts w:ascii="Arial" w:eastAsia="Arial" w:hAnsi="Arial" w:cs="Arial"/>
        </w:rPr>
      </w:pPr>
      <w:r w:rsidRPr="006E4920">
        <w:rPr>
          <w:rFonts w:ascii="Arial" w:eastAsia="Arial" w:hAnsi="Arial" w:cs="Arial"/>
        </w:rPr>
        <w:t xml:space="preserve">En caso de custodia compartida acordada judicialmente, se podrá considerar domicilio familiar </w:t>
      </w:r>
      <w:r w:rsidR="1575520B" w:rsidRPr="006E4920">
        <w:rPr>
          <w:rFonts w:ascii="Arial" w:eastAsia="Arial" w:hAnsi="Arial" w:cs="Arial"/>
        </w:rPr>
        <w:t>el de ambos progenitores indistintamente.</w:t>
      </w:r>
    </w:p>
    <w:p w14:paraId="7B2E8869" w14:textId="3D76517A" w:rsidR="00DA6ED0" w:rsidRPr="006E4920" w:rsidRDefault="00DA6ED0" w:rsidP="63915841">
      <w:pPr>
        <w:jc w:val="both"/>
        <w:rPr>
          <w:rFonts w:ascii="Arial" w:hAnsi="Arial" w:cs="Arial"/>
        </w:rPr>
      </w:pPr>
      <w:r w:rsidRPr="006E4920">
        <w:rPr>
          <w:rFonts w:ascii="Arial" w:eastAsia="Arial" w:hAnsi="Arial" w:cs="Arial"/>
        </w:rPr>
        <w:t xml:space="preserve">2. Para la justificación del domicilio laboral, las personas que trabajen por cuenta ajena aportarán certificado emitido por la empresa en el que acredite suficientemente la relación laboral y domicilio del centro de trabajo. Las personas que trabajen por cuenta propia lo acreditarán aportando la declaración censal de alta, modificación y baja en el censo de empresarios, profesionales y retenedores (modelo 036 o 037). </w:t>
      </w:r>
    </w:p>
    <w:p w14:paraId="433412BD" w14:textId="549D38BF" w:rsidR="00DA6ED0" w:rsidRPr="006E4920" w:rsidRDefault="00DA6ED0" w:rsidP="08E0DC4F">
      <w:pPr>
        <w:jc w:val="both"/>
        <w:rPr>
          <w:rFonts w:ascii="Arial" w:eastAsia="Arial" w:hAnsi="Arial" w:cs="Arial"/>
        </w:rPr>
      </w:pPr>
      <w:r w:rsidRPr="006E4920">
        <w:rPr>
          <w:rFonts w:ascii="Arial" w:eastAsia="Arial" w:hAnsi="Arial" w:cs="Arial"/>
        </w:rPr>
        <w:t>3. Cuando el alumno o alumna resida en un internado</w:t>
      </w:r>
      <w:r w:rsidR="4B05F716" w:rsidRPr="006E4920">
        <w:rPr>
          <w:rFonts w:ascii="Arial" w:eastAsia="Arial" w:hAnsi="Arial" w:cs="Arial"/>
        </w:rPr>
        <w:t xml:space="preserve"> </w:t>
      </w:r>
      <w:r w:rsidRPr="006E4920">
        <w:rPr>
          <w:rFonts w:ascii="Arial" w:eastAsia="Arial" w:hAnsi="Arial" w:cs="Arial"/>
        </w:rPr>
        <w:t xml:space="preserve">se considerará el domicilio de la residencia como domicilio del alumno o alumna, y ello sin perjuicio de la aplicación de las normas específicas para este supuesto que se dicten en desarrollo del apartado 2 de la disposición adicional cuarta del </w:t>
      </w:r>
      <w:r w:rsidR="00760494" w:rsidRPr="006E4920">
        <w:rPr>
          <w:rFonts w:ascii="Arial" w:eastAsia="Arial" w:hAnsi="Arial" w:cs="Arial"/>
        </w:rPr>
        <w:t>Decreto __/2024</w:t>
      </w:r>
      <w:r w:rsidRPr="006E4920">
        <w:rPr>
          <w:rFonts w:ascii="Arial" w:eastAsia="Arial" w:hAnsi="Arial" w:cs="Arial"/>
        </w:rPr>
        <w:t>.</w:t>
      </w:r>
      <w:r w:rsidR="4562DA49" w:rsidRPr="006E4920">
        <w:rPr>
          <w:rFonts w:ascii="Arial" w:eastAsia="Arial" w:hAnsi="Arial" w:cs="Arial"/>
        </w:rPr>
        <w:t xml:space="preserve"> </w:t>
      </w:r>
    </w:p>
    <w:p w14:paraId="3FBFBA65" w14:textId="66950AA3" w:rsidR="00DA6ED0" w:rsidRPr="006E4920" w:rsidRDefault="4DFA85E4" w:rsidP="63915841">
      <w:pPr>
        <w:jc w:val="both"/>
        <w:rPr>
          <w:rFonts w:ascii="Arial" w:eastAsia="Arial" w:hAnsi="Arial" w:cs="Arial"/>
        </w:rPr>
      </w:pPr>
      <w:r w:rsidRPr="006E4920">
        <w:rPr>
          <w:rFonts w:ascii="Arial" w:eastAsia="Arial" w:hAnsi="Arial" w:cs="Arial"/>
        </w:rPr>
        <w:t>4. Asimismo</w:t>
      </w:r>
      <w:r w:rsidR="2E0B8EAA" w:rsidRPr="006E4920">
        <w:rPr>
          <w:rFonts w:ascii="Arial" w:eastAsia="Arial" w:hAnsi="Arial" w:cs="Arial"/>
        </w:rPr>
        <w:t>,</w:t>
      </w:r>
      <w:r w:rsidRPr="006E4920">
        <w:rPr>
          <w:rFonts w:ascii="Arial" w:eastAsia="Arial" w:hAnsi="Arial" w:cs="Arial"/>
        </w:rPr>
        <w:t xml:space="preserve"> computará a los efectos de domicilio familiar y laboral el acreditado por la familia acogedora en los casos de alumnado que se encuentre en situación de acogida familiar o en guarda con fines de adopción</w:t>
      </w:r>
      <w:r w:rsidR="089D4894" w:rsidRPr="006E4920">
        <w:rPr>
          <w:rFonts w:ascii="Arial" w:eastAsia="Arial" w:hAnsi="Arial" w:cs="Arial"/>
        </w:rPr>
        <w:t>.</w:t>
      </w:r>
    </w:p>
    <w:p w14:paraId="37D9A1CC" w14:textId="30620B73" w:rsidR="090F4280" w:rsidRPr="006E4920" w:rsidRDefault="090F4280" w:rsidP="090F4280">
      <w:pPr>
        <w:jc w:val="both"/>
        <w:rPr>
          <w:rFonts w:ascii="Arial" w:eastAsia="Arial" w:hAnsi="Arial" w:cs="Arial"/>
        </w:rPr>
      </w:pPr>
    </w:p>
    <w:p w14:paraId="395E9773" w14:textId="6B14E626"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31" w:name="_Hlk156379432"/>
      <w:r w:rsidRPr="006E4920">
        <w:rPr>
          <w:rFonts w:ascii="Arial" w:hAnsi="Arial" w:cs="Arial"/>
          <w:b/>
          <w:bCs/>
        </w:rPr>
        <w:t>3</w:t>
      </w:r>
      <w:r w:rsidR="004A3A13" w:rsidRPr="006E4920">
        <w:rPr>
          <w:rFonts w:ascii="Arial" w:hAnsi="Arial" w:cs="Arial"/>
          <w:b/>
          <w:bCs/>
        </w:rPr>
        <w:t>2</w:t>
      </w:r>
      <w:r w:rsidRPr="006E4920">
        <w:rPr>
          <w:rFonts w:ascii="Arial" w:hAnsi="Arial" w:cs="Arial"/>
          <w:b/>
          <w:bCs/>
        </w:rPr>
        <w:t xml:space="preserve">. </w:t>
      </w:r>
      <w:r w:rsidR="69CEBEFB" w:rsidRPr="006E4920">
        <w:rPr>
          <w:rFonts w:ascii="Arial" w:hAnsi="Arial" w:cs="Arial"/>
          <w:b/>
          <w:bCs/>
        </w:rPr>
        <w:t>Representantes</w:t>
      </w:r>
      <w:r w:rsidRPr="006E4920">
        <w:rPr>
          <w:rFonts w:ascii="Arial" w:hAnsi="Arial" w:cs="Arial"/>
          <w:b/>
          <w:bCs/>
        </w:rPr>
        <w:t xml:space="preserve"> legales trabajadores en el centro docente</w:t>
      </w:r>
      <w:bookmarkEnd w:id="31"/>
    </w:p>
    <w:p w14:paraId="7CE4D9AF" w14:textId="009421CE" w:rsidR="00DA6ED0" w:rsidRPr="006E4920" w:rsidRDefault="55A5620E" w:rsidP="08E0DC4F">
      <w:pPr>
        <w:jc w:val="both"/>
        <w:rPr>
          <w:rFonts w:ascii="Arial" w:eastAsia="Arial" w:hAnsi="Arial" w:cs="Arial"/>
        </w:rPr>
      </w:pPr>
      <w:r w:rsidRPr="006E4920">
        <w:rPr>
          <w:rFonts w:ascii="Arial" w:eastAsia="Arial" w:hAnsi="Arial" w:cs="Arial"/>
        </w:rPr>
        <w:t xml:space="preserve">La circunstancia de que </w:t>
      </w:r>
      <w:r w:rsidR="4F58AB5B" w:rsidRPr="006E4920">
        <w:rPr>
          <w:rFonts w:ascii="Arial" w:eastAsia="Arial" w:hAnsi="Arial" w:cs="Arial"/>
        </w:rPr>
        <w:t>alguno de los representantes legales del alumnado</w:t>
      </w:r>
      <w:r w:rsidRPr="006E4920">
        <w:rPr>
          <w:rFonts w:ascii="Arial" w:eastAsia="Arial" w:hAnsi="Arial" w:cs="Arial"/>
        </w:rPr>
        <w:t xml:space="preserve"> sea trabajador en activo en el centro docente, prevista en el artículo 27 del </w:t>
      </w:r>
      <w:r w:rsidR="65F25CA1" w:rsidRPr="006E4920">
        <w:rPr>
          <w:rFonts w:ascii="Arial" w:eastAsia="Arial" w:hAnsi="Arial" w:cs="Arial"/>
        </w:rPr>
        <w:t>Decreto __/2024</w:t>
      </w:r>
      <w:r w:rsidRPr="006E4920">
        <w:rPr>
          <w:rFonts w:ascii="Arial" w:eastAsia="Arial" w:hAnsi="Arial" w:cs="Arial"/>
        </w:rPr>
        <w:t xml:space="preserve"> se acreditará por la titularidad o por la dirección, según se trate de un centro privado concertado o de un centro público. A los efectos de este artículo, tienen la consideración de trabajadores activos en el centro: </w:t>
      </w:r>
    </w:p>
    <w:p w14:paraId="4CA58BC9" w14:textId="6884A451" w:rsidR="00DA6ED0" w:rsidRPr="006E4920" w:rsidRDefault="55A5620E" w:rsidP="497967FB">
      <w:pPr>
        <w:jc w:val="both"/>
        <w:rPr>
          <w:rFonts w:ascii="Arial" w:eastAsia="Arial" w:hAnsi="Arial" w:cs="Arial"/>
        </w:rPr>
      </w:pPr>
      <w:r w:rsidRPr="006E4920">
        <w:rPr>
          <w:rFonts w:ascii="Arial" w:eastAsia="Arial" w:hAnsi="Arial" w:cs="Arial"/>
        </w:rPr>
        <w:t>1. En los centros públicos: el personal funcionario y el personal laboral de la Generalitat, o de la Administración local, que presten servicios efectivos en dicho centro</w:t>
      </w:r>
      <w:r w:rsidR="0DC263C1" w:rsidRPr="006E4920">
        <w:rPr>
          <w:rFonts w:ascii="Arial" w:eastAsia="Arial" w:hAnsi="Arial" w:cs="Arial"/>
        </w:rPr>
        <w:t xml:space="preserve"> en el momento de la solicitud o en el curso para el que se solicita plaza escolar, siempre que se pueda justificar documentalmente</w:t>
      </w:r>
      <w:r w:rsidR="0553510B" w:rsidRPr="006E4920">
        <w:rPr>
          <w:rFonts w:ascii="Arial" w:eastAsia="Arial" w:hAnsi="Arial" w:cs="Arial"/>
        </w:rPr>
        <w:t>.</w:t>
      </w:r>
    </w:p>
    <w:p w14:paraId="36F18C63" w14:textId="4EB6AC4B" w:rsidR="00DA6ED0" w:rsidRPr="006E4920" w:rsidRDefault="00DA6ED0" w:rsidP="08E0DC4F">
      <w:pPr>
        <w:jc w:val="both"/>
        <w:rPr>
          <w:rFonts w:ascii="Arial" w:eastAsia="Arial" w:hAnsi="Arial" w:cs="Arial"/>
        </w:rPr>
      </w:pPr>
      <w:r w:rsidRPr="006E4920">
        <w:rPr>
          <w:rFonts w:ascii="Arial" w:eastAsia="Arial" w:hAnsi="Arial" w:cs="Arial"/>
        </w:rPr>
        <w:t>2. En los centros privados concertados: el personal docente y no docente que tenga suscrito contrato laboral vigente y directo con el titular del centro.</w:t>
      </w:r>
    </w:p>
    <w:p w14:paraId="6BA380B6" w14:textId="77777777" w:rsidR="00DA6ED0" w:rsidRPr="006E4920" w:rsidRDefault="00DA6ED0" w:rsidP="08E0DC4F">
      <w:pPr>
        <w:jc w:val="both"/>
        <w:rPr>
          <w:rFonts w:ascii="Arial" w:eastAsia="Arial" w:hAnsi="Arial" w:cs="Arial"/>
        </w:rPr>
      </w:pPr>
    </w:p>
    <w:p w14:paraId="7A8DC2A5" w14:textId="6743EB28"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32" w:name="_Hlk156379450"/>
      <w:r w:rsidRPr="006E4920">
        <w:rPr>
          <w:rFonts w:ascii="Arial" w:hAnsi="Arial" w:cs="Arial"/>
          <w:b/>
          <w:bCs/>
        </w:rPr>
        <w:t>3</w:t>
      </w:r>
      <w:r w:rsidR="004A3A13" w:rsidRPr="006E4920">
        <w:rPr>
          <w:rFonts w:ascii="Arial" w:hAnsi="Arial" w:cs="Arial"/>
          <w:b/>
          <w:bCs/>
        </w:rPr>
        <w:t>3</w:t>
      </w:r>
      <w:r w:rsidRPr="006E4920">
        <w:rPr>
          <w:rFonts w:ascii="Arial" w:hAnsi="Arial" w:cs="Arial"/>
          <w:b/>
          <w:bCs/>
        </w:rPr>
        <w:t>. Renta de la unidad familiar</w:t>
      </w:r>
      <w:bookmarkEnd w:id="32"/>
    </w:p>
    <w:p w14:paraId="2B712FF3" w14:textId="7FD22788" w:rsidR="00DA6ED0" w:rsidRPr="006E4920" w:rsidRDefault="00DA6ED0" w:rsidP="08E0DC4F">
      <w:pPr>
        <w:jc w:val="both"/>
        <w:rPr>
          <w:rFonts w:ascii="Arial" w:eastAsia="Arial" w:hAnsi="Arial" w:cs="Arial"/>
        </w:rPr>
      </w:pPr>
      <w:r w:rsidRPr="006E4920">
        <w:rPr>
          <w:rFonts w:ascii="Arial" w:eastAsia="Arial" w:hAnsi="Arial" w:cs="Arial"/>
        </w:rPr>
        <w:t xml:space="preserve">1. Para la obtención de la puntuación por el concepto renta anual de la unidad familiar, será </w:t>
      </w:r>
      <w:proofErr w:type="gramStart"/>
      <w:r w:rsidRPr="006E4920">
        <w:rPr>
          <w:rFonts w:ascii="Arial" w:eastAsia="Arial" w:hAnsi="Arial" w:cs="Arial"/>
        </w:rPr>
        <w:t>requisito imprescindible</w:t>
      </w:r>
      <w:proofErr w:type="gramEnd"/>
      <w:r w:rsidRPr="006E4920">
        <w:rPr>
          <w:rFonts w:ascii="Arial" w:eastAsia="Arial" w:hAnsi="Arial" w:cs="Arial"/>
        </w:rPr>
        <w:t xml:space="preserve"> cumplimentar la autorización para que la Administración educativa obtenga confirmación de los datos a través de la Agencia Estatal de la Administración Tributaria. A tal efecto todos los miembros de la unidad familiar mayores de 16 años autorizarán dicha comprobación con la introducción de los datos identificativos en la solicitud telemática correspondiente. En caso contrario, no se valorará este criterio.</w:t>
      </w:r>
    </w:p>
    <w:p w14:paraId="3049486F" w14:textId="77777777" w:rsidR="00DA6ED0" w:rsidRPr="006E4920" w:rsidRDefault="00DA6ED0" w:rsidP="08E0DC4F">
      <w:pPr>
        <w:jc w:val="both"/>
        <w:rPr>
          <w:rFonts w:ascii="Arial" w:eastAsia="Arial" w:hAnsi="Arial" w:cs="Arial"/>
        </w:rPr>
      </w:pPr>
      <w:r w:rsidRPr="006E4920">
        <w:rPr>
          <w:rFonts w:ascii="Arial" w:eastAsia="Arial" w:hAnsi="Arial" w:cs="Arial"/>
        </w:rPr>
        <w:lastRenderedPageBreak/>
        <w:t xml:space="preserve">2. La renta de la unidad familiar será la correspondiente al ejercicio fiscal anterior en dos años al año natural en el que se solicita la plaza escolar. </w:t>
      </w:r>
    </w:p>
    <w:p w14:paraId="066C84EC" w14:textId="77777777" w:rsidR="00DA6ED0" w:rsidRPr="006E4920" w:rsidRDefault="00DA6ED0" w:rsidP="08E0DC4F">
      <w:pPr>
        <w:jc w:val="both"/>
        <w:rPr>
          <w:rFonts w:ascii="Arial" w:eastAsia="Arial" w:hAnsi="Arial" w:cs="Arial"/>
        </w:rPr>
      </w:pPr>
      <w:r w:rsidRPr="006E4920">
        <w:rPr>
          <w:rFonts w:ascii="Arial" w:eastAsia="Arial" w:hAnsi="Arial" w:cs="Arial"/>
        </w:rPr>
        <w:t xml:space="preserve">3. La renta de la unidad familiar se determinará dividiendo los ingresos entre el número de miembros que la componen. </w:t>
      </w:r>
    </w:p>
    <w:p w14:paraId="0C3406DD" w14:textId="77777777" w:rsidR="00DA6ED0" w:rsidRPr="006E4920" w:rsidRDefault="00DA6ED0" w:rsidP="08E0DC4F">
      <w:pPr>
        <w:jc w:val="both"/>
        <w:rPr>
          <w:rFonts w:ascii="Arial" w:eastAsia="Arial" w:hAnsi="Arial" w:cs="Arial"/>
        </w:rPr>
      </w:pPr>
      <w:r w:rsidRPr="006E4920">
        <w:rPr>
          <w:rFonts w:ascii="Arial" w:eastAsia="Arial" w:hAnsi="Arial" w:cs="Arial"/>
        </w:rPr>
        <w:t xml:space="preserve">4. Se considerará unidad familiar la formada por los cónyuges y los hijos o hijas menores de 18 años, así como los mayores de esta edad y menores de 26 años que convivan en el domicilio familiar y no perciban ningún tipo de ingresos. </w:t>
      </w:r>
    </w:p>
    <w:p w14:paraId="42F7F772" w14:textId="4427B0E9" w:rsidR="00DA6ED0" w:rsidRPr="006E4920" w:rsidRDefault="00DA6ED0" w:rsidP="08E0DC4F">
      <w:pPr>
        <w:jc w:val="both"/>
        <w:rPr>
          <w:rFonts w:ascii="Arial" w:eastAsia="Arial" w:hAnsi="Arial" w:cs="Arial"/>
        </w:rPr>
      </w:pPr>
      <w:r w:rsidRPr="006E4920">
        <w:rPr>
          <w:rFonts w:ascii="Arial" w:eastAsia="Arial" w:hAnsi="Arial" w:cs="Arial"/>
        </w:rPr>
        <w:t xml:space="preserve">5. Para la obtención de la puntuación por el concepto de ser persona destinataria de la Renta Valenciana de Inclusión, será </w:t>
      </w:r>
      <w:proofErr w:type="gramStart"/>
      <w:r w:rsidRPr="006E4920">
        <w:rPr>
          <w:rFonts w:ascii="Arial" w:eastAsia="Arial" w:hAnsi="Arial" w:cs="Arial"/>
        </w:rPr>
        <w:t>requisito imprescindible</w:t>
      </w:r>
      <w:proofErr w:type="gramEnd"/>
      <w:r w:rsidRPr="006E4920">
        <w:rPr>
          <w:rFonts w:ascii="Arial" w:eastAsia="Arial" w:hAnsi="Arial" w:cs="Arial"/>
        </w:rPr>
        <w:t xml:space="preserve"> que las personas solicitantes autoricen a la Administración educativa para que obtenga confirmación de los datos a través del departamento competente en esta materia. En caso de no prestar esta autorización, no se valorará este criterio. </w:t>
      </w:r>
    </w:p>
    <w:p w14:paraId="3DDC9BDE" w14:textId="37744144" w:rsidR="00DA6ED0" w:rsidRPr="006E4920" w:rsidRDefault="00DA6ED0" w:rsidP="08E0DC4F">
      <w:pPr>
        <w:jc w:val="both"/>
        <w:rPr>
          <w:rFonts w:ascii="Arial" w:eastAsia="Arial" w:hAnsi="Arial" w:cs="Arial"/>
        </w:rPr>
      </w:pPr>
      <w:r w:rsidRPr="006E4920">
        <w:rPr>
          <w:rFonts w:ascii="Arial" w:eastAsia="Arial" w:hAnsi="Arial" w:cs="Arial"/>
        </w:rPr>
        <w:t xml:space="preserve">6. En el caso de separación o divorcio de los padres, no se considerarán los ingresos del que no viva en el mismo domicilio del alumno o alumna. Se considerará miembro de la unidad familiar el cónyuge del padre o madre del alumno o alumna que conviva en el mismo domicilio. En caso de custodia compartida, se considerarán miembros de la unidad familiar los que convivan en el domicilio de empadronamiento del alumno o alumna. </w:t>
      </w:r>
    </w:p>
    <w:p w14:paraId="01F88BF9" w14:textId="371E80C3" w:rsidR="00960237" w:rsidRPr="006E4920" w:rsidRDefault="00960237" w:rsidP="08E0DC4F">
      <w:pPr>
        <w:jc w:val="both"/>
        <w:rPr>
          <w:rFonts w:ascii="Arial" w:eastAsia="Arial" w:hAnsi="Arial" w:cs="Arial"/>
        </w:rPr>
      </w:pPr>
      <w:r w:rsidRPr="006E4920">
        <w:rPr>
          <w:rFonts w:ascii="Arial" w:eastAsia="Arial" w:hAnsi="Arial" w:cs="Arial"/>
        </w:rPr>
        <w:t>En caso de custodia compartida acordada judicialmente, se podrá considerar domicilio familiar el de ambos progenitores indistintamente</w:t>
      </w:r>
    </w:p>
    <w:p w14:paraId="53546A1D" w14:textId="77777777" w:rsidR="00DA6ED0" w:rsidRPr="006E4920" w:rsidRDefault="55A5620E" w:rsidP="090F4280">
      <w:pPr>
        <w:jc w:val="both"/>
        <w:rPr>
          <w:rFonts w:ascii="Arial" w:eastAsia="Arial" w:hAnsi="Arial" w:cs="Arial"/>
        </w:rPr>
      </w:pPr>
      <w:r w:rsidRPr="006E4920">
        <w:rPr>
          <w:rFonts w:ascii="Arial" w:eastAsia="Arial" w:hAnsi="Arial" w:cs="Arial"/>
        </w:rPr>
        <w:t>7. La composición de la unidad familiar será la correspondiente al momento de presentar la solicitud.</w:t>
      </w:r>
    </w:p>
    <w:p w14:paraId="6877CBE6" w14:textId="77777777" w:rsidR="00DA6ED0" w:rsidRPr="006E4920" w:rsidRDefault="00DA6ED0" w:rsidP="08E0DC4F">
      <w:pPr>
        <w:jc w:val="both"/>
        <w:rPr>
          <w:rFonts w:ascii="Arial" w:eastAsia="Arial" w:hAnsi="Arial" w:cs="Arial"/>
        </w:rPr>
      </w:pPr>
    </w:p>
    <w:p w14:paraId="56D62FF0" w14:textId="07383EE7"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33" w:name="_Hlk156379471"/>
      <w:r w:rsidRPr="006E4920">
        <w:rPr>
          <w:rFonts w:ascii="Arial" w:hAnsi="Arial" w:cs="Arial"/>
          <w:b/>
          <w:bCs/>
        </w:rPr>
        <w:t>3</w:t>
      </w:r>
      <w:r w:rsidR="004A3A13" w:rsidRPr="006E4920">
        <w:rPr>
          <w:rFonts w:ascii="Arial" w:hAnsi="Arial" w:cs="Arial"/>
          <w:b/>
          <w:bCs/>
        </w:rPr>
        <w:t>4</w:t>
      </w:r>
      <w:r w:rsidRPr="006E4920">
        <w:rPr>
          <w:rFonts w:ascii="Arial" w:hAnsi="Arial" w:cs="Arial"/>
          <w:b/>
          <w:bCs/>
        </w:rPr>
        <w:t>. Discapacidad</w:t>
      </w:r>
      <w:bookmarkEnd w:id="33"/>
    </w:p>
    <w:p w14:paraId="71F9EDEA" w14:textId="77777777" w:rsidR="00DA6ED0" w:rsidRPr="006E4920" w:rsidRDefault="00DA6ED0" w:rsidP="08E0DC4F">
      <w:pPr>
        <w:jc w:val="both"/>
        <w:rPr>
          <w:rFonts w:ascii="Arial" w:hAnsi="Arial" w:cs="Arial"/>
        </w:rPr>
      </w:pPr>
      <w:r w:rsidRPr="006E4920">
        <w:rPr>
          <w:rFonts w:ascii="Arial" w:eastAsia="Arial" w:hAnsi="Arial" w:cs="Arial"/>
        </w:rPr>
        <w:t xml:space="preserve">1. La discapacidad de los alumnos o alumnas, hermanos o hermanas, sus padres o madres o tutores, tutoras, se acreditará mediante el certificado correspondiente o con la tarjeta acreditativa de la condición de persona con discapacidad, emitidos por la </w:t>
      </w:r>
      <w:proofErr w:type="spellStart"/>
      <w:r w:rsidRPr="006E4920">
        <w:rPr>
          <w:rFonts w:ascii="Arial" w:eastAsia="Arial" w:hAnsi="Arial" w:cs="Arial"/>
        </w:rPr>
        <w:t>conselleria</w:t>
      </w:r>
      <w:proofErr w:type="spellEnd"/>
      <w:r w:rsidRPr="006E4920">
        <w:rPr>
          <w:rFonts w:ascii="Arial" w:eastAsia="Arial" w:hAnsi="Arial" w:cs="Arial"/>
        </w:rPr>
        <w:t xml:space="preserve"> competente en materia de bienestar social. </w:t>
      </w:r>
    </w:p>
    <w:p w14:paraId="1C292125" w14:textId="0E26D188" w:rsidR="00DA6ED0" w:rsidRPr="006E4920" w:rsidRDefault="00DA6ED0" w:rsidP="08E0DC4F">
      <w:pPr>
        <w:jc w:val="both"/>
        <w:rPr>
          <w:rFonts w:ascii="Arial" w:eastAsia="Arial" w:hAnsi="Arial" w:cs="Arial"/>
        </w:rPr>
      </w:pPr>
      <w:r w:rsidRPr="006E4920">
        <w:rPr>
          <w:rFonts w:ascii="Arial" w:eastAsia="Arial" w:hAnsi="Arial" w:cs="Arial"/>
        </w:rPr>
        <w:t xml:space="preserve">2. Con los mismos efectos se valorará la resolución por la que se reconoce a los padres, madres o tutores, tutoras y hermanos o hermanas, en su caso, una pensión de incapacidad permanente en el grado de total, absoluta o gran invalidez y los y las pensionistas de clases pasivas que tengan reconocida una pensión de jubilación o de retiro por incapacidad permanente, de conformidad con lo establecido en el artículo 33 del </w:t>
      </w:r>
      <w:r w:rsidR="00760494" w:rsidRPr="006E4920">
        <w:rPr>
          <w:rFonts w:ascii="Arial" w:eastAsia="Arial" w:hAnsi="Arial" w:cs="Arial"/>
        </w:rPr>
        <w:t>Decreto __/2024</w:t>
      </w:r>
      <w:r w:rsidRPr="006E4920">
        <w:rPr>
          <w:rFonts w:ascii="Arial" w:eastAsia="Arial" w:hAnsi="Arial" w:cs="Arial"/>
        </w:rPr>
        <w:t>.</w:t>
      </w:r>
    </w:p>
    <w:p w14:paraId="70E95B16" w14:textId="7EAF2A00" w:rsidR="00DA6ED0" w:rsidRPr="006E4920" w:rsidRDefault="00DA6ED0" w:rsidP="08E0DC4F">
      <w:pPr>
        <w:jc w:val="both"/>
        <w:rPr>
          <w:rFonts w:ascii="Arial" w:eastAsia="Arial" w:hAnsi="Arial" w:cs="Arial"/>
        </w:rPr>
      </w:pPr>
    </w:p>
    <w:p w14:paraId="4358423E" w14:textId="7114EDF2"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34" w:name="_Hlk156379488"/>
      <w:r w:rsidRPr="006E4920">
        <w:rPr>
          <w:rFonts w:ascii="Arial" w:hAnsi="Arial" w:cs="Arial"/>
          <w:b/>
          <w:bCs/>
        </w:rPr>
        <w:t>3</w:t>
      </w:r>
      <w:r w:rsidR="004A3A13" w:rsidRPr="006E4920">
        <w:rPr>
          <w:rFonts w:ascii="Arial" w:hAnsi="Arial" w:cs="Arial"/>
          <w:b/>
          <w:bCs/>
        </w:rPr>
        <w:t>5</w:t>
      </w:r>
      <w:r w:rsidRPr="006E4920">
        <w:rPr>
          <w:rFonts w:ascii="Arial" w:hAnsi="Arial" w:cs="Arial"/>
          <w:b/>
          <w:bCs/>
        </w:rPr>
        <w:t>. Familia numerosa</w:t>
      </w:r>
      <w:bookmarkEnd w:id="34"/>
    </w:p>
    <w:p w14:paraId="2BF22A0E" w14:textId="77777777" w:rsidR="00DA6ED0" w:rsidRPr="006E4920" w:rsidRDefault="00DA6ED0" w:rsidP="08E0DC4F">
      <w:pPr>
        <w:jc w:val="both"/>
        <w:rPr>
          <w:rFonts w:ascii="Arial" w:hAnsi="Arial" w:cs="Arial"/>
        </w:rPr>
      </w:pPr>
      <w:r w:rsidRPr="006E4920">
        <w:rPr>
          <w:rFonts w:ascii="Arial" w:eastAsia="Arial" w:hAnsi="Arial" w:cs="Arial"/>
        </w:rPr>
        <w:lastRenderedPageBreak/>
        <w:t>La condición de miembro de familia numerosa se acreditará aportando el título oficial de familia numerosa a que hace referencia el artículo 4 de la Ley 40/2003, de 18 de noviembre, de Protección de las Familias Numerosas.</w:t>
      </w:r>
    </w:p>
    <w:p w14:paraId="04441349" w14:textId="77777777" w:rsidR="00DA6ED0" w:rsidRPr="006E4920" w:rsidRDefault="00DA6ED0" w:rsidP="08E0DC4F">
      <w:pPr>
        <w:jc w:val="both"/>
        <w:rPr>
          <w:rFonts w:ascii="Arial" w:eastAsia="Arial" w:hAnsi="Arial" w:cs="Arial"/>
        </w:rPr>
      </w:pPr>
    </w:p>
    <w:p w14:paraId="17676A91" w14:textId="24D070BC" w:rsidR="00DA6ED0" w:rsidRPr="006E4920" w:rsidRDefault="55A5620E" w:rsidP="090F4280">
      <w:pPr>
        <w:jc w:val="both"/>
        <w:rPr>
          <w:rFonts w:ascii="Arial" w:hAnsi="Arial" w:cs="Arial"/>
        </w:rPr>
      </w:pPr>
      <w:r w:rsidRPr="006E4920">
        <w:rPr>
          <w:rFonts w:ascii="Arial" w:hAnsi="Arial" w:cs="Arial"/>
          <w:b/>
          <w:bCs/>
        </w:rPr>
        <w:t xml:space="preserve">Artículo </w:t>
      </w:r>
      <w:bookmarkStart w:id="35" w:name="_Hlk156379502"/>
      <w:r w:rsidRPr="006E4920">
        <w:rPr>
          <w:rFonts w:ascii="Arial" w:hAnsi="Arial" w:cs="Arial"/>
          <w:b/>
          <w:bCs/>
        </w:rPr>
        <w:t>3</w:t>
      </w:r>
      <w:r w:rsidR="0FA86CE6" w:rsidRPr="006E4920">
        <w:rPr>
          <w:rFonts w:ascii="Arial" w:hAnsi="Arial" w:cs="Arial"/>
          <w:b/>
          <w:bCs/>
        </w:rPr>
        <w:t>6</w:t>
      </w:r>
      <w:r w:rsidRPr="006E4920">
        <w:rPr>
          <w:rFonts w:ascii="Arial" w:hAnsi="Arial" w:cs="Arial"/>
          <w:b/>
          <w:bCs/>
        </w:rPr>
        <w:t>. Familia monoparental</w:t>
      </w:r>
      <w:bookmarkEnd w:id="35"/>
    </w:p>
    <w:p w14:paraId="3EC85B0C" w14:textId="5640BBCE" w:rsidR="00DA6ED0" w:rsidRPr="006E4920" w:rsidRDefault="55A5620E" w:rsidP="090F4280">
      <w:pPr>
        <w:jc w:val="both"/>
        <w:rPr>
          <w:rFonts w:ascii="Arial" w:hAnsi="Arial" w:cs="Arial"/>
        </w:rPr>
      </w:pPr>
      <w:r w:rsidRPr="006E4920">
        <w:rPr>
          <w:rFonts w:ascii="Arial" w:eastAsia="Arial" w:hAnsi="Arial" w:cs="Arial"/>
        </w:rPr>
        <w:t xml:space="preserve">La condición de miembro de familia monoparental se acreditará aportando el título de familia monoparental expedido por la </w:t>
      </w:r>
      <w:proofErr w:type="spellStart"/>
      <w:r w:rsidRPr="006E4920">
        <w:rPr>
          <w:rFonts w:ascii="Arial" w:eastAsia="Arial" w:hAnsi="Arial" w:cs="Arial"/>
        </w:rPr>
        <w:t>conselleria</w:t>
      </w:r>
      <w:proofErr w:type="spellEnd"/>
      <w:r w:rsidRPr="006E4920">
        <w:rPr>
          <w:rFonts w:ascii="Arial" w:eastAsia="Arial" w:hAnsi="Arial" w:cs="Arial"/>
        </w:rPr>
        <w:t xml:space="preserve"> competente en materia de familia. Este título vendrá regulado en la normativa vigente por la cual se regule el reconocimiento de la condición de familia monoparental en la </w:t>
      </w:r>
      <w:proofErr w:type="spellStart"/>
      <w:r w:rsidRPr="006E4920">
        <w:rPr>
          <w:rFonts w:ascii="Arial" w:eastAsia="Arial" w:hAnsi="Arial" w:cs="Arial"/>
        </w:rPr>
        <w:t>Comunitat</w:t>
      </w:r>
      <w:proofErr w:type="spellEnd"/>
      <w:r w:rsidRPr="006E4920">
        <w:rPr>
          <w:rFonts w:ascii="Arial" w:eastAsia="Arial" w:hAnsi="Arial" w:cs="Arial"/>
        </w:rPr>
        <w:t xml:space="preserve"> Valenciana.</w:t>
      </w:r>
    </w:p>
    <w:p w14:paraId="2759C130" w14:textId="77777777" w:rsidR="00DA6ED0" w:rsidRPr="006E4920" w:rsidRDefault="00DA6ED0" w:rsidP="08E0DC4F">
      <w:pPr>
        <w:jc w:val="both"/>
        <w:rPr>
          <w:rFonts w:ascii="Arial" w:eastAsia="Arial" w:hAnsi="Arial" w:cs="Arial"/>
        </w:rPr>
      </w:pPr>
    </w:p>
    <w:p w14:paraId="39552282" w14:textId="0F4A6CFD"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36" w:name="_Hlk156379517"/>
      <w:r w:rsidR="004A3A13" w:rsidRPr="006E4920">
        <w:rPr>
          <w:rFonts w:ascii="Arial" w:hAnsi="Arial" w:cs="Arial"/>
          <w:b/>
          <w:bCs/>
        </w:rPr>
        <w:t>37</w:t>
      </w:r>
      <w:r w:rsidRPr="006E4920">
        <w:rPr>
          <w:rFonts w:ascii="Arial" w:hAnsi="Arial" w:cs="Arial"/>
          <w:b/>
          <w:bCs/>
        </w:rPr>
        <w:t>. Resultados académicos</w:t>
      </w:r>
      <w:bookmarkEnd w:id="36"/>
    </w:p>
    <w:p w14:paraId="1219A76D" w14:textId="77777777" w:rsidR="00DA6ED0" w:rsidRPr="006E4920" w:rsidRDefault="00DA6ED0" w:rsidP="08E0DC4F">
      <w:pPr>
        <w:jc w:val="both"/>
        <w:rPr>
          <w:rFonts w:ascii="Arial" w:hAnsi="Arial" w:cs="Arial"/>
        </w:rPr>
      </w:pPr>
      <w:r w:rsidRPr="006E4920">
        <w:rPr>
          <w:rFonts w:ascii="Arial" w:eastAsia="Arial" w:hAnsi="Arial" w:cs="Arial"/>
        </w:rPr>
        <w:t xml:space="preserve">1. Los resultados académicos obtenidos por el alumno o alumna se tendrán en cuenta para el acceso a Bachillerato. </w:t>
      </w:r>
    </w:p>
    <w:p w14:paraId="7D38BE09" w14:textId="77777777" w:rsidR="00DA6ED0" w:rsidRPr="006E4920" w:rsidRDefault="00DA6ED0" w:rsidP="08E0DC4F">
      <w:pPr>
        <w:jc w:val="both"/>
        <w:rPr>
          <w:rFonts w:ascii="Arial" w:eastAsia="Arial" w:hAnsi="Arial" w:cs="Arial"/>
        </w:rPr>
      </w:pPr>
      <w:r w:rsidRPr="006E4920">
        <w:rPr>
          <w:rFonts w:ascii="Arial" w:eastAsia="Arial" w:hAnsi="Arial" w:cs="Arial"/>
        </w:rPr>
        <w:t>2. Para el acceso a Bachillerato, a la puntuación obtenida en aplicación de los criterios establecidos con carácter general, se añadirá la nota media de la Educación Secundaria Obligatoria o en su caso la de un ciclo formativo de grado medio.</w:t>
      </w:r>
    </w:p>
    <w:p w14:paraId="04DF5D61" w14:textId="77777777" w:rsidR="00DA6ED0" w:rsidRPr="006E4920" w:rsidRDefault="55A5620E" w:rsidP="090F4280">
      <w:pPr>
        <w:jc w:val="both"/>
        <w:rPr>
          <w:rFonts w:ascii="Arial" w:hAnsi="Arial" w:cs="Arial"/>
        </w:rPr>
      </w:pPr>
      <w:r w:rsidRPr="006E4920">
        <w:rPr>
          <w:rFonts w:ascii="Arial" w:eastAsia="Arial" w:hAnsi="Arial" w:cs="Arial"/>
        </w:rPr>
        <w:t xml:space="preserve">3. El alumnado aportará, además de los documentos reseñados con carácter general, certificación en la que conste la nota media obtenida en Educación Secundaria Obligatoria o en el ciclo formativo. </w:t>
      </w:r>
    </w:p>
    <w:p w14:paraId="385DE38D" w14:textId="25C81E57" w:rsidR="00DA6ED0" w:rsidRPr="006E4920" w:rsidRDefault="55A5620E" w:rsidP="090F4280">
      <w:pPr>
        <w:jc w:val="both"/>
        <w:rPr>
          <w:rFonts w:ascii="Arial" w:hAnsi="Arial" w:cs="Arial"/>
        </w:rPr>
      </w:pPr>
      <w:r w:rsidRPr="006E4920">
        <w:rPr>
          <w:rFonts w:ascii="Arial" w:eastAsia="Arial" w:hAnsi="Arial" w:cs="Arial"/>
        </w:rPr>
        <w:t xml:space="preserve">4. La certificación, en Educación Secundaria Obligatoria, </w:t>
      </w:r>
      <w:r w:rsidR="3A6F3DE6" w:rsidRPr="006E4920">
        <w:rPr>
          <w:rFonts w:ascii="Arial" w:eastAsia="Arial" w:hAnsi="Arial" w:cs="Arial"/>
        </w:rPr>
        <w:t>contendrá la información que se especifique en la resolución de la dirección general competente en centros docentes que regule el procedimiento para cada curso escolar.</w:t>
      </w:r>
    </w:p>
    <w:p w14:paraId="1B4922D0" w14:textId="3C5432D7" w:rsidR="00DA6ED0" w:rsidRPr="006E4920" w:rsidRDefault="55A5620E" w:rsidP="090F4280">
      <w:pPr>
        <w:jc w:val="both"/>
        <w:rPr>
          <w:rFonts w:ascii="Arial" w:hAnsi="Arial" w:cs="Arial"/>
        </w:rPr>
      </w:pPr>
      <w:r w:rsidRPr="006E4920">
        <w:rPr>
          <w:rFonts w:ascii="Arial" w:eastAsia="Arial" w:hAnsi="Arial" w:cs="Arial"/>
        </w:rPr>
        <w:t xml:space="preserve">5. Esta certificación será emitida por el centro docente en el que el alumno o la alumna haya cursado el último curso de las correspondientes enseñanzas. </w:t>
      </w:r>
    </w:p>
    <w:p w14:paraId="5FC9452D" w14:textId="2D415E56" w:rsidR="00DA6ED0" w:rsidRPr="006E4920" w:rsidRDefault="55A5620E" w:rsidP="090F4280">
      <w:pPr>
        <w:jc w:val="both"/>
        <w:rPr>
          <w:rFonts w:ascii="Arial" w:hAnsi="Arial" w:cs="Arial"/>
        </w:rPr>
      </w:pPr>
      <w:r w:rsidRPr="006E4920">
        <w:rPr>
          <w:rFonts w:ascii="Arial" w:eastAsia="Arial" w:hAnsi="Arial" w:cs="Arial"/>
        </w:rPr>
        <w:t xml:space="preserve">6. Las certificaciones se librarán en el plazo de dos días hábiles, contados a partir de la finalización de las actividades lectivas del correspondiente curso escolar. El plazo de entrega en el centro donde se ha solicitado puesto </w:t>
      </w:r>
      <w:r w:rsidR="5E581BF4" w:rsidRPr="006E4920">
        <w:rPr>
          <w:rFonts w:ascii="Arial" w:eastAsia="Arial" w:hAnsi="Arial" w:cs="Arial"/>
        </w:rPr>
        <w:t>escolar</w:t>
      </w:r>
      <w:r w:rsidRPr="006E4920">
        <w:rPr>
          <w:rFonts w:ascii="Arial" w:eastAsia="Arial" w:hAnsi="Arial" w:cs="Arial"/>
        </w:rPr>
        <w:t xml:space="preserve"> concluirá </w:t>
      </w:r>
      <w:r w:rsidR="7B24FA04" w:rsidRPr="006E4920">
        <w:rPr>
          <w:rFonts w:ascii="Arial" w:eastAsia="Arial" w:hAnsi="Arial" w:cs="Arial"/>
        </w:rPr>
        <w:t>al</w:t>
      </w:r>
      <w:r w:rsidRPr="006E4920">
        <w:rPr>
          <w:rFonts w:ascii="Arial" w:eastAsia="Arial" w:hAnsi="Arial" w:cs="Arial"/>
        </w:rPr>
        <w:t xml:space="preserve"> día siguiente. Las certificaciones correspondientes a las pruebas extraordinarias se entregarán respectivamente en el plazo de un día, tanto para el libramiento como para la posterior entrega, a contar desde la fecha señalada en el calendario escolar para la finalización de dichas pruebas. </w:t>
      </w:r>
    </w:p>
    <w:p w14:paraId="476FB15B" w14:textId="77777777" w:rsidR="00DA6ED0" w:rsidRPr="006E4920" w:rsidRDefault="55A5620E" w:rsidP="090F4280">
      <w:pPr>
        <w:jc w:val="both"/>
        <w:rPr>
          <w:rFonts w:ascii="Arial" w:hAnsi="Arial" w:cs="Arial"/>
        </w:rPr>
      </w:pPr>
      <w:r w:rsidRPr="006E4920">
        <w:rPr>
          <w:rFonts w:ascii="Arial" w:eastAsia="Arial" w:hAnsi="Arial" w:cs="Arial"/>
        </w:rPr>
        <w:t xml:space="preserve">7. Cuando el alumno o alumna proceda del mismo centro, este trámite se efectuará directamente por el centro. </w:t>
      </w:r>
    </w:p>
    <w:p w14:paraId="22F3BA04" w14:textId="77777777" w:rsidR="00DA6ED0" w:rsidRPr="006E4920" w:rsidRDefault="55A5620E" w:rsidP="08E0DC4F">
      <w:pPr>
        <w:jc w:val="both"/>
        <w:rPr>
          <w:rFonts w:ascii="Arial" w:eastAsia="Arial" w:hAnsi="Arial" w:cs="Arial"/>
        </w:rPr>
      </w:pPr>
      <w:r w:rsidRPr="006E4920">
        <w:rPr>
          <w:rFonts w:ascii="Arial" w:eastAsia="Arial" w:hAnsi="Arial" w:cs="Arial"/>
        </w:rPr>
        <w:t xml:space="preserve">8. La dirección general competente en materia de centros docentes regulará, en su caso, el procedimiento para que la acreditación de los resultados académicos se pueda certificar telemáticamente entre los diferentes centros. </w:t>
      </w:r>
    </w:p>
    <w:p w14:paraId="7B33E9A4" w14:textId="77777777" w:rsidR="00DA6ED0" w:rsidRPr="006E4920" w:rsidRDefault="00DA6ED0" w:rsidP="08E0DC4F">
      <w:pPr>
        <w:jc w:val="both"/>
        <w:rPr>
          <w:rFonts w:ascii="Arial" w:hAnsi="Arial" w:cs="Arial"/>
        </w:rPr>
      </w:pPr>
      <w:r w:rsidRPr="006E4920">
        <w:rPr>
          <w:rFonts w:ascii="Arial" w:eastAsia="Arial" w:hAnsi="Arial" w:cs="Arial"/>
        </w:rPr>
        <w:t xml:space="preserve">9. La nota media de la etapa de Educación Secundaria Obligatoria será la media aritmética de las calificaciones de todas las materias o ámbitos cursados por el </w:t>
      </w:r>
      <w:r w:rsidRPr="006E4920">
        <w:rPr>
          <w:rFonts w:ascii="Arial" w:eastAsia="Arial" w:hAnsi="Arial" w:cs="Arial"/>
        </w:rPr>
        <w:lastRenderedPageBreak/>
        <w:t xml:space="preserve">alumnado, expresada con una aproximación de dos decimales mediante redondeo. Se considerará a efectos de cálculo la última calificación obtenida en cada área de cada uno de los cursos. </w:t>
      </w:r>
    </w:p>
    <w:p w14:paraId="4FC4A088" w14:textId="1EA2B7B3" w:rsidR="408D87EB" w:rsidRPr="006E4920" w:rsidRDefault="55A5620E" w:rsidP="090F4280">
      <w:pPr>
        <w:jc w:val="both"/>
        <w:rPr>
          <w:rFonts w:ascii="Arial" w:eastAsia="Arial" w:hAnsi="Arial" w:cs="Arial"/>
          <w:highlight w:val="magenta"/>
        </w:rPr>
      </w:pPr>
      <w:r w:rsidRPr="00054A5A">
        <w:rPr>
          <w:rFonts w:ascii="Arial" w:eastAsia="Arial" w:hAnsi="Arial" w:cs="Arial"/>
        </w:rPr>
        <w:t>10. Cuando las calificaciones no sean aritméticas se valorarán según lo establecido</w:t>
      </w:r>
      <w:r w:rsidR="4DF5215D" w:rsidRPr="00054A5A">
        <w:rPr>
          <w:rFonts w:ascii="Arial" w:eastAsia="Arial" w:hAnsi="Arial" w:cs="Arial"/>
        </w:rPr>
        <w:t xml:space="preserve"> en la </w:t>
      </w:r>
      <w:r w:rsidR="4DF5215D" w:rsidRPr="00446DDC">
        <w:rPr>
          <w:rFonts w:ascii="Arial" w:eastAsia="Arial" w:hAnsi="Arial" w:cs="Arial"/>
          <w:highlight w:val="yellow"/>
        </w:rPr>
        <w:t>normativa</w:t>
      </w:r>
      <w:r w:rsidR="00895ADD" w:rsidRPr="00054A5A">
        <w:rPr>
          <w:rFonts w:ascii="Arial" w:eastAsia="Arial" w:hAnsi="Arial" w:cs="Arial"/>
        </w:rPr>
        <w:t xml:space="preserve"> </w:t>
      </w:r>
      <w:r w:rsidR="00895ADD" w:rsidRPr="00054A5A">
        <w:rPr>
          <w:rFonts w:ascii="Arial" w:eastAsia="Arial" w:hAnsi="Arial" w:cs="Arial"/>
          <w:highlight w:val="yellow"/>
        </w:rPr>
        <w:t xml:space="preserve">vigente </w:t>
      </w:r>
      <w:r w:rsidR="4DF5215D" w:rsidRPr="00054A5A">
        <w:rPr>
          <w:rFonts w:ascii="Arial" w:eastAsia="Arial" w:hAnsi="Arial" w:cs="Arial"/>
          <w:highlight w:val="yellow"/>
        </w:rPr>
        <w:t>que regula la evaluación.</w:t>
      </w:r>
    </w:p>
    <w:p w14:paraId="0F62D78E" w14:textId="76147B4A" w:rsidR="408D87EB" w:rsidRPr="006E4920" w:rsidRDefault="7E4E6EA8" w:rsidP="63915841">
      <w:pPr>
        <w:jc w:val="both"/>
        <w:rPr>
          <w:rFonts w:ascii="Arial" w:eastAsia="Arial" w:hAnsi="Arial" w:cs="Arial"/>
        </w:rPr>
      </w:pPr>
      <w:r w:rsidRPr="006E4920">
        <w:rPr>
          <w:rFonts w:ascii="Arial" w:eastAsia="Arial" w:hAnsi="Arial" w:cs="Arial"/>
        </w:rPr>
        <w:t>11. Si se aportan credenciales de homologación o convalidación se estará a lo dispuesto en el artículo 49.2 de esta orden.</w:t>
      </w:r>
    </w:p>
    <w:p w14:paraId="3E1CB08D" w14:textId="77777777" w:rsidR="00534262" w:rsidRPr="006E4920" w:rsidRDefault="00534262" w:rsidP="08E0DC4F">
      <w:pPr>
        <w:jc w:val="both"/>
        <w:rPr>
          <w:rFonts w:ascii="Arial" w:hAnsi="Arial" w:cs="Arial"/>
        </w:rPr>
      </w:pPr>
    </w:p>
    <w:p w14:paraId="7B645FAA" w14:textId="4D564B6F" w:rsidR="004A3A13" w:rsidRPr="006E4920" w:rsidRDefault="004A3A13" w:rsidP="08E0DC4F">
      <w:pPr>
        <w:jc w:val="both"/>
        <w:rPr>
          <w:rFonts w:ascii="Arial" w:hAnsi="Arial" w:cs="Arial"/>
          <w:b/>
          <w:bCs/>
        </w:rPr>
      </w:pPr>
      <w:bookmarkStart w:id="37" w:name="_Hlk156379562"/>
      <w:r w:rsidRPr="006E4920">
        <w:rPr>
          <w:rFonts w:ascii="Arial" w:hAnsi="Arial" w:cs="Arial"/>
          <w:b/>
          <w:bCs/>
        </w:rPr>
        <w:t>Artículo 38. Circunstancia específica</w:t>
      </w:r>
    </w:p>
    <w:bookmarkEnd w:id="37"/>
    <w:p w14:paraId="54B6FD42" w14:textId="372EF228" w:rsidR="004A3A13" w:rsidRPr="006E4920" w:rsidRDefault="0FA86CE6" w:rsidP="08E0DC4F">
      <w:pPr>
        <w:jc w:val="both"/>
        <w:rPr>
          <w:rFonts w:ascii="Arial" w:eastAsia="Arial" w:hAnsi="Arial" w:cs="Arial"/>
        </w:rPr>
      </w:pPr>
      <w:r w:rsidRPr="006E4920">
        <w:rPr>
          <w:rFonts w:ascii="Arial" w:eastAsia="Arial" w:hAnsi="Arial" w:cs="Arial"/>
        </w:rPr>
        <w:t xml:space="preserve">1. Cada circunstancia específica valorada por el centro, según lo previsto en el artículo 36 del </w:t>
      </w:r>
      <w:r w:rsidR="65F25CA1" w:rsidRPr="006E4920">
        <w:rPr>
          <w:rFonts w:ascii="Arial" w:eastAsia="Arial" w:hAnsi="Arial" w:cs="Arial"/>
        </w:rPr>
        <w:t>Decreto __/2024</w:t>
      </w:r>
      <w:r w:rsidRPr="006E4920">
        <w:rPr>
          <w:rFonts w:ascii="Arial" w:eastAsia="Arial" w:hAnsi="Arial" w:cs="Arial"/>
        </w:rPr>
        <w:t xml:space="preserve">, así como la documentación necesaria para su acreditación, será fijada y hecha pública a través de la página web y el tablón de anuncios del centro, con carácter previo al plazo establecido </w:t>
      </w:r>
      <w:r w:rsidRPr="008C37A8">
        <w:rPr>
          <w:rFonts w:ascii="Arial" w:eastAsia="Arial" w:hAnsi="Arial" w:cs="Arial"/>
        </w:rPr>
        <w:t xml:space="preserve">para </w:t>
      </w:r>
      <w:r w:rsidRPr="008C37A8">
        <w:rPr>
          <w:rFonts w:ascii="Arial" w:eastAsia="Arial" w:hAnsi="Arial" w:cs="Arial"/>
          <w:highlight w:val="yellow"/>
        </w:rPr>
        <w:t xml:space="preserve">la </w:t>
      </w:r>
      <w:r w:rsidR="50211600" w:rsidRPr="008C37A8">
        <w:rPr>
          <w:rFonts w:ascii="Arial" w:eastAsia="Arial" w:hAnsi="Arial" w:cs="Arial"/>
          <w:highlight w:val="yellow"/>
        </w:rPr>
        <w:t>confirmación de plaza</w:t>
      </w:r>
      <w:r w:rsidRPr="008C37A8">
        <w:rPr>
          <w:rFonts w:ascii="Arial" w:eastAsia="Arial" w:hAnsi="Arial" w:cs="Arial"/>
          <w:highlight w:val="yellow"/>
        </w:rPr>
        <w:t>.</w:t>
      </w:r>
      <w:r w:rsidRPr="006E4920">
        <w:rPr>
          <w:rFonts w:ascii="Arial" w:eastAsia="Arial" w:hAnsi="Arial" w:cs="Arial"/>
        </w:rPr>
        <w:t xml:space="preserve"> </w:t>
      </w:r>
    </w:p>
    <w:p w14:paraId="0B1EBA9A" w14:textId="0EC2E99E" w:rsidR="004A3A13" w:rsidRPr="006E4920" w:rsidRDefault="0FA86CE6" w:rsidP="08E0DC4F">
      <w:pPr>
        <w:jc w:val="both"/>
        <w:rPr>
          <w:rFonts w:ascii="Arial" w:eastAsia="Arial" w:hAnsi="Arial" w:cs="Arial"/>
        </w:rPr>
      </w:pPr>
      <w:r w:rsidRPr="006E4920">
        <w:rPr>
          <w:rFonts w:ascii="Arial" w:eastAsia="Arial" w:hAnsi="Arial" w:cs="Arial"/>
        </w:rPr>
        <w:t xml:space="preserve">2. Se deberá acreditar documentalmente según se determine por el consejo escolar de los centros públicos o por la titularidad de los centros </w:t>
      </w:r>
      <w:r w:rsidR="4ACF838A" w:rsidRPr="006E4920">
        <w:rPr>
          <w:rFonts w:ascii="Arial" w:eastAsia="Arial" w:hAnsi="Arial" w:cs="Arial"/>
        </w:rPr>
        <w:t xml:space="preserve">privados </w:t>
      </w:r>
      <w:r w:rsidRPr="006E4920">
        <w:rPr>
          <w:rFonts w:ascii="Arial" w:eastAsia="Arial" w:hAnsi="Arial" w:cs="Arial"/>
        </w:rPr>
        <w:t>concertados, de manera que se justifique fehacientemente la circunstancia.</w:t>
      </w:r>
    </w:p>
    <w:p w14:paraId="635D5000" w14:textId="53698AD1" w:rsidR="090F4280" w:rsidRPr="006E4920" w:rsidRDefault="090F4280" w:rsidP="090F4280">
      <w:pPr>
        <w:jc w:val="both"/>
        <w:rPr>
          <w:rFonts w:ascii="Arial" w:eastAsia="Arial" w:hAnsi="Arial" w:cs="Arial"/>
        </w:rPr>
      </w:pPr>
    </w:p>
    <w:p w14:paraId="2EE4920B" w14:textId="246A22C2" w:rsidR="00DA6ED0" w:rsidRPr="006E4920" w:rsidRDefault="00DA6ED0" w:rsidP="08E0DC4F">
      <w:pPr>
        <w:jc w:val="both"/>
        <w:rPr>
          <w:rFonts w:ascii="Arial" w:hAnsi="Arial" w:cs="Arial"/>
          <w:b/>
          <w:bCs/>
        </w:rPr>
      </w:pPr>
      <w:r w:rsidRPr="006E4920">
        <w:rPr>
          <w:rFonts w:ascii="Arial" w:hAnsi="Arial" w:cs="Arial"/>
          <w:b/>
          <w:bCs/>
        </w:rPr>
        <w:t xml:space="preserve">Artículo </w:t>
      </w:r>
      <w:bookmarkStart w:id="38" w:name="_Hlk156379582"/>
      <w:r w:rsidR="004A3A13" w:rsidRPr="006E4920">
        <w:rPr>
          <w:rFonts w:ascii="Arial" w:hAnsi="Arial" w:cs="Arial"/>
          <w:b/>
          <w:bCs/>
        </w:rPr>
        <w:t>39</w:t>
      </w:r>
      <w:r w:rsidRPr="006E4920">
        <w:rPr>
          <w:rFonts w:ascii="Arial" w:hAnsi="Arial" w:cs="Arial"/>
          <w:b/>
          <w:bCs/>
        </w:rPr>
        <w:t>. Verificación de los datos aportados</w:t>
      </w:r>
      <w:bookmarkEnd w:id="38"/>
    </w:p>
    <w:p w14:paraId="11C3886A" w14:textId="29DD9967" w:rsidR="00DA6ED0" w:rsidRPr="006E4920" w:rsidRDefault="00DA6ED0" w:rsidP="08E0DC4F">
      <w:pPr>
        <w:jc w:val="both"/>
        <w:rPr>
          <w:rFonts w:ascii="Arial" w:eastAsia="Arial" w:hAnsi="Arial" w:cs="Arial"/>
        </w:rPr>
      </w:pPr>
      <w:r w:rsidRPr="006E4920">
        <w:rPr>
          <w:rFonts w:ascii="Arial" w:eastAsia="Arial" w:hAnsi="Arial" w:cs="Arial"/>
        </w:rPr>
        <w:t xml:space="preserve">1.Los órganos de escolarización definidos en el artículo 9 del </w:t>
      </w:r>
      <w:r w:rsidR="00760494" w:rsidRPr="006E4920">
        <w:rPr>
          <w:rFonts w:ascii="Arial" w:eastAsia="Arial" w:hAnsi="Arial" w:cs="Arial"/>
        </w:rPr>
        <w:t>Decreto __/2024</w:t>
      </w:r>
      <w:r w:rsidRPr="006E4920">
        <w:rPr>
          <w:rFonts w:ascii="Arial" w:eastAsia="Arial" w:hAnsi="Arial" w:cs="Arial"/>
        </w:rPr>
        <w:t xml:space="preserve"> están facultados para recabar de las personas solicitantes la documentación que estimen precisa para la justificación, en cada caso, de las situaciones o circunstancias alegadas.</w:t>
      </w:r>
    </w:p>
    <w:p w14:paraId="15550AE0" w14:textId="77777777" w:rsidR="00DA6ED0" w:rsidRPr="006E4920" w:rsidRDefault="00DA6ED0" w:rsidP="08E0DC4F">
      <w:pPr>
        <w:jc w:val="both"/>
        <w:rPr>
          <w:rFonts w:ascii="Arial" w:hAnsi="Arial" w:cs="Arial"/>
        </w:rPr>
      </w:pPr>
      <w:r w:rsidRPr="006E4920">
        <w:rPr>
          <w:rFonts w:ascii="Arial" w:eastAsia="Arial" w:hAnsi="Arial" w:cs="Arial"/>
        </w:rPr>
        <w:t xml:space="preserve">2. Asimismo, los centros podrán solicitar, a través de las comisiones de escolarización, a los órganos administrativos competentes las actuaciones precisas para su verificación. </w:t>
      </w:r>
    </w:p>
    <w:p w14:paraId="7A8EE7F9" w14:textId="4356E77D" w:rsidR="00DA6ED0" w:rsidRPr="006E4920" w:rsidRDefault="55A5620E" w:rsidP="08E0DC4F">
      <w:pPr>
        <w:jc w:val="both"/>
        <w:rPr>
          <w:rFonts w:ascii="Arial" w:hAnsi="Arial" w:cs="Arial"/>
        </w:rPr>
      </w:pPr>
      <w:r w:rsidRPr="006E4920">
        <w:rPr>
          <w:rFonts w:ascii="Arial" w:eastAsia="Arial" w:hAnsi="Arial" w:cs="Arial"/>
        </w:rPr>
        <w:t xml:space="preserve">3. La falsedad, falta o insuficiencia de la información declarada, en los términos establecidos en el artículo 46 del </w:t>
      </w:r>
      <w:r w:rsidR="65F25CA1" w:rsidRPr="006E4920">
        <w:rPr>
          <w:rFonts w:ascii="Arial" w:eastAsia="Arial" w:hAnsi="Arial" w:cs="Arial"/>
        </w:rPr>
        <w:t>Decreto __/2024</w:t>
      </w:r>
      <w:r w:rsidRPr="006E4920">
        <w:rPr>
          <w:rFonts w:ascii="Arial" w:eastAsia="Arial" w:hAnsi="Arial" w:cs="Arial"/>
        </w:rPr>
        <w:t xml:space="preserve">, dará lugar a la anulación de la solicitud, escolarizándose el alumno o alumna en la forma prevista en el artículo </w:t>
      </w:r>
      <w:r w:rsidR="2B4AB614" w:rsidRPr="006E4920">
        <w:rPr>
          <w:rFonts w:ascii="Arial" w:eastAsia="Arial" w:hAnsi="Arial" w:cs="Arial"/>
        </w:rPr>
        <w:t>55 o 60</w:t>
      </w:r>
      <w:r w:rsidRPr="006E4920">
        <w:rPr>
          <w:rFonts w:ascii="Arial" w:eastAsia="Arial" w:hAnsi="Arial" w:cs="Arial"/>
        </w:rPr>
        <w:t xml:space="preserve"> de esta orden. </w:t>
      </w:r>
    </w:p>
    <w:p w14:paraId="576628ED" w14:textId="543D442C" w:rsidR="00DA6ED0" w:rsidRPr="006E4920" w:rsidRDefault="00DA6ED0" w:rsidP="08E0DC4F">
      <w:pPr>
        <w:jc w:val="both"/>
        <w:rPr>
          <w:rFonts w:ascii="Arial" w:hAnsi="Arial" w:cs="Arial"/>
        </w:rPr>
      </w:pPr>
      <w:r w:rsidRPr="006E4920">
        <w:rPr>
          <w:rFonts w:ascii="Arial" w:eastAsia="Arial" w:hAnsi="Arial" w:cs="Arial"/>
        </w:rPr>
        <w:t>4. Si esta circunstancia se conociese cuando el curso escolar se hubiese ya iniciado, la dirección territorial competente</w:t>
      </w:r>
      <w:r w:rsidR="00784875" w:rsidRPr="006E4920">
        <w:rPr>
          <w:rFonts w:ascii="Arial" w:eastAsia="Arial" w:hAnsi="Arial" w:cs="Arial"/>
        </w:rPr>
        <w:t xml:space="preserve"> en </w:t>
      </w:r>
      <w:r w:rsidR="00A544E8" w:rsidRPr="006E4920">
        <w:rPr>
          <w:rFonts w:ascii="Arial" w:eastAsia="Arial" w:hAnsi="Arial" w:cs="Arial"/>
        </w:rPr>
        <w:t>materia de educación</w:t>
      </w:r>
      <w:r w:rsidRPr="006E4920">
        <w:rPr>
          <w:rFonts w:ascii="Arial" w:eastAsia="Arial" w:hAnsi="Arial" w:cs="Arial"/>
        </w:rPr>
        <w:t>, con carácter excepcional y previa valoración del tiempo transcurrido y de las especiales circunstancias que pudieran concurrir, podrá disponer que el alumno o alumna finalice el curso en el centro. En el siguiente curso escolar</w:t>
      </w:r>
      <w:r w:rsidR="00FB3D80" w:rsidRPr="006E4920">
        <w:rPr>
          <w:rFonts w:ascii="Arial" w:eastAsia="Arial" w:hAnsi="Arial" w:cs="Arial"/>
        </w:rPr>
        <w:t xml:space="preserve"> </w:t>
      </w:r>
      <w:r w:rsidR="166E0082" w:rsidRPr="006E4920">
        <w:rPr>
          <w:rFonts w:ascii="Arial" w:eastAsia="Arial" w:hAnsi="Arial" w:cs="Arial"/>
        </w:rPr>
        <w:t xml:space="preserve">estará obligado a participar en </w:t>
      </w:r>
      <w:r w:rsidRPr="006E4920">
        <w:rPr>
          <w:rFonts w:ascii="Arial" w:eastAsia="Arial" w:hAnsi="Arial" w:cs="Arial"/>
        </w:rPr>
        <w:t>el</w:t>
      </w:r>
      <w:r w:rsidR="69D79319" w:rsidRPr="006E4920">
        <w:rPr>
          <w:rFonts w:ascii="Arial" w:eastAsia="Arial" w:hAnsi="Arial" w:cs="Arial"/>
        </w:rPr>
        <w:t xml:space="preserve"> </w:t>
      </w:r>
      <w:r w:rsidRPr="006E4920">
        <w:rPr>
          <w:rFonts w:ascii="Arial" w:eastAsia="Arial" w:hAnsi="Arial" w:cs="Arial"/>
        </w:rPr>
        <w:t xml:space="preserve">procedimiento previsto en el artículo </w:t>
      </w:r>
      <w:r w:rsidR="5505E958" w:rsidRPr="006E4920">
        <w:rPr>
          <w:rFonts w:ascii="Arial" w:eastAsia="Arial" w:hAnsi="Arial" w:cs="Arial"/>
        </w:rPr>
        <w:t>27</w:t>
      </w:r>
      <w:r w:rsidRPr="006E4920">
        <w:rPr>
          <w:rFonts w:ascii="Arial" w:eastAsia="Arial" w:hAnsi="Arial" w:cs="Arial"/>
        </w:rPr>
        <w:t xml:space="preserve"> de esta orden.</w:t>
      </w:r>
    </w:p>
    <w:p w14:paraId="2372CD39" w14:textId="77777777" w:rsidR="00DA6ED0" w:rsidRPr="006E4920" w:rsidRDefault="00DA6ED0" w:rsidP="08E0DC4F">
      <w:pPr>
        <w:jc w:val="both"/>
        <w:rPr>
          <w:rFonts w:ascii="Arial" w:eastAsia="Arial" w:hAnsi="Arial" w:cs="Arial"/>
        </w:rPr>
      </w:pPr>
    </w:p>
    <w:p w14:paraId="0637C80C" w14:textId="12F54407" w:rsidR="00DA6ED0" w:rsidRPr="006E4920" w:rsidRDefault="00DA6ED0" w:rsidP="08E0DC4F">
      <w:pPr>
        <w:jc w:val="both"/>
        <w:rPr>
          <w:rFonts w:ascii="Arial" w:hAnsi="Arial" w:cs="Arial"/>
          <w:b/>
          <w:bCs/>
        </w:rPr>
      </w:pPr>
      <w:bookmarkStart w:id="39" w:name="_Hlk156379614"/>
      <w:r w:rsidRPr="006E4920">
        <w:rPr>
          <w:rFonts w:ascii="Arial" w:hAnsi="Arial" w:cs="Arial"/>
          <w:b/>
          <w:bCs/>
        </w:rPr>
        <w:t>Artículo 4</w:t>
      </w:r>
      <w:r w:rsidR="004A3A13" w:rsidRPr="006E4920">
        <w:rPr>
          <w:rFonts w:ascii="Arial" w:hAnsi="Arial" w:cs="Arial"/>
          <w:b/>
          <w:bCs/>
        </w:rPr>
        <w:t>0</w:t>
      </w:r>
      <w:r w:rsidRPr="006E4920">
        <w:rPr>
          <w:rFonts w:ascii="Arial" w:hAnsi="Arial" w:cs="Arial"/>
          <w:b/>
          <w:bCs/>
        </w:rPr>
        <w:t>. Procedimiento de desempates</w:t>
      </w:r>
    </w:p>
    <w:bookmarkEnd w:id="39"/>
    <w:p w14:paraId="25021AA6" w14:textId="08C6EE28" w:rsidR="00DA6ED0" w:rsidRPr="006E4920" w:rsidRDefault="00DA6ED0" w:rsidP="08E0DC4F">
      <w:pPr>
        <w:jc w:val="both"/>
        <w:rPr>
          <w:rFonts w:ascii="Arial" w:hAnsi="Arial" w:cs="Arial"/>
        </w:rPr>
      </w:pPr>
      <w:r w:rsidRPr="006E4920">
        <w:rPr>
          <w:rFonts w:ascii="Arial" w:eastAsia="Arial" w:hAnsi="Arial" w:cs="Arial"/>
        </w:rPr>
        <w:t xml:space="preserve">Según lo establecido en el apartado artículo 38 del </w:t>
      </w:r>
      <w:r w:rsidR="00760494" w:rsidRPr="006E4920">
        <w:rPr>
          <w:rFonts w:ascii="Arial" w:eastAsia="Arial" w:hAnsi="Arial" w:cs="Arial"/>
        </w:rPr>
        <w:t>Decreto __/2024</w:t>
      </w:r>
      <w:r w:rsidRPr="006E4920">
        <w:rPr>
          <w:rFonts w:ascii="Arial" w:eastAsia="Arial" w:hAnsi="Arial" w:cs="Arial"/>
        </w:rPr>
        <w:t xml:space="preserve">, en las situaciones de empate que se produzcan después de aplicar los criterios de desempates, se </w:t>
      </w:r>
      <w:r w:rsidRPr="006E4920">
        <w:rPr>
          <w:rFonts w:ascii="Arial" w:eastAsia="Arial" w:hAnsi="Arial" w:cs="Arial"/>
        </w:rPr>
        <w:lastRenderedPageBreak/>
        <w:t xml:space="preserve">realizará </w:t>
      </w:r>
      <w:r w:rsidR="34102F7C" w:rsidRPr="006E4920">
        <w:rPr>
          <w:rFonts w:ascii="Arial" w:eastAsia="Arial" w:hAnsi="Arial" w:cs="Arial"/>
        </w:rPr>
        <w:t xml:space="preserve">un sorteo público </w:t>
      </w:r>
      <w:r w:rsidRPr="006E4920">
        <w:rPr>
          <w:rFonts w:ascii="Arial" w:eastAsia="Arial" w:hAnsi="Arial" w:cs="Arial"/>
        </w:rPr>
        <w:t>de acuerdo con el procedimiento siguiente: se elegirán dos letras por las cuales se ordenará el primer apellido; también otras dos letras por las cuales se ordenará el segundo apellido, y que se aplicarán cuando exista coincidencia con el primero. En caso de no disponer de un segundo apellido, se considerará que este empieza con «AA».</w:t>
      </w:r>
    </w:p>
    <w:p w14:paraId="60449013" w14:textId="04831941" w:rsidR="08E0DC4F" w:rsidRPr="006E4920" w:rsidRDefault="08E0DC4F" w:rsidP="08E0DC4F">
      <w:pPr>
        <w:jc w:val="both"/>
        <w:rPr>
          <w:rFonts w:ascii="Arial" w:eastAsia="Arial" w:hAnsi="Arial" w:cs="Arial"/>
        </w:rPr>
      </w:pPr>
    </w:p>
    <w:p w14:paraId="69365B88" w14:textId="5770EC39" w:rsidR="009407D3" w:rsidRPr="006E4920" w:rsidRDefault="6307354A" w:rsidP="08E0DC4F">
      <w:pPr>
        <w:jc w:val="both"/>
        <w:rPr>
          <w:rFonts w:ascii="Arial" w:eastAsia="Arial" w:hAnsi="Arial" w:cs="Arial"/>
          <w:b/>
          <w:bCs/>
        </w:rPr>
      </w:pPr>
      <w:r w:rsidRPr="006E4920">
        <w:rPr>
          <w:rFonts w:ascii="Arial" w:eastAsia="Arial" w:hAnsi="Arial" w:cs="Arial"/>
          <w:b/>
          <w:bCs/>
        </w:rPr>
        <w:t>Artículo 41. Duplicidades</w:t>
      </w:r>
    </w:p>
    <w:p w14:paraId="3B1B5692" w14:textId="27E73AA7" w:rsidR="5CBCBB81" w:rsidRPr="006E4920" w:rsidRDefault="4DD5F948" w:rsidP="63915841">
      <w:pPr>
        <w:jc w:val="both"/>
        <w:rPr>
          <w:rFonts w:ascii="Arial" w:eastAsia="Arial" w:hAnsi="Arial" w:cs="Arial"/>
        </w:rPr>
      </w:pPr>
      <w:r w:rsidRPr="006E4920">
        <w:rPr>
          <w:rFonts w:ascii="Arial" w:eastAsia="Arial" w:hAnsi="Arial" w:cs="Arial"/>
        </w:rPr>
        <w:t xml:space="preserve">Se entenderá como duplicidad </w:t>
      </w:r>
      <w:r w:rsidR="210E6F97" w:rsidRPr="006E4920">
        <w:rPr>
          <w:rFonts w:ascii="Arial" w:eastAsia="Arial" w:hAnsi="Arial" w:cs="Arial"/>
        </w:rPr>
        <w:t xml:space="preserve">de solicitudes </w:t>
      </w:r>
      <w:r w:rsidRPr="006E4920">
        <w:rPr>
          <w:rFonts w:ascii="Arial" w:eastAsia="Arial" w:hAnsi="Arial" w:cs="Arial"/>
        </w:rPr>
        <w:t>aquellos casos en los que</w:t>
      </w:r>
      <w:r w:rsidR="7D53AD85" w:rsidRPr="006E4920">
        <w:rPr>
          <w:rFonts w:ascii="Arial" w:eastAsia="Arial" w:hAnsi="Arial" w:cs="Arial"/>
        </w:rPr>
        <w:t xml:space="preserve">, habiendo confirmado plaza en el centro adscrito, participen voluntariamente en </w:t>
      </w:r>
      <w:r w:rsidRPr="006E4920">
        <w:rPr>
          <w:rFonts w:ascii="Arial" w:eastAsia="Arial" w:hAnsi="Arial" w:cs="Arial"/>
        </w:rPr>
        <w:t>el proceso de admisión</w:t>
      </w:r>
      <w:r w:rsidR="2A1C5071" w:rsidRPr="006E4920">
        <w:rPr>
          <w:rFonts w:ascii="Arial" w:eastAsia="Arial" w:hAnsi="Arial" w:cs="Arial"/>
        </w:rPr>
        <w:t>.</w:t>
      </w:r>
      <w:r w:rsidR="083D9E42" w:rsidRPr="006E4920">
        <w:rPr>
          <w:rFonts w:ascii="Arial" w:eastAsia="Arial" w:hAnsi="Arial" w:cs="Arial"/>
        </w:rPr>
        <w:t xml:space="preserve"> En estos casos podrán optar únicamente a las plazas disponibles finalizado el período </w:t>
      </w:r>
      <w:r w:rsidR="139E153A" w:rsidRPr="006E4920">
        <w:rPr>
          <w:rFonts w:ascii="Arial" w:eastAsia="Arial" w:hAnsi="Arial" w:cs="Arial"/>
        </w:rPr>
        <w:t>de matrícula</w:t>
      </w:r>
      <w:r w:rsidR="77D149BF" w:rsidRPr="006E4920">
        <w:rPr>
          <w:rFonts w:ascii="Arial" w:eastAsia="Arial" w:hAnsi="Arial" w:cs="Arial"/>
        </w:rPr>
        <w:t xml:space="preserve">, </w:t>
      </w:r>
      <w:r w:rsidR="77D149BF" w:rsidRPr="00564B40">
        <w:rPr>
          <w:rFonts w:ascii="Arial" w:eastAsia="Arial" w:hAnsi="Arial" w:cs="Arial"/>
          <w:highlight w:val="yellow"/>
        </w:rPr>
        <w:t>en la fase extraordin</w:t>
      </w:r>
      <w:r w:rsidR="3F9506FD" w:rsidRPr="00564B40">
        <w:rPr>
          <w:rFonts w:ascii="Arial" w:eastAsia="Arial" w:hAnsi="Arial" w:cs="Arial"/>
          <w:highlight w:val="yellow"/>
        </w:rPr>
        <w:t>a</w:t>
      </w:r>
      <w:r w:rsidR="77D149BF" w:rsidRPr="00564B40">
        <w:rPr>
          <w:rFonts w:ascii="Arial" w:eastAsia="Arial" w:hAnsi="Arial" w:cs="Arial"/>
          <w:highlight w:val="yellow"/>
        </w:rPr>
        <w:t>ria</w:t>
      </w:r>
      <w:r w:rsidR="139E153A" w:rsidRPr="00564B40">
        <w:rPr>
          <w:rFonts w:ascii="Arial" w:eastAsia="Arial" w:hAnsi="Arial" w:cs="Arial"/>
          <w:highlight w:val="yellow"/>
        </w:rPr>
        <w:t>.</w:t>
      </w:r>
      <w:r w:rsidR="77D149BF" w:rsidRPr="006E4920">
        <w:rPr>
          <w:rFonts w:ascii="Arial" w:eastAsia="Arial" w:hAnsi="Arial" w:cs="Arial"/>
        </w:rPr>
        <w:t xml:space="preserve"> </w:t>
      </w:r>
    </w:p>
    <w:p w14:paraId="4CECB541" w14:textId="1F937239" w:rsidR="2DF7CDA5" w:rsidRPr="006E4920" w:rsidRDefault="3BC405EF" w:rsidP="63915841">
      <w:pPr>
        <w:jc w:val="both"/>
        <w:rPr>
          <w:rFonts w:ascii="Arial" w:eastAsia="Arial" w:hAnsi="Arial" w:cs="Arial"/>
        </w:rPr>
      </w:pPr>
      <w:r w:rsidRPr="006E4920">
        <w:rPr>
          <w:rFonts w:ascii="Arial" w:eastAsia="Arial" w:hAnsi="Arial" w:cs="Arial"/>
        </w:rPr>
        <w:t xml:space="preserve">La </w:t>
      </w:r>
      <w:r w:rsidR="6F8D06A1" w:rsidRPr="006E4920">
        <w:rPr>
          <w:rFonts w:ascii="Arial" w:eastAsia="Arial" w:hAnsi="Arial" w:cs="Arial"/>
        </w:rPr>
        <w:t>Inspección Educativa</w:t>
      </w:r>
      <w:r w:rsidRPr="006E4920">
        <w:rPr>
          <w:rFonts w:ascii="Arial" w:eastAsia="Arial" w:hAnsi="Arial" w:cs="Arial"/>
        </w:rPr>
        <w:t xml:space="preserve"> podrá consultar los datos relativos a las duplicidades en la plataforma informática y los pondrá en conocimiento de la comisión m</w:t>
      </w:r>
      <w:r w:rsidR="50EB4397" w:rsidRPr="006E4920">
        <w:rPr>
          <w:rFonts w:ascii="Arial" w:eastAsia="Arial" w:hAnsi="Arial" w:cs="Arial"/>
        </w:rPr>
        <w:t>unicipal de escolarización para asegurar que ninguno de estos alumnos o alumnas quedan sin puesto escolar asignado en el siguiente curso escolar</w:t>
      </w:r>
      <w:r w:rsidR="0FCEB1C8" w:rsidRPr="006E4920">
        <w:rPr>
          <w:rFonts w:ascii="Arial" w:eastAsia="Arial" w:hAnsi="Arial" w:cs="Arial"/>
        </w:rPr>
        <w:t>.</w:t>
      </w:r>
    </w:p>
    <w:p w14:paraId="5BDAA806" w14:textId="77777777" w:rsidR="00DA6ED0" w:rsidRPr="006E4920" w:rsidRDefault="00DA6ED0" w:rsidP="08E0DC4F">
      <w:pPr>
        <w:jc w:val="both"/>
        <w:rPr>
          <w:rFonts w:ascii="Arial" w:eastAsia="Arial" w:hAnsi="Arial" w:cs="Arial"/>
        </w:rPr>
      </w:pPr>
    </w:p>
    <w:p w14:paraId="0D4AAD8F" w14:textId="422B0760" w:rsidR="00030F9E" w:rsidRPr="006E4920" w:rsidRDefault="00CA3663" w:rsidP="08E0DC4F">
      <w:pPr>
        <w:jc w:val="center"/>
        <w:rPr>
          <w:rFonts w:ascii="Arial" w:hAnsi="Arial" w:cs="Arial"/>
        </w:rPr>
      </w:pPr>
      <w:r w:rsidRPr="006E4920">
        <w:rPr>
          <w:rFonts w:ascii="Arial" w:hAnsi="Arial" w:cs="Arial"/>
        </w:rPr>
        <w:t xml:space="preserve">CAPÍTULO </w:t>
      </w:r>
      <w:r w:rsidR="00C42B7E" w:rsidRPr="006E4920">
        <w:rPr>
          <w:rFonts w:ascii="Arial" w:hAnsi="Arial" w:cs="Arial"/>
        </w:rPr>
        <w:t>X</w:t>
      </w:r>
    </w:p>
    <w:p w14:paraId="7925A1E9" w14:textId="12213217" w:rsidR="00030F9E" w:rsidRPr="006E4920" w:rsidRDefault="00CA3663" w:rsidP="08E0DC4F">
      <w:pPr>
        <w:jc w:val="center"/>
        <w:rPr>
          <w:rFonts w:ascii="Arial" w:hAnsi="Arial" w:cs="Arial"/>
        </w:rPr>
      </w:pPr>
      <w:r w:rsidRPr="006E4920">
        <w:rPr>
          <w:rFonts w:ascii="Arial" w:hAnsi="Arial" w:cs="Arial"/>
        </w:rPr>
        <w:t>Alumnado con necesidades específicas de apoyo educativo</w:t>
      </w:r>
    </w:p>
    <w:p w14:paraId="648617AB" w14:textId="77777777" w:rsidR="00CA3663" w:rsidRPr="006E4920" w:rsidRDefault="00CA3663" w:rsidP="08E0DC4F">
      <w:pPr>
        <w:jc w:val="both"/>
        <w:rPr>
          <w:rFonts w:ascii="Arial" w:hAnsi="Arial" w:cs="Arial"/>
        </w:rPr>
      </w:pPr>
    </w:p>
    <w:p w14:paraId="459539D2" w14:textId="2017EE16" w:rsidR="00CA3663" w:rsidRPr="006E4920" w:rsidRDefault="00CA3663" w:rsidP="08E0DC4F">
      <w:pPr>
        <w:jc w:val="both"/>
        <w:rPr>
          <w:rFonts w:ascii="Arial" w:hAnsi="Arial" w:cs="Arial"/>
          <w:b/>
          <w:bCs/>
        </w:rPr>
      </w:pPr>
      <w:r w:rsidRPr="006E4920">
        <w:rPr>
          <w:rFonts w:ascii="Arial" w:hAnsi="Arial" w:cs="Arial"/>
          <w:b/>
          <w:bCs/>
        </w:rPr>
        <w:t xml:space="preserve">Artículo </w:t>
      </w:r>
      <w:bookmarkStart w:id="40" w:name="_Hlk156379747"/>
      <w:r w:rsidR="00C42B7E" w:rsidRPr="006E4920">
        <w:rPr>
          <w:rFonts w:ascii="Arial" w:hAnsi="Arial" w:cs="Arial"/>
          <w:b/>
          <w:bCs/>
        </w:rPr>
        <w:t>4</w:t>
      </w:r>
      <w:r w:rsidR="3190702E" w:rsidRPr="006E4920">
        <w:rPr>
          <w:rFonts w:ascii="Arial" w:hAnsi="Arial" w:cs="Arial"/>
          <w:b/>
          <w:bCs/>
        </w:rPr>
        <w:t>2</w:t>
      </w:r>
      <w:r w:rsidRPr="006E4920">
        <w:rPr>
          <w:rFonts w:ascii="Arial" w:hAnsi="Arial" w:cs="Arial"/>
          <w:b/>
          <w:bCs/>
        </w:rPr>
        <w:t>. Detección del alumnado</w:t>
      </w:r>
      <w:bookmarkEnd w:id="40"/>
    </w:p>
    <w:p w14:paraId="424ADF1A" w14:textId="1CB57B64" w:rsidR="00CA3663" w:rsidRPr="006E4920" w:rsidRDefault="104DE850" w:rsidP="08E0DC4F">
      <w:pPr>
        <w:jc w:val="both"/>
        <w:rPr>
          <w:rFonts w:ascii="Arial" w:hAnsi="Arial" w:cs="Arial"/>
        </w:rPr>
      </w:pPr>
      <w:r w:rsidRPr="006E4920">
        <w:rPr>
          <w:rFonts w:ascii="Arial" w:eastAsia="Arial" w:hAnsi="Arial" w:cs="Arial"/>
        </w:rPr>
        <w:t xml:space="preserve">Para la determinación, oferta y cobertura de las plazas a reservar para el alumnado con necesidades específicas de apoyo educativo, se seguirá el procedimiento que se detalla a continuación: </w:t>
      </w:r>
    </w:p>
    <w:p w14:paraId="1A5A51B9" w14:textId="3CC092DC" w:rsidR="649C1370" w:rsidRPr="006E4920" w:rsidRDefault="649C1370" w:rsidP="497967FB">
      <w:pPr>
        <w:spacing w:line="257" w:lineRule="auto"/>
        <w:jc w:val="both"/>
      </w:pPr>
      <w:r w:rsidRPr="006E4920">
        <w:rPr>
          <w:rFonts w:ascii="Arial" w:eastAsia="Arial" w:hAnsi="Arial" w:cs="Arial"/>
        </w:rPr>
        <w:t>1. Las agrupaciones de orientación de zona, a través de los coordinadores territoriales, realizarán las actuaciones necesarias para la detección y la identificación previa a la escolarización de las necesidades específicas de apoyo educativo y cooperarán con los consejos escolares municipales correspondientes para identificar las necesidades de compensación de desigualdades con la colaboración</w:t>
      </w:r>
      <w:r w:rsidR="4DF7B9DD" w:rsidRPr="006E4920">
        <w:rPr>
          <w:rFonts w:ascii="Arial" w:eastAsia="Arial" w:hAnsi="Arial" w:cs="Arial"/>
        </w:rPr>
        <w:t xml:space="preserve"> </w:t>
      </w:r>
      <w:r w:rsidRPr="006E4920">
        <w:rPr>
          <w:rFonts w:ascii="Arial" w:eastAsia="Arial" w:hAnsi="Arial" w:cs="Arial"/>
        </w:rPr>
        <w:t>de las unidades especializadas de orientación y, si procede, de los centros de educación especial como centros de recursos, según se disponga reglamentariamente.</w:t>
      </w:r>
    </w:p>
    <w:p w14:paraId="6D5C4162" w14:textId="48E17D82" w:rsidR="649C1370" w:rsidRPr="006E4920" w:rsidRDefault="649C1370" w:rsidP="497967FB">
      <w:pPr>
        <w:spacing w:line="257" w:lineRule="auto"/>
        <w:jc w:val="both"/>
      </w:pPr>
      <w:r w:rsidRPr="006E4920">
        <w:rPr>
          <w:rFonts w:ascii="Arial" w:eastAsia="Arial" w:hAnsi="Arial" w:cs="Arial"/>
        </w:rPr>
        <w:t xml:space="preserve">Asimismo, los coordinadores territoriales recogerán y trasladarán a la </w:t>
      </w:r>
      <w:r w:rsidR="00962596" w:rsidRPr="006E4920">
        <w:rPr>
          <w:rFonts w:ascii="Arial" w:eastAsia="Arial" w:hAnsi="Arial" w:cs="Arial"/>
        </w:rPr>
        <w:t>Inspección Educativa</w:t>
      </w:r>
      <w:r w:rsidRPr="006E4920">
        <w:rPr>
          <w:rFonts w:ascii="Arial" w:eastAsia="Arial" w:hAnsi="Arial" w:cs="Arial"/>
        </w:rPr>
        <w:t xml:space="preserve"> toda la información necesaria de los centros de atención temprana, de los centros de acogida residencial de menores, de los equipos de orientación educativa, de los gabinetes psicopedagógicos municipales, de las instituciones sanitarias, de los servicios sociales de los ayuntamientos y de los mismos centros docentes.</w:t>
      </w:r>
    </w:p>
    <w:p w14:paraId="1E00A94A" w14:textId="2F8897CF" w:rsidR="00CA3663" w:rsidRPr="006E4920" w:rsidRDefault="691E2431" w:rsidP="63915841">
      <w:pPr>
        <w:jc w:val="both"/>
        <w:rPr>
          <w:rFonts w:ascii="Arial" w:eastAsia="Arial" w:hAnsi="Arial" w:cs="Arial"/>
        </w:rPr>
      </w:pPr>
      <w:r w:rsidRPr="006E4920">
        <w:rPr>
          <w:rFonts w:ascii="Arial" w:eastAsia="Arial" w:hAnsi="Arial" w:cs="Arial"/>
        </w:rPr>
        <w:t>2. L</w:t>
      </w:r>
      <w:r w:rsidR="422E1B26" w:rsidRPr="006E4920">
        <w:rPr>
          <w:rFonts w:ascii="Arial" w:eastAsia="Arial" w:hAnsi="Arial" w:cs="Arial"/>
        </w:rPr>
        <w:t>a Inspección Educativa</w:t>
      </w:r>
      <w:r w:rsidR="2BFDD7C6" w:rsidRPr="006E4920">
        <w:rPr>
          <w:rFonts w:ascii="Arial" w:eastAsia="Arial" w:hAnsi="Arial" w:cs="Arial"/>
        </w:rPr>
        <w:t xml:space="preserve"> será la encargada de</w:t>
      </w:r>
      <w:r w:rsidR="422E1B26" w:rsidRPr="006E4920">
        <w:rPr>
          <w:rFonts w:ascii="Arial" w:eastAsia="Arial" w:hAnsi="Arial" w:cs="Arial"/>
        </w:rPr>
        <w:t xml:space="preserve"> </w:t>
      </w:r>
      <w:r w:rsidRPr="006E4920">
        <w:rPr>
          <w:rFonts w:ascii="Arial" w:eastAsia="Arial" w:hAnsi="Arial" w:cs="Arial"/>
        </w:rPr>
        <w:t>trasladar</w:t>
      </w:r>
      <w:r w:rsidR="4D26AA59" w:rsidRPr="006E4920">
        <w:rPr>
          <w:rFonts w:ascii="Arial" w:eastAsia="Arial" w:hAnsi="Arial" w:cs="Arial"/>
        </w:rPr>
        <w:t xml:space="preserve"> a la comisión de escolarización</w:t>
      </w:r>
      <w:r w:rsidR="4C69AF46" w:rsidRPr="006E4920">
        <w:rPr>
          <w:rFonts w:ascii="Arial" w:eastAsia="Arial" w:hAnsi="Arial" w:cs="Arial"/>
        </w:rPr>
        <w:t xml:space="preserve"> </w:t>
      </w:r>
      <w:r w:rsidR="6E3A960E" w:rsidRPr="006E4920">
        <w:rPr>
          <w:rFonts w:ascii="Arial" w:eastAsia="Arial" w:hAnsi="Arial" w:cs="Arial"/>
        </w:rPr>
        <w:t>la información</w:t>
      </w:r>
      <w:r w:rsidR="0C6141B9" w:rsidRPr="006E4920">
        <w:rPr>
          <w:rFonts w:ascii="Arial" w:eastAsia="Arial" w:hAnsi="Arial" w:cs="Arial"/>
        </w:rPr>
        <w:t xml:space="preserve"> </w:t>
      </w:r>
      <w:r w:rsidRPr="006E4920">
        <w:rPr>
          <w:rFonts w:ascii="Arial" w:eastAsia="Arial" w:hAnsi="Arial" w:cs="Arial"/>
        </w:rPr>
        <w:t>de las necesidades educativas especiales y de las necesidades de compensación de desigualdades</w:t>
      </w:r>
      <w:r w:rsidR="79EE1F9F" w:rsidRPr="006E4920">
        <w:rPr>
          <w:rFonts w:ascii="Arial" w:eastAsia="Arial" w:hAnsi="Arial" w:cs="Arial"/>
        </w:rPr>
        <w:t xml:space="preserve"> comunicada por los coordinadores territoriales</w:t>
      </w:r>
      <w:r w:rsidRPr="006E4920">
        <w:rPr>
          <w:rFonts w:ascii="Arial" w:eastAsia="Arial" w:hAnsi="Arial" w:cs="Arial"/>
        </w:rPr>
        <w:t>,</w:t>
      </w:r>
      <w:r w:rsidR="48383FC5" w:rsidRPr="006E4920">
        <w:rPr>
          <w:rFonts w:ascii="Arial" w:eastAsia="Arial" w:hAnsi="Arial" w:cs="Arial"/>
        </w:rPr>
        <w:t xml:space="preserve"> </w:t>
      </w:r>
      <w:r w:rsidRPr="006E4920">
        <w:rPr>
          <w:rFonts w:ascii="Arial" w:eastAsia="Arial" w:hAnsi="Arial" w:cs="Arial"/>
        </w:rPr>
        <w:t xml:space="preserve">garantizando la protección de datos de carácter personal, a fin de que </w:t>
      </w:r>
      <w:r w:rsidRPr="006E4920">
        <w:rPr>
          <w:rFonts w:ascii="Arial" w:eastAsia="Arial" w:hAnsi="Arial" w:cs="Arial"/>
        </w:rPr>
        <w:lastRenderedPageBreak/>
        <w:t>pueda llevar a cabo los procedimientos de escolarización de este alumnado de una manera equilibrada en todos los centros docentes sostenidos con fondos públicos. La documentación se ajustará al procedimiento establecido y al modelo determinado p</w:t>
      </w:r>
      <w:r w:rsidR="5CD08A0B" w:rsidRPr="006E4920">
        <w:rPr>
          <w:rFonts w:ascii="Arial" w:eastAsia="Arial" w:hAnsi="Arial" w:cs="Arial"/>
        </w:rPr>
        <w:t>o</w:t>
      </w:r>
      <w:r w:rsidRPr="006E4920">
        <w:rPr>
          <w:rFonts w:ascii="Arial" w:eastAsia="Arial" w:hAnsi="Arial" w:cs="Arial"/>
        </w:rPr>
        <w:t xml:space="preserve">r la </w:t>
      </w:r>
      <w:proofErr w:type="spellStart"/>
      <w:r w:rsidRPr="006E4920">
        <w:rPr>
          <w:rFonts w:ascii="Arial" w:eastAsia="Arial" w:hAnsi="Arial" w:cs="Arial"/>
        </w:rPr>
        <w:t>conselleria</w:t>
      </w:r>
      <w:proofErr w:type="spellEnd"/>
      <w:r w:rsidR="7DDBD234" w:rsidRPr="006E4920">
        <w:rPr>
          <w:rFonts w:ascii="Arial" w:eastAsia="Arial" w:hAnsi="Arial" w:cs="Arial"/>
        </w:rPr>
        <w:t xml:space="preserve"> </w:t>
      </w:r>
      <w:r w:rsidRPr="006E4920">
        <w:rPr>
          <w:rFonts w:ascii="Arial" w:eastAsia="Arial" w:hAnsi="Arial" w:cs="Arial"/>
        </w:rPr>
        <w:t>competente en materia de educación.</w:t>
      </w:r>
      <w:r w:rsidR="2B26280F" w:rsidRPr="006E4920">
        <w:rPr>
          <w:rFonts w:ascii="Arial" w:eastAsia="Arial" w:hAnsi="Arial" w:cs="Arial"/>
        </w:rPr>
        <w:t xml:space="preserve"> </w:t>
      </w:r>
    </w:p>
    <w:p w14:paraId="7D811A0F" w14:textId="2616FA3E" w:rsidR="090F4280" w:rsidRPr="006E4920" w:rsidRDefault="090F4280" w:rsidP="090F4280">
      <w:pPr>
        <w:jc w:val="both"/>
        <w:rPr>
          <w:rFonts w:ascii="Arial" w:eastAsia="Arial" w:hAnsi="Arial" w:cs="Arial"/>
        </w:rPr>
      </w:pPr>
    </w:p>
    <w:p w14:paraId="1E43BFBE" w14:textId="3A9E08D3" w:rsidR="00CA3663" w:rsidRPr="006E4920" w:rsidRDefault="65E3BC72" w:rsidP="08E0DC4F">
      <w:pPr>
        <w:jc w:val="both"/>
        <w:rPr>
          <w:rFonts w:ascii="Arial" w:hAnsi="Arial" w:cs="Arial"/>
          <w:b/>
          <w:bCs/>
        </w:rPr>
      </w:pPr>
      <w:r w:rsidRPr="006E4920">
        <w:rPr>
          <w:rFonts w:ascii="Arial" w:hAnsi="Arial" w:cs="Arial"/>
          <w:b/>
          <w:bCs/>
        </w:rPr>
        <w:t xml:space="preserve">Artículo </w:t>
      </w:r>
      <w:bookmarkStart w:id="41" w:name="_Hlk156379768"/>
      <w:r w:rsidR="4BD77CC2" w:rsidRPr="006E4920">
        <w:rPr>
          <w:rFonts w:ascii="Arial" w:hAnsi="Arial" w:cs="Arial"/>
          <w:b/>
          <w:bCs/>
        </w:rPr>
        <w:t>4</w:t>
      </w:r>
      <w:r w:rsidR="1CCDF7B4" w:rsidRPr="006E4920">
        <w:rPr>
          <w:rFonts w:ascii="Arial" w:hAnsi="Arial" w:cs="Arial"/>
          <w:b/>
          <w:bCs/>
        </w:rPr>
        <w:t>3</w:t>
      </w:r>
      <w:r w:rsidRPr="006E4920">
        <w:rPr>
          <w:rFonts w:ascii="Arial" w:hAnsi="Arial" w:cs="Arial"/>
          <w:b/>
          <w:bCs/>
        </w:rPr>
        <w:t>. Reserva de p</w:t>
      </w:r>
      <w:r w:rsidR="73E840E9" w:rsidRPr="006E4920">
        <w:rPr>
          <w:rFonts w:ascii="Arial" w:hAnsi="Arial" w:cs="Arial"/>
          <w:b/>
          <w:bCs/>
        </w:rPr>
        <w:t>uestos escolares en centros ordinarios</w:t>
      </w:r>
      <w:r w:rsidR="3D10AF34" w:rsidRPr="006E4920">
        <w:rPr>
          <w:rFonts w:ascii="Arial" w:hAnsi="Arial" w:cs="Arial"/>
          <w:b/>
          <w:bCs/>
        </w:rPr>
        <w:t xml:space="preserve"> </w:t>
      </w:r>
      <w:bookmarkEnd w:id="41"/>
    </w:p>
    <w:p w14:paraId="67FF8C38" w14:textId="3F05EED8" w:rsidR="00CA3663" w:rsidRPr="006E4920" w:rsidRDefault="4E57438C" w:rsidP="08E0DC4F">
      <w:pPr>
        <w:jc w:val="both"/>
        <w:rPr>
          <w:rFonts w:ascii="Arial" w:eastAsia="Arial" w:hAnsi="Arial" w:cs="Arial"/>
        </w:rPr>
      </w:pPr>
      <w:r w:rsidRPr="006E4920">
        <w:rPr>
          <w:rFonts w:ascii="Arial" w:eastAsia="Arial" w:hAnsi="Arial" w:cs="Arial"/>
        </w:rPr>
        <w:t xml:space="preserve">1. </w:t>
      </w:r>
      <w:r w:rsidR="791EE092" w:rsidRPr="006E4920">
        <w:rPr>
          <w:rFonts w:ascii="Arial" w:eastAsia="Arial" w:hAnsi="Arial" w:cs="Arial"/>
        </w:rPr>
        <w:t>En el proceso de admisión, en los centros ordinarios</w:t>
      </w:r>
      <w:r w:rsidR="2B854287" w:rsidRPr="006E4920">
        <w:rPr>
          <w:rFonts w:ascii="Arial" w:eastAsia="Arial" w:hAnsi="Arial" w:cs="Arial"/>
        </w:rPr>
        <w:t xml:space="preserve"> </w:t>
      </w:r>
      <w:r w:rsidR="791EE092" w:rsidRPr="006E4920">
        <w:rPr>
          <w:rFonts w:ascii="Arial" w:eastAsia="Arial" w:hAnsi="Arial" w:cs="Arial"/>
        </w:rPr>
        <w:t>se reservará un cupo de plazas en cada centro para el alumnado que presenta necesidades educativas especiales, así como un cupo para el alumnado con necesidades de compensación de desigualdades; todo ello, a fin de velar por una adecuada y equilibrada distribución del alumnado que presenta dichas necesidades entre los diferentes centros docentes.</w:t>
      </w:r>
    </w:p>
    <w:p w14:paraId="61E98222" w14:textId="32752CB7" w:rsidR="00CA3663" w:rsidRPr="006E4920" w:rsidRDefault="406587A1" w:rsidP="08E0DC4F">
      <w:pPr>
        <w:jc w:val="both"/>
        <w:rPr>
          <w:rFonts w:ascii="Arial" w:hAnsi="Arial" w:cs="Arial"/>
        </w:rPr>
      </w:pPr>
      <w:r w:rsidRPr="006E4920">
        <w:rPr>
          <w:rFonts w:ascii="Arial" w:eastAsia="Arial" w:hAnsi="Arial" w:cs="Arial"/>
        </w:rPr>
        <w:t xml:space="preserve">2. Todos los centros reservarán dos puestos escolares por </w:t>
      </w:r>
      <w:r w:rsidR="0805BFC2" w:rsidRPr="006E4920">
        <w:rPr>
          <w:rFonts w:ascii="Arial" w:eastAsia="Arial" w:hAnsi="Arial" w:cs="Arial"/>
        </w:rPr>
        <w:t xml:space="preserve">unidad </w:t>
      </w:r>
      <w:r w:rsidR="0B806B2C" w:rsidRPr="006E4920">
        <w:rPr>
          <w:rFonts w:ascii="Arial" w:eastAsia="Arial" w:hAnsi="Arial" w:cs="Arial"/>
        </w:rPr>
        <w:t xml:space="preserve">en todos los </w:t>
      </w:r>
      <w:r w:rsidR="0041177A" w:rsidRPr="006E4920">
        <w:rPr>
          <w:rFonts w:ascii="Arial" w:eastAsia="Arial" w:hAnsi="Arial" w:cs="Arial"/>
        </w:rPr>
        <w:t>niveles</w:t>
      </w:r>
      <w:r w:rsidRPr="006E4920">
        <w:rPr>
          <w:rFonts w:ascii="Arial" w:eastAsia="Arial" w:hAnsi="Arial" w:cs="Arial"/>
        </w:rPr>
        <w:t xml:space="preserve"> para el alumnado con necesidades educativas especiales</w:t>
      </w:r>
      <w:r w:rsidR="00565509" w:rsidRPr="006E4920">
        <w:rPr>
          <w:rFonts w:ascii="Arial" w:eastAsia="Arial" w:hAnsi="Arial" w:cs="Arial"/>
        </w:rPr>
        <w:t>, según lo previsto en el artículo 20 del Decreto __/2024</w:t>
      </w:r>
      <w:r w:rsidRPr="006E4920">
        <w:rPr>
          <w:rFonts w:ascii="Arial" w:eastAsia="Arial" w:hAnsi="Arial" w:cs="Arial"/>
        </w:rPr>
        <w:t xml:space="preserve">. </w:t>
      </w:r>
    </w:p>
    <w:p w14:paraId="68806F12" w14:textId="0BD49EB2" w:rsidR="00CA3663" w:rsidRPr="006E4920" w:rsidRDefault="406587A1" w:rsidP="497967FB">
      <w:pPr>
        <w:jc w:val="both"/>
        <w:rPr>
          <w:rFonts w:ascii="Arial" w:hAnsi="Arial" w:cs="Arial"/>
        </w:rPr>
      </w:pPr>
      <w:r w:rsidRPr="006E4920">
        <w:rPr>
          <w:rFonts w:ascii="Arial" w:eastAsia="Arial" w:hAnsi="Arial" w:cs="Arial"/>
        </w:rPr>
        <w:t xml:space="preserve">3. También reservarán, como mínimo, otro puesto por </w:t>
      </w:r>
      <w:r w:rsidR="437E764E" w:rsidRPr="006E4920">
        <w:rPr>
          <w:rFonts w:ascii="Arial" w:eastAsia="Arial" w:hAnsi="Arial" w:cs="Arial"/>
        </w:rPr>
        <w:t xml:space="preserve">unidad </w:t>
      </w:r>
      <w:r w:rsidRPr="006E4920">
        <w:rPr>
          <w:rFonts w:ascii="Arial" w:eastAsia="Arial" w:hAnsi="Arial" w:cs="Arial"/>
        </w:rPr>
        <w:t xml:space="preserve">en </w:t>
      </w:r>
      <w:r w:rsidR="0130485A" w:rsidRPr="006E4920">
        <w:rPr>
          <w:rFonts w:ascii="Arial" w:eastAsia="Arial" w:hAnsi="Arial" w:cs="Arial"/>
        </w:rPr>
        <w:t xml:space="preserve">todos los </w:t>
      </w:r>
      <w:r w:rsidR="00565509" w:rsidRPr="006E4920">
        <w:rPr>
          <w:rFonts w:ascii="Arial" w:eastAsia="Arial" w:hAnsi="Arial" w:cs="Arial"/>
        </w:rPr>
        <w:t>niveles</w:t>
      </w:r>
      <w:r w:rsidR="0130485A" w:rsidRPr="006E4920">
        <w:rPr>
          <w:rFonts w:ascii="Arial" w:eastAsia="Arial" w:hAnsi="Arial" w:cs="Arial"/>
        </w:rPr>
        <w:t xml:space="preserve"> </w:t>
      </w:r>
      <w:r w:rsidRPr="006E4920">
        <w:rPr>
          <w:rFonts w:ascii="Arial" w:eastAsia="Arial" w:hAnsi="Arial" w:cs="Arial"/>
        </w:rPr>
        <w:t xml:space="preserve">para el alumnado con necesidades de compensación </w:t>
      </w:r>
      <w:r w:rsidR="60FD3C28" w:rsidRPr="006E4920">
        <w:rPr>
          <w:rFonts w:ascii="Arial" w:eastAsia="Arial" w:hAnsi="Arial" w:cs="Arial"/>
        </w:rPr>
        <w:t>de desigualdades</w:t>
      </w:r>
      <w:r w:rsidRPr="006E4920">
        <w:rPr>
          <w:rFonts w:ascii="Arial" w:eastAsia="Arial" w:hAnsi="Arial" w:cs="Arial"/>
        </w:rPr>
        <w:t>. La comisión de escolarización, a la vista de la información recibida, determinará la previsión</w:t>
      </w:r>
      <w:r w:rsidR="71694038" w:rsidRPr="006E4920">
        <w:rPr>
          <w:rFonts w:ascii="Arial" w:eastAsia="Arial" w:hAnsi="Arial" w:cs="Arial"/>
        </w:rPr>
        <w:t xml:space="preserve"> de puestos reservados en función</w:t>
      </w:r>
      <w:r w:rsidRPr="006E4920">
        <w:rPr>
          <w:rFonts w:ascii="Arial" w:eastAsia="Arial" w:hAnsi="Arial" w:cs="Arial"/>
        </w:rPr>
        <w:t xml:space="preserve"> del alumnado que se ha de escolarizar. </w:t>
      </w:r>
    </w:p>
    <w:p w14:paraId="4574044A" w14:textId="4FFF0959" w:rsidR="00CA3663" w:rsidRPr="006E4920" w:rsidRDefault="406587A1" w:rsidP="08E0DC4F">
      <w:pPr>
        <w:jc w:val="both"/>
        <w:rPr>
          <w:rFonts w:ascii="Arial" w:eastAsia="Arial" w:hAnsi="Arial" w:cs="Arial"/>
        </w:rPr>
      </w:pPr>
      <w:r w:rsidRPr="006E4920">
        <w:rPr>
          <w:rFonts w:ascii="Arial" w:eastAsia="Arial" w:hAnsi="Arial" w:cs="Arial"/>
        </w:rPr>
        <w:t>4. La comisión deberá reservar los puestos de modo que se garantice la escolarización equitativa</w:t>
      </w:r>
      <w:r w:rsidR="39F337BA" w:rsidRPr="006E4920">
        <w:rPr>
          <w:rFonts w:ascii="Arial" w:eastAsia="Arial" w:hAnsi="Arial" w:cs="Arial"/>
        </w:rPr>
        <w:t xml:space="preserve"> </w:t>
      </w:r>
      <w:r w:rsidRPr="006E4920">
        <w:rPr>
          <w:rFonts w:ascii="Arial" w:eastAsia="Arial" w:hAnsi="Arial" w:cs="Arial"/>
        </w:rPr>
        <w:t xml:space="preserve">de todo el alumnado con necesidades específicas de apoyo educativo entre todos los centros públicos y privados concertados del ámbito geográfico sobre el que la comisión de escolarización tiene competencias. Con este objetivo y para reequilibrar la situación ya existente, se cuantificará al alumnado de estas características ya escolarizado en el centro, su proporción respecto a la capacidad total del centro y las vacantes existentes en cada curso. </w:t>
      </w:r>
    </w:p>
    <w:p w14:paraId="34D79543" w14:textId="46AF8F07" w:rsidR="00CA3663" w:rsidRPr="006E4920" w:rsidRDefault="6F008873" w:rsidP="090F4280">
      <w:pPr>
        <w:jc w:val="both"/>
        <w:rPr>
          <w:rFonts w:ascii="Arial" w:eastAsia="Arial" w:hAnsi="Arial" w:cs="Arial"/>
          <w:strike/>
          <w:highlight w:val="lightGray"/>
        </w:rPr>
      </w:pPr>
      <w:r w:rsidRPr="006E4920">
        <w:rPr>
          <w:rFonts w:ascii="Arial" w:eastAsia="Arial" w:hAnsi="Arial" w:cs="Arial"/>
        </w:rPr>
        <w:t>5. Cuando dentro de un cupo determinado existiese mayor número de solicitudes que vacantes ofertadas, se determinará el alumnado admitido aplicando las prioridades y criterios de valoración establecidos</w:t>
      </w:r>
      <w:r w:rsidR="6CC7D5E0" w:rsidRPr="006E4920">
        <w:rPr>
          <w:rFonts w:ascii="Arial" w:eastAsia="Arial" w:hAnsi="Arial" w:cs="Arial"/>
        </w:rPr>
        <w:t xml:space="preserve"> en el capítulo IX de esta orden.</w:t>
      </w:r>
      <w:r w:rsidRPr="006E4920">
        <w:rPr>
          <w:rFonts w:ascii="Arial" w:eastAsia="Arial" w:hAnsi="Arial" w:cs="Arial"/>
        </w:rPr>
        <w:t xml:space="preserve"> </w:t>
      </w:r>
    </w:p>
    <w:p w14:paraId="3DC4A9F8" w14:textId="2783E7EB" w:rsidR="00CA3663" w:rsidRPr="006E4920" w:rsidRDefault="660F3839" w:rsidP="08E0DC4F">
      <w:pPr>
        <w:jc w:val="both"/>
        <w:rPr>
          <w:rFonts w:ascii="Arial" w:hAnsi="Arial" w:cs="Arial"/>
        </w:rPr>
      </w:pPr>
      <w:r w:rsidRPr="006E4920">
        <w:rPr>
          <w:rFonts w:ascii="Arial" w:eastAsia="Arial" w:hAnsi="Arial" w:cs="Arial"/>
        </w:rPr>
        <w:t>6</w:t>
      </w:r>
      <w:r w:rsidR="406587A1" w:rsidRPr="006E4920">
        <w:rPr>
          <w:rFonts w:ascii="Arial" w:eastAsia="Arial" w:hAnsi="Arial" w:cs="Arial"/>
        </w:rPr>
        <w:t>. La comisión de escolarización, con toda la información anterior y la experiencia de los cursos escolares anteriores determinará</w:t>
      </w:r>
      <w:r w:rsidR="00F80EE9" w:rsidRPr="006E4920">
        <w:rPr>
          <w:rFonts w:ascii="Arial" w:eastAsia="Arial" w:hAnsi="Arial" w:cs="Arial"/>
        </w:rPr>
        <w:t xml:space="preserve"> </w:t>
      </w:r>
      <w:r w:rsidR="406587A1" w:rsidRPr="006E4920">
        <w:rPr>
          <w:rFonts w:ascii="Arial" w:eastAsia="Arial" w:hAnsi="Arial" w:cs="Arial"/>
        </w:rPr>
        <w:t xml:space="preserve">si los puestos escolares a reservar, para el alumnado con necesidades de compensación </w:t>
      </w:r>
      <w:r w:rsidR="11A15251" w:rsidRPr="006E4920">
        <w:rPr>
          <w:rFonts w:ascii="Arial" w:eastAsia="Arial" w:hAnsi="Arial" w:cs="Arial"/>
        </w:rPr>
        <w:t>de desigualdades</w:t>
      </w:r>
      <w:r w:rsidR="406587A1" w:rsidRPr="006E4920">
        <w:rPr>
          <w:rFonts w:ascii="Arial" w:eastAsia="Arial" w:hAnsi="Arial" w:cs="Arial"/>
        </w:rPr>
        <w:t xml:space="preserve">, debe ser superior a uno. </w:t>
      </w:r>
    </w:p>
    <w:p w14:paraId="02E7A0F4" w14:textId="4F54E0F1" w:rsidR="00CA3663" w:rsidRPr="006E4920" w:rsidRDefault="3278E1B4" w:rsidP="08E0DC4F">
      <w:pPr>
        <w:jc w:val="both"/>
        <w:rPr>
          <w:rFonts w:ascii="Arial" w:hAnsi="Arial" w:cs="Arial"/>
        </w:rPr>
      </w:pPr>
      <w:r w:rsidRPr="006E4920">
        <w:rPr>
          <w:rFonts w:ascii="Arial" w:eastAsia="Arial" w:hAnsi="Arial" w:cs="Arial"/>
        </w:rPr>
        <w:t>7</w:t>
      </w:r>
      <w:r w:rsidR="406587A1" w:rsidRPr="006E4920">
        <w:rPr>
          <w:rFonts w:ascii="Arial" w:eastAsia="Arial" w:hAnsi="Arial" w:cs="Arial"/>
        </w:rPr>
        <w:t xml:space="preserve">. Se valorarán las instalaciones y dotaciones de los centros a los efectos de reservar plazas para escolarizar al alumnado que precise de equipamientos singulares. </w:t>
      </w:r>
    </w:p>
    <w:p w14:paraId="1255E562" w14:textId="7078F400" w:rsidR="41C75EEC" w:rsidRPr="006E4920" w:rsidRDefault="41C75EEC" w:rsidP="63915841">
      <w:pPr>
        <w:spacing w:line="257" w:lineRule="auto"/>
        <w:jc w:val="both"/>
        <w:rPr>
          <w:rFonts w:ascii="Arial" w:eastAsia="Arial" w:hAnsi="Arial" w:cs="Arial"/>
          <w:strike/>
        </w:rPr>
      </w:pPr>
      <w:r w:rsidRPr="006E4920">
        <w:rPr>
          <w:rFonts w:ascii="Arial" w:eastAsia="Arial" w:hAnsi="Arial" w:cs="Arial"/>
        </w:rPr>
        <w:t>8. La reserva de plazas tendrá en cuenta las posibles reducciones de ratio, fijadas en la resolución de la dirección territorial competente</w:t>
      </w:r>
      <w:r w:rsidR="3CEEAF54" w:rsidRPr="006E4920">
        <w:rPr>
          <w:rFonts w:ascii="Arial" w:eastAsia="Arial" w:hAnsi="Arial" w:cs="Arial"/>
        </w:rPr>
        <w:t xml:space="preserve"> en </w:t>
      </w:r>
      <w:r w:rsidR="00A544E8" w:rsidRPr="006E4920">
        <w:rPr>
          <w:rFonts w:ascii="Arial" w:eastAsia="Arial" w:hAnsi="Arial" w:cs="Arial"/>
        </w:rPr>
        <w:t>materia de educación</w:t>
      </w:r>
      <w:r w:rsidRPr="006E4920">
        <w:rPr>
          <w:rFonts w:ascii="Arial" w:eastAsia="Arial" w:hAnsi="Arial" w:cs="Arial"/>
        </w:rPr>
        <w:t>, del alumnado con necesidades educativas especiales</w:t>
      </w:r>
      <w:r w:rsidR="573967E8" w:rsidRPr="006E4920">
        <w:rPr>
          <w:rFonts w:ascii="Arial" w:eastAsia="Arial" w:hAnsi="Arial" w:cs="Arial"/>
        </w:rPr>
        <w:t>.</w:t>
      </w:r>
    </w:p>
    <w:p w14:paraId="1FF6C4DD" w14:textId="0A07A65D" w:rsidR="41C75EEC" w:rsidRPr="006E4920" w:rsidRDefault="1BF71081" w:rsidP="090F4280">
      <w:pPr>
        <w:spacing w:line="257" w:lineRule="auto"/>
        <w:jc w:val="both"/>
        <w:rPr>
          <w:rFonts w:ascii="Arial" w:eastAsia="Arial" w:hAnsi="Arial" w:cs="Arial"/>
        </w:rPr>
      </w:pPr>
      <w:r w:rsidRPr="006E4920">
        <w:rPr>
          <w:rFonts w:ascii="Arial" w:eastAsia="Arial" w:hAnsi="Arial" w:cs="Arial"/>
        </w:rPr>
        <w:t xml:space="preserve">9. Asimismo, se podrán reservar las que, en su caso, puedan corresponder a aquel alumnado pendiente resolución de escolarización por parte de la </w:t>
      </w:r>
      <w:r w:rsidR="29662DAA" w:rsidRPr="006E4920">
        <w:rPr>
          <w:rFonts w:ascii="Arial" w:eastAsia="Arial" w:hAnsi="Arial" w:cs="Arial"/>
        </w:rPr>
        <w:t xml:space="preserve">dirección territorial competente en </w:t>
      </w:r>
      <w:r w:rsidR="6CCC66C6" w:rsidRPr="006E4920">
        <w:rPr>
          <w:rFonts w:ascii="Arial" w:eastAsia="Arial" w:hAnsi="Arial" w:cs="Arial"/>
        </w:rPr>
        <w:t xml:space="preserve">materia de </w:t>
      </w:r>
      <w:r w:rsidR="6CCC66C6" w:rsidRPr="00564B40">
        <w:rPr>
          <w:rFonts w:ascii="Arial" w:eastAsia="Arial" w:hAnsi="Arial" w:cs="Arial"/>
        </w:rPr>
        <w:t>educación</w:t>
      </w:r>
      <w:r w:rsidRPr="00564B40">
        <w:rPr>
          <w:rFonts w:ascii="Arial" w:eastAsia="Arial" w:hAnsi="Arial" w:cs="Arial"/>
        </w:rPr>
        <w:t xml:space="preserve"> </w:t>
      </w:r>
      <w:r w:rsidR="305BA342" w:rsidRPr="00564B40">
        <w:rPr>
          <w:rFonts w:ascii="Arial" w:eastAsia="Arial" w:hAnsi="Arial" w:cs="Arial"/>
        </w:rPr>
        <w:t>q</w:t>
      </w:r>
      <w:r w:rsidRPr="00564B40">
        <w:rPr>
          <w:rFonts w:ascii="Arial" w:eastAsia="Arial" w:hAnsi="Arial" w:cs="Arial"/>
        </w:rPr>
        <w:t>ue</w:t>
      </w:r>
      <w:r w:rsidR="7FDA8C9F" w:rsidRPr="00564B40">
        <w:rPr>
          <w:rFonts w:ascii="Arial" w:eastAsia="Arial" w:hAnsi="Arial" w:cs="Arial"/>
        </w:rPr>
        <w:t xml:space="preserve"> </w:t>
      </w:r>
      <w:r w:rsidRPr="00564B40">
        <w:rPr>
          <w:rFonts w:ascii="Arial" w:eastAsia="Arial" w:hAnsi="Arial" w:cs="Arial"/>
        </w:rPr>
        <w:t>comporten</w:t>
      </w:r>
      <w:r w:rsidRPr="006E4920">
        <w:rPr>
          <w:rFonts w:ascii="Arial" w:eastAsia="Arial" w:hAnsi="Arial" w:cs="Arial"/>
        </w:rPr>
        <w:t xml:space="preserve"> reducción de ratio. </w:t>
      </w:r>
    </w:p>
    <w:p w14:paraId="51973C1E" w14:textId="2C2682CE" w:rsidR="41C75EEC" w:rsidRPr="006E4920" w:rsidRDefault="1BF71081" w:rsidP="63915841">
      <w:pPr>
        <w:spacing w:line="257" w:lineRule="auto"/>
        <w:jc w:val="both"/>
        <w:rPr>
          <w:rFonts w:ascii="Arial" w:eastAsia="Arial" w:hAnsi="Arial" w:cs="Arial"/>
        </w:rPr>
      </w:pPr>
      <w:r w:rsidRPr="006E4920">
        <w:rPr>
          <w:rFonts w:ascii="Arial" w:eastAsia="Arial" w:hAnsi="Arial" w:cs="Arial"/>
        </w:rPr>
        <w:lastRenderedPageBreak/>
        <w:t>10. Si en algún centro no existiesen los especialistas necesarios para atender a este alumnado los centros, a través de la comisión de escolarización</w:t>
      </w:r>
      <w:r w:rsidR="67C213F1" w:rsidRPr="006E4920">
        <w:rPr>
          <w:rFonts w:ascii="Arial" w:eastAsia="Arial" w:hAnsi="Arial" w:cs="Arial"/>
        </w:rPr>
        <w:t xml:space="preserve">, </w:t>
      </w:r>
      <w:r w:rsidR="1CA68400" w:rsidRPr="006E4920">
        <w:rPr>
          <w:rFonts w:ascii="Arial" w:eastAsia="Arial" w:hAnsi="Arial" w:cs="Arial"/>
        </w:rPr>
        <w:t>l</w:t>
      </w:r>
      <w:r w:rsidRPr="006E4920">
        <w:rPr>
          <w:rFonts w:ascii="Arial" w:eastAsia="Arial" w:hAnsi="Arial" w:cs="Arial"/>
        </w:rPr>
        <w:t xml:space="preserve">o comunicará inmediatamente a la </w:t>
      </w:r>
      <w:r w:rsidR="29662DAA" w:rsidRPr="006E4920">
        <w:rPr>
          <w:rFonts w:ascii="Arial" w:eastAsia="Arial" w:hAnsi="Arial" w:cs="Arial"/>
        </w:rPr>
        <w:t xml:space="preserve">dirección territorial competente en </w:t>
      </w:r>
      <w:r w:rsidR="6CCC66C6" w:rsidRPr="006E4920">
        <w:rPr>
          <w:rFonts w:ascii="Arial" w:eastAsia="Arial" w:hAnsi="Arial" w:cs="Arial"/>
        </w:rPr>
        <w:t>materia de educación</w:t>
      </w:r>
      <w:r w:rsidRPr="006E4920">
        <w:rPr>
          <w:rFonts w:ascii="Arial" w:eastAsia="Arial" w:hAnsi="Arial" w:cs="Arial"/>
        </w:rPr>
        <w:t xml:space="preserve"> correspondiente. </w:t>
      </w:r>
    </w:p>
    <w:p w14:paraId="50289661" w14:textId="4DAB47FF" w:rsidR="003C72E0" w:rsidRDefault="061B50D2" w:rsidP="63915841">
      <w:pPr>
        <w:spacing w:line="257" w:lineRule="auto"/>
        <w:jc w:val="both"/>
        <w:rPr>
          <w:rFonts w:ascii="Arial" w:eastAsia="Arial" w:hAnsi="Arial" w:cs="Arial"/>
        </w:rPr>
      </w:pPr>
      <w:r w:rsidRPr="006E4920">
        <w:rPr>
          <w:rFonts w:ascii="Arial" w:eastAsia="Arial" w:hAnsi="Arial" w:cs="Arial"/>
        </w:rPr>
        <w:t xml:space="preserve">11. La comisión de escolarización comunicará a la </w:t>
      </w:r>
      <w:r w:rsidR="29662DAA" w:rsidRPr="006E4920">
        <w:rPr>
          <w:rFonts w:ascii="Arial" w:eastAsia="Arial" w:hAnsi="Arial" w:cs="Arial"/>
        </w:rPr>
        <w:t xml:space="preserve">dirección territorial competente en </w:t>
      </w:r>
      <w:r w:rsidR="6CCC66C6" w:rsidRPr="006E4920">
        <w:rPr>
          <w:rFonts w:ascii="Arial" w:eastAsia="Arial" w:hAnsi="Arial" w:cs="Arial"/>
        </w:rPr>
        <w:t>materia de educación</w:t>
      </w:r>
      <w:r w:rsidRPr="006E4920">
        <w:rPr>
          <w:rFonts w:ascii="Arial" w:eastAsia="Arial" w:hAnsi="Arial" w:cs="Arial"/>
        </w:rPr>
        <w:t xml:space="preserve"> si existen detectados menores aún no escolarizados con necesidades educativas especiales o de compensación de desigualdades a los efectos de escolarización, sin informes o determinación de las medidas educativas conforme se dispone en el artículo 42.1 y por si procediera aplicar lo previsto en el artículo 44.5 de esta orden.</w:t>
      </w:r>
    </w:p>
    <w:p w14:paraId="78B114EF" w14:textId="77777777" w:rsidR="00564B40" w:rsidRPr="006E4920" w:rsidRDefault="00564B40" w:rsidP="63915841">
      <w:pPr>
        <w:spacing w:line="257" w:lineRule="auto"/>
        <w:jc w:val="both"/>
        <w:rPr>
          <w:rFonts w:ascii="Arial" w:eastAsia="Arial" w:hAnsi="Arial" w:cs="Arial"/>
        </w:rPr>
      </w:pPr>
    </w:p>
    <w:p w14:paraId="45F02DD2" w14:textId="35F5461F" w:rsidR="00CA3663" w:rsidRPr="006E4920" w:rsidRDefault="65E3BC72" w:rsidP="08E0DC4F">
      <w:pPr>
        <w:jc w:val="both"/>
        <w:rPr>
          <w:rFonts w:ascii="Arial" w:hAnsi="Arial" w:cs="Arial"/>
          <w:b/>
          <w:bCs/>
        </w:rPr>
      </w:pPr>
      <w:r w:rsidRPr="006E4920">
        <w:rPr>
          <w:rFonts w:ascii="Arial" w:hAnsi="Arial" w:cs="Arial"/>
          <w:b/>
          <w:bCs/>
        </w:rPr>
        <w:t xml:space="preserve">Artículo </w:t>
      </w:r>
      <w:bookmarkStart w:id="42" w:name="_Hlk156379785"/>
      <w:r w:rsidR="4BD77CC2" w:rsidRPr="006E4920">
        <w:rPr>
          <w:rFonts w:ascii="Arial" w:hAnsi="Arial" w:cs="Arial"/>
          <w:b/>
          <w:bCs/>
        </w:rPr>
        <w:t>4</w:t>
      </w:r>
      <w:r w:rsidR="4AA3D954" w:rsidRPr="006E4920">
        <w:rPr>
          <w:rFonts w:ascii="Arial" w:hAnsi="Arial" w:cs="Arial"/>
          <w:b/>
          <w:bCs/>
        </w:rPr>
        <w:t>4</w:t>
      </w:r>
      <w:r w:rsidRPr="006E4920">
        <w:rPr>
          <w:rFonts w:ascii="Arial" w:hAnsi="Arial" w:cs="Arial"/>
          <w:b/>
          <w:bCs/>
        </w:rPr>
        <w:t>. Asignación de los puestos escolares reservados</w:t>
      </w:r>
      <w:r w:rsidR="3A4B8C5F" w:rsidRPr="006E4920">
        <w:rPr>
          <w:rFonts w:ascii="Arial" w:hAnsi="Arial" w:cs="Arial"/>
          <w:b/>
          <w:bCs/>
        </w:rPr>
        <w:t xml:space="preserve"> en centros ordinarios</w:t>
      </w:r>
      <w:bookmarkEnd w:id="42"/>
    </w:p>
    <w:p w14:paraId="0B6AB03D" w14:textId="34D765C9" w:rsidR="00CA3663" w:rsidRPr="006E4920" w:rsidRDefault="52DAF52D" w:rsidP="497967FB">
      <w:pPr>
        <w:jc w:val="both"/>
        <w:rPr>
          <w:rFonts w:ascii="Arial" w:hAnsi="Arial" w:cs="Arial"/>
        </w:rPr>
      </w:pPr>
      <w:r w:rsidRPr="006E4920">
        <w:rPr>
          <w:rFonts w:ascii="Arial" w:eastAsia="Arial" w:hAnsi="Arial" w:cs="Arial"/>
        </w:rPr>
        <w:t>1. Las vacantes reservadas para el alumnado con necesidades educativas especiales y para el alumnado de compensación</w:t>
      </w:r>
      <w:r w:rsidR="58D08395" w:rsidRPr="006E4920">
        <w:rPr>
          <w:rFonts w:ascii="Arial" w:eastAsia="Arial" w:hAnsi="Arial" w:cs="Arial"/>
        </w:rPr>
        <w:t xml:space="preserve"> de desigualdades</w:t>
      </w:r>
      <w:r w:rsidRPr="006E4920">
        <w:rPr>
          <w:rFonts w:ascii="Arial" w:eastAsia="Arial" w:hAnsi="Arial" w:cs="Arial"/>
        </w:rPr>
        <w:t xml:space="preserve"> se ofertarán y asignarán al alumnado en quien concurra esta circunstancia. </w:t>
      </w:r>
    </w:p>
    <w:p w14:paraId="55678E10" w14:textId="668C6B18" w:rsidR="00CA3663" w:rsidRPr="006E4920" w:rsidRDefault="52DAF52D" w:rsidP="08E0DC4F">
      <w:pPr>
        <w:jc w:val="both"/>
        <w:rPr>
          <w:rFonts w:ascii="Arial" w:eastAsia="Arial" w:hAnsi="Arial" w:cs="Arial"/>
          <w:strike/>
        </w:rPr>
      </w:pPr>
      <w:r w:rsidRPr="006E4920">
        <w:rPr>
          <w:rFonts w:ascii="Arial" w:eastAsia="Arial" w:hAnsi="Arial" w:cs="Arial"/>
        </w:rPr>
        <w:t>2.</w:t>
      </w:r>
      <w:r w:rsidR="76042807" w:rsidRPr="006E4920">
        <w:rPr>
          <w:rFonts w:ascii="Arial" w:eastAsia="Arial" w:hAnsi="Arial" w:cs="Arial"/>
        </w:rPr>
        <w:t xml:space="preserve"> </w:t>
      </w:r>
      <w:r w:rsidR="0B81694F" w:rsidRPr="006E4920">
        <w:rPr>
          <w:rFonts w:ascii="Arial" w:eastAsia="Arial" w:hAnsi="Arial" w:cs="Arial"/>
        </w:rPr>
        <w:t>Si en el centro solicitado,</w:t>
      </w:r>
      <w:r w:rsidR="77C612D9" w:rsidRPr="006E4920">
        <w:rPr>
          <w:rFonts w:ascii="Arial" w:eastAsia="Arial" w:hAnsi="Arial" w:cs="Arial"/>
        </w:rPr>
        <w:t xml:space="preserve"> dentro de un cupo determinado</w:t>
      </w:r>
      <w:r w:rsidR="4828221B" w:rsidRPr="006E4920">
        <w:rPr>
          <w:rFonts w:ascii="Arial" w:eastAsia="Arial" w:hAnsi="Arial" w:cs="Arial"/>
        </w:rPr>
        <w:t xml:space="preserve"> </w:t>
      </w:r>
      <w:r w:rsidR="77C612D9" w:rsidRPr="006E4920">
        <w:rPr>
          <w:rFonts w:ascii="Arial" w:eastAsia="Arial" w:hAnsi="Arial" w:cs="Arial"/>
        </w:rPr>
        <w:t>existiese mayor número de solicitudes que vacantes ofertadas,</w:t>
      </w:r>
      <w:r w:rsidR="6412C196" w:rsidRPr="006E4920">
        <w:rPr>
          <w:rFonts w:ascii="Arial" w:eastAsia="Arial" w:hAnsi="Arial" w:cs="Arial"/>
        </w:rPr>
        <w:t xml:space="preserve"> se estará a lo establecido en el artículo 20</w:t>
      </w:r>
      <w:r w:rsidR="0041177A" w:rsidRPr="006E4920">
        <w:rPr>
          <w:rFonts w:ascii="Arial" w:eastAsia="Arial" w:hAnsi="Arial" w:cs="Arial"/>
        </w:rPr>
        <w:t xml:space="preserve"> </w:t>
      </w:r>
      <w:r w:rsidR="6412C196" w:rsidRPr="006E4920">
        <w:rPr>
          <w:rFonts w:ascii="Arial" w:eastAsia="Arial" w:hAnsi="Arial" w:cs="Arial"/>
        </w:rPr>
        <w:t xml:space="preserve">del </w:t>
      </w:r>
      <w:r w:rsidR="00760494" w:rsidRPr="006E4920">
        <w:rPr>
          <w:rFonts w:ascii="Arial" w:eastAsia="Arial" w:hAnsi="Arial" w:cs="Arial"/>
        </w:rPr>
        <w:t>Decreto __/2024</w:t>
      </w:r>
      <w:r w:rsidR="00F80EE9" w:rsidRPr="006E4920">
        <w:rPr>
          <w:rFonts w:ascii="Arial" w:eastAsia="Arial" w:hAnsi="Arial" w:cs="Arial"/>
        </w:rPr>
        <w:t>.</w:t>
      </w:r>
    </w:p>
    <w:p w14:paraId="78DA743D" w14:textId="695BE889" w:rsidR="00CA3663" w:rsidRPr="006E4920" w:rsidRDefault="22882BD1" w:rsidP="63915841">
      <w:pPr>
        <w:jc w:val="both"/>
        <w:rPr>
          <w:rFonts w:ascii="Arial" w:eastAsia="Arial" w:hAnsi="Arial" w:cs="Arial"/>
        </w:rPr>
      </w:pPr>
      <w:r w:rsidRPr="006E4920">
        <w:rPr>
          <w:rFonts w:ascii="Arial" w:eastAsia="Arial" w:hAnsi="Arial" w:cs="Arial"/>
        </w:rPr>
        <w:t>3</w:t>
      </w:r>
      <w:r w:rsidR="52DAF52D" w:rsidRPr="006E4920">
        <w:rPr>
          <w:rFonts w:ascii="Arial" w:eastAsia="Arial" w:hAnsi="Arial" w:cs="Arial"/>
        </w:rPr>
        <w:t xml:space="preserve">. </w:t>
      </w:r>
      <w:r w:rsidR="296064F7" w:rsidRPr="006E4920">
        <w:rPr>
          <w:rFonts w:ascii="Arial" w:eastAsia="Arial" w:hAnsi="Arial" w:cs="Arial"/>
        </w:rPr>
        <w:t>El alumnado</w:t>
      </w:r>
      <w:r w:rsidR="7EE8F58E" w:rsidRPr="006E4920">
        <w:rPr>
          <w:rFonts w:ascii="Arial" w:eastAsia="Arial" w:hAnsi="Arial" w:cs="Arial"/>
        </w:rPr>
        <w:t xml:space="preserve"> </w:t>
      </w:r>
      <w:r w:rsidR="1DFA898F" w:rsidRPr="006E4920">
        <w:rPr>
          <w:rFonts w:ascii="Arial" w:eastAsia="Arial" w:hAnsi="Arial" w:cs="Arial"/>
        </w:rPr>
        <w:t xml:space="preserve">que </w:t>
      </w:r>
      <w:r w:rsidR="0041177A" w:rsidRPr="006E4920">
        <w:rPr>
          <w:rFonts w:ascii="Arial" w:eastAsia="Arial" w:hAnsi="Arial" w:cs="Arial"/>
        </w:rPr>
        <w:t xml:space="preserve">participe por la reserva regulada por el </w:t>
      </w:r>
      <w:r w:rsidR="1DFA898F" w:rsidRPr="006E4920">
        <w:rPr>
          <w:rFonts w:ascii="Arial" w:eastAsia="Arial" w:hAnsi="Arial" w:cs="Arial"/>
        </w:rPr>
        <w:t>artículo 20</w:t>
      </w:r>
      <w:r w:rsidR="0041177A" w:rsidRPr="006E4920">
        <w:rPr>
          <w:rFonts w:ascii="Arial" w:eastAsia="Arial" w:hAnsi="Arial" w:cs="Arial"/>
        </w:rPr>
        <w:t xml:space="preserve"> </w:t>
      </w:r>
      <w:r w:rsidR="1DFA898F" w:rsidRPr="006E4920">
        <w:rPr>
          <w:rFonts w:ascii="Arial" w:eastAsia="Arial" w:hAnsi="Arial" w:cs="Arial"/>
        </w:rPr>
        <w:t xml:space="preserve">del </w:t>
      </w:r>
      <w:r w:rsidR="00760494" w:rsidRPr="006E4920">
        <w:rPr>
          <w:rFonts w:ascii="Arial" w:eastAsia="Arial" w:hAnsi="Arial" w:cs="Arial"/>
        </w:rPr>
        <w:t>Decreto __/2024</w:t>
      </w:r>
      <w:r w:rsidR="00F80EE9" w:rsidRPr="006E4920">
        <w:rPr>
          <w:rFonts w:ascii="Arial" w:eastAsia="Arial" w:hAnsi="Arial" w:cs="Arial"/>
        </w:rPr>
        <w:t xml:space="preserve"> que</w:t>
      </w:r>
      <w:r w:rsidR="52DAF52D" w:rsidRPr="006E4920">
        <w:rPr>
          <w:rFonts w:ascii="Arial" w:eastAsia="Arial" w:hAnsi="Arial" w:cs="Arial"/>
        </w:rPr>
        <w:t xml:space="preserve"> no obtuviese puesto escolar en ninguno de los centros solicitados se escolarizará conforme lo previsto en el artículo 51</w:t>
      </w:r>
      <w:r w:rsidR="72D43DC8" w:rsidRPr="006E4920">
        <w:rPr>
          <w:rFonts w:ascii="Arial" w:eastAsia="Arial" w:hAnsi="Arial" w:cs="Arial"/>
        </w:rPr>
        <w:t xml:space="preserve"> o</w:t>
      </w:r>
      <w:r w:rsidR="3EA11D3F" w:rsidRPr="006E4920">
        <w:rPr>
          <w:rFonts w:ascii="Arial" w:eastAsia="Arial" w:hAnsi="Arial" w:cs="Arial"/>
        </w:rPr>
        <w:t xml:space="preserve"> 55</w:t>
      </w:r>
      <w:r w:rsidR="52DAF52D" w:rsidRPr="006E4920">
        <w:rPr>
          <w:rFonts w:ascii="Arial" w:eastAsia="Arial" w:hAnsi="Arial" w:cs="Arial"/>
        </w:rPr>
        <w:t xml:space="preserve"> de esta orden.</w:t>
      </w:r>
    </w:p>
    <w:p w14:paraId="22A9A6B0" w14:textId="47FAA238" w:rsidR="00CA3663" w:rsidRPr="006E4920" w:rsidRDefault="49D67433" w:rsidP="08E0DC4F">
      <w:pPr>
        <w:jc w:val="both"/>
        <w:rPr>
          <w:rFonts w:ascii="Arial" w:eastAsia="Arial" w:hAnsi="Arial" w:cs="Arial"/>
        </w:rPr>
      </w:pPr>
      <w:r w:rsidRPr="006E4920">
        <w:rPr>
          <w:rFonts w:ascii="Arial" w:eastAsia="Arial" w:hAnsi="Arial" w:cs="Arial"/>
        </w:rPr>
        <w:t>4</w:t>
      </w:r>
      <w:r w:rsidR="52DAF52D" w:rsidRPr="006E4920">
        <w:rPr>
          <w:rFonts w:ascii="Arial" w:eastAsia="Arial" w:hAnsi="Arial" w:cs="Arial"/>
        </w:rPr>
        <w:t xml:space="preserve">. </w:t>
      </w:r>
      <w:r w:rsidR="01013764" w:rsidRPr="006E4920">
        <w:rPr>
          <w:rFonts w:ascii="Arial" w:eastAsia="Arial" w:hAnsi="Arial" w:cs="Arial"/>
        </w:rPr>
        <w:t xml:space="preserve">Las vacantes de los cupos de reserva que no sean adjudicadas a </w:t>
      </w:r>
      <w:r w:rsidR="00F80EE9" w:rsidRPr="006E4920">
        <w:rPr>
          <w:rFonts w:ascii="Arial" w:eastAsia="Arial" w:hAnsi="Arial" w:cs="Arial"/>
        </w:rPr>
        <w:t>ningún</w:t>
      </w:r>
      <w:r w:rsidR="01013764" w:rsidRPr="006E4920">
        <w:rPr>
          <w:rFonts w:ascii="Arial" w:eastAsia="Arial" w:hAnsi="Arial" w:cs="Arial"/>
        </w:rPr>
        <w:t xml:space="preserve"> alumno o alumna </w:t>
      </w:r>
      <w:r w:rsidR="52DAF52D" w:rsidRPr="006E4920">
        <w:rPr>
          <w:rFonts w:ascii="Arial" w:eastAsia="Arial" w:hAnsi="Arial" w:cs="Arial"/>
        </w:rPr>
        <w:t>se incorporarán a</w:t>
      </w:r>
      <w:r w:rsidR="7A9AA0FF" w:rsidRPr="006E4920">
        <w:rPr>
          <w:rFonts w:ascii="Arial" w:eastAsia="Arial" w:hAnsi="Arial" w:cs="Arial"/>
        </w:rPr>
        <w:t xml:space="preserve"> las vacantes generales </w:t>
      </w:r>
      <w:r w:rsidR="52DAF52D" w:rsidRPr="006E4920">
        <w:rPr>
          <w:rFonts w:ascii="Arial" w:eastAsia="Arial" w:hAnsi="Arial" w:cs="Arial"/>
        </w:rPr>
        <w:t xml:space="preserve">para que se asignen, junto </w:t>
      </w:r>
      <w:r w:rsidR="00F80EE9" w:rsidRPr="006E4920">
        <w:rPr>
          <w:rFonts w:ascii="Arial" w:eastAsia="Arial" w:hAnsi="Arial" w:cs="Arial"/>
        </w:rPr>
        <w:t>con las</w:t>
      </w:r>
      <w:r w:rsidR="74340A9B" w:rsidRPr="006E4920">
        <w:rPr>
          <w:rFonts w:ascii="Arial" w:eastAsia="Arial" w:hAnsi="Arial" w:cs="Arial"/>
        </w:rPr>
        <w:t xml:space="preserve"> </w:t>
      </w:r>
      <w:r w:rsidR="52DAF52D" w:rsidRPr="006E4920">
        <w:rPr>
          <w:rFonts w:ascii="Arial" w:eastAsia="Arial" w:hAnsi="Arial" w:cs="Arial"/>
        </w:rPr>
        <w:t xml:space="preserve">demás, en la lista provisional de alumnado admitido. </w:t>
      </w:r>
    </w:p>
    <w:p w14:paraId="1E95C4C4" w14:textId="68FFB059" w:rsidR="52DAF52D" w:rsidRPr="006E4920" w:rsidRDefault="159563FF" w:rsidP="08E0DC4F">
      <w:pPr>
        <w:jc w:val="both"/>
        <w:rPr>
          <w:rFonts w:ascii="Arial" w:eastAsia="Arial" w:hAnsi="Arial" w:cs="Arial"/>
        </w:rPr>
      </w:pPr>
      <w:r w:rsidRPr="006E4920">
        <w:rPr>
          <w:rFonts w:ascii="Arial" w:eastAsia="Arial" w:hAnsi="Arial" w:cs="Arial"/>
        </w:rPr>
        <w:t>5</w:t>
      </w:r>
      <w:r w:rsidR="55C994DB" w:rsidRPr="006E4920">
        <w:rPr>
          <w:rFonts w:ascii="Arial" w:eastAsia="Arial" w:hAnsi="Arial" w:cs="Arial"/>
        </w:rPr>
        <w:t xml:space="preserve">. No obstante lo indicado en el punto anterior, la dirección general competente en materia de centros docentes podrá resolver que los puestos escolares no solicitados, o una parte de </w:t>
      </w:r>
      <w:proofErr w:type="gramStart"/>
      <w:r w:rsidR="55C994DB" w:rsidRPr="006E4920">
        <w:rPr>
          <w:rFonts w:ascii="Arial" w:eastAsia="Arial" w:hAnsi="Arial" w:cs="Arial"/>
        </w:rPr>
        <w:t>los mismos</w:t>
      </w:r>
      <w:proofErr w:type="gramEnd"/>
      <w:r w:rsidR="55C994DB" w:rsidRPr="006E4920">
        <w:rPr>
          <w:rFonts w:ascii="Arial" w:eastAsia="Arial" w:hAnsi="Arial" w:cs="Arial"/>
        </w:rPr>
        <w:t xml:space="preserve">, no se asignen en el momento indicado y se reserven para su asignación al alumnado que, presentando necesidades de apoyo educativo, necesite una plaza escolar a lo largo del curso. </w:t>
      </w:r>
    </w:p>
    <w:p w14:paraId="49039BB6" w14:textId="34C4023E" w:rsidR="090F4280" w:rsidRPr="006E4920" w:rsidRDefault="090F4280" w:rsidP="090F4280">
      <w:pPr>
        <w:jc w:val="both"/>
        <w:rPr>
          <w:rFonts w:ascii="Arial" w:hAnsi="Arial" w:cs="Arial"/>
        </w:rPr>
      </w:pPr>
    </w:p>
    <w:p w14:paraId="030115C4" w14:textId="5D61AFEE" w:rsidR="00F80EE9" w:rsidRPr="006E4920" w:rsidRDefault="4E6FC24A" w:rsidP="08E0DC4F">
      <w:pPr>
        <w:jc w:val="both"/>
        <w:rPr>
          <w:rFonts w:ascii="Arial" w:hAnsi="Arial" w:cs="Arial"/>
        </w:rPr>
      </w:pPr>
      <w:r w:rsidRPr="006E4920">
        <w:rPr>
          <w:rFonts w:ascii="Arial" w:hAnsi="Arial" w:cs="Arial"/>
          <w:b/>
          <w:bCs/>
        </w:rPr>
        <w:t xml:space="preserve">Artículo </w:t>
      </w:r>
      <w:bookmarkStart w:id="43" w:name="_Hlk156379945"/>
      <w:r w:rsidR="4BD77CC2" w:rsidRPr="006E4920">
        <w:rPr>
          <w:rFonts w:ascii="Arial" w:hAnsi="Arial" w:cs="Arial"/>
          <w:b/>
          <w:bCs/>
        </w:rPr>
        <w:t>4</w:t>
      </w:r>
      <w:r w:rsidR="6F7E7ED3" w:rsidRPr="006E4920">
        <w:rPr>
          <w:rFonts w:ascii="Arial" w:hAnsi="Arial" w:cs="Arial"/>
          <w:b/>
          <w:bCs/>
        </w:rPr>
        <w:t>5</w:t>
      </w:r>
      <w:r w:rsidRPr="006E4920">
        <w:rPr>
          <w:rFonts w:ascii="Arial" w:hAnsi="Arial" w:cs="Arial"/>
          <w:b/>
          <w:bCs/>
        </w:rPr>
        <w:t xml:space="preserve">. </w:t>
      </w:r>
      <w:r w:rsidR="1EEFC248" w:rsidRPr="006E4920">
        <w:rPr>
          <w:rFonts w:ascii="Arial" w:hAnsi="Arial" w:cs="Arial"/>
          <w:b/>
          <w:bCs/>
        </w:rPr>
        <w:t>Participación del a</w:t>
      </w:r>
      <w:r w:rsidR="2D7E2861" w:rsidRPr="006E4920">
        <w:rPr>
          <w:rFonts w:ascii="Arial" w:hAnsi="Arial" w:cs="Arial"/>
          <w:b/>
          <w:bCs/>
        </w:rPr>
        <w:t xml:space="preserve">lumnado con necesidades específicas de apoyo educativo en </w:t>
      </w:r>
      <w:r w:rsidR="00BAD836" w:rsidRPr="00AB2F4F">
        <w:rPr>
          <w:rFonts w:ascii="Arial" w:hAnsi="Arial" w:cs="Arial"/>
          <w:b/>
          <w:bCs/>
        </w:rPr>
        <w:t>c</w:t>
      </w:r>
      <w:r w:rsidR="2D7E2861" w:rsidRPr="00AB2F4F">
        <w:rPr>
          <w:rFonts w:ascii="Arial" w:hAnsi="Arial" w:cs="Arial"/>
          <w:b/>
          <w:bCs/>
        </w:rPr>
        <w:t xml:space="preserve">entros </w:t>
      </w:r>
      <w:r w:rsidR="56F07ECD" w:rsidRPr="00AB2F4F">
        <w:rPr>
          <w:rFonts w:ascii="Arial" w:hAnsi="Arial" w:cs="Arial"/>
          <w:b/>
          <w:bCs/>
          <w:highlight w:val="yellow"/>
        </w:rPr>
        <w:t>d</w:t>
      </w:r>
      <w:r w:rsidR="26AB88C1" w:rsidRPr="00AB2F4F">
        <w:rPr>
          <w:rFonts w:ascii="Arial" w:hAnsi="Arial" w:cs="Arial"/>
          <w:b/>
          <w:bCs/>
          <w:highlight w:val="yellow"/>
        </w:rPr>
        <w:t xml:space="preserve">e </w:t>
      </w:r>
      <w:r w:rsidR="00AB2F4F" w:rsidRPr="00AB2F4F">
        <w:rPr>
          <w:rFonts w:ascii="Arial" w:hAnsi="Arial" w:cs="Arial"/>
          <w:b/>
          <w:bCs/>
          <w:highlight w:val="yellow"/>
        </w:rPr>
        <w:t>E</w:t>
      </w:r>
      <w:r w:rsidR="26AB88C1" w:rsidRPr="00AB2F4F">
        <w:rPr>
          <w:rFonts w:ascii="Arial" w:hAnsi="Arial" w:cs="Arial"/>
          <w:b/>
          <w:bCs/>
          <w:highlight w:val="yellow"/>
        </w:rPr>
        <w:t xml:space="preserve">ducación </w:t>
      </w:r>
      <w:r w:rsidR="727A547C" w:rsidRPr="00AB2F4F">
        <w:rPr>
          <w:rFonts w:ascii="Arial" w:hAnsi="Arial" w:cs="Arial"/>
          <w:b/>
          <w:bCs/>
          <w:highlight w:val="yellow"/>
        </w:rPr>
        <w:t>e</w:t>
      </w:r>
      <w:r w:rsidR="26AB88C1" w:rsidRPr="00AB2F4F">
        <w:rPr>
          <w:rFonts w:ascii="Arial" w:hAnsi="Arial" w:cs="Arial"/>
          <w:b/>
          <w:bCs/>
          <w:highlight w:val="yellow"/>
        </w:rPr>
        <w:t>special</w:t>
      </w:r>
    </w:p>
    <w:bookmarkEnd w:id="43"/>
    <w:p w14:paraId="1E678114" w14:textId="4BAB9C63" w:rsidR="00F80EE9" w:rsidRPr="006E4920" w:rsidRDefault="68B82663" w:rsidP="08E0DC4F">
      <w:pPr>
        <w:jc w:val="both"/>
        <w:rPr>
          <w:rFonts w:ascii="Arial" w:eastAsia="Arial" w:hAnsi="Arial" w:cs="Arial"/>
        </w:rPr>
      </w:pPr>
      <w:r w:rsidRPr="006E4920">
        <w:rPr>
          <w:rFonts w:ascii="Arial" w:eastAsia="Arial" w:hAnsi="Arial" w:cs="Arial"/>
        </w:rPr>
        <w:t xml:space="preserve">1. </w:t>
      </w:r>
      <w:r w:rsidR="3724617F" w:rsidRPr="006E4920">
        <w:rPr>
          <w:rFonts w:ascii="Arial" w:eastAsia="Arial" w:hAnsi="Arial" w:cs="Arial"/>
        </w:rPr>
        <w:t xml:space="preserve">En </w:t>
      </w:r>
      <w:r w:rsidR="3E401B0A" w:rsidRPr="006E4920">
        <w:rPr>
          <w:rFonts w:ascii="Arial" w:eastAsia="Arial" w:hAnsi="Arial" w:cs="Arial"/>
        </w:rPr>
        <w:t>el</w:t>
      </w:r>
      <w:r w:rsidR="3724617F" w:rsidRPr="006E4920">
        <w:rPr>
          <w:rFonts w:ascii="Arial" w:eastAsia="Arial" w:hAnsi="Arial" w:cs="Arial"/>
        </w:rPr>
        <w:t xml:space="preserve"> marco de desarrollo de los principios de equidad y de inclusión en el sistema educativo valenciano, </w:t>
      </w:r>
      <w:r w:rsidR="0194B830" w:rsidRPr="006E4920">
        <w:rPr>
          <w:rFonts w:ascii="Arial" w:eastAsia="Arial" w:hAnsi="Arial" w:cs="Arial"/>
        </w:rPr>
        <w:t>en los centros de educación especial se escolarizará alumnado con necesidades de apoyo intensivo, generalizado y muy especializado, que no pueden atenderse en las medidas de atención a la diversidad de los centros ordinarios.</w:t>
      </w:r>
    </w:p>
    <w:p w14:paraId="60E4CAD8" w14:textId="57D40E8D" w:rsidR="00F80EE9" w:rsidRPr="006E4920" w:rsidRDefault="08ECFCD8" w:rsidP="63915841">
      <w:pPr>
        <w:jc w:val="both"/>
        <w:rPr>
          <w:rFonts w:ascii="Arial" w:eastAsia="Arial" w:hAnsi="Arial" w:cs="Arial"/>
        </w:rPr>
      </w:pPr>
      <w:r w:rsidRPr="006E4920">
        <w:rPr>
          <w:rFonts w:ascii="Arial" w:eastAsia="Arial" w:hAnsi="Arial" w:cs="Arial"/>
        </w:rPr>
        <w:lastRenderedPageBreak/>
        <w:t xml:space="preserve">2. </w:t>
      </w:r>
      <w:r w:rsidR="64929362" w:rsidRPr="006E4920">
        <w:rPr>
          <w:rFonts w:ascii="Arial" w:eastAsia="Arial" w:hAnsi="Arial" w:cs="Arial"/>
        </w:rPr>
        <w:t xml:space="preserve">Para la identificación del alumnado a escolarizar en </w:t>
      </w:r>
      <w:r w:rsidR="4A1F6DDC" w:rsidRPr="00F35BBD">
        <w:rPr>
          <w:rFonts w:ascii="Arial" w:eastAsia="Arial" w:hAnsi="Arial" w:cs="Arial"/>
          <w:highlight w:val="yellow"/>
        </w:rPr>
        <w:t xml:space="preserve">centros de </w:t>
      </w:r>
      <w:r w:rsidR="00F35BBD" w:rsidRPr="00F35BBD">
        <w:rPr>
          <w:rFonts w:ascii="Arial" w:eastAsia="Arial" w:hAnsi="Arial" w:cs="Arial"/>
          <w:highlight w:val="yellow"/>
        </w:rPr>
        <w:t>E</w:t>
      </w:r>
      <w:r w:rsidR="4A1F6DDC" w:rsidRPr="00F35BBD">
        <w:rPr>
          <w:rFonts w:ascii="Arial" w:eastAsia="Arial" w:hAnsi="Arial" w:cs="Arial"/>
          <w:highlight w:val="yellow"/>
        </w:rPr>
        <w:t xml:space="preserve">ducación </w:t>
      </w:r>
      <w:r w:rsidR="00F35BBD" w:rsidRPr="00F35BBD">
        <w:rPr>
          <w:rFonts w:ascii="Arial" w:eastAsia="Arial" w:hAnsi="Arial" w:cs="Arial"/>
          <w:highlight w:val="yellow"/>
        </w:rPr>
        <w:t>E</w:t>
      </w:r>
      <w:r w:rsidR="4A1F6DDC" w:rsidRPr="00F35BBD">
        <w:rPr>
          <w:rFonts w:ascii="Arial" w:eastAsia="Arial" w:hAnsi="Arial" w:cs="Arial"/>
          <w:highlight w:val="yellow"/>
        </w:rPr>
        <w:t>special</w:t>
      </w:r>
      <w:r w:rsidR="64929362" w:rsidRPr="006E4920">
        <w:rPr>
          <w:rFonts w:ascii="Arial" w:eastAsia="Arial" w:hAnsi="Arial" w:cs="Arial"/>
        </w:rPr>
        <w:t>, se estará a lo dispuesto en la normativa vigente y s</w:t>
      </w:r>
      <w:r w:rsidR="3F74ED8D" w:rsidRPr="006E4920">
        <w:rPr>
          <w:rFonts w:ascii="Arial" w:eastAsia="Arial" w:hAnsi="Arial" w:cs="Arial"/>
        </w:rPr>
        <w:t xml:space="preserve">e seguirá el </w:t>
      </w:r>
      <w:r w:rsidR="4D67AFCA" w:rsidRPr="006E4920">
        <w:rPr>
          <w:rFonts w:ascii="Arial" w:eastAsia="Arial" w:hAnsi="Arial" w:cs="Arial"/>
        </w:rPr>
        <w:t xml:space="preserve">mismo </w:t>
      </w:r>
      <w:r w:rsidR="11BF8C87" w:rsidRPr="006E4920">
        <w:rPr>
          <w:rFonts w:ascii="Arial" w:eastAsia="Arial" w:hAnsi="Arial" w:cs="Arial"/>
        </w:rPr>
        <w:t xml:space="preserve">procedimiento tal y como viene desarrollado en el artículo </w:t>
      </w:r>
      <w:r w:rsidR="34A9BCCE" w:rsidRPr="006E4920">
        <w:rPr>
          <w:rFonts w:ascii="Arial" w:eastAsia="Arial" w:hAnsi="Arial" w:cs="Arial"/>
        </w:rPr>
        <w:t>42</w:t>
      </w:r>
      <w:r w:rsidR="11BF8C87" w:rsidRPr="006E4920">
        <w:rPr>
          <w:rFonts w:ascii="Arial" w:eastAsia="Arial" w:hAnsi="Arial" w:cs="Arial"/>
        </w:rPr>
        <w:t xml:space="preserve"> de la presente orden.</w:t>
      </w:r>
    </w:p>
    <w:p w14:paraId="79830BDA" w14:textId="7A4986CF" w:rsidR="00F80EE9" w:rsidRPr="006E4920" w:rsidRDefault="3102A00E" w:rsidP="08E0DC4F">
      <w:pPr>
        <w:jc w:val="both"/>
        <w:rPr>
          <w:rFonts w:ascii="Arial" w:eastAsia="Arial" w:hAnsi="Arial" w:cs="Arial"/>
        </w:rPr>
      </w:pPr>
      <w:r w:rsidRPr="006E4920">
        <w:rPr>
          <w:rFonts w:ascii="Arial" w:eastAsia="Arial" w:hAnsi="Arial" w:cs="Arial"/>
        </w:rPr>
        <w:t>3</w:t>
      </w:r>
      <w:r w:rsidR="53E08BBA" w:rsidRPr="006E4920">
        <w:rPr>
          <w:rFonts w:ascii="Arial" w:eastAsia="Arial" w:hAnsi="Arial" w:cs="Arial"/>
        </w:rPr>
        <w:t xml:space="preserve">. </w:t>
      </w:r>
      <w:r w:rsidR="284A9C88" w:rsidRPr="006E4920">
        <w:rPr>
          <w:rFonts w:ascii="Arial" w:eastAsia="Arial" w:hAnsi="Arial" w:cs="Arial"/>
        </w:rPr>
        <w:t xml:space="preserve">La </w:t>
      </w:r>
      <w:r w:rsidR="005B748B" w:rsidRPr="006E4920">
        <w:rPr>
          <w:rFonts w:ascii="Arial" w:eastAsia="Arial" w:hAnsi="Arial" w:cs="Arial"/>
        </w:rPr>
        <w:t>A</w:t>
      </w:r>
      <w:r w:rsidR="284A9C88" w:rsidRPr="006E4920">
        <w:rPr>
          <w:rFonts w:ascii="Arial" w:eastAsia="Arial" w:hAnsi="Arial" w:cs="Arial"/>
        </w:rPr>
        <w:t>dministración educativa, a través de la correspondiente aplicación informática, determinará las unidades y las vacantes de las que dispone el centro en cada curso</w:t>
      </w:r>
      <w:r w:rsidR="65F6EE1A" w:rsidRPr="006E4920">
        <w:rPr>
          <w:rFonts w:ascii="Arial" w:eastAsia="Arial" w:hAnsi="Arial" w:cs="Arial"/>
        </w:rPr>
        <w:t xml:space="preserve">. En el caso de los centros privados concertados se ceñirá a las unidades que tengan concertadas en el curso escolar al que se refiera el proceso de admisión y, en su caso, a los puestos escolares autorizados. </w:t>
      </w:r>
    </w:p>
    <w:p w14:paraId="5259E0EA" w14:textId="4AEC6E90" w:rsidR="00F80EE9" w:rsidRPr="006E4920" w:rsidRDefault="72A5291E" w:rsidP="08E0DC4F">
      <w:pPr>
        <w:jc w:val="both"/>
        <w:rPr>
          <w:rFonts w:ascii="Arial" w:eastAsia="Arial" w:hAnsi="Arial" w:cs="Arial"/>
        </w:rPr>
      </w:pPr>
      <w:r w:rsidRPr="006E4920">
        <w:rPr>
          <w:rFonts w:ascii="Arial" w:eastAsia="Arial" w:hAnsi="Arial" w:cs="Arial"/>
        </w:rPr>
        <w:t>4</w:t>
      </w:r>
      <w:r w:rsidR="4F5436E3" w:rsidRPr="006E4920">
        <w:rPr>
          <w:rFonts w:ascii="Arial" w:eastAsia="Arial" w:hAnsi="Arial" w:cs="Arial"/>
        </w:rPr>
        <w:t>. Las personas interesadas cumplimentarán las solicitudes según lo dispuesto</w:t>
      </w:r>
      <w:r w:rsidR="1161F53D" w:rsidRPr="006E4920">
        <w:rPr>
          <w:rFonts w:ascii="Arial" w:eastAsia="Arial" w:hAnsi="Arial" w:cs="Arial"/>
        </w:rPr>
        <w:t xml:space="preserve"> en el apartado 1 del artículo </w:t>
      </w:r>
      <w:r w:rsidR="5D29A095" w:rsidRPr="006E4920">
        <w:rPr>
          <w:rFonts w:ascii="Arial" w:eastAsia="Arial" w:hAnsi="Arial" w:cs="Arial"/>
        </w:rPr>
        <w:t>27</w:t>
      </w:r>
      <w:r w:rsidR="21F65249" w:rsidRPr="006E4920">
        <w:rPr>
          <w:rFonts w:ascii="Arial" w:eastAsia="Arial" w:hAnsi="Arial" w:cs="Arial"/>
        </w:rPr>
        <w:t xml:space="preserve"> de la presente orden</w:t>
      </w:r>
      <w:r w:rsidR="1161F53D" w:rsidRPr="006E4920">
        <w:rPr>
          <w:rFonts w:ascii="Arial" w:eastAsia="Arial" w:hAnsi="Arial" w:cs="Arial"/>
        </w:rPr>
        <w:t>.</w:t>
      </w:r>
      <w:r w:rsidR="4F5436E3" w:rsidRPr="006E4920">
        <w:rPr>
          <w:rFonts w:ascii="Arial" w:eastAsia="Arial" w:hAnsi="Arial" w:cs="Arial"/>
        </w:rPr>
        <w:t xml:space="preserve"> Cada </w:t>
      </w:r>
      <w:r w:rsidR="207BFCAF" w:rsidRPr="006E4920">
        <w:rPr>
          <w:rFonts w:ascii="Arial" w:eastAsia="Arial" w:hAnsi="Arial" w:cs="Arial"/>
        </w:rPr>
        <w:t>participante</w:t>
      </w:r>
      <w:r w:rsidR="4F5436E3" w:rsidRPr="006E4920">
        <w:rPr>
          <w:rFonts w:ascii="Arial" w:eastAsia="Arial" w:hAnsi="Arial" w:cs="Arial"/>
        </w:rPr>
        <w:t xml:space="preserve"> presentará </w:t>
      </w:r>
      <w:r w:rsidR="1DC8566F" w:rsidRPr="006E4920">
        <w:rPr>
          <w:rFonts w:ascii="Arial" w:eastAsia="Arial" w:hAnsi="Arial" w:cs="Arial"/>
        </w:rPr>
        <w:t>las solicitudes</w:t>
      </w:r>
      <w:r w:rsidR="73D04596" w:rsidRPr="006E4920">
        <w:rPr>
          <w:rFonts w:ascii="Arial" w:eastAsia="Arial" w:hAnsi="Arial" w:cs="Arial"/>
        </w:rPr>
        <w:t xml:space="preserve"> de la manera y en el plazo</w:t>
      </w:r>
      <w:r w:rsidR="1DC8566F" w:rsidRPr="006E4920">
        <w:rPr>
          <w:rFonts w:ascii="Arial" w:eastAsia="Arial" w:hAnsi="Arial" w:cs="Arial"/>
        </w:rPr>
        <w:t xml:space="preserve"> que reglamentariamente se determinen en concurrencia con el resto de </w:t>
      </w:r>
      <w:proofErr w:type="gramStart"/>
      <w:r w:rsidR="1DC8566F" w:rsidRPr="006E4920">
        <w:rPr>
          <w:rFonts w:ascii="Arial" w:eastAsia="Arial" w:hAnsi="Arial" w:cs="Arial"/>
        </w:rPr>
        <w:t>solicitantes</w:t>
      </w:r>
      <w:proofErr w:type="gramEnd"/>
      <w:r w:rsidR="7A763B2D" w:rsidRPr="006E4920">
        <w:rPr>
          <w:rFonts w:ascii="Arial" w:eastAsia="Arial" w:hAnsi="Arial" w:cs="Arial"/>
        </w:rPr>
        <w:t>.</w:t>
      </w:r>
    </w:p>
    <w:p w14:paraId="3F376808" w14:textId="5C48A740" w:rsidR="00F80EE9" w:rsidRPr="006E4920" w:rsidRDefault="00F80EE9" w:rsidP="08E0DC4F">
      <w:pPr>
        <w:jc w:val="both"/>
        <w:rPr>
          <w:rFonts w:ascii="Arial" w:hAnsi="Arial" w:cs="Arial"/>
          <w:b/>
          <w:bCs/>
        </w:rPr>
      </w:pPr>
    </w:p>
    <w:p w14:paraId="6C197690" w14:textId="39DE48DF" w:rsidR="00F80EE9" w:rsidRPr="00290E7B" w:rsidRDefault="4E6FC24A" w:rsidP="090F4280">
      <w:pPr>
        <w:jc w:val="both"/>
        <w:rPr>
          <w:rFonts w:ascii="Arial" w:hAnsi="Arial" w:cs="Arial"/>
          <w:b/>
          <w:bCs/>
          <w:highlight w:val="magenta"/>
        </w:rPr>
      </w:pPr>
      <w:r w:rsidRPr="006E4920">
        <w:rPr>
          <w:rFonts w:ascii="Arial" w:hAnsi="Arial" w:cs="Arial"/>
          <w:b/>
          <w:bCs/>
        </w:rPr>
        <w:t xml:space="preserve">Artículo </w:t>
      </w:r>
      <w:bookmarkStart w:id="44" w:name="_Hlk156379973"/>
      <w:r w:rsidR="4BD77CC2" w:rsidRPr="006E4920">
        <w:rPr>
          <w:rFonts w:ascii="Arial" w:hAnsi="Arial" w:cs="Arial"/>
          <w:b/>
          <w:bCs/>
        </w:rPr>
        <w:t>4</w:t>
      </w:r>
      <w:r w:rsidR="44C51FE5" w:rsidRPr="006E4920">
        <w:rPr>
          <w:rFonts w:ascii="Arial" w:hAnsi="Arial" w:cs="Arial"/>
          <w:b/>
          <w:bCs/>
        </w:rPr>
        <w:t>6</w:t>
      </w:r>
      <w:r w:rsidRPr="006E4920">
        <w:rPr>
          <w:rFonts w:ascii="Arial" w:hAnsi="Arial" w:cs="Arial"/>
          <w:b/>
          <w:bCs/>
        </w:rPr>
        <w:t xml:space="preserve">. </w:t>
      </w:r>
      <w:r w:rsidR="5094807B" w:rsidRPr="006E4920">
        <w:rPr>
          <w:rFonts w:ascii="Arial" w:hAnsi="Arial" w:cs="Arial"/>
          <w:b/>
          <w:bCs/>
        </w:rPr>
        <w:t>Prioridades y criterios de admisión</w:t>
      </w:r>
      <w:r w:rsidR="1F9E2456" w:rsidRPr="006E4920">
        <w:rPr>
          <w:rFonts w:ascii="Arial" w:hAnsi="Arial" w:cs="Arial"/>
          <w:b/>
          <w:bCs/>
        </w:rPr>
        <w:t xml:space="preserve"> para el alumnado con necesidades específicas de apoyo educativo en </w:t>
      </w:r>
      <w:r w:rsidR="53401E06" w:rsidRPr="00290E7B">
        <w:rPr>
          <w:rFonts w:ascii="Arial" w:hAnsi="Arial" w:cs="Arial"/>
          <w:b/>
          <w:bCs/>
          <w:highlight w:val="yellow"/>
        </w:rPr>
        <w:t>c</w:t>
      </w:r>
      <w:r w:rsidR="1F9E2456" w:rsidRPr="00290E7B">
        <w:rPr>
          <w:rFonts w:ascii="Arial" w:hAnsi="Arial" w:cs="Arial"/>
          <w:b/>
          <w:bCs/>
          <w:highlight w:val="yellow"/>
        </w:rPr>
        <w:t>entros</w:t>
      </w:r>
      <w:r w:rsidR="1CDF763B" w:rsidRPr="00290E7B">
        <w:rPr>
          <w:rFonts w:ascii="Arial" w:hAnsi="Arial" w:cs="Arial"/>
          <w:b/>
          <w:bCs/>
          <w:highlight w:val="yellow"/>
        </w:rPr>
        <w:t xml:space="preserve"> de </w:t>
      </w:r>
      <w:r w:rsidR="00290E7B" w:rsidRPr="00290E7B">
        <w:rPr>
          <w:rFonts w:ascii="Arial" w:hAnsi="Arial" w:cs="Arial"/>
          <w:b/>
          <w:bCs/>
          <w:highlight w:val="yellow"/>
        </w:rPr>
        <w:t>E</w:t>
      </w:r>
      <w:r w:rsidR="1CDF763B" w:rsidRPr="00290E7B">
        <w:rPr>
          <w:rFonts w:ascii="Arial" w:hAnsi="Arial" w:cs="Arial"/>
          <w:b/>
          <w:bCs/>
          <w:highlight w:val="yellow"/>
        </w:rPr>
        <w:t xml:space="preserve">ducación </w:t>
      </w:r>
      <w:r w:rsidR="00290E7B" w:rsidRPr="00290E7B">
        <w:rPr>
          <w:rFonts w:ascii="Arial" w:hAnsi="Arial" w:cs="Arial"/>
          <w:b/>
          <w:bCs/>
          <w:highlight w:val="yellow"/>
        </w:rPr>
        <w:t>E</w:t>
      </w:r>
      <w:r w:rsidR="1CDF763B" w:rsidRPr="00290E7B">
        <w:rPr>
          <w:rFonts w:ascii="Arial" w:hAnsi="Arial" w:cs="Arial"/>
          <w:b/>
          <w:bCs/>
          <w:highlight w:val="yellow"/>
        </w:rPr>
        <w:t>special</w:t>
      </w:r>
      <w:r w:rsidR="1F9E2456" w:rsidRPr="006E4920">
        <w:rPr>
          <w:rFonts w:ascii="Arial" w:hAnsi="Arial" w:cs="Arial"/>
          <w:b/>
          <w:bCs/>
        </w:rPr>
        <w:t xml:space="preserve"> </w:t>
      </w:r>
      <w:bookmarkEnd w:id="44"/>
    </w:p>
    <w:p w14:paraId="2AB46F72" w14:textId="537D4E07" w:rsidR="00F80EE9" w:rsidRPr="006E4920" w:rsidRDefault="53E08BBA" w:rsidP="08E0DC4F">
      <w:pPr>
        <w:jc w:val="both"/>
        <w:rPr>
          <w:rFonts w:ascii="Arial" w:eastAsia="Arial" w:hAnsi="Arial" w:cs="Arial"/>
        </w:rPr>
      </w:pPr>
      <w:r w:rsidRPr="006E4920">
        <w:rPr>
          <w:rFonts w:ascii="Arial" w:eastAsia="Arial" w:hAnsi="Arial" w:cs="Arial"/>
        </w:rPr>
        <w:t xml:space="preserve">1. Las </w:t>
      </w:r>
      <w:r w:rsidR="36474E9D" w:rsidRPr="006E4920">
        <w:rPr>
          <w:rFonts w:ascii="Arial" w:eastAsia="Arial" w:hAnsi="Arial" w:cs="Arial"/>
        </w:rPr>
        <w:t>prioridades</w:t>
      </w:r>
      <w:r w:rsidR="606FC251" w:rsidRPr="006E4920">
        <w:rPr>
          <w:rFonts w:ascii="Arial" w:eastAsia="Arial" w:hAnsi="Arial" w:cs="Arial"/>
        </w:rPr>
        <w:t xml:space="preserve"> </w:t>
      </w:r>
      <w:r w:rsidR="50A3793F" w:rsidRPr="006E4920">
        <w:rPr>
          <w:rFonts w:ascii="Arial" w:eastAsia="Arial" w:hAnsi="Arial" w:cs="Arial"/>
        </w:rPr>
        <w:t>serán las recogidas en el artículo 21 del Decreto __/2024 y se aplicarán</w:t>
      </w:r>
      <w:r w:rsidR="0126C371" w:rsidRPr="006E4920">
        <w:rPr>
          <w:rFonts w:ascii="Arial" w:eastAsia="Arial" w:hAnsi="Arial" w:cs="Arial"/>
        </w:rPr>
        <w:t xml:space="preserve"> en ese mismo orden</w:t>
      </w:r>
      <w:r w:rsidR="1EBDE107" w:rsidRPr="006E4920">
        <w:rPr>
          <w:rFonts w:ascii="Arial" w:eastAsia="Arial" w:hAnsi="Arial" w:cs="Arial"/>
        </w:rPr>
        <w:t>, salvo en aquellos aspectos que no corresponda.</w:t>
      </w:r>
    </w:p>
    <w:p w14:paraId="20A74BD7" w14:textId="5B55815D" w:rsidR="00F80EE9" w:rsidRPr="006E4920" w:rsidRDefault="53E08BBA" w:rsidP="08E0DC4F">
      <w:pPr>
        <w:jc w:val="both"/>
        <w:rPr>
          <w:rFonts w:ascii="Arial" w:eastAsia="Arial" w:hAnsi="Arial" w:cs="Arial"/>
        </w:rPr>
      </w:pPr>
      <w:r w:rsidRPr="006E4920">
        <w:rPr>
          <w:rFonts w:ascii="Arial" w:eastAsia="Arial" w:hAnsi="Arial" w:cs="Arial"/>
        </w:rPr>
        <w:t>2.</w:t>
      </w:r>
      <w:r w:rsidR="5C23A72D" w:rsidRPr="006E4920">
        <w:rPr>
          <w:rFonts w:ascii="Arial" w:eastAsia="Arial" w:hAnsi="Arial" w:cs="Arial"/>
        </w:rPr>
        <w:t xml:space="preserve"> En el caso de que no exista plazas suficientes para atender todas las solicitudes de admisión, en primer </w:t>
      </w:r>
      <w:r w:rsidR="5D2E0015" w:rsidRPr="006E4920">
        <w:rPr>
          <w:rFonts w:ascii="Arial" w:eastAsia="Arial" w:hAnsi="Arial" w:cs="Arial"/>
        </w:rPr>
        <w:t>lugar,</w:t>
      </w:r>
      <w:r w:rsidR="5C23A72D" w:rsidRPr="006E4920">
        <w:rPr>
          <w:rFonts w:ascii="Arial" w:eastAsia="Arial" w:hAnsi="Arial" w:cs="Arial"/>
        </w:rPr>
        <w:t xml:space="preserve"> se aplicarán las prioridades </w:t>
      </w:r>
      <w:r w:rsidR="7E104FA6" w:rsidRPr="006E4920">
        <w:rPr>
          <w:rFonts w:ascii="Arial" w:eastAsia="Arial" w:hAnsi="Arial" w:cs="Arial"/>
        </w:rPr>
        <w:t>mencionadas en el punto anterior</w:t>
      </w:r>
      <w:r w:rsidR="4CB81B6A" w:rsidRPr="006E4920">
        <w:rPr>
          <w:rFonts w:ascii="Arial" w:eastAsia="Arial" w:hAnsi="Arial" w:cs="Arial"/>
        </w:rPr>
        <w:t xml:space="preserve"> y a continuació</w:t>
      </w:r>
      <w:r w:rsidR="07CA04DD" w:rsidRPr="006E4920">
        <w:rPr>
          <w:rFonts w:ascii="Arial" w:eastAsia="Arial" w:hAnsi="Arial" w:cs="Arial"/>
        </w:rPr>
        <w:t xml:space="preserve">n </w:t>
      </w:r>
      <w:r w:rsidR="4CB81B6A" w:rsidRPr="006E4920">
        <w:rPr>
          <w:rFonts w:ascii="Arial" w:eastAsia="Arial" w:hAnsi="Arial" w:cs="Arial"/>
        </w:rPr>
        <w:t>la ordenación de los participantes se regirá por los siguientes criterios:</w:t>
      </w:r>
    </w:p>
    <w:p w14:paraId="20229159" w14:textId="1701228D" w:rsidR="28370D52" w:rsidRPr="006E4920" w:rsidRDefault="28370D52" w:rsidP="08E0DC4F">
      <w:pPr>
        <w:jc w:val="both"/>
        <w:rPr>
          <w:rFonts w:ascii="Arial" w:eastAsia="Arial" w:hAnsi="Arial" w:cs="Arial"/>
        </w:rPr>
      </w:pPr>
      <w:r w:rsidRPr="006E4920">
        <w:rPr>
          <w:rFonts w:ascii="Arial" w:eastAsia="Arial" w:hAnsi="Arial" w:cs="Arial"/>
        </w:rPr>
        <w:t>1. Existencia de hermanos o hermanas, u otra persona que se encuentre en situación de acogida familiar o en guarda con fines de adopción, matriculados en el centro.</w:t>
      </w:r>
    </w:p>
    <w:p w14:paraId="4D349249" w14:textId="13FAA0A1" w:rsidR="28370D52" w:rsidRPr="006E4920" w:rsidRDefault="28370D52" w:rsidP="08E0DC4F">
      <w:pPr>
        <w:jc w:val="both"/>
        <w:rPr>
          <w:rFonts w:ascii="Arial" w:eastAsia="Arial" w:hAnsi="Arial" w:cs="Arial"/>
        </w:rPr>
      </w:pPr>
      <w:r w:rsidRPr="006E4920">
        <w:rPr>
          <w:rFonts w:ascii="Arial" w:eastAsia="Arial" w:hAnsi="Arial" w:cs="Arial"/>
        </w:rPr>
        <w:t>2. Alumnado nacido de parto múltiple.</w:t>
      </w:r>
    </w:p>
    <w:p w14:paraId="5C242B69" w14:textId="3B75D660" w:rsidR="28370D52" w:rsidRPr="006E4920" w:rsidRDefault="28370D52" w:rsidP="08E0DC4F">
      <w:pPr>
        <w:jc w:val="both"/>
        <w:rPr>
          <w:rFonts w:ascii="Arial" w:eastAsia="Arial" w:hAnsi="Arial" w:cs="Arial"/>
        </w:rPr>
      </w:pPr>
      <w:r w:rsidRPr="006E4920">
        <w:rPr>
          <w:rFonts w:ascii="Arial" w:eastAsia="Arial" w:hAnsi="Arial" w:cs="Arial"/>
        </w:rPr>
        <w:t xml:space="preserve">3. Existencia de hermanos o hermanas que solicitan plaza por primera vez en la </w:t>
      </w:r>
      <w:proofErr w:type="spellStart"/>
      <w:r w:rsidRPr="006E4920">
        <w:rPr>
          <w:rFonts w:ascii="Arial" w:eastAsia="Arial" w:hAnsi="Arial" w:cs="Arial"/>
        </w:rPr>
        <w:t>Comunitat</w:t>
      </w:r>
      <w:proofErr w:type="spellEnd"/>
      <w:r w:rsidRPr="006E4920">
        <w:rPr>
          <w:rFonts w:ascii="Arial" w:eastAsia="Arial" w:hAnsi="Arial" w:cs="Arial"/>
        </w:rPr>
        <w:t xml:space="preserve"> Valenciana o cambian de localidad de residencia.</w:t>
      </w:r>
    </w:p>
    <w:p w14:paraId="1BDD8788" w14:textId="1BA551CF" w:rsidR="28370D52" w:rsidRPr="006E4920" w:rsidRDefault="28370D52" w:rsidP="08E0DC4F">
      <w:pPr>
        <w:jc w:val="both"/>
        <w:rPr>
          <w:rFonts w:ascii="Arial" w:eastAsia="Arial" w:hAnsi="Arial" w:cs="Arial"/>
        </w:rPr>
      </w:pPr>
      <w:r w:rsidRPr="006E4920">
        <w:rPr>
          <w:rFonts w:ascii="Arial" w:eastAsia="Arial" w:hAnsi="Arial" w:cs="Arial"/>
        </w:rPr>
        <w:t>4. Padre, madre o tutores legales trabajadores en el centro docente.</w:t>
      </w:r>
    </w:p>
    <w:p w14:paraId="7DD64ECA" w14:textId="2076082F" w:rsidR="008A4A8A" w:rsidRPr="006E4920" w:rsidRDefault="1BEF41E3" w:rsidP="090F4280">
      <w:pPr>
        <w:jc w:val="both"/>
        <w:rPr>
          <w:rStyle w:val="normaltextrun"/>
          <w:rFonts w:ascii="Arial" w:hAnsi="Arial" w:cs="Arial"/>
        </w:rPr>
      </w:pPr>
      <w:r w:rsidRPr="006E4920">
        <w:rPr>
          <w:rFonts w:ascii="Arial" w:eastAsia="Arial" w:hAnsi="Arial" w:cs="Arial"/>
        </w:rPr>
        <w:t>5</w:t>
      </w:r>
      <w:r w:rsidR="08219B82" w:rsidRPr="006E4920">
        <w:rPr>
          <w:rFonts w:ascii="Arial" w:eastAsia="Arial" w:hAnsi="Arial" w:cs="Arial"/>
        </w:rPr>
        <w:t xml:space="preserve">. </w:t>
      </w:r>
      <w:r w:rsidR="2437F0A3" w:rsidRPr="006E4920">
        <w:rPr>
          <w:rStyle w:val="normaltextrun"/>
          <w:rFonts w:ascii="Arial" w:hAnsi="Arial" w:cs="Arial"/>
          <w:shd w:val="clear" w:color="auto" w:fill="FFFFFF"/>
        </w:rPr>
        <w:t>Proximidad del domicilio donde resida el alumno o alumna o del puesto de trabajo de alguno de sus padres, madres o tutores legales.</w:t>
      </w:r>
    </w:p>
    <w:p w14:paraId="6F6FA8C0" w14:textId="001153BB" w:rsidR="28370D52" w:rsidRPr="006E4920" w:rsidRDefault="008A4A8A" w:rsidP="08E0DC4F">
      <w:pPr>
        <w:jc w:val="both"/>
        <w:rPr>
          <w:rFonts w:ascii="Arial" w:eastAsia="Arial" w:hAnsi="Arial" w:cs="Arial"/>
        </w:rPr>
      </w:pPr>
      <w:r w:rsidRPr="006E4920">
        <w:rPr>
          <w:rFonts w:ascii="Arial" w:eastAsia="Arial" w:hAnsi="Arial" w:cs="Arial"/>
        </w:rPr>
        <w:t xml:space="preserve">6. </w:t>
      </w:r>
      <w:r w:rsidR="28370D52" w:rsidRPr="006E4920">
        <w:rPr>
          <w:rFonts w:ascii="Arial" w:eastAsia="Arial" w:hAnsi="Arial" w:cs="Arial"/>
        </w:rPr>
        <w:t>Condición de persona destinataria de la renta valenciana de inclusión.</w:t>
      </w:r>
    </w:p>
    <w:p w14:paraId="0592AB19" w14:textId="76D8DB0B" w:rsidR="28370D52" w:rsidRPr="006E4920" w:rsidRDefault="008A4A8A" w:rsidP="08E0DC4F">
      <w:pPr>
        <w:jc w:val="both"/>
        <w:rPr>
          <w:rFonts w:ascii="Arial" w:eastAsia="Arial" w:hAnsi="Arial" w:cs="Arial"/>
        </w:rPr>
      </w:pPr>
      <w:r w:rsidRPr="006E4920">
        <w:rPr>
          <w:rFonts w:ascii="Arial" w:eastAsia="Arial" w:hAnsi="Arial" w:cs="Arial"/>
        </w:rPr>
        <w:t>7</w:t>
      </w:r>
      <w:r w:rsidR="28370D52" w:rsidRPr="006E4920">
        <w:rPr>
          <w:rFonts w:ascii="Arial" w:eastAsia="Arial" w:hAnsi="Arial" w:cs="Arial"/>
        </w:rPr>
        <w:t>. Renta per cápita de la unidad familiar.</w:t>
      </w:r>
    </w:p>
    <w:p w14:paraId="62C8D1B2" w14:textId="785820AA" w:rsidR="28370D52" w:rsidRPr="006E4920" w:rsidRDefault="008A4A8A" w:rsidP="08E0DC4F">
      <w:pPr>
        <w:jc w:val="both"/>
        <w:rPr>
          <w:rFonts w:ascii="Arial" w:eastAsia="Arial" w:hAnsi="Arial" w:cs="Arial"/>
        </w:rPr>
      </w:pPr>
      <w:r w:rsidRPr="006E4920">
        <w:rPr>
          <w:rFonts w:ascii="Arial" w:eastAsia="Arial" w:hAnsi="Arial" w:cs="Arial"/>
        </w:rPr>
        <w:t>8</w:t>
      </w:r>
      <w:r w:rsidR="28370D52" w:rsidRPr="006E4920">
        <w:rPr>
          <w:rFonts w:ascii="Arial" w:eastAsia="Arial" w:hAnsi="Arial" w:cs="Arial"/>
        </w:rPr>
        <w:t>. Condición legal de familia numerosa.</w:t>
      </w:r>
    </w:p>
    <w:p w14:paraId="3105E53B" w14:textId="67EA1AB5" w:rsidR="28370D52" w:rsidRPr="006E4920" w:rsidRDefault="008A4A8A" w:rsidP="08E0DC4F">
      <w:pPr>
        <w:jc w:val="both"/>
        <w:rPr>
          <w:rFonts w:ascii="Arial" w:eastAsia="Arial" w:hAnsi="Arial" w:cs="Arial"/>
        </w:rPr>
      </w:pPr>
      <w:r w:rsidRPr="006E4920">
        <w:rPr>
          <w:rFonts w:ascii="Arial" w:eastAsia="Arial" w:hAnsi="Arial" w:cs="Arial"/>
        </w:rPr>
        <w:t>9</w:t>
      </w:r>
      <w:r w:rsidR="28370D52" w:rsidRPr="006E4920">
        <w:rPr>
          <w:rFonts w:ascii="Arial" w:eastAsia="Arial" w:hAnsi="Arial" w:cs="Arial"/>
        </w:rPr>
        <w:t>. Familia monoparental.</w:t>
      </w:r>
    </w:p>
    <w:p w14:paraId="7753FF7C" w14:textId="1B0F82D3" w:rsidR="2809C620" w:rsidRPr="006E4920" w:rsidRDefault="008A4A8A" w:rsidP="63915841">
      <w:pPr>
        <w:spacing w:line="257" w:lineRule="auto"/>
        <w:jc w:val="both"/>
        <w:rPr>
          <w:rFonts w:ascii="Arial" w:eastAsia="Arial" w:hAnsi="Arial" w:cs="Arial"/>
          <w:strike/>
        </w:rPr>
      </w:pPr>
      <w:r w:rsidRPr="006E4920">
        <w:rPr>
          <w:rFonts w:ascii="Arial" w:eastAsia="Arial" w:hAnsi="Arial" w:cs="Arial"/>
        </w:rPr>
        <w:t>10</w:t>
      </w:r>
      <w:r w:rsidR="53A1B8E7" w:rsidRPr="006E4920">
        <w:rPr>
          <w:rFonts w:ascii="Arial" w:eastAsia="Arial" w:hAnsi="Arial" w:cs="Arial"/>
        </w:rPr>
        <w:t>.</w:t>
      </w:r>
      <w:r w:rsidR="04B5D66D" w:rsidRPr="006E4920">
        <w:rPr>
          <w:rFonts w:ascii="Arial" w:eastAsia="Arial" w:hAnsi="Arial" w:cs="Arial"/>
        </w:rPr>
        <w:t xml:space="preserve"> </w:t>
      </w:r>
      <w:r w:rsidR="53A1B8E7" w:rsidRPr="006E4920">
        <w:rPr>
          <w:rFonts w:ascii="Arial" w:eastAsia="Arial" w:hAnsi="Arial" w:cs="Arial"/>
        </w:rPr>
        <w:t xml:space="preserve">Concurrencia de discapacidad, en </w:t>
      </w:r>
      <w:r w:rsidR="191A692E" w:rsidRPr="006E4920">
        <w:rPr>
          <w:rFonts w:ascii="Arial" w:eastAsia="Arial" w:hAnsi="Arial" w:cs="Arial"/>
        </w:rPr>
        <w:t>los representantes legales del alumnado</w:t>
      </w:r>
      <w:r w:rsidR="53A1B8E7" w:rsidRPr="006E4920">
        <w:rPr>
          <w:rFonts w:ascii="Arial" w:eastAsia="Arial" w:hAnsi="Arial" w:cs="Arial"/>
        </w:rPr>
        <w:t xml:space="preserve">, o </w:t>
      </w:r>
      <w:r w:rsidR="33FF1859" w:rsidRPr="006E4920">
        <w:rPr>
          <w:rFonts w:ascii="Arial" w:eastAsia="Arial" w:hAnsi="Arial" w:cs="Arial"/>
        </w:rPr>
        <w:t xml:space="preserve">sus </w:t>
      </w:r>
      <w:r w:rsidR="53A1B8E7" w:rsidRPr="006E4920">
        <w:rPr>
          <w:rFonts w:ascii="Arial" w:eastAsia="Arial" w:hAnsi="Arial" w:cs="Arial"/>
        </w:rPr>
        <w:t>hermanos y</w:t>
      </w:r>
      <w:r w:rsidR="2E888805" w:rsidRPr="006E4920">
        <w:rPr>
          <w:rFonts w:ascii="Arial" w:eastAsia="Arial" w:hAnsi="Arial" w:cs="Arial"/>
        </w:rPr>
        <w:t xml:space="preserve">/o </w:t>
      </w:r>
      <w:r w:rsidR="53A1B8E7" w:rsidRPr="006E4920">
        <w:rPr>
          <w:rFonts w:ascii="Arial" w:eastAsia="Arial" w:hAnsi="Arial" w:cs="Arial"/>
        </w:rPr>
        <w:t>hermanas</w:t>
      </w:r>
      <w:r w:rsidR="1BE69FAB" w:rsidRPr="006E4920">
        <w:rPr>
          <w:rFonts w:ascii="Arial" w:eastAsia="Arial" w:hAnsi="Arial" w:cs="Arial"/>
        </w:rPr>
        <w:t>.</w:t>
      </w:r>
    </w:p>
    <w:p w14:paraId="39D20B2B" w14:textId="3D1A8FCD" w:rsidR="28370D52" w:rsidRPr="006E4920" w:rsidRDefault="28370D52" w:rsidP="08E0DC4F">
      <w:pPr>
        <w:jc w:val="both"/>
        <w:rPr>
          <w:rFonts w:ascii="Arial" w:eastAsia="Arial" w:hAnsi="Arial" w:cs="Arial"/>
        </w:rPr>
      </w:pPr>
      <w:r w:rsidRPr="006E4920">
        <w:rPr>
          <w:rFonts w:ascii="Arial" w:eastAsia="Arial" w:hAnsi="Arial" w:cs="Arial"/>
        </w:rPr>
        <w:t>1</w:t>
      </w:r>
      <w:r w:rsidR="008A4A8A" w:rsidRPr="006E4920">
        <w:rPr>
          <w:rFonts w:ascii="Arial" w:eastAsia="Arial" w:hAnsi="Arial" w:cs="Arial"/>
        </w:rPr>
        <w:t>1</w:t>
      </w:r>
      <w:r w:rsidRPr="006E4920">
        <w:rPr>
          <w:rFonts w:ascii="Arial" w:eastAsia="Arial" w:hAnsi="Arial" w:cs="Arial"/>
        </w:rPr>
        <w:t>. Circunstancia específica.</w:t>
      </w:r>
    </w:p>
    <w:p w14:paraId="6F464AE9" w14:textId="20D5FD67" w:rsidR="24B00BE6" w:rsidRPr="006E4920" w:rsidRDefault="6CB32904" w:rsidP="08E0DC4F">
      <w:pPr>
        <w:jc w:val="both"/>
        <w:rPr>
          <w:rFonts w:ascii="Arial" w:eastAsia="Arial" w:hAnsi="Arial" w:cs="Arial"/>
        </w:rPr>
      </w:pPr>
      <w:r w:rsidRPr="006E4920">
        <w:rPr>
          <w:rFonts w:ascii="Arial" w:eastAsia="Arial" w:hAnsi="Arial" w:cs="Arial"/>
        </w:rPr>
        <w:lastRenderedPageBreak/>
        <w:t>Las circunstancias alegadas se acreditarán según se recoge en el capítulo I</w:t>
      </w:r>
      <w:r w:rsidR="07C332D0" w:rsidRPr="006E4920">
        <w:rPr>
          <w:rFonts w:ascii="Arial" w:eastAsia="Arial" w:hAnsi="Arial" w:cs="Arial"/>
        </w:rPr>
        <w:t>X</w:t>
      </w:r>
      <w:r w:rsidRPr="006E4920">
        <w:rPr>
          <w:rFonts w:ascii="Arial" w:eastAsia="Arial" w:hAnsi="Arial" w:cs="Arial"/>
        </w:rPr>
        <w:t xml:space="preserve"> de esta orden.</w:t>
      </w:r>
    </w:p>
    <w:p w14:paraId="507A348C" w14:textId="47B9AAAB" w:rsidR="7BD31723" w:rsidRPr="006E4920" w:rsidRDefault="7BD31723" w:rsidP="08E0DC4F">
      <w:pPr>
        <w:jc w:val="both"/>
        <w:rPr>
          <w:rFonts w:ascii="Arial" w:hAnsi="Arial" w:cs="Arial"/>
          <w:b/>
          <w:bCs/>
        </w:rPr>
      </w:pPr>
    </w:p>
    <w:p w14:paraId="060FC746" w14:textId="05371B62" w:rsidR="1591158F" w:rsidRPr="006E4920" w:rsidRDefault="1591158F" w:rsidP="08E0DC4F">
      <w:pPr>
        <w:jc w:val="both"/>
        <w:rPr>
          <w:rFonts w:ascii="Arial" w:hAnsi="Arial" w:cs="Arial"/>
          <w:b/>
          <w:bCs/>
        </w:rPr>
      </w:pPr>
      <w:r w:rsidRPr="006E4920">
        <w:rPr>
          <w:rFonts w:ascii="Arial" w:hAnsi="Arial" w:cs="Arial"/>
          <w:b/>
          <w:bCs/>
        </w:rPr>
        <w:t xml:space="preserve">Artículo </w:t>
      </w:r>
      <w:bookmarkStart w:id="45" w:name="_Hlk156379996"/>
      <w:r w:rsidR="00C42B7E" w:rsidRPr="006E4920">
        <w:rPr>
          <w:rFonts w:ascii="Arial" w:hAnsi="Arial" w:cs="Arial"/>
          <w:b/>
          <w:bCs/>
        </w:rPr>
        <w:t>4</w:t>
      </w:r>
      <w:r w:rsidR="396F82F9" w:rsidRPr="006E4920">
        <w:rPr>
          <w:rFonts w:ascii="Arial" w:hAnsi="Arial" w:cs="Arial"/>
          <w:b/>
          <w:bCs/>
        </w:rPr>
        <w:t>7</w:t>
      </w:r>
      <w:r w:rsidRPr="006E4920">
        <w:rPr>
          <w:rFonts w:ascii="Arial" w:hAnsi="Arial" w:cs="Arial"/>
          <w:b/>
          <w:bCs/>
        </w:rPr>
        <w:t xml:space="preserve">. </w:t>
      </w:r>
      <w:r w:rsidR="00765EA4" w:rsidRPr="006E4920">
        <w:rPr>
          <w:rFonts w:ascii="Arial" w:hAnsi="Arial" w:cs="Arial"/>
          <w:b/>
          <w:bCs/>
        </w:rPr>
        <w:t>Escolarización</w:t>
      </w:r>
      <w:r w:rsidRPr="006E4920">
        <w:rPr>
          <w:rFonts w:ascii="Arial" w:hAnsi="Arial" w:cs="Arial"/>
          <w:b/>
          <w:bCs/>
        </w:rPr>
        <w:t xml:space="preserve"> en unidades específicas </w:t>
      </w:r>
      <w:r w:rsidR="5AA92F30" w:rsidRPr="00B13C98">
        <w:rPr>
          <w:rFonts w:ascii="Arial" w:hAnsi="Arial" w:cs="Arial"/>
          <w:b/>
          <w:bCs/>
          <w:highlight w:val="yellow"/>
        </w:rPr>
        <w:t>en centros ordinarios</w:t>
      </w:r>
      <w:r w:rsidR="5AA92F30" w:rsidRPr="006E4920">
        <w:rPr>
          <w:rFonts w:ascii="Arial" w:hAnsi="Arial" w:cs="Arial"/>
          <w:b/>
          <w:bCs/>
        </w:rPr>
        <w:t xml:space="preserve"> </w:t>
      </w:r>
      <w:r w:rsidR="05990381" w:rsidRPr="006E4920">
        <w:rPr>
          <w:rFonts w:ascii="Arial" w:hAnsi="Arial" w:cs="Arial"/>
          <w:b/>
          <w:bCs/>
        </w:rPr>
        <w:t>(</w:t>
      </w:r>
      <w:r w:rsidR="7C9044C3" w:rsidRPr="006E4920">
        <w:rPr>
          <w:rFonts w:ascii="Arial" w:hAnsi="Arial" w:cs="Arial"/>
          <w:b/>
          <w:bCs/>
        </w:rPr>
        <w:t>UECO</w:t>
      </w:r>
      <w:r w:rsidR="4EA5E8ED" w:rsidRPr="006E4920">
        <w:rPr>
          <w:rFonts w:ascii="Arial" w:hAnsi="Arial" w:cs="Arial"/>
          <w:b/>
          <w:bCs/>
        </w:rPr>
        <w:t>)</w:t>
      </w:r>
      <w:bookmarkEnd w:id="45"/>
    </w:p>
    <w:p w14:paraId="3EB20EDE" w14:textId="7A059C93" w:rsidR="009407D3" w:rsidRPr="006E4920" w:rsidRDefault="0CA3DC92" w:rsidP="63915841">
      <w:pPr>
        <w:jc w:val="both"/>
        <w:rPr>
          <w:rFonts w:ascii="Arial" w:eastAsia="Arial" w:hAnsi="Arial" w:cs="Arial"/>
        </w:rPr>
      </w:pPr>
      <w:r w:rsidRPr="006E4920">
        <w:rPr>
          <w:rFonts w:ascii="Arial" w:eastAsia="Arial" w:hAnsi="Arial" w:cs="Arial"/>
        </w:rPr>
        <w:t xml:space="preserve">El alumnado propuesto para unidades específicas en centro ordinario será escolarizado por resolución de la </w:t>
      </w:r>
      <w:r w:rsidR="29662DAA" w:rsidRPr="006E4920">
        <w:rPr>
          <w:rFonts w:ascii="Arial" w:eastAsia="Arial" w:hAnsi="Arial" w:cs="Arial"/>
        </w:rPr>
        <w:t xml:space="preserve">dirección territorial competente en </w:t>
      </w:r>
      <w:r w:rsidR="6CCC66C6" w:rsidRPr="006E4920">
        <w:rPr>
          <w:rFonts w:ascii="Arial" w:eastAsia="Arial" w:hAnsi="Arial" w:cs="Arial"/>
        </w:rPr>
        <w:t>materia de educación</w:t>
      </w:r>
      <w:r w:rsidRPr="006E4920">
        <w:rPr>
          <w:rFonts w:ascii="Arial" w:eastAsia="Arial" w:hAnsi="Arial" w:cs="Arial"/>
        </w:rPr>
        <w:t>, previo estudio y asignación por la comisión sectorial de cada dirección territorial encargada de su valoración, bajo la dirección de la persona que ostente la coordinación del área de inclusión educativa de cada una de las Inspecciones Territoriales de Educación, con el apoyo de la aplicación informática elaborada al efecto.</w:t>
      </w:r>
    </w:p>
    <w:p w14:paraId="614A4159" w14:textId="0E67F7E5" w:rsidR="090F4280" w:rsidRPr="006E4920" w:rsidRDefault="090F4280" w:rsidP="090F4280">
      <w:pPr>
        <w:jc w:val="center"/>
        <w:rPr>
          <w:rFonts w:ascii="Arial" w:hAnsi="Arial" w:cs="Arial"/>
        </w:rPr>
      </w:pPr>
    </w:p>
    <w:p w14:paraId="25C74E2B" w14:textId="1E6B43F2" w:rsidR="007A0C90" w:rsidRPr="006E4920" w:rsidRDefault="007A0C90" w:rsidP="08E0DC4F">
      <w:pPr>
        <w:jc w:val="center"/>
        <w:rPr>
          <w:rFonts w:ascii="Arial" w:hAnsi="Arial" w:cs="Arial"/>
        </w:rPr>
      </w:pPr>
      <w:r w:rsidRPr="006E4920">
        <w:rPr>
          <w:rFonts w:ascii="Arial" w:hAnsi="Arial" w:cs="Arial"/>
        </w:rPr>
        <w:t>CAPÍTULO XI</w:t>
      </w:r>
    </w:p>
    <w:p w14:paraId="4707A2A0" w14:textId="4607B7B2" w:rsidR="31C5C0F5" w:rsidRPr="006E4920" w:rsidRDefault="31C5C0F5" w:rsidP="08E0DC4F">
      <w:pPr>
        <w:jc w:val="center"/>
        <w:rPr>
          <w:rFonts w:ascii="Arial" w:hAnsi="Arial" w:cs="Arial"/>
        </w:rPr>
      </w:pPr>
      <w:r w:rsidRPr="006E4920">
        <w:rPr>
          <w:rFonts w:ascii="Arial" w:hAnsi="Arial" w:cs="Arial"/>
        </w:rPr>
        <w:t>Valoración de solicitudes y asignación de plaza</w:t>
      </w:r>
    </w:p>
    <w:p w14:paraId="44E8B19D" w14:textId="77777777" w:rsidR="007A0C90" w:rsidRPr="006E4920" w:rsidRDefault="007A0C90" w:rsidP="08E0DC4F">
      <w:pPr>
        <w:jc w:val="both"/>
        <w:rPr>
          <w:rFonts w:ascii="Arial" w:hAnsi="Arial" w:cs="Arial"/>
        </w:rPr>
      </w:pPr>
    </w:p>
    <w:p w14:paraId="5164434A" w14:textId="345AEBF8" w:rsidR="007A0C90" w:rsidRPr="006E4920" w:rsidRDefault="007A0C90" w:rsidP="08E0DC4F">
      <w:pPr>
        <w:jc w:val="both"/>
        <w:rPr>
          <w:rFonts w:ascii="Arial" w:hAnsi="Arial" w:cs="Arial"/>
          <w:b/>
          <w:bCs/>
        </w:rPr>
      </w:pPr>
      <w:r w:rsidRPr="006E4920">
        <w:rPr>
          <w:rFonts w:ascii="Arial" w:hAnsi="Arial" w:cs="Arial"/>
          <w:b/>
          <w:bCs/>
        </w:rPr>
        <w:t xml:space="preserve">Artículo </w:t>
      </w:r>
      <w:bookmarkStart w:id="46" w:name="_Hlk156380088"/>
      <w:r w:rsidRPr="006E4920">
        <w:rPr>
          <w:rFonts w:ascii="Arial" w:hAnsi="Arial" w:cs="Arial"/>
          <w:b/>
          <w:bCs/>
        </w:rPr>
        <w:t>4</w:t>
      </w:r>
      <w:r w:rsidR="7D21C304" w:rsidRPr="006E4920">
        <w:rPr>
          <w:rFonts w:ascii="Arial" w:hAnsi="Arial" w:cs="Arial"/>
          <w:b/>
          <w:bCs/>
        </w:rPr>
        <w:t>8</w:t>
      </w:r>
      <w:r w:rsidRPr="006E4920">
        <w:rPr>
          <w:rFonts w:ascii="Arial" w:hAnsi="Arial" w:cs="Arial"/>
          <w:b/>
          <w:bCs/>
        </w:rPr>
        <w:t>. Adjudicación en concurrencia</w:t>
      </w:r>
      <w:bookmarkEnd w:id="46"/>
    </w:p>
    <w:p w14:paraId="1C687C7E" w14:textId="5844B628" w:rsidR="007A0C90" w:rsidRPr="006E4920" w:rsidRDefault="0B713F52" w:rsidP="08E0DC4F">
      <w:pPr>
        <w:jc w:val="both"/>
        <w:rPr>
          <w:rFonts w:ascii="Arial" w:hAnsi="Arial" w:cs="Arial"/>
        </w:rPr>
      </w:pPr>
      <w:r w:rsidRPr="006E4920">
        <w:rPr>
          <w:rFonts w:ascii="Arial" w:eastAsia="Arial" w:hAnsi="Arial" w:cs="Arial"/>
        </w:rPr>
        <w:t>La adjudicación de los puestos escolares solicitados se realizará mediante el procedimiento de libre concurrencia</w:t>
      </w:r>
      <w:r w:rsidR="7E7B2E95" w:rsidRPr="006E4920">
        <w:rPr>
          <w:rFonts w:ascii="Arial" w:eastAsia="Arial" w:hAnsi="Arial" w:cs="Arial"/>
        </w:rPr>
        <w:t>, sin perjuicio de los cupos de reserva y de las prioridades establecidas</w:t>
      </w:r>
      <w:r w:rsidRPr="006E4920">
        <w:rPr>
          <w:rFonts w:ascii="Arial" w:eastAsia="Arial" w:hAnsi="Arial" w:cs="Arial"/>
        </w:rPr>
        <w:t>. Los puestos se asignarán a las peticiones que obtengan mayor puntuación en cada uno de los centros solicitados, de acuerdo con el orden determinado en su solicitud y conforme al procedimiento que se indica en este capítulo.</w:t>
      </w:r>
    </w:p>
    <w:p w14:paraId="0CFF8771" w14:textId="6E07A51B" w:rsidR="3EFEED1C" w:rsidRPr="006E4920" w:rsidRDefault="3EFEED1C" w:rsidP="08E0DC4F">
      <w:pPr>
        <w:jc w:val="both"/>
        <w:rPr>
          <w:rFonts w:ascii="Arial" w:eastAsia="Arial" w:hAnsi="Arial" w:cs="Arial"/>
        </w:rPr>
      </w:pPr>
    </w:p>
    <w:p w14:paraId="1DE0A7CB" w14:textId="40CC9D0F" w:rsidR="007A0C90" w:rsidRPr="006E4920" w:rsidRDefault="434379D8" w:rsidP="08E0DC4F">
      <w:pPr>
        <w:jc w:val="both"/>
        <w:rPr>
          <w:rFonts w:ascii="Arial" w:hAnsi="Arial" w:cs="Arial"/>
          <w:b/>
          <w:bCs/>
        </w:rPr>
      </w:pPr>
      <w:r w:rsidRPr="006E4920">
        <w:rPr>
          <w:rFonts w:ascii="Arial" w:hAnsi="Arial" w:cs="Arial"/>
          <w:b/>
          <w:bCs/>
        </w:rPr>
        <w:t xml:space="preserve">Artículo </w:t>
      </w:r>
      <w:bookmarkStart w:id="47" w:name="_Hlk156380125"/>
      <w:r w:rsidRPr="006E4920">
        <w:rPr>
          <w:rFonts w:ascii="Arial" w:hAnsi="Arial" w:cs="Arial"/>
          <w:b/>
          <w:bCs/>
        </w:rPr>
        <w:t>4</w:t>
      </w:r>
      <w:r w:rsidR="0A660A9C" w:rsidRPr="006E4920">
        <w:rPr>
          <w:rFonts w:ascii="Arial" w:hAnsi="Arial" w:cs="Arial"/>
          <w:b/>
          <w:bCs/>
        </w:rPr>
        <w:t>9</w:t>
      </w:r>
      <w:r w:rsidRPr="006E4920">
        <w:rPr>
          <w:rFonts w:ascii="Arial" w:hAnsi="Arial" w:cs="Arial"/>
          <w:b/>
          <w:bCs/>
        </w:rPr>
        <w:t>. Valoración de las solicitudes por los centros solicitados en primera opción</w:t>
      </w:r>
      <w:bookmarkEnd w:id="47"/>
    </w:p>
    <w:p w14:paraId="1C19BFC2" w14:textId="17D81CBC" w:rsidR="007A0C90" w:rsidRPr="006E4920" w:rsidRDefault="1C9B6A54" w:rsidP="08E0DC4F">
      <w:pPr>
        <w:jc w:val="both"/>
        <w:rPr>
          <w:rFonts w:ascii="Arial" w:hAnsi="Arial" w:cs="Arial"/>
        </w:rPr>
      </w:pPr>
      <w:r w:rsidRPr="006E4920">
        <w:rPr>
          <w:rFonts w:ascii="Arial" w:eastAsia="Arial" w:hAnsi="Arial" w:cs="Arial"/>
        </w:rPr>
        <w:t xml:space="preserve">Los centros solicitados en primera opción, recibidas las solicitudes y utilizando la correspondiente aplicación informática, realizarán las actuaciones siguientes: </w:t>
      </w:r>
    </w:p>
    <w:p w14:paraId="54909BBA" w14:textId="283888A5" w:rsidR="007A0C90" w:rsidRPr="006E4920" w:rsidRDefault="1C9B6A54" w:rsidP="08E0DC4F">
      <w:pPr>
        <w:jc w:val="both"/>
        <w:rPr>
          <w:rFonts w:ascii="Arial" w:eastAsia="Arial" w:hAnsi="Arial" w:cs="Arial"/>
          <w:strike/>
        </w:rPr>
      </w:pPr>
      <w:r w:rsidRPr="006E4920">
        <w:rPr>
          <w:rFonts w:ascii="Arial" w:eastAsia="Arial" w:hAnsi="Arial" w:cs="Arial"/>
        </w:rPr>
        <w:t xml:space="preserve">1. </w:t>
      </w:r>
      <w:r w:rsidR="39F3E522" w:rsidRPr="006E4920">
        <w:rPr>
          <w:rFonts w:ascii="Arial" w:eastAsia="Arial" w:hAnsi="Arial" w:cs="Arial"/>
        </w:rPr>
        <w:t>Validarán</w:t>
      </w:r>
      <w:r w:rsidR="396FB300" w:rsidRPr="006E4920">
        <w:rPr>
          <w:rFonts w:ascii="Arial" w:eastAsia="Arial" w:hAnsi="Arial" w:cs="Arial"/>
        </w:rPr>
        <w:t xml:space="preserve">, </w:t>
      </w:r>
      <w:r w:rsidR="39F3E522" w:rsidRPr="006E4920">
        <w:rPr>
          <w:rFonts w:ascii="Arial" w:eastAsia="Arial" w:hAnsi="Arial" w:cs="Arial"/>
        </w:rPr>
        <w:t>verificarán</w:t>
      </w:r>
      <w:r w:rsidR="3F521742" w:rsidRPr="006E4920">
        <w:rPr>
          <w:rFonts w:ascii="Arial" w:eastAsia="Arial" w:hAnsi="Arial" w:cs="Arial"/>
        </w:rPr>
        <w:t xml:space="preserve"> y puntuarán</w:t>
      </w:r>
      <w:r w:rsidR="39F3E522" w:rsidRPr="006E4920">
        <w:rPr>
          <w:rFonts w:ascii="Arial" w:eastAsia="Arial" w:hAnsi="Arial" w:cs="Arial"/>
        </w:rPr>
        <w:t xml:space="preserve"> las solicitudes telemáticas de admisión</w:t>
      </w:r>
      <w:r w:rsidR="261D5F72" w:rsidRPr="006E4920">
        <w:rPr>
          <w:rFonts w:ascii="Arial" w:eastAsia="Arial" w:hAnsi="Arial" w:cs="Arial"/>
        </w:rPr>
        <w:t xml:space="preserve"> </w:t>
      </w:r>
      <w:r w:rsidR="50B71A26" w:rsidRPr="006E4920">
        <w:rPr>
          <w:rFonts w:ascii="Arial" w:eastAsia="Arial" w:hAnsi="Arial" w:cs="Arial"/>
        </w:rPr>
        <w:t>según lo dispuesto</w:t>
      </w:r>
      <w:r w:rsidR="261D5F72" w:rsidRPr="006E4920">
        <w:rPr>
          <w:rFonts w:ascii="Arial" w:eastAsia="Arial" w:hAnsi="Arial" w:cs="Arial"/>
        </w:rPr>
        <w:t xml:space="preserve"> en el artículo 10.2 del </w:t>
      </w:r>
      <w:r w:rsidR="00760494" w:rsidRPr="006E4920">
        <w:rPr>
          <w:rFonts w:ascii="Arial" w:eastAsia="Arial" w:hAnsi="Arial" w:cs="Arial"/>
        </w:rPr>
        <w:t>Decreto __/2024</w:t>
      </w:r>
      <w:r w:rsidR="261D5F72" w:rsidRPr="006E4920">
        <w:rPr>
          <w:rFonts w:ascii="Arial" w:eastAsia="Arial" w:hAnsi="Arial" w:cs="Arial"/>
        </w:rPr>
        <w:t>.</w:t>
      </w:r>
      <w:r w:rsidR="39F3E522" w:rsidRPr="006E4920">
        <w:rPr>
          <w:rFonts w:ascii="Arial" w:eastAsia="Arial" w:hAnsi="Arial" w:cs="Arial"/>
        </w:rPr>
        <w:t xml:space="preserve"> </w:t>
      </w:r>
    </w:p>
    <w:p w14:paraId="44259FB8" w14:textId="6B81EE07" w:rsidR="007A0C90" w:rsidRPr="006E4920" w:rsidRDefault="7488DBF0" w:rsidP="63915841">
      <w:pPr>
        <w:jc w:val="both"/>
        <w:rPr>
          <w:rFonts w:ascii="Arial" w:eastAsia="Arial" w:hAnsi="Arial" w:cs="Arial"/>
        </w:rPr>
      </w:pPr>
      <w:r w:rsidRPr="006E4920">
        <w:rPr>
          <w:rFonts w:ascii="Arial" w:eastAsia="Arial" w:hAnsi="Arial" w:cs="Arial"/>
        </w:rPr>
        <w:t>2. En las solicitudes de Bachillerato, introducirá la nota de la Educación Secundaria Obligatoria o del ciclo formativo de Formación Profesional de grado medio</w:t>
      </w:r>
      <w:r w:rsidR="513237CF" w:rsidRPr="006E4920">
        <w:rPr>
          <w:rFonts w:ascii="Arial" w:eastAsia="Arial" w:hAnsi="Arial" w:cs="Arial"/>
        </w:rPr>
        <w:t>.</w:t>
      </w:r>
      <w:r w:rsidR="0FABF7CF" w:rsidRPr="006E4920">
        <w:rPr>
          <w:rFonts w:ascii="Arial" w:eastAsia="Arial" w:hAnsi="Arial" w:cs="Arial"/>
        </w:rPr>
        <w:t xml:space="preserve"> </w:t>
      </w:r>
      <w:r w:rsidR="34CC1E99" w:rsidRPr="006E4920">
        <w:rPr>
          <w:rFonts w:ascii="Arial" w:eastAsia="Arial" w:hAnsi="Arial" w:cs="Arial"/>
        </w:rPr>
        <w:t>Si se</w:t>
      </w:r>
      <w:r w:rsidR="75811E30" w:rsidRPr="006E4920">
        <w:rPr>
          <w:rFonts w:ascii="Arial" w:eastAsia="Arial" w:hAnsi="Arial" w:cs="Arial"/>
        </w:rPr>
        <w:t xml:space="preserve"> aportan credenciales de homologación o convalidación donde figura la </w:t>
      </w:r>
      <w:r w:rsidR="31953590" w:rsidRPr="006E4920">
        <w:rPr>
          <w:rFonts w:ascii="Arial" w:eastAsia="Arial" w:hAnsi="Arial" w:cs="Arial"/>
        </w:rPr>
        <w:t>calificación final de la etapa de Educación Secundaria, se introducirá esta nota. Si estas c</w:t>
      </w:r>
      <w:r w:rsidR="1C2A3B56" w:rsidRPr="006E4920">
        <w:rPr>
          <w:rFonts w:ascii="Arial" w:eastAsia="Arial" w:hAnsi="Arial" w:cs="Arial"/>
        </w:rPr>
        <w:t>redenciales han sido</w:t>
      </w:r>
      <w:r w:rsidR="34CC1E99" w:rsidRPr="006E4920">
        <w:rPr>
          <w:rFonts w:ascii="Arial" w:eastAsia="Arial" w:hAnsi="Arial" w:cs="Arial"/>
        </w:rPr>
        <w:t xml:space="preserve"> emitidas con anterioridad a 2018 sin referencia a la calificación media o final, a petición de la persona interesada, dirigida a la </w:t>
      </w:r>
      <w:r w:rsidR="7F62E5EE" w:rsidRPr="006E4920">
        <w:rPr>
          <w:rFonts w:ascii="Arial" w:eastAsia="Arial" w:hAnsi="Arial" w:cs="Arial"/>
        </w:rPr>
        <w:t>Al</w:t>
      </w:r>
      <w:r w:rsidR="34CC1E99" w:rsidRPr="006E4920">
        <w:rPr>
          <w:rFonts w:ascii="Arial" w:eastAsia="Arial" w:hAnsi="Arial" w:cs="Arial"/>
        </w:rPr>
        <w:t>ta Inspección</w:t>
      </w:r>
      <w:r w:rsidR="687B8909" w:rsidRPr="006E4920">
        <w:rPr>
          <w:rFonts w:ascii="Arial" w:eastAsia="Arial" w:hAnsi="Arial" w:cs="Arial"/>
        </w:rPr>
        <w:t xml:space="preserve"> en que se haya resuelto su expediente, se expedirá un certificado en el cual figurará </w:t>
      </w:r>
      <w:r w:rsidR="5BE23875" w:rsidRPr="006E4920">
        <w:rPr>
          <w:rFonts w:ascii="Arial" w:eastAsia="Arial" w:hAnsi="Arial" w:cs="Arial"/>
        </w:rPr>
        <w:t xml:space="preserve">la </w:t>
      </w:r>
      <w:r w:rsidR="687B8909" w:rsidRPr="006E4920">
        <w:rPr>
          <w:rFonts w:ascii="Arial" w:eastAsia="Arial" w:hAnsi="Arial" w:cs="Arial"/>
        </w:rPr>
        <w:t>calificación</w:t>
      </w:r>
      <w:r w:rsidR="22186E5F" w:rsidRPr="006E4920">
        <w:rPr>
          <w:rFonts w:ascii="Arial" w:eastAsia="Arial" w:hAnsi="Arial" w:cs="Arial"/>
        </w:rPr>
        <w:t xml:space="preserve"> a introducir</w:t>
      </w:r>
      <w:r w:rsidR="687B8909" w:rsidRPr="006E4920">
        <w:rPr>
          <w:rFonts w:ascii="Arial" w:eastAsia="Arial" w:hAnsi="Arial" w:cs="Arial"/>
        </w:rPr>
        <w:t xml:space="preserve">. </w:t>
      </w:r>
      <w:r w:rsidR="41CDFF10" w:rsidRPr="006E4920">
        <w:rPr>
          <w:rFonts w:ascii="Arial" w:eastAsia="Arial" w:hAnsi="Arial" w:cs="Arial"/>
        </w:rPr>
        <w:t>E</w:t>
      </w:r>
      <w:r w:rsidR="157C5B51" w:rsidRPr="006E4920">
        <w:rPr>
          <w:rFonts w:ascii="Arial" w:eastAsia="Arial" w:hAnsi="Arial" w:cs="Arial"/>
        </w:rPr>
        <w:t>n</w:t>
      </w:r>
      <w:r w:rsidR="41CDFF10" w:rsidRPr="006E4920">
        <w:rPr>
          <w:rFonts w:ascii="Arial" w:eastAsia="Arial" w:hAnsi="Arial" w:cs="Arial"/>
        </w:rPr>
        <w:t xml:space="preserve"> los casos concretos en los que se presente un volante </w:t>
      </w:r>
      <w:r w:rsidR="13B0CE0C" w:rsidRPr="006E4920">
        <w:rPr>
          <w:rFonts w:ascii="Arial" w:eastAsia="Arial" w:hAnsi="Arial" w:cs="Arial"/>
        </w:rPr>
        <w:t xml:space="preserve">para la inscripción condicional </w:t>
      </w:r>
      <w:r w:rsidR="41CDFF10" w:rsidRPr="006E4920">
        <w:rPr>
          <w:rFonts w:ascii="Arial" w:eastAsia="Arial" w:hAnsi="Arial" w:cs="Arial"/>
        </w:rPr>
        <w:t>sin nota media</w:t>
      </w:r>
      <w:r w:rsidR="1A944404" w:rsidRPr="006E4920">
        <w:rPr>
          <w:rFonts w:ascii="Arial" w:eastAsia="Arial" w:hAnsi="Arial" w:cs="Arial"/>
        </w:rPr>
        <w:t>, se asignará un 5.</w:t>
      </w:r>
    </w:p>
    <w:p w14:paraId="471BE625" w14:textId="1CDE637E" w:rsidR="007A0C90" w:rsidRPr="006E4920" w:rsidRDefault="1C9B6A54" w:rsidP="497967FB">
      <w:pPr>
        <w:jc w:val="both"/>
        <w:rPr>
          <w:rFonts w:ascii="Arial" w:hAnsi="Arial" w:cs="Arial"/>
        </w:rPr>
      </w:pPr>
      <w:r w:rsidRPr="006E4920">
        <w:rPr>
          <w:rFonts w:ascii="Arial" w:eastAsia="Arial" w:hAnsi="Arial" w:cs="Arial"/>
        </w:rPr>
        <w:lastRenderedPageBreak/>
        <w:t>3. El centro, además, marcará e introducirá los criterios referidos a su centro con respecto a la existencia de padres o madres trabajadores del centro y la proximidad del domicili</w:t>
      </w:r>
      <w:r w:rsidR="0120D0F5" w:rsidRPr="006E4920">
        <w:rPr>
          <w:rFonts w:ascii="Arial" w:eastAsia="Arial" w:hAnsi="Arial" w:cs="Arial"/>
        </w:rPr>
        <w:t>o</w:t>
      </w:r>
      <w:r w:rsidRPr="006E4920">
        <w:rPr>
          <w:rFonts w:ascii="Arial" w:eastAsia="Arial" w:hAnsi="Arial" w:cs="Arial"/>
        </w:rPr>
        <w:t>.</w:t>
      </w:r>
      <w:r w:rsidR="5E65B195" w:rsidRPr="006E4920">
        <w:rPr>
          <w:rFonts w:ascii="Arial" w:eastAsia="Arial" w:hAnsi="Arial" w:cs="Arial"/>
        </w:rPr>
        <w:t xml:space="preserve"> </w:t>
      </w:r>
    </w:p>
    <w:p w14:paraId="43C0AFCA" w14:textId="2064E89A" w:rsidR="007A0C90" w:rsidRPr="006E4920" w:rsidRDefault="26FAACBD" w:rsidP="63915841">
      <w:pPr>
        <w:jc w:val="both"/>
        <w:rPr>
          <w:rFonts w:ascii="Arial" w:eastAsia="Arial" w:hAnsi="Arial" w:cs="Arial"/>
        </w:rPr>
      </w:pPr>
      <w:r w:rsidRPr="006E4920">
        <w:rPr>
          <w:rFonts w:ascii="Arial" w:eastAsia="Arial" w:hAnsi="Arial" w:cs="Arial"/>
        </w:rPr>
        <w:t xml:space="preserve">4. </w:t>
      </w:r>
      <w:r w:rsidR="2D891C13" w:rsidRPr="006E4920">
        <w:rPr>
          <w:rFonts w:ascii="Arial" w:eastAsia="Arial" w:hAnsi="Arial" w:cs="Arial"/>
        </w:rPr>
        <w:t>La circunstancia específica</w:t>
      </w:r>
      <w:r w:rsidR="5BB6AA16" w:rsidRPr="006E4920">
        <w:rPr>
          <w:rFonts w:ascii="Arial" w:eastAsia="Arial" w:hAnsi="Arial" w:cs="Arial"/>
        </w:rPr>
        <w:t xml:space="preserve"> será </w:t>
      </w:r>
      <w:r w:rsidR="7B06CA18" w:rsidRPr="006E4920">
        <w:rPr>
          <w:rFonts w:ascii="Arial" w:eastAsia="Arial" w:hAnsi="Arial" w:cs="Arial"/>
        </w:rPr>
        <w:t xml:space="preserve">validada </w:t>
      </w:r>
      <w:r w:rsidR="5BB6AA16" w:rsidRPr="006E4920">
        <w:rPr>
          <w:rFonts w:ascii="Arial" w:eastAsia="Arial" w:hAnsi="Arial" w:cs="Arial"/>
        </w:rPr>
        <w:t xml:space="preserve">en el caso de que el centro tenga conocimiento fehaciente de que </w:t>
      </w:r>
      <w:r w:rsidR="3966F8F7" w:rsidRPr="006E4920">
        <w:rPr>
          <w:rFonts w:ascii="Arial" w:eastAsia="Arial" w:hAnsi="Arial" w:cs="Arial"/>
        </w:rPr>
        <w:t xml:space="preserve">el criterio </w:t>
      </w:r>
      <w:r w:rsidR="5BB6AA16" w:rsidRPr="006E4920">
        <w:rPr>
          <w:rFonts w:ascii="Arial" w:eastAsia="Arial" w:hAnsi="Arial" w:cs="Arial"/>
        </w:rPr>
        <w:t>se cumple por parte de los solicitantes. En aquellos casos en que no se tenga la certeza, se dará por válido lo ma</w:t>
      </w:r>
      <w:r w:rsidR="6775F627" w:rsidRPr="006E4920">
        <w:rPr>
          <w:rFonts w:ascii="Arial" w:eastAsia="Arial" w:hAnsi="Arial" w:cs="Arial"/>
        </w:rPr>
        <w:t xml:space="preserve">nifestado por los participantes a la espera de su justificación documental en el momento de </w:t>
      </w:r>
      <w:r w:rsidR="51B8E5D7" w:rsidRPr="006E4920">
        <w:rPr>
          <w:rFonts w:ascii="Arial" w:eastAsia="Arial" w:hAnsi="Arial" w:cs="Arial"/>
        </w:rPr>
        <w:t xml:space="preserve">hacer efectiva la </w:t>
      </w:r>
      <w:r w:rsidR="6775F627" w:rsidRPr="006E4920">
        <w:rPr>
          <w:rFonts w:ascii="Arial" w:eastAsia="Arial" w:hAnsi="Arial" w:cs="Arial"/>
        </w:rPr>
        <w:t>matr</w:t>
      </w:r>
      <w:r w:rsidR="0A819C9E" w:rsidRPr="006E4920">
        <w:rPr>
          <w:rFonts w:ascii="Arial" w:eastAsia="Arial" w:hAnsi="Arial" w:cs="Arial"/>
        </w:rPr>
        <w:t>ícula</w:t>
      </w:r>
      <w:r w:rsidR="6775F627" w:rsidRPr="006E4920">
        <w:rPr>
          <w:rFonts w:ascii="Arial" w:eastAsia="Arial" w:hAnsi="Arial" w:cs="Arial"/>
        </w:rPr>
        <w:t>.</w:t>
      </w:r>
    </w:p>
    <w:p w14:paraId="6736DE68" w14:textId="77777777" w:rsidR="009738D6" w:rsidRPr="006E4920" w:rsidRDefault="009738D6" w:rsidP="08E0DC4F">
      <w:pPr>
        <w:jc w:val="both"/>
        <w:rPr>
          <w:rFonts w:ascii="Arial" w:eastAsia="Arial" w:hAnsi="Arial" w:cs="Arial"/>
        </w:rPr>
      </w:pPr>
    </w:p>
    <w:p w14:paraId="63ED30DA" w14:textId="0EBF64E9" w:rsidR="007A0C90" w:rsidRPr="006E4920" w:rsidRDefault="00664A93" w:rsidP="08E0DC4F">
      <w:pPr>
        <w:jc w:val="both"/>
        <w:rPr>
          <w:rFonts w:ascii="Arial" w:hAnsi="Arial" w:cs="Arial"/>
          <w:b/>
          <w:bCs/>
        </w:rPr>
      </w:pPr>
      <w:r w:rsidRPr="006E4920">
        <w:rPr>
          <w:rFonts w:ascii="Arial" w:hAnsi="Arial" w:cs="Arial"/>
          <w:b/>
          <w:bCs/>
        </w:rPr>
        <w:t xml:space="preserve">Artículo </w:t>
      </w:r>
      <w:r w:rsidR="67A902CE" w:rsidRPr="006E4920">
        <w:rPr>
          <w:rFonts w:ascii="Arial" w:hAnsi="Arial" w:cs="Arial"/>
          <w:b/>
          <w:bCs/>
        </w:rPr>
        <w:t>50</w:t>
      </w:r>
      <w:bookmarkStart w:id="48" w:name="_Hlk156380145"/>
      <w:r w:rsidRPr="006E4920">
        <w:rPr>
          <w:rFonts w:ascii="Arial" w:hAnsi="Arial" w:cs="Arial"/>
          <w:b/>
          <w:bCs/>
        </w:rPr>
        <w:t>. Valoración de las solicitudes en los centros demandados en segunda y siguientes opciones</w:t>
      </w:r>
    </w:p>
    <w:bookmarkEnd w:id="48"/>
    <w:p w14:paraId="3D5446CB" w14:textId="414A9129" w:rsidR="00664A93" w:rsidRPr="006E4920" w:rsidRDefault="28B2DCBB" w:rsidP="090F4280">
      <w:pPr>
        <w:jc w:val="both"/>
        <w:rPr>
          <w:rFonts w:ascii="Arial" w:hAnsi="Arial" w:cs="Arial"/>
        </w:rPr>
      </w:pPr>
      <w:r w:rsidRPr="006E4920">
        <w:rPr>
          <w:rFonts w:ascii="Arial" w:eastAsia="Arial" w:hAnsi="Arial" w:cs="Arial"/>
        </w:rPr>
        <w:t xml:space="preserve">Los centros que hayan sido solicitados en segunda y siguientes opciones </w:t>
      </w:r>
      <w:r w:rsidR="0AD01E0E" w:rsidRPr="0004116E">
        <w:rPr>
          <w:rFonts w:ascii="Arial" w:eastAsia="Arial" w:hAnsi="Arial" w:cs="Arial"/>
          <w:highlight w:val="yellow"/>
        </w:rPr>
        <w:t>validarán, verificarán y puntuarán</w:t>
      </w:r>
      <w:r w:rsidRPr="006E4920">
        <w:rPr>
          <w:rFonts w:ascii="Arial" w:eastAsia="Arial" w:hAnsi="Arial" w:cs="Arial"/>
        </w:rPr>
        <w:t xml:space="preserve">, a través de la correspondiente aplicación informática, los criterios referidos a su centro que a continuación se indican: </w:t>
      </w:r>
    </w:p>
    <w:p w14:paraId="1CC0F1E8" w14:textId="7EDF5381" w:rsidR="00664A93" w:rsidRPr="006E4920" w:rsidRDefault="20D102B0" w:rsidP="08E0DC4F">
      <w:pPr>
        <w:jc w:val="both"/>
        <w:rPr>
          <w:rFonts w:ascii="Arial" w:hAnsi="Arial" w:cs="Arial"/>
        </w:rPr>
      </w:pPr>
      <w:r w:rsidRPr="006E4920">
        <w:rPr>
          <w:rFonts w:ascii="Arial" w:eastAsia="Arial" w:hAnsi="Arial" w:cs="Arial"/>
        </w:rPr>
        <w:t>1. Padre/madre trabajadores del centro</w:t>
      </w:r>
      <w:r w:rsidR="262E2F5D" w:rsidRPr="006E4920">
        <w:rPr>
          <w:rFonts w:ascii="Arial" w:eastAsia="Arial" w:hAnsi="Arial" w:cs="Arial"/>
        </w:rPr>
        <w:t>.</w:t>
      </w:r>
      <w:r w:rsidRPr="006E4920">
        <w:rPr>
          <w:rFonts w:ascii="Arial" w:eastAsia="Arial" w:hAnsi="Arial" w:cs="Arial"/>
        </w:rPr>
        <w:t xml:space="preserve"> </w:t>
      </w:r>
    </w:p>
    <w:p w14:paraId="31AD51E5" w14:textId="204B78C7" w:rsidR="00664A93" w:rsidRPr="006E4920" w:rsidRDefault="20D102B0" w:rsidP="08E0DC4F">
      <w:pPr>
        <w:jc w:val="both"/>
        <w:rPr>
          <w:rFonts w:ascii="Arial" w:hAnsi="Arial" w:cs="Arial"/>
        </w:rPr>
      </w:pPr>
      <w:r w:rsidRPr="006E4920">
        <w:rPr>
          <w:rFonts w:ascii="Arial" w:eastAsia="Arial" w:hAnsi="Arial" w:cs="Arial"/>
        </w:rPr>
        <w:t>2. Proximidad de domicilio.</w:t>
      </w:r>
    </w:p>
    <w:p w14:paraId="066A7CF3" w14:textId="219E0756" w:rsidR="633A0C68" w:rsidRPr="006E4920" w:rsidRDefault="2D74321E" w:rsidP="08E0DC4F">
      <w:pPr>
        <w:jc w:val="both"/>
        <w:rPr>
          <w:rFonts w:ascii="Arial" w:eastAsia="Arial" w:hAnsi="Arial" w:cs="Arial"/>
        </w:rPr>
      </w:pPr>
      <w:r w:rsidRPr="006E4920">
        <w:rPr>
          <w:rFonts w:ascii="Arial" w:eastAsia="Arial" w:hAnsi="Arial" w:cs="Arial"/>
        </w:rPr>
        <w:t>3. Circunstancia específica.</w:t>
      </w:r>
    </w:p>
    <w:p w14:paraId="5BDD1EEF" w14:textId="77777777" w:rsidR="0042240B" w:rsidRPr="006E4920" w:rsidRDefault="0042240B" w:rsidP="08E0DC4F">
      <w:pPr>
        <w:jc w:val="both"/>
        <w:rPr>
          <w:rFonts w:ascii="Arial" w:eastAsia="Arial" w:hAnsi="Arial" w:cs="Arial"/>
        </w:rPr>
      </w:pPr>
    </w:p>
    <w:p w14:paraId="3B652CAE" w14:textId="63F9B60D" w:rsidR="62CBFE7D" w:rsidRPr="006E4920" w:rsidRDefault="62CBFE7D" w:rsidP="08E0DC4F">
      <w:pPr>
        <w:jc w:val="both"/>
        <w:rPr>
          <w:rFonts w:ascii="Arial" w:hAnsi="Arial" w:cs="Arial"/>
          <w:b/>
          <w:bCs/>
        </w:rPr>
      </w:pPr>
      <w:r w:rsidRPr="006E4920">
        <w:rPr>
          <w:rFonts w:ascii="Arial" w:hAnsi="Arial" w:cs="Arial"/>
          <w:b/>
          <w:bCs/>
        </w:rPr>
        <w:t xml:space="preserve">Artículo </w:t>
      </w:r>
      <w:bookmarkStart w:id="49" w:name="_Hlk156380165"/>
      <w:r w:rsidR="00C42B7E" w:rsidRPr="006E4920">
        <w:rPr>
          <w:rFonts w:ascii="Arial" w:hAnsi="Arial" w:cs="Arial"/>
          <w:b/>
          <w:bCs/>
        </w:rPr>
        <w:t>5</w:t>
      </w:r>
      <w:r w:rsidR="51B03C82" w:rsidRPr="006E4920">
        <w:rPr>
          <w:rFonts w:ascii="Arial" w:hAnsi="Arial" w:cs="Arial"/>
          <w:b/>
          <w:bCs/>
        </w:rPr>
        <w:t>1</w:t>
      </w:r>
      <w:r w:rsidRPr="006E4920">
        <w:rPr>
          <w:rFonts w:ascii="Arial" w:hAnsi="Arial" w:cs="Arial"/>
          <w:b/>
          <w:bCs/>
        </w:rPr>
        <w:t>. Asignación de plaza</w:t>
      </w:r>
      <w:r w:rsidR="50EEF7AA" w:rsidRPr="006E4920">
        <w:rPr>
          <w:rFonts w:ascii="Arial" w:hAnsi="Arial" w:cs="Arial"/>
          <w:b/>
          <w:bCs/>
        </w:rPr>
        <w:t xml:space="preserve"> </w:t>
      </w:r>
      <w:r w:rsidR="00C42B7E" w:rsidRPr="006E4920">
        <w:rPr>
          <w:rFonts w:ascii="Arial" w:hAnsi="Arial" w:cs="Arial"/>
          <w:b/>
          <w:bCs/>
        </w:rPr>
        <w:t>en la fase ordinaria</w:t>
      </w:r>
    </w:p>
    <w:bookmarkEnd w:id="49"/>
    <w:p w14:paraId="4CF79129" w14:textId="549BF742" w:rsidR="62CBFE7D" w:rsidRPr="006E4920" w:rsidRDefault="62CBFE7D" w:rsidP="08E0DC4F">
      <w:pPr>
        <w:jc w:val="both"/>
        <w:rPr>
          <w:rFonts w:ascii="Arial" w:hAnsi="Arial" w:cs="Arial"/>
        </w:rPr>
      </w:pPr>
      <w:r w:rsidRPr="006E4920">
        <w:rPr>
          <w:rFonts w:ascii="Arial" w:eastAsia="Arial" w:hAnsi="Arial" w:cs="Arial"/>
        </w:rPr>
        <w:t xml:space="preserve">1. En primer lugar, se realizará la asignación de plaza al alumnado que opta a vacantes de los cupos de reserva referidos en el artículo 20 del </w:t>
      </w:r>
      <w:r w:rsidR="00760494" w:rsidRPr="006E4920">
        <w:rPr>
          <w:rFonts w:ascii="Arial" w:eastAsia="Arial" w:hAnsi="Arial" w:cs="Arial"/>
        </w:rPr>
        <w:t>Decreto __/2024</w:t>
      </w:r>
      <w:r w:rsidRPr="006E4920">
        <w:rPr>
          <w:rFonts w:ascii="Arial" w:eastAsia="Arial" w:hAnsi="Arial" w:cs="Arial"/>
        </w:rPr>
        <w:t xml:space="preserve">, en el caso de los centros ordinarios. </w:t>
      </w:r>
    </w:p>
    <w:p w14:paraId="1B6CE714" w14:textId="30D969C0" w:rsidR="5B6E0FE5" w:rsidRPr="006E4920" w:rsidRDefault="4DC1A610" w:rsidP="08E0DC4F">
      <w:pPr>
        <w:jc w:val="both"/>
        <w:rPr>
          <w:rFonts w:ascii="Arial" w:eastAsia="Arial" w:hAnsi="Arial" w:cs="Arial"/>
        </w:rPr>
      </w:pPr>
      <w:r w:rsidRPr="006E4920">
        <w:rPr>
          <w:rFonts w:ascii="Arial" w:eastAsia="Arial" w:hAnsi="Arial" w:cs="Arial"/>
        </w:rPr>
        <w:t>2. Tras la asignación de vacantes reservadas</w:t>
      </w:r>
      <w:r w:rsidR="0127AB31" w:rsidRPr="006E4920">
        <w:rPr>
          <w:rFonts w:ascii="Arial" w:eastAsia="Arial" w:hAnsi="Arial" w:cs="Arial"/>
        </w:rPr>
        <w:t xml:space="preserve"> en los centros ordinarios</w:t>
      </w:r>
      <w:r w:rsidRPr="006E4920">
        <w:rPr>
          <w:rFonts w:ascii="Arial" w:eastAsia="Arial" w:hAnsi="Arial" w:cs="Arial"/>
        </w:rPr>
        <w:t xml:space="preserve">, si es el caso, se efectuará la asignación de las vacantes generales. </w:t>
      </w:r>
      <w:r w:rsidR="12626C49" w:rsidRPr="006E4920">
        <w:rPr>
          <w:rFonts w:ascii="Arial" w:eastAsia="Arial" w:hAnsi="Arial" w:cs="Arial"/>
        </w:rPr>
        <w:t xml:space="preserve">Para su adjudicación, se aplicarán las </w:t>
      </w:r>
      <w:r w:rsidR="722438E9" w:rsidRPr="006E4920">
        <w:rPr>
          <w:rFonts w:ascii="Arial" w:eastAsia="Arial" w:hAnsi="Arial" w:cs="Arial"/>
        </w:rPr>
        <w:t xml:space="preserve">prioridades y los criterios de valoración de solicitudes establecidos en el capítulo V del </w:t>
      </w:r>
      <w:r w:rsidR="65F25CA1" w:rsidRPr="006E4920">
        <w:rPr>
          <w:rFonts w:ascii="Arial" w:eastAsia="Arial" w:hAnsi="Arial" w:cs="Arial"/>
        </w:rPr>
        <w:t>Decreto __/2024</w:t>
      </w:r>
      <w:r w:rsidR="722438E9" w:rsidRPr="006E4920">
        <w:rPr>
          <w:rFonts w:ascii="Arial" w:eastAsia="Arial" w:hAnsi="Arial" w:cs="Arial"/>
        </w:rPr>
        <w:t xml:space="preserve">, en concurrencia con el resto de </w:t>
      </w:r>
      <w:proofErr w:type="gramStart"/>
      <w:r w:rsidR="722438E9" w:rsidRPr="006E4920">
        <w:rPr>
          <w:rFonts w:ascii="Arial" w:eastAsia="Arial" w:hAnsi="Arial" w:cs="Arial"/>
        </w:rPr>
        <w:t>solicitantes</w:t>
      </w:r>
      <w:proofErr w:type="gramEnd"/>
      <w:r w:rsidR="1C2DA2DB" w:rsidRPr="006E4920">
        <w:rPr>
          <w:rFonts w:ascii="Arial" w:eastAsia="Arial" w:hAnsi="Arial" w:cs="Arial"/>
        </w:rPr>
        <w:t>.</w:t>
      </w:r>
      <w:r w:rsidR="4AB03F97" w:rsidRPr="006E4920">
        <w:rPr>
          <w:rFonts w:ascii="Arial" w:eastAsia="Arial" w:hAnsi="Arial" w:cs="Arial"/>
        </w:rPr>
        <w:t xml:space="preserve"> Cuando se haya acogido al derecho de prioridad, la aplicación informática asignará las vacantes existentes al alumnado con dicha prioridad. En el caso de que existieran menos vacantes que solicitudes con prioridad, los puestos escolares se asignarán de acuerdo con los criterios de baremación determinados en esta orden, procediendo a la concesión de plaza en aquella opción que le corresponda de acuerdo con la puntuación obtenida</w:t>
      </w:r>
      <w:r w:rsidR="513237CF" w:rsidRPr="006E4920">
        <w:rPr>
          <w:rFonts w:ascii="Arial" w:eastAsia="Arial" w:hAnsi="Arial" w:cs="Arial"/>
        </w:rPr>
        <w:t>,</w:t>
      </w:r>
      <w:r w:rsidR="1C2DA2DB" w:rsidRPr="006E4920">
        <w:rPr>
          <w:rFonts w:ascii="Arial" w:eastAsia="Arial" w:hAnsi="Arial" w:cs="Arial"/>
        </w:rPr>
        <w:t xml:space="preserve"> </w:t>
      </w:r>
      <w:r w:rsidR="21F10009" w:rsidRPr="006E4920">
        <w:rPr>
          <w:rFonts w:ascii="Arial" w:eastAsia="Arial" w:hAnsi="Arial" w:cs="Arial"/>
        </w:rPr>
        <w:t xml:space="preserve">que </w:t>
      </w:r>
      <w:r w:rsidR="722438E9" w:rsidRPr="006E4920">
        <w:rPr>
          <w:rFonts w:ascii="Arial" w:eastAsia="Arial" w:hAnsi="Arial" w:cs="Arial"/>
        </w:rPr>
        <w:t>determinará el orden de asignación de las plazas ofertadas.</w:t>
      </w:r>
    </w:p>
    <w:p w14:paraId="431A36C7" w14:textId="1C1FE704" w:rsidR="5B6E0FE5" w:rsidRPr="006E4920" w:rsidRDefault="31685284" w:rsidP="08E0DC4F">
      <w:pPr>
        <w:jc w:val="both"/>
        <w:rPr>
          <w:rFonts w:ascii="Arial" w:eastAsia="Arial" w:hAnsi="Arial" w:cs="Arial"/>
          <w:strike/>
        </w:rPr>
      </w:pPr>
      <w:r w:rsidRPr="006E4920">
        <w:rPr>
          <w:rFonts w:ascii="Arial" w:eastAsia="Arial" w:hAnsi="Arial" w:cs="Arial"/>
        </w:rPr>
        <w:t xml:space="preserve">3. </w:t>
      </w:r>
      <w:r w:rsidR="5B6E0FE5" w:rsidRPr="006E4920">
        <w:rPr>
          <w:rFonts w:ascii="Arial" w:eastAsia="Arial" w:hAnsi="Arial" w:cs="Arial"/>
        </w:rPr>
        <w:t xml:space="preserve">La persona solicitante de un puesto escolar </w:t>
      </w:r>
      <w:r w:rsidR="792A03B6" w:rsidRPr="006E4920">
        <w:rPr>
          <w:rFonts w:ascii="Arial" w:eastAsia="Arial" w:hAnsi="Arial" w:cs="Arial"/>
        </w:rPr>
        <w:t xml:space="preserve">en primer curso de Bachillerato, </w:t>
      </w:r>
      <w:r w:rsidR="5B6E0FE5" w:rsidRPr="006E4920">
        <w:rPr>
          <w:rFonts w:ascii="Arial" w:eastAsia="Arial" w:hAnsi="Arial" w:cs="Arial"/>
        </w:rPr>
        <w:t xml:space="preserve">de </w:t>
      </w:r>
      <w:r w:rsidR="4F6F3E4C" w:rsidRPr="006E4920">
        <w:rPr>
          <w:rFonts w:ascii="Arial" w:eastAsia="Arial" w:hAnsi="Arial" w:cs="Arial"/>
        </w:rPr>
        <w:t>una</w:t>
      </w:r>
      <w:r w:rsidR="5B6E0FE5" w:rsidRPr="006E4920">
        <w:rPr>
          <w:rFonts w:ascii="Arial" w:eastAsia="Arial" w:hAnsi="Arial" w:cs="Arial"/>
        </w:rPr>
        <w:t xml:space="preserve"> modalidad </w:t>
      </w:r>
      <w:r w:rsidR="4E581218" w:rsidRPr="006E4920">
        <w:rPr>
          <w:rFonts w:ascii="Arial" w:eastAsia="Arial" w:hAnsi="Arial" w:cs="Arial"/>
        </w:rPr>
        <w:t>diferente al Bachillerato de Artes en sus dos vías,</w:t>
      </w:r>
      <w:r w:rsidR="5B6E0FE5" w:rsidRPr="006E4920">
        <w:rPr>
          <w:rFonts w:ascii="Arial" w:eastAsia="Arial" w:hAnsi="Arial" w:cs="Arial"/>
        </w:rPr>
        <w:t xml:space="preserve"> que desee acogerse a la prioridad por ser alumno o alumna procedente de la Educación Secundaria Obligatoria del mismo centro deberá solicitar dicho centro en primera opción. En caso de no solicitarlo en primera opción, se entiende que desiste del derecho de prioridad al centro. </w:t>
      </w:r>
    </w:p>
    <w:p w14:paraId="182E27A6" w14:textId="0308F879" w:rsidR="3EFEED1C" w:rsidRPr="006E4920" w:rsidRDefault="3EFEED1C" w:rsidP="08E0DC4F">
      <w:pPr>
        <w:jc w:val="both"/>
        <w:rPr>
          <w:rFonts w:ascii="Arial" w:eastAsia="Arial" w:hAnsi="Arial" w:cs="Arial"/>
        </w:rPr>
      </w:pPr>
    </w:p>
    <w:p w14:paraId="6DA5A07E" w14:textId="77777777" w:rsidR="009915B5" w:rsidRPr="006E4920" w:rsidRDefault="2F3D36FE" w:rsidP="08E0DC4F">
      <w:pPr>
        <w:jc w:val="both"/>
        <w:rPr>
          <w:rFonts w:ascii="Arial" w:hAnsi="Arial" w:cs="Arial"/>
          <w:b/>
          <w:bCs/>
        </w:rPr>
      </w:pPr>
      <w:r w:rsidRPr="006E4920">
        <w:rPr>
          <w:rFonts w:ascii="Arial" w:hAnsi="Arial" w:cs="Arial"/>
          <w:b/>
          <w:bCs/>
        </w:rPr>
        <w:lastRenderedPageBreak/>
        <w:t xml:space="preserve">Artículo </w:t>
      </w:r>
      <w:r w:rsidR="4BD77CC2" w:rsidRPr="006E4920">
        <w:rPr>
          <w:rFonts w:ascii="Arial" w:hAnsi="Arial" w:cs="Arial"/>
          <w:b/>
          <w:bCs/>
        </w:rPr>
        <w:t>5</w:t>
      </w:r>
      <w:r w:rsidR="28BD3BC8" w:rsidRPr="006E4920">
        <w:rPr>
          <w:rFonts w:ascii="Arial" w:hAnsi="Arial" w:cs="Arial"/>
          <w:b/>
          <w:bCs/>
        </w:rPr>
        <w:t>2</w:t>
      </w:r>
      <w:r w:rsidRPr="006E4920">
        <w:rPr>
          <w:rFonts w:ascii="Arial" w:hAnsi="Arial" w:cs="Arial"/>
          <w:b/>
          <w:bCs/>
        </w:rPr>
        <w:t>. Listas provisionales</w:t>
      </w:r>
      <w:r w:rsidR="5DEDD789" w:rsidRPr="006E4920">
        <w:rPr>
          <w:rFonts w:ascii="Arial" w:hAnsi="Arial" w:cs="Arial"/>
          <w:b/>
          <w:bCs/>
        </w:rPr>
        <w:t xml:space="preserve"> </w:t>
      </w:r>
      <w:r w:rsidR="7C39FBD5" w:rsidRPr="006E4920">
        <w:rPr>
          <w:rFonts w:ascii="Arial" w:hAnsi="Arial" w:cs="Arial"/>
          <w:b/>
          <w:bCs/>
        </w:rPr>
        <w:t>de la fase ordinaria</w:t>
      </w:r>
      <w:r w:rsidR="6DA218CB" w:rsidRPr="006E4920">
        <w:rPr>
          <w:rFonts w:ascii="Arial" w:hAnsi="Arial" w:cs="Arial"/>
          <w:b/>
          <w:bCs/>
        </w:rPr>
        <w:t xml:space="preserve"> </w:t>
      </w:r>
    </w:p>
    <w:p w14:paraId="09979BF2" w14:textId="77777777" w:rsidR="000D5124" w:rsidRPr="006E4920" w:rsidRDefault="62D11AA1" w:rsidP="4729F4A9">
      <w:pPr>
        <w:jc w:val="both"/>
        <w:rPr>
          <w:rFonts w:ascii="Arial" w:eastAsia="Arial" w:hAnsi="Arial" w:cs="Arial"/>
        </w:rPr>
      </w:pPr>
      <w:r w:rsidRPr="006E4920">
        <w:rPr>
          <w:rFonts w:ascii="Arial" w:eastAsia="Arial" w:hAnsi="Arial" w:cs="Arial"/>
        </w:rPr>
        <w:t>1</w:t>
      </w:r>
      <w:r w:rsidR="4382B41D" w:rsidRPr="006E4920">
        <w:rPr>
          <w:rFonts w:ascii="Arial" w:eastAsia="Arial" w:hAnsi="Arial" w:cs="Arial"/>
        </w:rPr>
        <w:t xml:space="preserve">. </w:t>
      </w:r>
      <w:r w:rsidR="11B6B89C" w:rsidRPr="006E4920">
        <w:rPr>
          <w:rFonts w:ascii="Arial" w:eastAsia="Arial" w:hAnsi="Arial" w:cs="Arial"/>
        </w:rPr>
        <w:t>L</w:t>
      </w:r>
      <w:r w:rsidR="1E9C4272" w:rsidRPr="006E4920">
        <w:rPr>
          <w:rFonts w:ascii="Arial" w:eastAsia="Arial" w:hAnsi="Arial" w:cs="Arial"/>
        </w:rPr>
        <w:t>os listados provisionales del alumnado admitido</w:t>
      </w:r>
      <w:r w:rsidR="23F0509E" w:rsidRPr="006E4920">
        <w:rPr>
          <w:rFonts w:ascii="Arial" w:eastAsia="Arial" w:hAnsi="Arial" w:cs="Arial"/>
        </w:rPr>
        <w:t xml:space="preserve"> </w:t>
      </w:r>
      <w:r w:rsidR="4FE5A4C5" w:rsidRPr="006E4920">
        <w:rPr>
          <w:rFonts w:ascii="Arial" w:eastAsia="Arial" w:hAnsi="Arial" w:cs="Arial"/>
        </w:rPr>
        <w:t xml:space="preserve">se podrán consultar </w:t>
      </w:r>
      <w:r w:rsidR="23F0509E" w:rsidRPr="006E4920">
        <w:rPr>
          <w:rFonts w:ascii="Arial" w:eastAsia="Arial" w:hAnsi="Arial" w:cs="Arial"/>
        </w:rPr>
        <w:t>a través de la aplicación informática</w:t>
      </w:r>
      <w:r w:rsidR="32644603" w:rsidRPr="006E4920">
        <w:rPr>
          <w:rFonts w:ascii="Arial" w:eastAsia="Arial" w:hAnsi="Arial" w:cs="Arial"/>
        </w:rPr>
        <w:t xml:space="preserve">. </w:t>
      </w:r>
    </w:p>
    <w:p w14:paraId="1058BAE2" w14:textId="3BAE6DCA" w:rsidR="6EECCFEE" w:rsidRPr="006E4920" w:rsidRDefault="66E0B977" w:rsidP="090F4280">
      <w:pPr>
        <w:jc w:val="both"/>
        <w:rPr>
          <w:rFonts w:ascii="Arial" w:eastAsia="Arial" w:hAnsi="Arial" w:cs="Arial"/>
          <w:highlight w:val="lightGray"/>
        </w:rPr>
      </w:pPr>
      <w:r w:rsidRPr="006E4920">
        <w:rPr>
          <w:rFonts w:ascii="Arial" w:eastAsia="Arial" w:hAnsi="Arial" w:cs="Arial"/>
        </w:rPr>
        <w:t>Asimismo</w:t>
      </w:r>
      <w:r w:rsidR="29D4CDBD" w:rsidRPr="006E4920">
        <w:rPr>
          <w:rFonts w:ascii="Arial" w:eastAsia="Arial" w:hAnsi="Arial" w:cs="Arial"/>
        </w:rPr>
        <w:t>,</w:t>
      </w:r>
      <w:r w:rsidR="6A936730" w:rsidRPr="006E4920">
        <w:rPr>
          <w:rFonts w:ascii="Arial" w:eastAsia="Arial" w:hAnsi="Arial" w:cs="Arial"/>
        </w:rPr>
        <w:t xml:space="preserve"> la dirección de los centros públicos y la titularidad de los centros privados concertados</w:t>
      </w:r>
      <w:r w:rsidR="0EB99068" w:rsidRPr="006E4920">
        <w:rPr>
          <w:rFonts w:ascii="Arial" w:eastAsia="Arial" w:hAnsi="Arial" w:cs="Arial"/>
        </w:rPr>
        <w:t xml:space="preserve"> publicarán en el tablón de anuncios de cada centro de primera opción</w:t>
      </w:r>
      <w:r w:rsidR="59D0DF91" w:rsidRPr="006E4920">
        <w:rPr>
          <w:rFonts w:ascii="Arial" w:eastAsia="Arial" w:hAnsi="Arial" w:cs="Arial"/>
        </w:rPr>
        <w:t xml:space="preserve"> estos listados donde constará</w:t>
      </w:r>
      <w:r w:rsidR="75338AC2" w:rsidRPr="006E4920">
        <w:rPr>
          <w:rFonts w:ascii="Arial" w:eastAsia="Arial" w:hAnsi="Arial" w:cs="Arial"/>
        </w:rPr>
        <w:t xml:space="preserve"> </w:t>
      </w:r>
      <w:r w:rsidR="0EB99068" w:rsidRPr="00626776">
        <w:rPr>
          <w:rFonts w:ascii="Arial" w:eastAsia="Arial" w:hAnsi="Arial" w:cs="Arial"/>
          <w:highlight w:val="yellow"/>
        </w:rPr>
        <w:t>la puntuación obtenida</w:t>
      </w:r>
      <w:r w:rsidR="54EF03A4" w:rsidRPr="00626776">
        <w:rPr>
          <w:rFonts w:ascii="Arial" w:eastAsia="Arial" w:hAnsi="Arial" w:cs="Arial"/>
          <w:highlight w:val="yellow"/>
        </w:rPr>
        <w:t xml:space="preserve"> por la última persona solicitante admitida</w:t>
      </w:r>
      <w:r w:rsidR="0EB99068" w:rsidRPr="00626776">
        <w:rPr>
          <w:rFonts w:ascii="Arial" w:eastAsia="Arial" w:hAnsi="Arial" w:cs="Arial"/>
          <w:highlight w:val="yellow"/>
        </w:rPr>
        <w:t>. Cuando el alumnado obtenga plaza a través de un cupo de reserva, o bien a través de alguna de las circunstancias de prioridad,</w:t>
      </w:r>
      <w:r w:rsidR="1AA557B4" w:rsidRPr="00626776">
        <w:rPr>
          <w:rFonts w:ascii="Arial" w:eastAsia="Arial" w:hAnsi="Arial" w:cs="Arial"/>
          <w:highlight w:val="yellow"/>
        </w:rPr>
        <w:t xml:space="preserve"> recogidas en los puntos 3, 4, 5 y 6 del artículo 21 del Decreto __/2024</w:t>
      </w:r>
      <w:r w:rsidR="4293D63E" w:rsidRPr="00626776">
        <w:rPr>
          <w:rFonts w:ascii="Arial" w:eastAsia="Arial" w:hAnsi="Arial" w:cs="Arial"/>
          <w:highlight w:val="yellow"/>
        </w:rPr>
        <w:t>,</w:t>
      </w:r>
      <w:r w:rsidR="0EB99068" w:rsidRPr="00626776">
        <w:rPr>
          <w:rFonts w:ascii="Arial" w:eastAsia="Arial" w:hAnsi="Arial" w:cs="Arial"/>
          <w:highlight w:val="yellow"/>
        </w:rPr>
        <w:t xml:space="preserve"> </w:t>
      </w:r>
      <w:r w:rsidR="54EF03A4" w:rsidRPr="00626776">
        <w:rPr>
          <w:rFonts w:ascii="Arial" w:eastAsia="Arial" w:hAnsi="Arial" w:cs="Arial"/>
          <w:highlight w:val="yellow"/>
        </w:rPr>
        <w:t>constará la expresión</w:t>
      </w:r>
      <w:r w:rsidR="72908295" w:rsidRPr="00626776">
        <w:rPr>
          <w:rFonts w:ascii="Arial" w:eastAsia="Arial" w:hAnsi="Arial" w:cs="Arial"/>
          <w:highlight w:val="yellow"/>
        </w:rPr>
        <w:t xml:space="preserve"> «</w:t>
      </w:r>
      <w:r w:rsidR="220CA521" w:rsidRPr="00626776">
        <w:rPr>
          <w:rFonts w:ascii="Arial" w:eastAsia="Arial" w:hAnsi="Arial" w:cs="Arial"/>
          <w:highlight w:val="yellow"/>
        </w:rPr>
        <w:t>reserva» o «</w:t>
      </w:r>
      <w:r w:rsidR="54EF03A4" w:rsidRPr="00626776">
        <w:rPr>
          <w:rFonts w:ascii="Arial" w:eastAsia="Arial" w:hAnsi="Arial" w:cs="Arial"/>
          <w:highlight w:val="yellow"/>
        </w:rPr>
        <w:t>prioridad», según proceda, junto al número de orden que ocupa este alumnado.</w:t>
      </w:r>
    </w:p>
    <w:p w14:paraId="43220CA4" w14:textId="6D6417A4" w:rsidR="00141218" w:rsidRPr="006E4920" w:rsidRDefault="66357460" w:rsidP="090F4280">
      <w:pPr>
        <w:jc w:val="both"/>
        <w:rPr>
          <w:rFonts w:ascii="Arial" w:eastAsia="Arial" w:hAnsi="Arial" w:cs="Arial"/>
          <w:strike/>
        </w:rPr>
      </w:pPr>
      <w:r w:rsidRPr="006E4920">
        <w:rPr>
          <w:rFonts w:ascii="Arial" w:eastAsia="Arial" w:hAnsi="Arial" w:cs="Arial"/>
        </w:rPr>
        <w:t xml:space="preserve">2. </w:t>
      </w:r>
      <w:r w:rsidR="0EB99068" w:rsidRPr="006E4920">
        <w:rPr>
          <w:rFonts w:ascii="Arial" w:eastAsia="Arial" w:hAnsi="Arial" w:cs="Arial"/>
        </w:rPr>
        <w:t xml:space="preserve">Si no se obtuviera plaza en el centro solicitado en primera opción, la lista provisional indicará, además, el centro en el que el alumno o alumna ha obtenido plaza </w:t>
      </w:r>
      <w:r w:rsidR="0A964BC8" w:rsidRPr="006E4920">
        <w:rPr>
          <w:rFonts w:ascii="Arial" w:eastAsia="Arial" w:hAnsi="Arial" w:cs="Arial"/>
        </w:rPr>
        <w:t>escolar. En</w:t>
      </w:r>
      <w:r w:rsidR="69E5F62C" w:rsidRPr="006E4920">
        <w:rPr>
          <w:rFonts w:ascii="Arial" w:eastAsia="Arial" w:hAnsi="Arial" w:cs="Arial"/>
        </w:rPr>
        <w:t xml:space="preserve"> todo caso no podrá adjudicarse plaza a un o una solicitante en su primera o sucesivas opciones, si hubiera otro u otra solicitante que hubiera demandado dicha plaza en opción u opciones posteriores y </w:t>
      </w:r>
      <w:proofErr w:type="gramStart"/>
      <w:r w:rsidR="1B1AB2C8" w:rsidRPr="006E4920">
        <w:rPr>
          <w:rFonts w:ascii="Arial" w:eastAsia="Arial" w:hAnsi="Arial" w:cs="Arial"/>
        </w:rPr>
        <w:t>gozar</w:t>
      </w:r>
      <w:r w:rsidR="577C9B21" w:rsidRPr="006E4920">
        <w:rPr>
          <w:rFonts w:ascii="Arial" w:eastAsia="Arial" w:hAnsi="Arial" w:cs="Arial"/>
        </w:rPr>
        <w:t>a</w:t>
      </w:r>
      <w:proofErr w:type="gramEnd"/>
      <w:r w:rsidR="69E5F62C" w:rsidRPr="006E4920">
        <w:rPr>
          <w:rFonts w:ascii="Arial" w:eastAsia="Arial" w:hAnsi="Arial" w:cs="Arial"/>
        </w:rPr>
        <w:t xml:space="preserve"> de un orden de prioridad superior de acuerdo con la mayor puntuación obtenida, </w:t>
      </w:r>
      <w:r w:rsidR="0B2D49BE" w:rsidRPr="006E4920">
        <w:rPr>
          <w:rFonts w:ascii="Arial" w:eastAsia="Arial" w:hAnsi="Arial" w:cs="Arial"/>
        </w:rPr>
        <w:t>sin perjuicio de lo establecido en el a</w:t>
      </w:r>
      <w:r w:rsidR="374BC238" w:rsidRPr="006E4920">
        <w:rPr>
          <w:rFonts w:ascii="Arial" w:eastAsia="Arial" w:hAnsi="Arial" w:cs="Arial"/>
        </w:rPr>
        <w:t xml:space="preserve">rtículo 21 apartado 8 del </w:t>
      </w:r>
      <w:r w:rsidR="65F25CA1" w:rsidRPr="006E4920">
        <w:rPr>
          <w:rFonts w:ascii="Arial" w:eastAsia="Arial" w:hAnsi="Arial" w:cs="Arial"/>
        </w:rPr>
        <w:t>Decreto __/2024</w:t>
      </w:r>
      <w:r w:rsidR="69E5F62C" w:rsidRPr="006E4920">
        <w:rPr>
          <w:rFonts w:ascii="Arial" w:eastAsia="Arial" w:hAnsi="Arial" w:cs="Arial"/>
        </w:rPr>
        <w:t>.</w:t>
      </w:r>
      <w:r w:rsidR="6A95CC3A" w:rsidRPr="006E4920">
        <w:rPr>
          <w:rFonts w:ascii="Arial" w:eastAsia="Arial" w:hAnsi="Arial" w:cs="Arial"/>
        </w:rPr>
        <w:t xml:space="preserve"> </w:t>
      </w:r>
    </w:p>
    <w:p w14:paraId="2BAA88E2" w14:textId="7ED46D35" w:rsidR="2ADB7F83" w:rsidRPr="006E4920" w:rsidRDefault="1F74F714" w:rsidP="08E0DC4F">
      <w:pPr>
        <w:jc w:val="both"/>
        <w:rPr>
          <w:rFonts w:ascii="Arial" w:hAnsi="Arial" w:cs="Arial"/>
        </w:rPr>
      </w:pPr>
      <w:r w:rsidRPr="006E4920">
        <w:rPr>
          <w:rFonts w:ascii="Arial" w:eastAsia="Arial" w:hAnsi="Arial" w:cs="Arial"/>
        </w:rPr>
        <w:t>3</w:t>
      </w:r>
      <w:r w:rsidR="69E5F62C" w:rsidRPr="006E4920">
        <w:rPr>
          <w:rFonts w:ascii="Arial" w:eastAsia="Arial" w:hAnsi="Arial" w:cs="Arial"/>
        </w:rPr>
        <w:t xml:space="preserve">. En el supuesto que hubiese alumnado que resultase admitido en otro centro o que esté pendiente de adjudicación, este se relacionará </w:t>
      </w:r>
      <w:r w:rsidR="005144A0" w:rsidRPr="005144A0">
        <w:rPr>
          <w:rFonts w:ascii="Arial" w:eastAsia="Arial" w:hAnsi="Arial" w:cs="Arial"/>
          <w:highlight w:val="yellow"/>
        </w:rPr>
        <w:t>en la lista correspondiente</w:t>
      </w:r>
      <w:r w:rsidR="005144A0">
        <w:rPr>
          <w:rFonts w:ascii="Arial" w:eastAsia="Arial" w:hAnsi="Arial" w:cs="Arial"/>
        </w:rPr>
        <w:t xml:space="preserve"> </w:t>
      </w:r>
      <w:r w:rsidR="69E5F62C" w:rsidRPr="00BF6CD9">
        <w:rPr>
          <w:rFonts w:ascii="Arial" w:eastAsia="Arial" w:hAnsi="Arial" w:cs="Arial"/>
          <w:highlight w:val="yellow"/>
        </w:rPr>
        <w:t>según la</w:t>
      </w:r>
      <w:r w:rsidR="002E18AC" w:rsidRPr="00BF6CD9">
        <w:rPr>
          <w:rFonts w:ascii="Arial" w:eastAsia="Arial" w:hAnsi="Arial" w:cs="Arial"/>
          <w:highlight w:val="yellow"/>
        </w:rPr>
        <w:t xml:space="preserve"> partic</w:t>
      </w:r>
      <w:r w:rsidR="00BF6CD9" w:rsidRPr="00BF6CD9">
        <w:rPr>
          <w:rFonts w:ascii="Arial" w:eastAsia="Arial" w:hAnsi="Arial" w:cs="Arial"/>
          <w:highlight w:val="yellow"/>
        </w:rPr>
        <w:t xml:space="preserve">ipación en los cupos de </w:t>
      </w:r>
      <w:r w:rsidR="7B9B3B07" w:rsidRPr="00BF6CD9">
        <w:rPr>
          <w:rFonts w:ascii="Arial" w:eastAsia="Arial" w:hAnsi="Arial" w:cs="Arial"/>
          <w:highlight w:val="yellow"/>
        </w:rPr>
        <w:t>reservas</w:t>
      </w:r>
      <w:r w:rsidR="2BFA0EBA" w:rsidRPr="00BF6CD9">
        <w:rPr>
          <w:rFonts w:ascii="Arial" w:eastAsia="Arial" w:hAnsi="Arial" w:cs="Arial"/>
          <w:highlight w:val="yellow"/>
        </w:rPr>
        <w:t xml:space="preserve">, </w:t>
      </w:r>
      <w:r w:rsidR="00BF6CD9" w:rsidRPr="00BF6CD9">
        <w:rPr>
          <w:rFonts w:ascii="Arial" w:eastAsia="Arial" w:hAnsi="Arial" w:cs="Arial"/>
          <w:highlight w:val="yellow"/>
        </w:rPr>
        <w:t xml:space="preserve">por </w:t>
      </w:r>
      <w:r w:rsidR="2BFA0EBA" w:rsidRPr="00BF6CD9">
        <w:rPr>
          <w:rFonts w:ascii="Arial" w:eastAsia="Arial" w:hAnsi="Arial" w:cs="Arial"/>
          <w:highlight w:val="yellow"/>
        </w:rPr>
        <w:t xml:space="preserve">prioridades y la </w:t>
      </w:r>
      <w:r w:rsidR="69E5F62C" w:rsidRPr="00BF6CD9">
        <w:rPr>
          <w:rFonts w:ascii="Arial" w:eastAsia="Arial" w:hAnsi="Arial" w:cs="Arial"/>
          <w:highlight w:val="yellow"/>
        </w:rPr>
        <w:t>puntuación obtenida</w:t>
      </w:r>
      <w:r w:rsidR="75338AC2" w:rsidRPr="00BF6CD9">
        <w:rPr>
          <w:rFonts w:ascii="Arial" w:eastAsia="Arial" w:hAnsi="Arial" w:cs="Arial"/>
          <w:highlight w:val="yellow"/>
        </w:rPr>
        <w:t xml:space="preserve">. </w:t>
      </w:r>
      <w:r w:rsidR="69E5F62C" w:rsidRPr="00BF6CD9">
        <w:rPr>
          <w:rFonts w:ascii="Arial" w:eastAsia="Arial" w:hAnsi="Arial" w:cs="Arial"/>
          <w:highlight w:val="yellow"/>
        </w:rPr>
        <w:t xml:space="preserve">Asimismo, se indicarán las solicitudes anuladas por duplicidad, en el supuesto </w:t>
      </w:r>
      <w:r w:rsidR="206AC3BB" w:rsidRPr="00BF6CD9">
        <w:rPr>
          <w:rFonts w:ascii="Arial" w:eastAsia="Arial" w:hAnsi="Arial" w:cs="Arial"/>
          <w:highlight w:val="yellow"/>
        </w:rPr>
        <w:t xml:space="preserve">de </w:t>
      </w:r>
      <w:r w:rsidR="69E5F62C" w:rsidRPr="00BF6CD9">
        <w:rPr>
          <w:rFonts w:ascii="Arial" w:eastAsia="Arial" w:hAnsi="Arial" w:cs="Arial"/>
          <w:highlight w:val="yellow"/>
        </w:rPr>
        <w:t>que las hubiese.</w:t>
      </w:r>
    </w:p>
    <w:p w14:paraId="7E8C5334" w14:textId="7D6BC330" w:rsidR="7BD31723" w:rsidRPr="006E4920" w:rsidRDefault="7BD31723" w:rsidP="08E0DC4F">
      <w:pPr>
        <w:jc w:val="both"/>
        <w:rPr>
          <w:rFonts w:ascii="Arial" w:eastAsia="Arial" w:hAnsi="Arial" w:cs="Arial"/>
        </w:rPr>
      </w:pPr>
    </w:p>
    <w:p w14:paraId="7E36CB59" w14:textId="635FE2B2" w:rsidR="00664A93" w:rsidRPr="006E4920" w:rsidRDefault="2F3D36FE" w:rsidP="08E0DC4F">
      <w:pPr>
        <w:jc w:val="both"/>
        <w:rPr>
          <w:rFonts w:ascii="Arial" w:hAnsi="Arial" w:cs="Arial"/>
          <w:b/>
          <w:bCs/>
        </w:rPr>
      </w:pPr>
      <w:r w:rsidRPr="006E4920">
        <w:rPr>
          <w:rFonts w:ascii="Arial" w:hAnsi="Arial" w:cs="Arial"/>
          <w:b/>
          <w:bCs/>
        </w:rPr>
        <w:t>Artículo 5</w:t>
      </w:r>
      <w:r w:rsidR="5FA98162" w:rsidRPr="006E4920">
        <w:rPr>
          <w:rFonts w:ascii="Arial" w:hAnsi="Arial" w:cs="Arial"/>
          <w:b/>
          <w:bCs/>
        </w:rPr>
        <w:t>3</w:t>
      </w:r>
      <w:r w:rsidRPr="006E4920">
        <w:rPr>
          <w:rFonts w:ascii="Arial" w:hAnsi="Arial" w:cs="Arial"/>
          <w:b/>
          <w:bCs/>
        </w:rPr>
        <w:t xml:space="preserve">. </w:t>
      </w:r>
      <w:r w:rsidR="2D760BF7" w:rsidRPr="006E4920">
        <w:rPr>
          <w:rFonts w:ascii="Arial" w:hAnsi="Arial" w:cs="Arial"/>
          <w:b/>
          <w:bCs/>
        </w:rPr>
        <w:t>Lista</w:t>
      </w:r>
      <w:r w:rsidR="22F9E352" w:rsidRPr="006E4920">
        <w:rPr>
          <w:rFonts w:ascii="Arial" w:hAnsi="Arial" w:cs="Arial"/>
          <w:b/>
          <w:bCs/>
        </w:rPr>
        <w:t>s</w:t>
      </w:r>
      <w:r w:rsidR="2D760BF7" w:rsidRPr="006E4920">
        <w:rPr>
          <w:rFonts w:ascii="Arial" w:hAnsi="Arial" w:cs="Arial"/>
          <w:b/>
          <w:bCs/>
        </w:rPr>
        <w:t xml:space="preserve"> definitiva</w:t>
      </w:r>
      <w:r w:rsidR="148027F3" w:rsidRPr="006E4920">
        <w:rPr>
          <w:rFonts w:ascii="Arial" w:hAnsi="Arial" w:cs="Arial"/>
          <w:b/>
          <w:bCs/>
        </w:rPr>
        <w:t>s</w:t>
      </w:r>
      <w:r w:rsidR="2D760BF7" w:rsidRPr="006E4920">
        <w:rPr>
          <w:rFonts w:ascii="Arial" w:hAnsi="Arial" w:cs="Arial"/>
          <w:b/>
          <w:bCs/>
        </w:rPr>
        <w:t xml:space="preserve"> </w:t>
      </w:r>
      <w:r w:rsidR="7C39FBD5" w:rsidRPr="006E4920">
        <w:rPr>
          <w:rFonts w:ascii="Arial" w:hAnsi="Arial" w:cs="Arial"/>
          <w:b/>
          <w:bCs/>
        </w:rPr>
        <w:t>de la fase ordinaria</w:t>
      </w:r>
    </w:p>
    <w:p w14:paraId="6D7424E1" w14:textId="15D0D9BE" w:rsidR="5B2DD6B6" w:rsidRPr="006E4920" w:rsidRDefault="5B2DD6B6" w:rsidP="090F4280">
      <w:pPr>
        <w:jc w:val="both"/>
        <w:rPr>
          <w:rFonts w:ascii="Arial" w:eastAsia="Arial" w:hAnsi="Arial" w:cs="Arial"/>
          <w:highlight w:val="lightGray"/>
        </w:rPr>
      </w:pPr>
      <w:r w:rsidRPr="006E4920">
        <w:rPr>
          <w:rFonts w:ascii="Arial" w:eastAsia="Arial" w:hAnsi="Arial" w:cs="Arial"/>
          <w:highlight w:val="lightGray"/>
        </w:rPr>
        <w:t>Copiar de las provisionales</w:t>
      </w:r>
    </w:p>
    <w:p w14:paraId="6B84815E" w14:textId="77777777" w:rsidR="00E85CDA" w:rsidRPr="006E4920" w:rsidRDefault="64465D11" w:rsidP="00E85CDA">
      <w:pPr>
        <w:jc w:val="both"/>
        <w:rPr>
          <w:rFonts w:ascii="Arial" w:eastAsia="Arial" w:hAnsi="Arial" w:cs="Arial"/>
          <w:highlight w:val="lightGray"/>
        </w:rPr>
      </w:pPr>
      <w:r w:rsidRPr="006E4920">
        <w:rPr>
          <w:rFonts w:ascii="Arial" w:eastAsia="Arial" w:hAnsi="Arial" w:cs="Arial"/>
        </w:rPr>
        <w:t xml:space="preserve">A la vista de las reclamaciones, </w:t>
      </w:r>
      <w:r w:rsidR="755F0638" w:rsidRPr="006E4920">
        <w:rPr>
          <w:rFonts w:ascii="Arial" w:eastAsia="Arial" w:hAnsi="Arial" w:cs="Arial"/>
        </w:rPr>
        <w:t xml:space="preserve">previa resolución </w:t>
      </w:r>
      <w:r w:rsidR="022C3301" w:rsidRPr="006E4920">
        <w:rPr>
          <w:rFonts w:ascii="Arial" w:eastAsia="Arial" w:hAnsi="Arial" w:cs="Arial"/>
        </w:rPr>
        <w:t xml:space="preserve">de </w:t>
      </w:r>
      <w:proofErr w:type="gramStart"/>
      <w:r w:rsidR="022C3301" w:rsidRPr="006E4920">
        <w:rPr>
          <w:rFonts w:ascii="Arial" w:eastAsia="Arial" w:hAnsi="Arial" w:cs="Arial"/>
        </w:rPr>
        <w:t xml:space="preserve">las </w:t>
      </w:r>
      <w:r w:rsidR="4B095778" w:rsidRPr="006E4920">
        <w:rPr>
          <w:rFonts w:ascii="Arial" w:eastAsia="Arial" w:hAnsi="Arial" w:cs="Arial"/>
        </w:rPr>
        <w:t>mismas</w:t>
      </w:r>
      <w:proofErr w:type="gramEnd"/>
      <w:r w:rsidR="022C3301" w:rsidRPr="006E4920">
        <w:rPr>
          <w:rFonts w:ascii="Arial" w:eastAsia="Arial" w:hAnsi="Arial" w:cs="Arial"/>
        </w:rPr>
        <w:t xml:space="preserve"> </w:t>
      </w:r>
      <w:r w:rsidR="755F0638" w:rsidRPr="006E4920">
        <w:rPr>
          <w:rFonts w:ascii="Arial" w:eastAsia="Arial" w:hAnsi="Arial" w:cs="Arial"/>
        </w:rPr>
        <w:t>por parte del consejo escolar en los centros públicos</w:t>
      </w:r>
      <w:r w:rsidR="4FC98FC5" w:rsidRPr="006E4920">
        <w:rPr>
          <w:rFonts w:ascii="Arial" w:eastAsia="Arial" w:hAnsi="Arial" w:cs="Arial"/>
        </w:rPr>
        <w:t xml:space="preserve"> y la titularidad en los centros privado</w:t>
      </w:r>
      <w:r w:rsidR="25C149BE" w:rsidRPr="006E4920">
        <w:rPr>
          <w:rFonts w:ascii="Arial" w:eastAsia="Arial" w:hAnsi="Arial" w:cs="Arial"/>
        </w:rPr>
        <w:t>s</w:t>
      </w:r>
      <w:r w:rsidR="4FC98FC5" w:rsidRPr="006E4920">
        <w:rPr>
          <w:rFonts w:ascii="Arial" w:eastAsia="Arial" w:hAnsi="Arial" w:cs="Arial"/>
        </w:rPr>
        <w:t xml:space="preserve"> concertados</w:t>
      </w:r>
      <w:r w:rsidR="4FE1CA50" w:rsidRPr="006E4920">
        <w:rPr>
          <w:rFonts w:ascii="Arial" w:eastAsia="Arial" w:hAnsi="Arial" w:cs="Arial"/>
        </w:rPr>
        <w:t xml:space="preserve">, los listados definitivos del alumnado admitido </w:t>
      </w:r>
      <w:r w:rsidR="13565E03" w:rsidRPr="006E4920">
        <w:rPr>
          <w:rFonts w:ascii="Arial" w:eastAsia="Arial" w:hAnsi="Arial" w:cs="Arial"/>
        </w:rPr>
        <w:t>podrán ser consultad</w:t>
      </w:r>
      <w:r w:rsidR="790F66FF" w:rsidRPr="006E4920">
        <w:rPr>
          <w:rFonts w:ascii="Arial" w:eastAsia="Arial" w:hAnsi="Arial" w:cs="Arial"/>
        </w:rPr>
        <w:t>o</w:t>
      </w:r>
      <w:r w:rsidR="13565E03" w:rsidRPr="006E4920">
        <w:rPr>
          <w:rFonts w:ascii="Arial" w:eastAsia="Arial" w:hAnsi="Arial" w:cs="Arial"/>
        </w:rPr>
        <w:t>s</w:t>
      </w:r>
      <w:r w:rsidR="4FE1CA50" w:rsidRPr="006E4920">
        <w:rPr>
          <w:rFonts w:ascii="Arial" w:eastAsia="Arial" w:hAnsi="Arial" w:cs="Arial"/>
        </w:rPr>
        <w:t xml:space="preserve"> </w:t>
      </w:r>
      <w:r w:rsidR="175232AC" w:rsidRPr="006E4920">
        <w:rPr>
          <w:rFonts w:ascii="Arial" w:eastAsia="Arial" w:hAnsi="Arial" w:cs="Arial"/>
        </w:rPr>
        <w:t xml:space="preserve">por las personas participantes </w:t>
      </w:r>
      <w:r w:rsidR="4FE1CA50" w:rsidRPr="006E4920">
        <w:rPr>
          <w:rFonts w:ascii="Arial" w:eastAsia="Arial" w:hAnsi="Arial" w:cs="Arial"/>
        </w:rPr>
        <w:t xml:space="preserve">a través de </w:t>
      </w:r>
      <w:r w:rsidR="04D0F0A0" w:rsidRPr="006E4920">
        <w:rPr>
          <w:rFonts w:ascii="Arial" w:eastAsia="Arial" w:hAnsi="Arial" w:cs="Arial"/>
        </w:rPr>
        <w:t>su acceso a la</w:t>
      </w:r>
      <w:r w:rsidR="4FE1CA50" w:rsidRPr="006E4920">
        <w:rPr>
          <w:rFonts w:ascii="Arial" w:eastAsia="Arial" w:hAnsi="Arial" w:cs="Arial"/>
        </w:rPr>
        <w:t xml:space="preserve"> aplicación informática.  Asimismo</w:t>
      </w:r>
      <w:r w:rsidR="739F6AFA" w:rsidRPr="006E4920">
        <w:rPr>
          <w:rFonts w:ascii="Arial" w:eastAsia="Arial" w:hAnsi="Arial" w:cs="Arial"/>
        </w:rPr>
        <w:t>,</w:t>
      </w:r>
      <w:r w:rsidR="4FE1CA50" w:rsidRPr="006E4920">
        <w:rPr>
          <w:rFonts w:ascii="Arial" w:eastAsia="Arial" w:hAnsi="Arial" w:cs="Arial"/>
        </w:rPr>
        <w:t xml:space="preserve"> la dirección de los centros públicos y la titularidad de los centros privados concertados publicarán en el tablón de anuncios de cada centro de primera opción e</w:t>
      </w:r>
      <w:r w:rsidR="2605EF0D" w:rsidRPr="006E4920">
        <w:rPr>
          <w:rFonts w:ascii="Arial" w:eastAsia="Arial" w:hAnsi="Arial" w:cs="Arial"/>
        </w:rPr>
        <w:t xml:space="preserve">l listado que genere el programa </w:t>
      </w:r>
      <w:r w:rsidR="7F75FD63" w:rsidRPr="006E4920">
        <w:rPr>
          <w:rFonts w:ascii="Arial" w:eastAsia="Arial" w:hAnsi="Arial" w:cs="Arial"/>
        </w:rPr>
        <w:t>informático</w:t>
      </w:r>
      <w:r w:rsidR="377896D2" w:rsidRPr="006E4920">
        <w:rPr>
          <w:rFonts w:ascii="Arial" w:eastAsia="Arial" w:hAnsi="Arial" w:cs="Arial"/>
        </w:rPr>
        <w:t>.</w:t>
      </w:r>
      <w:r w:rsidR="001B26FA" w:rsidRPr="006E4920">
        <w:rPr>
          <w:rFonts w:ascii="Arial" w:eastAsia="Arial" w:hAnsi="Arial" w:cs="Arial"/>
        </w:rPr>
        <w:t xml:space="preserve"> </w:t>
      </w:r>
      <w:r w:rsidR="59D575BB" w:rsidRPr="00E85CDA">
        <w:rPr>
          <w:rFonts w:ascii="Arial" w:eastAsia="Arial" w:hAnsi="Arial" w:cs="Arial"/>
        </w:rPr>
        <w:t>En este listado constará la puntuación obtenida por la última persona solicitante admitida</w:t>
      </w:r>
      <w:r w:rsidR="612F050E" w:rsidRPr="00E85CDA">
        <w:rPr>
          <w:rFonts w:ascii="Arial" w:eastAsia="Arial" w:hAnsi="Arial" w:cs="Arial"/>
        </w:rPr>
        <w:t xml:space="preserve">. </w:t>
      </w:r>
      <w:r w:rsidR="00E85CDA" w:rsidRPr="00626776">
        <w:rPr>
          <w:rFonts w:ascii="Arial" w:eastAsia="Arial" w:hAnsi="Arial" w:cs="Arial"/>
          <w:highlight w:val="yellow"/>
        </w:rPr>
        <w:t>Cuando el alumnado obtenga plaza a través de un cupo de reserva, o bien a través de alguna de las circunstancias de prioridad, recogidas en los puntos 3, 4, 5 y 6 del artículo 21 del Decreto __/2024, constará la expresión «reserva» o «prioridad», según proceda, junto al número de orden que ocupa este alumnado.</w:t>
      </w:r>
    </w:p>
    <w:p w14:paraId="6A414F08" w14:textId="5563DEBF" w:rsidR="00C815E1" w:rsidRDefault="00C815E1" w:rsidP="08E0DC4F">
      <w:pPr>
        <w:jc w:val="both"/>
        <w:rPr>
          <w:rFonts w:ascii="Arial" w:eastAsia="Arial" w:hAnsi="Arial" w:cs="Arial"/>
        </w:rPr>
      </w:pPr>
    </w:p>
    <w:p w14:paraId="0166B6E2" w14:textId="77777777" w:rsidR="00E85CDA" w:rsidRDefault="00E85CDA" w:rsidP="08E0DC4F">
      <w:pPr>
        <w:jc w:val="both"/>
        <w:rPr>
          <w:rFonts w:ascii="Arial" w:eastAsia="Arial" w:hAnsi="Arial" w:cs="Arial"/>
        </w:rPr>
      </w:pPr>
    </w:p>
    <w:p w14:paraId="1BB37CA8" w14:textId="77777777" w:rsidR="00E85CDA" w:rsidRPr="006E4920" w:rsidRDefault="00E85CDA" w:rsidP="08E0DC4F">
      <w:pPr>
        <w:jc w:val="both"/>
        <w:rPr>
          <w:rFonts w:ascii="Arial" w:eastAsia="Arial" w:hAnsi="Arial" w:cs="Arial"/>
        </w:rPr>
      </w:pPr>
    </w:p>
    <w:p w14:paraId="15B674A5" w14:textId="76998BCE" w:rsidR="00344B13" w:rsidRPr="006E4920" w:rsidRDefault="00C815E1" w:rsidP="08E0DC4F">
      <w:pPr>
        <w:jc w:val="both"/>
        <w:rPr>
          <w:rFonts w:ascii="Arial" w:hAnsi="Arial" w:cs="Arial"/>
          <w:b/>
          <w:bCs/>
        </w:rPr>
      </w:pPr>
      <w:r w:rsidRPr="006E4920">
        <w:rPr>
          <w:rFonts w:ascii="Arial" w:hAnsi="Arial" w:cs="Arial"/>
          <w:b/>
          <w:bCs/>
        </w:rPr>
        <w:lastRenderedPageBreak/>
        <w:t>A</w:t>
      </w:r>
      <w:r w:rsidR="00344B13" w:rsidRPr="006E4920">
        <w:rPr>
          <w:rFonts w:ascii="Arial" w:hAnsi="Arial" w:cs="Arial"/>
          <w:b/>
          <w:bCs/>
        </w:rPr>
        <w:t>rtículo 5</w:t>
      </w:r>
      <w:r w:rsidR="17F6517C" w:rsidRPr="006E4920">
        <w:rPr>
          <w:rFonts w:ascii="Arial" w:hAnsi="Arial" w:cs="Arial"/>
          <w:b/>
          <w:bCs/>
        </w:rPr>
        <w:t>4</w:t>
      </w:r>
      <w:r w:rsidR="00344B13" w:rsidRPr="006E4920">
        <w:rPr>
          <w:rFonts w:ascii="Arial" w:hAnsi="Arial" w:cs="Arial"/>
          <w:b/>
          <w:bCs/>
        </w:rPr>
        <w:t>. Reclamaciones, recursos y denuncias</w:t>
      </w:r>
    </w:p>
    <w:p w14:paraId="379CCA10" w14:textId="53CBF2E4" w:rsidR="00344B13" w:rsidRPr="006E4920" w:rsidRDefault="47DB60FC" w:rsidP="08E0DC4F">
      <w:pPr>
        <w:jc w:val="both"/>
        <w:rPr>
          <w:rFonts w:ascii="Arial" w:eastAsia="Arial" w:hAnsi="Arial" w:cs="Arial"/>
        </w:rPr>
      </w:pPr>
      <w:r w:rsidRPr="006E4920">
        <w:rPr>
          <w:rFonts w:ascii="Arial" w:eastAsia="Arial" w:hAnsi="Arial" w:cs="Arial"/>
        </w:rPr>
        <w:t>1. Contra las listas provisionales de alumnado admitido, y de alumnado admitido en otro centro o sin puesto escolar asignado, las personas interesadas podrán interponer una reclamación por medios telemáticos</w:t>
      </w:r>
      <w:r w:rsidR="3E0DAC7B" w:rsidRPr="006E4920">
        <w:rPr>
          <w:rFonts w:ascii="Arial" w:eastAsia="Arial" w:hAnsi="Arial" w:cs="Arial"/>
        </w:rPr>
        <w:t xml:space="preserve"> en el plazo que se determine en la resolución de la dirección </w:t>
      </w:r>
      <w:r w:rsidR="103053CC" w:rsidRPr="006E4920">
        <w:rPr>
          <w:rFonts w:ascii="Arial" w:eastAsia="Arial" w:hAnsi="Arial" w:cs="Arial"/>
        </w:rPr>
        <w:t xml:space="preserve">general </w:t>
      </w:r>
      <w:r w:rsidR="4435F435" w:rsidRPr="006E4920">
        <w:rPr>
          <w:rFonts w:ascii="Arial" w:eastAsia="Arial" w:hAnsi="Arial" w:cs="Arial"/>
        </w:rPr>
        <w:t xml:space="preserve">de </w:t>
      </w:r>
      <w:r w:rsidR="7EE42E4F" w:rsidRPr="006E4920">
        <w:rPr>
          <w:rFonts w:ascii="Arial" w:eastAsia="Arial" w:hAnsi="Arial" w:cs="Arial"/>
        </w:rPr>
        <w:t>c</w:t>
      </w:r>
      <w:r w:rsidR="4435F435" w:rsidRPr="006E4920">
        <w:rPr>
          <w:rFonts w:ascii="Arial" w:eastAsia="Arial" w:hAnsi="Arial" w:cs="Arial"/>
        </w:rPr>
        <w:t xml:space="preserve">entros </w:t>
      </w:r>
      <w:r w:rsidR="66584BDA" w:rsidRPr="006E4920">
        <w:rPr>
          <w:rFonts w:ascii="Arial" w:eastAsia="Arial" w:hAnsi="Arial" w:cs="Arial"/>
        </w:rPr>
        <w:t>d</w:t>
      </w:r>
      <w:r w:rsidR="4435F435" w:rsidRPr="006E4920">
        <w:rPr>
          <w:rFonts w:ascii="Arial" w:eastAsia="Arial" w:hAnsi="Arial" w:cs="Arial"/>
        </w:rPr>
        <w:t>ocentes</w:t>
      </w:r>
      <w:r w:rsidR="3E0DAC7B" w:rsidRPr="006E4920">
        <w:rPr>
          <w:rFonts w:ascii="Arial" w:eastAsia="Arial" w:hAnsi="Arial" w:cs="Arial"/>
        </w:rPr>
        <w:t xml:space="preserve">, que no podrá ser inferior a </w:t>
      </w:r>
      <w:r w:rsidR="3EA57F52" w:rsidRPr="006E4920">
        <w:rPr>
          <w:rFonts w:ascii="Arial" w:eastAsia="Arial" w:hAnsi="Arial" w:cs="Arial"/>
        </w:rPr>
        <w:t>dos días</w:t>
      </w:r>
      <w:r w:rsidRPr="006E4920">
        <w:rPr>
          <w:rFonts w:ascii="Arial" w:eastAsia="Arial" w:hAnsi="Arial" w:cs="Arial"/>
        </w:rPr>
        <w:t>. Los consejos escolares de los centros públicos y la titularidad de los centros privados concertados serán los órganos competentes para resolver dichas reclamaciones.</w:t>
      </w:r>
    </w:p>
    <w:p w14:paraId="535F345C" w14:textId="091506F9" w:rsidR="00344B13" w:rsidRPr="006E4920" w:rsidRDefault="47DB60FC" w:rsidP="08E0DC4F">
      <w:pPr>
        <w:jc w:val="both"/>
        <w:rPr>
          <w:rFonts w:ascii="Arial" w:eastAsia="Arial" w:hAnsi="Arial" w:cs="Arial"/>
        </w:rPr>
      </w:pPr>
      <w:r w:rsidRPr="006E4920">
        <w:rPr>
          <w:rFonts w:ascii="Arial" w:eastAsia="Arial" w:hAnsi="Arial" w:cs="Arial"/>
        </w:rPr>
        <w:t>2. Contra las listas definitivas de alumnado admitido, y de alumnado admitido en otro centro o sin puesto escolar asignado, en centros públicos, las personas interesadas podrán presentar una reclamación por medios telemáticos</w:t>
      </w:r>
      <w:r w:rsidR="58EC7655" w:rsidRPr="006E4920">
        <w:rPr>
          <w:rFonts w:ascii="Arial" w:eastAsia="Arial" w:hAnsi="Arial" w:cs="Arial"/>
        </w:rPr>
        <w:t xml:space="preserve"> en el plazo que se determine en la resolución de la dirección</w:t>
      </w:r>
      <w:r w:rsidR="6B358142" w:rsidRPr="006E4920">
        <w:rPr>
          <w:rFonts w:ascii="Arial" w:eastAsia="Arial" w:hAnsi="Arial" w:cs="Arial"/>
        </w:rPr>
        <w:t xml:space="preserve"> general de </w:t>
      </w:r>
      <w:r w:rsidR="6B368BD0" w:rsidRPr="006E4920">
        <w:rPr>
          <w:rFonts w:ascii="Arial" w:eastAsia="Arial" w:hAnsi="Arial" w:cs="Arial"/>
        </w:rPr>
        <w:t>c</w:t>
      </w:r>
      <w:r w:rsidR="6B358142" w:rsidRPr="006E4920">
        <w:rPr>
          <w:rFonts w:ascii="Arial" w:eastAsia="Arial" w:hAnsi="Arial" w:cs="Arial"/>
        </w:rPr>
        <w:t xml:space="preserve">entros </w:t>
      </w:r>
      <w:r w:rsidR="4372A9DD" w:rsidRPr="006E4920">
        <w:rPr>
          <w:rFonts w:ascii="Arial" w:eastAsia="Arial" w:hAnsi="Arial" w:cs="Arial"/>
        </w:rPr>
        <w:t>d</w:t>
      </w:r>
      <w:r w:rsidR="6B358142" w:rsidRPr="006E4920">
        <w:rPr>
          <w:rFonts w:ascii="Arial" w:eastAsia="Arial" w:hAnsi="Arial" w:cs="Arial"/>
        </w:rPr>
        <w:t>ocentes</w:t>
      </w:r>
      <w:r w:rsidR="58EC7655" w:rsidRPr="006E4920">
        <w:rPr>
          <w:rFonts w:ascii="Arial" w:eastAsia="Arial" w:hAnsi="Arial" w:cs="Arial"/>
        </w:rPr>
        <w:t>, que no podrá ser inferior a dos días</w:t>
      </w:r>
      <w:r w:rsidRPr="006E4920">
        <w:rPr>
          <w:rFonts w:ascii="Arial" w:eastAsia="Arial" w:hAnsi="Arial" w:cs="Arial"/>
        </w:rPr>
        <w:t xml:space="preserve">. La comisión de escolarización </w:t>
      </w:r>
      <w:r w:rsidR="2EF5BE27" w:rsidRPr="006E4920">
        <w:rPr>
          <w:rFonts w:ascii="Arial" w:eastAsia="Arial" w:hAnsi="Arial" w:cs="Arial"/>
        </w:rPr>
        <w:t>correspondiente</w:t>
      </w:r>
      <w:r w:rsidRPr="006E4920">
        <w:rPr>
          <w:rFonts w:ascii="Arial" w:eastAsia="Arial" w:hAnsi="Arial" w:cs="Arial"/>
        </w:rPr>
        <w:t xml:space="preserve">, como órgano </w:t>
      </w:r>
      <w:r w:rsidR="7C8BE4B8" w:rsidRPr="006E4920">
        <w:rPr>
          <w:rFonts w:ascii="Arial" w:eastAsia="Arial" w:hAnsi="Arial" w:cs="Arial"/>
        </w:rPr>
        <w:t>cualificado</w:t>
      </w:r>
      <w:r w:rsidR="276B4DEC" w:rsidRPr="006E4920">
        <w:rPr>
          <w:rFonts w:ascii="Arial" w:eastAsia="Arial" w:hAnsi="Arial" w:cs="Arial"/>
        </w:rPr>
        <w:t xml:space="preserve"> competente</w:t>
      </w:r>
      <w:r w:rsidR="7C8BE4B8" w:rsidRPr="006E4920">
        <w:rPr>
          <w:rFonts w:ascii="Arial" w:eastAsia="Arial" w:hAnsi="Arial" w:cs="Arial"/>
        </w:rPr>
        <w:t xml:space="preserve"> </w:t>
      </w:r>
      <w:r w:rsidRPr="006E4920">
        <w:rPr>
          <w:rFonts w:ascii="Arial" w:eastAsia="Arial" w:hAnsi="Arial" w:cs="Arial"/>
        </w:rPr>
        <w:t xml:space="preserve">para resolver, dictará resolución expresa. Contra la resolución de la comisión de escolarización se podrá interponer recurso de alzada ante la dirección territorial competente en </w:t>
      </w:r>
      <w:r w:rsidR="00A544E8" w:rsidRPr="006E4920">
        <w:rPr>
          <w:rFonts w:ascii="Arial" w:eastAsia="Arial" w:hAnsi="Arial" w:cs="Arial"/>
        </w:rPr>
        <w:t>materia de educación</w:t>
      </w:r>
      <w:r w:rsidRPr="006E4920">
        <w:rPr>
          <w:rFonts w:ascii="Arial" w:eastAsia="Arial" w:hAnsi="Arial" w:cs="Arial"/>
        </w:rPr>
        <w:t>.</w:t>
      </w:r>
    </w:p>
    <w:p w14:paraId="0BDD5867" w14:textId="085BDF68" w:rsidR="00344B13" w:rsidRPr="006E4920" w:rsidRDefault="47DB60FC" w:rsidP="08E0DC4F">
      <w:pPr>
        <w:jc w:val="both"/>
        <w:rPr>
          <w:rFonts w:ascii="Arial" w:eastAsia="Arial" w:hAnsi="Arial" w:cs="Arial"/>
        </w:rPr>
      </w:pPr>
      <w:r w:rsidRPr="006E4920">
        <w:rPr>
          <w:rFonts w:ascii="Arial" w:eastAsia="Arial" w:hAnsi="Arial" w:cs="Arial"/>
        </w:rPr>
        <w:t>3. Contra las listas definitivas de alumnado admitido, y de alumnado admitido en otro centro o sin puesto escolar asignado, en centros privados concertados, las personas interesadas podrán presentar una reclamación por medios telemáticos</w:t>
      </w:r>
      <w:r w:rsidR="081C323C" w:rsidRPr="006E4920">
        <w:rPr>
          <w:rFonts w:ascii="Arial" w:eastAsia="Arial" w:hAnsi="Arial" w:cs="Arial"/>
        </w:rPr>
        <w:t xml:space="preserve"> en el plazo que se determine en la resolución de la dirección </w:t>
      </w:r>
      <w:r w:rsidR="16BEA859" w:rsidRPr="006E4920">
        <w:rPr>
          <w:rFonts w:ascii="Arial" w:eastAsia="Arial" w:hAnsi="Arial" w:cs="Arial"/>
        </w:rPr>
        <w:t>general de Centros Docentes</w:t>
      </w:r>
      <w:r w:rsidR="081C323C" w:rsidRPr="006E4920">
        <w:rPr>
          <w:rFonts w:ascii="Arial" w:eastAsia="Arial" w:hAnsi="Arial" w:cs="Arial"/>
        </w:rPr>
        <w:t>, que no podrá ser inferior a dos días</w:t>
      </w:r>
      <w:r w:rsidRPr="006E4920">
        <w:rPr>
          <w:rFonts w:ascii="Arial" w:eastAsia="Arial" w:hAnsi="Arial" w:cs="Arial"/>
        </w:rPr>
        <w:t xml:space="preserve">. La </w:t>
      </w:r>
      <w:r w:rsidR="00784875" w:rsidRPr="006E4920">
        <w:rPr>
          <w:rFonts w:ascii="Arial" w:eastAsia="Arial" w:hAnsi="Arial" w:cs="Arial"/>
        </w:rPr>
        <w:t xml:space="preserve">dirección territorial competente en </w:t>
      </w:r>
      <w:r w:rsidR="00A544E8" w:rsidRPr="006E4920">
        <w:rPr>
          <w:rFonts w:ascii="Arial" w:eastAsia="Arial" w:hAnsi="Arial" w:cs="Arial"/>
        </w:rPr>
        <w:t>materia de educación</w:t>
      </w:r>
      <w:r w:rsidRPr="006E4920">
        <w:rPr>
          <w:rFonts w:ascii="Arial" w:eastAsia="Arial" w:hAnsi="Arial" w:cs="Arial"/>
        </w:rPr>
        <w:t>, como órgano competente, resolverá en el plazo de un mes. Dicha resolución pondrá fin a la vía administrativa.</w:t>
      </w:r>
    </w:p>
    <w:p w14:paraId="42C27CDB" w14:textId="6D206453" w:rsidR="3EFEED1C" w:rsidRPr="006E4920" w:rsidRDefault="02547351" w:rsidP="08E0DC4F">
      <w:pPr>
        <w:jc w:val="both"/>
        <w:rPr>
          <w:rFonts w:ascii="Arial" w:eastAsia="Arial" w:hAnsi="Arial" w:cs="Arial"/>
        </w:rPr>
      </w:pPr>
      <w:r w:rsidRPr="006E4920">
        <w:rPr>
          <w:rFonts w:ascii="Arial" w:eastAsia="Arial" w:hAnsi="Arial" w:cs="Arial"/>
        </w:rPr>
        <w:t>4. La dirección territorial competente</w:t>
      </w:r>
      <w:r w:rsidR="00784875" w:rsidRPr="006E4920">
        <w:rPr>
          <w:rFonts w:ascii="Arial" w:eastAsia="Arial" w:hAnsi="Arial" w:cs="Arial"/>
        </w:rPr>
        <w:t xml:space="preserve"> en </w:t>
      </w:r>
      <w:r w:rsidR="00A544E8" w:rsidRPr="006E4920">
        <w:rPr>
          <w:rFonts w:ascii="Arial" w:eastAsia="Arial" w:hAnsi="Arial" w:cs="Arial"/>
        </w:rPr>
        <w:t>materia de educación</w:t>
      </w:r>
      <w:r w:rsidRPr="006E4920">
        <w:rPr>
          <w:rFonts w:ascii="Arial" w:eastAsia="Arial" w:hAnsi="Arial" w:cs="Arial"/>
        </w:rPr>
        <w:t>, de oficio o como consecuencia de denuncia formulada por las personas interesadas, podrá iniciar los procedimientos previstos en el artículo 4</w:t>
      </w:r>
      <w:r w:rsidR="14E284BD" w:rsidRPr="006E4920">
        <w:rPr>
          <w:rFonts w:ascii="Arial" w:eastAsia="Arial" w:hAnsi="Arial" w:cs="Arial"/>
        </w:rPr>
        <w:t>5</w:t>
      </w:r>
      <w:r w:rsidRPr="006E4920">
        <w:rPr>
          <w:rFonts w:ascii="Arial" w:eastAsia="Arial" w:hAnsi="Arial" w:cs="Arial"/>
        </w:rPr>
        <w:t xml:space="preserve"> del </w:t>
      </w:r>
      <w:r w:rsidR="00760494" w:rsidRPr="006E4920">
        <w:rPr>
          <w:rFonts w:ascii="Arial" w:eastAsia="Arial" w:hAnsi="Arial" w:cs="Arial"/>
        </w:rPr>
        <w:t>Decreto __/2024</w:t>
      </w:r>
      <w:r w:rsidRPr="006E4920">
        <w:rPr>
          <w:rFonts w:ascii="Arial" w:eastAsia="Arial" w:hAnsi="Arial" w:cs="Arial"/>
        </w:rPr>
        <w:t>.</w:t>
      </w:r>
    </w:p>
    <w:p w14:paraId="1E0E5549" w14:textId="377AB73E" w:rsidR="00C815E1" w:rsidRPr="006E4920" w:rsidRDefault="00C815E1" w:rsidP="63915841">
      <w:pPr>
        <w:jc w:val="both"/>
        <w:rPr>
          <w:rFonts w:ascii="Arial" w:hAnsi="Arial" w:cs="Arial"/>
          <w:b/>
          <w:bCs/>
        </w:rPr>
      </w:pPr>
      <w:r w:rsidRPr="006E4920">
        <w:rPr>
          <w:rFonts w:ascii="Arial" w:hAnsi="Arial" w:cs="Arial"/>
          <w:b/>
          <w:bCs/>
        </w:rPr>
        <w:t>Artículo 5</w:t>
      </w:r>
      <w:r w:rsidR="664F4DEB" w:rsidRPr="006E4920">
        <w:rPr>
          <w:rFonts w:ascii="Arial" w:hAnsi="Arial" w:cs="Arial"/>
          <w:b/>
          <w:bCs/>
        </w:rPr>
        <w:t>5</w:t>
      </w:r>
      <w:r w:rsidRPr="006E4920">
        <w:rPr>
          <w:rFonts w:ascii="Arial" w:hAnsi="Arial" w:cs="Arial"/>
          <w:b/>
          <w:bCs/>
        </w:rPr>
        <w:t>. Fase extraordinaria</w:t>
      </w:r>
    </w:p>
    <w:p w14:paraId="2F1EAF58" w14:textId="77777777" w:rsidR="001A051D" w:rsidRPr="006E4920" w:rsidRDefault="5F161037" w:rsidP="63915841">
      <w:pPr>
        <w:spacing w:line="257" w:lineRule="auto"/>
        <w:ind w:left="-20" w:right="-20"/>
        <w:jc w:val="both"/>
        <w:rPr>
          <w:rFonts w:ascii="Arial" w:eastAsia="Arial" w:hAnsi="Arial" w:cs="Arial"/>
        </w:rPr>
      </w:pPr>
      <w:r w:rsidRPr="006E4920">
        <w:rPr>
          <w:rFonts w:ascii="Arial" w:eastAsia="Arial" w:hAnsi="Arial" w:cs="Arial"/>
        </w:rPr>
        <w:t>1. Esta fase se dirige a las personas que habiendo participado en la fase ordinaria del proceso de admisión no hubieran obtenido plaza escolar en ninguno de los centros solicitados y no dispongan de un puesto escolar en su municipio o zona de escolarización establecida. Además, deberá participar el alumnado contemplado en el artículo 41 de esta orden. Asimismo, podrán participar en esta fase aquellos alumnos o alumnas que precisen obtener un puesto escolar de manera sobrevenida en la localidad y que no hayan podido presentar la solicitud en el período de fase ordinaria.</w:t>
      </w:r>
    </w:p>
    <w:p w14:paraId="6AA2E892" w14:textId="4C96B40A" w:rsidR="0EFDDB4E" w:rsidRPr="006E4920" w:rsidRDefault="0EFDDB4E" w:rsidP="63915841">
      <w:pPr>
        <w:spacing w:line="257" w:lineRule="auto"/>
        <w:ind w:left="-20" w:right="-20"/>
        <w:jc w:val="both"/>
        <w:rPr>
          <w:rFonts w:ascii="Arial" w:eastAsia="Arial" w:hAnsi="Arial" w:cs="Arial"/>
        </w:rPr>
      </w:pPr>
      <w:r w:rsidRPr="006E4920">
        <w:rPr>
          <w:rFonts w:ascii="Arial" w:eastAsia="Arial" w:hAnsi="Arial" w:cs="Arial"/>
        </w:rPr>
        <w:t xml:space="preserve">En esta fase se optará a los puestos que han quedado vacantes tras la finalización de la fase ordinaria. </w:t>
      </w:r>
    </w:p>
    <w:p w14:paraId="4FCCB298" w14:textId="70DA08A0" w:rsidR="00C815E1" w:rsidRPr="006E4920" w:rsidRDefault="7C39FBD5" w:rsidP="63915841">
      <w:pPr>
        <w:jc w:val="both"/>
        <w:rPr>
          <w:rFonts w:ascii="Arial" w:eastAsia="Arial" w:hAnsi="Arial" w:cs="Arial"/>
          <w:strike/>
        </w:rPr>
      </w:pPr>
      <w:r w:rsidRPr="006E4920">
        <w:rPr>
          <w:rFonts w:ascii="Arial" w:eastAsia="Arial" w:hAnsi="Arial" w:cs="Arial"/>
        </w:rPr>
        <w:t xml:space="preserve">2. Los solicitantes deberán aportar </w:t>
      </w:r>
      <w:r w:rsidR="50437E3C" w:rsidRPr="006E4920">
        <w:rPr>
          <w:rFonts w:ascii="Arial" w:eastAsia="Arial" w:hAnsi="Arial" w:cs="Arial"/>
        </w:rPr>
        <w:t xml:space="preserve">una nueva declaración responsable </w:t>
      </w:r>
      <w:r w:rsidR="07E48804" w:rsidRPr="006E4920">
        <w:rPr>
          <w:rFonts w:ascii="Arial" w:eastAsia="Arial" w:hAnsi="Arial" w:cs="Arial"/>
        </w:rPr>
        <w:t xml:space="preserve">de contar con la documentación acreditativa de las </w:t>
      </w:r>
      <w:r w:rsidR="61FBEDA6" w:rsidRPr="006E4920">
        <w:rPr>
          <w:rFonts w:ascii="Arial" w:eastAsia="Arial" w:hAnsi="Arial" w:cs="Arial"/>
        </w:rPr>
        <w:t>circunstancias</w:t>
      </w:r>
      <w:r w:rsidR="07E48804" w:rsidRPr="006E4920">
        <w:rPr>
          <w:rFonts w:ascii="Arial" w:eastAsia="Arial" w:hAnsi="Arial" w:cs="Arial"/>
        </w:rPr>
        <w:t xml:space="preserve"> a que se </w:t>
      </w:r>
      <w:r w:rsidR="07E48804" w:rsidRPr="006453BC">
        <w:rPr>
          <w:rFonts w:ascii="Arial" w:eastAsia="Arial" w:hAnsi="Arial" w:cs="Arial"/>
          <w:highlight w:val="yellow"/>
        </w:rPr>
        <w:t>refiere</w:t>
      </w:r>
      <w:r w:rsidR="41EC400A" w:rsidRPr="006453BC">
        <w:rPr>
          <w:rFonts w:ascii="Arial" w:eastAsia="Arial" w:hAnsi="Arial" w:cs="Arial"/>
          <w:highlight w:val="yellow"/>
        </w:rPr>
        <w:t xml:space="preserve"> el Capítulo IX</w:t>
      </w:r>
      <w:r w:rsidR="41EC400A" w:rsidRPr="006E4920">
        <w:rPr>
          <w:rFonts w:ascii="Arial" w:eastAsia="Arial" w:hAnsi="Arial" w:cs="Arial"/>
        </w:rPr>
        <w:t xml:space="preserve"> </w:t>
      </w:r>
      <w:r w:rsidR="07E48804" w:rsidRPr="006E4920">
        <w:rPr>
          <w:rFonts w:ascii="Arial" w:eastAsia="Arial" w:hAnsi="Arial" w:cs="Arial"/>
        </w:rPr>
        <w:t>de esta orden</w:t>
      </w:r>
      <w:r w:rsidR="039AE924" w:rsidRPr="006E4920">
        <w:rPr>
          <w:rFonts w:ascii="Arial" w:eastAsia="Arial" w:hAnsi="Arial" w:cs="Arial"/>
        </w:rPr>
        <w:t>.</w:t>
      </w:r>
      <w:r w:rsidR="50437E3C" w:rsidRPr="006E4920">
        <w:rPr>
          <w:rFonts w:ascii="Arial" w:eastAsia="Arial" w:hAnsi="Arial" w:cs="Arial"/>
        </w:rPr>
        <w:t xml:space="preserve"> </w:t>
      </w:r>
    </w:p>
    <w:p w14:paraId="7AEC497B" w14:textId="2E9B5D1D" w:rsidR="00C815E1" w:rsidRPr="006E4920" w:rsidRDefault="00C815E1" w:rsidP="08E0DC4F">
      <w:pPr>
        <w:jc w:val="both"/>
        <w:rPr>
          <w:rFonts w:ascii="Arial" w:eastAsia="Arial" w:hAnsi="Arial" w:cs="Arial"/>
        </w:rPr>
      </w:pPr>
      <w:r w:rsidRPr="006E4920">
        <w:rPr>
          <w:rFonts w:ascii="Arial" w:eastAsia="Arial" w:hAnsi="Arial" w:cs="Arial"/>
        </w:rPr>
        <w:t xml:space="preserve">3. </w:t>
      </w:r>
      <w:r w:rsidR="05FC6662" w:rsidRPr="006E4920">
        <w:rPr>
          <w:rFonts w:ascii="Arial" w:eastAsia="Arial" w:hAnsi="Arial" w:cs="Arial"/>
        </w:rPr>
        <w:t xml:space="preserve">Las direcciones de los centros públicos y los titulares de los centros </w:t>
      </w:r>
      <w:r w:rsidR="7F98F771" w:rsidRPr="006E4920">
        <w:rPr>
          <w:rFonts w:ascii="Arial" w:eastAsia="Arial" w:hAnsi="Arial" w:cs="Arial"/>
        </w:rPr>
        <w:t xml:space="preserve">privados </w:t>
      </w:r>
      <w:r w:rsidR="05FC6662" w:rsidRPr="006E4920">
        <w:rPr>
          <w:rFonts w:ascii="Arial" w:eastAsia="Arial" w:hAnsi="Arial" w:cs="Arial"/>
        </w:rPr>
        <w:t>concertados supervisarán que lo registrado en el programa se ajuste a la oferta real</w:t>
      </w:r>
      <w:r w:rsidRPr="006E4920">
        <w:rPr>
          <w:rFonts w:ascii="Arial" w:eastAsia="Arial" w:hAnsi="Arial" w:cs="Arial"/>
        </w:rPr>
        <w:t xml:space="preserve">. Las plazas vacantes </w:t>
      </w:r>
      <w:r w:rsidR="71E21837" w:rsidRPr="006E4920">
        <w:rPr>
          <w:rFonts w:ascii="Arial" w:eastAsia="Arial" w:hAnsi="Arial" w:cs="Arial"/>
        </w:rPr>
        <w:t xml:space="preserve">serán públicas y </w:t>
      </w:r>
      <w:r w:rsidRPr="006E4920">
        <w:rPr>
          <w:rFonts w:ascii="Arial" w:eastAsia="Arial" w:hAnsi="Arial" w:cs="Arial"/>
        </w:rPr>
        <w:t>se asignarán de igual modo que en la fase ordinaria.</w:t>
      </w:r>
    </w:p>
    <w:p w14:paraId="55CBF2D6" w14:textId="340DA3EA" w:rsidR="00C815E1" w:rsidRPr="006E4920" w:rsidRDefault="00C815E1" w:rsidP="08E0DC4F">
      <w:pPr>
        <w:jc w:val="both"/>
        <w:rPr>
          <w:rFonts w:ascii="Arial" w:eastAsia="Arial" w:hAnsi="Arial" w:cs="Arial"/>
          <w:strike/>
        </w:rPr>
      </w:pPr>
      <w:r w:rsidRPr="006E4920">
        <w:rPr>
          <w:rFonts w:ascii="Arial" w:eastAsia="Arial" w:hAnsi="Arial" w:cs="Arial"/>
        </w:rPr>
        <w:lastRenderedPageBreak/>
        <w:t>4. Una vez finalizada la fase extraordinaria, el alumnado que no haya obtenido plaza, deberá dirigirse a la comisión de escolarización para que le sea ofertado un puesto escolar en los centros donde existan plazas vacantes</w:t>
      </w:r>
      <w:r w:rsidR="6FBE5B30" w:rsidRPr="006E4920">
        <w:rPr>
          <w:rFonts w:ascii="Arial" w:eastAsia="Arial" w:hAnsi="Arial" w:cs="Arial"/>
        </w:rPr>
        <w:t>,</w:t>
      </w:r>
      <w:r w:rsidRPr="006E4920">
        <w:rPr>
          <w:rFonts w:ascii="Arial" w:eastAsia="Arial" w:hAnsi="Arial" w:cs="Arial"/>
        </w:rPr>
        <w:t xml:space="preserve"> por el procedimiento que se determine reglamentariamente.</w:t>
      </w:r>
    </w:p>
    <w:p w14:paraId="5AF8F402" w14:textId="77777777" w:rsidR="00C815E1" w:rsidRPr="006E4920" w:rsidRDefault="00C815E1" w:rsidP="08E0DC4F">
      <w:pPr>
        <w:jc w:val="both"/>
        <w:rPr>
          <w:rFonts w:ascii="Arial" w:eastAsia="Arial" w:hAnsi="Arial" w:cs="Arial"/>
        </w:rPr>
      </w:pPr>
    </w:p>
    <w:p w14:paraId="0DFCF991" w14:textId="55EBA5F2" w:rsidR="00344B13" w:rsidRPr="006E4920" w:rsidRDefault="00344B13" w:rsidP="08E0DC4F">
      <w:pPr>
        <w:jc w:val="center"/>
        <w:rPr>
          <w:rFonts w:ascii="Arial" w:hAnsi="Arial" w:cs="Arial"/>
        </w:rPr>
      </w:pPr>
      <w:r w:rsidRPr="006E4920">
        <w:rPr>
          <w:rFonts w:ascii="Arial" w:hAnsi="Arial" w:cs="Arial"/>
        </w:rPr>
        <w:t xml:space="preserve">CAPÍTULO XII </w:t>
      </w:r>
    </w:p>
    <w:p w14:paraId="289F7A83" w14:textId="4A682ECE" w:rsidR="00344B13" w:rsidRPr="006E4920" w:rsidRDefault="00344B13" w:rsidP="08E0DC4F">
      <w:pPr>
        <w:jc w:val="center"/>
        <w:rPr>
          <w:rFonts w:ascii="Arial" w:hAnsi="Arial" w:cs="Arial"/>
        </w:rPr>
      </w:pPr>
      <w:r w:rsidRPr="006E4920">
        <w:rPr>
          <w:rFonts w:ascii="Arial" w:hAnsi="Arial" w:cs="Arial"/>
        </w:rPr>
        <w:t>Matrícula</w:t>
      </w:r>
    </w:p>
    <w:p w14:paraId="5A38936D" w14:textId="77777777" w:rsidR="00344B13" w:rsidRPr="006E4920" w:rsidRDefault="00344B13" w:rsidP="08E0DC4F">
      <w:pPr>
        <w:jc w:val="both"/>
        <w:rPr>
          <w:rFonts w:ascii="Arial" w:hAnsi="Arial" w:cs="Arial"/>
        </w:rPr>
      </w:pPr>
    </w:p>
    <w:p w14:paraId="160DC58A" w14:textId="09F573F4" w:rsidR="00344B13" w:rsidRPr="006E4920" w:rsidRDefault="00344B13" w:rsidP="08E0DC4F">
      <w:pPr>
        <w:jc w:val="both"/>
        <w:rPr>
          <w:rFonts w:ascii="Arial" w:hAnsi="Arial" w:cs="Arial"/>
          <w:b/>
          <w:bCs/>
        </w:rPr>
      </w:pPr>
      <w:r w:rsidRPr="006E4920">
        <w:rPr>
          <w:rFonts w:ascii="Arial" w:hAnsi="Arial" w:cs="Arial"/>
          <w:b/>
          <w:bCs/>
        </w:rPr>
        <w:t xml:space="preserve">Artículo </w:t>
      </w:r>
      <w:bookmarkStart w:id="50" w:name="_Hlk156380549"/>
      <w:r w:rsidRPr="006E4920">
        <w:rPr>
          <w:rFonts w:ascii="Arial" w:hAnsi="Arial" w:cs="Arial"/>
          <w:b/>
          <w:bCs/>
        </w:rPr>
        <w:t>5</w:t>
      </w:r>
      <w:r w:rsidR="7EFE1200" w:rsidRPr="006E4920">
        <w:rPr>
          <w:rFonts w:ascii="Arial" w:hAnsi="Arial" w:cs="Arial"/>
          <w:b/>
          <w:bCs/>
        </w:rPr>
        <w:t>6</w:t>
      </w:r>
      <w:r w:rsidRPr="006E4920">
        <w:rPr>
          <w:rFonts w:ascii="Arial" w:hAnsi="Arial" w:cs="Arial"/>
          <w:b/>
          <w:bCs/>
        </w:rPr>
        <w:t>. Formalización</w:t>
      </w:r>
      <w:bookmarkEnd w:id="50"/>
    </w:p>
    <w:p w14:paraId="729EDB4E" w14:textId="6B1DE6F9" w:rsidR="444DDC18" w:rsidRPr="006E4920" w:rsidRDefault="444DDC18" w:rsidP="08E0DC4F">
      <w:pPr>
        <w:jc w:val="both"/>
        <w:rPr>
          <w:rFonts w:ascii="Arial" w:eastAsia="Arial" w:hAnsi="Arial" w:cs="Arial"/>
        </w:rPr>
      </w:pPr>
      <w:r w:rsidRPr="006E4920">
        <w:rPr>
          <w:rFonts w:ascii="Arial" w:eastAsia="Arial" w:hAnsi="Arial" w:cs="Arial"/>
        </w:rPr>
        <w:t xml:space="preserve">1. </w:t>
      </w:r>
      <w:r w:rsidR="2E1EDE28" w:rsidRPr="006E4920">
        <w:rPr>
          <w:rFonts w:ascii="Arial" w:eastAsia="Arial" w:hAnsi="Arial" w:cs="Arial"/>
        </w:rPr>
        <w:t xml:space="preserve">El alumnado admitido tras participar en el proceso de admisión y el procedente de los centros adscritos que hubiese confirmado plaza en el centro de adscripción deberá formalizar la matrícula en el centro en el que hubiera sido admitido en el plazo establecido. </w:t>
      </w:r>
    </w:p>
    <w:p w14:paraId="2AF0CE4C" w14:textId="44BDE21A" w:rsidR="4ECFA711" w:rsidRPr="006E4920" w:rsidRDefault="4ECFA711" w:rsidP="08E0DC4F">
      <w:pPr>
        <w:jc w:val="both"/>
        <w:rPr>
          <w:rFonts w:ascii="Arial" w:eastAsia="Arial" w:hAnsi="Arial" w:cs="Arial"/>
        </w:rPr>
      </w:pPr>
      <w:r w:rsidRPr="006E4920">
        <w:rPr>
          <w:rFonts w:ascii="Arial" w:eastAsia="Arial" w:hAnsi="Arial" w:cs="Arial"/>
        </w:rPr>
        <w:t>2. La matrícula se formalizará en el periodo que se establezca en la resolución a la que se refiere el artículo 1</w:t>
      </w:r>
      <w:r w:rsidR="29DAB568" w:rsidRPr="006E4920">
        <w:rPr>
          <w:rFonts w:ascii="Arial" w:eastAsia="Arial" w:hAnsi="Arial" w:cs="Arial"/>
        </w:rPr>
        <w:t>9</w:t>
      </w:r>
      <w:r w:rsidRPr="006E4920">
        <w:rPr>
          <w:rFonts w:ascii="Arial" w:eastAsia="Arial" w:hAnsi="Arial" w:cs="Arial"/>
        </w:rPr>
        <w:t xml:space="preserve"> de esta </w:t>
      </w:r>
      <w:r w:rsidR="0181F0EA" w:rsidRPr="006E4920">
        <w:rPr>
          <w:rFonts w:ascii="Arial" w:eastAsia="Arial" w:hAnsi="Arial" w:cs="Arial"/>
        </w:rPr>
        <w:t>o</w:t>
      </w:r>
      <w:r w:rsidRPr="006E4920">
        <w:rPr>
          <w:rFonts w:ascii="Arial" w:eastAsia="Arial" w:hAnsi="Arial" w:cs="Arial"/>
        </w:rPr>
        <w:t xml:space="preserve">rden. </w:t>
      </w:r>
      <w:r w:rsidR="6992E8B5" w:rsidRPr="006E4920">
        <w:rPr>
          <w:rFonts w:ascii="Arial" w:eastAsia="Arial" w:hAnsi="Arial" w:cs="Arial"/>
        </w:rPr>
        <w:t>La omisión del trámite de matrícula implicará la renuncia a la plaza escolar.</w:t>
      </w:r>
    </w:p>
    <w:p w14:paraId="58118BB0" w14:textId="2EBBBE76" w:rsidR="4950EFE3" w:rsidRPr="006E4920" w:rsidRDefault="675D9828" w:rsidP="08E0DC4F">
      <w:pPr>
        <w:jc w:val="both"/>
        <w:rPr>
          <w:rFonts w:ascii="Arial" w:eastAsia="Arial" w:hAnsi="Arial" w:cs="Arial"/>
        </w:rPr>
      </w:pPr>
      <w:r w:rsidRPr="006E4920">
        <w:rPr>
          <w:rFonts w:ascii="Arial" w:eastAsia="Arial" w:hAnsi="Arial" w:cs="Arial"/>
        </w:rPr>
        <w:t>3</w:t>
      </w:r>
      <w:r w:rsidR="4950EFE3" w:rsidRPr="006E4920">
        <w:rPr>
          <w:rFonts w:ascii="Arial" w:eastAsia="Arial" w:hAnsi="Arial" w:cs="Arial"/>
        </w:rPr>
        <w:t>. Las vacantes que quedasen sin adjudicar, una vez finalizado el plazo de matrícula, se ofertarán al alumnado que figure en la lista de alumnado admitido en otro centro o sin puesto escolar asignado, según el orden de puntuación obtenida.</w:t>
      </w:r>
      <w:r w:rsidR="34FE9853" w:rsidRPr="006E4920">
        <w:rPr>
          <w:rFonts w:ascii="Arial" w:eastAsia="Arial" w:hAnsi="Arial" w:cs="Arial"/>
        </w:rPr>
        <w:t xml:space="preserve"> Asimismo, se ofertarán a</w:t>
      </w:r>
      <w:r w:rsidR="789F8964" w:rsidRPr="006E4920">
        <w:rPr>
          <w:rFonts w:ascii="Arial" w:eastAsia="Arial" w:hAnsi="Arial" w:cs="Arial"/>
        </w:rPr>
        <w:t xml:space="preserve"> este</w:t>
      </w:r>
      <w:r w:rsidR="34FE9853" w:rsidRPr="006E4920">
        <w:rPr>
          <w:rFonts w:ascii="Arial" w:eastAsia="Arial" w:hAnsi="Arial" w:cs="Arial"/>
        </w:rPr>
        <w:t xml:space="preserve"> alumnado las vacantes que se produjeran por renuncia, abandono u otras circunstancias.</w:t>
      </w:r>
    </w:p>
    <w:p w14:paraId="5DE0DE74" w14:textId="0A77F892" w:rsidR="0540B07C" w:rsidRPr="006E4920" w:rsidRDefault="626EDD24" w:rsidP="08E0DC4F">
      <w:pPr>
        <w:jc w:val="both"/>
        <w:rPr>
          <w:rFonts w:ascii="Arial" w:eastAsia="Arial" w:hAnsi="Arial" w:cs="Arial"/>
        </w:rPr>
      </w:pPr>
      <w:r w:rsidRPr="006E4920">
        <w:rPr>
          <w:rFonts w:ascii="Arial" w:eastAsia="Arial" w:hAnsi="Arial" w:cs="Arial"/>
        </w:rPr>
        <w:t>4</w:t>
      </w:r>
      <w:r w:rsidR="0813DA75" w:rsidRPr="006E4920">
        <w:rPr>
          <w:rFonts w:ascii="Arial" w:eastAsia="Arial" w:hAnsi="Arial" w:cs="Arial"/>
        </w:rPr>
        <w:t>. Finalizado el plazo de matrícula, cada centro publicará en su tablón de anuncios y página web, el listado de puestos vacantes</w:t>
      </w:r>
      <w:r w:rsidR="59319767" w:rsidRPr="006E4920">
        <w:rPr>
          <w:rFonts w:ascii="Arial" w:eastAsia="Arial" w:hAnsi="Arial" w:cs="Arial"/>
        </w:rPr>
        <w:t xml:space="preserve">. </w:t>
      </w:r>
    </w:p>
    <w:p w14:paraId="4CD428F8" w14:textId="760674B7" w:rsidR="7BD31723" w:rsidRPr="006E4920" w:rsidRDefault="7BD31723" w:rsidP="08E0DC4F">
      <w:pPr>
        <w:jc w:val="both"/>
        <w:rPr>
          <w:rFonts w:ascii="Arial" w:hAnsi="Arial" w:cs="Arial"/>
          <w:b/>
          <w:bCs/>
        </w:rPr>
      </w:pPr>
    </w:p>
    <w:p w14:paraId="48968E42" w14:textId="02EAC8CA" w:rsidR="00344B13" w:rsidRPr="006E4920" w:rsidRDefault="00344B13" w:rsidP="08E0DC4F">
      <w:pPr>
        <w:jc w:val="both"/>
        <w:rPr>
          <w:rFonts w:ascii="Arial" w:hAnsi="Arial" w:cs="Arial"/>
          <w:b/>
          <w:bCs/>
        </w:rPr>
      </w:pPr>
      <w:r w:rsidRPr="006E4920">
        <w:rPr>
          <w:rFonts w:ascii="Arial" w:hAnsi="Arial" w:cs="Arial"/>
          <w:b/>
          <w:bCs/>
        </w:rPr>
        <w:t xml:space="preserve">Artículo </w:t>
      </w:r>
      <w:bookmarkStart w:id="51" w:name="_Hlk156380565"/>
      <w:r w:rsidRPr="006E4920">
        <w:rPr>
          <w:rFonts w:ascii="Arial" w:hAnsi="Arial" w:cs="Arial"/>
          <w:b/>
          <w:bCs/>
        </w:rPr>
        <w:t>5</w:t>
      </w:r>
      <w:r w:rsidR="43E333F7" w:rsidRPr="006E4920">
        <w:rPr>
          <w:rFonts w:ascii="Arial" w:hAnsi="Arial" w:cs="Arial"/>
          <w:b/>
          <w:bCs/>
        </w:rPr>
        <w:t>7</w:t>
      </w:r>
      <w:r w:rsidRPr="006E4920">
        <w:rPr>
          <w:rFonts w:ascii="Arial" w:hAnsi="Arial" w:cs="Arial"/>
          <w:b/>
          <w:bCs/>
        </w:rPr>
        <w:t>. Documentación</w:t>
      </w:r>
      <w:bookmarkEnd w:id="51"/>
    </w:p>
    <w:p w14:paraId="554DA1FB" w14:textId="61BE34F0" w:rsidR="00344B13" w:rsidRPr="006E4920" w:rsidRDefault="099ABDFD" w:rsidP="08E0DC4F">
      <w:pPr>
        <w:jc w:val="both"/>
        <w:rPr>
          <w:rFonts w:ascii="Arial" w:hAnsi="Arial" w:cs="Arial"/>
        </w:rPr>
      </w:pPr>
      <w:r w:rsidRPr="006E4920">
        <w:rPr>
          <w:rFonts w:ascii="Arial" w:hAnsi="Arial" w:cs="Arial"/>
        </w:rPr>
        <w:t xml:space="preserve">Para la formalización de la matrícula, además de la solicitud presentada en su día, se aportará: </w:t>
      </w:r>
    </w:p>
    <w:p w14:paraId="357C59AF" w14:textId="490C2190" w:rsidR="762AA755" w:rsidRPr="006E4920" w:rsidRDefault="762AA755" w:rsidP="08E0DC4F">
      <w:pPr>
        <w:jc w:val="both"/>
        <w:rPr>
          <w:rFonts w:ascii="Arial" w:hAnsi="Arial" w:cs="Arial"/>
        </w:rPr>
      </w:pPr>
      <w:r w:rsidRPr="006E4920">
        <w:rPr>
          <w:rFonts w:ascii="Arial" w:hAnsi="Arial" w:cs="Arial"/>
        </w:rPr>
        <w:t>a) Documentación justificativa de las circunstancias alegadas en la solicitud de participación.</w:t>
      </w:r>
    </w:p>
    <w:p w14:paraId="28E8D16E" w14:textId="76CD1C68" w:rsidR="00344B13" w:rsidRPr="006E4920" w:rsidRDefault="762AA755" w:rsidP="08E0DC4F">
      <w:pPr>
        <w:jc w:val="both"/>
        <w:rPr>
          <w:rFonts w:ascii="Arial" w:hAnsi="Arial" w:cs="Arial"/>
        </w:rPr>
      </w:pPr>
      <w:r w:rsidRPr="006E4920">
        <w:rPr>
          <w:rFonts w:ascii="Arial" w:hAnsi="Arial" w:cs="Arial"/>
        </w:rPr>
        <w:t xml:space="preserve">b) </w:t>
      </w:r>
      <w:r w:rsidR="099ABDFD" w:rsidRPr="006E4920">
        <w:rPr>
          <w:rFonts w:ascii="Arial" w:hAnsi="Arial" w:cs="Arial"/>
        </w:rPr>
        <w:t xml:space="preserve">El libro de familia o, en su defecto, una certificación de la inscripción de nacimiento librada por el Registro Civil. Esta documentación deberá acreditar que el alumno o alumna cumple los requisitos de edad establecidos en los artículos 12, 16 y 22 de la Ley Orgánica 2/2006, de Educación. A tal efecto se comprobará que el alumno o alumna cumple o cumplirá el requisito de la edad exigida, antes de que finalice el año natural en que se inicia el curso académico al que pretende acceder. </w:t>
      </w:r>
    </w:p>
    <w:p w14:paraId="7F9673E6" w14:textId="4356D8D8" w:rsidR="00344B13" w:rsidRPr="006E4920" w:rsidRDefault="0A8F3A17" w:rsidP="08E0DC4F">
      <w:pPr>
        <w:jc w:val="both"/>
        <w:rPr>
          <w:rFonts w:ascii="Arial" w:hAnsi="Arial" w:cs="Arial"/>
        </w:rPr>
      </w:pPr>
      <w:r w:rsidRPr="006E4920">
        <w:rPr>
          <w:rFonts w:ascii="Arial" w:hAnsi="Arial" w:cs="Arial"/>
        </w:rPr>
        <w:t>c)</w:t>
      </w:r>
      <w:r w:rsidR="00981157" w:rsidRPr="006E4920">
        <w:rPr>
          <w:rFonts w:ascii="Arial" w:hAnsi="Arial" w:cs="Arial"/>
        </w:rPr>
        <w:t xml:space="preserve"> </w:t>
      </w:r>
      <w:r w:rsidR="099ABDFD" w:rsidRPr="006E4920">
        <w:rPr>
          <w:rFonts w:ascii="Arial" w:hAnsi="Arial" w:cs="Arial"/>
        </w:rPr>
        <w:t xml:space="preserve">Cuando se trate de alumnado procedente de otro centro presentarán la certificación de baja del centro anterior con expresión de su situación académica. La documentación </w:t>
      </w:r>
      <w:r w:rsidR="099ABDFD" w:rsidRPr="006E4920">
        <w:rPr>
          <w:rFonts w:ascii="Arial" w:hAnsi="Arial" w:cs="Arial"/>
        </w:rPr>
        <w:lastRenderedPageBreak/>
        <w:t xml:space="preserve">aportada deberá acreditar que el alumno o alumna cumple los requisitos académicos exigidos por el ordenamiento jurídico vigente para el nivel educativo y curso al que pretende acceder. Esta certificación se ajustará al modelo vigente y en ella constarán los estudios que realiza o ha realizado el alumno o alumna en ese año académico. </w:t>
      </w:r>
    </w:p>
    <w:p w14:paraId="26B35C75" w14:textId="0E96220A" w:rsidR="75A67533" w:rsidRPr="006E4920" w:rsidRDefault="70868F3B" w:rsidP="08E0DC4F">
      <w:pPr>
        <w:jc w:val="both"/>
        <w:rPr>
          <w:rFonts w:ascii="Arial" w:hAnsi="Arial" w:cs="Arial"/>
        </w:rPr>
      </w:pPr>
      <w:r w:rsidRPr="006E4920">
        <w:rPr>
          <w:rFonts w:ascii="Arial" w:hAnsi="Arial" w:cs="Arial"/>
        </w:rPr>
        <w:t>d</w:t>
      </w:r>
      <w:r w:rsidR="75A67533" w:rsidRPr="006E4920">
        <w:rPr>
          <w:rFonts w:ascii="Arial" w:hAnsi="Arial" w:cs="Arial"/>
        </w:rPr>
        <w:t xml:space="preserve">) Cualquier otra documentación </w:t>
      </w:r>
      <w:r w:rsidR="393BD348" w:rsidRPr="006E4920">
        <w:rPr>
          <w:rFonts w:ascii="Arial" w:hAnsi="Arial" w:cs="Arial"/>
        </w:rPr>
        <w:t>que se establezca normativamente.</w:t>
      </w:r>
    </w:p>
    <w:p w14:paraId="3445CF11" w14:textId="17C829EE" w:rsidR="0540B07C" w:rsidRPr="006E4920" w:rsidRDefault="0540B07C" w:rsidP="08E0DC4F">
      <w:pPr>
        <w:jc w:val="both"/>
        <w:rPr>
          <w:rFonts w:ascii="Arial" w:hAnsi="Arial" w:cs="Arial"/>
          <w:b/>
          <w:bCs/>
        </w:rPr>
      </w:pPr>
    </w:p>
    <w:p w14:paraId="1D2C9194" w14:textId="164E00ED" w:rsidR="00344B13" w:rsidRPr="006E4920" w:rsidRDefault="00344B13" w:rsidP="08E0DC4F">
      <w:pPr>
        <w:jc w:val="center"/>
        <w:rPr>
          <w:rFonts w:ascii="Arial" w:hAnsi="Arial" w:cs="Arial"/>
        </w:rPr>
      </w:pPr>
      <w:r w:rsidRPr="006E4920">
        <w:rPr>
          <w:rFonts w:ascii="Arial" w:hAnsi="Arial" w:cs="Arial"/>
        </w:rPr>
        <w:t>CAPÍTULO XI</w:t>
      </w:r>
      <w:r w:rsidR="00C815E1" w:rsidRPr="006E4920">
        <w:rPr>
          <w:rFonts w:ascii="Arial" w:hAnsi="Arial" w:cs="Arial"/>
        </w:rPr>
        <w:t>II</w:t>
      </w:r>
      <w:r w:rsidRPr="006E4920">
        <w:rPr>
          <w:rFonts w:ascii="Arial" w:hAnsi="Arial" w:cs="Arial"/>
        </w:rPr>
        <w:t xml:space="preserve"> </w:t>
      </w:r>
    </w:p>
    <w:p w14:paraId="78B00C64" w14:textId="73496589" w:rsidR="00344B13" w:rsidRPr="006E4920" w:rsidRDefault="00344B13" w:rsidP="08E0DC4F">
      <w:pPr>
        <w:jc w:val="center"/>
        <w:rPr>
          <w:rFonts w:ascii="Arial" w:hAnsi="Arial" w:cs="Arial"/>
        </w:rPr>
      </w:pPr>
      <w:r w:rsidRPr="006E4920">
        <w:rPr>
          <w:rFonts w:ascii="Arial" w:hAnsi="Arial" w:cs="Arial"/>
        </w:rPr>
        <w:t>Actuaciones posteriores</w:t>
      </w:r>
    </w:p>
    <w:p w14:paraId="57D9DE1E" w14:textId="5E0FFC98" w:rsidR="3EFEED1C" w:rsidRPr="006E4920" w:rsidRDefault="3EFEED1C" w:rsidP="08E0DC4F">
      <w:pPr>
        <w:jc w:val="center"/>
        <w:rPr>
          <w:rFonts w:ascii="Arial" w:hAnsi="Arial" w:cs="Arial"/>
        </w:rPr>
      </w:pPr>
    </w:p>
    <w:p w14:paraId="3723B894" w14:textId="7452588A" w:rsidR="00344B13" w:rsidRPr="006E4920" w:rsidRDefault="00FB43BC" w:rsidP="08E0DC4F">
      <w:pPr>
        <w:jc w:val="both"/>
        <w:rPr>
          <w:rFonts w:ascii="Arial" w:hAnsi="Arial" w:cs="Arial"/>
          <w:b/>
          <w:bCs/>
        </w:rPr>
      </w:pPr>
      <w:r w:rsidRPr="006E4920">
        <w:rPr>
          <w:rFonts w:ascii="Arial" w:hAnsi="Arial" w:cs="Arial"/>
          <w:b/>
          <w:bCs/>
        </w:rPr>
        <w:t xml:space="preserve">Artículo </w:t>
      </w:r>
      <w:bookmarkStart w:id="52" w:name="_Hlk156380640"/>
      <w:r w:rsidRPr="006E4920">
        <w:rPr>
          <w:rFonts w:ascii="Arial" w:hAnsi="Arial" w:cs="Arial"/>
          <w:b/>
          <w:bCs/>
        </w:rPr>
        <w:t>5</w:t>
      </w:r>
      <w:r w:rsidR="6D62694E" w:rsidRPr="006E4920">
        <w:rPr>
          <w:rFonts w:ascii="Arial" w:hAnsi="Arial" w:cs="Arial"/>
          <w:b/>
          <w:bCs/>
        </w:rPr>
        <w:t>8</w:t>
      </w:r>
      <w:r w:rsidRPr="006E4920">
        <w:rPr>
          <w:rFonts w:ascii="Arial" w:hAnsi="Arial" w:cs="Arial"/>
          <w:b/>
          <w:bCs/>
        </w:rPr>
        <w:t>.</w:t>
      </w:r>
      <w:r w:rsidR="001B26FA" w:rsidRPr="006E4920">
        <w:rPr>
          <w:rFonts w:ascii="Arial" w:hAnsi="Arial" w:cs="Arial"/>
          <w:b/>
          <w:bCs/>
        </w:rPr>
        <w:t xml:space="preserve"> </w:t>
      </w:r>
      <w:r w:rsidR="080608EB" w:rsidRPr="006E4920">
        <w:rPr>
          <w:rFonts w:ascii="Arial" w:hAnsi="Arial" w:cs="Arial"/>
          <w:b/>
          <w:bCs/>
        </w:rPr>
        <w:t xml:space="preserve">Actualización </w:t>
      </w:r>
      <w:r w:rsidRPr="006E4920">
        <w:rPr>
          <w:rFonts w:ascii="Arial" w:hAnsi="Arial" w:cs="Arial"/>
          <w:b/>
          <w:bCs/>
        </w:rPr>
        <w:t>de datos</w:t>
      </w:r>
    </w:p>
    <w:bookmarkEnd w:id="52"/>
    <w:p w14:paraId="4258219A" w14:textId="5CABCF36" w:rsidR="2AE925A8" w:rsidRPr="006E4920" w:rsidRDefault="2AE925A8" w:rsidP="08E0DC4F">
      <w:pPr>
        <w:jc w:val="both"/>
        <w:rPr>
          <w:rFonts w:ascii="Arial" w:hAnsi="Arial" w:cs="Arial"/>
        </w:rPr>
      </w:pPr>
      <w:r w:rsidRPr="006E4920">
        <w:rPr>
          <w:rFonts w:ascii="Arial" w:hAnsi="Arial" w:cs="Arial"/>
        </w:rPr>
        <w:t>1</w:t>
      </w:r>
      <w:r w:rsidR="457E091F" w:rsidRPr="006E4920">
        <w:rPr>
          <w:rFonts w:ascii="Arial" w:hAnsi="Arial" w:cs="Arial"/>
        </w:rPr>
        <w:t xml:space="preserve">. Los centros </w:t>
      </w:r>
      <w:r w:rsidR="64964BBE" w:rsidRPr="006E4920">
        <w:rPr>
          <w:rFonts w:ascii="Arial" w:hAnsi="Arial" w:cs="Arial"/>
        </w:rPr>
        <w:t xml:space="preserve">matricularán al alumnado admitido y actualizarán </w:t>
      </w:r>
      <w:r w:rsidR="457E091F" w:rsidRPr="006E4920">
        <w:rPr>
          <w:rFonts w:ascii="Arial" w:hAnsi="Arial" w:cs="Arial"/>
        </w:rPr>
        <w:t xml:space="preserve">los datos </w:t>
      </w:r>
      <w:r w:rsidR="001B26FA" w:rsidRPr="006E4920">
        <w:rPr>
          <w:rFonts w:ascii="Arial" w:hAnsi="Arial" w:cs="Arial"/>
        </w:rPr>
        <w:t xml:space="preserve">correspondientes </w:t>
      </w:r>
      <w:r w:rsidR="457E091F" w:rsidRPr="006E4920">
        <w:rPr>
          <w:rFonts w:ascii="Arial" w:hAnsi="Arial" w:cs="Arial"/>
        </w:rPr>
        <w:t>en el plazo que se determine, para ello utilizarán la correspondiente aplicación informática</w:t>
      </w:r>
      <w:r w:rsidR="70707DBA" w:rsidRPr="006E4920">
        <w:rPr>
          <w:rFonts w:ascii="Arial" w:hAnsi="Arial" w:cs="Arial"/>
        </w:rPr>
        <w:t>.</w:t>
      </w:r>
    </w:p>
    <w:p w14:paraId="073E5D0A" w14:textId="36227679" w:rsidR="4C888894" w:rsidRPr="006E4920" w:rsidRDefault="4C888894" w:rsidP="08E0DC4F">
      <w:pPr>
        <w:jc w:val="both"/>
        <w:rPr>
          <w:rFonts w:ascii="Arial" w:hAnsi="Arial" w:cs="Arial"/>
        </w:rPr>
      </w:pPr>
      <w:r w:rsidRPr="006E4920">
        <w:rPr>
          <w:rFonts w:ascii="Arial" w:hAnsi="Arial" w:cs="Arial"/>
        </w:rPr>
        <w:t>2. L</w:t>
      </w:r>
      <w:r w:rsidR="32419191" w:rsidRPr="006E4920">
        <w:rPr>
          <w:rFonts w:ascii="Arial" w:hAnsi="Arial" w:cs="Arial"/>
        </w:rPr>
        <w:t xml:space="preserve">a </w:t>
      </w:r>
      <w:r w:rsidR="00962596" w:rsidRPr="006E4920">
        <w:rPr>
          <w:rFonts w:ascii="Arial" w:hAnsi="Arial" w:cs="Arial"/>
        </w:rPr>
        <w:t>Inspección Educativa</w:t>
      </w:r>
      <w:r w:rsidR="32419191" w:rsidRPr="006E4920">
        <w:rPr>
          <w:rFonts w:ascii="Arial" w:hAnsi="Arial" w:cs="Arial"/>
        </w:rPr>
        <w:t xml:space="preserve"> supervisará que l</w:t>
      </w:r>
      <w:r w:rsidRPr="006E4920">
        <w:rPr>
          <w:rFonts w:ascii="Arial" w:hAnsi="Arial" w:cs="Arial"/>
        </w:rPr>
        <w:t>as comisiones de escolarización se</w:t>
      </w:r>
      <w:r w:rsidR="1194042A" w:rsidRPr="006E4920">
        <w:rPr>
          <w:rFonts w:ascii="Arial" w:hAnsi="Arial" w:cs="Arial"/>
        </w:rPr>
        <w:t>an</w:t>
      </w:r>
      <w:r w:rsidRPr="006E4920">
        <w:rPr>
          <w:rFonts w:ascii="Arial" w:hAnsi="Arial" w:cs="Arial"/>
        </w:rPr>
        <w:t xml:space="preserve"> debidamente informadas y p</w:t>
      </w:r>
      <w:r w:rsidR="06609338" w:rsidRPr="006E4920">
        <w:rPr>
          <w:rFonts w:ascii="Arial" w:hAnsi="Arial" w:cs="Arial"/>
        </w:rPr>
        <w:t>uedan acceder a los</w:t>
      </w:r>
      <w:r w:rsidRPr="006E4920">
        <w:rPr>
          <w:rFonts w:ascii="Arial" w:hAnsi="Arial" w:cs="Arial"/>
        </w:rPr>
        <w:t xml:space="preserve"> registros de los datos que sean necesarios para el desarrollo de sus funciones.</w:t>
      </w:r>
      <w:r w:rsidR="43DDB240" w:rsidRPr="006E4920">
        <w:rPr>
          <w:rFonts w:ascii="Arial" w:hAnsi="Arial" w:cs="Arial"/>
        </w:rPr>
        <w:t xml:space="preserve"> </w:t>
      </w:r>
    </w:p>
    <w:p w14:paraId="347F94E8" w14:textId="1B28EC4C" w:rsidR="0540B07C" w:rsidRPr="006E4920" w:rsidRDefault="0540B07C" w:rsidP="08E0DC4F">
      <w:pPr>
        <w:jc w:val="both"/>
        <w:rPr>
          <w:rFonts w:ascii="Arial" w:hAnsi="Arial" w:cs="Arial"/>
          <w:b/>
          <w:bCs/>
        </w:rPr>
      </w:pPr>
    </w:p>
    <w:p w14:paraId="0F3A2902" w14:textId="02D95F28" w:rsidR="00FB43BC" w:rsidRPr="006E4920" w:rsidRDefault="00FB43BC" w:rsidP="08E0DC4F">
      <w:pPr>
        <w:jc w:val="both"/>
        <w:rPr>
          <w:rFonts w:ascii="Arial" w:hAnsi="Arial" w:cs="Arial"/>
          <w:b/>
          <w:bCs/>
        </w:rPr>
      </w:pPr>
      <w:r w:rsidRPr="006E4920">
        <w:rPr>
          <w:rFonts w:ascii="Arial" w:hAnsi="Arial" w:cs="Arial"/>
          <w:b/>
          <w:bCs/>
        </w:rPr>
        <w:t>Artículo 5</w:t>
      </w:r>
      <w:r w:rsidR="13E712FF" w:rsidRPr="006E4920">
        <w:rPr>
          <w:rFonts w:ascii="Arial" w:hAnsi="Arial" w:cs="Arial"/>
          <w:b/>
          <w:bCs/>
        </w:rPr>
        <w:t>9</w:t>
      </w:r>
      <w:r w:rsidRPr="006E4920">
        <w:rPr>
          <w:rFonts w:ascii="Arial" w:hAnsi="Arial" w:cs="Arial"/>
          <w:b/>
          <w:bCs/>
        </w:rPr>
        <w:t>. Custodia de la documentación</w:t>
      </w:r>
    </w:p>
    <w:p w14:paraId="77118DD7" w14:textId="3CD4E439" w:rsidR="56A83421" w:rsidRPr="006E4920" w:rsidRDefault="56A83421" w:rsidP="08E0DC4F">
      <w:pPr>
        <w:jc w:val="both"/>
        <w:rPr>
          <w:rFonts w:ascii="Arial" w:hAnsi="Arial" w:cs="Arial"/>
        </w:rPr>
      </w:pPr>
      <w:r w:rsidRPr="006E4920">
        <w:rPr>
          <w:rFonts w:ascii="Arial" w:hAnsi="Arial" w:cs="Arial"/>
        </w:rPr>
        <w:t xml:space="preserve">1. Los centros docentes deberán conservar la documentación presentada por los solicitantes de plaza hasta el 31 de diciembre del curso escolar al que se refiere el proceso. </w:t>
      </w:r>
    </w:p>
    <w:p w14:paraId="75652923" w14:textId="30D7332D" w:rsidR="56A83421" w:rsidRPr="006E4920" w:rsidRDefault="56A83421" w:rsidP="08E0DC4F">
      <w:pPr>
        <w:jc w:val="both"/>
        <w:rPr>
          <w:rFonts w:ascii="Arial" w:hAnsi="Arial" w:cs="Arial"/>
        </w:rPr>
      </w:pPr>
      <w:r w:rsidRPr="006E4920">
        <w:rPr>
          <w:rFonts w:ascii="Arial" w:hAnsi="Arial" w:cs="Arial"/>
        </w:rPr>
        <w:t xml:space="preserve">2. Cuando se haya formalizado recurso o denuncia contra el proceso de escolarización, deberá conservarse documentación relativa a este proceso hasta que finalice el procedimiento administrativo o judicial. </w:t>
      </w:r>
    </w:p>
    <w:p w14:paraId="3F9F6D8C" w14:textId="28E7F001" w:rsidR="56A83421" w:rsidRPr="006E4920" w:rsidRDefault="56A83421" w:rsidP="08E0DC4F">
      <w:pPr>
        <w:jc w:val="both"/>
        <w:rPr>
          <w:rFonts w:ascii="Arial" w:hAnsi="Arial" w:cs="Arial"/>
        </w:rPr>
      </w:pPr>
      <w:r w:rsidRPr="006E4920">
        <w:rPr>
          <w:rFonts w:ascii="Arial" w:hAnsi="Arial" w:cs="Arial"/>
        </w:rPr>
        <w:t xml:space="preserve">3. Finalizados los plazos indicados, la documentación del alumnado que ha obtenido plaza escolar se archivará en el expediente personal de cada uno. La correspondiente al alumnado admitido en otro centro se destruirá. </w:t>
      </w:r>
    </w:p>
    <w:p w14:paraId="162CEE97" w14:textId="17EA877E" w:rsidR="56A83421" w:rsidRPr="006E4920" w:rsidRDefault="56A83421" w:rsidP="08E0DC4F">
      <w:pPr>
        <w:jc w:val="both"/>
        <w:rPr>
          <w:rFonts w:ascii="Arial" w:hAnsi="Arial" w:cs="Arial"/>
        </w:rPr>
      </w:pPr>
      <w:r w:rsidRPr="006E4920">
        <w:rPr>
          <w:rFonts w:ascii="Arial" w:hAnsi="Arial" w:cs="Arial"/>
        </w:rPr>
        <w:t>4. Finalizado el plazo de custodia, las comisiones de escolarización destruirán la documentación y los ficheros informáticos, en su caso, que contengan información personalizada de los solicitantes de plaza.</w:t>
      </w:r>
    </w:p>
    <w:p w14:paraId="6A293707" w14:textId="3B62E91E" w:rsidR="0540B07C" w:rsidRPr="006E4920" w:rsidRDefault="0540B07C" w:rsidP="08E0DC4F">
      <w:pPr>
        <w:jc w:val="both"/>
        <w:rPr>
          <w:rFonts w:ascii="Arial" w:hAnsi="Arial" w:cs="Arial"/>
          <w:b/>
          <w:bCs/>
        </w:rPr>
      </w:pPr>
    </w:p>
    <w:p w14:paraId="36549A49" w14:textId="6A4CDD00" w:rsidR="00FB43BC" w:rsidRPr="006E4920" w:rsidRDefault="00FB43BC" w:rsidP="08E0DC4F">
      <w:pPr>
        <w:jc w:val="both"/>
        <w:rPr>
          <w:rFonts w:ascii="Arial" w:hAnsi="Arial" w:cs="Arial"/>
          <w:b/>
          <w:bCs/>
        </w:rPr>
      </w:pPr>
      <w:r w:rsidRPr="006E4920">
        <w:rPr>
          <w:rFonts w:ascii="Arial" w:hAnsi="Arial" w:cs="Arial"/>
          <w:b/>
          <w:bCs/>
        </w:rPr>
        <w:t xml:space="preserve">Artículo </w:t>
      </w:r>
      <w:r w:rsidR="1304C9EB" w:rsidRPr="006E4920">
        <w:rPr>
          <w:rFonts w:ascii="Arial" w:hAnsi="Arial" w:cs="Arial"/>
          <w:b/>
          <w:bCs/>
        </w:rPr>
        <w:t>60</w:t>
      </w:r>
      <w:r w:rsidRPr="006E4920">
        <w:rPr>
          <w:rFonts w:ascii="Arial" w:hAnsi="Arial" w:cs="Arial"/>
          <w:b/>
          <w:bCs/>
        </w:rPr>
        <w:t xml:space="preserve">. </w:t>
      </w:r>
      <w:r w:rsidR="1BB9FB85" w:rsidRPr="006E4920">
        <w:rPr>
          <w:rFonts w:ascii="Arial" w:hAnsi="Arial" w:cs="Arial"/>
          <w:b/>
          <w:bCs/>
        </w:rPr>
        <w:t>Fase continua</w:t>
      </w:r>
    </w:p>
    <w:p w14:paraId="446C4A43" w14:textId="1CD2CCF1" w:rsidR="1FC71F0D" w:rsidRPr="006E4920" w:rsidRDefault="6E651BD1" w:rsidP="08E0DC4F">
      <w:pPr>
        <w:jc w:val="both"/>
        <w:rPr>
          <w:rFonts w:ascii="Arial" w:eastAsia="Arial" w:hAnsi="Arial" w:cs="Arial"/>
          <w:strike/>
        </w:rPr>
      </w:pPr>
      <w:r w:rsidRPr="006E4920">
        <w:rPr>
          <w:rFonts w:ascii="Arial" w:eastAsia="Arial" w:hAnsi="Arial" w:cs="Arial"/>
        </w:rPr>
        <w:t xml:space="preserve">1. </w:t>
      </w:r>
      <w:r w:rsidR="1FC71F0D" w:rsidRPr="006E4920">
        <w:rPr>
          <w:rFonts w:ascii="Arial" w:eastAsia="Arial" w:hAnsi="Arial" w:cs="Arial"/>
        </w:rPr>
        <w:t>Las personas que, habiendo participado en los dos turnos</w:t>
      </w:r>
      <w:r w:rsidR="248A8675" w:rsidRPr="006E4920">
        <w:rPr>
          <w:rFonts w:ascii="Arial" w:eastAsia="Arial" w:hAnsi="Arial" w:cs="Arial"/>
        </w:rPr>
        <w:t xml:space="preserve"> </w:t>
      </w:r>
      <w:r w:rsidR="1FC71F0D" w:rsidRPr="006E4920">
        <w:rPr>
          <w:rFonts w:ascii="Arial" w:eastAsia="Arial" w:hAnsi="Arial" w:cs="Arial"/>
        </w:rPr>
        <w:t>de solicitud anteriores</w:t>
      </w:r>
      <w:r w:rsidR="1FBA1177" w:rsidRPr="006E4920">
        <w:rPr>
          <w:rFonts w:ascii="Arial" w:eastAsia="Arial" w:hAnsi="Arial" w:cs="Arial"/>
        </w:rPr>
        <w:t xml:space="preserve"> a los que se refieren los artículos </w:t>
      </w:r>
      <w:r w:rsidR="6235407C" w:rsidRPr="006E4920">
        <w:rPr>
          <w:rFonts w:ascii="Arial" w:eastAsia="Arial" w:hAnsi="Arial" w:cs="Arial"/>
        </w:rPr>
        <w:t>27</w:t>
      </w:r>
      <w:r w:rsidR="1FBA1177" w:rsidRPr="006E4920">
        <w:rPr>
          <w:rFonts w:ascii="Arial" w:eastAsia="Arial" w:hAnsi="Arial" w:cs="Arial"/>
        </w:rPr>
        <w:t xml:space="preserve"> y </w:t>
      </w:r>
      <w:r w:rsidR="5B2AC3D4" w:rsidRPr="006E4920">
        <w:rPr>
          <w:rFonts w:ascii="Arial" w:eastAsia="Arial" w:hAnsi="Arial" w:cs="Arial"/>
        </w:rPr>
        <w:t>55</w:t>
      </w:r>
      <w:r w:rsidR="1FC71F0D" w:rsidRPr="006E4920">
        <w:rPr>
          <w:rFonts w:ascii="Arial" w:eastAsia="Arial" w:hAnsi="Arial" w:cs="Arial"/>
        </w:rPr>
        <w:t xml:space="preserve">, no obtuviesen plaza, o bien necesitaran ser escolarizadas de forma sobrevenida una vez iniciado el curso escolar, </w:t>
      </w:r>
      <w:r w:rsidR="4532A609" w:rsidRPr="006E4920">
        <w:rPr>
          <w:rFonts w:ascii="Arial" w:eastAsia="Arial" w:hAnsi="Arial" w:cs="Arial"/>
        </w:rPr>
        <w:t xml:space="preserve">incluidos los casos contemplados en el artículo 44 del </w:t>
      </w:r>
      <w:r w:rsidR="00760494" w:rsidRPr="006E4920">
        <w:rPr>
          <w:rFonts w:ascii="Arial" w:eastAsia="Arial" w:hAnsi="Arial" w:cs="Arial"/>
        </w:rPr>
        <w:t>Decreto __/2024</w:t>
      </w:r>
      <w:r w:rsidR="4532A609" w:rsidRPr="006E4920">
        <w:rPr>
          <w:rFonts w:ascii="Arial" w:eastAsia="Arial" w:hAnsi="Arial" w:cs="Arial"/>
        </w:rPr>
        <w:t xml:space="preserve">, </w:t>
      </w:r>
      <w:r w:rsidR="484B2330" w:rsidRPr="006E4920">
        <w:rPr>
          <w:rFonts w:ascii="Arial" w:eastAsia="Arial" w:hAnsi="Arial" w:cs="Arial"/>
        </w:rPr>
        <w:t xml:space="preserve">seguirán el procedimiento </w:t>
      </w:r>
      <w:r w:rsidR="484B2330" w:rsidRPr="006E4920">
        <w:rPr>
          <w:rFonts w:ascii="Arial" w:eastAsia="Arial" w:hAnsi="Arial" w:cs="Arial"/>
        </w:rPr>
        <w:lastRenderedPageBreak/>
        <w:t>establecido para la fase continua que se determine en la resolución del proceso de adm</w:t>
      </w:r>
      <w:r w:rsidR="1B549B23" w:rsidRPr="006E4920">
        <w:rPr>
          <w:rFonts w:ascii="Arial" w:eastAsia="Arial" w:hAnsi="Arial" w:cs="Arial"/>
        </w:rPr>
        <w:t>isión</w:t>
      </w:r>
      <w:r w:rsidR="65CC81F2" w:rsidRPr="006E4920">
        <w:rPr>
          <w:rFonts w:ascii="Arial" w:eastAsia="Arial" w:hAnsi="Arial" w:cs="Arial"/>
        </w:rPr>
        <w:t xml:space="preserve"> </w:t>
      </w:r>
      <w:r w:rsidR="7F41E43E" w:rsidRPr="006E4920">
        <w:rPr>
          <w:rFonts w:ascii="Arial" w:eastAsia="Arial" w:hAnsi="Arial" w:cs="Arial"/>
        </w:rPr>
        <w:t>debiendo</w:t>
      </w:r>
      <w:r w:rsidR="1FC71F0D" w:rsidRPr="006E4920">
        <w:rPr>
          <w:rFonts w:ascii="Arial" w:eastAsia="Arial" w:hAnsi="Arial" w:cs="Arial"/>
        </w:rPr>
        <w:t xml:space="preserve"> dirigirse a la comisión de escolarización para que se les oferte un puesto escolar en los centros donde existan plazas vacantes. </w:t>
      </w:r>
    </w:p>
    <w:p w14:paraId="68B6CE34" w14:textId="3291A456" w:rsidR="5C39BCE9" w:rsidRPr="006E4920" w:rsidRDefault="5C39BCE9" w:rsidP="08E0DC4F">
      <w:pPr>
        <w:jc w:val="both"/>
        <w:rPr>
          <w:rFonts w:ascii="Arial" w:eastAsia="Arial" w:hAnsi="Arial" w:cs="Arial"/>
        </w:rPr>
      </w:pPr>
      <w:r w:rsidRPr="006E4920">
        <w:rPr>
          <w:rFonts w:ascii="Arial" w:eastAsia="Arial" w:hAnsi="Arial" w:cs="Arial"/>
        </w:rPr>
        <w:t>2</w:t>
      </w:r>
      <w:r w:rsidR="6F02AF43" w:rsidRPr="006E4920">
        <w:rPr>
          <w:rFonts w:ascii="Arial" w:eastAsia="Arial" w:hAnsi="Arial" w:cs="Arial"/>
        </w:rPr>
        <w:t xml:space="preserve">. </w:t>
      </w:r>
      <w:r w:rsidR="27279CC1" w:rsidRPr="006E4920">
        <w:rPr>
          <w:rFonts w:ascii="Arial" w:eastAsia="Arial" w:hAnsi="Arial" w:cs="Arial"/>
        </w:rPr>
        <w:t xml:space="preserve">Atendiendo a lo dispuesto en el artículo 44 del </w:t>
      </w:r>
      <w:r w:rsidR="00760494" w:rsidRPr="006E4920">
        <w:rPr>
          <w:rFonts w:ascii="Arial" w:eastAsia="Arial" w:hAnsi="Arial" w:cs="Arial"/>
        </w:rPr>
        <w:t>Decreto __/2024</w:t>
      </w:r>
      <w:r w:rsidR="27279CC1" w:rsidRPr="006E4920">
        <w:rPr>
          <w:rFonts w:ascii="Arial" w:eastAsia="Arial" w:hAnsi="Arial" w:cs="Arial"/>
        </w:rPr>
        <w:t>, t</w:t>
      </w:r>
      <w:r w:rsidR="29935144" w:rsidRPr="006E4920">
        <w:rPr>
          <w:rFonts w:ascii="Arial" w:eastAsia="Arial" w:hAnsi="Arial" w:cs="Arial"/>
        </w:rPr>
        <w:t>endrán</w:t>
      </w:r>
      <w:r w:rsidR="4EF7F79E" w:rsidRPr="006E4920">
        <w:rPr>
          <w:rFonts w:ascii="Arial" w:eastAsia="Arial" w:hAnsi="Arial" w:cs="Arial"/>
        </w:rPr>
        <w:t xml:space="preserve"> consideración de necesidades inmediatas de escolarización </w:t>
      </w:r>
      <w:r w:rsidR="71B909C7" w:rsidRPr="006E4920">
        <w:rPr>
          <w:rFonts w:ascii="Arial" w:eastAsia="Arial" w:hAnsi="Arial" w:cs="Arial"/>
        </w:rPr>
        <w:t xml:space="preserve">por </w:t>
      </w:r>
      <w:r w:rsidR="4EF7F79E" w:rsidRPr="006E4920">
        <w:rPr>
          <w:rFonts w:ascii="Arial" w:eastAsia="Arial" w:hAnsi="Arial" w:cs="Arial"/>
        </w:rPr>
        <w:t xml:space="preserve">razones urgentes o </w:t>
      </w:r>
      <w:r w:rsidR="4243F1B2" w:rsidRPr="006E4920">
        <w:rPr>
          <w:rFonts w:ascii="Arial" w:eastAsia="Arial" w:hAnsi="Arial" w:cs="Arial"/>
        </w:rPr>
        <w:t xml:space="preserve">especiales, </w:t>
      </w:r>
      <w:r w:rsidR="6F02AF43" w:rsidRPr="006E4920">
        <w:rPr>
          <w:rFonts w:ascii="Arial" w:eastAsia="Arial" w:hAnsi="Arial" w:cs="Arial"/>
        </w:rPr>
        <w:t>las siguientes causas:</w:t>
      </w:r>
    </w:p>
    <w:p w14:paraId="11B6D4E9" w14:textId="7CB69000" w:rsidR="7325EBDD" w:rsidRPr="006E4920" w:rsidRDefault="7325EBDD" w:rsidP="08E0DC4F">
      <w:pPr>
        <w:ind w:left="-20" w:right="-20"/>
        <w:jc w:val="both"/>
        <w:rPr>
          <w:rFonts w:ascii="Arial" w:eastAsia="Arial" w:hAnsi="Arial" w:cs="Arial"/>
        </w:rPr>
      </w:pPr>
      <w:r w:rsidRPr="006E4920">
        <w:rPr>
          <w:rFonts w:ascii="Arial" w:eastAsia="Arial" w:hAnsi="Arial" w:cs="Arial"/>
        </w:rPr>
        <w:t>- Traslado de residencia de la unidad familiar procedente de otra localidad derivado de: movilidad forzosa de cualquiera de los progenitores, actos de violencia de género</w:t>
      </w:r>
      <w:r w:rsidR="7D5D4358" w:rsidRPr="006E4920">
        <w:rPr>
          <w:rFonts w:ascii="Arial" w:eastAsia="Arial" w:hAnsi="Arial" w:cs="Arial"/>
        </w:rPr>
        <w:t xml:space="preserve"> o cualquier otra circunstancia, debidamente acreditada,</w:t>
      </w:r>
      <w:r w:rsidRPr="006E4920">
        <w:rPr>
          <w:rFonts w:ascii="Arial" w:eastAsia="Arial" w:hAnsi="Arial" w:cs="Arial"/>
        </w:rPr>
        <w:t xml:space="preserve"> que conlleven la necesidad de realizar una escolarización</w:t>
      </w:r>
      <w:r w:rsidR="60EC53DB" w:rsidRPr="006E4920">
        <w:rPr>
          <w:rFonts w:ascii="Arial" w:eastAsia="Arial" w:hAnsi="Arial" w:cs="Arial"/>
        </w:rPr>
        <w:t xml:space="preserve"> </w:t>
      </w:r>
      <w:r w:rsidRPr="006E4920">
        <w:rPr>
          <w:rFonts w:ascii="Arial" w:eastAsia="Arial" w:hAnsi="Arial" w:cs="Arial"/>
        </w:rPr>
        <w:t>inmediata en otro centro.</w:t>
      </w:r>
    </w:p>
    <w:p w14:paraId="2742136F" w14:textId="37651C54" w:rsidR="7325EBDD" w:rsidRPr="006E4920" w:rsidRDefault="7325EBDD" w:rsidP="08E0DC4F">
      <w:pPr>
        <w:ind w:left="-20" w:right="-20"/>
        <w:jc w:val="both"/>
        <w:rPr>
          <w:rFonts w:ascii="Arial" w:eastAsia="Arial" w:hAnsi="Arial" w:cs="Arial"/>
        </w:rPr>
      </w:pPr>
      <w:r w:rsidRPr="006E4920">
        <w:rPr>
          <w:rFonts w:ascii="Arial" w:eastAsia="Arial" w:hAnsi="Arial" w:cs="Arial"/>
        </w:rPr>
        <w:t>- Discapacidad sobrevenida de cualquiera de los miembros de la familia.</w:t>
      </w:r>
    </w:p>
    <w:p w14:paraId="1B4FB5C6" w14:textId="1F04F1EA" w:rsidR="7325EBDD" w:rsidRPr="006E4920" w:rsidRDefault="7325EBDD" w:rsidP="08E0DC4F">
      <w:pPr>
        <w:ind w:left="-20" w:right="-20"/>
        <w:jc w:val="both"/>
        <w:rPr>
          <w:rFonts w:ascii="Arial" w:eastAsia="Arial" w:hAnsi="Arial" w:cs="Arial"/>
        </w:rPr>
      </w:pPr>
      <w:r w:rsidRPr="006E4920">
        <w:rPr>
          <w:rFonts w:ascii="Arial" w:eastAsia="Arial" w:hAnsi="Arial" w:cs="Arial"/>
        </w:rPr>
        <w:t>- Incorporación tardía al sistema educativo</w:t>
      </w:r>
      <w:r w:rsidR="21BB3187" w:rsidRPr="006E4920">
        <w:rPr>
          <w:rFonts w:ascii="Arial" w:eastAsia="Arial" w:hAnsi="Arial" w:cs="Arial"/>
        </w:rPr>
        <w:t>.</w:t>
      </w:r>
    </w:p>
    <w:p w14:paraId="5F273A3F" w14:textId="057C78AF" w:rsidR="7325EBDD" w:rsidRPr="006E4920" w:rsidRDefault="7325EBDD" w:rsidP="08E0DC4F">
      <w:pPr>
        <w:ind w:left="-20" w:right="-20"/>
        <w:jc w:val="both"/>
        <w:rPr>
          <w:rFonts w:ascii="Arial" w:eastAsia="Arial" w:hAnsi="Arial" w:cs="Arial"/>
        </w:rPr>
      </w:pPr>
      <w:r w:rsidRPr="006E4920">
        <w:rPr>
          <w:rFonts w:ascii="Arial" w:eastAsia="Arial" w:hAnsi="Arial" w:cs="Arial"/>
        </w:rPr>
        <w:t>- Agrupamiento de la unidad familiar en una misma localidad que implique la necesidad de solicitar la escolarización.</w:t>
      </w:r>
    </w:p>
    <w:p w14:paraId="397932BE" w14:textId="5A6774E7" w:rsidR="7325EBDD" w:rsidRPr="006E4920" w:rsidRDefault="7325EBDD" w:rsidP="08E0DC4F">
      <w:pPr>
        <w:ind w:left="-20" w:right="-20"/>
        <w:jc w:val="both"/>
        <w:rPr>
          <w:rFonts w:ascii="Arial" w:eastAsia="Arial" w:hAnsi="Arial" w:cs="Arial"/>
        </w:rPr>
      </w:pPr>
      <w:r w:rsidRPr="006E4920">
        <w:rPr>
          <w:rFonts w:ascii="Arial" w:eastAsia="Arial" w:hAnsi="Arial" w:cs="Arial"/>
        </w:rPr>
        <w:t>- Otr</w:t>
      </w:r>
      <w:r w:rsidR="1E80C9C8" w:rsidRPr="006E4920">
        <w:rPr>
          <w:rFonts w:ascii="Arial" w:eastAsia="Arial" w:hAnsi="Arial" w:cs="Arial"/>
        </w:rPr>
        <w:t>a</w:t>
      </w:r>
      <w:r w:rsidRPr="006E4920">
        <w:rPr>
          <w:rFonts w:ascii="Arial" w:eastAsia="Arial" w:hAnsi="Arial" w:cs="Arial"/>
        </w:rPr>
        <w:t xml:space="preserve">s </w:t>
      </w:r>
      <w:r w:rsidR="4753BA9C" w:rsidRPr="006E4920">
        <w:rPr>
          <w:rFonts w:ascii="Arial" w:eastAsia="Arial" w:hAnsi="Arial" w:cs="Arial"/>
        </w:rPr>
        <w:t xml:space="preserve">circunstancias debidamente acreditadas a valorar por parte de la comisión municipal de </w:t>
      </w:r>
      <w:r w:rsidR="3FB28951" w:rsidRPr="006E4920">
        <w:rPr>
          <w:rFonts w:ascii="Arial" w:eastAsia="Arial" w:hAnsi="Arial" w:cs="Arial"/>
        </w:rPr>
        <w:t>escolarización</w:t>
      </w:r>
      <w:r w:rsidR="004409D2" w:rsidRPr="006E4920">
        <w:rPr>
          <w:rFonts w:ascii="Arial" w:eastAsia="Arial" w:hAnsi="Arial" w:cs="Arial"/>
        </w:rPr>
        <w:t>: a</w:t>
      </w:r>
      <w:r w:rsidRPr="006E4920">
        <w:rPr>
          <w:rFonts w:ascii="Arial" w:eastAsia="Arial" w:hAnsi="Arial" w:cs="Arial"/>
        </w:rPr>
        <w:t xml:space="preserve">cogimiento, </w:t>
      </w:r>
      <w:r w:rsidR="0532FBE7" w:rsidRPr="006E4920">
        <w:rPr>
          <w:rFonts w:ascii="Arial" w:eastAsia="Arial" w:hAnsi="Arial" w:cs="Arial"/>
        </w:rPr>
        <w:t>cambio en las condiciones socioeconómicas familiares</w:t>
      </w:r>
      <w:r w:rsidRPr="006E4920">
        <w:rPr>
          <w:rFonts w:ascii="Arial" w:eastAsia="Arial" w:hAnsi="Arial" w:cs="Arial"/>
        </w:rPr>
        <w:t>, etc.)</w:t>
      </w:r>
    </w:p>
    <w:p w14:paraId="75DC0F7E" w14:textId="45DCEB85" w:rsidR="6B2C0C40" w:rsidRPr="006E4920" w:rsidRDefault="6B2C0C40" w:rsidP="63915841">
      <w:pPr>
        <w:jc w:val="both"/>
        <w:rPr>
          <w:rFonts w:ascii="Arial" w:eastAsia="Arial" w:hAnsi="Arial" w:cs="Arial"/>
        </w:rPr>
      </w:pPr>
      <w:r w:rsidRPr="006E4920">
        <w:rPr>
          <w:rFonts w:ascii="Arial" w:eastAsia="Arial" w:hAnsi="Arial" w:cs="Arial"/>
        </w:rPr>
        <w:t>3. De igual forma se procederá cuando se compruebe la falsedad de la documentación aportada para acreditar las circunstancias objeto de baremación</w:t>
      </w:r>
      <w:r w:rsidR="31A4D786" w:rsidRPr="006E4920">
        <w:rPr>
          <w:rFonts w:ascii="Arial" w:eastAsia="Arial" w:hAnsi="Arial" w:cs="Arial"/>
        </w:rPr>
        <w:t>, que serán a</w:t>
      </w:r>
      <w:r w:rsidR="76B0531B" w:rsidRPr="006E4920">
        <w:rPr>
          <w:rFonts w:ascii="Arial" w:eastAsia="Arial" w:hAnsi="Arial" w:cs="Arial"/>
        </w:rPr>
        <w:t>tendidas</w:t>
      </w:r>
      <w:r w:rsidR="31A4D786" w:rsidRPr="006E4920">
        <w:rPr>
          <w:rFonts w:ascii="Arial" w:eastAsia="Arial" w:hAnsi="Arial" w:cs="Arial"/>
        </w:rPr>
        <w:t xml:space="preserve"> en último lugar</w:t>
      </w:r>
      <w:r w:rsidR="175DE083" w:rsidRPr="006E4920">
        <w:rPr>
          <w:rFonts w:ascii="Arial" w:eastAsia="Arial" w:hAnsi="Arial" w:cs="Arial"/>
        </w:rPr>
        <w:t>.</w:t>
      </w:r>
    </w:p>
    <w:p w14:paraId="47442595" w14:textId="22C4BDA6" w:rsidR="006B7526" w:rsidRPr="006E4920" w:rsidRDefault="0CA3DC92" w:rsidP="63915841">
      <w:pPr>
        <w:jc w:val="both"/>
        <w:rPr>
          <w:rFonts w:ascii="Arial" w:eastAsia="Arial" w:hAnsi="Arial" w:cs="Arial"/>
        </w:rPr>
      </w:pPr>
      <w:r w:rsidRPr="006E4920">
        <w:rPr>
          <w:rStyle w:val="normaltextrun"/>
          <w:rFonts w:ascii="Arial" w:hAnsi="Arial" w:cs="Arial"/>
          <w:shd w:val="clear" w:color="auto" w:fill="FFFFFF"/>
        </w:rPr>
        <w:t>4. Finalizado el período de formalización de matrícula, cuando se presenten peticiones de puesto escolar de alumnado con necesidades específicas de apoyo educativo, las comisiones sectoriales o las comisiones municipales de escolarización comunicarán a los representantes legales las vacantes reservadas disponibles, al efecto de que elijan entre ellas o, en caso de inexistencia, las plazas existentes.</w:t>
      </w:r>
    </w:p>
    <w:p w14:paraId="4B1B5415" w14:textId="5D084F19" w:rsidR="001079B3" w:rsidRPr="006E4920" w:rsidRDefault="001079B3" w:rsidP="497967FB">
      <w:pPr>
        <w:jc w:val="both"/>
        <w:rPr>
          <w:rFonts w:ascii="Arial" w:eastAsia="Arial" w:hAnsi="Arial" w:cs="Arial"/>
        </w:rPr>
      </w:pPr>
    </w:p>
    <w:p w14:paraId="29EDF242" w14:textId="0300AA66" w:rsidR="00FB43BC" w:rsidRPr="006E4920" w:rsidRDefault="00FB43BC" w:rsidP="63915841">
      <w:pPr>
        <w:jc w:val="both"/>
        <w:rPr>
          <w:rFonts w:ascii="Arial" w:hAnsi="Arial" w:cs="Arial"/>
          <w:b/>
          <w:bCs/>
        </w:rPr>
      </w:pPr>
      <w:r w:rsidRPr="006E4920">
        <w:rPr>
          <w:rFonts w:ascii="Arial" w:hAnsi="Arial" w:cs="Arial"/>
          <w:b/>
          <w:bCs/>
        </w:rPr>
        <w:t xml:space="preserve">Artículo </w:t>
      </w:r>
      <w:r w:rsidR="00C815E1" w:rsidRPr="006E4920">
        <w:rPr>
          <w:rFonts w:ascii="Arial" w:hAnsi="Arial" w:cs="Arial"/>
          <w:b/>
          <w:bCs/>
        </w:rPr>
        <w:t>6</w:t>
      </w:r>
      <w:r w:rsidR="5422B9A6" w:rsidRPr="006E4920">
        <w:rPr>
          <w:rFonts w:ascii="Arial" w:hAnsi="Arial" w:cs="Arial"/>
          <w:b/>
          <w:bCs/>
        </w:rPr>
        <w:t>1</w:t>
      </w:r>
      <w:r w:rsidRPr="006E4920">
        <w:rPr>
          <w:rFonts w:ascii="Arial" w:hAnsi="Arial" w:cs="Arial"/>
          <w:b/>
          <w:bCs/>
        </w:rPr>
        <w:t>. Vacantes</w:t>
      </w:r>
      <w:r w:rsidR="7CCB4C07" w:rsidRPr="006E4920">
        <w:rPr>
          <w:rFonts w:ascii="Arial" w:hAnsi="Arial" w:cs="Arial"/>
          <w:b/>
          <w:bCs/>
        </w:rPr>
        <w:t xml:space="preserve"> </w:t>
      </w:r>
      <w:r w:rsidR="59418C74" w:rsidRPr="006E4920">
        <w:rPr>
          <w:rFonts w:ascii="Arial" w:hAnsi="Arial" w:cs="Arial"/>
          <w:b/>
          <w:bCs/>
        </w:rPr>
        <w:t xml:space="preserve">producidas </w:t>
      </w:r>
      <w:r w:rsidR="18C5BF14" w:rsidRPr="006E4920">
        <w:rPr>
          <w:rFonts w:ascii="Arial" w:hAnsi="Arial" w:cs="Arial"/>
          <w:b/>
          <w:bCs/>
        </w:rPr>
        <w:t>a lo largo d</w:t>
      </w:r>
      <w:r w:rsidR="1262B9B7" w:rsidRPr="006E4920">
        <w:rPr>
          <w:rFonts w:ascii="Arial" w:hAnsi="Arial" w:cs="Arial"/>
          <w:b/>
          <w:bCs/>
        </w:rPr>
        <w:t>el proceso</w:t>
      </w:r>
    </w:p>
    <w:p w14:paraId="2F9C0A39" w14:textId="61C3E04A" w:rsidR="3EFEED1C" w:rsidRPr="006E4920" w:rsidRDefault="03D78B3B" w:rsidP="08E0DC4F">
      <w:pPr>
        <w:jc w:val="both"/>
        <w:rPr>
          <w:rFonts w:ascii="Arial" w:hAnsi="Arial" w:cs="Arial"/>
        </w:rPr>
      </w:pPr>
      <w:r w:rsidRPr="006E4920">
        <w:rPr>
          <w:rFonts w:ascii="Arial" w:hAnsi="Arial" w:cs="Arial"/>
        </w:rPr>
        <w:t xml:space="preserve">1. En los casos en los que el alumnado no se presente al inicio del curso escolar o se ausente del centro una vez iniciado, </w:t>
      </w:r>
      <w:r w:rsidR="381F0E9F" w:rsidRPr="006E4920">
        <w:rPr>
          <w:rFonts w:ascii="Arial" w:hAnsi="Arial" w:cs="Arial"/>
        </w:rPr>
        <w:t xml:space="preserve">transcurrido un tiempo significativo, </w:t>
      </w:r>
      <w:r w:rsidRPr="006E4920">
        <w:rPr>
          <w:rFonts w:ascii="Arial" w:hAnsi="Arial" w:cs="Arial"/>
        </w:rPr>
        <w:t xml:space="preserve">la dirección del centro </w:t>
      </w:r>
      <w:r w:rsidR="3B3B2F11" w:rsidRPr="006E4920">
        <w:rPr>
          <w:rFonts w:ascii="Arial" w:hAnsi="Arial" w:cs="Arial"/>
        </w:rPr>
        <w:t xml:space="preserve">actualizará la correspondiente vacante en ITACA </w:t>
      </w:r>
      <w:r w:rsidR="1AF5A965" w:rsidRPr="006E4920">
        <w:rPr>
          <w:rFonts w:ascii="Arial" w:hAnsi="Arial" w:cs="Arial"/>
        </w:rPr>
        <w:t>después de</w:t>
      </w:r>
      <w:r w:rsidR="3B3B2F11" w:rsidRPr="006E4920">
        <w:rPr>
          <w:rFonts w:ascii="Arial" w:hAnsi="Arial" w:cs="Arial"/>
        </w:rPr>
        <w:t xml:space="preserve"> haber </w:t>
      </w:r>
      <w:r w:rsidRPr="006E4920">
        <w:rPr>
          <w:rFonts w:ascii="Arial" w:hAnsi="Arial" w:cs="Arial"/>
        </w:rPr>
        <w:t>adopta</w:t>
      </w:r>
      <w:r w:rsidR="74F44740" w:rsidRPr="006E4920">
        <w:rPr>
          <w:rFonts w:ascii="Arial" w:hAnsi="Arial" w:cs="Arial"/>
        </w:rPr>
        <w:t>do</w:t>
      </w:r>
      <w:r w:rsidRPr="006E4920">
        <w:rPr>
          <w:rFonts w:ascii="Arial" w:hAnsi="Arial" w:cs="Arial"/>
        </w:rPr>
        <w:t xml:space="preserve"> las medidas oportunas para verificar la renuncia o abandono del puesto escolar e informará al consejo escolar del centro. </w:t>
      </w:r>
    </w:p>
    <w:p w14:paraId="6FCC58BE" w14:textId="07BC1CBD" w:rsidR="3EFEED1C" w:rsidRPr="006E4920" w:rsidRDefault="03D78B3B" w:rsidP="08E0DC4F">
      <w:pPr>
        <w:jc w:val="both"/>
        <w:rPr>
          <w:rFonts w:ascii="Arial" w:hAnsi="Arial" w:cs="Arial"/>
          <w:strike/>
        </w:rPr>
      </w:pPr>
      <w:r w:rsidRPr="006E4920">
        <w:rPr>
          <w:rFonts w:ascii="Arial" w:hAnsi="Arial" w:cs="Arial"/>
        </w:rPr>
        <w:t xml:space="preserve">2. Si el alumno o alumna cursa enseñanzas obligatorias, la dirección del centro comunicará esta circunstancia a los servicios sociales del ayuntamiento en que resida el alumno o alumna, y a la comisión municipal de absentismo escolar, a fin de que adopten las medidas que correspondan. También lo pondrá en conocimiento de la </w:t>
      </w:r>
      <w:r w:rsidR="00962596" w:rsidRPr="006E4920">
        <w:rPr>
          <w:rFonts w:ascii="Arial" w:hAnsi="Arial" w:cs="Arial"/>
        </w:rPr>
        <w:t>Inspección Educativa</w:t>
      </w:r>
      <w:r w:rsidRPr="006E4920">
        <w:rPr>
          <w:rFonts w:ascii="Arial" w:hAnsi="Arial" w:cs="Arial"/>
        </w:rPr>
        <w:t xml:space="preserve">. </w:t>
      </w:r>
    </w:p>
    <w:p w14:paraId="1079469D" w14:textId="1845E040" w:rsidR="00981157" w:rsidRPr="006E4920" w:rsidRDefault="752DD12F" w:rsidP="53A00FEE">
      <w:pPr>
        <w:jc w:val="both"/>
        <w:rPr>
          <w:rFonts w:ascii="Arial" w:hAnsi="Arial" w:cs="Arial"/>
        </w:rPr>
      </w:pPr>
      <w:r w:rsidRPr="006E4920">
        <w:rPr>
          <w:rFonts w:ascii="Arial" w:hAnsi="Arial" w:cs="Arial"/>
        </w:rPr>
        <w:lastRenderedPageBreak/>
        <w:t xml:space="preserve">3. Las vacantes detectadas, hasta el último día del primer mes del inicio del período lectivo, se ofertarán a quienes siguieran en el orden de puntuación que figura en </w:t>
      </w:r>
      <w:r w:rsidR="026F7E46" w:rsidRPr="006E4920">
        <w:rPr>
          <w:rFonts w:ascii="Arial" w:hAnsi="Arial" w:cs="Arial"/>
        </w:rPr>
        <w:t>la lista de alumnado no admitido</w:t>
      </w:r>
      <w:r w:rsidRPr="006E4920">
        <w:rPr>
          <w:rFonts w:ascii="Arial" w:hAnsi="Arial" w:cs="Arial"/>
        </w:rPr>
        <w:t xml:space="preserve">. No se ofertarán aquellas vacantes que se haya determinado reservar para atender la escolarización sobrevenida a lo largo del curso escolar en aplicación de lo establecido en el artículo </w:t>
      </w:r>
      <w:r w:rsidR="6FC1F74E" w:rsidRPr="006E4920">
        <w:rPr>
          <w:rFonts w:ascii="Arial" w:hAnsi="Arial" w:cs="Arial"/>
        </w:rPr>
        <w:t>44</w:t>
      </w:r>
      <w:r w:rsidRPr="005E79CC">
        <w:rPr>
          <w:rFonts w:ascii="Arial" w:hAnsi="Arial" w:cs="Arial"/>
          <w:highlight w:val="yellow"/>
        </w:rPr>
        <w:t>.</w:t>
      </w:r>
      <w:r w:rsidR="09B0E8D5" w:rsidRPr="005E79CC">
        <w:rPr>
          <w:rFonts w:ascii="Arial" w:hAnsi="Arial" w:cs="Arial"/>
          <w:highlight w:val="yellow"/>
        </w:rPr>
        <w:t>5</w:t>
      </w:r>
      <w:r w:rsidRPr="006E4920">
        <w:rPr>
          <w:rFonts w:ascii="Arial" w:hAnsi="Arial" w:cs="Arial"/>
        </w:rPr>
        <w:t xml:space="preserve"> de esta orden. </w:t>
      </w:r>
      <w:r w:rsidR="5F595178" w:rsidRPr="006E4920">
        <w:rPr>
          <w:rFonts w:ascii="Arial" w:hAnsi="Arial" w:cs="Arial"/>
        </w:rPr>
        <w:t>En todo caso, las listas de alumnado no admitido dejarán de estar en vigor a partir del 30</w:t>
      </w:r>
      <w:r w:rsidR="156125C0" w:rsidRPr="006E4920">
        <w:rPr>
          <w:rFonts w:ascii="Arial" w:hAnsi="Arial" w:cs="Arial"/>
        </w:rPr>
        <w:t xml:space="preserve"> </w:t>
      </w:r>
      <w:r w:rsidR="5F595178" w:rsidRPr="006E4920">
        <w:rPr>
          <w:rFonts w:ascii="Arial" w:hAnsi="Arial" w:cs="Arial"/>
        </w:rPr>
        <w:t>de septiembre del año en que se realiz</w:t>
      </w:r>
      <w:r w:rsidR="7802FB38" w:rsidRPr="006E4920">
        <w:rPr>
          <w:rFonts w:ascii="Arial" w:hAnsi="Arial" w:cs="Arial"/>
        </w:rPr>
        <w:t>a</w:t>
      </w:r>
      <w:r w:rsidR="5F595178" w:rsidRPr="006E4920">
        <w:rPr>
          <w:rFonts w:ascii="Arial" w:hAnsi="Arial" w:cs="Arial"/>
        </w:rPr>
        <w:t xml:space="preserve"> el procedimiento de admisión</w:t>
      </w:r>
      <w:r w:rsidR="116CE4F0" w:rsidRPr="006E4920">
        <w:rPr>
          <w:rFonts w:ascii="Arial" w:hAnsi="Arial" w:cs="Arial"/>
        </w:rPr>
        <w:t>, por lo que no podrán ser tenidas en cuenta a partir de ese momento para la asignación de puestos.</w:t>
      </w:r>
    </w:p>
    <w:p w14:paraId="12C6E86E" w14:textId="44838138" w:rsidR="53A00FEE" w:rsidRPr="006E4920" w:rsidRDefault="53A00FEE" w:rsidP="53A00FEE">
      <w:pPr>
        <w:pStyle w:val="Default"/>
        <w:jc w:val="center"/>
        <w:rPr>
          <w:color w:val="auto"/>
          <w:sz w:val="22"/>
          <w:szCs w:val="22"/>
        </w:rPr>
      </w:pPr>
    </w:p>
    <w:p w14:paraId="57989D3F" w14:textId="5DD2982F" w:rsidR="090F4280" w:rsidRPr="006E4920" w:rsidRDefault="090F4280" w:rsidP="090F4280">
      <w:pPr>
        <w:pStyle w:val="Default"/>
        <w:jc w:val="center"/>
        <w:rPr>
          <w:color w:val="auto"/>
          <w:sz w:val="22"/>
          <w:szCs w:val="22"/>
        </w:rPr>
      </w:pPr>
    </w:p>
    <w:p w14:paraId="05355BAF" w14:textId="0D625591" w:rsidR="00FB43BC" w:rsidRPr="006E4920" w:rsidRDefault="00FB43BC" w:rsidP="3EFEED1C">
      <w:pPr>
        <w:pStyle w:val="Default"/>
        <w:jc w:val="center"/>
        <w:rPr>
          <w:color w:val="auto"/>
          <w:sz w:val="22"/>
          <w:szCs w:val="22"/>
        </w:rPr>
      </w:pPr>
      <w:r w:rsidRPr="006E4920">
        <w:rPr>
          <w:color w:val="auto"/>
          <w:sz w:val="22"/>
          <w:szCs w:val="22"/>
        </w:rPr>
        <w:t xml:space="preserve">DISPOSICIONES ADICIONALES </w:t>
      </w:r>
    </w:p>
    <w:p w14:paraId="1476A197" w14:textId="684C40BA" w:rsidR="3EFEED1C" w:rsidRPr="006E4920" w:rsidRDefault="3EFEED1C" w:rsidP="3EFEED1C">
      <w:pPr>
        <w:pStyle w:val="Default"/>
        <w:jc w:val="center"/>
        <w:rPr>
          <w:color w:val="auto"/>
          <w:sz w:val="22"/>
          <w:szCs w:val="22"/>
        </w:rPr>
      </w:pPr>
    </w:p>
    <w:p w14:paraId="764BA79D" w14:textId="7E1C20EA" w:rsidR="00FB43BC" w:rsidRPr="006E4920" w:rsidRDefault="6BC3612B" w:rsidP="090F4280">
      <w:pPr>
        <w:jc w:val="both"/>
        <w:rPr>
          <w:rFonts w:ascii="Arial" w:hAnsi="Arial" w:cs="Arial"/>
        </w:rPr>
      </w:pPr>
      <w:r w:rsidRPr="006E4920">
        <w:rPr>
          <w:rFonts w:ascii="Arial" w:hAnsi="Arial" w:cs="Arial"/>
          <w:b/>
          <w:bCs/>
        </w:rPr>
        <w:t xml:space="preserve">Primera. </w:t>
      </w:r>
      <w:r w:rsidR="5E1E66A0" w:rsidRPr="006E4920">
        <w:rPr>
          <w:rFonts w:ascii="Arial" w:hAnsi="Arial" w:cs="Arial"/>
        </w:rPr>
        <w:t xml:space="preserve">Alumnado </w:t>
      </w:r>
      <w:r w:rsidR="5E1E66A0" w:rsidRPr="00B22475">
        <w:rPr>
          <w:rFonts w:ascii="Arial" w:hAnsi="Arial" w:cs="Arial"/>
          <w:highlight w:val="yellow"/>
        </w:rPr>
        <w:t xml:space="preserve">de primero y segundo </w:t>
      </w:r>
      <w:r w:rsidR="5E1E66A0" w:rsidRPr="006E4920">
        <w:rPr>
          <w:rFonts w:ascii="Arial" w:hAnsi="Arial" w:cs="Arial"/>
        </w:rPr>
        <w:t>de Educación Secundaria Obligatoria en colegios públicos</w:t>
      </w:r>
    </w:p>
    <w:p w14:paraId="5550CB1B" w14:textId="162B1EFB" w:rsidR="5275CBD9" w:rsidRPr="006E4920" w:rsidRDefault="0566EB7B" w:rsidP="08E0DC4F">
      <w:pPr>
        <w:jc w:val="both"/>
        <w:rPr>
          <w:rFonts w:ascii="Arial" w:hAnsi="Arial" w:cs="Arial"/>
        </w:rPr>
      </w:pPr>
      <w:r w:rsidRPr="006E4920">
        <w:rPr>
          <w:rFonts w:ascii="Arial" w:hAnsi="Arial" w:cs="Arial"/>
        </w:rPr>
        <w:t xml:space="preserve">El alumnado que haya cursado </w:t>
      </w:r>
      <w:r w:rsidR="09AB1D7A" w:rsidRPr="00B22475">
        <w:rPr>
          <w:rFonts w:ascii="Arial" w:hAnsi="Arial" w:cs="Arial"/>
          <w:highlight w:val="yellow"/>
        </w:rPr>
        <w:t>primero y segundo</w:t>
      </w:r>
      <w:r w:rsidRPr="006E4920">
        <w:rPr>
          <w:rFonts w:ascii="Arial" w:hAnsi="Arial" w:cs="Arial"/>
        </w:rPr>
        <w:t xml:space="preserve"> de Educación Secundaria Obligatoria en un colegio de Educación Primaria, autorizado provisionalmente para impartir estas enseñanzas, no precisará aportar certificación de baja para acceder al segundo ciclo de las citadas enseñanzas en el centro al que esté adscrito. Este alumnado acreditará su situación académica mediante una certificación en la que consten los resultados de la evaluación del primer y segundo curso de Educación Secundaria Obligatoria y el acuerdo de promoción del alumno o alumna al tercer curso de dichas enseñanzas.</w:t>
      </w:r>
    </w:p>
    <w:p w14:paraId="65A48A0D" w14:textId="22F23BF8" w:rsidR="0540B07C" w:rsidRPr="006E4920" w:rsidRDefault="0540B07C" w:rsidP="08E0DC4F">
      <w:pPr>
        <w:jc w:val="both"/>
        <w:rPr>
          <w:rFonts w:ascii="Arial" w:hAnsi="Arial" w:cs="Arial"/>
        </w:rPr>
      </w:pPr>
    </w:p>
    <w:p w14:paraId="06F91F34" w14:textId="46392BA6" w:rsidR="009E3961" w:rsidRPr="006E4920" w:rsidRDefault="009E3961" w:rsidP="08E0DC4F">
      <w:pPr>
        <w:jc w:val="both"/>
        <w:rPr>
          <w:rFonts w:ascii="Arial" w:hAnsi="Arial" w:cs="Arial"/>
          <w:b/>
          <w:bCs/>
        </w:rPr>
      </w:pPr>
      <w:r w:rsidRPr="006E4920">
        <w:rPr>
          <w:rFonts w:ascii="Arial" w:hAnsi="Arial" w:cs="Arial"/>
          <w:b/>
          <w:bCs/>
        </w:rPr>
        <w:t xml:space="preserve">Segunda. Centros </w:t>
      </w:r>
      <w:r w:rsidR="0DFC5097" w:rsidRPr="006E4920">
        <w:rPr>
          <w:rFonts w:ascii="Arial" w:hAnsi="Arial" w:cs="Arial"/>
          <w:b/>
          <w:bCs/>
        </w:rPr>
        <w:t>que presenten características específicas</w:t>
      </w:r>
    </w:p>
    <w:p w14:paraId="44716B4C" w14:textId="6DCA8DC6" w:rsidR="04D1B665" w:rsidRPr="006E4920" w:rsidRDefault="79841D20" w:rsidP="08E0DC4F">
      <w:pPr>
        <w:jc w:val="both"/>
        <w:rPr>
          <w:rFonts w:ascii="Arial" w:hAnsi="Arial" w:cs="Arial"/>
        </w:rPr>
      </w:pPr>
      <w:r w:rsidRPr="006E4920">
        <w:rPr>
          <w:rFonts w:ascii="Arial" w:hAnsi="Arial" w:cs="Arial"/>
        </w:rPr>
        <w:t xml:space="preserve">1. </w:t>
      </w:r>
      <w:r w:rsidR="04D1B665" w:rsidRPr="006E4920">
        <w:rPr>
          <w:rFonts w:ascii="Arial" w:hAnsi="Arial" w:cs="Arial"/>
        </w:rPr>
        <w:t xml:space="preserve">En los centros </w:t>
      </w:r>
      <w:r w:rsidR="70892AEE" w:rsidRPr="006E4920">
        <w:rPr>
          <w:rFonts w:ascii="Arial" w:hAnsi="Arial" w:cs="Arial"/>
        </w:rPr>
        <w:t>con características específicas, entre otra</w:t>
      </w:r>
      <w:r w:rsidR="1462E6FB" w:rsidRPr="006E4920">
        <w:rPr>
          <w:rFonts w:ascii="Arial" w:hAnsi="Arial" w:cs="Arial"/>
        </w:rPr>
        <w:t>s, centros acogidos a programas de alto rendimiento</w:t>
      </w:r>
      <w:r w:rsidR="70892AEE" w:rsidRPr="006E4920">
        <w:rPr>
          <w:rFonts w:ascii="Arial" w:hAnsi="Arial" w:cs="Arial"/>
        </w:rPr>
        <w:t>, y los</w:t>
      </w:r>
      <w:r w:rsidR="04D1B665" w:rsidRPr="006E4920">
        <w:rPr>
          <w:rFonts w:ascii="Arial" w:hAnsi="Arial" w:cs="Arial"/>
        </w:rPr>
        <w:t xml:space="preserve"> acogidos a convenios suscritos por la </w:t>
      </w:r>
      <w:proofErr w:type="spellStart"/>
      <w:r w:rsidR="04D1B665" w:rsidRPr="006E4920">
        <w:rPr>
          <w:rFonts w:ascii="Arial" w:hAnsi="Arial" w:cs="Arial"/>
        </w:rPr>
        <w:t>conselleria</w:t>
      </w:r>
      <w:proofErr w:type="spellEnd"/>
      <w:r w:rsidR="04D1B665" w:rsidRPr="006E4920">
        <w:rPr>
          <w:rFonts w:ascii="Arial" w:hAnsi="Arial" w:cs="Arial"/>
        </w:rPr>
        <w:t xml:space="preserve"> competente en </w:t>
      </w:r>
      <w:r w:rsidR="00A544E8" w:rsidRPr="006E4920">
        <w:rPr>
          <w:rFonts w:ascii="Arial" w:hAnsi="Arial" w:cs="Arial"/>
        </w:rPr>
        <w:t>materia de educación</w:t>
      </w:r>
      <w:r w:rsidR="04D1B665" w:rsidRPr="006E4920">
        <w:rPr>
          <w:rFonts w:ascii="Arial" w:hAnsi="Arial" w:cs="Arial"/>
        </w:rPr>
        <w:t xml:space="preserve"> con otras entidades, se podrá establecer un criterio específico referido a la singularidad del centro que defina la prioridad de acceso del alumnado que reúna determinada condición o criterio.</w:t>
      </w:r>
      <w:r w:rsidR="50EBC7E0" w:rsidRPr="006E4920">
        <w:rPr>
          <w:rFonts w:ascii="Arial" w:hAnsi="Arial" w:cs="Arial"/>
        </w:rPr>
        <w:t xml:space="preserve"> </w:t>
      </w:r>
    </w:p>
    <w:p w14:paraId="4D017A74" w14:textId="571818FE" w:rsidR="18E0ADF6" w:rsidRPr="006E4920" w:rsidRDefault="18E0ADF6" w:rsidP="08E0DC4F">
      <w:pPr>
        <w:jc w:val="both"/>
        <w:rPr>
          <w:rFonts w:ascii="Arial" w:hAnsi="Arial" w:cs="Arial"/>
        </w:rPr>
      </w:pPr>
      <w:r w:rsidRPr="006E4920">
        <w:rPr>
          <w:rFonts w:ascii="Arial" w:hAnsi="Arial" w:cs="Arial"/>
        </w:rPr>
        <w:t>2. Las características específicas de los centros mencionados en el punto ante</w:t>
      </w:r>
      <w:r w:rsidR="31C26BEE" w:rsidRPr="006E4920">
        <w:rPr>
          <w:rFonts w:ascii="Arial" w:hAnsi="Arial" w:cs="Arial"/>
        </w:rPr>
        <w:t>rior serán reguladas reglamentariamente.</w:t>
      </w:r>
    </w:p>
    <w:p w14:paraId="3F07B2EF" w14:textId="5E65E7D8" w:rsidR="0540B07C" w:rsidRPr="006E4920" w:rsidRDefault="0540B07C" w:rsidP="08E0DC4F">
      <w:pPr>
        <w:jc w:val="both"/>
        <w:rPr>
          <w:rFonts w:ascii="Arial" w:hAnsi="Arial" w:cs="Arial"/>
        </w:rPr>
      </w:pPr>
    </w:p>
    <w:p w14:paraId="0668EFC9" w14:textId="4A958019" w:rsidR="00A03482" w:rsidRPr="006E4920" w:rsidRDefault="009E3961" w:rsidP="08E0DC4F">
      <w:pPr>
        <w:jc w:val="both"/>
        <w:rPr>
          <w:rFonts w:ascii="Arial" w:hAnsi="Arial" w:cs="Arial"/>
        </w:rPr>
      </w:pPr>
      <w:r w:rsidRPr="006E4920">
        <w:rPr>
          <w:rFonts w:ascii="Arial" w:hAnsi="Arial" w:cs="Arial"/>
          <w:b/>
          <w:bCs/>
        </w:rPr>
        <w:t xml:space="preserve">Tercera. Escuelas infantiles de primer ciclo de Educación Infantil </w:t>
      </w:r>
    </w:p>
    <w:p w14:paraId="50024CC2" w14:textId="10F1D45D" w:rsidR="00A03482" w:rsidRPr="006E4920" w:rsidRDefault="52FBB239" w:rsidP="08E0DC4F">
      <w:pPr>
        <w:jc w:val="both"/>
        <w:rPr>
          <w:rFonts w:ascii="Arial" w:hAnsi="Arial" w:cs="Arial"/>
        </w:rPr>
      </w:pPr>
      <w:r w:rsidRPr="006E4920">
        <w:rPr>
          <w:rFonts w:ascii="Arial" w:hAnsi="Arial" w:cs="Arial"/>
        </w:rPr>
        <w:t>1.</w:t>
      </w:r>
      <w:r w:rsidR="22D8FB87" w:rsidRPr="006E4920">
        <w:rPr>
          <w:rFonts w:ascii="Arial" w:hAnsi="Arial" w:cs="Arial"/>
        </w:rPr>
        <w:t xml:space="preserve"> </w:t>
      </w:r>
      <w:r w:rsidR="00E713D1" w:rsidRPr="006E4920">
        <w:rPr>
          <w:rFonts w:ascii="Arial" w:hAnsi="Arial" w:cs="Arial"/>
        </w:rPr>
        <w:t xml:space="preserve">La presente orden </w:t>
      </w:r>
      <w:r w:rsidR="00A03482" w:rsidRPr="006E4920">
        <w:rPr>
          <w:rFonts w:ascii="Arial" w:hAnsi="Arial" w:cs="Arial"/>
        </w:rPr>
        <w:t>regirá la admisión en el primer ciclo de Educación Infantil en:</w:t>
      </w:r>
    </w:p>
    <w:p w14:paraId="606EF95F" w14:textId="71E9DEBC" w:rsidR="00E713D1" w:rsidRPr="006E4920" w:rsidRDefault="1ABD636C" w:rsidP="08E0DC4F">
      <w:pPr>
        <w:jc w:val="both"/>
        <w:rPr>
          <w:rFonts w:ascii="Arial" w:hAnsi="Arial" w:cs="Arial"/>
        </w:rPr>
      </w:pPr>
      <w:r w:rsidRPr="006E4920">
        <w:rPr>
          <w:rFonts w:ascii="Arial" w:hAnsi="Arial" w:cs="Arial"/>
        </w:rPr>
        <w:t>a)</w:t>
      </w:r>
      <w:r w:rsidR="25893891" w:rsidRPr="006E4920">
        <w:rPr>
          <w:rFonts w:ascii="Arial" w:hAnsi="Arial" w:cs="Arial"/>
        </w:rPr>
        <w:t xml:space="preserve"> </w:t>
      </w:r>
      <w:r w:rsidR="00A03482" w:rsidRPr="006E4920">
        <w:rPr>
          <w:rFonts w:ascii="Arial" w:hAnsi="Arial" w:cs="Arial"/>
        </w:rPr>
        <w:t xml:space="preserve">Los centros </w:t>
      </w:r>
      <w:r w:rsidR="00A74538" w:rsidRPr="006E4920">
        <w:rPr>
          <w:rFonts w:ascii="Arial" w:hAnsi="Arial" w:cs="Arial"/>
        </w:rPr>
        <w:t xml:space="preserve">públicos </w:t>
      </w:r>
      <w:r w:rsidR="00A03482" w:rsidRPr="006E4920">
        <w:rPr>
          <w:rFonts w:ascii="Arial" w:hAnsi="Arial" w:cs="Arial"/>
        </w:rPr>
        <w:t>de titularidad</w:t>
      </w:r>
      <w:r w:rsidR="00A74538" w:rsidRPr="006E4920">
        <w:rPr>
          <w:rFonts w:ascii="Arial" w:hAnsi="Arial" w:cs="Arial"/>
        </w:rPr>
        <w:t xml:space="preserve"> de la Generalitat que impartan dichas enseñanzas.</w:t>
      </w:r>
    </w:p>
    <w:p w14:paraId="2DD9E296" w14:textId="67C58638" w:rsidR="00A74538" w:rsidRPr="006E4920" w:rsidRDefault="08825EE8" w:rsidP="08E0DC4F">
      <w:pPr>
        <w:jc w:val="both"/>
        <w:rPr>
          <w:rFonts w:ascii="Arial" w:hAnsi="Arial" w:cs="Arial"/>
        </w:rPr>
      </w:pPr>
      <w:r w:rsidRPr="006E4920">
        <w:rPr>
          <w:rFonts w:ascii="Arial" w:hAnsi="Arial" w:cs="Arial"/>
        </w:rPr>
        <w:t xml:space="preserve">b) </w:t>
      </w:r>
      <w:r w:rsidR="00674899" w:rsidRPr="006E4920">
        <w:rPr>
          <w:rFonts w:ascii="Arial" w:hAnsi="Arial" w:cs="Arial"/>
        </w:rPr>
        <w:t xml:space="preserve">Los centros de titularidad pública diferente a la de la Generalitat, en los términos indicados en el </w:t>
      </w:r>
      <w:r w:rsidR="00760494" w:rsidRPr="006E4920">
        <w:rPr>
          <w:rFonts w:ascii="Arial" w:hAnsi="Arial" w:cs="Arial"/>
        </w:rPr>
        <w:t>Decreto __/2024</w:t>
      </w:r>
      <w:r w:rsidR="00CA5D18" w:rsidRPr="006E4920">
        <w:rPr>
          <w:rFonts w:ascii="Arial" w:hAnsi="Arial" w:cs="Arial"/>
        </w:rPr>
        <w:t>.</w:t>
      </w:r>
    </w:p>
    <w:p w14:paraId="2F3B7EE2" w14:textId="175E7B52" w:rsidR="00654ABF" w:rsidRPr="006E4920" w:rsidRDefault="3FA5B7FF" w:rsidP="08E0DC4F">
      <w:pPr>
        <w:jc w:val="both"/>
        <w:rPr>
          <w:rFonts w:ascii="Arial" w:hAnsi="Arial" w:cs="Arial"/>
          <w:b/>
          <w:bCs/>
        </w:rPr>
      </w:pPr>
      <w:r w:rsidRPr="006E4920">
        <w:rPr>
          <w:rFonts w:ascii="Arial" w:hAnsi="Arial" w:cs="Arial"/>
        </w:rPr>
        <w:t xml:space="preserve">2. </w:t>
      </w:r>
      <w:r w:rsidR="1E5A1575" w:rsidRPr="006E4920">
        <w:rPr>
          <w:rFonts w:ascii="Arial" w:hAnsi="Arial" w:cs="Arial"/>
        </w:rPr>
        <w:t>Los centros que no tuviesen constituido consejo escolar deberán necesariamente constituirlo, a los solos efectos de efectuar el proceso de admisión del alumnado. Para ello, seguirán las normas generales de constitución de los consejos escolares.</w:t>
      </w:r>
    </w:p>
    <w:p w14:paraId="21BF061A" w14:textId="692FA367" w:rsidR="0540B07C" w:rsidRPr="006E4920" w:rsidRDefault="0540B07C" w:rsidP="08E0DC4F">
      <w:pPr>
        <w:jc w:val="both"/>
        <w:rPr>
          <w:rFonts w:ascii="Arial" w:hAnsi="Arial" w:cs="Arial"/>
        </w:rPr>
      </w:pPr>
    </w:p>
    <w:p w14:paraId="45589A87" w14:textId="67C68980" w:rsidR="136216A1" w:rsidRPr="006E4920" w:rsidRDefault="15072410" w:rsidP="08E0DC4F">
      <w:pPr>
        <w:jc w:val="both"/>
        <w:rPr>
          <w:rFonts w:ascii="Arial" w:hAnsi="Arial" w:cs="Arial"/>
          <w:b/>
          <w:bCs/>
        </w:rPr>
      </w:pPr>
      <w:r w:rsidRPr="006E4920">
        <w:rPr>
          <w:rFonts w:ascii="Arial" w:hAnsi="Arial" w:cs="Arial"/>
          <w:b/>
          <w:bCs/>
        </w:rPr>
        <w:t>Cuarta</w:t>
      </w:r>
      <w:r w:rsidR="136216A1" w:rsidRPr="006E4920">
        <w:rPr>
          <w:rFonts w:ascii="Arial" w:hAnsi="Arial" w:cs="Arial"/>
          <w:b/>
          <w:bCs/>
        </w:rPr>
        <w:t>. Prioridades para el acceso a determinados centros y a grupos específicos.</w:t>
      </w:r>
    </w:p>
    <w:p w14:paraId="41C8FD16" w14:textId="1978B0D4" w:rsidR="3D100532" w:rsidRPr="006E4920" w:rsidRDefault="3D100532" w:rsidP="08E0DC4F">
      <w:pPr>
        <w:jc w:val="both"/>
        <w:rPr>
          <w:rFonts w:ascii="Arial" w:hAnsi="Arial" w:cs="Arial"/>
        </w:rPr>
      </w:pPr>
      <w:r w:rsidRPr="006E4920">
        <w:rPr>
          <w:rFonts w:ascii="Arial" w:hAnsi="Arial" w:cs="Arial"/>
        </w:rPr>
        <w:t xml:space="preserve">1. El alumnado </w:t>
      </w:r>
      <w:r w:rsidR="7E418403" w:rsidRPr="006E4920">
        <w:rPr>
          <w:rFonts w:ascii="Arial" w:hAnsi="Arial" w:cs="Arial"/>
        </w:rPr>
        <w:t xml:space="preserve">comprendido en los artículos 34 y 35 del </w:t>
      </w:r>
      <w:r w:rsidR="00760494" w:rsidRPr="006E4920">
        <w:rPr>
          <w:rFonts w:ascii="Arial" w:hAnsi="Arial" w:cs="Arial"/>
        </w:rPr>
        <w:t>Decreto __/2024</w:t>
      </w:r>
      <w:r w:rsidR="7E418403" w:rsidRPr="006E4920">
        <w:rPr>
          <w:rFonts w:ascii="Arial" w:hAnsi="Arial" w:cs="Arial"/>
        </w:rPr>
        <w:t xml:space="preserve"> </w:t>
      </w:r>
      <w:r w:rsidRPr="006E4920">
        <w:rPr>
          <w:rFonts w:ascii="Arial" w:hAnsi="Arial" w:cs="Arial"/>
        </w:rPr>
        <w:t xml:space="preserve">tendrá preferencia para la elección del turno de clases. </w:t>
      </w:r>
    </w:p>
    <w:p w14:paraId="3BD5E994" w14:textId="77777777" w:rsidR="00981157" w:rsidRPr="006E4920" w:rsidRDefault="00981157" w:rsidP="08E0DC4F">
      <w:pPr>
        <w:jc w:val="both"/>
        <w:rPr>
          <w:rFonts w:ascii="Arial" w:hAnsi="Arial" w:cs="Arial"/>
          <w:b/>
          <w:bCs/>
        </w:rPr>
      </w:pPr>
    </w:p>
    <w:p w14:paraId="04A85575" w14:textId="2B135384" w:rsidR="00A028B6" w:rsidRPr="006E4920" w:rsidRDefault="09553A72" w:rsidP="08E0DC4F">
      <w:pPr>
        <w:jc w:val="both"/>
        <w:rPr>
          <w:rFonts w:ascii="Arial" w:hAnsi="Arial" w:cs="Arial"/>
          <w:b/>
          <w:bCs/>
        </w:rPr>
      </w:pPr>
      <w:r w:rsidRPr="006E4920">
        <w:rPr>
          <w:rFonts w:ascii="Arial" w:hAnsi="Arial" w:cs="Arial"/>
          <w:b/>
          <w:bCs/>
        </w:rPr>
        <w:t>Quinta</w:t>
      </w:r>
      <w:r w:rsidR="00A028B6" w:rsidRPr="006E4920">
        <w:rPr>
          <w:rFonts w:ascii="Arial" w:hAnsi="Arial" w:cs="Arial"/>
          <w:b/>
          <w:bCs/>
        </w:rPr>
        <w:t xml:space="preserve">. Información complementaria </w:t>
      </w:r>
    </w:p>
    <w:p w14:paraId="4D10CCAF" w14:textId="3B81F19F" w:rsidR="4726FC5D" w:rsidRPr="006E4920" w:rsidRDefault="4726FC5D" w:rsidP="08E0DC4F">
      <w:pPr>
        <w:jc w:val="both"/>
        <w:rPr>
          <w:rFonts w:ascii="Arial" w:hAnsi="Arial" w:cs="Arial"/>
        </w:rPr>
      </w:pPr>
      <w:r w:rsidRPr="006E4920">
        <w:rPr>
          <w:rFonts w:ascii="Arial" w:hAnsi="Arial" w:cs="Arial"/>
        </w:rPr>
        <w:t xml:space="preserve">La </w:t>
      </w:r>
      <w:r w:rsidR="00784875" w:rsidRPr="006E4920">
        <w:rPr>
          <w:rFonts w:ascii="Arial" w:hAnsi="Arial" w:cs="Arial"/>
        </w:rPr>
        <w:t xml:space="preserve">dirección territorial competente en </w:t>
      </w:r>
      <w:r w:rsidR="00A544E8" w:rsidRPr="006E4920">
        <w:rPr>
          <w:rFonts w:ascii="Arial" w:hAnsi="Arial" w:cs="Arial"/>
        </w:rPr>
        <w:t>materia de educación</w:t>
      </w:r>
      <w:r w:rsidRPr="006E4920">
        <w:rPr>
          <w:rFonts w:ascii="Arial" w:hAnsi="Arial" w:cs="Arial"/>
        </w:rPr>
        <w:t xml:space="preserve"> podrá recabar de las instituciones, de las comisiones de escolarización y de los centros cuanta información o formularios precise para la mejor gestión de los procesos de escolarización.</w:t>
      </w:r>
    </w:p>
    <w:p w14:paraId="3837B669" w14:textId="211896A9" w:rsidR="497967FB" w:rsidRPr="006E4920" w:rsidRDefault="497967FB" w:rsidP="497967FB">
      <w:pPr>
        <w:jc w:val="both"/>
        <w:rPr>
          <w:rFonts w:ascii="Arial" w:hAnsi="Arial" w:cs="Arial"/>
          <w:b/>
          <w:bCs/>
        </w:rPr>
      </w:pPr>
    </w:p>
    <w:p w14:paraId="61DEB549" w14:textId="12EF06E7" w:rsidR="00A028B6" w:rsidRPr="006E4920" w:rsidRDefault="00A028B6" w:rsidP="08E0DC4F">
      <w:pPr>
        <w:jc w:val="both"/>
        <w:rPr>
          <w:rFonts w:ascii="Arial" w:hAnsi="Arial" w:cs="Arial"/>
          <w:b/>
          <w:bCs/>
        </w:rPr>
      </w:pPr>
      <w:r w:rsidRPr="006E4920">
        <w:rPr>
          <w:rFonts w:ascii="Arial" w:hAnsi="Arial" w:cs="Arial"/>
          <w:b/>
          <w:bCs/>
        </w:rPr>
        <w:t>S</w:t>
      </w:r>
      <w:r w:rsidR="704D92A2" w:rsidRPr="006E4920">
        <w:rPr>
          <w:rFonts w:ascii="Arial" w:hAnsi="Arial" w:cs="Arial"/>
          <w:b/>
          <w:bCs/>
        </w:rPr>
        <w:t>exta</w:t>
      </w:r>
      <w:r w:rsidRPr="006E4920">
        <w:rPr>
          <w:rFonts w:ascii="Arial" w:hAnsi="Arial" w:cs="Arial"/>
          <w:b/>
          <w:bCs/>
        </w:rPr>
        <w:t xml:space="preserve">. Incidencia en las dotaciones de gasto </w:t>
      </w:r>
    </w:p>
    <w:p w14:paraId="000FB2C5" w14:textId="620E5DC0" w:rsidR="16FEA273" w:rsidRPr="006E4920" w:rsidRDefault="16FEA273" w:rsidP="08E0DC4F">
      <w:pPr>
        <w:jc w:val="both"/>
        <w:rPr>
          <w:rFonts w:ascii="Arial" w:hAnsi="Arial" w:cs="Arial"/>
        </w:rPr>
      </w:pPr>
      <w:r w:rsidRPr="006E4920">
        <w:rPr>
          <w:rFonts w:ascii="Arial" w:hAnsi="Arial" w:cs="Arial"/>
        </w:rPr>
        <w:t xml:space="preserve">La aplicación y el posterior desarrollo de esta disposición no podrá tener incidencia alguna en la dotación de todos y cada uno de los capítulos de gasto asignados a la </w:t>
      </w:r>
      <w:proofErr w:type="spellStart"/>
      <w:r w:rsidRPr="006E4920">
        <w:rPr>
          <w:rFonts w:ascii="Arial" w:hAnsi="Arial" w:cs="Arial"/>
        </w:rPr>
        <w:t>conselleria</w:t>
      </w:r>
      <w:proofErr w:type="spellEnd"/>
      <w:r w:rsidRPr="006E4920">
        <w:rPr>
          <w:rFonts w:ascii="Arial" w:hAnsi="Arial" w:cs="Arial"/>
        </w:rPr>
        <w:t xml:space="preserve"> competente en materia de educación, y en todo caso deberá ser atendido con los medios personales y materiales de la </w:t>
      </w:r>
      <w:proofErr w:type="spellStart"/>
      <w:r w:rsidRPr="006E4920">
        <w:rPr>
          <w:rFonts w:ascii="Arial" w:hAnsi="Arial" w:cs="Arial"/>
        </w:rPr>
        <w:t>conselleria</w:t>
      </w:r>
      <w:proofErr w:type="spellEnd"/>
      <w:r w:rsidRPr="006E4920">
        <w:rPr>
          <w:rFonts w:ascii="Arial" w:hAnsi="Arial" w:cs="Arial"/>
        </w:rPr>
        <w:t xml:space="preserve"> competente por razón de la materia.</w:t>
      </w:r>
    </w:p>
    <w:p w14:paraId="7B2D08C0" w14:textId="5CD2146C" w:rsidR="497967FB" w:rsidRPr="006E4920" w:rsidRDefault="497967FB" w:rsidP="497967FB">
      <w:pPr>
        <w:jc w:val="both"/>
        <w:rPr>
          <w:rFonts w:ascii="Arial" w:hAnsi="Arial" w:cs="Arial"/>
          <w:b/>
          <w:bCs/>
        </w:rPr>
      </w:pPr>
    </w:p>
    <w:p w14:paraId="08CCF904" w14:textId="77777777" w:rsidR="00A028B6" w:rsidRPr="006E4920" w:rsidRDefault="00A028B6" w:rsidP="08E0DC4F">
      <w:pPr>
        <w:jc w:val="center"/>
        <w:rPr>
          <w:rFonts w:ascii="Arial" w:hAnsi="Arial" w:cs="Arial"/>
        </w:rPr>
      </w:pPr>
      <w:r w:rsidRPr="006E4920">
        <w:rPr>
          <w:rFonts w:ascii="Arial" w:hAnsi="Arial" w:cs="Arial"/>
        </w:rPr>
        <w:t xml:space="preserve">DISPOSICIÓN TRANSITORIA </w:t>
      </w:r>
    </w:p>
    <w:p w14:paraId="23475BEA" w14:textId="4C765138" w:rsidR="3EFEED1C" w:rsidRPr="006E4920" w:rsidRDefault="3EFEED1C" w:rsidP="08E0DC4F">
      <w:pPr>
        <w:jc w:val="center"/>
        <w:rPr>
          <w:rFonts w:ascii="Arial" w:hAnsi="Arial" w:cs="Arial"/>
        </w:rPr>
      </w:pPr>
    </w:p>
    <w:p w14:paraId="581E4FA8" w14:textId="6A5AC178" w:rsidR="35E85407" w:rsidRPr="006E4920" w:rsidRDefault="35E85407" w:rsidP="63915841">
      <w:pPr>
        <w:jc w:val="both"/>
        <w:rPr>
          <w:rFonts w:ascii="Arial" w:hAnsi="Arial" w:cs="Arial"/>
          <w:b/>
          <w:bCs/>
        </w:rPr>
      </w:pPr>
      <w:r w:rsidRPr="006E4920">
        <w:rPr>
          <w:rFonts w:ascii="Arial" w:hAnsi="Arial" w:cs="Arial"/>
          <w:b/>
          <w:bCs/>
        </w:rPr>
        <w:t>Única</w:t>
      </w:r>
      <w:r w:rsidR="62BCF0A9" w:rsidRPr="006E4920">
        <w:rPr>
          <w:rFonts w:ascii="Arial" w:hAnsi="Arial" w:cs="Arial"/>
          <w:b/>
          <w:bCs/>
        </w:rPr>
        <w:t xml:space="preserve">. Procedimiento </w:t>
      </w:r>
      <w:r w:rsidR="46F41E4F" w:rsidRPr="006E4920">
        <w:rPr>
          <w:rFonts w:ascii="Arial" w:hAnsi="Arial" w:cs="Arial"/>
          <w:b/>
          <w:bCs/>
        </w:rPr>
        <w:t>telemático</w:t>
      </w:r>
    </w:p>
    <w:p w14:paraId="7F598356" w14:textId="2FD48108" w:rsidR="62BCF0A9" w:rsidRPr="006E4920" w:rsidRDefault="62BCF0A9" w:rsidP="63915841">
      <w:pPr>
        <w:jc w:val="both"/>
        <w:rPr>
          <w:rFonts w:ascii="Arial" w:hAnsi="Arial" w:cs="Arial"/>
          <w:b/>
          <w:bCs/>
        </w:rPr>
      </w:pPr>
      <w:r w:rsidRPr="006E4920">
        <w:rPr>
          <w:rFonts w:ascii="Arial" w:hAnsi="Arial" w:cs="Arial"/>
        </w:rPr>
        <w:t>1. La admisión educativa regulada e</w:t>
      </w:r>
      <w:r w:rsidR="5C52DC3A" w:rsidRPr="006E4920">
        <w:rPr>
          <w:rFonts w:ascii="Arial" w:hAnsi="Arial" w:cs="Arial"/>
        </w:rPr>
        <w:t xml:space="preserve">n esta orden </w:t>
      </w:r>
      <w:r w:rsidRPr="006E4920">
        <w:rPr>
          <w:rFonts w:ascii="Arial" w:hAnsi="Arial" w:cs="Arial"/>
        </w:rPr>
        <w:t>se c</w:t>
      </w:r>
      <w:r w:rsidR="709A9308" w:rsidRPr="006E4920">
        <w:rPr>
          <w:rFonts w:ascii="Arial" w:hAnsi="Arial" w:cs="Arial"/>
        </w:rPr>
        <w:t>o</w:t>
      </w:r>
      <w:r w:rsidRPr="006E4920">
        <w:rPr>
          <w:rFonts w:ascii="Arial" w:hAnsi="Arial" w:cs="Arial"/>
        </w:rPr>
        <w:t>nfigura como</w:t>
      </w:r>
      <w:r w:rsidR="58A9961A" w:rsidRPr="006E4920">
        <w:rPr>
          <w:rFonts w:ascii="Arial" w:hAnsi="Arial" w:cs="Arial"/>
        </w:rPr>
        <w:t xml:space="preserve"> un procedimiento telemático.</w:t>
      </w:r>
    </w:p>
    <w:p w14:paraId="49F6FFE9" w14:textId="403A67A4" w:rsidR="58A9961A" w:rsidRPr="006E4920" w:rsidRDefault="58A9961A" w:rsidP="63915841">
      <w:pPr>
        <w:jc w:val="both"/>
        <w:rPr>
          <w:rFonts w:ascii="Arial" w:hAnsi="Arial" w:cs="Arial"/>
          <w:b/>
          <w:bCs/>
        </w:rPr>
      </w:pPr>
      <w:r w:rsidRPr="006E4920">
        <w:rPr>
          <w:rFonts w:ascii="Arial" w:hAnsi="Arial" w:cs="Arial"/>
        </w:rPr>
        <w:t xml:space="preserve">2. La implantación del procedimiento se realizará de manera progresiva en función de las disponibilidades de la </w:t>
      </w:r>
      <w:proofErr w:type="spellStart"/>
      <w:r w:rsidRPr="006E4920">
        <w:rPr>
          <w:rFonts w:ascii="Arial" w:hAnsi="Arial" w:cs="Arial"/>
        </w:rPr>
        <w:t>conselleria</w:t>
      </w:r>
      <w:proofErr w:type="spellEnd"/>
      <w:r w:rsidRPr="006E4920">
        <w:rPr>
          <w:rFonts w:ascii="Arial" w:hAnsi="Arial" w:cs="Arial"/>
        </w:rPr>
        <w:t xml:space="preserve"> comp</w:t>
      </w:r>
      <w:r w:rsidR="073E29C7" w:rsidRPr="006E4920">
        <w:rPr>
          <w:rFonts w:ascii="Arial" w:hAnsi="Arial" w:cs="Arial"/>
        </w:rPr>
        <w:t xml:space="preserve">etente en </w:t>
      </w:r>
      <w:r w:rsidR="264690E8" w:rsidRPr="006E4920">
        <w:rPr>
          <w:rFonts w:ascii="Arial" w:hAnsi="Arial" w:cs="Arial"/>
        </w:rPr>
        <w:t>materia</w:t>
      </w:r>
      <w:r w:rsidR="073E29C7" w:rsidRPr="006E4920">
        <w:rPr>
          <w:rFonts w:ascii="Arial" w:hAnsi="Arial" w:cs="Arial"/>
        </w:rPr>
        <w:t xml:space="preserve"> de educación. </w:t>
      </w:r>
    </w:p>
    <w:p w14:paraId="1B64C933" w14:textId="3C249BC5" w:rsidR="073E29C7" w:rsidRPr="006E4920" w:rsidRDefault="7E4A9D30" w:rsidP="63915841">
      <w:pPr>
        <w:jc w:val="both"/>
        <w:rPr>
          <w:rFonts w:ascii="Arial" w:hAnsi="Arial" w:cs="Arial"/>
        </w:rPr>
      </w:pPr>
      <w:r w:rsidRPr="006E4920">
        <w:rPr>
          <w:rFonts w:ascii="Arial" w:hAnsi="Arial" w:cs="Arial"/>
        </w:rPr>
        <w:t>3. Hasta la completa implantación del procedimi</w:t>
      </w:r>
      <w:r w:rsidR="235FD764" w:rsidRPr="006E4920">
        <w:rPr>
          <w:rFonts w:ascii="Arial" w:hAnsi="Arial" w:cs="Arial"/>
        </w:rPr>
        <w:t>ento telemático, l</w:t>
      </w:r>
      <w:r w:rsidR="273677CE" w:rsidRPr="006E4920">
        <w:rPr>
          <w:rFonts w:ascii="Arial" w:hAnsi="Arial" w:cs="Arial"/>
        </w:rPr>
        <w:t xml:space="preserve">a persona titular de la dirección general competente en materia de centros docentes dictará las resoluciones que procedan </w:t>
      </w:r>
      <w:r w:rsidR="4815E0BB" w:rsidRPr="006E4920">
        <w:rPr>
          <w:rFonts w:ascii="Arial" w:hAnsi="Arial" w:cs="Arial"/>
        </w:rPr>
        <w:t>para sustituir la</w:t>
      </w:r>
      <w:r w:rsidR="034BA8F7" w:rsidRPr="006E4920">
        <w:rPr>
          <w:rFonts w:ascii="Arial" w:hAnsi="Arial" w:cs="Arial"/>
        </w:rPr>
        <w:t xml:space="preserve">s partes </w:t>
      </w:r>
      <w:r w:rsidR="4815E0BB" w:rsidRPr="006E4920">
        <w:rPr>
          <w:rFonts w:ascii="Arial" w:hAnsi="Arial" w:cs="Arial"/>
        </w:rPr>
        <w:t>no consolidadas</w:t>
      </w:r>
      <w:r w:rsidR="18E26882" w:rsidRPr="006E4920">
        <w:rPr>
          <w:rFonts w:ascii="Arial" w:hAnsi="Arial" w:cs="Arial"/>
        </w:rPr>
        <w:t xml:space="preserve"> del procedimiento telemático</w:t>
      </w:r>
      <w:r w:rsidR="4815E0BB" w:rsidRPr="006E4920">
        <w:rPr>
          <w:rFonts w:ascii="Arial" w:hAnsi="Arial" w:cs="Arial"/>
        </w:rPr>
        <w:t xml:space="preserve">. </w:t>
      </w:r>
    </w:p>
    <w:p w14:paraId="355C83AA" w14:textId="453E86AE" w:rsidR="64227F16" w:rsidRPr="00DF74BE" w:rsidRDefault="64227F16" w:rsidP="090F4280">
      <w:pPr>
        <w:jc w:val="both"/>
        <w:rPr>
          <w:rFonts w:ascii="Arial" w:hAnsi="Arial" w:cs="Arial"/>
          <w:highlight w:val="yellow"/>
        </w:rPr>
      </w:pPr>
      <w:r w:rsidRPr="00DF74BE">
        <w:rPr>
          <w:rFonts w:ascii="Arial" w:hAnsi="Arial" w:cs="Arial"/>
          <w:highlight w:val="yellow"/>
        </w:rPr>
        <w:t xml:space="preserve">4. La </w:t>
      </w:r>
      <w:proofErr w:type="spellStart"/>
      <w:r w:rsidRPr="00DF74BE">
        <w:rPr>
          <w:rFonts w:ascii="Arial" w:hAnsi="Arial" w:cs="Arial"/>
          <w:highlight w:val="yellow"/>
        </w:rPr>
        <w:t>conselleria</w:t>
      </w:r>
      <w:proofErr w:type="spellEnd"/>
      <w:r w:rsidRPr="00DF74BE">
        <w:rPr>
          <w:rFonts w:ascii="Arial" w:hAnsi="Arial" w:cs="Arial"/>
          <w:highlight w:val="yellow"/>
        </w:rPr>
        <w:t xml:space="preserve"> competente en materia de educación garantizará el acceso y </w:t>
      </w:r>
      <w:r w:rsidR="00DF74BE" w:rsidRPr="00DF74BE">
        <w:rPr>
          <w:highlight w:val="yellow"/>
        </w:rPr>
        <w:t>adecuará el procedimiento para aquellas personas que no dispongan de medios electrónicos o de destrezas digitales para poder trabajar con la administración electrónica.</w:t>
      </w:r>
    </w:p>
    <w:p w14:paraId="0E714292" w14:textId="3C00FB79" w:rsidR="090F4280" w:rsidRPr="006E4920" w:rsidRDefault="090F4280" w:rsidP="090F4280">
      <w:pPr>
        <w:jc w:val="center"/>
        <w:rPr>
          <w:rFonts w:ascii="Arial" w:hAnsi="Arial" w:cs="Arial"/>
        </w:rPr>
      </w:pPr>
    </w:p>
    <w:p w14:paraId="3EE2E7C5" w14:textId="77777777" w:rsidR="00785FA6" w:rsidRPr="006E4920" w:rsidRDefault="00785FA6" w:rsidP="08E0DC4F">
      <w:pPr>
        <w:jc w:val="center"/>
        <w:rPr>
          <w:rFonts w:ascii="Arial" w:hAnsi="Arial" w:cs="Arial"/>
        </w:rPr>
      </w:pPr>
      <w:r w:rsidRPr="006E4920">
        <w:rPr>
          <w:rFonts w:ascii="Arial" w:hAnsi="Arial" w:cs="Arial"/>
        </w:rPr>
        <w:t>DISPOSICIÓN DEROGATORIA</w:t>
      </w:r>
    </w:p>
    <w:p w14:paraId="41CC35CA" w14:textId="3990C541" w:rsidR="3EFEED1C" w:rsidRPr="006E4920" w:rsidRDefault="3EFEED1C" w:rsidP="08E0DC4F">
      <w:pPr>
        <w:jc w:val="center"/>
        <w:rPr>
          <w:rFonts w:ascii="Arial" w:hAnsi="Arial" w:cs="Arial"/>
        </w:rPr>
      </w:pPr>
    </w:p>
    <w:p w14:paraId="0F71160C" w14:textId="77777777" w:rsidR="00E4222F" w:rsidRPr="006E4920" w:rsidRDefault="00E4222F" w:rsidP="08E0DC4F">
      <w:pPr>
        <w:jc w:val="both"/>
        <w:rPr>
          <w:rFonts w:ascii="Arial" w:hAnsi="Arial" w:cs="Arial"/>
          <w:b/>
          <w:bCs/>
        </w:rPr>
      </w:pPr>
      <w:r w:rsidRPr="006E4920">
        <w:rPr>
          <w:rFonts w:ascii="Arial" w:hAnsi="Arial" w:cs="Arial"/>
          <w:b/>
          <w:bCs/>
        </w:rPr>
        <w:t>Única. Derogación normativa</w:t>
      </w:r>
    </w:p>
    <w:p w14:paraId="7E440E37" w14:textId="0316056C" w:rsidR="3EFEED1C" w:rsidRPr="006E4920" w:rsidRDefault="6F9A839A" w:rsidP="08E0DC4F">
      <w:pPr>
        <w:jc w:val="both"/>
        <w:rPr>
          <w:rFonts w:ascii="Arial" w:hAnsi="Arial" w:cs="Arial"/>
        </w:rPr>
      </w:pPr>
      <w:r w:rsidRPr="006E4920">
        <w:rPr>
          <w:rFonts w:ascii="Arial" w:hAnsi="Arial" w:cs="Arial"/>
        </w:rPr>
        <w:lastRenderedPageBreak/>
        <w:t xml:space="preserve">Queda derogada la Orden 7/2016, de 19 de abril, de la Conselleria de Educación, Investigación, Cultura y Deporte, por la que se regula el procedimiento de admisión del alumnado en los centros docentes sostenidos con fondos públicos de la </w:t>
      </w:r>
      <w:proofErr w:type="spellStart"/>
      <w:r w:rsidRPr="006E4920">
        <w:rPr>
          <w:rFonts w:ascii="Arial" w:hAnsi="Arial" w:cs="Arial"/>
        </w:rPr>
        <w:t>Comunitat</w:t>
      </w:r>
      <w:proofErr w:type="spellEnd"/>
      <w:r w:rsidRPr="006E4920">
        <w:rPr>
          <w:rFonts w:ascii="Arial" w:hAnsi="Arial" w:cs="Arial"/>
        </w:rPr>
        <w:t xml:space="preserve"> Valenciana que imparten enseñanzas de Educación Infantil, Educación Primaria, Educación Secundaria Obligatoria y Bachillerato.</w:t>
      </w:r>
    </w:p>
    <w:p w14:paraId="43213962" w14:textId="2097C600" w:rsidR="090F4280" w:rsidRPr="006E4920" w:rsidRDefault="090F4280" w:rsidP="090F4280">
      <w:pPr>
        <w:jc w:val="both"/>
        <w:rPr>
          <w:rFonts w:ascii="Arial" w:hAnsi="Arial" w:cs="Arial"/>
          <w:highlight w:val="darkCyan"/>
        </w:rPr>
      </w:pPr>
    </w:p>
    <w:p w14:paraId="4DDAB8BE" w14:textId="77777777" w:rsidR="00E4222F" w:rsidRPr="006E4920" w:rsidRDefault="00E4222F" w:rsidP="08E0DC4F">
      <w:pPr>
        <w:jc w:val="center"/>
        <w:rPr>
          <w:rFonts w:ascii="Arial" w:hAnsi="Arial" w:cs="Arial"/>
        </w:rPr>
      </w:pPr>
      <w:r w:rsidRPr="006E4920">
        <w:rPr>
          <w:rFonts w:ascii="Arial" w:hAnsi="Arial" w:cs="Arial"/>
        </w:rPr>
        <w:t>DISPOSICIONES FINALES</w:t>
      </w:r>
    </w:p>
    <w:p w14:paraId="1615A7AC" w14:textId="2DB25CBA" w:rsidR="3EFEED1C" w:rsidRPr="006E4920" w:rsidRDefault="3EFEED1C" w:rsidP="08E0DC4F">
      <w:pPr>
        <w:jc w:val="both"/>
        <w:rPr>
          <w:rFonts w:ascii="Arial" w:hAnsi="Arial" w:cs="Arial"/>
        </w:rPr>
      </w:pPr>
    </w:p>
    <w:p w14:paraId="76A72B73" w14:textId="77777777" w:rsidR="00E4222F" w:rsidRPr="006E4920" w:rsidRDefault="00E4222F" w:rsidP="08E0DC4F">
      <w:pPr>
        <w:jc w:val="both"/>
        <w:rPr>
          <w:rFonts w:ascii="Arial" w:hAnsi="Arial" w:cs="Arial"/>
          <w:b/>
          <w:bCs/>
        </w:rPr>
      </w:pPr>
      <w:r w:rsidRPr="006E4920">
        <w:rPr>
          <w:rFonts w:ascii="Arial" w:hAnsi="Arial" w:cs="Arial"/>
          <w:b/>
          <w:bCs/>
        </w:rPr>
        <w:t>Primera. Desarrollo</w:t>
      </w:r>
    </w:p>
    <w:p w14:paraId="279DEDE7" w14:textId="20DB7BE5" w:rsidR="7248854E" w:rsidRPr="006E4920" w:rsidRDefault="7248854E" w:rsidP="08E0DC4F">
      <w:pPr>
        <w:jc w:val="both"/>
        <w:rPr>
          <w:rFonts w:ascii="Arial" w:hAnsi="Arial" w:cs="Arial"/>
        </w:rPr>
      </w:pPr>
      <w:r w:rsidRPr="006E4920">
        <w:rPr>
          <w:rFonts w:ascii="Arial" w:eastAsia="Arial" w:hAnsi="Arial" w:cs="Arial"/>
        </w:rPr>
        <w:t>Se faculta a la dirección general competente en materia de centros docentes para dictar cuantas resoluciones procedan para el desarrollo y la aplicación de lo dispuesto en la presente orden. Asimismo, se le faculta para establecer cuantos procedimientos o soportes correspondan y para modificar los anexos de esta orden, sin afectar al contenido normativo de la presente norma.</w:t>
      </w:r>
    </w:p>
    <w:p w14:paraId="55A73AC8" w14:textId="456C14F2" w:rsidR="0540B07C" w:rsidRPr="006E4920" w:rsidRDefault="0540B07C" w:rsidP="08E0DC4F">
      <w:pPr>
        <w:jc w:val="both"/>
        <w:rPr>
          <w:rFonts w:ascii="Arial" w:eastAsia="Arial" w:hAnsi="Arial" w:cs="Arial"/>
        </w:rPr>
      </w:pPr>
    </w:p>
    <w:p w14:paraId="0154685D" w14:textId="77777777" w:rsidR="00E4222F" w:rsidRPr="006E4920" w:rsidRDefault="00E4222F" w:rsidP="00D126D4">
      <w:pPr>
        <w:pStyle w:val="Default"/>
        <w:jc w:val="both"/>
        <w:rPr>
          <w:b/>
          <w:bCs/>
          <w:color w:val="auto"/>
          <w:sz w:val="22"/>
          <w:szCs w:val="22"/>
        </w:rPr>
      </w:pPr>
      <w:r w:rsidRPr="006E4920">
        <w:rPr>
          <w:b/>
          <w:bCs/>
          <w:color w:val="auto"/>
          <w:sz w:val="22"/>
          <w:szCs w:val="22"/>
        </w:rPr>
        <w:t xml:space="preserve">Segunda. Entrada en vigor </w:t>
      </w:r>
    </w:p>
    <w:p w14:paraId="7421C027" w14:textId="77777777" w:rsidR="00981157" w:rsidRPr="006E4920" w:rsidRDefault="00981157" w:rsidP="00D126D4">
      <w:pPr>
        <w:pStyle w:val="Default"/>
        <w:jc w:val="both"/>
        <w:rPr>
          <w:color w:val="auto"/>
          <w:sz w:val="22"/>
          <w:szCs w:val="22"/>
        </w:rPr>
      </w:pPr>
    </w:p>
    <w:p w14:paraId="1E34748E" w14:textId="277BDAD3" w:rsidR="00E4222F" w:rsidRPr="006E4920" w:rsidRDefault="00E4222F" w:rsidP="08E0DC4F">
      <w:pPr>
        <w:pStyle w:val="Default"/>
        <w:jc w:val="both"/>
        <w:rPr>
          <w:strike/>
          <w:color w:val="auto"/>
          <w:sz w:val="22"/>
          <w:szCs w:val="22"/>
        </w:rPr>
      </w:pPr>
      <w:r w:rsidRPr="006E4920">
        <w:rPr>
          <w:color w:val="auto"/>
          <w:sz w:val="22"/>
          <w:szCs w:val="22"/>
        </w:rPr>
        <w:t xml:space="preserve">Esta orden entrará en vigor al día siguiente de su publicación en el </w:t>
      </w:r>
      <w:proofErr w:type="spellStart"/>
      <w:r w:rsidRPr="006E4920">
        <w:rPr>
          <w:i/>
          <w:iCs/>
          <w:color w:val="auto"/>
          <w:sz w:val="22"/>
          <w:szCs w:val="22"/>
        </w:rPr>
        <w:t>Diari</w:t>
      </w:r>
      <w:proofErr w:type="spellEnd"/>
      <w:r w:rsidRPr="006E4920">
        <w:rPr>
          <w:i/>
          <w:iCs/>
          <w:color w:val="auto"/>
          <w:sz w:val="22"/>
          <w:szCs w:val="22"/>
        </w:rPr>
        <w:t xml:space="preserve"> Oficial de la </w:t>
      </w:r>
      <w:r w:rsidR="7A675800" w:rsidRPr="006E4920">
        <w:rPr>
          <w:i/>
          <w:iCs/>
          <w:color w:val="auto"/>
          <w:sz w:val="22"/>
          <w:szCs w:val="22"/>
        </w:rPr>
        <w:t xml:space="preserve">Generalitat </w:t>
      </w:r>
      <w:r w:rsidRPr="006E4920">
        <w:rPr>
          <w:i/>
          <w:iCs/>
          <w:color w:val="auto"/>
          <w:sz w:val="22"/>
          <w:szCs w:val="22"/>
        </w:rPr>
        <w:t>Valenciana</w:t>
      </w:r>
      <w:r w:rsidR="00530348" w:rsidRPr="006E4920">
        <w:rPr>
          <w:color w:val="auto"/>
          <w:sz w:val="22"/>
          <w:szCs w:val="22"/>
        </w:rPr>
        <w:t>.</w:t>
      </w:r>
    </w:p>
    <w:p w14:paraId="1CE39A2B" w14:textId="77777777" w:rsidR="00D126D4" w:rsidRPr="006E4920" w:rsidRDefault="00D126D4" w:rsidP="00D126D4">
      <w:pPr>
        <w:pStyle w:val="Default"/>
        <w:jc w:val="both"/>
        <w:rPr>
          <w:color w:val="auto"/>
          <w:sz w:val="22"/>
          <w:szCs w:val="22"/>
        </w:rPr>
      </w:pPr>
    </w:p>
    <w:p w14:paraId="41CBAD56" w14:textId="07AAFF00" w:rsidR="3EFEED1C" w:rsidRPr="006E4920" w:rsidRDefault="3EFEED1C" w:rsidP="3EFEED1C">
      <w:pPr>
        <w:pStyle w:val="Default"/>
        <w:jc w:val="both"/>
        <w:rPr>
          <w:color w:val="auto"/>
          <w:sz w:val="22"/>
          <w:szCs w:val="22"/>
        </w:rPr>
      </w:pPr>
    </w:p>
    <w:p w14:paraId="5D682AFA" w14:textId="49A69110" w:rsidR="00E4222F" w:rsidRPr="006E4920" w:rsidRDefault="00E4222F" w:rsidP="00D126D4">
      <w:pPr>
        <w:pStyle w:val="Default"/>
        <w:jc w:val="both"/>
        <w:rPr>
          <w:color w:val="auto"/>
          <w:sz w:val="22"/>
          <w:szCs w:val="22"/>
        </w:rPr>
      </w:pPr>
      <w:r w:rsidRPr="006E4920">
        <w:rPr>
          <w:color w:val="auto"/>
          <w:sz w:val="22"/>
          <w:szCs w:val="22"/>
        </w:rPr>
        <w:t xml:space="preserve">Valencia, </w:t>
      </w:r>
      <w:proofErr w:type="spellStart"/>
      <w:r w:rsidRPr="006E4920">
        <w:rPr>
          <w:color w:val="auto"/>
          <w:sz w:val="22"/>
          <w:szCs w:val="22"/>
        </w:rPr>
        <w:t>xx</w:t>
      </w:r>
      <w:proofErr w:type="spellEnd"/>
      <w:r w:rsidRPr="006E4920">
        <w:rPr>
          <w:color w:val="auto"/>
          <w:sz w:val="22"/>
          <w:szCs w:val="22"/>
        </w:rPr>
        <w:t xml:space="preserve"> de</w:t>
      </w:r>
      <w:r w:rsidR="76CFA3D8" w:rsidRPr="006E4920">
        <w:rPr>
          <w:color w:val="auto"/>
          <w:sz w:val="22"/>
          <w:szCs w:val="22"/>
        </w:rPr>
        <w:t xml:space="preserve"> </w:t>
      </w:r>
      <w:proofErr w:type="spellStart"/>
      <w:r w:rsidR="76CFA3D8" w:rsidRPr="006E4920">
        <w:rPr>
          <w:color w:val="auto"/>
          <w:sz w:val="22"/>
          <w:szCs w:val="22"/>
        </w:rPr>
        <w:t>xxxx</w:t>
      </w:r>
      <w:proofErr w:type="spellEnd"/>
      <w:r w:rsidR="00981157" w:rsidRPr="006E4920">
        <w:rPr>
          <w:color w:val="auto"/>
          <w:sz w:val="22"/>
          <w:szCs w:val="22"/>
        </w:rPr>
        <w:t xml:space="preserve"> </w:t>
      </w:r>
      <w:r w:rsidRPr="006E4920">
        <w:rPr>
          <w:color w:val="auto"/>
          <w:sz w:val="22"/>
          <w:szCs w:val="22"/>
        </w:rPr>
        <w:t>de 202</w:t>
      </w:r>
      <w:r w:rsidR="22E6700D" w:rsidRPr="006E4920">
        <w:rPr>
          <w:color w:val="auto"/>
          <w:sz w:val="22"/>
          <w:szCs w:val="22"/>
        </w:rPr>
        <w:t>4</w:t>
      </w:r>
      <w:r w:rsidRPr="006E4920">
        <w:rPr>
          <w:color w:val="auto"/>
          <w:sz w:val="22"/>
          <w:szCs w:val="22"/>
        </w:rPr>
        <w:tab/>
        <w:t xml:space="preserve"> </w:t>
      </w:r>
    </w:p>
    <w:p w14:paraId="69F97CF0" w14:textId="77777777" w:rsidR="00D126D4" w:rsidRPr="006E4920" w:rsidRDefault="00D126D4" w:rsidP="08E0DC4F">
      <w:pPr>
        <w:jc w:val="both"/>
        <w:rPr>
          <w:rFonts w:ascii="Arial" w:hAnsi="Arial" w:cs="Arial"/>
        </w:rPr>
      </w:pPr>
    </w:p>
    <w:p w14:paraId="52D08958" w14:textId="468A8AA8" w:rsidR="008337BC" w:rsidRPr="006E4920" w:rsidRDefault="00E4222F" w:rsidP="00020CAC">
      <w:pPr>
        <w:jc w:val="both"/>
        <w:rPr>
          <w:rFonts w:ascii="Arial" w:hAnsi="Arial" w:cs="Arial"/>
        </w:rPr>
      </w:pPr>
      <w:r w:rsidRPr="006E4920">
        <w:rPr>
          <w:rFonts w:ascii="Arial" w:hAnsi="Arial" w:cs="Arial"/>
        </w:rPr>
        <w:t xml:space="preserve">El conseller de Educación, </w:t>
      </w:r>
      <w:r w:rsidR="00D126D4" w:rsidRPr="006E4920">
        <w:rPr>
          <w:rFonts w:ascii="Arial" w:hAnsi="Arial" w:cs="Arial"/>
        </w:rPr>
        <w:t>Universidades y Empleo</w:t>
      </w:r>
    </w:p>
    <w:sectPr w:rsidR="008337BC" w:rsidRPr="006E492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0A7A" w14:textId="77777777" w:rsidR="00F57A8C" w:rsidRDefault="00F57A8C">
      <w:pPr>
        <w:spacing w:after="0" w:line="240" w:lineRule="auto"/>
      </w:pPr>
      <w:r>
        <w:separator/>
      </w:r>
    </w:p>
  </w:endnote>
  <w:endnote w:type="continuationSeparator" w:id="0">
    <w:p w14:paraId="252C910D" w14:textId="77777777" w:rsidR="00F57A8C" w:rsidRDefault="00F57A8C">
      <w:pPr>
        <w:spacing w:after="0" w:line="240" w:lineRule="auto"/>
      </w:pPr>
      <w:r>
        <w:continuationSeparator/>
      </w:r>
    </w:p>
  </w:endnote>
  <w:endnote w:type="continuationNotice" w:id="1">
    <w:p w14:paraId="652659E4" w14:textId="77777777" w:rsidR="00F57A8C" w:rsidRDefault="00F57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C14F" w14:textId="77777777" w:rsidR="00E66A42" w:rsidRDefault="00E66A42">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A043924" w14:paraId="2CA117B6" w14:textId="77777777" w:rsidTr="5A043924">
      <w:trPr>
        <w:trHeight w:val="300"/>
      </w:trPr>
      <w:tc>
        <w:tcPr>
          <w:tcW w:w="2830" w:type="dxa"/>
        </w:tcPr>
        <w:p w14:paraId="6FDB9B1D" w14:textId="4228B003" w:rsidR="5A043924" w:rsidRDefault="5A043924" w:rsidP="5A043924">
          <w:pPr>
            <w:pStyle w:val="Capalera"/>
            <w:ind w:left="-115"/>
          </w:pPr>
        </w:p>
      </w:tc>
      <w:tc>
        <w:tcPr>
          <w:tcW w:w="2830" w:type="dxa"/>
        </w:tcPr>
        <w:p w14:paraId="55AC8C76" w14:textId="134C0DD8" w:rsidR="5A043924" w:rsidRDefault="5A043924" w:rsidP="5A043924">
          <w:pPr>
            <w:pStyle w:val="Capalera"/>
            <w:jc w:val="center"/>
          </w:pPr>
        </w:p>
      </w:tc>
      <w:tc>
        <w:tcPr>
          <w:tcW w:w="2830" w:type="dxa"/>
        </w:tcPr>
        <w:p w14:paraId="55E26E24" w14:textId="3086FE71" w:rsidR="5A043924" w:rsidRDefault="5A043924" w:rsidP="5A043924">
          <w:pPr>
            <w:pStyle w:val="Capalera"/>
            <w:ind w:right="-115"/>
            <w:jc w:val="right"/>
          </w:pPr>
        </w:p>
        <w:p w14:paraId="19AEF670" w14:textId="0C70DEDB" w:rsidR="5A043924" w:rsidRDefault="5A043924" w:rsidP="5A043924">
          <w:pPr>
            <w:pStyle w:val="Capalera"/>
            <w:ind w:right="-115"/>
            <w:jc w:val="right"/>
          </w:pPr>
          <w:r>
            <w:fldChar w:fldCharType="begin"/>
          </w:r>
          <w:r>
            <w:instrText>PAGE</w:instrText>
          </w:r>
          <w:r>
            <w:fldChar w:fldCharType="separate"/>
          </w:r>
          <w:r w:rsidR="003B4F93">
            <w:rPr>
              <w:noProof/>
            </w:rPr>
            <w:t>1</w:t>
          </w:r>
          <w:r>
            <w:fldChar w:fldCharType="end"/>
          </w:r>
        </w:p>
      </w:tc>
    </w:tr>
  </w:tbl>
  <w:p w14:paraId="2F075951" w14:textId="641DAF4C" w:rsidR="5A043924" w:rsidRDefault="5A043924" w:rsidP="5A043924">
    <w:pPr>
      <w:pStyle w:val="Peu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4ED8" w14:textId="77777777" w:rsidR="00E66A42" w:rsidRDefault="00E66A42">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5F31" w14:textId="77777777" w:rsidR="00F57A8C" w:rsidRDefault="00F57A8C">
      <w:pPr>
        <w:spacing w:after="0" w:line="240" w:lineRule="auto"/>
      </w:pPr>
      <w:r>
        <w:separator/>
      </w:r>
    </w:p>
  </w:footnote>
  <w:footnote w:type="continuationSeparator" w:id="0">
    <w:p w14:paraId="0564721F" w14:textId="77777777" w:rsidR="00F57A8C" w:rsidRDefault="00F57A8C">
      <w:pPr>
        <w:spacing w:after="0" w:line="240" w:lineRule="auto"/>
      </w:pPr>
      <w:r>
        <w:continuationSeparator/>
      </w:r>
    </w:p>
  </w:footnote>
  <w:footnote w:type="continuationNotice" w:id="1">
    <w:p w14:paraId="752BE2BA" w14:textId="77777777" w:rsidR="00F57A8C" w:rsidRDefault="00F57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B4D9" w14:textId="6AEE8F6C" w:rsidR="0041177A" w:rsidRDefault="00000000">
    <w:pPr>
      <w:pStyle w:val="Capalera"/>
    </w:pPr>
    <w:r>
      <w:rPr>
        <w:noProof/>
      </w:rPr>
      <w:pict w14:anchorId="293B8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85501" o:spid="_x0000_s1026" type="#_x0000_t136" style="position:absolute;margin-left:0;margin-top:0;width:436pt;height:163.5pt;rotation:315;z-index:-251658237;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68DF" w14:textId="3486EA56" w:rsidR="003C72E0" w:rsidRDefault="00000000" w:rsidP="003C72E0">
    <w:pPr>
      <w:pStyle w:val="Capalera"/>
    </w:pPr>
    <w:bookmarkStart w:id="53" w:name="_Hlk157503493"/>
    <w:r>
      <w:rPr>
        <w:noProof/>
      </w:rPr>
      <w:pict w14:anchorId="5F0A9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85502" o:spid="_x0000_s1027" type="#_x0000_t136" style="position:absolute;margin-left:0;margin-top:0;width:436pt;height:163.5pt;rotation:315;z-index:-25165823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3C72E0" w:rsidRPr="00D061AD">
      <w:rPr>
        <w:rFonts w:ascii="Roboto" w:eastAsia="Times New Roman" w:hAnsi="Roboto" w:cs="Times New Roman"/>
        <w:noProof/>
        <w:color w:val="FF0000"/>
        <w:sz w:val="16"/>
        <w:szCs w:val="16"/>
        <w:lang w:val="ca-ES-valencia" w:eastAsia="ca-ES-valencia"/>
      </w:rPr>
      <w:drawing>
        <wp:anchor distT="0" distB="0" distL="114300" distR="114300" simplePos="0" relativeHeight="251658241" behindDoc="0" locked="0" layoutInCell="1" allowOverlap="1" wp14:anchorId="227FF962" wp14:editId="228EFBAC">
          <wp:simplePos x="0" y="0"/>
          <wp:positionH relativeFrom="margin">
            <wp:posOffset>0</wp:posOffset>
          </wp:positionH>
          <wp:positionV relativeFrom="paragraph">
            <wp:posOffset>-635</wp:posOffset>
          </wp:positionV>
          <wp:extent cx="1671205" cy="899391"/>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205" cy="899391"/>
                  </a:xfrm>
                  <a:prstGeom prst="rect">
                    <a:avLst/>
                  </a:prstGeom>
                  <a:noFill/>
                </pic:spPr>
              </pic:pic>
            </a:graphicData>
          </a:graphic>
          <wp14:sizeRelH relativeFrom="margin">
            <wp14:pctWidth>0</wp14:pctWidth>
          </wp14:sizeRelH>
          <wp14:sizeRelV relativeFrom="margin">
            <wp14:pctHeight>0</wp14:pctHeight>
          </wp14:sizeRelV>
        </wp:anchor>
      </w:drawing>
    </w:r>
    <w:r w:rsidR="003C72E0" w:rsidRPr="00211BE2">
      <w:rPr>
        <w:rFonts w:ascii="Roboto" w:eastAsia="Times New Roman" w:hAnsi="Roboto" w:cs="Times New Roman"/>
        <w:noProof/>
        <w:color w:val="C00000"/>
        <w:sz w:val="16"/>
        <w:szCs w:val="16"/>
        <w:lang w:val="ca-ES" w:eastAsia="ca-ES-valencia"/>
      </w:rPr>
      <w:drawing>
        <wp:anchor distT="0" distB="0" distL="114300" distR="114300" simplePos="0" relativeHeight="251658240" behindDoc="0" locked="0" layoutInCell="1" allowOverlap="1" wp14:anchorId="0FD59804" wp14:editId="103578DE">
          <wp:simplePos x="0" y="0"/>
          <wp:positionH relativeFrom="column">
            <wp:posOffset>4325239</wp:posOffset>
          </wp:positionH>
          <wp:positionV relativeFrom="paragraph">
            <wp:posOffset>40005</wp:posOffset>
          </wp:positionV>
          <wp:extent cx="1242000" cy="36360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2000" cy="363600"/>
                  </a:xfrm>
                  <a:prstGeom prst="rect">
                    <a:avLst/>
                  </a:prstGeom>
                </pic:spPr>
              </pic:pic>
            </a:graphicData>
          </a:graphic>
          <wp14:sizeRelH relativeFrom="margin">
            <wp14:pctWidth>0</wp14:pctWidth>
          </wp14:sizeRelH>
          <wp14:sizeRelV relativeFrom="margin">
            <wp14:pctHeight>0</wp14:pctHeight>
          </wp14:sizeRelV>
        </wp:anchor>
      </w:drawing>
    </w:r>
  </w:p>
  <w:p w14:paraId="6474ED61" w14:textId="77777777" w:rsidR="003C72E0" w:rsidRPr="00211BE2" w:rsidRDefault="003C72E0" w:rsidP="003C72E0">
    <w:pPr>
      <w:spacing w:after="0" w:line="240" w:lineRule="auto"/>
      <w:ind w:left="2268" w:firstLine="708"/>
      <w:rPr>
        <w:rFonts w:ascii="Times New Roman" w:eastAsia="Times New Roman" w:hAnsi="Times New Roman" w:cs="Times New Roman"/>
        <w:sz w:val="24"/>
        <w:szCs w:val="24"/>
        <w:lang w:val="ca-ES" w:eastAsia="ca-ES-valencia"/>
      </w:rPr>
    </w:pPr>
    <w:r w:rsidRPr="00211BE2">
      <w:rPr>
        <w:rFonts w:ascii="Roboto" w:eastAsia="Times New Roman" w:hAnsi="Roboto" w:cs="Times New Roman"/>
        <w:color w:val="C00000"/>
        <w:sz w:val="16"/>
        <w:szCs w:val="16"/>
        <w:lang w:val="ca-ES" w:eastAsia="ca-ES-valencia"/>
      </w:rPr>
      <w:t xml:space="preserve">Direcció General de Centres Docents </w:t>
    </w:r>
  </w:p>
  <w:p w14:paraId="74C38F2E" w14:textId="77777777" w:rsidR="003C72E0" w:rsidRPr="00211BE2" w:rsidRDefault="003C72E0" w:rsidP="003C72E0">
    <w:pPr>
      <w:spacing w:after="0" w:line="240" w:lineRule="auto"/>
      <w:ind w:left="2268" w:firstLine="708"/>
      <w:rPr>
        <w:rFonts w:ascii="Times New Roman" w:eastAsia="Times New Roman" w:hAnsi="Times New Roman" w:cs="Times New Roman"/>
        <w:sz w:val="24"/>
        <w:szCs w:val="24"/>
        <w:lang w:val="ca-ES" w:eastAsia="ca-ES-valencia"/>
      </w:rPr>
    </w:pPr>
    <w:r w:rsidRPr="00211BE2">
      <w:rPr>
        <w:rFonts w:ascii="Roboto" w:eastAsia="Times New Roman" w:hAnsi="Roboto" w:cs="Times New Roman"/>
        <w:color w:val="C00000"/>
        <w:sz w:val="16"/>
        <w:szCs w:val="16"/>
        <w:lang w:val="ca-ES" w:eastAsia="ca-ES-valencia"/>
      </w:rPr>
      <w:t>Av. de Campanar, 32 · 46015 València</w:t>
    </w:r>
  </w:p>
  <w:p w14:paraId="0D58DBF6" w14:textId="77777777" w:rsidR="003C72E0" w:rsidRPr="00211BE2" w:rsidRDefault="003C72E0" w:rsidP="003C72E0">
    <w:pPr>
      <w:spacing w:after="0" w:line="240" w:lineRule="auto"/>
      <w:ind w:left="2832" w:firstLine="996"/>
      <w:rPr>
        <w:rFonts w:ascii="Times New Roman" w:eastAsia="Times New Roman" w:hAnsi="Times New Roman" w:cs="Times New Roman"/>
        <w:sz w:val="24"/>
        <w:szCs w:val="24"/>
        <w:lang w:val="ca-ES" w:eastAsia="ca-ES-valencia"/>
      </w:rPr>
    </w:pPr>
    <w:r w:rsidRPr="00211BE2">
      <w:rPr>
        <w:rFonts w:ascii="Roboto" w:eastAsia="Times New Roman" w:hAnsi="Roboto" w:cs="Times New Roman"/>
        <w:color w:val="C00000"/>
        <w:sz w:val="16"/>
        <w:szCs w:val="16"/>
        <w:lang w:val="ca-ES" w:eastAsia="ca-ES-valencia"/>
      </w:rPr>
      <w:t>www.gva.es</w:t>
    </w:r>
  </w:p>
  <w:p w14:paraId="24FB36C6" w14:textId="77777777" w:rsidR="003C72E0" w:rsidRDefault="003C72E0" w:rsidP="003C72E0">
    <w:pPr>
      <w:pStyle w:val="Capalera"/>
    </w:pPr>
  </w:p>
  <w:p w14:paraId="54710B91" w14:textId="77777777" w:rsidR="003C72E0" w:rsidRDefault="003C72E0" w:rsidP="003C72E0">
    <w:pPr>
      <w:pStyle w:val="Capalera"/>
    </w:pPr>
    <w:r>
      <w:ptab w:relativeTo="margin" w:alignment="center" w:leader="none"/>
    </w:r>
  </w:p>
  <w:bookmarkEnd w:id="53"/>
  <w:p w14:paraId="476E89E4" w14:textId="664F1855" w:rsidR="003C72E0" w:rsidRDefault="003C72E0">
    <w:pPr>
      <w:pStyle w:val="Capalera"/>
    </w:pPr>
  </w:p>
  <w:p w14:paraId="5AF53C34" w14:textId="3BBFFD7F" w:rsidR="5A043924" w:rsidRDefault="5A043924" w:rsidP="5A043924">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C055" w14:textId="3A87C3E4" w:rsidR="0041177A" w:rsidRDefault="00000000">
    <w:pPr>
      <w:pStyle w:val="Capalera"/>
    </w:pPr>
    <w:r>
      <w:rPr>
        <w:noProof/>
      </w:rPr>
      <w:pict w14:anchorId="223DD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85500" o:spid="_x0000_s1025" type="#_x0000_t136" style="position:absolute;margin-left:0;margin-top:0;width:436pt;height:163.5pt;rotation:315;z-index:-25165823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mrs6RC9I" int2:invalidationBookmarkName="" int2:hashCode="jI8PaTTAZcAX+E" int2:id="6vVvN0E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FC2"/>
    <w:multiLevelType w:val="hybridMultilevel"/>
    <w:tmpl w:val="602A92D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61797CF"/>
    <w:multiLevelType w:val="hybridMultilevel"/>
    <w:tmpl w:val="C7349D16"/>
    <w:lvl w:ilvl="0" w:tplc="D97CEE3C">
      <w:start w:val="1"/>
      <w:numFmt w:val="decimal"/>
      <w:lvlText w:val="%1."/>
      <w:lvlJc w:val="left"/>
      <w:pPr>
        <w:ind w:left="720" w:hanging="360"/>
      </w:pPr>
    </w:lvl>
    <w:lvl w:ilvl="1" w:tplc="3760D5BE">
      <w:start w:val="1"/>
      <w:numFmt w:val="lowerLetter"/>
      <w:lvlText w:val="%2."/>
      <w:lvlJc w:val="left"/>
      <w:pPr>
        <w:ind w:left="1440" w:hanging="360"/>
      </w:pPr>
    </w:lvl>
    <w:lvl w:ilvl="2" w:tplc="76807308">
      <w:start w:val="1"/>
      <w:numFmt w:val="lowerRoman"/>
      <w:lvlText w:val="%3."/>
      <w:lvlJc w:val="right"/>
      <w:pPr>
        <w:ind w:left="2160" w:hanging="180"/>
      </w:pPr>
    </w:lvl>
    <w:lvl w:ilvl="3" w:tplc="52F86DCE">
      <w:start w:val="1"/>
      <w:numFmt w:val="decimal"/>
      <w:lvlText w:val="%4."/>
      <w:lvlJc w:val="left"/>
      <w:pPr>
        <w:ind w:left="2880" w:hanging="360"/>
      </w:pPr>
    </w:lvl>
    <w:lvl w:ilvl="4" w:tplc="1868B9E8">
      <w:start w:val="1"/>
      <w:numFmt w:val="lowerLetter"/>
      <w:lvlText w:val="%5."/>
      <w:lvlJc w:val="left"/>
      <w:pPr>
        <w:ind w:left="3600" w:hanging="360"/>
      </w:pPr>
    </w:lvl>
    <w:lvl w:ilvl="5" w:tplc="9B6CFB46">
      <w:start w:val="1"/>
      <w:numFmt w:val="lowerRoman"/>
      <w:lvlText w:val="%6."/>
      <w:lvlJc w:val="right"/>
      <w:pPr>
        <w:ind w:left="4320" w:hanging="180"/>
      </w:pPr>
    </w:lvl>
    <w:lvl w:ilvl="6" w:tplc="70AAB664">
      <w:start w:val="1"/>
      <w:numFmt w:val="decimal"/>
      <w:lvlText w:val="%7."/>
      <w:lvlJc w:val="left"/>
      <w:pPr>
        <w:ind w:left="5040" w:hanging="360"/>
      </w:pPr>
    </w:lvl>
    <w:lvl w:ilvl="7" w:tplc="9DCAE440">
      <w:start w:val="1"/>
      <w:numFmt w:val="lowerLetter"/>
      <w:lvlText w:val="%8."/>
      <w:lvlJc w:val="left"/>
      <w:pPr>
        <w:ind w:left="5760" w:hanging="360"/>
      </w:pPr>
    </w:lvl>
    <w:lvl w:ilvl="8" w:tplc="29BEBDDC">
      <w:start w:val="1"/>
      <w:numFmt w:val="lowerRoman"/>
      <w:lvlText w:val="%9."/>
      <w:lvlJc w:val="right"/>
      <w:pPr>
        <w:ind w:left="6480" w:hanging="180"/>
      </w:pPr>
    </w:lvl>
  </w:abstractNum>
  <w:abstractNum w:abstractNumId="2" w15:restartNumberingAfterBreak="0">
    <w:nsid w:val="09653A18"/>
    <w:multiLevelType w:val="hybridMultilevel"/>
    <w:tmpl w:val="15A6C582"/>
    <w:lvl w:ilvl="0" w:tplc="B31481C8">
      <w:start w:val="1"/>
      <w:numFmt w:val="decimal"/>
      <w:lvlText w:val="%1."/>
      <w:lvlJc w:val="left"/>
      <w:pPr>
        <w:ind w:left="720" w:hanging="360"/>
      </w:pPr>
    </w:lvl>
    <w:lvl w:ilvl="1" w:tplc="743C94D2">
      <w:start w:val="1"/>
      <w:numFmt w:val="lowerLetter"/>
      <w:lvlText w:val="%2."/>
      <w:lvlJc w:val="left"/>
      <w:pPr>
        <w:ind w:left="1440" w:hanging="360"/>
      </w:pPr>
    </w:lvl>
    <w:lvl w:ilvl="2" w:tplc="C93A4066">
      <w:start w:val="1"/>
      <w:numFmt w:val="lowerRoman"/>
      <w:lvlText w:val="%3."/>
      <w:lvlJc w:val="right"/>
      <w:pPr>
        <w:ind w:left="2160" w:hanging="180"/>
      </w:pPr>
    </w:lvl>
    <w:lvl w:ilvl="3" w:tplc="F16AF45E">
      <w:start w:val="1"/>
      <w:numFmt w:val="decimal"/>
      <w:lvlText w:val="%4."/>
      <w:lvlJc w:val="left"/>
      <w:pPr>
        <w:ind w:left="2880" w:hanging="360"/>
      </w:pPr>
    </w:lvl>
    <w:lvl w:ilvl="4" w:tplc="6DEC8ED2">
      <w:start w:val="1"/>
      <w:numFmt w:val="lowerLetter"/>
      <w:lvlText w:val="%5."/>
      <w:lvlJc w:val="left"/>
      <w:pPr>
        <w:ind w:left="3600" w:hanging="360"/>
      </w:pPr>
    </w:lvl>
    <w:lvl w:ilvl="5" w:tplc="81A05DEE">
      <w:start w:val="1"/>
      <w:numFmt w:val="lowerRoman"/>
      <w:lvlText w:val="%6."/>
      <w:lvlJc w:val="right"/>
      <w:pPr>
        <w:ind w:left="4320" w:hanging="180"/>
      </w:pPr>
    </w:lvl>
    <w:lvl w:ilvl="6" w:tplc="0EE84DDC">
      <w:start w:val="1"/>
      <w:numFmt w:val="decimal"/>
      <w:lvlText w:val="%7."/>
      <w:lvlJc w:val="left"/>
      <w:pPr>
        <w:ind w:left="5040" w:hanging="360"/>
      </w:pPr>
    </w:lvl>
    <w:lvl w:ilvl="7" w:tplc="866C7BA4">
      <w:start w:val="1"/>
      <w:numFmt w:val="lowerLetter"/>
      <w:lvlText w:val="%8."/>
      <w:lvlJc w:val="left"/>
      <w:pPr>
        <w:ind w:left="5760" w:hanging="360"/>
      </w:pPr>
    </w:lvl>
    <w:lvl w:ilvl="8" w:tplc="A000C678">
      <w:start w:val="1"/>
      <w:numFmt w:val="lowerRoman"/>
      <w:lvlText w:val="%9."/>
      <w:lvlJc w:val="right"/>
      <w:pPr>
        <w:ind w:left="6480" w:hanging="180"/>
      </w:pPr>
    </w:lvl>
  </w:abstractNum>
  <w:abstractNum w:abstractNumId="3" w15:restartNumberingAfterBreak="0">
    <w:nsid w:val="12628BA1"/>
    <w:multiLevelType w:val="hybridMultilevel"/>
    <w:tmpl w:val="641AC3B6"/>
    <w:lvl w:ilvl="0" w:tplc="A72E1866">
      <w:start w:val="1"/>
      <w:numFmt w:val="decimal"/>
      <w:lvlText w:val="%1."/>
      <w:lvlJc w:val="left"/>
      <w:pPr>
        <w:ind w:left="720" w:hanging="360"/>
      </w:pPr>
    </w:lvl>
    <w:lvl w:ilvl="1" w:tplc="65D2C464">
      <w:start w:val="1"/>
      <w:numFmt w:val="lowerLetter"/>
      <w:lvlText w:val="%2."/>
      <w:lvlJc w:val="left"/>
      <w:pPr>
        <w:ind w:left="1440" w:hanging="360"/>
      </w:pPr>
    </w:lvl>
    <w:lvl w:ilvl="2" w:tplc="A74E036E">
      <w:start w:val="1"/>
      <w:numFmt w:val="lowerRoman"/>
      <w:lvlText w:val="%3."/>
      <w:lvlJc w:val="right"/>
      <w:pPr>
        <w:ind w:left="2160" w:hanging="180"/>
      </w:pPr>
    </w:lvl>
    <w:lvl w:ilvl="3" w:tplc="166C9346">
      <w:start w:val="1"/>
      <w:numFmt w:val="decimal"/>
      <w:lvlText w:val="%4."/>
      <w:lvlJc w:val="left"/>
      <w:pPr>
        <w:ind w:left="2880" w:hanging="360"/>
      </w:pPr>
    </w:lvl>
    <w:lvl w:ilvl="4" w:tplc="6F36CE04">
      <w:start w:val="1"/>
      <w:numFmt w:val="lowerLetter"/>
      <w:lvlText w:val="%5."/>
      <w:lvlJc w:val="left"/>
      <w:pPr>
        <w:ind w:left="3600" w:hanging="360"/>
      </w:pPr>
    </w:lvl>
    <w:lvl w:ilvl="5" w:tplc="EC3682BC">
      <w:start w:val="1"/>
      <w:numFmt w:val="lowerRoman"/>
      <w:lvlText w:val="%6."/>
      <w:lvlJc w:val="right"/>
      <w:pPr>
        <w:ind w:left="4320" w:hanging="180"/>
      </w:pPr>
    </w:lvl>
    <w:lvl w:ilvl="6" w:tplc="E840A464">
      <w:start w:val="1"/>
      <w:numFmt w:val="decimal"/>
      <w:lvlText w:val="%7."/>
      <w:lvlJc w:val="left"/>
      <w:pPr>
        <w:ind w:left="5040" w:hanging="360"/>
      </w:pPr>
    </w:lvl>
    <w:lvl w:ilvl="7" w:tplc="22FEBFAA">
      <w:start w:val="1"/>
      <w:numFmt w:val="lowerLetter"/>
      <w:lvlText w:val="%8."/>
      <w:lvlJc w:val="left"/>
      <w:pPr>
        <w:ind w:left="5760" w:hanging="360"/>
      </w:pPr>
    </w:lvl>
    <w:lvl w:ilvl="8" w:tplc="77D83782">
      <w:start w:val="1"/>
      <w:numFmt w:val="lowerRoman"/>
      <w:lvlText w:val="%9."/>
      <w:lvlJc w:val="right"/>
      <w:pPr>
        <w:ind w:left="6480" w:hanging="180"/>
      </w:pPr>
    </w:lvl>
  </w:abstractNum>
  <w:abstractNum w:abstractNumId="4" w15:restartNumberingAfterBreak="0">
    <w:nsid w:val="198CAEA7"/>
    <w:multiLevelType w:val="hybridMultilevel"/>
    <w:tmpl w:val="B7CCC6C6"/>
    <w:lvl w:ilvl="0" w:tplc="250240C0">
      <w:start w:val="1"/>
      <w:numFmt w:val="decimal"/>
      <w:lvlText w:val="%1."/>
      <w:lvlJc w:val="left"/>
      <w:pPr>
        <w:ind w:left="720" w:hanging="360"/>
      </w:pPr>
    </w:lvl>
    <w:lvl w:ilvl="1" w:tplc="90B89024">
      <w:start w:val="1"/>
      <w:numFmt w:val="lowerLetter"/>
      <w:lvlText w:val="%2."/>
      <w:lvlJc w:val="left"/>
      <w:pPr>
        <w:ind w:left="1440" w:hanging="360"/>
      </w:pPr>
    </w:lvl>
    <w:lvl w:ilvl="2" w:tplc="3D36C3F6">
      <w:start w:val="1"/>
      <w:numFmt w:val="lowerRoman"/>
      <w:lvlText w:val="%3."/>
      <w:lvlJc w:val="right"/>
      <w:pPr>
        <w:ind w:left="2160" w:hanging="180"/>
      </w:pPr>
    </w:lvl>
    <w:lvl w:ilvl="3" w:tplc="4E268726">
      <w:start w:val="1"/>
      <w:numFmt w:val="decimal"/>
      <w:lvlText w:val="%4."/>
      <w:lvlJc w:val="left"/>
      <w:pPr>
        <w:ind w:left="2880" w:hanging="360"/>
      </w:pPr>
    </w:lvl>
    <w:lvl w:ilvl="4" w:tplc="48845E20">
      <w:start w:val="1"/>
      <w:numFmt w:val="lowerLetter"/>
      <w:lvlText w:val="%5."/>
      <w:lvlJc w:val="left"/>
      <w:pPr>
        <w:ind w:left="3600" w:hanging="360"/>
      </w:pPr>
    </w:lvl>
    <w:lvl w:ilvl="5" w:tplc="62C8075C">
      <w:start w:val="1"/>
      <w:numFmt w:val="lowerRoman"/>
      <w:lvlText w:val="%6."/>
      <w:lvlJc w:val="right"/>
      <w:pPr>
        <w:ind w:left="4320" w:hanging="180"/>
      </w:pPr>
    </w:lvl>
    <w:lvl w:ilvl="6" w:tplc="8CE6CF60">
      <w:start w:val="1"/>
      <w:numFmt w:val="decimal"/>
      <w:lvlText w:val="%7."/>
      <w:lvlJc w:val="left"/>
      <w:pPr>
        <w:ind w:left="5040" w:hanging="360"/>
      </w:pPr>
    </w:lvl>
    <w:lvl w:ilvl="7" w:tplc="4FB06540">
      <w:start w:val="1"/>
      <w:numFmt w:val="lowerLetter"/>
      <w:lvlText w:val="%8."/>
      <w:lvlJc w:val="left"/>
      <w:pPr>
        <w:ind w:left="5760" w:hanging="360"/>
      </w:pPr>
    </w:lvl>
    <w:lvl w:ilvl="8" w:tplc="A866EE8C">
      <w:start w:val="1"/>
      <w:numFmt w:val="lowerRoman"/>
      <w:lvlText w:val="%9."/>
      <w:lvlJc w:val="right"/>
      <w:pPr>
        <w:ind w:left="6480" w:hanging="180"/>
      </w:pPr>
    </w:lvl>
  </w:abstractNum>
  <w:abstractNum w:abstractNumId="5" w15:restartNumberingAfterBreak="0">
    <w:nsid w:val="28BAB816"/>
    <w:multiLevelType w:val="hybridMultilevel"/>
    <w:tmpl w:val="3A32DFB2"/>
    <w:lvl w:ilvl="0" w:tplc="40E26D02">
      <w:start w:val="1"/>
      <w:numFmt w:val="bullet"/>
      <w:lvlText w:val="-"/>
      <w:lvlJc w:val="left"/>
      <w:pPr>
        <w:ind w:left="720" w:hanging="360"/>
      </w:pPr>
      <w:rPr>
        <w:rFonts w:ascii="Calibri" w:hAnsi="Calibri" w:hint="default"/>
      </w:rPr>
    </w:lvl>
    <w:lvl w:ilvl="1" w:tplc="57083D3A">
      <w:start w:val="1"/>
      <w:numFmt w:val="bullet"/>
      <w:lvlText w:val="o"/>
      <w:lvlJc w:val="left"/>
      <w:pPr>
        <w:ind w:left="1440" w:hanging="360"/>
      </w:pPr>
      <w:rPr>
        <w:rFonts w:ascii="Courier New" w:hAnsi="Courier New" w:hint="default"/>
      </w:rPr>
    </w:lvl>
    <w:lvl w:ilvl="2" w:tplc="52005B90">
      <w:start w:val="1"/>
      <w:numFmt w:val="bullet"/>
      <w:lvlText w:val=""/>
      <w:lvlJc w:val="left"/>
      <w:pPr>
        <w:ind w:left="2160" w:hanging="360"/>
      </w:pPr>
      <w:rPr>
        <w:rFonts w:ascii="Wingdings" w:hAnsi="Wingdings" w:hint="default"/>
      </w:rPr>
    </w:lvl>
    <w:lvl w:ilvl="3" w:tplc="35009010">
      <w:start w:val="1"/>
      <w:numFmt w:val="bullet"/>
      <w:lvlText w:val=""/>
      <w:lvlJc w:val="left"/>
      <w:pPr>
        <w:ind w:left="2880" w:hanging="360"/>
      </w:pPr>
      <w:rPr>
        <w:rFonts w:ascii="Symbol" w:hAnsi="Symbol" w:hint="default"/>
      </w:rPr>
    </w:lvl>
    <w:lvl w:ilvl="4" w:tplc="2BD60338">
      <w:start w:val="1"/>
      <w:numFmt w:val="bullet"/>
      <w:lvlText w:val="o"/>
      <w:lvlJc w:val="left"/>
      <w:pPr>
        <w:ind w:left="3600" w:hanging="360"/>
      </w:pPr>
      <w:rPr>
        <w:rFonts w:ascii="Courier New" w:hAnsi="Courier New" w:hint="default"/>
      </w:rPr>
    </w:lvl>
    <w:lvl w:ilvl="5" w:tplc="C512BB54">
      <w:start w:val="1"/>
      <w:numFmt w:val="bullet"/>
      <w:lvlText w:val=""/>
      <w:lvlJc w:val="left"/>
      <w:pPr>
        <w:ind w:left="4320" w:hanging="360"/>
      </w:pPr>
      <w:rPr>
        <w:rFonts w:ascii="Wingdings" w:hAnsi="Wingdings" w:hint="default"/>
      </w:rPr>
    </w:lvl>
    <w:lvl w:ilvl="6" w:tplc="3348D794">
      <w:start w:val="1"/>
      <w:numFmt w:val="bullet"/>
      <w:lvlText w:val=""/>
      <w:lvlJc w:val="left"/>
      <w:pPr>
        <w:ind w:left="5040" w:hanging="360"/>
      </w:pPr>
      <w:rPr>
        <w:rFonts w:ascii="Symbol" w:hAnsi="Symbol" w:hint="default"/>
      </w:rPr>
    </w:lvl>
    <w:lvl w:ilvl="7" w:tplc="F0D6E850">
      <w:start w:val="1"/>
      <w:numFmt w:val="bullet"/>
      <w:lvlText w:val="o"/>
      <w:lvlJc w:val="left"/>
      <w:pPr>
        <w:ind w:left="5760" w:hanging="360"/>
      </w:pPr>
      <w:rPr>
        <w:rFonts w:ascii="Courier New" w:hAnsi="Courier New" w:hint="default"/>
      </w:rPr>
    </w:lvl>
    <w:lvl w:ilvl="8" w:tplc="0272105C">
      <w:start w:val="1"/>
      <w:numFmt w:val="bullet"/>
      <w:lvlText w:val=""/>
      <w:lvlJc w:val="left"/>
      <w:pPr>
        <w:ind w:left="6480" w:hanging="360"/>
      </w:pPr>
      <w:rPr>
        <w:rFonts w:ascii="Wingdings" w:hAnsi="Wingdings" w:hint="default"/>
      </w:rPr>
    </w:lvl>
  </w:abstractNum>
  <w:abstractNum w:abstractNumId="6" w15:restartNumberingAfterBreak="0">
    <w:nsid w:val="32F04BEF"/>
    <w:multiLevelType w:val="hybridMultilevel"/>
    <w:tmpl w:val="C7F8F77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5A70FB9"/>
    <w:multiLevelType w:val="hybridMultilevel"/>
    <w:tmpl w:val="CB2C00CE"/>
    <w:lvl w:ilvl="0" w:tplc="1AE405A8">
      <w:start w:val="1"/>
      <w:numFmt w:val="decimal"/>
      <w:lvlText w:val="%1."/>
      <w:lvlJc w:val="left"/>
      <w:pPr>
        <w:ind w:left="720" w:hanging="360"/>
      </w:pPr>
    </w:lvl>
    <w:lvl w:ilvl="1" w:tplc="81DC7706">
      <w:start w:val="1"/>
      <w:numFmt w:val="lowerLetter"/>
      <w:lvlText w:val="%2."/>
      <w:lvlJc w:val="left"/>
      <w:pPr>
        <w:ind w:left="1440" w:hanging="360"/>
      </w:pPr>
    </w:lvl>
    <w:lvl w:ilvl="2" w:tplc="A6D831F8">
      <w:start w:val="1"/>
      <w:numFmt w:val="lowerRoman"/>
      <w:lvlText w:val="%3."/>
      <w:lvlJc w:val="right"/>
      <w:pPr>
        <w:ind w:left="2160" w:hanging="180"/>
      </w:pPr>
    </w:lvl>
    <w:lvl w:ilvl="3" w:tplc="4D10D68A">
      <w:start w:val="1"/>
      <w:numFmt w:val="decimal"/>
      <w:lvlText w:val="%4."/>
      <w:lvlJc w:val="left"/>
      <w:pPr>
        <w:ind w:left="2880" w:hanging="360"/>
      </w:pPr>
    </w:lvl>
    <w:lvl w:ilvl="4" w:tplc="22DCA38A">
      <w:start w:val="1"/>
      <w:numFmt w:val="lowerLetter"/>
      <w:lvlText w:val="%5."/>
      <w:lvlJc w:val="left"/>
      <w:pPr>
        <w:ind w:left="3600" w:hanging="360"/>
      </w:pPr>
    </w:lvl>
    <w:lvl w:ilvl="5" w:tplc="5B1A61D4">
      <w:start w:val="1"/>
      <w:numFmt w:val="lowerRoman"/>
      <w:lvlText w:val="%6."/>
      <w:lvlJc w:val="right"/>
      <w:pPr>
        <w:ind w:left="4320" w:hanging="180"/>
      </w:pPr>
    </w:lvl>
    <w:lvl w:ilvl="6" w:tplc="5D225B84">
      <w:start w:val="1"/>
      <w:numFmt w:val="decimal"/>
      <w:lvlText w:val="%7."/>
      <w:lvlJc w:val="left"/>
      <w:pPr>
        <w:ind w:left="5040" w:hanging="360"/>
      </w:pPr>
    </w:lvl>
    <w:lvl w:ilvl="7" w:tplc="686A1546">
      <w:start w:val="1"/>
      <w:numFmt w:val="lowerLetter"/>
      <w:lvlText w:val="%8."/>
      <w:lvlJc w:val="left"/>
      <w:pPr>
        <w:ind w:left="5760" w:hanging="360"/>
      </w:pPr>
    </w:lvl>
    <w:lvl w:ilvl="8" w:tplc="68C6F4AC">
      <w:start w:val="1"/>
      <w:numFmt w:val="lowerRoman"/>
      <w:lvlText w:val="%9."/>
      <w:lvlJc w:val="right"/>
      <w:pPr>
        <w:ind w:left="6480" w:hanging="180"/>
      </w:pPr>
    </w:lvl>
  </w:abstractNum>
  <w:abstractNum w:abstractNumId="8" w15:restartNumberingAfterBreak="0">
    <w:nsid w:val="4C16A716"/>
    <w:multiLevelType w:val="hybridMultilevel"/>
    <w:tmpl w:val="97446FAA"/>
    <w:lvl w:ilvl="0" w:tplc="4922251E">
      <w:start w:val="1"/>
      <w:numFmt w:val="decimal"/>
      <w:lvlText w:val="%1."/>
      <w:lvlJc w:val="left"/>
      <w:pPr>
        <w:ind w:left="720" w:hanging="360"/>
      </w:pPr>
    </w:lvl>
    <w:lvl w:ilvl="1" w:tplc="352E9A82">
      <w:start w:val="1"/>
      <w:numFmt w:val="lowerLetter"/>
      <w:lvlText w:val="%2."/>
      <w:lvlJc w:val="left"/>
      <w:pPr>
        <w:ind w:left="1440" w:hanging="360"/>
      </w:pPr>
    </w:lvl>
    <w:lvl w:ilvl="2" w:tplc="F7368E14">
      <w:start w:val="1"/>
      <w:numFmt w:val="lowerRoman"/>
      <w:lvlText w:val="%3."/>
      <w:lvlJc w:val="right"/>
      <w:pPr>
        <w:ind w:left="2160" w:hanging="180"/>
      </w:pPr>
    </w:lvl>
    <w:lvl w:ilvl="3" w:tplc="0CAA2142">
      <w:start w:val="1"/>
      <w:numFmt w:val="decimal"/>
      <w:lvlText w:val="%4."/>
      <w:lvlJc w:val="left"/>
      <w:pPr>
        <w:ind w:left="2880" w:hanging="360"/>
      </w:pPr>
    </w:lvl>
    <w:lvl w:ilvl="4" w:tplc="2B3A9BE8">
      <w:start w:val="1"/>
      <w:numFmt w:val="lowerLetter"/>
      <w:lvlText w:val="%5."/>
      <w:lvlJc w:val="left"/>
      <w:pPr>
        <w:ind w:left="3600" w:hanging="360"/>
      </w:pPr>
    </w:lvl>
    <w:lvl w:ilvl="5" w:tplc="BEE63056">
      <w:start w:val="1"/>
      <w:numFmt w:val="lowerRoman"/>
      <w:lvlText w:val="%6."/>
      <w:lvlJc w:val="right"/>
      <w:pPr>
        <w:ind w:left="4320" w:hanging="180"/>
      </w:pPr>
    </w:lvl>
    <w:lvl w:ilvl="6" w:tplc="CD5A7C3E">
      <w:start w:val="1"/>
      <w:numFmt w:val="decimal"/>
      <w:lvlText w:val="%7."/>
      <w:lvlJc w:val="left"/>
      <w:pPr>
        <w:ind w:left="5040" w:hanging="360"/>
      </w:pPr>
    </w:lvl>
    <w:lvl w:ilvl="7" w:tplc="ED9401D2">
      <w:start w:val="1"/>
      <w:numFmt w:val="lowerLetter"/>
      <w:lvlText w:val="%8."/>
      <w:lvlJc w:val="left"/>
      <w:pPr>
        <w:ind w:left="5760" w:hanging="360"/>
      </w:pPr>
    </w:lvl>
    <w:lvl w:ilvl="8" w:tplc="0CF099CE">
      <w:start w:val="1"/>
      <w:numFmt w:val="lowerRoman"/>
      <w:lvlText w:val="%9."/>
      <w:lvlJc w:val="right"/>
      <w:pPr>
        <w:ind w:left="6480" w:hanging="180"/>
      </w:pPr>
    </w:lvl>
  </w:abstractNum>
  <w:abstractNum w:abstractNumId="9" w15:restartNumberingAfterBreak="0">
    <w:nsid w:val="56542C2C"/>
    <w:multiLevelType w:val="hybridMultilevel"/>
    <w:tmpl w:val="10A01BC8"/>
    <w:lvl w:ilvl="0" w:tplc="2E5ABA0C">
      <w:start w:val="1"/>
      <w:numFmt w:val="bullet"/>
      <w:lvlText w:val="-"/>
      <w:lvlJc w:val="left"/>
      <w:pPr>
        <w:ind w:left="720" w:hanging="360"/>
      </w:pPr>
      <w:rPr>
        <w:rFonts w:ascii="Calibri" w:hAnsi="Calibri" w:hint="default"/>
      </w:rPr>
    </w:lvl>
    <w:lvl w:ilvl="1" w:tplc="FB92D186">
      <w:start w:val="1"/>
      <w:numFmt w:val="bullet"/>
      <w:lvlText w:val="o"/>
      <w:lvlJc w:val="left"/>
      <w:pPr>
        <w:ind w:left="1440" w:hanging="360"/>
      </w:pPr>
      <w:rPr>
        <w:rFonts w:ascii="Courier New" w:hAnsi="Courier New" w:hint="default"/>
      </w:rPr>
    </w:lvl>
    <w:lvl w:ilvl="2" w:tplc="C12EB78C">
      <w:start w:val="1"/>
      <w:numFmt w:val="bullet"/>
      <w:lvlText w:val=""/>
      <w:lvlJc w:val="left"/>
      <w:pPr>
        <w:ind w:left="2160" w:hanging="360"/>
      </w:pPr>
      <w:rPr>
        <w:rFonts w:ascii="Wingdings" w:hAnsi="Wingdings" w:hint="default"/>
      </w:rPr>
    </w:lvl>
    <w:lvl w:ilvl="3" w:tplc="04EE8B42">
      <w:start w:val="1"/>
      <w:numFmt w:val="bullet"/>
      <w:lvlText w:val=""/>
      <w:lvlJc w:val="left"/>
      <w:pPr>
        <w:ind w:left="2880" w:hanging="360"/>
      </w:pPr>
      <w:rPr>
        <w:rFonts w:ascii="Symbol" w:hAnsi="Symbol" w:hint="default"/>
      </w:rPr>
    </w:lvl>
    <w:lvl w:ilvl="4" w:tplc="E59E66CC">
      <w:start w:val="1"/>
      <w:numFmt w:val="bullet"/>
      <w:lvlText w:val="o"/>
      <w:lvlJc w:val="left"/>
      <w:pPr>
        <w:ind w:left="3600" w:hanging="360"/>
      </w:pPr>
      <w:rPr>
        <w:rFonts w:ascii="Courier New" w:hAnsi="Courier New" w:hint="default"/>
      </w:rPr>
    </w:lvl>
    <w:lvl w:ilvl="5" w:tplc="380A5C94">
      <w:start w:val="1"/>
      <w:numFmt w:val="bullet"/>
      <w:lvlText w:val=""/>
      <w:lvlJc w:val="left"/>
      <w:pPr>
        <w:ind w:left="4320" w:hanging="360"/>
      </w:pPr>
      <w:rPr>
        <w:rFonts w:ascii="Wingdings" w:hAnsi="Wingdings" w:hint="default"/>
      </w:rPr>
    </w:lvl>
    <w:lvl w:ilvl="6" w:tplc="03B8E5D2">
      <w:start w:val="1"/>
      <w:numFmt w:val="bullet"/>
      <w:lvlText w:val=""/>
      <w:lvlJc w:val="left"/>
      <w:pPr>
        <w:ind w:left="5040" w:hanging="360"/>
      </w:pPr>
      <w:rPr>
        <w:rFonts w:ascii="Symbol" w:hAnsi="Symbol" w:hint="default"/>
      </w:rPr>
    </w:lvl>
    <w:lvl w:ilvl="7" w:tplc="56464712">
      <w:start w:val="1"/>
      <w:numFmt w:val="bullet"/>
      <w:lvlText w:val="o"/>
      <w:lvlJc w:val="left"/>
      <w:pPr>
        <w:ind w:left="5760" w:hanging="360"/>
      </w:pPr>
      <w:rPr>
        <w:rFonts w:ascii="Courier New" w:hAnsi="Courier New" w:hint="default"/>
      </w:rPr>
    </w:lvl>
    <w:lvl w:ilvl="8" w:tplc="DE6C6984">
      <w:start w:val="1"/>
      <w:numFmt w:val="bullet"/>
      <w:lvlText w:val=""/>
      <w:lvlJc w:val="left"/>
      <w:pPr>
        <w:ind w:left="6480" w:hanging="360"/>
      </w:pPr>
      <w:rPr>
        <w:rFonts w:ascii="Wingdings" w:hAnsi="Wingdings" w:hint="default"/>
      </w:rPr>
    </w:lvl>
  </w:abstractNum>
  <w:abstractNum w:abstractNumId="10" w15:restartNumberingAfterBreak="0">
    <w:nsid w:val="5D530710"/>
    <w:multiLevelType w:val="hybridMultilevel"/>
    <w:tmpl w:val="ED568110"/>
    <w:lvl w:ilvl="0" w:tplc="0C0A000F">
      <w:start w:val="1"/>
      <w:numFmt w:val="decimal"/>
      <w:lvlText w:val="%1."/>
      <w:lvlJc w:val="left"/>
      <w:pPr>
        <w:ind w:left="-351" w:hanging="360"/>
      </w:pPr>
      <w:rPr>
        <w:rFonts w:hint="default"/>
      </w:rPr>
    </w:lvl>
    <w:lvl w:ilvl="1" w:tplc="0C0A0019" w:tentative="1">
      <w:start w:val="1"/>
      <w:numFmt w:val="lowerLetter"/>
      <w:lvlText w:val="%2."/>
      <w:lvlJc w:val="left"/>
      <w:pPr>
        <w:ind w:left="369" w:hanging="360"/>
      </w:pPr>
    </w:lvl>
    <w:lvl w:ilvl="2" w:tplc="0C0A001B" w:tentative="1">
      <w:start w:val="1"/>
      <w:numFmt w:val="lowerRoman"/>
      <w:lvlText w:val="%3."/>
      <w:lvlJc w:val="right"/>
      <w:pPr>
        <w:ind w:left="1089" w:hanging="180"/>
      </w:pPr>
    </w:lvl>
    <w:lvl w:ilvl="3" w:tplc="0C0A000F" w:tentative="1">
      <w:start w:val="1"/>
      <w:numFmt w:val="decimal"/>
      <w:lvlText w:val="%4."/>
      <w:lvlJc w:val="left"/>
      <w:pPr>
        <w:ind w:left="1809" w:hanging="360"/>
      </w:pPr>
    </w:lvl>
    <w:lvl w:ilvl="4" w:tplc="0C0A0019" w:tentative="1">
      <w:start w:val="1"/>
      <w:numFmt w:val="lowerLetter"/>
      <w:lvlText w:val="%5."/>
      <w:lvlJc w:val="left"/>
      <w:pPr>
        <w:ind w:left="2529" w:hanging="360"/>
      </w:pPr>
    </w:lvl>
    <w:lvl w:ilvl="5" w:tplc="0C0A001B" w:tentative="1">
      <w:start w:val="1"/>
      <w:numFmt w:val="lowerRoman"/>
      <w:lvlText w:val="%6."/>
      <w:lvlJc w:val="right"/>
      <w:pPr>
        <w:ind w:left="3249" w:hanging="180"/>
      </w:pPr>
    </w:lvl>
    <w:lvl w:ilvl="6" w:tplc="0C0A000F" w:tentative="1">
      <w:start w:val="1"/>
      <w:numFmt w:val="decimal"/>
      <w:lvlText w:val="%7."/>
      <w:lvlJc w:val="left"/>
      <w:pPr>
        <w:ind w:left="3969" w:hanging="360"/>
      </w:pPr>
    </w:lvl>
    <w:lvl w:ilvl="7" w:tplc="0C0A0019" w:tentative="1">
      <w:start w:val="1"/>
      <w:numFmt w:val="lowerLetter"/>
      <w:lvlText w:val="%8."/>
      <w:lvlJc w:val="left"/>
      <w:pPr>
        <w:ind w:left="4689" w:hanging="360"/>
      </w:pPr>
    </w:lvl>
    <w:lvl w:ilvl="8" w:tplc="0C0A001B" w:tentative="1">
      <w:start w:val="1"/>
      <w:numFmt w:val="lowerRoman"/>
      <w:lvlText w:val="%9."/>
      <w:lvlJc w:val="right"/>
      <w:pPr>
        <w:ind w:left="5409" w:hanging="180"/>
      </w:pPr>
    </w:lvl>
  </w:abstractNum>
  <w:abstractNum w:abstractNumId="11" w15:restartNumberingAfterBreak="0">
    <w:nsid w:val="759754ED"/>
    <w:multiLevelType w:val="hybridMultilevel"/>
    <w:tmpl w:val="8BAE1C2C"/>
    <w:lvl w:ilvl="0" w:tplc="2F9CCC4C">
      <w:start w:val="1"/>
      <w:numFmt w:val="bullet"/>
      <w:lvlText w:val="-"/>
      <w:lvlJc w:val="left"/>
      <w:pPr>
        <w:ind w:left="720" w:hanging="360"/>
      </w:pPr>
      <w:rPr>
        <w:rFonts w:ascii="Calibri" w:hAnsi="Calibri" w:hint="default"/>
      </w:rPr>
    </w:lvl>
    <w:lvl w:ilvl="1" w:tplc="05ACE1F8">
      <w:start w:val="1"/>
      <w:numFmt w:val="bullet"/>
      <w:lvlText w:val="o"/>
      <w:lvlJc w:val="left"/>
      <w:pPr>
        <w:ind w:left="1440" w:hanging="360"/>
      </w:pPr>
      <w:rPr>
        <w:rFonts w:ascii="Courier New" w:hAnsi="Courier New" w:hint="default"/>
      </w:rPr>
    </w:lvl>
    <w:lvl w:ilvl="2" w:tplc="842A9F88">
      <w:start w:val="1"/>
      <w:numFmt w:val="bullet"/>
      <w:lvlText w:val=""/>
      <w:lvlJc w:val="left"/>
      <w:pPr>
        <w:ind w:left="2160" w:hanging="360"/>
      </w:pPr>
      <w:rPr>
        <w:rFonts w:ascii="Wingdings" w:hAnsi="Wingdings" w:hint="default"/>
      </w:rPr>
    </w:lvl>
    <w:lvl w:ilvl="3" w:tplc="8B469990">
      <w:start w:val="1"/>
      <w:numFmt w:val="bullet"/>
      <w:lvlText w:val=""/>
      <w:lvlJc w:val="left"/>
      <w:pPr>
        <w:ind w:left="2880" w:hanging="360"/>
      </w:pPr>
      <w:rPr>
        <w:rFonts w:ascii="Symbol" w:hAnsi="Symbol" w:hint="default"/>
      </w:rPr>
    </w:lvl>
    <w:lvl w:ilvl="4" w:tplc="ACB05AC8">
      <w:start w:val="1"/>
      <w:numFmt w:val="bullet"/>
      <w:lvlText w:val="o"/>
      <w:lvlJc w:val="left"/>
      <w:pPr>
        <w:ind w:left="3600" w:hanging="360"/>
      </w:pPr>
      <w:rPr>
        <w:rFonts w:ascii="Courier New" w:hAnsi="Courier New" w:hint="default"/>
      </w:rPr>
    </w:lvl>
    <w:lvl w:ilvl="5" w:tplc="43161ECA">
      <w:start w:val="1"/>
      <w:numFmt w:val="bullet"/>
      <w:lvlText w:val=""/>
      <w:lvlJc w:val="left"/>
      <w:pPr>
        <w:ind w:left="4320" w:hanging="360"/>
      </w:pPr>
      <w:rPr>
        <w:rFonts w:ascii="Wingdings" w:hAnsi="Wingdings" w:hint="default"/>
      </w:rPr>
    </w:lvl>
    <w:lvl w:ilvl="6" w:tplc="8B221FAA">
      <w:start w:val="1"/>
      <w:numFmt w:val="bullet"/>
      <w:lvlText w:val=""/>
      <w:lvlJc w:val="left"/>
      <w:pPr>
        <w:ind w:left="5040" w:hanging="360"/>
      </w:pPr>
      <w:rPr>
        <w:rFonts w:ascii="Symbol" w:hAnsi="Symbol" w:hint="default"/>
      </w:rPr>
    </w:lvl>
    <w:lvl w:ilvl="7" w:tplc="47D06A44">
      <w:start w:val="1"/>
      <w:numFmt w:val="bullet"/>
      <w:lvlText w:val="o"/>
      <w:lvlJc w:val="left"/>
      <w:pPr>
        <w:ind w:left="5760" w:hanging="360"/>
      </w:pPr>
      <w:rPr>
        <w:rFonts w:ascii="Courier New" w:hAnsi="Courier New" w:hint="default"/>
      </w:rPr>
    </w:lvl>
    <w:lvl w:ilvl="8" w:tplc="3F6A30A6">
      <w:start w:val="1"/>
      <w:numFmt w:val="bullet"/>
      <w:lvlText w:val=""/>
      <w:lvlJc w:val="left"/>
      <w:pPr>
        <w:ind w:left="6480" w:hanging="360"/>
      </w:pPr>
      <w:rPr>
        <w:rFonts w:ascii="Wingdings" w:hAnsi="Wingdings" w:hint="default"/>
      </w:rPr>
    </w:lvl>
  </w:abstractNum>
  <w:abstractNum w:abstractNumId="12" w15:restartNumberingAfterBreak="0">
    <w:nsid w:val="788263BA"/>
    <w:multiLevelType w:val="hybridMultilevel"/>
    <w:tmpl w:val="57CCA8E2"/>
    <w:lvl w:ilvl="0" w:tplc="5AC22CC8">
      <w:start w:val="1"/>
      <w:numFmt w:val="decimal"/>
      <w:lvlText w:val="%1."/>
      <w:lvlJc w:val="left"/>
      <w:pPr>
        <w:ind w:left="360" w:hanging="360"/>
      </w:pPr>
      <w:rPr>
        <w:b w:val="0"/>
        <w:bCs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25803856">
    <w:abstractNumId w:val="5"/>
  </w:num>
  <w:num w:numId="2" w16cid:durableId="624388214">
    <w:abstractNumId w:val="11"/>
  </w:num>
  <w:num w:numId="3" w16cid:durableId="182591716">
    <w:abstractNumId w:val="9"/>
  </w:num>
  <w:num w:numId="4" w16cid:durableId="270551323">
    <w:abstractNumId w:val="1"/>
  </w:num>
  <w:num w:numId="5" w16cid:durableId="106196890">
    <w:abstractNumId w:val="3"/>
  </w:num>
  <w:num w:numId="6" w16cid:durableId="1598440390">
    <w:abstractNumId w:val="8"/>
  </w:num>
  <w:num w:numId="7" w16cid:durableId="5712198">
    <w:abstractNumId w:val="7"/>
  </w:num>
  <w:num w:numId="8" w16cid:durableId="577061143">
    <w:abstractNumId w:val="4"/>
  </w:num>
  <w:num w:numId="9" w16cid:durableId="545414222">
    <w:abstractNumId w:val="2"/>
  </w:num>
  <w:num w:numId="10" w16cid:durableId="428043852">
    <w:abstractNumId w:val="6"/>
  </w:num>
  <w:num w:numId="11" w16cid:durableId="1675761988">
    <w:abstractNumId w:val="10"/>
  </w:num>
  <w:num w:numId="12" w16cid:durableId="838352582">
    <w:abstractNumId w:val="0"/>
  </w:num>
  <w:num w:numId="13" w16cid:durableId="920136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trackedChange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23"/>
    <w:rsid w:val="00002179"/>
    <w:rsid w:val="0000357F"/>
    <w:rsid w:val="00004E3C"/>
    <w:rsid w:val="0000575E"/>
    <w:rsid w:val="0000B3DE"/>
    <w:rsid w:val="00020CAC"/>
    <w:rsid w:val="00022A50"/>
    <w:rsid w:val="000302B3"/>
    <w:rsid w:val="00030738"/>
    <w:rsid w:val="00030F9E"/>
    <w:rsid w:val="00034D37"/>
    <w:rsid w:val="0004116E"/>
    <w:rsid w:val="00045E1A"/>
    <w:rsid w:val="00053B2A"/>
    <w:rsid w:val="00054A5A"/>
    <w:rsid w:val="00054E3F"/>
    <w:rsid w:val="0005681F"/>
    <w:rsid w:val="00063672"/>
    <w:rsid w:val="0006443F"/>
    <w:rsid w:val="00064786"/>
    <w:rsid w:val="000666CE"/>
    <w:rsid w:val="00070B5C"/>
    <w:rsid w:val="000839A3"/>
    <w:rsid w:val="000865BC"/>
    <w:rsid w:val="0008739A"/>
    <w:rsid w:val="00090916"/>
    <w:rsid w:val="000971D2"/>
    <w:rsid w:val="000A3344"/>
    <w:rsid w:val="000A34B9"/>
    <w:rsid w:val="000A7DAB"/>
    <w:rsid w:val="000B207D"/>
    <w:rsid w:val="000B2D14"/>
    <w:rsid w:val="000B30CD"/>
    <w:rsid w:val="000C2C20"/>
    <w:rsid w:val="000D3917"/>
    <w:rsid w:val="000D5124"/>
    <w:rsid w:val="000D6389"/>
    <w:rsid w:val="000E20C7"/>
    <w:rsid w:val="000EB7EB"/>
    <w:rsid w:val="000F321B"/>
    <w:rsid w:val="001079B3"/>
    <w:rsid w:val="001115B7"/>
    <w:rsid w:val="00131B70"/>
    <w:rsid w:val="00132675"/>
    <w:rsid w:val="00141218"/>
    <w:rsid w:val="00142794"/>
    <w:rsid w:val="0014B1DC"/>
    <w:rsid w:val="00150767"/>
    <w:rsid w:val="00153B34"/>
    <w:rsid w:val="0015484B"/>
    <w:rsid w:val="0016128C"/>
    <w:rsid w:val="00163E94"/>
    <w:rsid w:val="00180199"/>
    <w:rsid w:val="00181134"/>
    <w:rsid w:val="00187740"/>
    <w:rsid w:val="00187C80"/>
    <w:rsid w:val="00194FDF"/>
    <w:rsid w:val="001A051D"/>
    <w:rsid w:val="001A18C5"/>
    <w:rsid w:val="001A1F24"/>
    <w:rsid w:val="001B0396"/>
    <w:rsid w:val="001B182F"/>
    <w:rsid w:val="001B24E6"/>
    <w:rsid w:val="001B26FA"/>
    <w:rsid w:val="001E4078"/>
    <w:rsid w:val="001F5CDD"/>
    <w:rsid w:val="0021266C"/>
    <w:rsid w:val="0022541C"/>
    <w:rsid w:val="00234264"/>
    <w:rsid w:val="00240B52"/>
    <w:rsid w:val="00252543"/>
    <w:rsid w:val="00253081"/>
    <w:rsid w:val="00255486"/>
    <w:rsid w:val="002635E8"/>
    <w:rsid w:val="00281DC6"/>
    <w:rsid w:val="00290E7B"/>
    <w:rsid w:val="002927C0"/>
    <w:rsid w:val="002A1258"/>
    <w:rsid w:val="002A3AD6"/>
    <w:rsid w:val="002B0AC3"/>
    <w:rsid w:val="002C7A9A"/>
    <w:rsid w:val="002C9847"/>
    <w:rsid w:val="002D1FFF"/>
    <w:rsid w:val="002E18AC"/>
    <w:rsid w:val="002E4254"/>
    <w:rsid w:val="002E4827"/>
    <w:rsid w:val="002F59CF"/>
    <w:rsid w:val="00300E39"/>
    <w:rsid w:val="00313569"/>
    <w:rsid w:val="003157CA"/>
    <w:rsid w:val="0032350B"/>
    <w:rsid w:val="00324089"/>
    <w:rsid w:val="003345E9"/>
    <w:rsid w:val="0034235B"/>
    <w:rsid w:val="003426F6"/>
    <w:rsid w:val="0034390A"/>
    <w:rsid w:val="00344B13"/>
    <w:rsid w:val="0034BCBC"/>
    <w:rsid w:val="00354D2E"/>
    <w:rsid w:val="0035786E"/>
    <w:rsid w:val="00362F52"/>
    <w:rsid w:val="00376371"/>
    <w:rsid w:val="00377039"/>
    <w:rsid w:val="00387CFA"/>
    <w:rsid w:val="003900E3"/>
    <w:rsid w:val="003A5C7D"/>
    <w:rsid w:val="003B4F93"/>
    <w:rsid w:val="003B702C"/>
    <w:rsid w:val="003C72E0"/>
    <w:rsid w:val="003D6AAC"/>
    <w:rsid w:val="003D7EBE"/>
    <w:rsid w:val="003E43EE"/>
    <w:rsid w:val="003F0C5C"/>
    <w:rsid w:val="0040788E"/>
    <w:rsid w:val="0041177A"/>
    <w:rsid w:val="00413095"/>
    <w:rsid w:val="0042240B"/>
    <w:rsid w:val="0043051A"/>
    <w:rsid w:val="0043380D"/>
    <w:rsid w:val="00433C7F"/>
    <w:rsid w:val="004409D2"/>
    <w:rsid w:val="00444033"/>
    <w:rsid w:val="00446DDC"/>
    <w:rsid w:val="00470034"/>
    <w:rsid w:val="004757B1"/>
    <w:rsid w:val="00477270"/>
    <w:rsid w:val="00480B62"/>
    <w:rsid w:val="004A3A13"/>
    <w:rsid w:val="004C5A3A"/>
    <w:rsid w:val="004D19CD"/>
    <w:rsid w:val="004D1F95"/>
    <w:rsid w:val="004D4219"/>
    <w:rsid w:val="004D4E67"/>
    <w:rsid w:val="004D6DA3"/>
    <w:rsid w:val="004E7C70"/>
    <w:rsid w:val="005023A1"/>
    <w:rsid w:val="0050299E"/>
    <w:rsid w:val="005071EA"/>
    <w:rsid w:val="00513B10"/>
    <w:rsid w:val="005144A0"/>
    <w:rsid w:val="0051513D"/>
    <w:rsid w:val="00520996"/>
    <w:rsid w:val="00530348"/>
    <w:rsid w:val="00534262"/>
    <w:rsid w:val="00536C31"/>
    <w:rsid w:val="00562E6B"/>
    <w:rsid w:val="00564B40"/>
    <w:rsid w:val="00565177"/>
    <w:rsid w:val="005652B4"/>
    <w:rsid w:val="00565509"/>
    <w:rsid w:val="005714A4"/>
    <w:rsid w:val="005728E4"/>
    <w:rsid w:val="0057E135"/>
    <w:rsid w:val="0058074A"/>
    <w:rsid w:val="00597DA2"/>
    <w:rsid w:val="005A30D7"/>
    <w:rsid w:val="005B317D"/>
    <w:rsid w:val="005B4C72"/>
    <w:rsid w:val="005B748B"/>
    <w:rsid w:val="005C13B4"/>
    <w:rsid w:val="005C61AF"/>
    <w:rsid w:val="005D194E"/>
    <w:rsid w:val="005E36A1"/>
    <w:rsid w:val="005E3EEB"/>
    <w:rsid w:val="005E6F1E"/>
    <w:rsid w:val="005E79CC"/>
    <w:rsid w:val="00622AA4"/>
    <w:rsid w:val="00626776"/>
    <w:rsid w:val="00630C65"/>
    <w:rsid w:val="00632710"/>
    <w:rsid w:val="00638EDE"/>
    <w:rsid w:val="00640182"/>
    <w:rsid w:val="00644BE5"/>
    <w:rsid w:val="006453BC"/>
    <w:rsid w:val="00654ABF"/>
    <w:rsid w:val="006570B5"/>
    <w:rsid w:val="00664A93"/>
    <w:rsid w:val="00670B5B"/>
    <w:rsid w:val="00672616"/>
    <w:rsid w:val="00674899"/>
    <w:rsid w:val="00674B2A"/>
    <w:rsid w:val="00683DF3"/>
    <w:rsid w:val="006863D3"/>
    <w:rsid w:val="00686B23"/>
    <w:rsid w:val="00686CFD"/>
    <w:rsid w:val="00693B68"/>
    <w:rsid w:val="006953F5"/>
    <w:rsid w:val="006A1072"/>
    <w:rsid w:val="006A7EFD"/>
    <w:rsid w:val="006B0C5D"/>
    <w:rsid w:val="006B7526"/>
    <w:rsid w:val="006C0D02"/>
    <w:rsid w:val="006C3CDA"/>
    <w:rsid w:val="006C3E54"/>
    <w:rsid w:val="006D1235"/>
    <w:rsid w:val="006D4892"/>
    <w:rsid w:val="006D6E93"/>
    <w:rsid w:val="006E2409"/>
    <w:rsid w:val="006E4920"/>
    <w:rsid w:val="006E4CA3"/>
    <w:rsid w:val="006E53D2"/>
    <w:rsid w:val="006E67D3"/>
    <w:rsid w:val="007026F9"/>
    <w:rsid w:val="007122FE"/>
    <w:rsid w:val="00715DA2"/>
    <w:rsid w:val="0072047A"/>
    <w:rsid w:val="007212E3"/>
    <w:rsid w:val="0072644F"/>
    <w:rsid w:val="007414C7"/>
    <w:rsid w:val="00752320"/>
    <w:rsid w:val="00754389"/>
    <w:rsid w:val="00757D90"/>
    <w:rsid w:val="00760494"/>
    <w:rsid w:val="00761C69"/>
    <w:rsid w:val="00764ED4"/>
    <w:rsid w:val="0076578A"/>
    <w:rsid w:val="00765EA4"/>
    <w:rsid w:val="00766F84"/>
    <w:rsid w:val="007717C5"/>
    <w:rsid w:val="0077294E"/>
    <w:rsid w:val="00784875"/>
    <w:rsid w:val="00785FA6"/>
    <w:rsid w:val="007905AF"/>
    <w:rsid w:val="007944AA"/>
    <w:rsid w:val="0079C8A8"/>
    <w:rsid w:val="007A0C90"/>
    <w:rsid w:val="007A7F9E"/>
    <w:rsid w:val="007B0FDB"/>
    <w:rsid w:val="007B2700"/>
    <w:rsid w:val="007D343E"/>
    <w:rsid w:val="007D54FC"/>
    <w:rsid w:val="007E0E21"/>
    <w:rsid w:val="007E383D"/>
    <w:rsid w:val="007E793F"/>
    <w:rsid w:val="007E7B27"/>
    <w:rsid w:val="007EB1F8"/>
    <w:rsid w:val="007F3625"/>
    <w:rsid w:val="00802FCF"/>
    <w:rsid w:val="0080390D"/>
    <w:rsid w:val="00815490"/>
    <w:rsid w:val="00816E05"/>
    <w:rsid w:val="00820A8E"/>
    <w:rsid w:val="00826B9E"/>
    <w:rsid w:val="0083033A"/>
    <w:rsid w:val="00831FAF"/>
    <w:rsid w:val="008337BC"/>
    <w:rsid w:val="00836343"/>
    <w:rsid w:val="00843B52"/>
    <w:rsid w:val="00844AA4"/>
    <w:rsid w:val="00846DDD"/>
    <w:rsid w:val="0085172D"/>
    <w:rsid w:val="0085634D"/>
    <w:rsid w:val="008564E8"/>
    <w:rsid w:val="00856815"/>
    <w:rsid w:val="00857AA4"/>
    <w:rsid w:val="00857FD9"/>
    <w:rsid w:val="00866D5B"/>
    <w:rsid w:val="00867DCF"/>
    <w:rsid w:val="00876454"/>
    <w:rsid w:val="008764FD"/>
    <w:rsid w:val="00884F6D"/>
    <w:rsid w:val="00889DEB"/>
    <w:rsid w:val="00890C01"/>
    <w:rsid w:val="00894B47"/>
    <w:rsid w:val="00895ADD"/>
    <w:rsid w:val="008A140F"/>
    <w:rsid w:val="008A3D63"/>
    <w:rsid w:val="008A4A8A"/>
    <w:rsid w:val="008B1E59"/>
    <w:rsid w:val="008C37A8"/>
    <w:rsid w:val="008C6CA6"/>
    <w:rsid w:val="008D0832"/>
    <w:rsid w:val="008D2A73"/>
    <w:rsid w:val="008D6348"/>
    <w:rsid w:val="008E28A8"/>
    <w:rsid w:val="008E4AB9"/>
    <w:rsid w:val="008E53B2"/>
    <w:rsid w:val="008F18CA"/>
    <w:rsid w:val="008F2103"/>
    <w:rsid w:val="008F2D6E"/>
    <w:rsid w:val="008F5151"/>
    <w:rsid w:val="008F6EB2"/>
    <w:rsid w:val="009003AF"/>
    <w:rsid w:val="009035CD"/>
    <w:rsid w:val="00904FCA"/>
    <w:rsid w:val="00917F1F"/>
    <w:rsid w:val="00920DDC"/>
    <w:rsid w:val="009375FB"/>
    <w:rsid w:val="009407D3"/>
    <w:rsid w:val="009416E4"/>
    <w:rsid w:val="00943C9A"/>
    <w:rsid w:val="00947093"/>
    <w:rsid w:val="00951F94"/>
    <w:rsid w:val="009563F7"/>
    <w:rsid w:val="009564AB"/>
    <w:rsid w:val="00960237"/>
    <w:rsid w:val="00960A9E"/>
    <w:rsid w:val="00962596"/>
    <w:rsid w:val="0096327F"/>
    <w:rsid w:val="009738D6"/>
    <w:rsid w:val="009755EA"/>
    <w:rsid w:val="00981157"/>
    <w:rsid w:val="00981B2D"/>
    <w:rsid w:val="00986CFA"/>
    <w:rsid w:val="009915B5"/>
    <w:rsid w:val="00994BC7"/>
    <w:rsid w:val="009953CA"/>
    <w:rsid w:val="009A107F"/>
    <w:rsid w:val="009A75E8"/>
    <w:rsid w:val="009A7FA1"/>
    <w:rsid w:val="009B0F98"/>
    <w:rsid w:val="009B70B0"/>
    <w:rsid w:val="009C2C77"/>
    <w:rsid w:val="009C2F54"/>
    <w:rsid w:val="009D08B3"/>
    <w:rsid w:val="009D1819"/>
    <w:rsid w:val="009E3961"/>
    <w:rsid w:val="009E5FA6"/>
    <w:rsid w:val="009F38BD"/>
    <w:rsid w:val="00A00FFE"/>
    <w:rsid w:val="00A016FA"/>
    <w:rsid w:val="00A028B6"/>
    <w:rsid w:val="00A03482"/>
    <w:rsid w:val="00A13718"/>
    <w:rsid w:val="00A172F2"/>
    <w:rsid w:val="00A3615A"/>
    <w:rsid w:val="00A403AF"/>
    <w:rsid w:val="00A53CF2"/>
    <w:rsid w:val="00A542B9"/>
    <w:rsid w:val="00A544E8"/>
    <w:rsid w:val="00A55C43"/>
    <w:rsid w:val="00A61A75"/>
    <w:rsid w:val="00A66AE7"/>
    <w:rsid w:val="00A74538"/>
    <w:rsid w:val="00A765D6"/>
    <w:rsid w:val="00A7897E"/>
    <w:rsid w:val="00A83077"/>
    <w:rsid w:val="00A914C3"/>
    <w:rsid w:val="00A92BD5"/>
    <w:rsid w:val="00A97D80"/>
    <w:rsid w:val="00AA59EE"/>
    <w:rsid w:val="00AB2F4F"/>
    <w:rsid w:val="00AB4A6C"/>
    <w:rsid w:val="00AB5C22"/>
    <w:rsid w:val="00AD6574"/>
    <w:rsid w:val="00AD7E09"/>
    <w:rsid w:val="00AE01D0"/>
    <w:rsid w:val="00AE6966"/>
    <w:rsid w:val="00AE7F11"/>
    <w:rsid w:val="00AF50FF"/>
    <w:rsid w:val="00AF5C3E"/>
    <w:rsid w:val="00B06C01"/>
    <w:rsid w:val="00B130D1"/>
    <w:rsid w:val="00B13C98"/>
    <w:rsid w:val="00B22475"/>
    <w:rsid w:val="00B25A14"/>
    <w:rsid w:val="00B26B6F"/>
    <w:rsid w:val="00B34570"/>
    <w:rsid w:val="00B36178"/>
    <w:rsid w:val="00B41FC5"/>
    <w:rsid w:val="00B4420F"/>
    <w:rsid w:val="00B506D9"/>
    <w:rsid w:val="00B53510"/>
    <w:rsid w:val="00B615DF"/>
    <w:rsid w:val="00B8289D"/>
    <w:rsid w:val="00B85DBB"/>
    <w:rsid w:val="00B864D3"/>
    <w:rsid w:val="00B91F30"/>
    <w:rsid w:val="00BA0A05"/>
    <w:rsid w:val="00BA0D80"/>
    <w:rsid w:val="00BA2F99"/>
    <w:rsid w:val="00BA3405"/>
    <w:rsid w:val="00BA4A7F"/>
    <w:rsid w:val="00BAD836"/>
    <w:rsid w:val="00BB2742"/>
    <w:rsid w:val="00BC2987"/>
    <w:rsid w:val="00BE167D"/>
    <w:rsid w:val="00BE2B8F"/>
    <w:rsid w:val="00BF6CD9"/>
    <w:rsid w:val="00C00BEE"/>
    <w:rsid w:val="00C02010"/>
    <w:rsid w:val="00C13EFE"/>
    <w:rsid w:val="00C20F4E"/>
    <w:rsid w:val="00C22712"/>
    <w:rsid w:val="00C22B06"/>
    <w:rsid w:val="00C33473"/>
    <w:rsid w:val="00C33CB9"/>
    <w:rsid w:val="00C35290"/>
    <w:rsid w:val="00C35475"/>
    <w:rsid w:val="00C401BA"/>
    <w:rsid w:val="00C42B7E"/>
    <w:rsid w:val="00C42EA0"/>
    <w:rsid w:val="00C54A9F"/>
    <w:rsid w:val="00C665D8"/>
    <w:rsid w:val="00C815E1"/>
    <w:rsid w:val="00C850E5"/>
    <w:rsid w:val="00C91A29"/>
    <w:rsid w:val="00CA0465"/>
    <w:rsid w:val="00CA3663"/>
    <w:rsid w:val="00CA5D18"/>
    <w:rsid w:val="00CA644D"/>
    <w:rsid w:val="00CA7A1F"/>
    <w:rsid w:val="00CB1ADD"/>
    <w:rsid w:val="00CC3A3D"/>
    <w:rsid w:val="00CD546D"/>
    <w:rsid w:val="00CE0ABD"/>
    <w:rsid w:val="00CF38B5"/>
    <w:rsid w:val="00CF40FF"/>
    <w:rsid w:val="00CF6479"/>
    <w:rsid w:val="00D037F2"/>
    <w:rsid w:val="00D126D4"/>
    <w:rsid w:val="00D2010E"/>
    <w:rsid w:val="00D2627F"/>
    <w:rsid w:val="00D35DB2"/>
    <w:rsid w:val="00D363FC"/>
    <w:rsid w:val="00D43510"/>
    <w:rsid w:val="00D50E76"/>
    <w:rsid w:val="00D53915"/>
    <w:rsid w:val="00D5CEF5"/>
    <w:rsid w:val="00D6528D"/>
    <w:rsid w:val="00D80686"/>
    <w:rsid w:val="00D9428D"/>
    <w:rsid w:val="00DA33E3"/>
    <w:rsid w:val="00DA6ED0"/>
    <w:rsid w:val="00DC1EF9"/>
    <w:rsid w:val="00DC2FFD"/>
    <w:rsid w:val="00DC42E3"/>
    <w:rsid w:val="00DD1AFA"/>
    <w:rsid w:val="00DE180A"/>
    <w:rsid w:val="00DE1861"/>
    <w:rsid w:val="00DE2C04"/>
    <w:rsid w:val="00DE4658"/>
    <w:rsid w:val="00DE6B0F"/>
    <w:rsid w:val="00DF35D3"/>
    <w:rsid w:val="00DF74BE"/>
    <w:rsid w:val="00E04C18"/>
    <w:rsid w:val="00E15B0E"/>
    <w:rsid w:val="00E201FB"/>
    <w:rsid w:val="00E24BCD"/>
    <w:rsid w:val="00E34CCF"/>
    <w:rsid w:val="00E4222F"/>
    <w:rsid w:val="00E44ACC"/>
    <w:rsid w:val="00E559C0"/>
    <w:rsid w:val="00E66A42"/>
    <w:rsid w:val="00E713D1"/>
    <w:rsid w:val="00E771F2"/>
    <w:rsid w:val="00E77AE5"/>
    <w:rsid w:val="00E85962"/>
    <w:rsid w:val="00E85CDA"/>
    <w:rsid w:val="00EA5A6A"/>
    <w:rsid w:val="00EB5A62"/>
    <w:rsid w:val="00EC4CC3"/>
    <w:rsid w:val="00EE12FC"/>
    <w:rsid w:val="00EF1DA5"/>
    <w:rsid w:val="00EF7CCA"/>
    <w:rsid w:val="00F0786B"/>
    <w:rsid w:val="00F141BA"/>
    <w:rsid w:val="00F204D9"/>
    <w:rsid w:val="00F35BBD"/>
    <w:rsid w:val="00F36FC5"/>
    <w:rsid w:val="00F41B59"/>
    <w:rsid w:val="00F537C0"/>
    <w:rsid w:val="00F53B95"/>
    <w:rsid w:val="00F54040"/>
    <w:rsid w:val="00F57A8C"/>
    <w:rsid w:val="00F66D65"/>
    <w:rsid w:val="00F73E74"/>
    <w:rsid w:val="00F76B3C"/>
    <w:rsid w:val="00F80EE9"/>
    <w:rsid w:val="00F81E77"/>
    <w:rsid w:val="00FA1567"/>
    <w:rsid w:val="00FA3732"/>
    <w:rsid w:val="00FA4519"/>
    <w:rsid w:val="00FB21BA"/>
    <w:rsid w:val="00FB3764"/>
    <w:rsid w:val="00FB3D80"/>
    <w:rsid w:val="00FB43BC"/>
    <w:rsid w:val="00FB56EE"/>
    <w:rsid w:val="00FC1605"/>
    <w:rsid w:val="00FC3BB9"/>
    <w:rsid w:val="00FD1297"/>
    <w:rsid w:val="00FE0223"/>
    <w:rsid w:val="00FEDE8D"/>
    <w:rsid w:val="00FFFFC0"/>
    <w:rsid w:val="01013764"/>
    <w:rsid w:val="0108FE5E"/>
    <w:rsid w:val="010CEB03"/>
    <w:rsid w:val="0120D0F5"/>
    <w:rsid w:val="0120E510"/>
    <w:rsid w:val="012334FF"/>
    <w:rsid w:val="0126C371"/>
    <w:rsid w:val="0127AB31"/>
    <w:rsid w:val="0130485A"/>
    <w:rsid w:val="013E2D9F"/>
    <w:rsid w:val="013ED9F2"/>
    <w:rsid w:val="01562C58"/>
    <w:rsid w:val="015B7422"/>
    <w:rsid w:val="016CFB70"/>
    <w:rsid w:val="01767336"/>
    <w:rsid w:val="0181F0EA"/>
    <w:rsid w:val="018A6261"/>
    <w:rsid w:val="018EE271"/>
    <w:rsid w:val="019437B4"/>
    <w:rsid w:val="0194B830"/>
    <w:rsid w:val="019B72E3"/>
    <w:rsid w:val="019C843F"/>
    <w:rsid w:val="01A12C6B"/>
    <w:rsid w:val="01A74589"/>
    <w:rsid w:val="01AB579D"/>
    <w:rsid w:val="01B779FB"/>
    <w:rsid w:val="01C065B3"/>
    <w:rsid w:val="01C0CBF1"/>
    <w:rsid w:val="01C2C012"/>
    <w:rsid w:val="01C90EE1"/>
    <w:rsid w:val="01D0E2F9"/>
    <w:rsid w:val="020B7A8C"/>
    <w:rsid w:val="0220E044"/>
    <w:rsid w:val="0223A348"/>
    <w:rsid w:val="022AFA4C"/>
    <w:rsid w:val="022C3301"/>
    <w:rsid w:val="022D9441"/>
    <w:rsid w:val="024F2D0F"/>
    <w:rsid w:val="02525107"/>
    <w:rsid w:val="02547351"/>
    <w:rsid w:val="02665650"/>
    <w:rsid w:val="026833A5"/>
    <w:rsid w:val="026F7E46"/>
    <w:rsid w:val="02812A21"/>
    <w:rsid w:val="0282BCB2"/>
    <w:rsid w:val="0286ECFD"/>
    <w:rsid w:val="0287B5E6"/>
    <w:rsid w:val="0291435A"/>
    <w:rsid w:val="02A1BC14"/>
    <w:rsid w:val="02A5B164"/>
    <w:rsid w:val="02A5CD7F"/>
    <w:rsid w:val="02AC63F5"/>
    <w:rsid w:val="02B626C7"/>
    <w:rsid w:val="02CAA22E"/>
    <w:rsid w:val="02D3BA4D"/>
    <w:rsid w:val="02DCFCFA"/>
    <w:rsid w:val="02ED128B"/>
    <w:rsid w:val="02F22273"/>
    <w:rsid w:val="030345BF"/>
    <w:rsid w:val="0324E0C4"/>
    <w:rsid w:val="0330F8D4"/>
    <w:rsid w:val="033E0F57"/>
    <w:rsid w:val="033F3BD7"/>
    <w:rsid w:val="0340CE0B"/>
    <w:rsid w:val="034BA8F7"/>
    <w:rsid w:val="035B2FF2"/>
    <w:rsid w:val="0373FD3A"/>
    <w:rsid w:val="0376599A"/>
    <w:rsid w:val="037D1BAB"/>
    <w:rsid w:val="0389DC7A"/>
    <w:rsid w:val="038B428D"/>
    <w:rsid w:val="03901BEF"/>
    <w:rsid w:val="0394FCEE"/>
    <w:rsid w:val="03965DCA"/>
    <w:rsid w:val="0397CC69"/>
    <w:rsid w:val="039AE924"/>
    <w:rsid w:val="03AC5666"/>
    <w:rsid w:val="03ACD536"/>
    <w:rsid w:val="03BF5F65"/>
    <w:rsid w:val="03CAB8F3"/>
    <w:rsid w:val="03CDAD08"/>
    <w:rsid w:val="03D78B3B"/>
    <w:rsid w:val="03E505ED"/>
    <w:rsid w:val="03E83ED2"/>
    <w:rsid w:val="03F42F88"/>
    <w:rsid w:val="03F90B10"/>
    <w:rsid w:val="03FCEB61"/>
    <w:rsid w:val="0409D6A1"/>
    <w:rsid w:val="04178E4B"/>
    <w:rsid w:val="041CFA82"/>
    <w:rsid w:val="04209BD5"/>
    <w:rsid w:val="042ACF33"/>
    <w:rsid w:val="042FE1DD"/>
    <w:rsid w:val="0432FA72"/>
    <w:rsid w:val="0436CA14"/>
    <w:rsid w:val="0443A74A"/>
    <w:rsid w:val="04443CC6"/>
    <w:rsid w:val="044A8759"/>
    <w:rsid w:val="044BB101"/>
    <w:rsid w:val="0451F392"/>
    <w:rsid w:val="0454DADD"/>
    <w:rsid w:val="04566E74"/>
    <w:rsid w:val="04585A56"/>
    <w:rsid w:val="045AD5C1"/>
    <w:rsid w:val="045EAB60"/>
    <w:rsid w:val="045F2E75"/>
    <w:rsid w:val="046001D8"/>
    <w:rsid w:val="0475B3D6"/>
    <w:rsid w:val="048002A5"/>
    <w:rsid w:val="049368D7"/>
    <w:rsid w:val="0495FAB5"/>
    <w:rsid w:val="04A064F6"/>
    <w:rsid w:val="04A3BF47"/>
    <w:rsid w:val="04AB95BA"/>
    <w:rsid w:val="04B5D66D"/>
    <w:rsid w:val="04CEA0F7"/>
    <w:rsid w:val="04D0F0A0"/>
    <w:rsid w:val="04D1B665"/>
    <w:rsid w:val="04D42501"/>
    <w:rsid w:val="04D9A5CF"/>
    <w:rsid w:val="04E74629"/>
    <w:rsid w:val="050A39EA"/>
    <w:rsid w:val="050AA8EE"/>
    <w:rsid w:val="050CC0F5"/>
    <w:rsid w:val="05124A68"/>
    <w:rsid w:val="051CD449"/>
    <w:rsid w:val="0523740D"/>
    <w:rsid w:val="0532FBE7"/>
    <w:rsid w:val="05389C81"/>
    <w:rsid w:val="053BF32C"/>
    <w:rsid w:val="053D2D0E"/>
    <w:rsid w:val="0540B07C"/>
    <w:rsid w:val="0546521A"/>
    <w:rsid w:val="0553510B"/>
    <w:rsid w:val="0566EB7B"/>
    <w:rsid w:val="056C5C64"/>
    <w:rsid w:val="056D2C2B"/>
    <w:rsid w:val="0583D191"/>
    <w:rsid w:val="0589F1C9"/>
    <w:rsid w:val="0594DB71"/>
    <w:rsid w:val="0597EA8B"/>
    <w:rsid w:val="05990381"/>
    <w:rsid w:val="05A2342D"/>
    <w:rsid w:val="05A80169"/>
    <w:rsid w:val="05BAE688"/>
    <w:rsid w:val="05BC6C36"/>
    <w:rsid w:val="05BCE63C"/>
    <w:rsid w:val="05BCF83E"/>
    <w:rsid w:val="05CAC9E3"/>
    <w:rsid w:val="05E657BA"/>
    <w:rsid w:val="05E73E66"/>
    <w:rsid w:val="05F5C3DB"/>
    <w:rsid w:val="05F68DB2"/>
    <w:rsid w:val="05F882AB"/>
    <w:rsid w:val="05F9D7EE"/>
    <w:rsid w:val="05FC6662"/>
    <w:rsid w:val="05FED15D"/>
    <w:rsid w:val="0603A8B4"/>
    <w:rsid w:val="061B50D2"/>
    <w:rsid w:val="06203AB4"/>
    <w:rsid w:val="0624B34D"/>
    <w:rsid w:val="062EE545"/>
    <w:rsid w:val="0631466C"/>
    <w:rsid w:val="06483CD4"/>
    <w:rsid w:val="064B7239"/>
    <w:rsid w:val="06580043"/>
    <w:rsid w:val="06609338"/>
    <w:rsid w:val="0669308F"/>
    <w:rsid w:val="066CF572"/>
    <w:rsid w:val="066EEF6A"/>
    <w:rsid w:val="06758115"/>
    <w:rsid w:val="06ACAD77"/>
    <w:rsid w:val="06B20C50"/>
    <w:rsid w:val="06B3234B"/>
    <w:rsid w:val="06B61E2E"/>
    <w:rsid w:val="06C5B061"/>
    <w:rsid w:val="06C9D1DE"/>
    <w:rsid w:val="06D38D69"/>
    <w:rsid w:val="06D5CCB2"/>
    <w:rsid w:val="06E0F157"/>
    <w:rsid w:val="06E54312"/>
    <w:rsid w:val="06FBA4BA"/>
    <w:rsid w:val="06FD0DF2"/>
    <w:rsid w:val="07010564"/>
    <w:rsid w:val="07146D77"/>
    <w:rsid w:val="071E26E2"/>
    <w:rsid w:val="0724D671"/>
    <w:rsid w:val="072CA29F"/>
    <w:rsid w:val="072F8583"/>
    <w:rsid w:val="0730ABD2"/>
    <w:rsid w:val="0738D08A"/>
    <w:rsid w:val="073E29C7"/>
    <w:rsid w:val="0742383E"/>
    <w:rsid w:val="074AA35D"/>
    <w:rsid w:val="075D3BB9"/>
    <w:rsid w:val="0766A683"/>
    <w:rsid w:val="07672255"/>
    <w:rsid w:val="07743FA0"/>
    <w:rsid w:val="077B7B93"/>
    <w:rsid w:val="07824879"/>
    <w:rsid w:val="078385D5"/>
    <w:rsid w:val="07859B96"/>
    <w:rsid w:val="079BB6AE"/>
    <w:rsid w:val="07B6DEB9"/>
    <w:rsid w:val="07BE2638"/>
    <w:rsid w:val="07C083AE"/>
    <w:rsid w:val="07C332D0"/>
    <w:rsid w:val="07C39D17"/>
    <w:rsid w:val="07CA04DD"/>
    <w:rsid w:val="07CD2AB5"/>
    <w:rsid w:val="07E48804"/>
    <w:rsid w:val="07F0F8C5"/>
    <w:rsid w:val="07FDA78B"/>
    <w:rsid w:val="0805BFC2"/>
    <w:rsid w:val="080608EB"/>
    <w:rsid w:val="0808C5D3"/>
    <w:rsid w:val="0813DA75"/>
    <w:rsid w:val="081C323C"/>
    <w:rsid w:val="0820624A"/>
    <w:rsid w:val="08219B82"/>
    <w:rsid w:val="0834B815"/>
    <w:rsid w:val="08372604"/>
    <w:rsid w:val="083D9E42"/>
    <w:rsid w:val="0848536C"/>
    <w:rsid w:val="08485E37"/>
    <w:rsid w:val="08487DD8"/>
    <w:rsid w:val="08492B0B"/>
    <w:rsid w:val="0849CABD"/>
    <w:rsid w:val="0855E354"/>
    <w:rsid w:val="08600C43"/>
    <w:rsid w:val="08699C9B"/>
    <w:rsid w:val="086DFE83"/>
    <w:rsid w:val="0881966E"/>
    <w:rsid w:val="08825EE8"/>
    <w:rsid w:val="08879C05"/>
    <w:rsid w:val="088FF22E"/>
    <w:rsid w:val="0895CA59"/>
    <w:rsid w:val="089D4894"/>
    <w:rsid w:val="08B1B930"/>
    <w:rsid w:val="08BADAF9"/>
    <w:rsid w:val="08C7A0AB"/>
    <w:rsid w:val="08CCECB4"/>
    <w:rsid w:val="08CFE293"/>
    <w:rsid w:val="08D49528"/>
    <w:rsid w:val="08E05120"/>
    <w:rsid w:val="08E0DC4F"/>
    <w:rsid w:val="08E50D61"/>
    <w:rsid w:val="08ECFCD8"/>
    <w:rsid w:val="08EEE367"/>
    <w:rsid w:val="08F1E18D"/>
    <w:rsid w:val="0908D6CF"/>
    <w:rsid w:val="090F4280"/>
    <w:rsid w:val="0912A6E5"/>
    <w:rsid w:val="09288F2E"/>
    <w:rsid w:val="0934A236"/>
    <w:rsid w:val="094BAAEA"/>
    <w:rsid w:val="094ECB76"/>
    <w:rsid w:val="09553A72"/>
    <w:rsid w:val="0956BBFF"/>
    <w:rsid w:val="095D3148"/>
    <w:rsid w:val="0971F9E7"/>
    <w:rsid w:val="097A296C"/>
    <w:rsid w:val="0980C199"/>
    <w:rsid w:val="09899343"/>
    <w:rsid w:val="099315F3"/>
    <w:rsid w:val="09942248"/>
    <w:rsid w:val="099ABDFD"/>
    <w:rsid w:val="09A79624"/>
    <w:rsid w:val="09AB1D7A"/>
    <w:rsid w:val="09ABD2DF"/>
    <w:rsid w:val="09B0E8D5"/>
    <w:rsid w:val="09D644D1"/>
    <w:rsid w:val="09F528FB"/>
    <w:rsid w:val="09FFED3D"/>
    <w:rsid w:val="0A01DDC2"/>
    <w:rsid w:val="0A02269B"/>
    <w:rsid w:val="0A059F4E"/>
    <w:rsid w:val="0A0B2E2B"/>
    <w:rsid w:val="0A0BC3B2"/>
    <w:rsid w:val="0A1100D6"/>
    <w:rsid w:val="0A26E17A"/>
    <w:rsid w:val="0A2EF63E"/>
    <w:rsid w:val="0A3C290E"/>
    <w:rsid w:val="0A3EE6B2"/>
    <w:rsid w:val="0A4DEF8A"/>
    <w:rsid w:val="0A50C7DD"/>
    <w:rsid w:val="0A5C00BE"/>
    <w:rsid w:val="0A5F60B1"/>
    <w:rsid w:val="0A660A9C"/>
    <w:rsid w:val="0A684C94"/>
    <w:rsid w:val="0A6B650D"/>
    <w:rsid w:val="0A715441"/>
    <w:rsid w:val="0A7C2181"/>
    <w:rsid w:val="0A819C9E"/>
    <w:rsid w:val="0A8F3A17"/>
    <w:rsid w:val="0A94F2B3"/>
    <w:rsid w:val="0A964BC8"/>
    <w:rsid w:val="0A9F6B4C"/>
    <w:rsid w:val="0AA72E62"/>
    <w:rsid w:val="0AAD587B"/>
    <w:rsid w:val="0AAE7746"/>
    <w:rsid w:val="0AB8C226"/>
    <w:rsid w:val="0ABEE301"/>
    <w:rsid w:val="0AD01E0E"/>
    <w:rsid w:val="0ADB4699"/>
    <w:rsid w:val="0ADD376B"/>
    <w:rsid w:val="0AE2115F"/>
    <w:rsid w:val="0AE5E777"/>
    <w:rsid w:val="0AE779E8"/>
    <w:rsid w:val="0AE99109"/>
    <w:rsid w:val="0AF997A0"/>
    <w:rsid w:val="0B017B66"/>
    <w:rsid w:val="0B02CB18"/>
    <w:rsid w:val="0B0C3B47"/>
    <w:rsid w:val="0B14A162"/>
    <w:rsid w:val="0B28F02F"/>
    <w:rsid w:val="0B2D49BE"/>
    <w:rsid w:val="0B4154D7"/>
    <w:rsid w:val="0B4E0395"/>
    <w:rsid w:val="0B53CBED"/>
    <w:rsid w:val="0B5A95D4"/>
    <w:rsid w:val="0B6B9D91"/>
    <w:rsid w:val="0B713F52"/>
    <w:rsid w:val="0B806B2C"/>
    <w:rsid w:val="0B81694F"/>
    <w:rsid w:val="0B829094"/>
    <w:rsid w:val="0BA6FE8C"/>
    <w:rsid w:val="0BA7C89A"/>
    <w:rsid w:val="0BAB7219"/>
    <w:rsid w:val="0BAC6E92"/>
    <w:rsid w:val="0BB06B25"/>
    <w:rsid w:val="0BB83370"/>
    <w:rsid w:val="0BC1A591"/>
    <w:rsid w:val="0BC72D45"/>
    <w:rsid w:val="0BCE056A"/>
    <w:rsid w:val="0C072C0F"/>
    <w:rsid w:val="0C0A4546"/>
    <w:rsid w:val="0C12D825"/>
    <w:rsid w:val="0C187D11"/>
    <w:rsid w:val="0C22A030"/>
    <w:rsid w:val="0C32CC51"/>
    <w:rsid w:val="0C3B3BAD"/>
    <w:rsid w:val="0C46E342"/>
    <w:rsid w:val="0C556F08"/>
    <w:rsid w:val="0C6141B9"/>
    <w:rsid w:val="0C667F56"/>
    <w:rsid w:val="0C7686BB"/>
    <w:rsid w:val="0C806881"/>
    <w:rsid w:val="0C87F515"/>
    <w:rsid w:val="0C897A1F"/>
    <w:rsid w:val="0C8A0243"/>
    <w:rsid w:val="0C9E9B79"/>
    <w:rsid w:val="0CA3DC92"/>
    <w:rsid w:val="0CA80BA8"/>
    <w:rsid w:val="0CAF7539"/>
    <w:rsid w:val="0CB01F68"/>
    <w:rsid w:val="0CB93354"/>
    <w:rsid w:val="0CCD721C"/>
    <w:rsid w:val="0CCE87F4"/>
    <w:rsid w:val="0CD118AE"/>
    <w:rsid w:val="0CD66F14"/>
    <w:rsid w:val="0CEE919C"/>
    <w:rsid w:val="0CF54D40"/>
    <w:rsid w:val="0D0B299D"/>
    <w:rsid w:val="0D0C8A03"/>
    <w:rsid w:val="0D101120"/>
    <w:rsid w:val="0D236DC4"/>
    <w:rsid w:val="0D33F9C5"/>
    <w:rsid w:val="0D3CDE20"/>
    <w:rsid w:val="0D408B6C"/>
    <w:rsid w:val="0D4398FB"/>
    <w:rsid w:val="0D47427A"/>
    <w:rsid w:val="0D4A403E"/>
    <w:rsid w:val="0D5B0D28"/>
    <w:rsid w:val="0D6BAAA1"/>
    <w:rsid w:val="0D73C9D0"/>
    <w:rsid w:val="0D74DC1A"/>
    <w:rsid w:val="0D8D60CD"/>
    <w:rsid w:val="0DA2EE6E"/>
    <w:rsid w:val="0DBB45D2"/>
    <w:rsid w:val="0DBB962E"/>
    <w:rsid w:val="0DC263C1"/>
    <w:rsid w:val="0DD3B406"/>
    <w:rsid w:val="0DE2B3A3"/>
    <w:rsid w:val="0DFC5097"/>
    <w:rsid w:val="0E0E0D90"/>
    <w:rsid w:val="0E15B70D"/>
    <w:rsid w:val="0E162291"/>
    <w:rsid w:val="0E2A2D22"/>
    <w:rsid w:val="0E30A26B"/>
    <w:rsid w:val="0E3319C7"/>
    <w:rsid w:val="0E39183A"/>
    <w:rsid w:val="0E3D58E2"/>
    <w:rsid w:val="0E47473C"/>
    <w:rsid w:val="0E56841E"/>
    <w:rsid w:val="0E578F29"/>
    <w:rsid w:val="0E6CE90F"/>
    <w:rsid w:val="0E774189"/>
    <w:rsid w:val="0E79D6F9"/>
    <w:rsid w:val="0E7DE706"/>
    <w:rsid w:val="0E8FE675"/>
    <w:rsid w:val="0E90055E"/>
    <w:rsid w:val="0E908D97"/>
    <w:rsid w:val="0E939A1E"/>
    <w:rsid w:val="0E9679F0"/>
    <w:rsid w:val="0EA65C0B"/>
    <w:rsid w:val="0EB6FDAB"/>
    <w:rsid w:val="0EB99068"/>
    <w:rsid w:val="0EBE4C84"/>
    <w:rsid w:val="0ED40C03"/>
    <w:rsid w:val="0EF94653"/>
    <w:rsid w:val="0EFDDB4E"/>
    <w:rsid w:val="0F034F7B"/>
    <w:rsid w:val="0F077B02"/>
    <w:rsid w:val="0F0CC3F6"/>
    <w:rsid w:val="0F0F0258"/>
    <w:rsid w:val="0F22674D"/>
    <w:rsid w:val="0F286504"/>
    <w:rsid w:val="0F3AAFFF"/>
    <w:rsid w:val="0F3ECCD1"/>
    <w:rsid w:val="0F4B3A5B"/>
    <w:rsid w:val="0F4EAABC"/>
    <w:rsid w:val="0F576460"/>
    <w:rsid w:val="0F689B1B"/>
    <w:rsid w:val="0F694630"/>
    <w:rsid w:val="0F6EB40F"/>
    <w:rsid w:val="0F75B909"/>
    <w:rsid w:val="0F7EA335"/>
    <w:rsid w:val="0F853DA2"/>
    <w:rsid w:val="0F86D674"/>
    <w:rsid w:val="0F992057"/>
    <w:rsid w:val="0FA10EA1"/>
    <w:rsid w:val="0FA86CE6"/>
    <w:rsid w:val="0FAA93A8"/>
    <w:rsid w:val="0FABF7CF"/>
    <w:rsid w:val="0FB6B193"/>
    <w:rsid w:val="0FBF6867"/>
    <w:rsid w:val="0FC03AB3"/>
    <w:rsid w:val="0FC646BD"/>
    <w:rsid w:val="0FCAB7EF"/>
    <w:rsid w:val="0FCEB1C8"/>
    <w:rsid w:val="0FD64BA9"/>
    <w:rsid w:val="0FD9A228"/>
    <w:rsid w:val="0FDA8C50"/>
    <w:rsid w:val="0FDEBFE5"/>
    <w:rsid w:val="0FF9B6A1"/>
    <w:rsid w:val="0FFB31A3"/>
    <w:rsid w:val="100075DB"/>
    <w:rsid w:val="1009BD78"/>
    <w:rsid w:val="100A47BD"/>
    <w:rsid w:val="100E0D49"/>
    <w:rsid w:val="101DBF36"/>
    <w:rsid w:val="102BD8A4"/>
    <w:rsid w:val="102F0CE9"/>
    <w:rsid w:val="103053CC"/>
    <w:rsid w:val="103633AD"/>
    <w:rsid w:val="1045EBCA"/>
    <w:rsid w:val="1047958A"/>
    <w:rsid w:val="104DE850"/>
    <w:rsid w:val="104E323C"/>
    <w:rsid w:val="1052CE0C"/>
    <w:rsid w:val="106148E9"/>
    <w:rsid w:val="10766EE3"/>
    <w:rsid w:val="1091C0E5"/>
    <w:rsid w:val="10A34B63"/>
    <w:rsid w:val="10A4C057"/>
    <w:rsid w:val="10B921E4"/>
    <w:rsid w:val="10E0CACB"/>
    <w:rsid w:val="10EB8F46"/>
    <w:rsid w:val="110313D2"/>
    <w:rsid w:val="11036B10"/>
    <w:rsid w:val="11051691"/>
    <w:rsid w:val="11097E78"/>
    <w:rsid w:val="110B54C8"/>
    <w:rsid w:val="11125F55"/>
    <w:rsid w:val="11202C4F"/>
    <w:rsid w:val="112496AC"/>
    <w:rsid w:val="1128C9E5"/>
    <w:rsid w:val="11299007"/>
    <w:rsid w:val="112F7738"/>
    <w:rsid w:val="1139D747"/>
    <w:rsid w:val="113EBC19"/>
    <w:rsid w:val="114B6464"/>
    <w:rsid w:val="114E1F75"/>
    <w:rsid w:val="1160A961"/>
    <w:rsid w:val="1161F53D"/>
    <w:rsid w:val="11679E90"/>
    <w:rsid w:val="116CE4F0"/>
    <w:rsid w:val="117EE7FE"/>
    <w:rsid w:val="1194042A"/>
    <w:rsid w:val="11A15251"/>
    <w:rsid w:val="11A3EBC8"/>
    <w:rsid w:val="11AA1BB5"/>
    <w:rsid w:val="11AC63BA"/>
    <w:rsid w:val="11B6B89C"/>
    <w:rsid w:val="11BF8C87"/>
    <w:rsid w:val="11C1CDE6"/>
    <w:rsid w:val="11C9145A"/>
    <w:rsid w:val="11CEE0CF"/>
    <w:rsid w:val="11E77900"/>
    <w:rsid w:val="11ED8E03"/>
    <w:rsid w:val="11F0AD03"/>
    <w:rsid w:val="11FBB86C"/>
    <w:rsid w:val="12061592"/>
    <w:rsid w:val="12063429"/>
    <w:rsid w:val="122F719D"/>
    <w:rsid w:val="1235618A"/>
    <w:rsid w:val="125FC5C2"/>
    <w:rsid w:val="12626C49"/>
    <w:rsid w:val="1262B9B7"/>
    <w:rsid w:val="1271EAA1"/>
    <w:rsid w:val="1278B957"/>
    <w:rsid w:val="1283BD8F"/>
    <w:rsid w:val="12890AE1"/>
    <w:rsid w:val="1298C3D3"/>
    <w:rsid w:val="129D2214"/>
    <w:rsid w:val="12A54ED9"/>
    <w:rsid w:val="12A72529"/>
    <w:rsid w:val="12B624C6"/>
    <w:rsid w:val="12C4B08C"/>
    <w:rsid w:val="12C7C3F2"/>
    <w:rsid w:val="12DB0DF6"/>
    <w:rsid w:val="12DC5163"/>
    <w:rsid w:val="12DFD3B5"/>
    <w:rsid w:val="12E734C5"/>
    <w:rsid w:val="12E8B180"/>
    <w:rsid w:val="12F3B4D7"/>
    <w:rsid w:val="12FBBFE6"/>
    <w:rsid w:val="12FD9E45"/>
    <w:rsid w:val="1304C9EB"/>
    <w:rsid w:val="13065D53"/>
    <w:rsid w:val="130ABD52"/>
    <w:rsid w:val="130BAAD4"/>
    <w:rsid w:val="130EEB28"/>
    <w:rsid w:val="13167FB9"/>
    <w:rsid w:val="1324AA08"/>
    <w:rsid w:val="132739BE"/>
    <w:rsid w:val="1329F7EB"/>
    <w:rsid w:val="132DF974"/>
    <w:rsid w:val="13332474"/>
    <w:rsid w:val="1340EFE8"/>
    <w:rsid w:val="1352C2F5"/>
    <w:rsid w:val="13565E03"/>
    <w:rsid w:val="136216A1"/>
    <w:rsid w:val="13621A33"/>
    <w:rsid w:val="1365AE95"/>
    <w:rsid w:val="136701D2"/>
    <w:rsid w:val="136A9AFB"/>
    <w:rsid w:val="1370FABA"/>
    <w:rsid w:val="13716736"/>
    <w:rsid w:val="1378ADD8"/>
    <w:rsid w:val="137EEC2E"/>
    <w:rsid w:val="138A6ECE"/>
    <w:rsid w:val="1397FE9F"/>
    <w:rsid w:val="139B96EA"/>
    <w:rsid w:val="139E153A"/>
    <w:rsid w:val="13AB95DB"/>
    <w:rsid w:val="13AC881C"/>
    <w:rsid w:val="13B0CE0C"/>
    <w:rsid w:val="13BE9017"/>
    <w:rsid w:val="13E0B0E2"/>
    <w:rsid w:val="13E2E0D3"/>
    <w:rsid w:val="13E3155A"/>
    <w:rsid w:val="13E712FF"/>
    <w:rsid w:val="13EB31E0"/>
    <w:rsid w:val="13EC68D2"/>
    <w:rsid w:val="13FB4DCD"/>
    <w:rsid w:val="140CA46C"/>
    <w:rsid w:val="141D4A86"/>
    <w:rsid w:val="141D63DC"/>
    <w:rsid w:val="1424751C"/>
    <w:rsid w:val="142D6AAE"/>
    <w:rsid w:val="1436D315"/>
    <w:rsid w:val="143AA0B3"/>
    <w:rsid w:val="143D2171"/>
    <w:rsid w:val="14419797"/>
    <w:rsid w:val="144F8C5D"/>
    <w:rsid w:val="144FA955"/>
    <w:rsid w:val="14546EF5"/>
    <w:rsid w:val="145A891D"/>
    <w:rsid w:val="1462E6FB"/>
    <w:rsid w:val="14639453"/>
    <w:rsid w:val="1466C8A5"/>
    <w:rsid w:val="14695260"/>
    <w:rsid w:val="14743229"/>
    <w:rsid w:val="148027F3"/>
    <w:rsid w:val="1483428F"/>
    <w:rsid w:val="1489310E"/>
    <w:rsid w:val="148AEB36"/>
    <w:rsid w:val="148B2A47"/>
    <w:rsid w:val="148C20A1"/>
    <w:rsid w:val="148E9D41"/>
    <w:rsid w:val="14A1B72F"/>
    <w:rsid w:val="14A857DA"/>
    <w:rsid w:val="14B03AF3"/>
    <w:rsid w:val="14C3ACBE"/>
    <w:rsid w:val="14C59A18"/>
    <w:rsid w:val="14C6F75C"/>
    <w:rsid w:val="14C9C423"/>
    <w:rsid w:val="14DD8956"/>
    <w:rsid w:val="14E284BD"/>
    <w:rsid w:val="14EE9356"/>
    <w:rsid w:val="15072410"/>
    <w:rsid w:val="150F7F67"/>
    <w:rsid w:val="1520F47F"/>
    <w:rsid w:val="153053F6"/>
    <w:rsid w:val="15316492"/>
    <w:rsid w:val="153A3812"/>
    <w:rsid w:val="155896B3"/>
    <w:rsid w:val="156125C0"/>
    <w:rsid w:val="1569005B"/>
    <w:rsid w:val="1569E1AF"/>
    <w:rsid w:val="1575520B"/>
    <w:rsid w:val="1577BE44"/>
    <w:rsid w:val="1579A14C"/>
    <w:rsid w:val="157C5B51"/>
    <w:rsid w:val="1584BCF6"/>
    <w:rsid w:val="1589D1E9"/>
    <w:rsid w:val="1589D80D"/>
    <w:rsid w:val="1591158F"/>
    <w:rsid w:val="15912A5C"/>
    <w:rsid w:val="1592D245"/>
    <w:rsid w:val="159563FF"/>
    <w:rsid w:val="15977B09"/>
    <w:rsid w:val="159E9AB2"/>
    <w:rsid w:val="15A0920E"/>
    <w:rsid w:val="15A16A89"/>
    <w:rsid w:val="15AE86D5"/>
    <w:rsid w:val="15AEAF8A"/>
    <w:rsid w:val="15B755EA"/>
    <w:rsid w:val="15C42550"/>
    <w:rsid w:val="15D1F6D7"/>
    <w:rsid w:val="15DCEF9B"/>
    <w:rsid w:val="15DD67F8"/>
    <w:rsid w:val="15DF6655"/>
    <w:rsid w:val="15E055A9"/>
    <w:rsid w:val="15E3D82E"/>
    <w:rsid w:val="15F03F56"/>
    <w:rsid w:val="15FA97C1"/>
    <w:rsid w:val="1604DC95"/>
    <w:rsid w:val="160F8FD6"/>
    <w:rsid w:val="1612AEB8"/>
    <w:rsid w:val="1614F7E4"/>
    <w:rsid w:val="161BD34F"/>
    <w:rsid w:val="162FBC55"/>
    <w:rsid w:val="163AB19E"/>
    <w:rsid w:val="163F31AA"/>
    <w:rsid w:val="165A60C0"/>
    <w:rsid w:val="166C86F4"/>
    <w:rsid w:val="166E0082"/>
    <w:rsid w:val="1670AF75"/>
    <w:rsid w:val="1677FAF4"/>
    <w:rsid w:val="16801389"/>
    <w:rsid w:val="1684FA94"/>
    <w:rsid w:val="168FF1A7"/>
    <w:rsid w:val="16A509AA"/>
    <w:rsid w:val="16A802C3"/>
    <w:rsid w:val="16A98943"/>
    <w:rsid w:val="16AFDDA4"/>
    <w:rsid w:val="16B90612"/>
    <w:rsid w:val="16BB79A5"/>
    <w:rsid w:val="16BEA859"/>
    <w:rsid w:val="16D220BF"/>
    <w:rsid w:val="16DD0547"/>
    <w:rsid w:val="16E375B5"/>
    <w:rsid w:val="16E6048A"/>
    <w:rsid w:val="16E83411"/>
    <w:rsid w:val="16EFF0A0"/>
    <w:rsid w:val="16F41170"/>
    <w:rsid w:val="16FE4BA5"/>
    <w:rsid w:val="16FEA273"/>
    <w:rsid w:val="16FEAD7E"/>
    <w:rsid w:val="170042AC"/>
    <w:rsid w:val="1707EB60"/>
    <w:rsid w:val="170A8176"/>
    <w:rsid w:val="171571AD"/>
    <w:rsid w:val="1715A1DA"/>
    <w:rsid w:val="1721E9DF"/>
    <w:rsid w:val="172FF4DB"/>
    <w:rsid w:val="17420897"/>
    <w:rsid w:val="17433834"/>
    <w:rsid w:val="17455BC4"/>
    <w:rsid w:val="174760A5"/>
    <w:rsid w:val="17500765"/>
    <w:rsid w:val="175232AC"/>
    <w:rsid w:val="1755049E"/>
    <w:rsid w:val="175DE083"/>
    <w:rsid w:val="17754B4F"/>
    <w:rsid w:val="1778BFFC"/>
    <w:rsid w:val="1786D560"/>
    <w:rsid w:val="1786EF95"/>
    <w:rsid w:val="1789A614"/>
    <w:rsid w:val="1791E859"/>
    <w:rsid w:val="17A0ACF6"/>
    <w:rsid w:val="17ACD493"/>
    <w:rsid w:val="17B35E92"/>
    <w:rsid w:val="17BBF30D"/>
    <w:rsid w:val="17C44BC9"/>
    <w:rsid w:val="17D24FB1"/>
    <w:rsid w:val="17D9FC0D"/>
    <w:rsid w:val="17DEBE11"/>
    <w:rsid w:val="17F0CB3A"/>
    <w:rsid w:val="17F6517C"/>
    <w:rsid w:val="17FA4E44"/>
    <w:rsid w:val="17FD421C"/>
    <w:rsid w:val="18002A94"/>
    <w:rsid w:val="18080712"/>
    <w:rsid w:val="18113A9B"/>
    <w:rsid w:val="181BE2A7"/>
    <w:rsid w:val="18220486"/>
    <w:rsid w:val="1824E0D7"/>
    <w:rsid w:val="18254A83"/>
    <w:rsid w:val="1836EA89"/>
    <w:rsid w:val="184B8D10"/>
    <w:rsid w:val="185E05A0"/>
    <w:rsid w:val="187F93C6"/>
    <w:rsid w:val="188E04A1"/>
    <w:rsid w:val="18903775"/>
    <w:rsid w:val="1896A40D"/>
    <w:rsid w:val="18B67E7C"/>
    <w:rsid w:val="18BAE715"/>
    <w:rsid w:val="18C5BF14"/>
    <w:rsid w:val="18D800FA"/>
    <w:rsid w:val="18E0ADF6"/>
    <w:rsid w:val="18E26882"/>
    <w:rsid w:val="18E9BC30"/>
    <w:rsid w:val="18F0D4FF"/>
    <w:rsid w:val="18F6216C"/>
    <w:rsid w:val="190156DE"/>
    <w:rsid w:val="191666AD"/>
    <w:rsid w:val="191A692E"/>
    <w:rsid w:val="19237A0A"/>
    <w:rsid w:val="19257675"/>
    <w:rsid w:val="193A891D"/>
    <w:rsid w:val="193D8B55"/>
    <w:rsid w:val="19401C13"/>
    <w:rsid w:val="1949CDFE"/>
    <w:rsid w:val="194D16CC"/>
    <w:rsid w:val="195FAAFA"/>
    <w:rsid w:val="19604CFB"/>
    <w:rsid w:val="196B604F"/>
    <w:rsid w:val="1975CC6E"/>
    <w:rsid w:val="19816923"/>
    <w:rsid w:val="1983EBCF"/>
    <w:rsid w:val="1984955D"/>
    <w:rsid w:val="19871C37"/>
    <w:rsid w:val="19961EA5"/>
    <w:rsid w:val="199E8AAB"/>
    <w:rsid w:val="19A2830A"/>
    <w:rsid w:val="19AC3BBD"/>
    <w:rsid w:val="19CA934F"/>
    <w:rsid w:val="19CDE1B9"/>
    <w:rsid w:val="19D7B6AE"/>
    <w:rsid w:val="19E09A1A"/>
    <w:rsid w:val="19F0D4CB"/>
    <w:rsid w:val="19F2CFC7"/>
    <w:rsid w:val="19F33544"/>
    <w:rsid w:val="1A0172AF"/>
    <w:rsid w:val="1A038A85"/>
    <w:rsid w:val="1A06CFA7"/>
    <w:rsid w:val="1A0A8841"/>
    <w:rsid w:val="1A166AE9"/>
    <w:rsid w:val="1A20FF2A"/>
    <w:rsid w:val="1A33F55C"/>
    <w:rsid w:val="1A3D4C41"/>
    <w:rsid w:val="1A4D126F"/>
    <w:rsid w:val="1A5C021A"/>
    <w:rsid w:val="1A629009"/>
    <w:rsid w:val="1A73D15B"/>
    <w:rsid w:val="1A7BE5F0"/>
    <w:rsid w:val="1A7FB1C7"/>
    <w:rsid w:val="1A862FA2"/>
    <w:rsid w:val="1A944404"/>
    <w:rsid w:val="1A96C710"/>
    <w:rsid w:val="1AA557B4"/>
    <w:rsid w:val="1AAAE38B"/>
    <w:rsid w:val="1AB2D778"/>
    <w:rsid w:val="1AB92B2B"/>
    <w:rsid w:val="1ABAE239"/>
    <w:rsid w:val="1ABCABFD"/>
    <w:rsid w:val="1ABD636C"/>
    <w:rsid w:val="1ABFFED0"/>
    <w:rsid w:val="1AC77EDF"/>
    <w:rsid w:val="1AD02473"/>
    <w:rsid w:val="1AD1FB1B"/>
    <w:rsid w:val="1AE22DB1"/>
    <w:rsid w:val="1AE4276E"/>
    <w:rsid w:val="1AF4FCD2"/>
    <w:rsid w:val="1AF5A965"/>
    <w:rsid w:val="1AF6930D"/>
    <w:rsid w:val="1AFD6D06"/>
    <w:rsid w:val="1B09F073"/>
    <w:rsid w:val="1B140DE6"/>
    <w:rsid w:val="1B16E2A2"/>
    <w:rsid w:val="1B1AB2C8"/>
    <w:rsid w:val="1B1CB5E2"/>
    <w:rsid w:val="1B203E91"/>
    <w:rsid w:val="1B239F68"/>
    <w:rsid w:val="1B24B4D7"/>
    <w:rsid w:val="1B25EC22"/>
    <w:rsid w:val="1B2A4C97"/>
    <w:rsid w:val="1B2F2433"/>
    <w:rsid w:val="1B3243BA"/>
    <w:rsid w:val="1B3AA230"/>
    <w:rsid w:val="1B40AF9A"/>
    <w:rsid w:val="1B4B3FC1"/>
    <w:rsid w:val="1B549B23"/>
    <w:rsid w:val="1B55D14A"/>
    <w:rsid w:val="1B5CEB45"/>
    <w:rsid w:val="1B5EE56E"/>
    <w:rsid w:val="1B614A3A"/>
    <w:rsid w:val="1B63CDF2"/>
    <w:rsid w:val="1B6B4BCC"/>
    <w:rsid w:val="1B8CA52C"/>
    <w:rsid w:val="1B8D391E"/>
    <w:rsid w:val="1B9A3312"/>
    <w:rsid w:val="1B9E3F32"/>
    <w:rsid w:val="1BA00A30"/>
    <w:rsid w:val="1BAB6DE9"/>
    <w:rsid w:val="1BAFCEE2"/>
    <w:rsid w:val="1BB3DF30"/>
    <w:rsid w:val="1BB9FB85"/>
    <w:rsid w:val="1BBABD35"/>
    <w:rsid w:val="1BBC7212"/>
    <w:rsid w:val="1BE69FAB"/>
    <w:rsid w:val="1BE8C4AE"/>
    <w:rsid w:val="1BEF41E3"/>
    <w:rsid w:val="1BF71081"/>
    <w:rsid w:val="1BFA3FEB"/>
    <w:rsid w:val="1C168298"/>
    <w:rsid w:val="1C168DF5"/>
    <w:rsid w:val="1C2195EC"/>
    <w:rsid w:val="1C25FB11"/>
    <w:rsid w:val="1C2A3B56"/>
    <w:rsid w:val="1C2DA2DB"/>
    <w:rsid w:val="1C467E58"/>
    <w:rsid w:val="1C47939F"/>
    <w:rsid w:val="1C50272F"/>
    <w:rsid w:val="1C519BCC"/>
    <w:rsid w:val="1C557704"/>
    <w:rsid w:val="1C570827"/>
    <w:rsid w:val="1C586C97"/>
    <w:rsid w:val="1C5D1737"/>
    <w:rsid w:val="1C613B3C"/>
    <w:rsid w:val="1C6B5BF0"/>
    <w:rsid w:val="1C6C4AB8"/>
    <w:rsid w:val="1C6CCA7F"/>
    <w:rsid w:val="1C73AA8E"/>
    <w:rsid w:val="1C751FA7"/>
    <w:rsid w:val="1C75FCA2"/>
    <w:rsid w:val="1C7CA38C"/>
    <w:rsid w:val="1C84C312"/>
    <w:rsid w:val="1C86F778"/>
    <w:rsid w:val="1C86FCD2"/>
    <w:rsid w:val="1C919052"/>
    <w:rsid w:val="1C974BBC"/>
    <w:rsid w:val="1C9A4346"/>
    <w:rsid w:val="1C9AC835"/>
    <w:rsid w:val="1C9B6A54"/>
    <w:rsid w:val="1C9BB82F"/>
    <w:rsid w:val="1C9BF310"/>
    <w:rsid w:val="1C9CDEDF"/>
    <w:rsid w:val="1CA4753D"/>
    <w:rsid w:val="1CA68400"/>
    <w:rsid w:val="1CBEAACD"/>
    <w:rsid w:val="1CCDF7B4"/>
    <w:rsid w:val="1CD0ABFD"/>
    <w:rsid w:val="1CD642FE"/>
    <w:rsid w:val="1CD8A126"/>
    <w:rsid w:val="1CDEE8F8"/>
    <w:rsid w:val="1CDF763B"/>
    <w:rsid w:val="1CF01C2A"/>
    <w:rsid w:val="1CF7A4FC"/>
    <w:rsid w:val="1CFC43A5"/>
    <w:rsid w:val="1D0C3F96"/>
    <w:rsid w:val="1D0E4917"/>
    <w:rsid w:val="1D1E4E46"/>
    <w:rsid w:val="1D20A39E"/>
    <w:rsid w:val="1D24669C"/>
    <w:rsid w:val="1D314737"/>
    <w:rsid w:val="1D360373"/>
    <w:rsid w:val="1D3A0F35"/>
    <w:rsid w:val="1D422903"/>
    <w:rsid w:val="1D4A2A97"/>
    <w:rsid w:val="1D56A1E9"/>
    <w:rsid w:val="1D826A00"/>
    <w:rsid w:val="1D84B331"/>
    <w:rsid w:val="1D8E6761"/>
    <w:rsid w:val="1D93D0F5"/>
    <w:rsid w:val="1D97B314"/>
    <w:rsid w:val="1DB00B9C"/>
    <w:rsid w:val="1DB9A6E9"/>
    <w:rsid w:val="1DBCEA54"/>
    <w:rsid w:val="1DC10DC0"/>
    <w:rsid w:val="1DC1825A"/>
    <w:rsid w:val="1DC8566F"/>
    <w:rsid w:val="1DC9D8CD"/>
    <w:rsid w:val="1DCF8B12"/>
    <w:rsid w:val="1DD75B98"/>
    <w:rsid w:val="1DE02232"/>
    <w:rsid w:val="1DF1417B"/>
    <w:rsid w:val="1DF7CE9B"/>
    <w:rsid w:val="1DF8A581"/>
    <w:rsid w:val="1DF8E798"/>
    <w:rsid w:val="1DFA898F"/>
    <w:rsid w:val="1DFBFC2D"/>
    <w:rsid w:val="1E00A616"/>
    <w:rsid w:val="1E01B07A"/>
    <w:rsid w:val="1E0CAD5B"/>
    <w:rsid w:val="1E0DFA40"/>
    <w:rsid w:val="1E138E9D"/>
    <w:rsid w:val="1E2313FA"/>
    <w:rsid w:val="1E331C1D"/>
    <w:rsid w:val="1E467A66"/>
    <w:rsid w:val="1E55FC2A"/>
    <w:rsid w:val="1E5A1575"/>
    <w:rsid w:val="1E61ED59"/>
    <w:rsid w:val="1E65588C"/>
    <w:rsid w:val="1E66B95C"/>
    <w:rsid w:val="1E74EED9"/>
    <w:rsid w:val="1E760FEB"/>
    <w:rsid w:val="1E80C9C8"/>
    <w:rsid w:val="1E83A3ED"/>
    <w:rsid w:val="1E8E0367"/>
    <w:rsid w:val="1E9BA4AC"/>
    <w:rsid w:val="1E9C4272"/>
    <w:rsid w:val="1E9FC51A"/>
    <w:rsid w:val="1EA480A3"/>
    <w:rsid w:val="1EA82B8C"/>
    <w:rsid w:val="1EBDE107"/>
    <w:rsid w:val="1EC2E512"/>
    <w:rsid w:val="1EC4D9E0"/>
    <w:rsid w:val="1EDC4FC3"/>
    <w:rsid w:val="1EE4967E"/>
    <w:rsid w:val="1EE62A77"/>
    <w:rsid w:val="1EEFC248"/>
    <w:rsid w:val="1EFEE07D"/>
    <w:rsid w:val="1EFFC53D"/>
    <w:rsid w:val="1F0220A4"/>
    <w:rsid w:val="1F0B1F60"/>
    <w:rsid w:val="1F11F02B"/>
    <w:rsid w:val="1F2C549B"/>
    <w:rsid w:val="1F40A2A2"/>
    <w:rsid w:val="1F42206E"/>
    <w:rsid w:val="1F479948"/>
    <w:rsid w:val="1F5AAADA"/>
    <w:rsid w:val="1F5C4BB6"/>
    <w:rsid w:val="1F6727C3"/>
    <w:rsid w:val="1F6C0776"/>
    <w:rsid w:val="1F74F714"/>
    <w:rsid w:val="1F78D91D"/>
    <w:rsid w:val="1F83D1E1"/>
    <w:rsid w:val="1F87E46D"/>
    <w:rsid w:val="1F88DB41"/>
    <w:rsid w:val="1F8D95B7"/>
    <w:rsid w:val="1F94B7F9"/>
    <w:rsid w:val="1F9E2456"/>
    <w:rsid w:val="1FA46B41"/>
    <w:rsid w:val="1FAC3B9C"/>
    <w:rsid w:val="1FBA1177"/>
    <w:rsid w:val="1FC71F0D"/>
    <w:rsid w:val="1FCA8FD4"/>
    <w:rsid w:val="1FCEEC7E"/>
    <w:rsid w:val="200CBA86"/>
    <w:rsid w:val="2013C24E"/>
    <w:rsid w:val="2016259D"/>
    <w:rsid w:val="20180E1A"/>
    <w:rsid w:val="201EDD3A"/>
    <w:rsid w:val="2037750D"/>
    <w:rsid w:val="206AC3BB"/>
    <w:rsid w:val="207BFCAF"/>
    <w:rsid w:val="207F3902"/>
    <w:rsid w:val="2081CB59"/>
    <w:rsid w:val="208A94EC"/>
    <w:rsid w:val="209D5C9E"/>
    <w:rsid w:val="209E53AA"/>
    <w:rsid w:val="209FC7FA"/>
    <w:rsid w:val="20A6EFC1"/>
    <w:rsid w:val="20B9A11F"/>
    <w:rsid w:val="20BFB222"/>
    <w:rsid w:val="20D102B0"/>
    <w:rsid w:val="20D32C13"/>
    <w:rsid w:val="20D3E565"/>
    <w:rsid w:val="20D64A9D"/>
    <w:rsid w:val="20D64CA3"/>
    <w:rsid w:val="20D957E0"/>
    <w:rsid w:val="20DA2950"/>
    <w:rsid w:val="20F0A58C"/>
    <w:rsid w:val="20FC8FA1"/>
    <w:rsid w:val="210E6F97"/>
    <w:rsid w:val="2112B55D"/>
    <w:rsid w:val="2115430E"/>
    <w:rsid w:val="211D790B"/>
    <w:rsid w:val="21227CCC"/>
    <w:rsid w:val="2126470A"/>
    <w:rsid w:val="213846D8"/>
    <w:rsid w:val="213CAE6A"/>
    <w:rsid w:val="215AF44A"/>
    <w:rsid w:val="216C5CC4"/>
    <w:rsid w:val="216F6433"/>
    <w:rsid w:val="2170E3AF"/>
    <w:rsid w:val="21726899"/>
    <w:rsid w:val="21775815"/>
    <w:rsid w:val="21818F96"/>
    <w:rsid w:val="219CF94E"/>
    <w:rsid w:val="21A3A66B"/>
    <w:rsid w:val="21B15322"/>
    <w:rsid w:val="21B1F5FE"/>
    <w:rsid w:val="21B6A116"/>
    <w:rsid w:val="21BB3187"/>
    <w:rsid w:val="21CCA7ED"/>
    <w:rsid w:val="21CE26F2"/>
    <w:rsid w:val="21CFCC06"/>
    <w:rsid w:val="21E3F550"/>
    <w:rsid w:val="21F10009"/>
    <w:rsid w:val="21F65249"/>
    <w:rsid w:val="21FE4729"/>
    <w:rsid w:val="22003CB8"/>
    <w:rsid w:val="22048CA8"/>
    <w:rsid w:val="220CA521"/>
    <w:rsid w:val="22159A26"/>
    <w:rsid w:val="22186E5F"/>
    <w:rsid w:val="221B0963"/>
    <w:rsid w:val="221F5E2C"/>
    <w:rsid w:val="2229283E"/>
    <w:rsid w:val="223719BB"/>
    <w:rsid w:val="2237EFC8"/>
    <w:rsid w:val="223E162F"/>
    <w:rsid w:val="2242C022"/>
    <w:rsid w:val="2249BE28"/>
    <w:rsid w:val="224F32B8"/>
    <w:rsid w:val="224FB220"/>
    <w:rsid w:val="22721AFE"/>
    <w:rsid w:val="2278476C"/>
    <w:rsid w:val="2279634A"/>
    <w:rsid w:val="227BDC52"/>
    <w:rsid w:val="227CB6BD"/>
    <w:rsid w:val="228696D8"/>
    <w:rsid w:val="22882BD1"/>
    <w:rsid w:val="22923CCC"/>
    <w:rsid w:val="22947EE3"/>
    <w:rsid w:val="22A5A743"/>
    <w:rsid w:val="22A70D1A"/>
    <w:rsid w:val="22B21761"/>
    <w:rsid w:val="22C2F5D6"/>
    <w:rsid w:val="22C3172D"/>
    <w:rsid w:val="22CC58BB"/>
    <w:rsid w:val="22CF5920"/>
    <w:rsid w:val="22D8FB87"/>
    <w:rsid w:val="22DAC45D"/>
    <w:rsid w:val="22DDCA2C"/>
    <w:rsid w:val="22DEF3A7"/>
    <w:rsid w:val="22E6700D"/>
    <w:rsid w:val="22F4B63C"/>
    <w:rsid w:val="22F62293"/>
    <w:rsid w:val="22F9E352"/>
    <w:rsid w:val="22FCBA76"/>
    <w:rsid w:val="2305B0DB"/>
    <w:rsid w:val="23068D40"/>
    <w:rsid w:val="23082D25"/>
    <w:rsid w:val="2309A232"/>
    <w:rsid w:val="230B71FD"/>
    <w:rsid w:val="230FF5F9"/>
    <w:rsid w:val="2332F500"/>
    <w:rsid w:val="23355E7C"/>
    <w:rsid w:val="233D559F"/>
    <w:rsid w:val="2342D2A3"/>
    <w:rsid w:val="2342DD3B"/>
    <w:rsid w:val="2343A3F2"/>
    <w:rsid w:val="2345B0A5"/>
    <w:rsid w:val="234FB970"/>
    <w:rsid w:val="235017B6"/>
    <w:rsid w:val="235CB2CF"/>
    <w:rsid w:val="235FD336"/>
    <w:rsid w:val="235FD764"/>
    <w:rsid w:val="236BAF1D"/>
    <w:rsid w:val="2371F705"/>
    <w:rsid w:val="237ABAC8"/>
    <w:rsid w:val="237C91AE"/>
    <w:rsid w:val="2380EF2D"/>
    <w:rsid w:val="238F8D7D"/>
    <w:rsid w:val="2390FA3D"/>
    <w:rsid w:val="23911040"/>
    <w:rsid w:val="2396269D"/>
    <w:rsid w:val="23A19578"/>
    <w:rsid w:val="23AF9BEE"/>
    <w:rsid w:val="23BD055B"/>
    <w:rsid w:val="23CDCF69"/>
    <w:rsid w:val="23D9E690"/>
    <w:rsid w:val="23DA17B9"/>
    <w:rsid w:val="23DFB686"/>
    <w:rsid w:val="23E26E89"/>
    <w:rsid w:val="23E5200E"/>
    <w:rsid w:val="23ED667E"/>
    <w:rsid w:val="23EDB7C8"/>
    <w:rsid w:val="23F0509E"/>
    <w:rsid w:val="23F740BC"/>
    <w:rsid w:val="23FA6759"/>
    <w:rsid w:val="23FBE23B"/>
    <w:rsid w:val="23FD2F04"/>
    <w:rsid w:val="2400EC7C"/>
    <w:rsid w:val="240D8C33"/>
    <w:rsid w:val="240FD0B1"/>
    <w:rsid w:val="2420EB0E"/>
    <w:rsid w:val="24279BF0"/>
    <w:rsid w:val="242C6ED7"/>
    <w:rsid w:val="243249E2"/>
    <w:rsid w:val="2437F0A3"/>
    <w:rsid w:val="24390A1F"/>
    <w:rsid w:val="244A561F"/>
    <w:rsid w:val="244C6196"/>
    <w:rsid w:val="244DE7C2"/>
    <w:rsid w:val="2452A584"/>
    <w:rsid w:val="24574304"/>
    <w:rsid w:val="24589932"/>
    <w:rsid w:val="245F6650"/>
    <w:rsid w:val="24635F86"/>
    <w:rsid w:val="246A8B8E"/>
    <w:rsid w:val="247037FB"/>
    <w:rsid w:val="24799A8D"/>
    <w:rsid w:val="2485294A"/>
    <w:rsid w:val="2487ED4D"/>
    <w:rsid w:val="248A8675"/>
    <w:rsid w:val="24941CD1"/>
    <w:rsid w:val="2495CC39"/>
    <w:rsid w:val="249D7553"/>
    <w:rsid w:val="24A0A482"/>
    <w:rsid w:val="24A25DA1"/>
    <w:rsid w:val="24A3FD86"/>
    <w:rsid w:val="24B00BE6"/>
    <w:rsid w:val="24BB0D0C"/>
    <w:rsid w:val="24BB9FDA"/>
    <w:rsid w:val="24D3C9B4"/>
    <w:rsid w:val="24D49A10"/>
    <w:rsid w:val="24D50881"/>
    <w:rsid w:val="24D8146E"/>
    <w:rsid w:val="24D98703"/>
    <w:rsid w:val="24DF7453"/>
    <w:rsid w:val="24F4BD71"/>
    <w:rsid w:val="24F79643"/>
    <w:rsid w:val="25054818"/>
    <w:rsid w:val="25077F7E"/>
    <w:rsid w:val="251D9EDE"/>
    <w:rsid w:val="25222C98"/>
    <w:rsid w:val="25357247"/>
    <w:rsid w:val="255E493C"/>
    <w:rsid w:val="25663C82"/>
    <w:rsid w:val="25893891"/>
    <w:rsid w:val="2593CEFA"/>
    <w:rsid w:val="259CC284"/>
    <w:rsid w:val="25B58F2A"/>
    <w:rsid w:val="25C149BE"/>
    <w:rsid w:val="25C1AD2F"/>
    <w:rsid w:val="25CFCA12"/>
    <w:rsid w:val="25DBF9B9"/>
    <w:rsid w:val="25E5C80F"/>
    <w:rsid w:val="25EE75E5"/>
    <w:rsid w:val="25F300CD"/>
    <w:rsid w:val="25FA6330"/>
    <w:rsid w:val="25FFACEA"/>
    <w:rsid w:val="2600F1EB"/>
    <w:rsid w:val="2605EF0D"/>
    <w:rsid w:val="2610030C"/>
    <w:rsid w:val="2618AE12"/>
    <w:rsid w:val="261D5F72"/>
    <w:rsid w:val="262E1242"/>
    <w:rsid w:val="262E2F5D"/>
    <w:rsid w:val="2637E120"/>
    <w:rsid w:val="263E7FEE"/>
    <w:rsid w:val="264690E8"/>
    <w:rsid w:val="265930A6"/>
    <w:rsid w:val="265A48FD"/>
    <w:rsid w:val="265BD4A6"/>
    <w:rsid w:val="265D1FAA"/>
    <w:rsid w:val="265ECDEB"/>
    <w:rsid w:val="265F880E"/>
    <w:rsid w:val="2664A507"/>
    <w:rsid w:val="266C12B9"/>
    <w:rsid w:val="266CFAAC"/>
    <w:rsid w:val="266E901B"/>
    <w:rsid w:val="267EAF22"/>
    <w:rsid w:val="2688C91A"/>
    <w:rsid w:val="2699661E"/>
    <w:rsid w:val="26AB88C1"/>
    <w:rsid w:val="26ACD5C6"/>
    <w:rsid w:val="26B01DB7"/>
    <w:rsid w:val="26B979C8"/>
    <w:rsid w:val="26BBE2BF"/>
    <w:rsid w:val="26C89AFF"/>
    <w:rsid w:val="26D2BFFE"/>
    <w:rsid w:val="26DB7DC0"/>
    <w:rsid w:val="26DF40AD"/>
    <w:rsid w:val="26E20DD1"/>
    <w:rsid w:val="26E7113F"/>
    <w:rsid w:val="26FAACBD"/>
    <w:rsid w:val="270237AD"/>
    <w:rsid w:val="27165963"/>
    <w:rsid w:val="271AF82D"/>
    <w:rsid w:val="27279CC1"/>
    <w:rsid w:val="27295F2F"/>
    <w:rsid w:val="272A781D"/>
    <w:rsid w:val="272CEFEE"/>
    <w:rsid w:val="272DD395"/>
    <w:rsid w:val="273677CE"/>
    <w:rsid w:val="273B8324"/>
    <w:rsid w:val="274D5772"/>
    <w:rsid w:val="275C7516"/>
    <w:rsid w:val="2762567E"/>
    <w:rsid w:val="2763D334"/>
    <w:rsid w:val="2763F3D8"/>
    <w:rsid w:val="2767CAB1"/>
    <w:rsid w:val="27695CAC"/>
    <w:rsid w:val="276B4DEC"/>
    <w:rsid w:val="27733DC8"/>
    <w:rsid w:val="277F3DD5"/>
    <w:rsid w:val="278105E1"/>
    <w:rsid w:val="27858884"/>
    <w:rsid w:val="27994806"/>
    <w:rsid w:val="27BCCA0C"/>
    <w:rsid w:val="27BF1CE7"/>
    <w:rsid w:val="27CC0EED"/>
    <w:rsid w:val="27D1ECE2"/>
    <w:rsid w:val="27D37FDA"/>
    <w:rsid w:val="27D954CF"/>
    <w:rsid w:val="27EAF607"/>
    <w:rsid w:val="2809C620"/>
    <w:rsid w:val="28137BF7"/>
    <w:rsid w:val="281A7F83"/>
    <w:rsid w:val="28213782"/>
    <w:rsid w:val="2824A92B"/>
    <w:rsid w:val="28258487"/>
    <w:rsid w:val="2835EBCC"/>
    <w:rsid w:val="28370D52"/>
    <w:rsid w:val="2840BB66"/>
    <w:rsid w:val="28424529"/>
    <w:rsid w:val="28462D00"/>
    <w:rsid w:val="284A91AF"/>
    <w:rsid w:val="284A9C88"/>
    <w:rsid w:val="2864E0DC"/>
    <w:rsid w:val="28693958"/>
    <w:rsid w:val="286EACB4"/>
    <w:rsid w:val="286FE2E3"/>
    <w:rsid w:val="287A5449"/>
    <w:rsid w:val="2898B0FB"/>
    <w:rsid w:val="28AA5D91"/>
    <w:rsid w:val="28B2DCBB"/>
    <w:rsid w:val="28BCEB26"/>
    <w:rsid w:val="28BD3BC8"/>
    <w:rsid w:val="28BE6915"/>
    <w:rsid w:val="28C84311"/>
    <w:rsid w:val="28CF535E"/>
    <w:rsid w:val="28CF9103"/>
    <w:rsid w:val="28CFDA57"/>
    <w:rsid w:val="28D0B8E0"/>
    <w:rsid w:val="28DEF471"/>
    <w:rsid w:val="28E978B4"/>
    <w:rsid w:val="28F45C31"/>
    <w:rsid w:val="29159D4E"/>
    <w:rsid w:val="2919763F"/>
    <w:rsid w:val="2922F972"/>
    <w:rsid w:val="292EB657"/>
    <w:rsid w:val="29351867"/>
    <w:rsid w:val="29494F84"/>
    <w:rsid w:val="294C4209"/>
    <w:rsid w:val="294D0BB0"/>
    <w:rsid w:val="294D2940"/>
    <w:rsid w:val="29512E07"/>
    <w:rsid w:val="29520360"/>
    <w:rsid w:val="296064F7"/>
    <w:rsid w:val="29623A9A"/>
    <w:rsid w:val="29662DAA"/>
    <w:rsid w:val="296E54DA"/>
    <w:rsid w:val="298FE323"/>
    <w:rsid w:val="29935144"/>
    <w:rsid w:val="2998938D"/>
    <w:rsid w:val="29A23684"/>
    <w:rsid w:val="29B0B4A7"/>
    <w:rsid w:val="29D4CDBD"/>
    <w:rsid w:val="29D74555"/>
    <w:rsid w:val="29DAB568"/>
    <w:rsid w:val="29DBBBFF"/>
    <w:rsid w:val="29DDFCD1"/>
    <w:rsid w:val="29DF94CC"/>
    <w:rsid w:val="29E2CEE0"/>
    <w:rsid w:val="29E5A3B9"/>
    <w:rsid w:val="29F5BD1D"/>
    <w:rsid w:val="2A003BC1"/>
    <w:rsid w:val="2A00B13D"/>
    <w:rsid w:val="2A11F0C5"/>
    <w:rsid w:val="2A147EF5"/>
    <w:rsid w:val="2A1C5071"/>
    <w:rsid w:val="2A26B0F3"/>
    <w:rsid w:val="2A2D81E3"/>
    <w:rsid w:val="2A37AFA8"/>
    <w:rsid w:val="2A545F90"/>
    <w:rsid w:val="2A55044C"/>
    <w:rsid w:val="2A5DD720"/>
    <w:rsid w:val="2A674B4C"/>
    <w:rsid w:val="2A7033A7"/>
    <w:rsid w:val="2A7082BD"/>
    <w:rsid w:val="2AB65B45"/>
    <w:rsid w:val="2AB6A210"/>
    <w:rsid w:val="2ABD2946"/>
    <w:rsid w:val="2AC077B2"/>
    <w:rsid w:val="2AC7D385"/>
    <w:rsid w:val="2AD1DDC5"/>
    <w:rsid w:val="2AD58AE3"/>
    <w:rsid w:val="2ADB7F83"/>
    <w:rsid w:val="2AE095B6"/>
    <w:rsid w:val="2AE925A8"/>
    <w:rsid w:val="2AEAADDA"/>
    <w:rsid w:val="2AF5C317"/>
    <w:rsid w:val="2AF636CF"/>
    <w:rsid w:val="2AFB46A1"/>
    <w:rsid w:val="2B03AFAF"/>
    <w:rsid w:val="2B0768EA"/>
    <w:rsid w:val="2B1683E2"/>
    <w:rsid w:val="2B2121E0"/>
    <w:rsid w:val="2B253D13"/>
    <w:rsid w:val="2B26280F"/>
    <w:rsid w:val="2B323F0E"/>
    <w:rsid w:val="2B36F7C5"/>
    <w:rsid w:val="2B3D9A0D"/>
    <w:rsid w:val="2B4AB614"/>
    <w:rsid w:val="2B53C0D2"/>
    <w:rsid w:val="2B594354"/>
    <w:rsid w:val="2B617909"/>
    <w:rsid w:val="2B61DCE4"/>
    <w:rsid w:val="2B6AE706"/>
    <w:rsid w:val="2B6C834A"/>
    <w:rsid w:val="2B75915F"/>
    <w:rsid w:val="2B854287"/>
    <w:rsid w:val="2B8A49EF"/>
    <w:rsid w:val="2B91D73D"/>
    <w:rsid w:val="2B936699"/>
    <w:rsid w:val="2BA44A98"/>
    <w:rsid w:val="2BAF08CD"/>
    <w:rsid w:val="2BBCBE35"/>
    <w:rsid w:val="2BDE1017"/>
    <w:rsid w:val="2BE95ED1"/>
    <w:rsid w:val="2BEA0285"/>
    <w:rsid w:val="2BF96EFD"/>
    <w:rsid w:val="2BFA0EBA"/>
    <w:rsid w:val="2BFDD7C6"/>
    <w:rsid w:val="2C190E70"/>
    <w:rsid w:val="2C29ACDD"/>
    <w:rsid w:val="2C30B61E"/>
    <w:rsid w:val="2C420DA3"/>
    <w:rsid w:val="2C4D3E10"/>
    <w:rsid w:val="2C596D27"/>
    <w:rsid w:val="2C659B39"/>
    <w:rsid w:val="2C6E9953"/>
    <w:rsid w:val="2C7D72C3"/>
    <w:rsid w:val="2C7EB329"/>
    <w:rsid w:val="2C978638"/>
    <w:rsid w:val="2CB40B2B"/>
    <w:rsid w:val="2CB88385"/>
    <w:rsid w:val="2CC21B02"/>
    <w:rsid w:val="2CC2DD01"/>
    <w:rsid w:val="2CD094C1"/>
    <w:rsid w:val="2CDDD19F"/>
    <w:rsid w:val="2CE1C187"/>
    <w:rsid w:val="2CF679A5"/>
    <w:rsid w:val="2D051937"/>
    <w:rsid w:val="2D05A0A2"/>
    <w:rsid w:val="2D0D7F8C"/>
    <w:rsid w:val="2D115991"/>
    <w:rsid w:val="2D15B64C"/>
    <w:rsid w:val="2D18C71F"/>
    <w:rsid w:val="2D1CCBA9"/>
    <w:rsid w:val="2D2DA79E"/>
    <w:rsid w:val="2D301231"/>
    <w:rsid w:val="2D469765"/>
    <w:rsid w:val="2D4ABF44"/>
    <w:rsid w:val="2D4FF752"/>
    <w:rsid w:val="2D5285C4"/>
    <w:rsid w:val="2D53485F"/>
    <w:rsid w:val="2D5F90CD"/>
    <w:rsid w:val="2D66C85D"/>
    <w:rsid w:val="2D72D9F7"/>
    <w:rsid w:val="2D74321E"/>
    <w:rsid w:val="2D760BF7"/>
    <w:rsid w:val="2D7857C1"/>
    <w:rsid w:val="2D7E2861"/>
    <w:rsid w:val="2D863D5E"/>
    <w:rsid w:val="2D891C13"/>
    <w:rsid w:val="2D8C0052"/>
    <w:rsid w:val="2D8CDFA2"/>
    <w:rsid w:val="2D96A451"/>
    <w:rsid w:val="2D9AC00D"/>
    <w:rsid w:val="2DA6640A"/>
    <w:rsid w:val="2DA99918"/>
    <w:rsid w:val="2DB05F47"/>
    <w:rsid w:val="2DBA60A4"/>
    <w:rsid w:val="2DBCBB2B"/>
    <w:rsid w:val="2DBD9E87"/>
    <w:rsid w:val="2DC1CCD5"/>
    <w:rsid w:val="2DC4DFBC"/>
    <w:rsid w:val="2DC5ADCD"/>
    <w:rsid w:val="2DD19802"/>
    <w:rsid w:val="2DDA92BA"/>
    <w:rsid w:val="2DDD561B"/>
    <w:rsid w:val="2DE86021"/>
    <w:rsid w:val="2DEC4820"/>
    <w:rsid w:val="2DED009E"/>
    <w:rsid w:val="2DF7CDA5"/>
    <w:rsid w:val="2DF987CA"/>
    <w:rsid w:val="2DFD46B0"/>
    <w:rsid w:val="2E08898A"/>
    <w:rsid w:val="2E0B8EAA"/>
    <w:rsid w:val="2E1EDE28"/>
    <w:rsid w:val="2E24CD29"/>
    <w:rsid w:val="2E2A8047"/>
    <w:rsid w:val="2E2E42C9"/>
    <w:rsid w:val="2E2F75DB"/>
    <w:rsid w:val="2E320358"/>
    <w:rsid w:val="2E4244D0"/>
    <w:rsid w:val="2E569F3E"/>
    <w:rsid w:val="2E8212B3"/>
    <w:rsid w:val="2E888805"/>
    <w:rsid w:val="2E8FCFB5"/>
    <w:rsid w:val="2EA040E1"/>
    <w:rsid w:val="2EA9E17E"/>
    <w:rsid w:val="2EAEBD06"/>
    <w:rsid w:val="2EBE1346"/>
    <w:rsid w:val="2EC5EAA7"/>
    <w:rsid w:val="2EC8F588"/>
    <w:rsid w:val="2ED0206A"/>
    <w:rsid w:val="2EDA9630"/>
    <w:rsid w:val="2EE5CFA4"/>
    <w:rsid w:val="2EEE3379"/>
    <w:rsid w:val="2EF5BE27"/>
    <w:rsid w:val="2F0C206A"/>
    <w:rsid w:val="2F143FC6"/>
    <w:rsid w:val="2F2881D1"/>
    <w:rsid w:val="2F2B746D"/>
    <w:rsid w:val="2F314B13"/>
    <w:rsid w:val="2F368DDC"/>
    <w:rsid w:val="2F38175E"/>
    <w:rsid w:val="2F3D08D6"/>
    <w:rsid w:val="2F3D36FE"/>
    <w:rsid w:val="2F47E21A"/>
    <w:rsid w:val="2F4C2E7B"/>
    <w:rsid w:val="2F540647"/>
    <w:rsid w:val="2F588B8C"/>
    <w:rsid w:val="2F63BFE8"/>
    <w:rsid w:val="2F6A7DD2"/>
    <w:rsid w:val="2F8CF396"/>
    <w:rsid w:val="2F93B6F4"/>
    <w:rsid w:val="2F95582B"/>
    <w:rsid w:val="2F977E70"/>
    <w:rsid w:val="2FB0121C"/>
    <w:rsid w:val="2FB5044E"/>
    <w:rsid w:val="2FBC4D34"/>
    <w:rsid w:val="2FC6AA84"/>
    <w:rsid w:val="2FCADE29"/>
    <w:rsid w:val="2FCCCD9C"/>
    <w:rsid w:val="2FCF26FA"/>
    <w:rsid w:val="2FD99869"/>
    <w:rsid w:val="2FE5C32D"/>
    <w:rsid w:val="2FEC4C25"/>
    <w:rsid w:val="2FED6EFE"/>
    <w:rsid w:val="2FF42697"/>
    <w:rsid w:val="30200D2E"/>
    <w:rsid w:val="302BDD7F"/>
    <w:rsid w:val="302D290D"/>
    <w:rsid w:val="303A4AAE"/>
    <w:rsid w:val="30442C6E"/>
    <w:rsid w:val="304D9C81"/>
    <w:rsid w:val="30556244"/>
    <w:rsid w:val="3056FFFD"/>
    <w:rsid w:val="305737FC"/>
    <w:rsid w:val="305BA342"/>
    <w:rsid w:val="3073B516"/>
    <w:rsid w:val="307B8C13"/>
    <w:rsid w:val="307C518A"/>
    <w:rsid w:val="307E3827"/>
    <w:rsid w:val="309EBEFB"/>
    <w:rsid w:val="309F413B"/>
    <w:rsid w:val="30A6FACD"/>
    <w:rsid w:val="30AB2A94"/>
    <w:rsid w:val="30B37239"/>
    <w:rsid w:val="30C236CE"/>
    <w:rsid w:val="30C4B4BE"/>
    <w:rsid w:val="30E459FF"/>
    <w:rsid w:val="30F41EF0"/>
    <w:rsid w:val="30F45BED"/>
    <w:rsid w:val="30F6DA73"/>
    <w:rsid w:val="30F90B1F"/>
    <w:rsid w:val="3102A00E"/>
    <w:rsid w:val="31267B0C"/>
    <w:rsid w:val="312C5A3D"/>
    <w:rsid w:val="313A1994"/>
    <w:rsid w:val="31402A4C"/>
    <w:rsid w:val="314401FF"/>
    <w:rsid w:val="314868DE"/>
    <w:rsid w:val="314D1229"/>
    <w:rsid w:val="31622109"/>
    <w:rsid w:val="3162F901"/>
    <w:rsid w:val="3165E466"/>
    <w:rsid w:val="3166AE8A"/>
    <w:rsid w:val="31685284"/>
    <w:rsid w:val="316AF75B"/>
    <w:rsid w:val="31717A42"/>
    <w:rsid w:val="3172F133"/>
    <w:rsid w:val="318A1ED8"/>
    <w:rsid w:val="318B6F3E"/>
    <w:rsid w:val="3190702E"/>
    <w:rsid w:val="3192D675"/>
    <w:rsid w:val="31953590"/>
    <w:rsid w:val="319C0A4D"/>
    <w:rsid w:val="319E5550"/>
    <w:rsid w:val="31A4D786"/>
    <w:rsid w:val="31C26BEE"/>
    <w:rsid w:val="31C5C0F5"/>
    <w:rsid w:val="31C902A0"/>
    <w:rsid w:val="31CE744D"/>
    <w:rsid w:val="31CFDE48"/>
    <w:rsid w:val="31D7851E"/>
    <w:rsid w:val="31E2716C"/>
    <w:rsid w:val="31EA1688"/>
    <w:rsid w:val="32170EA0"/>
    <w:rsid w:val="3232D5BB"/>
    <w:rsid w:val="324068BF"/>
    <w:rsid w:val="32419191"/>
    <w:rsid w:val="3250FD95"/>
    <w:rsid w:val="32511CEF"/>
    <w:rsid w:val="32644603"/>
    <w:rsid w:val="3278E1B4"/>
    <w:rsid w:val="3280679C"/>
    <w:rsid w:val="32902C4E"/>
    <w:rsid w:val="32980890"/>
    <w:rsid w:val="32A74964"/>
    <w:rsid w:val="32AACCB5"/>
    <w:rsid w:val="32B310A6"/>
    <w:rsid w:val="32B6CE27"/>
    <w:rsid w:val="32CCCDA7"/>
    <w:rsid w:val="32DE62CC"/>
    <w:rsid w:val="32F26219"/>
    <w:rsid w:val="32F5C413"/>
    <w:rsid w:val="32F89668"/>
    <w:rsid w:val="33001B5E"/>
    <w:rsid w:val="3306C7BC"/>
    <w:rsid w:val="330A5A1F"/>
    <w:rsid w:val="330D3F24"/>
    <w:rsid w:val="33104723"/>
    <w:rsid w:val="3311514A"/>
    <w:rsid w:val="33118906"/>
    <w:rsid w:val="331ABD19"/>
    <w:rsid w:val="331E2007"/>
    <w:rsid w:val="33273F9F"/>
    <w:rsid w:val="33296F78"/>
    <w:rsid w:val="3332FE53"/>
    <w:rsid w:val="3337DAAE"/>
    <w:rsid w:val="335142BE"/>
    <w:rsid w:val="335D881C"/>
    <w:rsid w:val="336438DF"/>
    <w:rsid w:val="337488A1"/>
    <w:rsid w:val="337A00DF"/>
    <w:rsid w:val="337BCD30"/>
    <w:rsid w:val="337E55DD"/>
    <w:rsid w:val="339273B8"/>
    <w:rsid w:val="339C7A3F"/>
    <w:rsid w:val="33A002C9"/>
    <w:rsid w:val="33A1F037"/>
    <w:rsid w:val="33A3226D"/>
    <w:rsid w:val="33B4F787"/>
    <w:rsid w:val="33C00B40"/>
    <w:rsid w:val="33C9AB00"/>
    <w:rsid w:val="33D097B0"/>
    <w:rsid w:val="33D7D30F"/>
    <w:rsid w:val="33EB5812"/>
    <w:rsid w:val="33FA50D8"/>
    <w:rsid w:val="33FBF2F4"/>
    <w:rsid w:val="33FF1859"/>
    <w:rsid w:val="3406E025"/>
    <w:rsid w:val="34102F7C"/>
    <w:rsid w:val="34133BFC"/>
    <w:rsid w:val="34205717"/>
    <w:rsid w:val="3421A5FB"/>
    <w:rsid w:val="34279023"/>
    <w:rsid w:val="3429880F"/>
    <w:rsid w:val="34458C06"/>
    <w:rsid w:val="34529E88"/>
    <w:rsid w:val="34580266"/>
    <w:rsid w:val="348051D2"/>
    <w:rsid w:val="34970DAA"/>
    <w:rsid w:val="34985CCD"/>
    <w:rsid w:val="349B4D14"/>
    <w:rsid w:val="34A8DB34"/>
    <w:rsid w:val="34A9BCCE"/>
    <w:rsid w:val="34AD5967"/>
    <w:rsid w:val="34B57D06"/>
    <w:rsid w:val="34BE872C"/>
    <w:rsid w:val="34C314E9"/>
    <w:rsid w:val="34C7F199"/>
    <w:rsid w:val="34CC1E99"/>
    <w:rsid w:val="34CE9391"/>
    <w:rsid w:val="34D188BE"/>
    <w:rsid w:val="34D42BA5"/>
    <w:rsid w:val="34F9587D"/>
    <w:rsid w:val="34FE9853"/>
    <w:rsid w:val="350F6719"/>
    <w:rsid w:val="3518F751"/>
    <w:rsid w:val="351D2D37"/>
    <w:rsid w:val="351D4C19"/>
    <w:rsid w:val="3521DEDB"/>
    <w:rsid w:val="35244606"/>
    <w:rsid w:val="353CCA8A"/>
    <w:rsid w:val="353ECB38"/>
    <w:rsid w:val="354C12E8"/>
    <w:rsid w:val="35569450"/>
    <w:rsid w:val="35580AD6"/>
    <w:rsid w:val="355B04E9"/>
    <w:rsid w:val="35706DA9"/>
    <w:rsid w:val="357CD370"/>
    <w:rsid w:val="3583814A"/>
    <w:rsid w:val="3586A782"/>
    <w:rsid w:val="35872873"/>
    <w:rsid w:val="358CB1FA"/>
    <w:rsid w:val="358CCBCD"/>
    <w:rsid w:val="35962139"/>
    <w:rsid w:val="3599F32D"/>
    <w:rsid w:val="359D4648"/>
    <w:rsid w:val="35AB7E14"/>
    <w:rsid w:val="35D138C8"/>
    <w:rsid w:val="35D5D470"/>
    <w:rsid w:val="35E85407"/>
    <w:rsid w:val="35FF5EDC"/>
    <w:rsid w:val="360EAE4C"/>
    <w:rsid w:val="3613455B"/>
    <w:rsid w:val="3632DE0B"/>
    <w:rsid w:val="36430E8F"/>
    <w:rsid w:val="3645394C"/>
    <w:rsid w:val="36456F5F"/>
    <w:rsid w:val="36474E9D"/>
    <w:rsid w:val="364EF7F0"/>
    <w:rsid w:val="36525DDB"/>
    <w:rsid w:val="365C3F52"/>
    <w:rsid w:val="36710ECF"/>
    <w:rsid w:val="3671B2B7"/>
    <w:rsid w:val="3681B93D"/>
    <w:rsid w:val="368875FB"/>
    <w:rsid w:val="368A2A55"/>
    <w:rsid w:val="368A5014"/>
    <w:rsid w:val="3690A78A"/>
    <w:rsid w:val="36A0A68E"/>
    <w:rsid w:val="36ABC08A"/>
    <w:rsid w:val="36AE2E9B"/>
    <w:rsid w:val="36B98FC1"/>
    <w:rsid w:val="36BBF8A8"/>
    <w:rsid w:val="36BDAF3C"/>
    <w:rsid w:val="36C0BAF1"/>
    <w:rsid w:val="36F3DB37"/>
    <w:rsid w:val="36FE1811"/>
    <w:rsid w:val="370646DE"/>
    <w:rsid w:val="370CC04D"/>
    <w:rsid w:val="371998DD"/>
    <w:rsid w:val="3724617F"/>
    <w:rsid w:val="3724D9C7"/>
    <w:rsid w:val="373B1360"/>
    <w:rsid w:val="373BCBB0"/>
    <w:rsid w:val="37420357"/>
    <w:rsid w:val="374240CC"/>
    <w:rsid w:val="37456678"/>
    <w:rsid w:val="374BC238"/>
    <w:rsid w:val="37684CA3"/>
    <w:rsid w:val="377896D2"/>
    <w:rsid w:val="377ABA87"/>
    <w:rsid w:val="3782A04A"/>
    <w:rsid w:val="378681C9"/>
    <w:rsid w:val="378A366C"/>
    <w:rsid w:val="378A3F4A"/>
    <w:rsid w:val="3795A309"/>
    <w:rsid w:val="37AC1273"/>
    <w:rsid w:val="37ADFCCB"/>
    <w:rsid w:val="37AE5222"/>
    <w:rsid w:val="37B63A32"/>
    <w:rsid w:val="37C9B731"/>
    <w:rsid w:val="37CEAE6C"/>
    <w:rsid w:val="37D2EDD6"/>
    <w:rsid w:val="37DE1C0A"/>
    <w:rsid w:val="37E429E1"/>
    <w:rsid w:val="37E5601A"/>
    <w:rsid w:val="37ED77BA"/>
    <w:rsid w:val="37F10E2F"/>
    <w:rsid w:val="37F1912A"/>
    <w:rsid w:val="3812BA36"/>
    <w:rsid w:val="3819F39A"/>
    <w:rsid w:val="381D899E"/>
    <w:rsid w:val="381F0E9F"/>
    <w:rsid w:val="3828D193"/>
    <w:rsid w:val="382F87E7"/>
    <w:rsid w:val="38364A81"/>
    <w:rsid w:val="3838B490"/>
    <w:rsid w:val="383F06A5"/>
    <w:rsid w:val="3849FEFC"/>
    <w:rsid w:val="3858AE66"/>
    <w:rsid w:val="38597F9D"/>
    <w:rsid w:val="385ABBE8"/>
    <w:rsid w:val="38619094"/>
    <w:rsid w:val="3862992E"/>
    <w:rsid w:val="38714824"/>
    <w:rsid w:val="3871C20A"/>
    <w:rsid w:val="38736595"/>
    <w:rsid w:val="387D78EF"/>
    <w:rsid w:val="3887F7A4"/>
    <w:rsid w:val="388BDD9E"/>
    <w:rsid w:val="38943C4C"/>
    <w:rsid w:val="38949B0E"/>
    <w:rsid w:val="38986599"/>
    <w:rsid w:val="389B691D"/>
    <w:rsid w:val="38AFDB47"/>
    <w:rsid w:val="38C102A8"/>
    <w:rsid w:val="38C46C8F"/>
    <w:rsid w:val="38D8D541"/>
    <w:rsid w:val="38DDC7A3"/>
    <w:rsid w:val="38DEF384"/>
    <w:rsid w:val="38E5D4F8"/>
    <w:rsid w:val="38EEAEAF"/>
    <w:rsid w:val="38FC0C62"/>
    <w:rsid w:val="38FF6DD2"/>
    <w:rsid w:val="39001E97"/>
    <w:rsid w:val="39120CD6"/>
    <w:rsid w:val="3913AF38"/>
    <w:rsid w:val="39200A4B"/>
    <w:rsid w:val="3922522A"/>
    <w:rsid w:val="39228E6E"/>
    <w:rsid w:val="39260FAB"/>
    <w:rsid w:val="393181C7"/>
    <w:rsid w:val="393BD348"/>
    <w:rsid w:val="393C494F"/>
    <w:rsid w:val="3943423B"/>
    <w:rsid w:val="394F89A6"/>
    <w:rsid w:val="39526F3A"/>
    <w:rsid w:val="3966F8F7"/>
    <w:rsid w:val="396F82F9"/>
    <w:rsid w:val="396FB300"/>
    <w:rsid w:val="3976F08E"/>
    <w:rsid w:val="3979C9A0"/>
    <w:rsid w:val="3980CC1A"/>
    <w:rsid w:val="3996237A"/>
    <w:rsid w:val="39968123"/>
    <w:rsid w:val="399EDD9F"/>
    <w:rsid w:val="39A3C32E"/>
    <w:rsid w:val="39AE8A97"/>
    <w:rsid w:val="39B058F6"/>
    <w:rsid w:val="39B1534F"/>
    <w:rsid w:val="39B28C28"/>
    <w:rsid w:val="39B81957"/>
    <w:rsid w:val="39C29436"/>
    <w:rsid w:val="39CB2EC2"/>
    <w:rsid w:val="39CEE5F2"/>
    <w:rsid w:val="39CEF904"/>
    <w:rsid w:val="39E5CF5D"/>
    <w:rsid w:val="39F04FE7"/>
    <w:rsid w:val="39F09E5A"/>
    <w:rsid w:val="39F337BA"/>
    <w:rsid w:val="39F3E522"/>
    <w:rsid w:val="39F3F236"/>
    <w:rsid w:val="39F5BAD0"/>
    <w:rsid w:val="39FEE2D4"/>
    <w:rsid w:val="3A051CEB"/>
    <w:rsid w:val="3A088E71"/>
    <w:rsid w:val="3A1B2EB1"/>
    <w:rsid w:val="3A1D0556"/>
    <w:rsid w:val="3A27A9E2"/>
    <w:rsid w:val="3A288101"/>
    <w:rsid w:val="3A3222C4"/>
    <w:rsid w:val="3A3682E0"/>
    <w:rsid w:val="3A3E093D"/>
    <w:rsid w:val="3A4B8C5F"/>
    <w:rsid w:val="3A4FD825"/>
    <w:rsid w:val="3A5648D6"/>
    <w:rsid w:val="3A658B32"/>
    <w:rsid w:val="3A69925C"/>
    <w:rsid w:val="3A6B16DE"/>
    <w:rsid w:val="3A6BE679"/>
    <w:rsid w:val="3A6F3DE6"/>
    <w:rsid w:val="3A742766"/>
    <w:rsid w:val="3A759366"/>
    <w:rsid w:val="3A81A559"/>
    <w:rsid w:val="3A857384"/>
    <w:rsid w:val="3A8D19C8"/>
    <w:rsid w:val="3A8D7BDC"/>
    <w:rsid w:val="3A97F937"/>
    <w:rsid w:val="3AA987E7"/>
    <w:rsid w:val="3AB11FCD"/>
    <w:rsid w:val="3AB25B49"/>
    <w:rsid w:val="3AB88CEE"/>
    <w:rsid w:val="3AC1E00C"/>
    <w:rsid w:val="3AC2D73D"/>
    <w:rsid w:val="3AC58726"/>
    <w:rsid w:val="3ADB3A96"/>
    <w:rsid w:val="3AE5B072"/>
    <w:rsid w:val="3B0A09BC"/>
    <w:rsid w:val="3B1BBE66"/>
    <w:rsid w:val="3B1BD782"/>
    <w:rsid w:val="3B1D43A6"/>
    <w:rsid w:val="3B1F3181"/>
    <w:rsid w:val="3B1FF727"/>
    <w:rsid w:val="3B35D2F6"/>
    <w:rsid w:val="3B37722D"/>
    <w:rsid w:val="3B38BD52"/>
    <w:rsid w:val="3B3B2F11"/>
    <w:rsid w:val="3B4010AB"/>
    <w:rsid w:val="3B46223F"/>
    <w:rsid w:val="3B4C2957"/>
    <w:rsid w:val="3B552A60"/>
    <w:rsid w:val="3B56CB4E"/>
    <w:rsid w:val="3B5BE21F"/>
    <w:rsid w:val="3B60916C"/>
    <w:rsid w:val="3B6F3C29"/>
    <w:rsid w:val="3B777050"/>
    <w:rsid w:val="3B819FBE"/>
    <w:rsid w:val="3B911ACE"/>
    <w:rsid w:val="3B91381C"/>
    <w:rsid w:val="3BA336CC"/>
    <w:rsid w:val="3BC19B4D"/>
    <w:rsid w:val="3BC405EF"/>
    <w:rsid w:val="3BC594F5"/>
    <w:rsid w:val="3BC71A9B"/>
    <w:rsid w:val="3BD40B51"/>
    <w:rsid w:val="3BD51CEC"/>
    <w:rsid w:val="3BD614E2"/>
    <w:rsid w:val="3BD61B36"/>
    <w:rsid w:val="3BD7DC48"/>
    <w:rsid w:val="3BE66539"/>
    <w:rsid w:val="3BF1482D"/>
    <w:rsid w:val="3BF8A135"/>
    <w:rsid w:val="3BF8BCFF"/>
    <w:rsid w:val="3C0562BD"/>
    <w:rsid w:val="3C05B7CA"/>
    <w:rsid w:val="3C15555F"/>
    <w:rsid w:val="3C2B1C0D"/>
    <w:rsid w:val="3C4B22FA"/>
    <w:rsid w:val="3C4DC991"/>
    <w:rsid w:val="3C531CFA"/>
    <w:rsid w:val="3C554399"/>
    <w:rsid w:val="3C599DBE"/>
    <w:rsid w:val="3C5EA79E"/>
    <w:rsid w:val="3C6F71A9"/>
    <w:rsid w:val="3C87BC9B"/>
    <w:rsid w:val="3C88D2B3"/>
    <w:rsid w:val="3C8AE205"/>
    <w:rsid w:val="3C8C96EA"/>
    <w:rsid w:val="3C8F25D6"/>
    <w:rsid w:val="3C96EF81"/>
    <w:rsid w:val="3C9BE538"/>
    <w:rsid w:val="3CA65EF9"/>
    <w:rsid w:val="3CD7A533"/>
    <w:rsid w:val="3CDEBCF4"/>
    <w:rsid w:val="3CEEAF54"/>
    <w:rsid w:val="3CF15CE0"/>
    <w:rsid w:val="3CF42B35"/>
    <w:rsid w:val="3D008383"/>
    <w:rsid w:val="3D0686B4"/>
    <w:rsid w:val="3D100532"/>
    <w:rsid w:val="3D10AF34"/>
    <w:rsid w:val="3D12369A"/>
    <w:rsid w:val="3D12F72C"/>
    <w:rsid w:val="3D37F2DD"/>
    <w:rsid w:val="3D3AA4E3"/>
    <w:rsid w:val="3D4C45A0"/>
    <w:rsid w:val="3D5CD71F"/>
    <w:rsid w:val="3D608B78"/>
    <w:rsid w:val="3D613A25"/>
    <w:rsid w:val="3D6D1FD4"/>
    <w:rsid w:val="3D72909D"/>
    <w:rsid w:val="3D78BFA8"/>
    <w:rsid w:val="3D98599F"/>
    <w:rsid w:val="3DA1331E"/>
    <w:rsid w:val="3DA323F7"/>
    <w:rsid w:val="3DA3E794"/>
    <w:rsid w:val="3DB7A0D0"/>
    <w:rsid w:val="3DBA75ED"/>
    <w:rsid w:val="3DBC3CE0"/>
    <w:rsid w:val="3DC9E43D"/>
    <w:rsid w:val="3DCA95A6"/>
    <w:rsid w:val="3DCCFF22"/>
    <w:rsid w:val="3DE0CEAC"/>
    <w:rsid w:val="3DE2F5BA"/>
    <w:rsid w:val="3DE56705"/>
    <w:rsid w:val="3DE6B550"/>
    <w:rsid w:val="3DE6F35B"/>
    <w:rsid w:val="3DEFB6AD"/>
    <w:rsid w:val="3DF37B6E"/>
    <w:rsid w:val="3E0172E1"/>
    <w:rsid w:val="3E0DAC7B"/>
    <w:rsid w:val="3E125B6E"/>
    <w:rsid w:val="3E176657"/>
    <w:rsid w:val="3E1BC28A"/>
    <w:rsid w:val="3E235E2C"/>
    <w:rsid w:val="3E401B0A"/>
    <w:rsid w:val="3E5797E9"/>
    <w:rsid w:val="3E604FB3"/>
    <w:rsid w:val="3E6E8D14"/>
    <w:rsid w:val="3E745FBA"/>
    <w:rsid w:val="3E7A8D55"/>
    <w:rsid w:val="3E7C13DD"/>
    <w:rsid w:val="3E7CD096"/>
    <w:rsid w:val="3E8D088B"/>
    <w:rsid w:val="3E97B350"/>
    <w:rsid w:val="3E9906EF"/>
    <w:rsid w:val="3E9A2D1F"/>
    <w:rsid w:val="3E9C53E4"/>
    <w:rsid w:val="3EA11D3F"/>
    <w:rsid w:val="3EA57F52"/>
    <w:rsid w:val="3EA58C05"/>
    <w:rsid w:val="3EA6DCEB"/>
    <w:rsid w:val="3EAF98C4"/>
    <w:rsid w:val="3EBA73A3"/>
    <w:rsid w:val="3EDE1FD7"/>
    <w:rsid w:val="3EDE70A4"/>
    <w:rsid w:val="3EEC850B"/>
    <w:rsid w:val="3EF75E95"/>
    <w:rsid w:val="3EFEED1C"/>
    <w:rsid w:val="3F07A71D"/>
    <w:rsid w:val="3F232978"/>
    <w:rsid w:val="3F2947A4"/>
    <w:rsid w:val="3F2A1511"/>
    <w:rsid w:val="3F39FE47"/>
    <w:rsid w:val="3F401244"/>
    <w:rsid w:val="3F483756"/>
    <w:rsid w:val="3F521742"/>
    <w:rsid w:val="3F580D41"/>
    <w:rsid w:val="3F5965AC"/>
    <w:rsid w:val="3F5B83C4"/>
    <w:rsid w:val="3F6C5C0E"/>
    <w:rsid w:val="3F74ED8D"/>
    <w:rsid w:val="3F8D7EE7"/>
    <w:rsid w:val="3F8EA5E5"/>
    <w:rsid w:val="3F8F4BCF"/>
    <w:rsid w:val="3F9506FD"/>
    <w:rsid w:val="3F95DF6D"/>
    <w:rsid w:val="3F9B8A86"/>
    <w:rsid w:val="3FA4454C"/>
    <w:rsid w:val="3FA4E4F1"/>
    <w:rsid w:val="3FA5B7FF"/>
    <w:rsid w:val="3FB28951"/>
    <w:rsid w:val="3FBD65A8"/>
    <w:rsid w:val="3FC0DECA"/>
    <w:rsid w:val="3FC5B626"/>
    <w:rsid w:val="3FC994E6"/>
    <w:rsid w:val="3FD02616"/>
    <w:rsid w:val="3FD39B11"/>
    <w:rsid w:val="3FD65BC2"/>
    <w:rsid w:val="3FE1BCF9"/>
    <w:rsid w:val="3FE97A36"/>
    <w:rsid w:val="3FE9D023"/>
    <w:rsid w:val="3FF9A592"/>
    <w:rsid w:val="3FFCA30F"/>
    <w:rsid w:val="3FFDB536"/>
    <w:rsid w:val="400A5D75"/>
    <w:rsid w:val="40165DB6"/>
    <w:rsid w:val="4020C19A"/>
    <w:rsid w:val="403336C5"/>
    <w:rsid w:val="403C2D66"/>
    <w:rsid w:val="4047383F"/>
    <w:rsid w:val="406587A1"/>
    <w:rsid w:val="406C708E"/>
    <w:rsid w:val="408BFD43"/>
    <w:rsid w:val="408D87EB"/>
    <w:rsid w:val="408D8E95"/>
    <w:rsid w:val="4098F41D"/>
    <w:rsid w:val="40A8C912"/>
    <w:rsid w:val="40A94F68"/>
    <w:rsid w:val="40AE52F2"/>
    <w:rsid w:val="40AFAED7"/>
    <w:rsid w:val="40CBA7F6"/>
    <w:rsid w:val="40DC5D37"/>
    <w:rsid w:val="40ED7A5D"/>
    <w:rsid w:val="40F828D0"/>
    <w:rsid w:val="40F92AF8"/>
    <w:rsid w:val="40FA0DE6"/>
    <w:rsid w:val="40FB51D7"/>
    <w:rsid w:val="41027F64"/>
    <w:rsid w:val="4104E2F9"/>
    <w:rsid w:val="4114F71D"/>
    <w:rsid w:val="41209117"/>
    <w:rsid w:val="412B1C30"/>
    <w:rsid w:val="4131AFCE"/>
    <w:rsid w:val="413DE42A"/>
    <w:rsid w:val="414AEE99"/>
    <w:rsid w:val="414C14FB"/>
    <w:rsid w:val="4150BAC6"/>
    <w:rsid w:val="41515172"/>
    <w:rsid w:val="415F7261"/>
    <w:rsid w:val="41677245"/>
    <w:rsid w:val="416A60A4"/>
    <w:rsid w:val="416BF677"/>
    <w:rsid w:val="4176B11C"/>
    <w:rsid w:val="417A2439"/>
    <w:rsid w:val="4198F140"/>
    <w:rsid w:val="41A3BD3C"/>
    <w:rsid w:val="41A6D67E"/>
    <w:rsid w:val="41AA2866"/>
    <w:rsid w:val="41B118D2"/>
    <w:rsid w:val="41BF15DC"/>
    <w:rsid w:val="41C75EEC"/>
    <w:rsid w:val="41CA9F6C"/>
    <w:rsid w:val="41CC0B6C"/>
    <w:rsid w:val="41CDFF10"/>
    <w:rsid w:val="41CF2634"/>
    <w:rsid w:val="41D5E356"/>
    <w:rsid w:val="41D783D4"/>
    <w:rsid w:val="41D98916"/>
    <w:rsid w:val="41E09AA7"/>
    <w:rsid w:val="41E48CCC"/>
    <w:rsid w:val="41EC400A"/>
    <w:rsid w:val="41F2BDB2"/>
    <w:rsid w:val="41FB61CC"/>
    <w:rsid w:val="41FE0E1F"/>
    <w:rsid w:val="4204E3FD"/>
    <w:rsid w:val="42189A1F"/>
    <w:rsid w:val="42212702"/>
    <w:rsid w:val="42242593"/>
    <w:rsid w:val="42295EF6"/>
    <w:rsid w:val="422B34C8"/>
    <w:rsid w:val="422E1B26"/>
    <w:rsid w:val="42396839"/>
    <w:rsid w:val="42431B2C"/>
    <w:rsid w:val="4243F1B2"/>
    <w:rsid w:val="424EBC91"/>
    <w:rsid w:val="4251068B"/>
    <w:rsid w:val="425124CD"/>
    <w:rsid w:val="42545027"/>
    <w:rsid w:val="4258425F"/>
    <w:rsid w:val="4258CE90"/>
    <w:rsid w:val="42710090"/>
    <w:rsid w:val="42746F98"/>
    <w:rsid w:val="427BEBC3"/>
    <w:rsid w:val="4293D63E"/>
    <w:rsid w:val="42989622"/>
    <w:rsid w:val="42A3FCD0"/>
    <w:rsid w:val="42A51B42"/>
    <w:rsid w:val="42AF664B"/>
    <w:rsid w:val="42B054EE"/>
    <w:rsid w:val="42BC49D1"/>
    <w:rsid w:val="42C231CC"/>
    <w:rsid w:val="42C6EC91"/>
    <w:rsid w:val="42D326B0"/>
    <w:rsid w:val="42D9E5CF"/>
    <w:rsid w:val="42FC1A0D"/>
    <w:rsid w:val="42FD3F87"/>
    <w:rsid w:val="430617E3"/>
    <w:rsid w:val="43064D5A"/>
    <w:rsid w:val="430E626D"/>
    <w:rsid w:val="432BDC19"/>
    <w:rsid w:val="4330F982"/>
    <w:rsid w:val="43347F8C"/>
    <w:rsid w:val="433CB232"/>
    <w:rsid w:val="4341FE37"/>
    <w:rsid w:val="434379D8"/>
    <w:rsid w:val="4345C382"/>
    <w:rsid w:val="434A0269"/>
    <w:rsid w:val="434A227E"/>
    <w:rsid w:val="435867D5"/>
    <w:rsid w:val="4372A9DD"/>
    <w:rsid w:val="4373DD47"/>
    <w:rsid w:val="437CE407"/>
    <w:rsid w:val="437E764E"/>
    <w:rsid w:val="4382B41D"/>
    <w:rsid w:val="4388C430"/>
    <w:rsid w:val="4390B602"/>
    <w:rsid w:val="4399DE80"/>
    <w:rsid w:val="439DACD1"/>
    <w:rsid w:val="43AD3DF4"/>
    <w:rsid w:val="43AFE702"/>
    <w:rsid w:val="43BACCA6"/>
    <w:rsid w:val="43BCF763"/>
    <w:rsid w:val="43BE1BC2"/>
    <w:rsid w:val="43BFB81C"/>
    <w:rsid w:val="43C30A13"/>
    <w:rsid w:val="43D07BA9"/>
    <w:rsid w:val="43D3F571"/>
    <w:rsid w:val="43DDB240"/>
    <w:rsid w:val="43DF494B"/>
    <w:rsid w:val="43DFA2F6"/>
    <w:rsid w:val="43E333F7"/>
    <w:rsid w:val="43ECB76C"/>
    <w:rsid w:val="43EE3691"/>
    <w:rsid w:val="43F27579"/>
    <w:rsid w:val="44060FD6"/>
    <w:rsid w:val="441543BA"/>
    <w:rsid w:val="441B6FC3"/>
    <w:rsid w:val="442F0E5F"/>
    <w:rsid w:val="4435F435"/>
    <w:rsid w:val="443FEB0C"/>
    <w:rsid w:val="4446CFAB"/>
    <w:rsid w:val="444DDC18"/>
    <w:rsid w:val="444EBD31"/>
    <w:rsid w:val="44539239"/>
    <w:rsid w:val="4457D0CB"/>
    <w:rsid w:val="44581A32"/>
    <w:rsid w:val="4462BCF2"/>
    <w:rsid w:val="44634802"/>
    <w:rsid w:val="4463FD78"/>
    <w:rsid w:val="4479CAAF"/>
    <w:rsid w:val="447CD33D"/>
    <w:rsid w:val="447D6BE8"/>
    <w:rsid w:val="447F8AB0"/>
    <w:rsid w:val="44949BA1"/>
    <w:rsid w:val="44A0A4F9"/>
    <w:rsid w:val="44A69749"/>
    <w:rsid w:val="44AE51DE"/>
    <w:rsid w:val="44B34843"/>
    <w:rsid w:val="44B6A50A"/>
    <w:rsid w:val="44BF90B1"/>
    <w:rsid w:val="44BFBF2E"/>
    <w:rsid w:val="44C51FE5"/>
    <w:rsid w:val="44C7EEFE"/>
    <w:rsid w:val="44E75347"/>
    <w:rsid w:val="44EAE556"/>
    <w:rsid w:val="44EF085D"/>
    <w:rsid w:val="44F14190"/>
    <w:rsid w:val="44FF57B2"/>
    <w:rsid w:val="44FF6781"/>
    <w:rsid w:val="45145C5F"/>
    <w:rsid w:val="452F287E"/>
    <w:rsid w:val="4532A609"/>
    <w:rsid w:val="453B3182"/>
    <w:rsid w:val="453BB6A8"/>
    <w:rsid w:val="45444AE1"/>
    <w:rsid w:val="454C4804"/>
    <w:rsid w:val="4553CCE0"/>
    <w:rsid w:val="455B19F0"/>
    <w:rsid w:val="4562DA49"/>
    <w:rsid w:val="4569DA3E"/>
    <w:rsid w:val="4573961B"/>
    <w:rsid w:val="45780824"/>
    <w:rsid w:val="457CC4A8"/>
    <w:rsid w:val="457E091F"/>
    <w:rsid w:val="45857467"/>
    <w:rsid w:val="4591B4C0"/>
    <w:rsid w:val="4592B2B7"/>
    <w:rsid w:val="45B2A036"/>
    <w:rsid w:val="45B37524"/>
    <w:rsid w:val="45B3A722"/>
    <w:rsid w:val="45C011E2"/>
    <w:rsid w:val="45C10A26"/>
    <w:rsid w:val="45CE0009"/>
    <w:rsid w:val="45D924AF"/>
    <w:rsid w:val="45DB9D92"/>
    <w:rsid w:val="45EBA0B4"/>
    <w:rsid w:val="45FCC06B"/>
    <w:rsid w:val="4602577F"/>
    <w:rsid w:val="461880B8"/>
    <w:rsid w:val="461914C0"/>
    <w:rsid w:val="461B669F"/>
    <w:rsid w:val="4636A420"/>
    <w:rsid w:val="463CAB6F"/>
    <w:rsid w:val="464260F7"/>
    <w:rsid w:val="465008BD"/>
    <w:rsid w:val="46541D12"/>
    <w:rsid w:val="466E7EE1"/>
    <w:rsid w:val="46910FA3"/>
    <w:rsid w:val="4692634C"/>
    <w:rsid w:val="469AFBB5"/>
    <w:rsid w:val="46AAA4F3"/>
    <w:rsid w:val="46AB7E09"/>
    <w:rsid w:val="46AF4613"/>
    <w:rsid w:val="46B0CA13"/>
    <w:rsid w:val="46B29970"/>
    <w:rsid w:val="46C21FE5"/>
    <w:rsid w:val="46D17F42"/>
    <w:rsid w:val="46EDBC85"/>
    <w:rsid w:val="46F41E4F"/>
    <w:rsid w:val="46FAC885"/>
    <w:rsid w:val="4701E315"/>
    <w:rsid w:val="470780FD"/>
    <w:rsid w:val="47081C6B"/>
    <w:rsid w:val="471908F5"/>
    <w:rsid w:val="471CCF4F"/>
    <w:rsid w:val="47263AEF"/>
    <w:rsid w:val="4726FC5D"/>
    <w:rsid w:val="4729F4A9"/>
    <w:rsid w:val="47304392"/>
    <w:rsid w:val="47357575"/>
    <w:rsid w:val="4735D97C"/>
    <w:rsid w:val="4747E005"/>
    <w:rsid w:val="474F7783"/>
    <w:rsid w:val="47520792"/>
    <w:rsid w:val="4753BA9C"/>
    <w:rsid w:val="475FC02A"/>
    <w:rsid w:val="476218B5"/>
    <w:rsid w:val="4778C80B"/>
    <w:rsid w:val="477E249B"/>
    <w:rsid w:val="47865DF3"/>
    <w:rsid w:val="478C172C"/>
    <w:rsid w:val="47B067C5"/>
    <w:rsid w:val="47B0D4C7"/>
    <w:rsid w:val="47CAF37E"/>
    <w:rsid w:val="47D4B029"/>
    <w:rsid w:val="47DA24E3"/>
    <w:rsid w:val="47DAF4AC"/>
    <w:rsid w:val="47DB60FC"/>
    <w:rsid w:val="47ECBFBC"/>
    <w:rsid w:val="47ED398F"/>
    <w:rsid w:val="47EDB882"/>
    <w:rsid w:val="47F41DA3"/>
    <w:rsid w:val="47F4EB6F"/>
    <w:rsid w:val="47F73173"/>
    <w:rsid w:val="48024810"/>
    <w:rsid w:val="480521F7"/>
    <w:rsid w:val="48109922"/>
    <w:rsid w:val="4815E0BB"/>
    <w:rsid w:val="48200FDB"/>
    <w:rsid w:val="4824BCA1"/>
    <w:rsid w:val="4826F86A"/>
    <w:rsid w:val="4828221B"/>
    <w:rsid w:val="48383FC5"/>
    <w:rsid w:val="483AB8FF"/>
    <w:rsid w:val="48474E6A"/>
    <w:rsid w:val="484B2330"/>
    <w:rsid w:val="485A883F"/>
    <w:rsid w:val="485D17F5"/>
    <w:rsid w:val="48628A90"/>
    <w:rsid w:val="486306E0"/>
    <w:rsid w:val="4866FC11"/>
    <w:rsid w:val="4868104C"/>
    <w:rsid w:val="48757EAA"/>
    <w:rsid w:val="48910C56"/>
    <w:rsid w:val="48934151"/>
    <w:rsid w:val="48950EE4"/>
    <w:rsid w:val="489A4935"/>
    <w:rsid w:val="48A2DBC0"/>
    <w:rsid w:val="48A3515E"/>
    <w:rsid w:val="48A3ECCC"/>
    <w:rsid w:val="48A8018C"/>
    <w:rsid w:val="48AB6553"/>
    <w:rsid w:val="48AE998E"/>
    <w:rsid w:val="48B3D5A0"/>
    <w:rsid w:val="48B7D4C8"/>
    <w:rsid w:val="48C3AC36"/>
    <w:rsid w:val="48C70E9C"/>
    <w:rsid w:val="48DCF381"/>
    <w:rsid w:val="48DDD38F"/>
    <w:rsid w:val="48DDD474"/>
    <w:rsid w:val="48F9813C"/>
    <w:rsid w:val="48FC0A31"/>
    <w:rsid w:val="49110B9C"/>
    <w:rsid w:val="49222E54"/>
    <w:rsid w:val="4923023A"/>
    <w:rsid w:val="493E5D55"/>
    <w:rsid w:val="49400E1D"/>
    <w:rsid w:val="49420088"/>
    <w:rsid w:val="49487C33"/>
    <w:rsid w:val="494FC947"/>
    <w:rsid w:val="4950EFE3"/>
    <w:rsid w:val="4957D016"/>
    <w:rsid w:val="497422F3"/>
    <w:rsid w:val="497967FB"/>
    <w:rsid w:val="497AF746"/>
    <w:rsid w:val="4981C301"/>
    <w:rsid w:val="498526C6"/>
    <w:rsid w:val="499E1871"/>
    <w:rsid w:val="49A6BF4C"/>
    <w:rsid w:val="49A6FA3B"/>
    <w:rsid w:val="49C35F59"/>
    <w:rsid w:val="49C6BFD5"/>
    <w:rsid w:val="49D67433"/>
    <w:rsid w:val="49E10E06"/>
    <w:rsid w:val="49E5EBEA"/>
    <w:rsid w:val="49EB76BE"/>
    <w:rsid w:val="49EDB792"/>
    <w:rsid w:val="49F8E856"/>
    <w:rsid w:val="4A092004"/>
    <w:rsid w:val="4A11873C"/>
    <w:rsid w:val="4A15F5C7"/>
    <w:rsid w:val="4A182EB5"/>
    <w:rsid w:val="4A1F6DDC"/>
    <w:rsid w:val="4A2029A4"/>
    <w:rsid w:val="4A21779D"/>
    <w:rsid w:val="4A271995"/>
    <w:rsid w:val="4A3B8E1B"/>
    <w:rsid w:val="4A3FBD2D"/>
    <w:rsid w:val="4A4E023F"/>
    <w:rsid w:val="4A4FA601"/>
    <w:rsid w:val="4A547011"/>
    <w:rsid w:val="4A5BF8F0"/>
    <w:rsid w:val="4A69BCF8"/>
    <w:rsid w:val="4A79580A"/>
    <w:rsid w:val="4A81D3E9"/>
    <w:rsid w:val="4A83B93B"/>
    <w:rsid w:val="4A89DE6C"/>
    <w:rsid w:val="4A89F7C9"/>
    <w:rsid w:val="4A9259CD"/>
    <w:rsid w:val="4A9658C5"/>
    <w:rsid w:val="4AA09F43"/>
    <w:rsid w:val="4AA33E88"/>
    <w:rsid w:val="4AA3D954"/>
    <w:rsid w:val="4AA63A5E"/>
    <w:rsid w:val="4AA6C5B8"/>
    <w:rsid w:val="4AAF0EB5"/>
    <w:rsid w:val="4AB03F97"/>
    <w:rsid w:val="4AB66EA5"/>
    <w:rsid w:val="4AB83ECD"/>
    <w:rsid w:val="4ABED29B"/>
    <w:rsid w:val="4ACD1FB0"/>
    <w:rsid w:val="4ACF838A"/>
    <w:rsid w:val="4AD64578"/>
    <w:rsid w:val="4ADBBDF2"/>
    <w:rsid w:val="4ADD2807"/>
    <w:rsid w:val="4AF53A4B"/>
    <w:rsid w:val="4AF718CE"/>
    <w:rsid w:val="4AF7A2A1"/>
    <w:rsid w:val="4AFDC675"/>
    <w:rsid w:val="4B05F716"/>
    <w:rsid w:val="4B095778"/>
    <w:rsid w:val="4B0A526C"/>
    <w:rsid w:val="4B132CB9"/>
    <w:rsid w:val="4B14D8B3"/>
    <w:rsid w:val="4B165C37"/>
    <w:rsid w:val="4B1B123F"/>
    <w:rsid w:val="4B39E8D2"/>
    <w:rsid w:val="4B458B5B"/>
    <w:rsid w:val="4B4F17C8"/>
    <w:rsid w:val="4B5BF2D8"/>
    <w:rsid w:val="4B5D4169"/>
    <w:rsid w:val="4B60FDE3"/>
    <w:rsid w:val="4B8049BF"/>
    <w:rsid w:val="4B81BC4B"/>
    <w:rsid w:val="4B8EBE8C"/>
    <w:rsid w:val="4BA38F17"/>
    <w:rsid w:val="4BA4F065"/>
    <w:rsid w:val="4BA656F9"/>
    <w:rsid w:val="4BAA800B"/>
    <w:rsid w:val="4BB4F651"/>
    <w:rsid w:val="4BC5DFF8"/>
    <w:rsid w:val="4BCA5B74"/>
    <w:rsid w:val="4BCF76A3"/>
    <w:rsid w:val="4BD044B8"/>
    <w:rsid w:val="4BD55438"/>
    <w:rsid w:val="4BD69A64"/>
    <w:rsid w:val="4BD77CC2"/>
    <w:rsid w:val="4BDCB284"/>
    <w:rsid w:val="4C005D99"/>
    <w:rsid w:val="4C14C279"/>
    <w:rsid w:val="4C21758C"/>
    <w:rsid w:val="4C366763"/>
    <w:rsid w:val="4C372AAF"/>
    <w:rsid w:val="4C4CAE97"/>
    <w:rsid w:val="4C4E5800"/>
    <w:rsid w:val="4C5CBDDD"/>
    <w:rsid w:val="4C69AF46"/>
    <w:rsid w:val="4C705F91"/>
    <w:rsid w:val="4C767BA5"/>
    <w:rsid w:val="4C8734A6"/>
    <w:rsid w:val="4C888894"/>
    <w:rsid w:val="4CA8214C"/>
    <w:rsid w:val="4CA95B27"/>
    <w:rsid w:val="4CAA6D19"/>
    <w:rsid w:val="4CB1FDCC"/>
    <w:rsid w:val="4CB81B6A"/>
    <w:rsid w:val="4CC38142"/>
    <w:rsid w:val="4CC540CA"/>
    <w:rsid w:val="4CC89AA8"/>
    <w:rsid w:val="4CCA7661"/>
    <w:rsid w:val="4CCB4C1C"/>
    <w:rsid w:val="4CD34DB0"/>
    <w:rsid w:val="4CE6A766"/>
    <w:rsid w:val="4CEC41AA"/>
    <w:rsid w:val="4CF0148A"/>
    <w:rsid w:val="4CF56972"/>
    <w:rsid w:val="4D119993"/>
    <w:rsid w:val="4D194DF7"/>
    <w:rsid w:val="4D20D469"/>
    <w:rsid w:val="4D26AA59"/>
    <w:rsid w:val="4D2DE404"/>
    <w:rsid w:val="4D41CD78"/>
    <w:rsid w:val="4D421A86"/>
    <w:rsid w:val="4D46506C"/>
    <w:rsid w:val="4D48696D"/>
    <w:rsid w:val="4D4A5C1E"/>
    <w:rsid w:val="4D50F1E9"/>
    <w:rsid w:val="4D539455"/>
    <w:rsid w:val="4D6437B4"/>
    <w:rsid w:val="4D67AFCA"/>
    <w:rsid w:val="4D67BCC0"/>
    <w:rsid w:val="4D812E0B"/>
    <w:rsid w:val="4D89ADDB"/>
    <w:rsid w:val="4D933B68"/>
    <w:rsid w:val="4D96EEB1"/>
    <w:rsid w:val="4DA6623A"/>
    <w:rsid w:val="4DA74C7A"/>
    <w:rsid w:val="4DABB48B"/>
    <w:rsid w:val="4DAEB884"/>
    <w:rsid w:val="4DB9BA18"/>
    <w:rsid w:val="4DC1A610"/>
    <w:rsid w:val="4DD5F948"/>
    <w:rsid w:val="4DE9177A"/>
    <w:rsid w:val="4DEA4FF8"/>
    <w:rsid w:val="4DF3E6E7"/>
    <w:rsid w:val="4DF5215D"/>
    <w:rsid w:val="4DF58DC0"/>
    <w:rsid w:val="4DF7B9DD"/>
    <w:rsid w:val="4DFA85E4"/>
    <w:rsid w:val="4E09897D"/>
    <w:rsid w:val="4E1965B6"/>
    <w:rsid w:val="4E1FA949"/>
    <w:rsid w:val="4E265348"/>
    <w:rsid w:val="4E2F6D37"/>
    <w:rsid w:val="4E3F4287"/>
    <w:rsid w:val="4E484E96"/>
    <w:rsid w:val="4E4DFCF9"/>
    <w:rsid w:val="4E57267F"/>
    <w:rsid w:val="4E57438C"/>
    <w:rsid w:val="4E581218"/>
    <w:rsid w:val="4E5A7432"/>
    <w:rsid w:val="4E5F51A3"/>
    <w:rsid w:val="4E6ABCC7"/>
    <w:rsid w:val="4E6FC24A"/>
    <w:rsid w:val="4E74C3FB"/>
    <w:rsid w:val="4E7B8110"/>
    <w:rsid w:val="4E85AC40"/>
    <w:rsid w:val="4E85D478"/>
    <w:rsid w:val="4E91956A"/>
    <w:rsid w:val="4E989EA5"/>
    <w:rsid w:val="4E9B1344"/>
    <w:rsid w:val="4EA5E8ED"/>
    <w:rsid w:val="4EB9A674"/>
    <w:rsid w:val="4EC0BB29"/>
    <w:rsid w:val="4EC63D0E"/>
    <w:rsid w:val="4EC6D68F"/>
    <w:rsid w:val="4ECC5979"/>
    <w:rsid w:val="4ECFA711"/>
    <w:rsid w:val="4EDBE489"/>
    <w:rsid w:val="4EE439CE"/>
    <w:rsid w:val="4EE74197"/>
    <w:rsid w:val="4EE74328"/>
    <w:rsid w:val="4EED5CC8"/>
    <w:rsid w:val="4EF7F79E"/>
    <w:rsid w:val="4F0399B8"/>
    <w:rsid w:val="4F149984"/>
    <w:rsid w:val="4F16B1D5"/>
    <w:rsid w:val="4F1B1BD6"/>
    <w:rsid w:val="4F1CFE6C"/>
    <w:rsid w:val="4F257E3C"/>
    <w:rsid w:val="4F3D2E1B"/>
    <w:rsid w:val="4F434F7D"/>
    <w:rsid w:val="4F4F4478"/>
    <w:rsid w:val="4F51910E"/>
    <w:rsid w:val="4F532749"/>
    <w:rsid w:val="4F5436E3"/>
    <w:rsid w:val="4F58AB5B"/>
    <w:rsid w:val="4F5DF0CD"/>
    <w:rsid w:val="4F68787E"/>
    <w:rsid w:val="4F6F3E4C"/>
    <w:rsid w:val="4F6FCBFF"/>
    <w:rsid w:val="4F780E02"/>
    <w:rsid w:val="4F802B41"/>
    <w:rsid w:val="4FA32FA4"/>
    <w:rsid w:val="4FB11557"/>
    <w:rsid w:val="4FBEBBA5"/>
    <w:rsid w:val="4FC5242D"/>
    <w:rsid w:val="4FC98FC5"/>
    <w:rsid w:val="4FD27184"/>
    <w:rsid w:val="4FD435EB"/>
    <w:rsid w:val="4FDE6C72"/>
    <w:rsid w:val="4FE1CA50"/>
    <w:rsid w:val="4FE5A4C5"/>
    <w:rsid w:val="4FEA963D"/>
    <w:rsid w:val="4FEC1DE3"/>
    <w:rsid w:val="4FF57458"/>
    <w:rsid w:val="500E7BE1"/>
    <w:rsid w:val="50211600"/>
    <w:rsid w:val="503BA7F6"/>
    <w:rsid w:val="503DE7B5"/>
    <w:rsid w:val="50437E3C"/>
    <w:rsid w:val="504655DF"/>
    <w:rsid w:val="505053FE"/>
    <w:rsid w:val="50517FBB"/>
    <w:rsid w:val="505D9F83"/>
    <w:rsid w:val="50661169"/>
    <w:rsid w:val="50677F03"/>
    <w:rsid w:val="507C8C2B"/>
    <w:rsid w:val="507DA2BB"/>
    <w:rsid w:val="507DF12E"/>
    <w:rsid w:val="50800A2F"/>
    <w:rsid w:val="5088F7EB"/>
    <w:rsid w:val="5089B411"/>
    <w:rsid w:val="5094807B"/>
    <w:rsid w:val="509F47B7"/>
    <w:rsid w:val="50A0B91D"/>
    <w:rsid w:val="50A3793F"/>
    <w:rsid w:val="50AEFA4A"/>
    <w:rsid w:val="50B6EC37"/>
    <w:rsid w:val="50B71A26"/>
    <w:rsid w:val="50BB8D4E"/>
    <w:rsid w:val="50C4445A"/>
    <w:rsid w:val="50C5239B"/>
    <w:rsid w:val="50CB3A74"/>
    <w:rsid w:val="50D6E1ED"/>
    <w:rsid w:val="50D7E136"/>
    <w:rsid w:val="50D8FE7C"/>
    <w:rsid w:val="50E092B2"/>
    <w:rsid w:val="50E269B8"/>
    <w:rsid w:val="50EB4397"/>
    <w:rsid w:val="50EBC7E0"/>
    <w:rsid w:val="50EEF7AA"/>
    <w:rsid w:val="51137C98"/>
    <w:rsid w:val="511CFB0A"/>
    <w:rsid w:val="512016A1"/>
    <w:rsid w:val="512D790C"/>
    <w:rsid w:val="513237CF"/>
    <w:rsid w:val="51346118"/>
    <w:rsid w:val="51361A1B"/>
    <w:rsid w:val="5140658C"/>
    <w:rsid w:val="5143D0B4"/>
    <w:rsid w:val="514519D6"/>
    <w:rsid w:val="514B267D"/>
    <w:rsid w:val="515843CC"/>
    <w:rsid w:val="515B90A9"/>
    <w:rsid w:val="515DC189"/>
    <w:rsid w:val="517AC07B"/>
    <w:rsid w:val="517F4670"/>
    <w:rsid w:val="51851273"/>
    <w:rsid w:val="51852D4E"/>
    <w:rsid w:val="51895FD1"/>
    <w:rsid w:val="51919063"/>
    <w:rsid w:val="51A383D3"/>
    <w:rsid w:val="51A92A56"/>
    <w:rsid w:val="51B03C82"/>
    <w:rsid w:val="51B8E5D7"/>
    <w:rsid w:val="51C9B763"/>
    <w:rsid w:val="51CFF7C6"/>
    <w:rsid w:val="51E6B363"/>
    <w:rsid w:val="51F8C3A4"/>
    <w:rsid w:val="51F8C977"/>
    <w:rsid w:val="520EC341"/>
    <w:rsid w:val="520EF292"/>
    <w:rsid w:val="5212E0C6"/>
    <w:rsid w:val="521E6B4A"/>
    <w:rsid w:val="522C4BD6"/>
    <w:rsid w:val="52399CF8"/>
    <w:rsid w:val="523AFDBE"/>
    <w:rsid w:val="523FD6D3"/>
    <w:rsid w:val="5241D485"/>
    <w:rsid w:val="52428F45"/>
    <w:rsid w:val="524C3A46"/>
    <w:rsid w:val="5252D7B6"/>
    <w:rsid w:val="52549F2E"/>
    <w:rsid w:val="525F81F6"/>
    <w:rsid w:val="526014BB"/>
    <w:rsid w:val="526A10D3"/>
    <w:rsid w:val="52705F36"/>
    <w:rsid w:val="5274CEDD"/>
    <w:rsid w:val="5275CBD9"/>
    <w:rsid w:val="527BD766"/>
    <w:rsid w:val="527F3165"/>
    <w:rsid w:val="52810B6E"/>
    <w:rsid w:val="52A1D732"/>
    <w:rsid w:val="52BEA2DE"/>
    <w:rsid w:val="52BF4963"/>
    <w:rsid w:val="52BF9980"/>
    <w:rsid w:val="52C01272"/>
    <w:rsid w:val="52C5EB5B"/>
    <w:rsid w:val="52CAA014"/>
    <w:rsid w:val="52CC0054"/>
    <w:rsid w:val="52CC085E"/>
    <w:rsid w:val="52D10296"/>
    <w:rsid w:val="52DAF52D"/>
    <w:rsid w:val="52E87702"/>
    <w:rsid w:val="52EA8D5B"/>
    <w:rsid w:val="52FBB239"/>
    <w:rsid w:val="530D1F8A"/>
    <w:rsid w:val="531F3886"/>
    <w:rsid w:val="532029FC"/>
    <w:rsid w:val="5320E2D4"/>
    <w:rsid w:val="532594D9"/>
    <w:rsid w:val="532BDCF2"/>
    <w:rsid w:val="532D0017"/>
    <w:rsid w:val="53401E06"/>
    <w:rsid w:val="5342E4D8"/>
    <w:rsid w:val="5344FAB7"/>
    <w:rsid w:val="536833CE"/>
    <w:rsid w:val="5368FF59"/>
    <w:rsid w:val="537806E7"/>
    <w:rsid w:val="53826D61"/>
    <w:rsid w:val="53846AED"/>
    <w:rsid w:val="5393D988"/>
    <w:rsid w:val="539BBDAA"/>
    <w:rsid w:val="53A00FEE"/>
    <w:rsid w:val="53A1B8E7"/>
    <w:rsid w:val="53A38262"/>
    <w:rsid w:val="53AA0E27"/>
    <w:rsid w:val="53BACC8B"/>
    <w:rsid w:val="53C859E3"/>
    <w:rsid w:val="53D649C3"/>
    <w:rsid w:val="53DAAAA8"/>
    <w:rsid w:val="53DBDB3A"/>
    <w:rsid w:val="53DE05DF"/>
    <w:rsid w:val="53E08BBA"/>
    <w:rsid w:val="53E147B3"/>
    <w:rsid w:val="53E77DFD"/>
    <w:rsid w:val="53E80AA7"/>
    <w:rsid w:val="53FC0FCC"/>
    <w:rsid w:val="53FCC45D"/>
    <w:rsid w:val="53FF0597"/>
    <w:rsid w:val="5402727D"/>
    <w:rsid w:val="5402BDA6"/>
    <w:rsid w:val="540845C2"/>
    <w:rsid w:val="54109F3E"/>
    <w:rsid w:val="5412064C"/>
    <w:rsid w:val="541C60A3"/>
    <w:rsid w:val="54207958"/>
    <w:rsid w:val="5422B9A6"/>
    <w:rsid w:val="54247F36"/>
    <w:rsid w:val="54250231"/>
    <w:rsid w:val="5426986C"/>
    <w:rsid w:val="542D02A8"/>
    <w:rsid w:val="542D2FA0"/>
    <w:rsid w:val="543659F0"/>
    <w:rsid w:val="543CEA2F"/>
    <w:rsid w:val="54444153"/>
    <w:rsid w:val="544CEBAB"/>
    <w:rsid w:val="544DC290"/>
    <w:rsid w:val="5457E87A"/>
    <w:rsid w:val="5464E0FB"/>
    <w:rsid w:val="54718B56"/>
    <w:rsid w:val="5472A297"/>
    <w:rsid w:val="547E8560"/>
    <w:rsid w:val="54815A55"/>
    <w:rsid w:val="548E6B31"/>
    <w:rsid w:val="5496386E"/>
    <w:rsid w:val="54A55764"/>
    <w:rsid w:val="54A5D8EB"/>
    <w:rsid w:val="54A5E2A7"/>
    <w:rsid w:val="54BB00B3"/>
    <w:rsid w:val="54C4E52A"/>
    <w:rsid w:val="54D83086"/>
    <w:rsid w:val="54E778CB"/>
    <w:rsid w:val="54EE9313"/>
    <w:rsid w:val="54EF03A4"/>
    <w:rsid w:val="5502D51E"/>
    <w:rsid w:val="5504AA00"/>
    <w:rsid w:val="5505E958"/>
    <w:rsid w:val="5509F3FC"/>
    <w:rsid w:val="5518C524"/>
    <w:rsid w:val="551D952F"/>
    <w:rsid w:val="55215CAE"/>
    <w:rsid w:val="5524FB4C"/>
    <w:rsid w:val="55437654"/>
    <w:rsid w:val="55464CAE"/>
    <w:rsid w:val="5553666C"/>
    <w:rsid w:val="55577E05"/>
    <w:rsid w:val="5561A839"/>
    <w:rsid w:val="556AD341"/>
    <w:rsid w:val="556E09FD"/>
    <w:rsid w:val="5580E2CA"/>
    <w:rsid w:val="55838649"/>
    <w:rsid w:val="558963BE"/>
    <w:rsid w:val="558A5D5A"/>
    <w:rsid w:val="559722B8"/>
    <w:rsid w:val="559AD5F8"/>
    <w:rsid w:val="55A09255"/>
    <w:rsid w:val="55A1AA62"/>
    <w:rsid w:val="55A5620E"/>
    <w:rsid w:val="55AE99EE"/>
    <w:rsid w:val="55B5EF60"/>
    <w:rsid w:val="55B797CD"/>
    <w:rsid w:val="55C7DFD3"/>
    <w:rsid w:val="55C994DB"/>
    <w:rsid w:val="55CE8CF8"/>
    <w:rsid w:val="55D31E51"/>
    <w:rsid w:val="55D8BA90"/>
    <w:rsid w:val="55E3F7F0"/>
    <w:rsid w:val="55F9AEE2"/>
    <w:rsid w:val="56013063"/>
    <w:rsid w:val="5616B14D"/>
    <w:rsid w:val="5618A844"/>
    <w:rsid w:val="5623D36F"/>
    <w:rsid w:val="562EB461"/>
    <w:rsid w:val="563940D0"/>
    <w:rsid w:val="564003C5"/>
    <w:rsid w:val="564B0552"/>
    <w:rsid w:val="5652B793"/>
    <w:rsid w:val="565A4005"/>
    <w:rsid w:val="565C9F73"/>
    <w:rsid w:val="566F7CEE"/>
    <w:rsid w:val="567A859A"/>
    <w:rsid w:val="568576A4"/>
    <w:rsid w:val="56A45429"/>
    <w:rsid w:val="56A83421"/>
    <w:rsid w:val="56B96590"/>
    <w:rsid w:val="56C57719"/>
    <w:rsid w:val="56D33CCF"/>
    <w:rsid w:val="56E29E0D"/>
    <w:rsid w:val="56F07ECD"/>
    <w:rsid w:val="57082467"/>
    <w:rsid w:val="5710905F"/>
    <w:rsid w:val="571FAB69"/>
    <w:rsid w:val="5723E18E"/>
    <w:rsid w:val="57243790"/>
    <w:rsid w:val="57262DBB"/>
    <w:rsid w:val="5732F319"/>
    <w:rsid w:val="573967E8"/>
    <w:rsid w:val="573D7AC3"/>
    <w:rsid w:val="573DFF9F"/>
    <w:rsid w:val="574025CB"/>
    <w:rsid w:val="57413F13"/>
    <w:rsid w:val="5747B926"/>
    <w:rsid w:val="57484000"/>
    <w:rsid w:val="57511F02"/>
    <w:rsid w:val="575CA2F3"/>
    <w:rsid w:val="576E4858"/>
    <w:rsid w:val="577C9B21"/>
    <w:rsid w:val="5783C165"/>
    <w:rsid w:val="5798B555"/>
    <w:rsid w:val="579A4C78"/>
    <w:rsid w:val="57A6E568"/>
    <w:rsid w:val="57A9F082"/>
    <w:rsid w:val="57ACDAB8"/>
    <w:rsid w:val="57BC7700"/>
    <w:rsid w:val="57C60BF3"/>
    <w:rsid w:val="57DD6BDE"/>
    <w:rsid w:val="57E7A8B1"/>
    <w:rsid w:val="57F773C3"/>
    <w:rsid w:val="57F905FC"/>
    <w:rsid w:val="58014775"/>
    <w:rsid w:val="580EA4DA"/>
    <w:rsid w:val="581542C3"/>
    <w:rsid w:val="5815B33C"/>
    <w:rsid w:val="582BA94A"/>
    <w:rsid w:val="583F80EB"/>
    <w:rsid w:val="583FF78C"/>
    <w:rsid w:val="584AF154"/>
    <w:rsid w:val="584EF206"/>
    <w:rsid w:val="586E5E68"/>
    <w:rsid w:val="586F8C43"/>
    <w:rsid w:val="58748471"/>
    <w:rsid w:val="5882A2A9"/>
    <w:rsid w:val="58A9961A"/>
    <w:rsid w:val="58C39D6B"/>
    <w:rsid w:val="58C5DEA5"/>
    <w:rsid w:val="58D08395"/>
    <w:rsid w:val="58D13A75"/>
    <w:rsid w:val="58D62EC9"/>
    <w:rsid w:val="58D94B24"/>
    <w:rsid w:val="58D9CBC2"/>
    <w:rsid w:val="58DA5120"/>
    <w:rsid w:val="58E41061"/>
    <w:rsid w:val="58E7EFD3"/>
    <w:rsid w:val="58EC7655"/>
    <w:rsid w:val="58EEEAF9"/>
    <w:rsid w:val="59098E79"/>
    <w:rsid w:val="591EBBA7"/>
    <w:rsid w:val="592E26A6"/>
    <w:rsid w:val="592F53F6"/>
    <w:rsid w:val="59319767"/>
    <w:rsid w:val="5934C88E"/>
    <w:rsid w:val="5935B02D"/>
    <w:rsid w:val="5937C4A9"/>
    <w:rsid w:val="593CB91F"/>
    <w:rsid w:val="593E7D91"/>
    <w:rsid w:val="593F72FD"/>
    <w:rsid w:val="59418C74"/>
    <w:rsid w:val="59446344"/>
    <w:rsid w:val="5947FBFC"/>
    <w:rsid w:val="594B0F60"/>
    <w:rsid w:val="594BE608"/>
    <w:rsid w:val="59614F39"/>
    <w:rsid w:val="596BC6DD"/>
    <w:rsid w:val="5970E192"/>
    <w:rsid w:val="597A77D1"/>
    <w:rsid w:val="5983E06A"/>
    <w:rsid w:val="5988C10A"/>
    <w:rsid w:val="59949BC2"/>
    <w:rsid w:val="599C419B"/>
    <w:rsid w:val="59A27AC7"/>
    <w:rsid w:val="59D0DF91"/>
    <w:rsid w:val="59D27F5C"/>
    <w:rsid w:val="59D575BB"/>
    <w:rsid w:val="59DB514C"/>
    <w:rsid w:val="59EA6949"/>
    <w:rsid w:val="59EBB34C"/>
    <w:rsid w:val="5A01301B"/>
    <w:rsid w:val="5A043924"/>
    <w:rsid w:val="5A05257B"/>
    <w:rsid w:val="5A1E730A"/>
    <w:rsid w:val="5A4FA7A1"/>
    <w:rsid w:val="5A649BD6"/>
    <w:rsid w:val="5A6A231C"/>
    <w:rsid w:val="5A6B0216"/>
    <w:rsid w:val="5A6F1069"/>
    <w:rsid w:val="5A71FF2A"/>
    <w:rsid w:val="5A778622"/>
    <w:rsid w:val="5A7B2FDF"/>
    <w:rsid w:val="5A7C7C34"/>
    <w:rsid w:val="5A7FE0C2"/>
    <w:rsid w:val="5A83C034"/>
    <w:rsid w:val="5A8FCBCA"/>
    <w:rsid w:val="5A934B93"/>
    <w:rsid w:val="5A93C0BA"/>
    <w:rsid w:val="5A971378"/>
    <w:rsid w:val="5AA550D3"/>
    <w:rsid w:val="5AA92F30"/>
    <w:rsid w:val="5AB6FBB5"/>
    <w:rsid w:val="5ABB3ECE"/>
    <w:rsid w:val="5ABDDF44"/>
    <w:rsid w:val="5AC39B9C"/>
    <w:rsid w:val="5AC91C12"/>
    <w:rsid w:val="5ACABB7D"/>
    <w:rsid w:val="5ACB8AF3"/>
    <w:rsid w:val="5AD08B99"/>
    <w:rsid w:val="5ADCE3EB"/>
    <w:rsid w:val="5ADF297A"/>
    <w:rsid w:val="5AE9006F"/>
    <w:rsid w:val="5AF8C323"/>
    <w:rsid w:val="5B093277"/>
    <w:rsid w:val="5B0F7FF7"/>
    <w:rsid w:val="5B112FE9"/>
    <w:rsid w:val="5B1AD3B3"/>
    <w:rsid w:val="5B21A2C1"/>
    <w:rsid w:val="5B221572"/>
    <w:rsid w:val="5B2AC3D4"/>
    <w:rsid w:val="5B2DD6B6"/>
    <w:rsid w:val="5B2DF2B5"/>
    <w:rsid w:val="5B30A6BE"/>
    <w:rsid w:val="5B4945AB"/>
    <w:rsid w:val="5B4D5E41"/>
    <w:rsid w:val="5B4DDCEA"/>
    <w:rsid w:val="5B5F5B46"/>
    <w:rsid w:val="5B5F7FD8"/>
    <w:rsid w:val="5B6E0FE5"/>
    <w:rsid w:val="5B789CB8"/>
    <w:rsid w:val="5B7B282F"/>
    <w:rsid w:val="5B7DB69E"/>
    <w:rsid w:val="5BB283F5"/>
    <w:rsid w:val="5BB6AA16"/>
    <w:rsid w:val="5BD092F0"/>
    <w:rsid w:val="5BDC8683"/>
    <w:rsid w:val="5BE07E85"/>
    <w:rsid w:val="5BE23875"/>
    <w:rsid w:val="5BF0EF1F"/>
    <w:rsid w:val="5BF80D3D"/>
    <w:rsid w:val="5C06AF3F"/>
    <w:rsid w:val="5C0EEDBF"/>
    <w:rsid w:val="5C124EC1"/>
    <w:rsid w:val="5C1BB123"/>
    <w:rsid w:val="5C203A1B"/>
    <w:rsid w:val="5C20A951"/>
    <w:rsid w:val="5C2299AD"/>
    <w:rsid w:val="5C23A72D"/>
    <w:rsid w:val="5C2E473B"/>
    <w:rsid w:val="5C301416"/>
    <w:rsid w:val="5C39BCE9"/>
    <w:rsid w:val="5C3E0A2B"/>
    <w:rsid w:val="5C42B688"/>
    <w:rsid w:val="5C4C80BD"/>
    <w:rsid w:val="5C52DC3A"/>
    <w:rsid w:val="5C538FF5"/>
    <w:rsid w:val="5C5E94A7"/>
    <w:rsid w:val="5C6331DF"/>
    <w:rsid w:val="5C77B5CF"/>
    <w:rsid w:val="5CBCBB81"/>
    <w:rsid w:val="5CBD5D13"/>
    <w:rsid w:val="5CC10BDF"/>
    <w:rsid w:val="5CD08A0B"/>
    <w:rsid w:val="5CE3A2D3"/>
    <w:rsid w:val="5CE9AD4B"/>
    <w:rsid w:val="5CF1B4A4"/>
    <w:rsid w:val="5D00DF29"/>
    <w:rsid w:val="5D0726F4"/>
    <w:rsid w:val="5D16A2C0"/>
    <w:rsid w:val="5D22E598"/>
    <w:rsid w:val="5D29A095"/>
    <w:rsid w:val="5D2C10AD"/>
    <w:rsid w:val="5D2E0015"/>
    <w:rsid w:val="5D2F6DBB"/>
    <w:rsid w:val="5D2FCD8C"/>
    <w:rsid w:val="5D31E930"/>
    <w:rsid w:val="5D399239"/>
    <w:rsid w:val="5D3D3BD4"/>
    <w:rsid w:val="5D42FD66"/>
    <w:rsid w:val="5D481136"/>
    <w:rsid w:val="5D493471"/>
    <w:rsid w:val="5D5BD6D5"/>
    <w:rsid w:val="5D64AF67"/>
    <w:rsid w:val="5D6A5C31"/>
    <w:rsid w:val="5D6E2252"/>
    <w:rsid w:val="5D718675"/>
    <w:rsid w:val="5D785F23"/>
    <w:rsid w:val="5D92E250"/>
    <w:rsid w:val="5D993805"/>
    <w:rsid w:val="5D9C3CBB"/>
    <w:rsid w:val="5DA5E7DD"/>
    <w:rsid w:val="5DA908C1"/>
    <w:rsid w:val="5DB200F1"/>
    <w:rsid w:val="5DB41CF6"/>
    <w:rsid w:val="5DBF2B70"/>
    <w:rsid w:val="5DCBE477"/>
    <w:rsid w:val="5DD26AE9"/>
    <w:rsid w:val="5DEC9C71"/>
    <w:rsid w:val="5DEDD789"/>
    <w:rsid w:val="5DEED54D"/>
    <w:rsid w:val="5DF13EE0"/>
    <w:rsid w:val="5DF2A9C2"/>
    <w:rsid w:val="5DFCDE08"/>
    <w:rsid w:val="5E02C519"/>
    <w:rsid w:val="5E0BC341"/>
    <w:rsid w:val="5E1E66A0"/>
    <w:rsid w:val="5E25E4C3"/>
    <w:rsid w:val="5E3C3125"/>
    <w:rsid w:val="5E45E706"/>
    <w:rsid w:val="5E581BF4"/>
    <w:rsid w:val="5E6459B3"/>
    <w:rsid w:val="5E65B195"/>
    <w:rsid w:val="5E673FCE"/>
    <w:rsid w:val="5E7F816A"/>
    <w:rsid w:val="5E845812"/>
    <w:rsid w:val="5E85977F"/>
    <w:rsid w:val="5EA020DC"/>
    <w:rsid w:val="5EB1A4EA"/>
    <w:rsid w:val="5EB89F41"/>
    <w:rsid w:val="5EBA09CC"/>
    <w:rsid w:val="5EBA6052"/>
    <w:rsid w:val="5ED14F3B"/>
    <w:rsid w:val="5ED1F9FF"/>
    <w:rsid w:val="5ED4A13E"/>
    <w:rsid w:val="5EDBCED2"/>
    <w:rsid w:val="5F08507E"/>
    <w:rsid w:val="5F161037"/>
    <w:rsid w:val="5F178126"/>
    <w:rsid w:val="5F23BC63"/>
    <w:rsid w:val="5F2DDA91"/>
    <w:rsid w:val="5F2E5378"/>
    <w:rsid w:val="5F37F828"/>
    <w:rsid w:val="5F3A1F03"/>
    <w:rsid w:val="5F40749E"/>
    <w:rsid w:val="5F4CBFA0"/>
    <w:rsid w:val="5F535B9B"/>
    <w:rsid w:val="5F542E9F"/>
    <w:rsid w:val="5F546170"/>
    <w:rsid w:val="5F57E3F0"/>
    <w:rsid w:val="5F595178"/>
    <w:rsid w:val="5F5ACE10"/>
    <w:rsid w:val="5F64770A"/>
    <w:rsid w:val="5F649EF4"/>
    <w:rsid w:val="5F6A8A63"/>
    <w:rsid w:val="5F6F1F63"/>
    <w:rsid w:val="5F6FF748"/>
    <w:rsid w:val="5F703B21"/>
    <w:rsid w:val="5F9B2934"/>
    <w:rsid w:val="5F9CEEF4"/>
    <w:rsid w:val="5FA98162"/>
    <w:rsid w:val="5FB0D141"/>
    <w:rsid w:val="5FBF3869"/>
    <w:rsid w:val="5FBF54AE"/>
    <w:rsid w:val="5FC8BD77"/>
    <w:rsid w:val="5FC9B844"/>
    <w:rsid w:val="5FD248A2"/>
    <w:rsid w:val="5FD57EF0"/>
    <w:rsid w:val="5FED9FAB"/>
    <w:rsid w:val="5FF2BA96"/>
    <w:rsid w:val="5FFD040D"/>
    <w:rsid w:val="60024986"/>
    <w:rsid w:val="6005D05B"/>
    <w:rsid w:val="6008A82E"/>
    <w:rsid w:val="600D4ACE"/>
    <w:rsid w:val="600DBCCC"/>
    <w:rsid w:val="600EACFB"/>
    <w:rsid w:val="6017EB87"/>
    <w:rsid w:val="603208C2"/>
    <w:rsid w:val="603339F7"/>
    <w:rsid w:val="603437EC"/>
    <w:rsid w:val="6037F7C7"/>
    <w:rsid w:val="60387FEB"/>
    <w:rsid w:val="603DCAAC"/>
    <w:rsid w:val="6040D220"/>
    <w:rsid w:val="604EA90E"/>
    <w:rsid w:val="60539375"/>
    <w:rsid w:val="605B77CB"/>
    <w:rsid w:val="60661945"/>
    <w:rsid w:val="606FC251"/>
    <w:rsid w:val="6075BB89"/>
    <w:rsid w:val="6076471A"/>
    <w:rsid w:val="60779F33"/>
    <w:rsid w:val="60825358"/>
    <w:rsid w:val="60851DF2"/>
    <w:rsid w:val="608B8666"/>
    <w:rsid w:val="608DB48E"/>
    <w:rsid w:val="6098BEB3"/>
    <w:rsid w:val="609E19F6"/>
    <w:rsid w:val="609E985C"/>
    <w:rsid w:val="60A00E30"/>
    <w:rsid w:val="60C2B06F"/>
    <w:rsid w:val="60D0B980"/>
    <w:rsid w:val="60DB0375"/>
    <w:rsid w:val="60DE4049"/>
    <w:rsid w:val="60E140AE"/>
    <w:rsid w:val="60EBF4FD"/>
    <w:rsid w:val="60EC53DB"/>
    <w:rsid w:val="60EF2246"/>
    <w:rsid w:val="60FC0367"/>
    <w:rsid w:val="60FD3C28"/>
    <w:rsid w:val="61006F55"/>
    <w:rsid w:val="61065AC4"/>
    <w:rsid w:val="6115102E"/>
    <w:rsid w:val="612F050E"/>
    <w:rsid w:val="612FFECA"/>
    <w:rsid w:val="61426C39"/>
    <w:rsid w:val="61499BBC"/>
    <w:rsid w:val="614A5655"/>
    <w:rsid w:val="6152716D"/>
    <w:rsid w:val="6156A700"/>
    <w:rsid w:val="6168DCD9"/>
    <w:rsid w:val="616B3D52"/>
    <w:rsid w:val="616C036D"/>
    <w:rsid w:val="616EAF8E"/>
    <w:rsid w:val="618E8AF7"/>
    <w:rsid w:val="6196D260"/>
    <w:rsid w:val="619B07C4"/>
    <w:rsid w:val="61A98D2D"/>
    <w:rsid w:val="61ACD2CA"/>
    <w:rsid w:val="61C9BCDC"/>
    <w:rsid w:val="61CD0100"/>
    <w:rsid w:val="61D3C154"/>
    <w:rsid w:val="61D8AB3D"/>
    <w:rsid w:val="61E1A9D1"/>
    <w:rsid w:val="61FBEDA6"/>
    <w:rsid w:val="61FFE241"/>
    <w:rsid w:val="62226789"/>
    <w:rsid w:val="62277341"/>
    <w:rsid w:val="6235407C"/>
    <w:rsid w:val="623B14A6"/>
    <w:rsid w:val="62439411"/>
    <w:rsid w:val="624C0954"/>
    <w:rsid w:val="62501BA0"/>
    <w:rsid w:val="6257B5CD"/>
    <w:rsid w:val="626C50CF"/>
    <w:rsid w:val="626DEA74"/>
    <w:rsid w:val="626EDD24"/>
    <w:rsid w:val="626F776F"/>
    <w:rsid w:val="6278C936"/>
    <w:rsid w:val="627D110F"/>
    <w:rsid w:val="62832FF1"/>
    <w:rsid w:val="6289BE15"/>
    <w:rsid w:val="628C0232"/>
    <w:rsid w:val="628ED219"/>
    <w:rsid w:val="628F7B9F"/>
    <w:rsid w:val="628FEAD5"/>
    <w:rsid w:val="629ED29F"/>
    <w:rsid w:val="62A4F68A"/>
    <w:rsid w:val="62B062B8"/>
    <w:rsid w:val="62B99EF6"/>
    <w:rsid w:val="62BCF0A9"/>
    <w:rsid w:val="62C0FDC7"/>
    <w:rsid w:val="62CBFE7D"/>
    <w:rsid w:val="62D11AA1"/>
    <w:rsid w:val="62D4864D"/>
    <w:rsid w:val="62F5E6E9"/>
    <w:rsid w:val="62F60936"/>
    <w:rsid w:val="62FBECB3"/>
    <w:rsid w:val="63070DB3"/>
    <w:rsid w:val="6307354A"/>
    <w:rsid w:val="630E605C"/>
    <w:rsid w:val="630F917C"/>
    <w:rsid w:val="631C36A4"/>
    <w:rsid w:val="631D31B7"/>
    <w:rsid w:val="6330FD89"/>
    <w:rsid w:val="63350BD8"/>
    <w:rsid w:val="6335541C"/>
    <w:rsid w:val="633A0C68"/>
    <w:rsid w:val="633AF204"/>
    <w:rsid w:val="633B08B8"/>
    <w:rsid w:val="633C8216"/>
    <w:rsid w:val="633EA0D8"/>
    <w:rsid w:val="63457FFD"/>
    <w:rsid w:val="6348C9FF"/>
    <w:rsid w:val="635DBDC2"/>
    <w:rsid w:val="63672D26"/>
    <w:rsid w:val="63718B5A"/>
    <w:rsid w:val="63766878"/>
    <w:rsid w:val="6390033E"/>
    <w:rsid w:val="63915841"/>
    <w:rsid w:val="639BB2A2"/>
    <w:rsid w:val="639C90BA"/>
    <w:rsid w:val="63A0A69D"/>
    <w:rsid w:val="63A582AB"/>
    <w:rsid w:val="63A8C4C4"/>
    <w:rsid w:val="63A9AF4B"/>
    <w:rsid w:val="63B73718"/>
    <w:rsid w:val="63C2C919"/>
    <w:rsid w:val="63C7EC15"/>
    <w:rsid w:val="63CC3CDE"/>
    <w:rsid w:val="63D14488"/>
    <w:rsid w:val="63F9BFCA"/>
    <w:rsid w:val="64082130"/>
    <w:rsid w:val="640B47D0"/>
    <w:rsid w:val="641206FD"/>
    <w:rsid w:val="6412C196"/>
    <w:rsid w:val="64149997"/>
    <w:rsid w:val="641EB34F"/>
    <w:rsid w:val="64227F16"/>
    <w:rsid w:val="6432DE45"/>
    <w:rsid w:val="6437ADD4"/>
    <w:rsid w:val="6437DBAC"/>
    <w:rsid w:val="643AA300"/>
    <w:rsid w:val="643DFB86"/>
    <w:rsid w:val="6441931A"/>
    <w:rsid w:val="64429086"/>
    <w:rsid w:val="64465D11"/>
    <w:rsid w:val="647BD2D4"/>
    <w:rsid w:val="64837FAA"/>
    <w:rsid w:val="64929362"/>
    <w:rsid w:val="649440C2"/>
    <w:rsid w:val="64964BBE"/>
    <w:rsid w:val="649B5202"/>
    <w:rsid w:val="649C1370"/>
    <w:rsid w:val="64A0D6D5"/>
    <w:rsid w:val="64A5A467"/>
    <w:rsid w:val="64A5D71C"/>
    <w:rsid w:val="64A5DDA2"/>
    <w:rsid w:val="64B9EED2"/>
    <w:rsid w:val="64BB75F9"/>
    <w:rsid w:val="64BBC531"/>
    <w:rsid w:val="64BCAB4A"/>
    <w:rsid w:val="64C6F045"/>
    <w:rsid w:val="64D4F882"/>
    <w:rsid w:val="64D9EB01"/>
    <w:rsid w:val="64DAC485"/>
    <w:rsid w:val="64DC6282"/>
    <w:rsid w:val="64EB5CAA"/>
    <w:rsid w:val="64EB7619"/>
    <w:rsid w:val="64FF835D"/>
    <w:rsid w:val="65015D9E"/>
    <w:rsid w:val="650C41CF"/>
    <w:rsid w:val="650FA421"/>
    <w:rsid w:val="65112DE8"/>
    <w:rsid w:val="651756CC"/>
    <w:rsid w:val="65193831"/>
    <w:rsid w:val="6519B9FC"/>
    <w:rsid w:val="651CB04A"/>
    <w:rsid w:val="652D28A2"/>
    <w:rsid w:val="65356D45"/>
    <w:rsid w:val="65378303"/>
    <w:rsid w:val="653C76FE"/>
    <w:rsid w:val="654DB1D5"/>
    <w:rsid w:val="65588F15"/>
    <w:rsid w:val="655D0F9F"/>
    <w:rsid w:val="655EB513"/>
    <w:rsid w:val="6568AD95"/>
    <w:rsid w:val="6571A9C4"/>
    <w:rsid w:val="657410C5"/>
    <w:rsid w:val="6583A784"/>
    <w:rsid w:val="659DBE25"/>
    <w:rsid w:val="659F2AAB"/>
    <w:rsid w:val="65A58CE8"/>
    <w:rsid w:val="65A71831"/>
    <w:rsid w:val="65B64FED"/>
    <w:rsid w:val="65BE7A54"/>
    <w:rsid w:val="65C8079A"/>
    <w:rsid w:val="65CC81F2"/>
    <w:rsid w:val="65E3BC72"/>
    <w:rsid w:val="65E7D68B"/>
    <w:rsid w:val="65F25CA1"/>
    <w:rsid w:val="65F6EE1A"/>
    <w:rsid w:val="660F3839"/>
    <w:rsid w:val="661822F9"/>
    <w:rsid w:val="66186CB3"/>
    <w:rsid w:val="66229829"/>
    <w:rsid w:val="6625958B"/>
    <w:rsid w:val="662878C1"/>
    <w:rsid w:val="6634C6FD"/>
    <w:rsid w:val="66357460"/>
    <w:rsid w:val="664008F5"/>
    <w:rsid w:val="664D5CAC"/>
    <w:rsid w:val="664F4DEB"/>
    <w:rsid w:val="6654485B"/>
    <w:rsid w:val="6655040E"/>
    <w:rsid w:val="6657AFF0"/>
    <w:rsid w:val="66584BDA"/>
    <w:rsid w:val="6661028B"/>
    <w:rsid w:val="666D6B6B"/>
    <w:rsid w:val="66715DB7"/>
    <w:rsid w:val="66859974"/>
    <w:rsid w:val="668E9912"/>
    <w:rsid w:val="66A13AAC"/>
    <w:rsid w:val="66A2B3FB"/>
    <w:rsid w:val="66A66746"/>
    <w:rsid w:val="66A7F0A0"/>
    <w:rsid w:val="66ACC51A"/>
    <w:rsid w:val="66B50892"/>
    <w:rsid w:val="66BD68D0"/>
    <w:rsid w:val="66C5D850"/>
    <w:rsid w:val="66E0B977"/>
    <w:rsid w:val="66F45F76"/>
    <w:rsid w:val="67098BC4"/>
    <w:rsid w:val="671417E4"/>
    <w:rsid w:val="6715692A"/>
    <w:rsid w:val="671918A3"/>
    <w:rsid w:val="671EDFA9"/>
    <w:rsid w:val="67311F4F"/>
    <w:rsid w:val="67428195"/>
    <w:rsid w:val="6745DE5A"/>
    <w:rsid w:val="675D9828"/>
    <w:rsid w:val="6766E7D4"/>
    <w:rsid w:val="67733180"/>
    <w:rsid w:val="6775F627"/>
    <w:rsid w:val="677A3148"/>
    <w:rsid w:val="678FB27D"/>
    <w:rsid w:val="6797F9F2"/>
    <w:rsid w:val="67A0CF6C"/>
    <w:rsid w:val="67A5236F"/>
    <w:rsid w:val="67A902CE"/>
    <w:rsid w:val="67AC8B41"/>
    <w:rsid w:val="67B63579"/>
    <w:rsid w:val="67B98DC7"/>
    <w:rsid w:val="67C213F1"/>
    <w:rsid w:val="67C71D42"/>
    <w:rsid w:val="67E27418"/>
    <w:rsid w:val="67E366E3"/>
    <w:rsid w:val="67EAFF62"/>
    <w:rsid w:val="67EDDC0F"/>
    <w:rsid w:val="67EFFC41"/>
    <w:rsid w:val="67F4B189"/>
    <w:rsid w:val="67F6D2CF"/>
    <w:rsid w:val="68023022"/>
    <w:rsid w:val="68032172"/>
    <w:rsid w:val="680C9944"/>
    <w:rsid w:val="68151DC7"/>
    <w:rsid w:val="681DB1C6"/>
    <w:rsid w:val="682C5F45"/>
    <w:rsid w:val="682F809F"/>
    <w:rsid w:val="6837D561"/>
    <w:rsid w:val="683E02E0"/>
    <w:rsid w:val="68505402"/>
    <w:rsid w:val="6857DEF7"/>
    <w:rsid w:val="685EE951"/>
    <w:rsid w:val="685F0964"/>
    <w:rsid w:val="685F7AB5"/>
    <w:rsid w:val="6874AFF1"/>
    <w:rsid w:val="687B8909"/>
    <w:rsid w:val="6883C903"/>
    <w:rsid w:val="688AE3B8"/>
    <w:rsid w:val="688D87EF"/>
    <w:rsid w:val="689B0912"/>
    <w:rsid w:val="689CA551"/>
    <w:rsid w:val="689DEB73"/>
    <w:rsid w:val="68A06570"/>
    <w:rsid w:val="68AB2015"/>
    <w:rsid w:val="68ABB187"/>
    <w:rsid w:val="68B29FB8"/>
    <w:rsid w:val="68B82663"/>
    <w:rsid w:val="68BAA5AD"/>
    <w:rsid w:val="68BAF816"/>
    <w:rsid w:val="68BE060D"/>
    <w:rsid w:val="68C744F3"/>
    <w:rsid w:val="68E1AEBB"/>
    <w:rsid w:val="68ECD4CA"/>
    <w:rsid w:val="68ED678F"/>
    <w:rsid w:val="68F3A1E6"/>
    <w:rsid w:val="68F9C0C5"/>
    <w:rsid w:val="69093BF2"/>
    <w:rsid w:val="690F01E1"/>
    <w:rsid w:val="691E2431"/>
    <w:rsid w:val="692485E3"/>
    <w:rsid w:val="692915D3"/>
    <w:rsid w:val="69303F4B"/>
    <w:rsid w:val="694C1B6F"/>
    <w:rsid w:val="694D185A"/>
    <w:rsid w:val="695205DA"/>
    <w:rsid w:val="69596566"/>
    <w:rsid w:val="6962EDA3"/>
    <w:rsid w:val="696CB00F"/>
    <w:rsid w:val="696CEF83"/>
    <w:rsid w:val="696EC325"/>
    <w:rsid w:val="6979850E"/>
    <w:rsid w:val="697DCD25"/>
    <w:rsid w:val="6992E8B5"/>
    <w:rsid w:val="69939832"/>
    <w:rsid w:val="6997A8BB"/>
    <w:rsid w:val="69A61F89"/>
    <w:rsid w:val="69A8FE79"/>
    <w:rsid w:val="69B49F12"/>
    <w:rsid w:val="69B92FC6"/>
    <w:rsid w:val="69B95B62"/>
    <w:rsid w:val="69BECDCD"/>
    <w:rsid w:val="69C12C60"/>
    <w:rsid w:val="69C330FD"/>
    <w:rsid w:val="69C45426"/>
    <w:rsid w:val="69CB9EC7"/>
    <w:rsid w:val="69CEBEFB"/>
    <w:rsid w:val="69D037AC"/>
    <w:rsid w:val="69D79319"/>
    <w:rsid w:val="69D9D341"/>
    <w:rsid w:val="69E5F62C"/>
    <w:rsid w:val="69E67D39"/>
    <w:rsid w:val="6A01D716"/>
    <w:rsid w:val="6A1D2B35"/>
    <w:rsid w:val="6A34476B"/>
    <w:rsid w:val="6A36E95C"/>
    <w:rsid w:val="6A3B7E62"/>
    <w:rsid w:val="6A50D897"/>
    <w:rsid w:val="6A619FF2"/>
    <w:rsid w:val="6A65E3EC"/>
    <w:rsid w:val="6A67B1B1"/>
    <w:rsid w:val="6A6A2AF2"/>
    <w:rsid w:val="6A809E67"/>
    <w:rsid w:val="6A91833D"/>
    <w:rsid w:val="6A936730"/>
    <w:rsid w:val="6A95CC3A"/>
    <w:rsid w:val="6AA900CB"/>
    <w:rsid w:val="6AAAD242"/>
    <w:rsid w:val="6AB1D20A"/>
    <w:rsid w:val="6ACB5364"/>
    <w:rsid w:val="6AD54C70"/>
    <w:rsid w:val="6AD58B84"/>
    <w:rsid w:val="6AE6B314"/>
    <w:rsid w:val="6AF0863F"/>
    <w:rsid w:val="6B0BF5FA"/>
    <w:rsid w:val="6B1E2EA2"/>
    <w:rsid w:val="6B22A024"/>
    <w:rsid w:val="6B2C0C40"/>
    <w:rsid w:val="6B330418"/>
    <w:rsid w:val="6B358142"/>
    <w:rsid w:val="6B368BD0"/>
    <w:rsid w:val="6B3A91AB"/>
    <w:rsid w:val="6B3E0762"/>
    <w:rsid w:val="6B3E3CCA"/>
    <w:rsid w:val="6B41AF39"/>
    <w:rsid w:val="6B4DF4ED"/>
    <w:rsid w:val="6B5CFCC1"/>
    <w:rsid w:val="6B6B8076"/>
    <w:rsid w:val="6B6D4DA4"/>
    <w:rsid w:val="6B80CD59"/>
    <w:rsid w:val="6B988B19"/>
    <w:rsid w:val="6BA2B50A"/>
    <w:rsid w:val="6BB17F16"/>
    <w:rsid w:val="6BBB42C4"/>
    <w:rsid w:val="6BC3612B"/>
    <w:rsid w:val="6BC42C7A"/>
    <w:rsid w:val="6BC680C0"/>
    <w:rsid w:val="6BD74EC3"/>
    <w:rsid w:val="6BDEA822"/>
    <w:rsid w:val="6BEC57AC"/>
    <w:rsid w:val="6BED0845"/>
    <w:rsid w:val="6BEDB053"/>
    <w:rsid w:val="6BEDD6A6"/>
    <w:rsid w:val="6BFBCEBD"/>
    <w:rsid w:val="6C0ACED0"/>
    <w:rsid w:val="6C110FF8"/>
    <w:rsid w:val="6C20129A"/>
    <w:rsid w:val="6C224ACF"/>
    <w:rsid w:val="6C240794"/>
    <w:rsid w:val="6C2B42A8"/>
    <w:rsid w:val="6C2C29F0"/>
    <w:rsid w:val="6C31A3D2"/>
    <w:rsid w:val="6C365DE5"/>
    <w:rsid w:val="6C4FCA99"/>
    <w:rsid w:val="6C577D6B"/>
    <w:rsid w:val="6C5EB7BF"/>
    <w:rsid w:val="6C5F091C"/>
    <w:rsid w:val="6C61EAE5"/>
    <w:rsid w:val="6C6283B8"/>
    <w:rsid w:val="6C65D428"/>
    <w:rsid w:val="6C69C4ED"/>
    <w:rsid w:val="6C6F90FF"/>
    <w:rsid w:val="6C711CD1"/>
    <w:rsid w:val="6C77DBDF"/>
    <w:rsid w:val="6C7C166D"/>
    <w:rsid w:val="6C84B91C"/>
    <w:rsid w:val="6C90475E"/>
    <w:rsid w:val="6C932C83"/>
    <w:rsid w:val="6C9CD7F7"/>
    <w:rsid w:val="6CA57E4A"/>
    <w:rsid w:val="6CA7E1A0"/>
    <w:rsid w:val="6CB113C2"/>
    <w:rsid w:val="6CB32904"/>
    <w:rsid w:val="6CB76E6A"/>
    <w:rsid w:val="6CBDA83B"/>
    <w:rsid w:val="6CC7D5E0"/>
    <w:rsid w:val="6CCC66C6"/>
    <w:rsid w:val="6CDD8C90"/>
    <w:rsid w:val="6CE5E426"/>
    <w:rsid w:val="6CEA5D3E"/>
    <w:rsid w:val="6CED7CF7"/>
    <w:rsid w:val="6CF8CD22"/>
    <w:rsid w:val="6CFCCCDA"/>
    <w:rsid w:val="6CFEAB7B"/>
    <w:rsid w:val="6D01312E"/>
    <w:rsid w:val="6D064066"/>
    <w:rsid w:val="6D06880C"/>
    <w:rsid w:val="6D426934"/>
    <w:rsid w:val="6D42737A"/>
    <w:rsid w:val="6D44D8E8"/>
    <w:rsid w:val="6D465FEE"/>
    <w:rsid w:val="6D4A789D"/>
    <w:rsid w:val="6D4BE462"/>
    <w:rsid w:val="6D58ADA8"/>
    <w:rsid w:val="6D5E195E"/>
    <w:rsid w:val="6D62694E"/>
    <w:rsid w:val="6D65A1A0"/>
    <w:rsid w:val="6D6C65A6"/>
    <w:rsid w:val="6D736858"/>
    <w:rsid w:val="6D8F97C5"/>
    <w:rsid w:val="6DA218CB"/>
    <w:rsid w:val="6DB0319F"/>
    <w:rsid w:val="6DB0F01A"/>
    <w:rsid w:val="6DBC7BF7"/>
    <w:rsid w:val="6DC045ED"/>
    <w:rsid w:val="6DD22E46"/>
    <w:rsid w:val="6DD5EECE"/>
    <w:rsid w:val="6DD852AA"/>
    <w:rsid w:val="6DE27304"/>
    <w:rsid w:val="6DE9523E"/>
    <w:rsid w:val="6DFE3EA1"/>
    <w:rsid w:val="6E070D88"/>
    <w:rsid w:val="6E110DB1"/>
    <w:rsid w:val="6E1D85D8"/>
    <w:rsid w:val="6E224F03"/>
    <w:rsid w:val="6E340118"/>
    <w:rsid w:val="6E3A960E"/>
    <w:rsid w:val="6E414EAB"/>
    <w:rsid w:val="6E41AECD"/>
    <w:rsid w:val="6E423448"/>
    <w:rsid w:val="6E4396BC"/>
    <w:rsid w:val="6E651BD1"/>
    <w:rsid w:val="6E71AC79"/>
    <w:rsid w:val="6E74FB85"/>
    <w:rsid w:val="6E75A824"/>
    <w:rsid w:val="6E795CF1"/>
    <w:rsid w:val="6E841020"/>
    <w:rsid w:val="6E949D83"/>
    <w:rsid w:val="6E9A7BDC"/>
    <w:rsid w:val="6E9E1E71"/>
    <w:rsid w:val="6EA288E2"/>
    <w:rsid w:val="6EA5D27E"/>
    <w:rsid w:val="6EA753C1"/>
    <w:rsid w:val="6EB08A7E"/>
    <w:rsid w:val="6EBD3221"/>
    <w:rsid w:val="6EC5F1EF"/>
    <w:rsid w:val="6EDBD0CB"/>
    <w:rsid w:val="6EE0F17C"/>
    <w:rsid w:val="6EE648FE"/>
    <w:rsid w:val="6EECCFEE"/>
    <w:rsid w:val="6EF33C28"/>
    <w:rsid w:val="6EF590E4"/>
    <w:rsid w:val="6EF6CC1E"/>
    <w:rsid w:val="6EF71D85"/>
    <w:rsid w:val="6EF9E9BF"/>
    <w:rsid w:val="6EFC58D3"/>
    <w:rsid w:val="6EFC81A1"/>
    <w:rsid w:val="6F008873"/>
    <w:rsid w:val="6F02AF43"/>
    <w:rsid w:val="6F04B3E6"/>
    <w:rsid w:val="6F16A200"/>
    <w:rsid w:val="6F1FFA8A"/>
    <w:rsid w:val="6F24A907"/>
    <w:rsid w:val="6F563D95"/>
    <w:rsid w:val="6F56BD59"/>
    <w:rsid w:val="6F5B8236"/>
    <w:rsid w:val="6F63A05B"/>
    <w:rsid w:val="6F68409A"/>
    <w:rsid w:val="6F74230B"/>
    <w:rsid w:val="6F751672"/>
    <w:rsid w:val="6F7E4365"/>
    <w:rsid w:val="6F7E7ED3"/>
    <w:rsid w:val="6F8D06A1"/>
    <w:rsid w:val="6F9A839A"/>
    <w:rsid w:val="6F9B84C0"/>
    <w:rsid w:val="6F9F80CF"/>
    <w:rsid w:val="6FA01CD1"/>
    <w:rsid w:val="6FBE1F64"/>
    <w:rsid w:val="6FBE5B30"/>
    <w:rsid w:val="6FC1F74E"/>
    <w:rsid w:val="6FCBA4B4"/>
    <w:rsid w:val="6FDE04A9"/>
    <w:rsid w:val="6FDF671D"/>
    <w:rsid w:val="6FED0EA9"/>
    <w:rsid w:val="6FF93420"/>
    <w:rsid w:val="6FFB5BAF"/>
    <w:rsid w:val="7001F9FA"/>
    <w:rsid w:val="7006EA3F"/>
    <w:rsid w:val="702F8F37"/>
    <w:rsid w:val="7035555F"/>
    <w:rsid w:val="7042735A"/>
    <w:rsid w:val="704B18BA"/>
    <w:rsid w:val="704D92A2"/>
    <w:rsid w:val="7056E040"/>
    <w:rsid w:val="70584267"/>
    <w:rsid w:val="706A4EEE"/>
    <w:rsid w:val="706C69BF"/>
    <w:rsid w:val="70707DBA"/>
    <w:rsid w:val="707A09F6"/>
    <w:rsid w:val="70868F3B"/>
    <w:rsid w:val="708709FE"/>
    <w:rsid w:val="70892AEE"/>
    <w:rsid w:val="708EEB00"/>
    <w:rsid w:val="70982934"/>
    <w:rsid w:val="709A9308"/>
    <w:rsid w:val="709F72E1"/>
    <w:rsid w:val="70A9B430"/>
    <w:rsid w:val="70BB73A2"/>
    <w:rsid w:val="70C12DF5"/>
    <w:rsid w:val="70C4BD5C"/>
    <w:rsid w:val="70E5D244"/>
    <w:rsid w:val="70EF6D0B"/>
    <w:rsid w:val="70FC417F"/>
    <w:rsid w:val="711A13C6"/>
    <w:rsid w:val="7124D999"/>
    <w:rsid w:val="712935B1"/>
    <w:rsid w:val="712D98C9"/>
    <w:rsid w:val="7134A409"/>
    <w:rsid w:val="7146355D"/>
    <w:rsid w:val="714900C7"/>
    <w:rsid w:val="7153C285"/>
    <w:rsid w:val="7158C39A"/>
    <w:rsid w:val="71694038"/>
    <w:rsid w:val="717F7AFB"/>
    <w:rsid w:val="718B7392"/>
    <w:rsid w:val="71A0F3FD"/>
    <w:rsid w:val="71A3C293"/>
    <w:rsid w:val="71AD219B"/>
    <w:rsid w:val="71AD48E6"/>
    <w:rsid w:val="71B42C0A"/>
    <w:rsid w:val="71B909C7"/>
    <w:rsid w:val="71C50A4C"/>
    <w:rsid w:val="71CE42E2"/>
    <w:rsid w:val="71CF6BB9"/>
    <w:rsid w:val="71D63027"/>
    <w:rsid w:val="71D7872A"/>
    <w:rsid w:val="71D8DFB9"/>
    <w:rsid w:val="71E21837"/>
    <w:rsid w:val="72012BDB"/>
    <w:rsid w:val="72019A47"/>
    <w:rsid w:val="72136086"/>
    <w:rsid w:val="72236C81"/>
    <w:rsid w:val="722438E9"/>
    <w:rsid w:val="7237B51E"/>
    <w:rsid w:val="7248854E"/>
    <w:rsid w:val="724E42C2"/>
    <w:rsid w:val="7251113A"/>
    <w:rsid w:val="7256F0F5"/>
    <w:rsid w:val="725C49C9"/>
    <w:rsid w:val="726619BB"/>
    <w:rsid w:val="7268E795"/>
    <w:rsid w:val="727A547C"/>
    <w:rsid w:val="7281A2A5"/>
    <w:rsid w:val="728CAEDF"/>
    <w:rsid w:val="72908295"/>
    <w:rsid w:val="72953462"/>
    <w:rsid w:val="7299CCCB"/>
    <w:rsid w:val="72A5291E"/>
    <w:rsid w:val="72A818D9"/>
    <w:rsid w:val="72A9E0B1"/>
    <w:rsid w:val="72AC2BB7"/>
    <w:rsid w:val="72B48939"/>
    <w:rsid w:val="72B5E427"/>
    <w:rsid w:val="72C36D52"/>
    <w:rsid w:val="72CA760E"/>
    <w:rsid w:val="72CFCD81"/>
    <w:rsid w:val="72CFDE73"/>
    <w:rsid w:val="72D43DC8"/>
    <w:rsid w:val="72D89C9C"/>
    <w:rsid w:val="72EC28B1"/>
    <w:rsid w:val="72F5C026"/>
    <w:rsid w:val="72FC406E"/>
    <w:rsid w:val="72FDC1BC"/>
    <w:rsid w:val="730252D9"/>
    <w:rsid w:val="7307B4A0"/>
    <w:rsid w:val="730E7804"/>
    <w:rsid w:val="731E680C"/>
    <w:rsid w:val="7325EBDD"/>
    <w:rsid w:val="7338DA8F"/>
    <w:rsid w:val="733E9A3D"/>
    <w:rsid w:val="734B32EB"/>
    <w:rsid w:val="7354C4A2"/>
    <w:rsid w:val="735B3E11"/>
    <w:rsid w:val="73669557"/>
    <w:rsid w:val="73698796"/>
    <w:rsid w:val="736AD005"/>
    <w:rsid w:val="7370EBCA"/>
    <w:rsid w:val="738CC9AB"/>
    <w:rsid w:val="739184C9"/>
    <w:rsid w:val="739F6AFA"/>
    <w:rsid w:val="73A28521"/>
    <w:rsid w:val="73B2D4B0"/>
    <w:rsid w:val="73B4F4C4"/>
    <w:rsid w:val="73B9BA21"/>
    <w:rsid w:val="73BC76B1"/>
    <w:rsid w:val="73BC8D8B"/>
    <w:rsid w:val="73BF3CE2"/>
    <w:rsid w:val="73CF654F"/>
    <w:rsid w:val="73CFF2C4"/>
    <w:rsid w:val="73D04596"/>
    <w:rsid w:val="73D459C5"/>
    <w:rsid w:val="73DEE3E1"/>
    <w:rsid w:val="73E154F2"/>
    <w:rsid w:val="73E840E9"/>
    <w:rsid w:val="73F88F43"/>
    <w:rsid w:val="7404B7F6"/>
    <w:rsid w:val="74121877"/>
    <w:rsid w:val="741D5CF7"/>
    <w:rsid w:val="741FAD3F"/>
    <w:rsid w:val="74216B9A"/>
    <w:rsid w:val="7426127C"/>
    <w:rsid w:val="742E15AE"/>
    <w:rsid w:val="7431F854"/>
    <w:rsid w:val="74340A9B"/>
    <w:rsid w:val="744CD152"/>
    <w:rsid w:val="7451B488"/>
    <w:rsid w:val="746859F2"/>
    <w:rsid w:val="746EF5E3"/>
    <w:rsid w:val="746F91B9"/>
    <w:rsid w:val="7472F1F2"/>
    <w:rsid w:val="747C71CB"/>
    <w:rsid w:val="7483940D"/>
    <w:rsid w:val="7483D6ED"/>
    <w:rsid w:val="7488DBF0"/>
    <w:rsid w:val="748A124D"/>
    <w:rsid w:val="748AF8E7"/>
    <w:rsid w:val="7498D8AE"/>
    <w:rsid w:val="749FD613"/>
    <w:rsid w:val="74A3E1C5"/>
    <w:rsid w:val="74B2D840"/>
    <w:rsid w:val="74B51CFD"/>
    <w:rsid w:val="74C9826A"/>
    <w:rsid w:val="74CCEB1B"/>
    <w:rsid w:val="74D64336"/>
    <w:rsid w:val="74DB7AC1"/>
    <w:rsid w:val="74DFEC43"/>
    <w:rsid w:val="74E24B11"/>
    <w:rsid w:val="74F0B6A0"/>
    <w:rsid w:val="74F44740"/>
    <w:rsid w:val="75052409"/>
    <w:rsid w:val="750557F7"/>
    <w:rsid w:val="751312BE"/>
    <w:rsid w:val="75171C8A"/>
    <w:rsid w:val="752CA17F"/>
    <w:rsid w:val="752DD12F"/>
    <w:rsid w:val="75338AC2"/>
    <w:rsid w:val="7539BA38"/>
    <w:rsid w:val="7543C5D5"/>
    <w:rsid w:val="7547EC96"/>
    <w:rsid w:val="754BE567"/>
    <w:rsid w:val="754E39CF"/>
    <w:rsid w:val="755E6294"/>
    <w:rsid w:val="755F0638"/>
    <w:rsid w:val="7565A022"/>
    <w:rsid w:val="756B9A57"/>
    <w:rsid w:val="756BC325"/>
    <w:rsid w:val="75768546"/>
    <w:rsid w:val="757D2553"/>
    <w:rsid w:val="75811E30"/>
    <w:rsid w:val="75A67533"/>
    <w:rsid w:val="75B3A17B"/>
    <w:rsid w:val="75BBA64C"/>
    <w:rsid w:val="75CB8AC3"/>
    <w:rsid w:val="75D1587A"/>
    <w:rsid w:val="75E68237"/>
    <w:rsid w:val="75EFE682"/>
    <w:rsid w:val="75FE2E2E"/>
    <w:rsid w:val="760109EC"/>
    <w:rsid w:val="76042807"/>
    <w:rsid w:val="760BCA51"/>
    <w:rsid w:val="7610CC15"/>
    <w:rsid w:val="76125717"/>
    <w:rsid w:val="7618422C"/>
    <w:rsid w:val="7619D5C3"/>
    <w:rsid w:val="761E8D9B"/>
    <w:rsid w:val="762411E9"/>
    <w:rsid w:val="7625041D"/>
    <w:rsid w:val="7625E2AE"/>
    <w:rsid w:val="762AA755"/>
    <w:rsid w:val="762C6C10"/>
    <w:rsid w:val="762D60E8"/>
    <w:rsid w:val="762E015E"/>
    <w:rsid w:val="762FFB4C"/>
    <w:rsid w:val="763747F5"/>
    <w:rsid w:val="76461916"/>
    <w:rsid w:val="7651E411"/>
    <w:rsid w:val="76630CBC"/>
    <w:rsid w:val="766642DE"/>
    <w:rsid w:val="76685062"/>
    <w:rsid w:val="766A1EB4"/>
    <w:rsid w:val="766F56F9"/>
    <w:rsid w:val="7671DDD1"/>
    <w:rsid w:val="768F8AF8"/>
    <w:rsid w:val="76980ADA"/>
    <w:rsid w:val="769E3619"/>
    <w:rsid w:val="76B0531B"/>
    <w:rsid w:val="76B3C3BD"/>
    <w:rsid w:val="76B7DAC1"/>
    <w:rsid w:val="76BB05E3"/>
    <w:rsid w:val="76C343F7"/>
    <w:rsid w:val="76C60944"/>
    <w:rsid w:val="76CFA3D8"/>
    <w:rsid w:val="76DA0BEF"/>
    <w:rsid w:val="76ED259F"/>
    <w:rsid w:val="76F07C13"/>
    <w:rsid w:val="76F22007"/>
    <w:rsid w:val="76F42E4D"/>
    <w:rsid w:val="76FFA600"/>
    <w:rsid w:val="7700910C"/>
    <w:rsid w:val="7710EC0E"/>
    <w:rsid w:val="77308DB2"/>
    <w:rsid w:val="77367A0B"/>
    <w:rsid w:val="77430CBF"/>
    <w:rsid w:val="77477E70"/>
    <w:rsid w:val="77512838"/>
    <w:rsid w:val="77536719"/>
    <w:rsid w:val="77557CF0"/>
    <w:rsid w:val="776B529A"/>
    <w:rsid w:val="776B8303"/>
    <w:rsid w:val="776D439D"/>
    <w:rsid w:val="777C15EF"/>
    <w:rsid w:val="7780DA39"/>
    <w:rsid w:val="7781304A"/>
    <w:rsid w:val="7784D11F"/>
    <w:rsid w:val="77878E2D"/>
    <w:rsid w:val="778CCC3D"/>
    <w:rsid w:val="7799D291"/>
    <w:rsid w:val="779CDA4D"/>
    <w:rsid w:val="77A34F96"/>
    <w:rsid w:val="77A3CCD4"/>
    <w:rsid w:val="77AA5FE3"/>
    <w:rsid w:val="77ABC565"/>
    <w:rsid w:val="77C612D9"/>
    <w:rsid w:val="77C61929"/>
    <w:rsid w:val="77C93149"/>
    <w:rsid w:val="77CBEE8B"/>
    <w:rsid w:val="77D149BF"/>
    <w:rsid w:val="77D6E61C"/>
    <w:rsid w:val="77FBE664"/>
    <w:rsid w:val="77FE19DA"/>
    <w:rsid w:val="7802FB38"/>
    <w:rsid w:val="7818380B"/>
    <w:rsid w:val="78190936"/>
    <w:rsid w:val="781E0EDF"/>
    <w:rsid w:val="78414092"/>
    <w:rsid w:val="7848F2C9"/>
    <w:rsid w:val="784F222A"/>
    <w:rsid w:val="7853AB22"/>
    <w:rsid w:val="78663D95"/>
    <w:rsid w:val="7867083C"/>
    <w:rsid w:val="7878D70F"/>
    <w:rsid w:val="787DFC0D"/>
    <w:rsid w:val="78838629"/>
    <w:rsid w:val="78885334"/>
    <w:rsid w:val="788D20AC"/>
    <w:rsid w:val="788FFEAE"/>
    <w:rsid w:val="7896DEDD"/>
    <w:rsid w:val="78981468"/>
    <w:rsid w:val="789F8964"/>
    <w:rsid w:val="78A363E7"/>
    <w:rsid w:val="78D55B3F"/>
    <w:rsid w:val="78DDF4FB"/>
    <w:rsid w:val="78E53DFD"/>
    <w:rsid w:val="78E5899A"/>
    <w:rsid w:val="78FBEF70"/>
    <w:rsid w:val="790F66FF"/>
    <w:rsid w:val="790FDC7F"/>
    <w:rsid w:val="79150399"/>
    <w:rsid w:val="791C24ED"/>
    <w:rsid w:val="791EE092"/>
    <w:rsid w:val="792525AB"/>
    <w:rsid w:val="792A03B6"/>
    <w:rsid w:val="7937F52A"/>
    <w:rsid w:val="79463044"/>
    <w:rsid w:val="794B402C"/>
    <w:rsid w:val="79509953"/>
    <w:rsid w:val="7950C53A"/>
    <w:rsid w:val="79571733"/>
    <w:rsid w:val="795F81B4"/>
    <w:rsid w:val="795FCF8B"/>
    <w:rsid w:val="796DDECE"/>
    <w:rsid w:val="79750E68"/>
    <w:rsid w:val="7977C009"/>
    <w:rsid w:val="797A4E61"/>
    <w:rsid w:val="79841D20"/>
    <w:rsid w:val="799EDAF3"/>
    <w:rsid w:val="79A298C1"/>
    <w:rsid w:val="79A4469E"/>
    <w:rsid w:val="79AE74B2"/>
    <w:rsid w:val="79B0115C"/>
    <w:rsid w:val="79B5BA0B"/>
    <w:rsid w:val="79BB5D09"/>
    <w:rsid w:val="79BD0218"/>
    <w:rsid w:val="79BF33CF"/>
    <w:rsid w:val="79CD52A2"/>
    <w:rsid w:val="79D8C91A"/>
    <w:rsid w:val="79DD932A"/>
    <w:rsid w:val="79EBA1E8"/>
    <w:rsid w:val="79EBCF45"/>
    <w:rsid w:val="79EE1F9F"/>
    <w:rsid w:val="79F5C50A"/>
    <w:rsid w:val="7A0D4B93"/>
    <w:rsid w:val="7A18687C"/>
    <w:rsid w:val="7A19136A"/>
    <w:rsid w:val="7A1BA76F"/>
    <w:rsid w:val="7A2281EE"/>
    <w:rsid w:val="7A3746C2"/>
    <w:rsid w:val="7A3C5C8D"/>
    <w:rsid w:val="7A3F0B7A"/>
    <w:rsid w:val="7A4489EC"/>
    <w:rsid w:val="7A496636"/>
    <w:rsid w:val="7A593A8E"/>
    <w:rsid w:val="7A5B4FD7"/>
    <w:rsid w:val="7A60FCDC"/>
    <w:rsid w:val="7A638258"/>
    <w:rsid w:val="7A675800"/>
    <w:rsid w:val="7A6E1ACD"/>
    <w:rsid w:val="7A6FB940"/>
    <w:rsid w:val="7A712BA0"/>
    <w:rsid w:val="7A738C2D"/>
    <w:rsid w:val="7A763B2D"/>
    <w:rsid w:val="7A9AA0FF"/>
    <w:rsid w:val="7A9AEF30"/>
    <w:rsid w:val="7A9EC780"/>
    <w:rsid w:val="7A9F7677"/>
    <w:rsid w:val="7AC34BB6"/>
    <w:rsid w:val="7ACEE6B6"/>
    <w:rsid w:val="7AD6685C"/>
    <w:rsid w:val="7AF086AB"/>
    <w:rsid w:val="7AFA4416"/>
    <w:rsid w:val="7B06CA18"/>
    <w:rsid w:val="7B0ADA71"/>
    <w:rsid w:val="7B0B54FE"/>
    <w:rsid w:val="7B13906A"/>
    <w:rsid w:val="7B13ED5C"/>
    <w:rsid w:val="7B1D9B7D"/>
    <w:rsid w:val="7B24FA04"/>
    <w:rsid w:val="7B2D382B"/>
    <w:rsid w:val="7B38C3EE"/>
    <w:rsid w:val="7B447BF0"/>
    <w:rsid w:val="7B472544"/>
    <w:rsid w:val="7B500910"/>
    <w:rsid w:val="7B50A9F8"/>
    <w:rsid w:val="7B572D6A"/>
    <w:rsid w:val="7B5C00E8"/>
    <w:rsid w:val="7B5CE105"/>
    <w:rsid w:val="7B6144D4"/>
    <w:rsid w:val="7B658EFB"/>
    <w:rsid w:val="7B7887E7"/>
    <w:rsid w:val="7B78AF7E"/>
    <w:rsid w:val="7B8CFF0A"/>
    <w:rsid w:val="7B9644A8"/>
    <w:rsid w:val="7B9B3B07"/>
    <w:rsid w:val="7B9D9801"/>
    <w:rsid w:val="7BB52CC7"/>
    <w:rsid w:val="7BB77133"/>
    <w:rsid w:val="7BBF3A5B"/>
    <w:rsid w:val="7BC4D5D7"/>
    <w:rsid w:val="7BC7B07E"/>
    <w:rsid w:val="7BC82B0B"/>
    <w:rsid w:val="7BD31723"/>
    <w:rsid w:val="7BD3A666"/>
    <w:rsid w:val="7BD8080A"/>
    <w:rsid w:val="7BDC7D6A"/>
    <w:rsid w:val="7BE4F375"/>
    <w:rsid w:val="7BEDF92A"/>
    <w:rsid w:val="7BFBF721"/>
    <w:rsid w:val="7C01EC09"/>
    <w:rsid w:val="7C0A08BC"/>
    <w:rsid w:val="7C1057BF"/>
    <w:rsid w:val="7C1983A0"/>
    <w:rsid w:val="7C1FB2B5"/>
    <w:rsid w:val="7C39FBD5"/>
    <w:rsid w:val="7C477D41"/>
    <w:rsid w:val="7C4D73EC"/>
    <w:rsid w:val="7C5C2DC2"/>
    <w:rsid w:val="7C5C2DF1"/>
    <w:rsid w:val="7C6B68CE"/>
    <w:rsid w:val="7C76D934"/>
    <w:rsid w:val="7C87760D"/>
    <w:rsid w:val="7C8BE4B8"/>
    <w:rsid w:val="7C9044C3"/>
    <w:rsid w:val="7C998A4C"/>
    <w:rsid w:val="7CA78E34"/>
    <w:rsid w:val="7CB3D7E6"/>
    <w:rsid w:val="7CBD054E"/>
    <w:rsid w:val="7CC6922C"/>
    <w:rsid w:val="7CCB4C07"/>
    <w:rsid w:val="7CD0B518"/>
    <w:rsid w:val="7CD1184B"/>
    <w:rsid w:val="7CE45910"/>
    <w:rsid w:val="7CEF4EEE"/>
    <w:rsid w:val="7CFD1BF9"/>
    <w:rsid w:val="7D008108"/>
    <w:rsid w:val="7D184582"/>
    <w:rsid w:val="7D1BB062"/>
    <w:rsid w:val="7D21C304"/>
    <w:rsid w:val="7D2342AA"/>
    <w:rsid w:val="7D313604"/>
    <w:rsid w:val="7D321509"/>
    <w:rsid w:val="7D37DB9D"/>
    <w:rsid w:val="7D471135"/>
    <w:rsid w:val="7D49219C"/>
    <w:rsid w:val="7D53AD85"/>
    <w:rsid w:val="7D5D4358"/>
    <w:rsid w:val="7D6017BB"/>
    <w:rsid w:val="7D60A638"/>
    <w:rsid w:val="7D65EDC9"/>
    <w:rsid w:val="7D7A6204"/>
    <w:rsid w:val="7D85C2FD"/>
    <w:rsid w:val="7D8DA9DC"/>
    <w:rsid w:val="7D90BC73"/>
    <w:rsid w:val="7D98D7FA"/>
    <w:rsid w:val="7D9CA8D4"/>
    <w:rsid w:val="7DA8290B"/>
    <w:rsid w:val="7DA8E45F"/>
    <w:rsid w:val="7DA94E20"/>
    <w:rsid w:val="7DAF2EE5"/>
    <w:rsid w:val="7DB4D25D"/>
    <w:rsid w:val="7DB4DDF9"/>
    <w:rsid w:val="7DCEB01D"/>
    <w:rsid w:val="7DD6AE49"/>
    <w:rsid w:val="7DD8C82C"/>
    <w:rsid w:val="7DDBD234"/>
    <w:rsid w:val="7DE4F775"/>
    <w:rsid w:val="7DE9444D"/>
    <w:rsid w:val="7DF7FE52"/>
    <w:rsid w:val="7DF896CE"/>
    <w:rsid w:val="7E03B21A"/>
    <w:rsid w:val="7E07392F"/>
    <w:rsid w:val="7E0B9AE0"/>
    <w:rsid w:val="7E104FA6"/>
    <w:rsid w:val="7E16287A"/>
    <w:rsid w:val="7E17E998"/>
    <w:rsid w:val="7E1B1497"/>
    <w:rsid w:val="7E1EB14F"/>
    <w:rsid w:val="7E355AAD"/>
    <w:rsid w:val="7E3571B5"/>
    <w:rsid w:val="7E418403"/>
    <w:rsid w:val="7E49FC2D"/>
    <w:rsid w:val="7E4A9D30"/>
    <w:rsid w:val="7E4E6EA8"/>
    <w:rsid w:val="7E693D47"/>
    <w:rsid w:val="7E6E7A17"/>
    <w:rsid w:val="7E735D91"/>
    <w:rsid w:val="7E7B2E95"/>
    <w:rsid w:val="7EA5DE3E"/>
    <w:rsid w:val="7EAC3A3D"/>
    <w:rsid w:val="7EAEBCA9"/>
    <w:rsid w:val="7EBF130B"/>
    <w:rsid w:val="7EC56DE4"/>
    <w:rsid w:val="7EC67A7B"/>
    <w:rsid w:val="7EE0BCB6"/>
    <w:rsid w:val="7EE2E196"/>
    <w:rsid w:val="7EE42E4F"/>
    <w:rsid w:val="7EE8F58E"/>
    <w:rsid w:val="7EECCD89"/>
    <w:rsid w:val="7EECD4A5"/>
    <w:rsid w:val="7EF5F37E"/>
    <w:rsid w:val="7EF77274"/>
    <w:rsid w:val="7EFC4D28"/>
    <w:rsid w:val="7EFE1200"/>
    <w:rsid w:val="7F05C5FF"/>
    <w:rsid w:val="7F05FEC1"/>
    <w:rsid w:val="7F0710B9"/>
    <w:rsid w:val="7F0AC2C2"/>
    <w:rsid w:val="7F111BD7"/>
    <w:rsid w:val="7F15E24F"/>
    <w:rsid w:val="7F16355D"/>
    <w:rsid w:val="7F1964AE"/>
    <w:rsid w:val="7F1C388E"/>
    <w:rsid w:val="7F1DD4B8"/>
    <w:rsid w:val="7F1E96A2"/>
    <w:rsid w:val="7F1F3253"/>
    <w:rsid w:val="7F2599EC"/>
    <w:rsid w:val="7F27E907"/>
    <w:rsid w:val="7F410F01"/>
    <w:rsid w:val="7F41E43E"/>
    <w:rsid w:val="7F423023"/>
    <w:rsid w:val="7F423A65"/>
    <w:rsid w:val="7F49895E"/>
    <w:rsid w:val="7F52098A"/>
    <w:rsid w:val="7F575377"/>
    <w:rsid w:val="7F62E5EE"/>
    <w:rsid w:val="7F678F8B"/>
    <w:rsid w:val="7F708D27"/>
    <w:rsid w:val="7F75FD63"/>
    <w:rsid w:val="7F7E826E"/>
    <w:rsid w:val="7F8514AE"/>
    <w:rsid w:val="7F931D83"/>
    <w:rsid w:val="7F98F771"/>
    <w:rsid w:val="7F9E1445"/>
    <w:rsid w:val="7F9F5EB7"/>
    <w:rsid w:val="7F9FC942"/>
    <w:rsid w:val="7FA30990"/>
    <w:rsid w:val="7FA48AFF"/>
    <w:rsid w:val="7FA5AB9A"/>
    <w:rsid w:val="7FAC6FC6"/>
    <w:rsid w:val="7FAEF772"/>
    <w:rsid w:val="7FB571C8"/>
    <w:rsid w:val="7FBA81B0"/>
    <w:rsid w:val="7FBB2414"/>
    <w:rsid w:val="7FBC8891"/>
    <w:rsid w:val="7FC9F658"/>
    <w:rsid w:val="7FD12B0E"/>
    <w:rsid w:val="7FD9165D"/>
    <w:rsid w:val="7FD99E63"/>
    <w:rsid w:val="7FDA8C9F"/>
    <w:rsid w:val="7FDAA2D4"/>
    <w:rsid w:val="7FE0E4C5"/>
    <w:rsid w:val="7FF02523"/>
    <w:rsid w:val="7FF08B4B"/>
    <w:rsid w:val="7FF0F08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3C2F"/>
  <w15:chartTrackingRefBased/>
  <w15:docId w15:val="{67933080-A59D-4368-99E6-16137794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7717C5"/>
    <w:pPr>
      <w:autoSpaceDE w:val="0"/>
      <w:autoSpaceDN w:val="0"/>
      <w:adjustRightInd w:val="0"/>
      <w:spacing w:after="0" w:line="240" w:lineRule="auto"/>
    </w:pPr>
    <w:rPr>
      <w:rFonts w:ascii="Arial" w:hAnsi="Arial" w:cs="Arial"/>
      <w:color w:val="000000"/>
      <w:sz w:val="24"/>
      <w:szCs w:val="24"/>
    </w:rPr>
  </w:style>
  <w:style w:type="paragraph" w:styleId="Pargrafdellista">
    <w:name w:val="List Paragraph"/>
    <w:basedOn w:val="Normal"/>
    <w:uiPriority w:val="34"/>
    <w:qFormat/>
    <w:rsid w:val="004D1F95"/>
    <w:pPr>
      <w:ind w:left="720"/>
      <w:contextualSpacing/>
    </w:pPr>
  </w:style>
  <w:style w:type="character" w:customStyle="1" w:styleId="normaltextrun">
    <w:name w:val="normaltextrun"/>
    <w:basedOn w:val="Tipusdelletraperdefectedelpargraf"/>
    <w:rsid w:val="009375FB"/>
  </w:style>
  <w:style w:type="character" w:customStyle="1" w:styleId="eop">
    <w:name w:val="eop"/>
    <w:basedOn w:val="Tipusdelletraperdefectedelpargraf"/>
    <w:rsid w:val="009375FB"/>
  </w:style>
  <w:style w:type="paragraph" w:styleId="Textdecomentari">
    <w:name w:val="annotation text"/>
    <w:basedOn w:val="Normal"/>
    <w:link w:val="TextdecomentariCar"/>
    <w:uiPriority w:val="99"/>
    <w:unhideWhenUsed/>
    <w:pPr>
      <w:spacing w:line="240" w:lineRule="auto"/>
    </w:pPr>
    <w:rPr>
      <w:sz w:val="20"/>
      <w:szCs w:val="20"/>
    </w:rPr>
  </w:style>
  <w:style w:type="character" w:customStyle="1" w:styleId="TextdecomentariCar">
    <w:name w:val="Text de comentari Car"/>
    <w:basedOn w:val="Tipusdelletraperdefectedelpargraf"/>
    <w:link w:val="Textdecomentari"/>
    <w:uiPriority w:val="99"/>
    <w:rPr>
      <w:sz w:val="20"/>
      <w:szCs w:val="20"/>
    </w:rPr>
  </w:style>
  <w:style w:type="character" w:styleId="Refernciadecomentari">
    <w:name w:val="annotation reference"/>
    <w:basedOn w:val="Tipusdelletraperdefectedelpargraf"/>
    <w:uiPriority w:val="99"/>
    <w:semiHidden/>
    <w:unhideWhenUsed/>
    <w:rPr>
      <w:sz w:val="16"/>
      <w:szCs w:val="16"/>
    </w:rPr>
  </w:style>
  <w:style w:type="table" w:styleId="Taulaambquadrcula">
    <w:name w:val="Table Grid"/>
    <w:basedOn w:val="Tau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aleraCar">
    <w:name w:val="Capçalera Car"/>
    <w:basedOn w:val="Tipusdelletraperdefectedelpargraf"/>
    <w:link w:val="Capalera"/>
    <w:uiPriority w:val="99"/>
  </w:style>
  <w:style w:type="paragraph" w:styleId="Capalera">
    <w:name w:val="header"/>
    <w:basedOn w:val="Normal"/>
    <w:link w:val="CapaleraCar"/>
    <w:uiPriority w:val="99"/>
    <w:unhideWhenUsed/>
    <w:pPr>
      <w:tabs>
        <w:tab w:val="center" w:pos="4680"/>
        <w:tab w:val="right" w:pos="9360"/>
      </w:tabs>
      <w:spacing w:after="0" w:line="240" w:lineRule="auto"/>
    </w:pPr>
  </w:style>
  <w:style w:type="character" w:customStyle="1" w:styleId="PeudepginaCar">
    <w:name w:val="Peu de pàgina Car"/>
    <w:basedOn w:val="Tipusdelletraperdefectedelpargraf"/>
    <w:link w:val="Peudepgina"/>
    <w:uiPriority w:val="99"/>
  </w:style>
  <w:style w:type="paragraph" w:styleId="Peudepgina">
    <w:name w:val="footer"/>
    <w:basedOn w:val="Normal"/>
    <w:link w:val="PeudepginaCar"/>
    <w:uiPriority w:val="99"/>
    <w:unhideWhenUsed/>
    <w:pPr>
      <w:tabs>
        <w:tab w:val="center" w:pos="4680"/>
        <w:tab w:val="right" w:pos="9360"/>
      </w:tabs>
      <w:spacing w:after="0" w:line="240" w:lineRule="auto"/>
    </w:pPr>
  </w:style>
  <w:style w:type="paragraph" w:styleId="Temadelcomentari">
    <w:name w:val="annotation subject"/>
    <w:basedOn w:val="Textdecomentari"/>
    <w:next w:val="Textdecomentari"/>
    <w:link w:val="TemadelcomentariCar"/>
    <w:uiPriority w:val="99"/>
    <w:semiHidden/>
    <w:unhideWhenUsed/>
    <w:rsid w:val="00F54040"/>
    <w:rPr>
      <w:b/>
      <w:bCs/>
    </w:rPr>
  </w:style>
  <w:style w:type="character" w:customStyle="1" w:styleId="TemadelcomentariCar">
    <w:name w:val="Tema del comentari Car"/>
    <w:basedOn w:val="TextdecomentariCar"/>
    <w:link w:val="Temadelcomentari"/>
    <w:uiPriority w:val="99"/>
    <w:semiHidden/>
    <w:rsid w:val="00F54040"/>
    <w:rPr>
      <w:b/>
      <w:bCs/>
      <w:sz w:val="20"/>
      <w:szCs w:val="20"/>
    </w:rPr>
  </w:style>
  <w:style w:type="paragraph" w:customStyle="1" w:styleId="paragraph">
    <w:name w:val="paragraph"/>
    <w:basedOn w:val="Normal"/>
    <w:rsid w:val="005023A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
    <w:name w:val="Revision"/>
    <w:hidden/>
    <w:uiPriority w:val="99"/>
    <w:semiHidden/>
    <w:rsid w:val="00411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20742">
      <w:bodyDiv w:val="1"/>
      <w:marLeft w:val="0"/>
      <w:marRight w:val="0"/>
      <w:marTop w:val="0"/>
      <w:marBottom w:val="0"/>
      <w:divBdr>
        <w:top w:val="none" w:sz="0" w:space="0" w:color="auto"/>
        <w:left w:val="none" w:sz="0" w:space="0" w:color="auto"/>
        <w:bottom w:val="none" w:sz="0" w:space="0" w:color="auto"/>
        <w:right w:val="none" w:sz="0" w:space="0" w:color="auto"/>
      </w:divBdr>
      <w:divsChild>
        <w:div w:id="1212964411">
          <w:marLeft w:val="0"/>
          <w:marRight w:val="0"/>
          <w:marTop w:val="0"/>
          <w:marBottom w:val="0"/>
          <w:divBdr>
            <w:top w:val="none" w:sz="0" w:space="0" w:color="auto"/>
            <w:left w:val="none" w:sz="0" w:space="0" w:color="auto"/>
            <w:bottom w:val="none" w:sz="0" w:space="0" w:color="auto"/>
            <w:right w:val="none" w:sz="0" w:space="0" w:color="auto"/>
          </w:divBdr>
        </w:div>
        <w:div w:id="1495220774">
          <w:marLeft w:val="0"/>
          <w:marRight w:val="0"/>
          <w:marTop w:val="0"/>
          <w:marBottom w:val="0"/>
          <w:divBdr>
            <w:top w:val="none" w:sz="0" w:space="0" w:color="auto"/>
            <w:left w:val="none" w:sz="0" w:space="0" w:color="auto"/>
            <w:bottom w:val="none" w:sz="0" w:space="0" w:color="auto"/>
            <w:right w:val="none" w:sz="0" w:space="0" w:color="auto"/>
          </w:divBdr>
        </w:div>
      </w:divsChild>
    </w:div>
    <w:div w:id="806554824">
      <w:bodyDiv w:val="1"/>
      <w:marLeft w:val="0"/>
      <w:marRight w:val="0"/>
      <w:marTop w:val="0"/>
      <w:marBottom w:val="0"/>
      <w:divBdr>
        <w:top w:val="none" w:sz="0" w:space="0" w:color="auto"/>
        <w:left w:val="none" w:sz="0" w:space="0" w:color="auto"/>
        <w:bottom w:val="none" w:sz="0" w:space="0" w:color="auto"/>
        <w:right w:val="none" w:sz="0" w:space="0" w:color="auto"/>
      </w:divBdr>
      <w:divsChild>
        <w:div w:id="1519537262">
          <w:marLeft w:val="0"/>
          <w:marRight w:val="0"/>
          <w:marTop w:val="0"/>
          <w:marBottom w:val="0"/>
          <w:divBdr>
            <w:top w:val="none" w:sz="0" w:space="0" w:color="auto"/>
            <w:left w:val="none" w:sz="0" w:space="0" w:color="auto"/>
            <w:bottom w:val="none" w:sz="0" w:space="0" w:color="auto"/>
            <w:right w:val="none" w:sz="0" w:space="0" w:color="auto"/>
          </w:divBdr>
        </w:div>
        <w:div w:id="1864635976">
          <w:marLeft w:val="0"/>
          <w:marRight w:val="0"/>
          <w:marTop w:val="0"/>
          <w:marBottom w:val="0"/>
          <w:divBdr>
            <w:top w:val="none" w:sz="0" w:space="0" w:color="auto"/>
            <w:left w:val="none" w:sz="0" w:space="0" w:color="auto"/>
            <w:bottom w:val="none" w:sz="0" w:space="0" w:color="auto"/>
            <w:right w:val="none" w:sz="0" w:space="0" w:color="auto"/>
          </w:divBdr>
        </w:div>
      </w:divsChild>
    </w:div>
    <w:div w:id="1212114936">
      <w:bodyDiv w:val="1"/>
      <w:marLeft w:val="0"/>
      <w:marRight w:val="0"/>
      <w:marTop w:val="0"/>
      <w:marBottom w:val="0"/>
      <w:divBdr>
        <w:top w:val="none" w:sz="0" w:space="0" w:color="auto"/>
        <w:left w:val="none" w:sz="0" w:space="0" w:color="auto"/>
        <w:bottom w:val="none" w:sz="0" w:space="0" w:color="auto"/>
        <w:right w:val="none" w:sz="0" w:space="0" w:color="auto"/>
      </w:divBdr>
      <w:divsChild>
        <w:div w:id="1778867880">
          <w:marLeft w:val="0"/>
          <w:marRight w:val="0"/>
          <w:marTop w:val="0"/>
          <w:marBottom w:val="0"/>
          <w:divBdr>
            <w:top w:val="none" w:sz="0" w:space="0" w:color="auto"/>
            <w:left w:val="none" w:sz="0" w:space="0" w:color="auto"/>
            <w:bottom w:val="none" w:sz="0" w:space="0" w:color="auto"/>
            <w:right w:val="none" w:sz="0" w:space="0" w:color="auto"/>
          </w:divBdr>
        </w:div>
        <w:div w:id="2064865034">
          <w:marLeft w:val="0"/>
          <w:marRight w:val="0"/>
          <w:marTop w:val="0"/>
          <w:marBottom w:val="0"/>
          <w:divBdr>
            <w:top w:val="none" w:sz="0" w:space="0" w:color="auto"/>
            <w:left w:val="none" w:sz="0" w:space="0" w:color="auto"/>
            <w:bottom w:val="none" w:sz="0" w:space="0" w:color="auto"/>
            <w:right w:val="none" w:sz="0" w:space="0" w:color="auto"/>
          </w:divBdr>
        </w:div>
      </w:divsChild>
    </w:div>
    <w:div w:id="1657956315">
      <w:bodyDiv w:val="1"/>
      <w:marLeft w:val="0"/>
      <w:marRight w:val="0"/>
      <w:marTop w:val="0"/>
      <w:marBottom w:val="0"/>
      <w:divBdr>
        <w:top w:val="none" w:sz="0" w:space="0" w:color="auto"/>
        <w:left w:val="none" w:sz="0" w:space="0" w:color="auto"/>
        <w:bottom w:val="none" w:sz="0" w:space="0" w:color="auto"/>
        <w:right w:val="none" w:sz="0" w:space="0" w:color="auto"/>
      </w:divBdr>
      <w:divsChild>
        <w:div w:id="1253588482">
          <w:marLeft w:val="0"/>
          <w:marRight w:val="0"/>
          <w:marTop w:val="0"/>
          <w:marBottom w:val="0"/>
          <w:divBdr>
            <w:top w:val="none" w:sz="0" w:space="0" w:color="auto"/>
            <w:left w:val="none" w:sz="0" w:space="0" w:color="auto"/>
            <w:bottom w:val="none" w:sz="0" w:space="0" w:color="auto"/>
            <w:right w:val="none" w:sz="0" w:space="0" w:color="auto"/>
          </w:divBdr>
        </w:div>
        <w:div w:id="2019232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B03C9BE02E9AE4BB32A7205341952BA" ma:contentTypeVersion="6" ma:contentTypeDescription="Crear nuevo documento." ma:contentTypeScope="" ma:versionID="bc0f026c68c15148cdab9190107a6891">
  <xsd:schema xmlns:xsd="http://www.w3.org/2001/XMLSchema" xmlns:xs="http://www.w3.org/2001/XMLSchema" xmlns:p="http://schemas.microsoft.com/office/2006/metadata/properties" xmlns:ns2="5465196e-9ec5-4380-befd-3f6727d2bc65" xmlns:ns3="c26a8e98-28dd-47de-809f-eebe1e885dec" targetNamespace="http://schemas.microsoft.com/office/2006/metadata/properties" ma:root="true" ma:fieldsID="82acc9621f032f2e23a545360557fe00" ns2:_="" ns3:_="">
    <xsd:import namespace="5465196e-9ec5-4380-befd-3f6727d2bc65"/>
    <xsd:import namespace="c26a8e98-28dd-47de-809f-eebe1e885d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5196e-9ec5-4380-befd-3f6727d2b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a8e98-28dd-47de-809f-eebe1e885de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6993A-D6A4-4FA1-A76A-33AAE9720E92}">
  <ds:schemaRefs>
    <ds:schemaRef ds:uri="http://schemas.microsoft.com/sharepoint/v3/contenttype/forms"/>
  </ds:schemaRefs>
</ds:datastoreItem>
</file>

<file path=customXml/itemProps2.xml><?xml version="1.0" encoding="utf-8"?>
<ds:datastoreItem xmlns:ds="http://schemas.openxmlformats.org/officeDocument/2006/customXml" ds:itemID="{5F7B5B35-52AB-441B-ACB8-F1D024640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7C114-6046-40A2-AAF6-CC4A18ADA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5196e-9ec5-4380-befd-3f6727d2bc65"/>
    <ds:schemaRef ds:uri="c26a8e98-28dd-47de-809f-eebe1e885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14110</Words>
  <Characters>80427</Characters>
  <Application>Microsoft Office Word</Application>
  <DocSecurity>0</DocSecurity>
  <Lines>670</Lines>
  <Paragraphs>188</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94349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ALARCON, IVAN</dc:creator>
  <cp:keywords/>
  <dc:description/>
  <cp:lastModifiedBy>FRESQUET FAYOS, RAFAEL</cp:lastModifiedBy>
  <cp:revision>40</cp:revision>
  <cp:lastPrinted>2024-02-08T08:14:00Z</cp:lastPrinted>
  <dcterms:created xsi:type="dcterms:W3CDTF">2024-02-08T16:00:00Z</dcterms:created>
  <dcterms:modified xsi:type="dcterms:W3CDTF">2024-02-08T16:34:00Z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0x010100CB03C9BE02E9AE4BB32A7205341952BA</vt:lpwstr>
  </property>
</Properties>
</file>