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4B90" w14:textId="35A79976" w:rsidR="007768E7" w:rsidRDefault="007768E7" w:rsidP="007768E7">
      <w:pPr>
        <w:jc w:val="both"/>
        <w:rPr>
          <w:rFonts w:ascii="Roboto" w:hAnsi="Roboto" w:cs="Times New Roman"/>
          <w:b/>
          <w:bCs/>
          <w:i/>
          <w:iCs/>
        </w:rPr>
      </w:pPr>
      <w:r w:rsidRPr="004A4152">
        <w:rPr>
          <w:rFonts w:ascii="Roboto" w:hAnsi="Roboto" w:cs="Times New Roman"/>
          <w:b/>
          <w:bCs/>
          <w:i/>
          <w:iCs/>
        </w:rPr>
        <w:t xml:space="preserve">Resolución de la Dirección General de Personal Docente, por la que se regula la fase de prácticas del personal seleccionado y nombrado funcionario en prácticas derivada del procedimiento selectivo de ingreso al cuerpo de maestros convocado por Orden 11/2023, de 19 de diciembre, de la </w:t>
      </w:r>
      <w:r w:rsidR="00010640">
        <w:rPr>
          <w:rFonts w:ascii="Roboto" w:hAnsi="Roboto" w:cs="Times New Roman"/>
          <w:b/>
          <w:bCs/>
          <w:i/>
          <w:iCs/>
        </w:rPr>
        <w:t>C</w:t>
      </w:r>
      <w:r w:rsidRPr="004A4152">
        <w:rPr>
          <w:rFonts w:ascii="Roboto" w:hAnsi="Roboto" w:cs="Times New Roman"/>
          <w:b/>
          <w:bCs/>
          <w:i/>
          <w:iCs/>
        </w:rPr>
        <w:t>onselleria de</w:t>
      </w:r>
      <w:r>
        <w:rPr>
          <w:rFonts w:ascii="Roboto" w:hAnsi="Roboto" w:cs="Times New Roman"/>
          <w:b/>
          <w:bCs/>
          <w:i/>
          <w:iCs/>
        </w:rPr>
        <w:t xml:space="preserve"> </w:t>
      </w:r>
      <w:r w:rsidRPr="004A4152">
        <w:rPr>
          <w:rFonts w:ascii="Roboto" w:hAnsi="Roboto" w:cs="Times New Roman"/>
          <w:b/>
          <w:bCs/>
          <w:i/>
          <w:iCs/>
        </w:rPr>
        <w:t>Educación,</w:t>
      </w:r>
      <w:r>
        <w:rPr>
          <w:rFonts w:ascii="Roboto" w:hAnsi="Roboto" w:cs="Times New Roman"/>
          <w:b/>
          <w:bCs/>
          <w:i/>
          <w:iCs/>
        </w:rPr>
        <w:t xml:space="preserve"> </w:t>
      </w:r>
      <w:r w:rsidRPr="004A4152">
        <w:rPr>
          <w:rFonts w:ascii="Roboto" w:hAnsi="Roboto" w:cs="Times New Roman"/>
          <w:b/>
          <w:bCs/>
          <w:i/>
          <w:iCs/>
        </w:rPr>
        <w:t>Universidades y Empleo</w:t>
      </w:r>
    </w:p>
    <w:p w14:paraId="1CC35C92" w14:textId="77777777" w:rsidR="007768E7" w:rsidRPr="004A4152" w:rsidRDefault="007768E7" w:rsidP="007768E7">
      <w:pPr>
        <w:jc w:val="both"/>
        <w:rPr>
          <w:rFonts w:ascii="Roboto" w:hAnsi="Roboto" w:cs="Times New Roman"/>
          <w:b/>
          <w:bCs/>
          <w:i/>
          <w:iCs/>
        </w:rPr>
      </w:pPr>
    </w:p>
    <w:p w14:paraId="453AA390" w14:textId="77777777" w:rsidR="007768E7" w:rsidRDefault="007768E7" w:rsidP="007768E7">
      <w:pPr>
        <w:jc w:val="both"/>
        <w:rPr>
          <w:rFonts w:ascii="Roboto" w:hAnsi="Roboto" w:cs="Times New Roman"/>
        </w:rPr>
      </w:pPr>
      <w:r w:rsidRPr="004A4152">
        <w:rPr>
          <w:rFonts w:ascii="Roboto" w:hAnsi="Roboto" w:cs="Times New Roman"/>
        </w:rPr>
        <w:t>La Ley Orgánica 2/2006, de 3 de mayo, de Educación, establece en la disposición adicional duodécima que el sistema de ingreso en la función pública docente será el de concurso-oposición convocado por las respectivas administraciones educativas. Asimismo, determina que existirá una fase de prácticas, que podrá incluir cursos de formación, y constituirá parte del proceso selectivo.</w:t>
      </w:r>
    </w:p>
    <w:p w14:paraId="38F49DFE" w14:textId="77777777" w:rsidR="002F4B5A" w:rsidRPr="004A4152" w:rsidRDefault="002F4B5A" w:rsidP="007768E7">
      <w:pPr>
        <w:jc w:val="both"/>
        <w:rPr>
          <w:rFonts w:ascii="Roboto" w:hAnsi="Roboto" w:cs="Times New Roman"/>
        </w:rPr>
      </w:pPr>
    </w:p>
    <w:p w14:paraId="75A19364" w14:textId="79B72007" w:rsidR="007768E7" w:rsidRDefault="007768E7" w:rsidP="007768E7">
      <w:pPr>
        <w:jc w:val="both"/>
        <w:rPr>
          <w:rFonts w:ascii="Roboto" w:hAnsi="Roboto" w:cs="Times New Roman"/>
        </w:rPr>
      </w:pPr>
      <w:r w:rsidRPr="004A4152">
        <w:rPr>
          <w:rFonts w:ascii="Roboto" w:hAnsi="Roboto" w:cs="Times New Roman"/>
        </w:rPr>
        <w:t>El Reglamento de ingreso, accesos y adquisición de nuevas especialidades en los cuerpos docentes, aprobado por el Real Decreto 276/2007, de 23 de febrero, establece en el artículo 30 «Regulación de la fase de prácticas» que las administraciones educativas regularán la organización de la fase de prácticas, que incluirá un período de docencia directa que formará parte del procedimiento selectivo y que tendrá por objeto comprobar la aptitud para la docencia de las personas aspirantes seleccionadas. Este período de ejercicio de la docencia en centros públicos se desarrollará bajo la tutoría de profesorado experimentado, tendrá una duración mayor a un trimestre y no superior a un curso escolar y podrá incluir cursos de formación.</w:t>
      </w:r>
    </w:p>
    <w:p w14:paraId="7FC87FBF" w14:textId="77777777" w:rsidR="002F4B5A" w:rsidRPr="004A4152" w:rsidRDefault="002F4B5A" w:rsidP="007768E7">
      <w:pPr>
        <w:jc w:val="both"/>
        <w:rPr>
          <w:rFonts w:ascii="Roboto" w:hAnsi="Roboto" w:cs="Times New Roman"/>
        </w:rPr>
      </w:pPr>
    </w:p>
    <w:p w14:paraId="52A0597D" w14:textId="621700FA" w:rsidR="007768E7" w:rsidRDefault="007768E7" w:rsidP="007768E7">
      <w:pPr>
        <w:jc w:val="both"/>
        <w:rPr>
          <w:rFonts w:ascii="Roboto" w:hAnsi="Roboto" w:cs="Calibri"/>
          <w:spacing w:val="-3"/>
        </w:rPr>
      </w:pPr>
      <w:r w:rsidRPr="004A4152">
        <w:rPr>
          <w:rFonts w:ascii="Roboto" w:hAnsi="Roboto" w:cs="Calibri"/>
          <w:spacing w:val="-3"/>
        </w:rPr>
        <w:t>Mediante Orden</w:t>
      </w:r>
      <w:r w:rsidRPr="004A4152">
        <w:rPr>
          <w:rFonts w:ascii="Roboto" w:hAnsi="Roboto" w:cs="Calibri"/>
          <w:color w:val="C9211E"/>
          <w:spacing w:val="-3"/>
        </w:rPr>
        <w:t xml:space="preserve"> </w:t>
      </w:r>
      <w:r w:rsidRPr="004A4152">
        <w:rPr>
          <w:rFonts w:ascii="Roboto" w:hAnsi="Roboto" w:cs="Calibri"/>
          <w:iCs/>
        </w:rPr>
        <w:t>11/2023, de 19 de diciembre</w:t>
      </w:r>
      <w:r w:rsidRPr="004A4152">
        <w:rPr>
          <w:rFonts w:ascii="Roboto" w:hAnsi="Roboto" w:cs="Calibri"/>
          <w:iCs/>
          <w:spacing w:val="-3"/>
        </w:rPr>
        <w:t>,</w:t>
      </w:r>
      <w:r w:rsidRPr="004A4152">
        <w:rPr>
          <w:rFonts w:ascii="Roboto" w:hAnsi="Roboto" w:cs="Calibri"/>
          <w:color w:val="C9211E"/>
          <w:spacing w:val="-3"/>
        </w:rPr>
        <w:t xml:space="preserve"> </w:t>
      </w:r>
      <w:r w:rsidRPr="004A4152">
        <w:rPr>
          <w:rFonts w:ascii="Roboto" w:hAnsi="Roboto" w:cs="Calibri"/>
          <w:spacing w:val="-3"/>
        </w:rPr>
        <w:t xml:space="preserve">de la </w:t>
      </w:r>
      <w:r w:rsidR="00323C61">
        <w:rPr>
          <w:rFonts w:ascii="Roboto" w:hAnsi="Roboto" w:cs="Calibri"/>
          <w:spacing w:val="-3"/>
        </w:rPr>
        <w:t>C</w:t>
      </w:r>
      <w:r w:rsidRPr="004A4152">
        <w:rPr>
          <w:rFonts w:ascii="Roboto" w:hAnsi="Roboto" w:cs="Calibri"/>
          <w:spacing w:val="-3"/>
        </w:rPr>
        <w:t xml:space="preserve">onselleria de Educación, </w:t>
      </w:r>
      <w:r w:rsidRPr="004A4152">
        <w:rPr>
          <w:rFonts w:ascii="Roboto" w:hAnsi="Roboto" w:cs="Calibri"/>
          <w:iCs/>
        </w:rPr>
        <w:t>Universidades y Empleo</w:t>
      </w:r>
      <w:r w:rsidRPr="004A4152">
        <w:rPr>
          <w:rFonts w:ascii="Roboto" w:hAnsi="Roboto" w:cs="Calibri"/>
          <w:iCs/>
          <w:spacing w:val="-3"/>
        </w:rPr>
        <w:t>, se convocó procedimiento selectivo de concurso-oposición para ingreso en el cuerpo de maestros y procedimiento para la adquisición de nuevas especialidades por personal funcionario del mismo cuerpo</w:t>
      </w:r>
      <w:r w:rsidRPr="004A4152">
        <w:rPr>
          <w:rFonts w:ascii="Roboto" w:hAnsi="Roboto" w:cs="Calibri"/>
          <w:spacing w:val="-3"/>
        </w:rPr>
        <w:t xml:space="preserve"> (DOGV núm. 9750, de 21.12.2023).</w:t>
      </w:r>
    </w:p>
    <w:p w14:paraId="3F16EE8A" w14:textId="77777777" w:rsidR="002F4B5A" w:rsidRPr="004A4152" w:rsidRDefault="002F4B5A" w:rsidP="007768E7">
      <w:pPr>
        <w:jc w:val="both"/>
        <w:rPr>
          <w:rFonts w:ascii="Roboto" w:hAnsi="Roboto" w:cs="Calibri"/>
          <w:spacing w:val="-3"/>
        </w:rPr>
      </w:pPr>
    </w:p>
    <w:p w14:paraId="6C95FB7B" w14:textId="77777777" w:rsidR="007768E7" w:rsidRDefault="007768E7" w:rsidP="007768E7">
      <w:pPr>
        <w:jc w:val="both"/>
        <w:rPr>
          <w:rFonts w:ascii="Roboto" w:hAnsi="Roboto" w:cs="Times New Roman"/>
        </w:rPr>
      </w:pPr>
      <w:r w:rsidRPr="004A4152">
        <w:rPr>
          <w:rFonts w:ascii="Roboto" w:hAnsi="Roboto" w:cs="Times New Roman"/>
        </w:rPr>
        <w:t xml:space="preserve">Las bases 11 y 12 de la mencionada orden establecen que el desarrollo de la fase de prácticas se regulará por resolución de la Dirección General de Personal Docente y que, de acuerdo con el citado Reglamento de ingreso, accesos y adquisición de nuevas especialidades en los cuerpos docentes, las personas aspirantes seleccionadas deberán realizar un período de prácticas que formará parte del proceso selectivo y que tendrá como objeto comprobar su aptitud para la docencia. </w:t>
      </w:r>
    </w:p>
    <w:p w14:paraId="7A829B38" w14:textId="77777777" w:rsidR="002F4B5A" w:rsidRPr="004A4152" w:rsidRDefault="002F4B5A" w:rsidP="007768E7">
      <w:pPr>
        <w:jc w:val="both"/>
        <w:rPr>
          <w:rFonts w:ascii="Roboto" w:hAnsi="Roboto" w:cs="Times New Roman"/>
        </w:rPr>
      </w:pPr>
    </w:p>
    <w:p w14:paraId="50DD8D2D" w14:textId="4AF69F32" w:rsidR="007768E7" w:rsidRDefault="007768E7" w:rsidP="007768E7">
      <w:pPr>
        <w:jc w:val="both"/>
        <w:rPr>
          <w:rFonts w:ascii="Roboto" w:hAnsi="Roboto" w:cs="Times New Roman"/>
        </w:rPr>
      </w:pPr>
      <w:r w:rsidRPr="004A4152">
        <w:rPr>
          <w:rFonts w:ascii="Roboto" w:hAnsi="Roboto" w:cs="Times New Roman"/>
        </w:rPr>
        <w:t xml:space="preserve">Por la Resolución de </w:t>
      </w:r>
      <w:r w:rsidRPr="00370393">
        <w:rPr>
          <w:rFonts w:ascii="Roboto" w:hAnsi="Roboto" w:cs="Times New Roman"/>
        </w:rPr>
        <w:t xml:space="preserve">30 de agosto de 2024, </w:t>
      </w:r>
      <w:r w:rsidRPr="004A4152">
        <w:rPr>
          <w:rFonts w:ascii="Roboto" w:hAnsi="Roboto" w:cs="Times New Roman"/>
        </w:rPr>
        <w:t xml:space="preserve">de la Dirección General de </w:t>
      </w:r>
      <w:r w:rsidRPr="004A4152">
        <w:rPr>
          <w:rFonts w:ascii="Roboto" w:hAnsi="Roboto" w:cs="Times New Roman"/>
        </w:rPr>
        <w:lastRenderedPageBreak/>
        <w:t xml:space="preserve">Personal Docente </w:t>
      </w:r>
      <w:r w:rsidR="00332D66" w:rsidRPr="00012FE8">
        <w:rPr>
          <w:rFonts w:ascii="Roboto" w:hAnsi="Roboto"/>
        </w:rPr>
        <w:t>(DOGV núm. 9931, de 06.09.2024)</w:t>
      </w:r>
      <w:r w:rsidRPr="004A4152">
        <w:rPr>
          <w:rFonts w:ascii="Roboto" w:hAnsi="Roboto" w:cs="Times New Roman"/>
        </w:rPr>
        <w:t xml:space="preserve">, se nombra personal funcionario en prácticas a las personas aspirantes seleccionadas en el marco del procedimiento convocado por la Orden </w:t>
      </w:r>
      <w:r>
        <w:rPr>
          <w:rFonts w:ascii="Roboto" w:hAnsi="Roboto" w:cs="Times New Roman"/>
        </w:rPr>
        <w:t>11/2023</w:t>
      </w:r>
      <w:r w:rsidRPr="004A4152">
        <w:rPr>
          <w:rFonts w:ascii="Roboto" w:hAnsi="Roboto" w:cs="Times New Roman"/>
        </w:rPr>
        <w:t xml:space="preserve">, de </w:t>
      </w:r>
      <w:r>
        <w:rPr>
          <w:rFonts w:ascii="Roboto" w:hAnsi="Roboto" w:cs="Times New Roman"/>
        </w:rPr>
        <w:t>19</w:t>
      </w:r>
      <w:r w:rsidRPr="004A4152">
        <w:rPr>
          <w:rFonts w:ascii="Roboto" w:hAnsi="Roboto" w:cs="Times New Roman"/>
        </w:rPr>
        <w:t xml:space="preserve"> de diciembre, de la Conselleria de Educación, </w:t>
      </w:r>
      <w:r>
        <w:rPr>
          <w:rFonts w:ascii="Roboto" w:hAnsi="Roboto" w:cs="Times New Roman"/>
        </w:rPr>
        <w:t>Universidades</w:t>
      </w:r>
      <w:r w:rsidRPr="004A4152">
        <w:rPr>
          <w:rFonts w:ascii="Roboto" w:hAnsi="Roboto" w:cs="Times New Roman"/>
        </w:rPr>
        <w:t xml:space="preserve"> y </w:t>
      </w:r>
      <w:r>
        <w:rPr>
          <w:rFonts w:ascii="Roboto" w:hAnsi="Roboto" w:cs="Times New Roman"/>
        </w:rPr>
        <w:t>Empleo</w:t>
      </w:r>
      <w:r w:rsidRPr="004A4152">
        <w:rPr>
          <w:rFonts w:ascii="Roboto" w:hAnsi="Roboto" w:cs="Times New Roman"/>
        </w:rPr>
        <w:t>.</w:t>
      </w:r>
    </w:p>
    <w:p w14:paraId="5F722259" w14:textId="77777777" w:rsidR="002F4B5A" w:rsidRPr="004A4152" w:rsidRDefault="002F4B5A" w:rsidP="007768E7">
      <w:pPr>
        <w:jc w:val="both"/>
        <w:rPr>
          <w:rFonts w:ascii="Roboto" w:hAnsi="Roboto" w:cs="Times New Roman"/>
        </w:rPr>
      </w:pPr>
    </w:p>
    <w:p w14:paraId="5E7DDBFA" w14:textId="25DE0418" w:rsidR="007768E7" w:rsidRDefault="007768E7" w:rsidP="007768E7">
      <w:pPr>
        <w:jc w:val="both"/>
        <w:rPr>
          <w:rFonts w:ascii="Roboto" w:hAnsi="Roboto" w:cs="Times New Roman"/>
        </w:rPr>
      </w:pPr>
      <w:r w:rsidRPr="004A4152">
        <w:rPr>
          <w:rFonts w:ascii="Roboto" w:hAnsi="Roboto" w:cs="Times New Roman"/>
        </w:rPr>
        <w:t xml:space="preserve">Por tanto, esta dirección general, en uso de las funciones que le atribuye el Decreto </w:t>
      </w:r>
      <w:r>
        <w:rPr>
          <w:rFonts w:ascii="Roboto" w:hAnsi="Roboto" w:cs="Times New Roman"/>
        </w:rPr>
        <w:t>136</w:t>
      </w:r>
      <w:r w:rsidRPr="004A4152">
        <w:rPr>
          <w:rFonts w:ascii="Roboto" w:hAnsi="Roboto" w:cs="Times New Roman"/>
        </w:rPr>
        <w:t>/202</w:t>
      </w:r>
      <w:r>
        <w:rPr>
          <w:rFonts w:ascii="Roboto" w:hAnsi="Roboto" w:cs="Times New Roman"/>
        </w:rPr>
        <w:t>3</w:t>
      </w:r>
      <w:r w:rsidRPr="004A4152">
        <w:rPr>
          <w:rFonts w:ascii="Roboto" w:hAnsi="Roboto" w:cs="Times New Roman"/>
        </w:rPr>
        <w:t xml:space="preserve">, de </w:t>
      </w:r>
      <w:r>
        <w:rPr>
          <w:rFonts w:ascii="Roboto" w:hAnsi="Roboto" w:cs="Times New Roman"/>
        </w:rPr>
        <w:t>10</w:t>
      </w:r>
      <w:r w:rsidRPr="004A4152">
        <w:rPr>
          <w:rFonts w:ascii="Roboto" w:hAnsi="Roboto" w:cs="Times New Roman"/>
        </w:rPr>
        <w:t xml:space="preserve"> de </w:t>
      </w:r>
      <w:r>
        <w:rPr>
          <w:rFonts w:ascii="Roboto" w:hAnsi="Roboto" w:cs="Times New Roman"/>
        </w:rPr>
        <w:t>agosto</w:t>
      </w:r>
      <w:r w:rsidRPr="004A4152">
        <w:rPr>
          <w:rFonts w:ascii="Roboto" w:hAnsi="Roboto" w:cs="Times New Roman"/>
        </w:rPr>
        <w:t xml:space="preserve">, del Consell, </w:t>
      </w:r>
      <w:r>
        <w:rPr>
          <w:rFonts w:ascii="Roboto" w:hAnsi="Roboto" w:cs="Times New Roman"/>
        </w:rPr>
        <w:t>de aprobación</w:t>
      </w:r>
      <w:r w:rsidRPr="004A4152">
        <w:rPr>
          <w:rFonts w:ascii="Roboto" w:hAnsi="Roboto" w:cs="Times New Roman"/>
        </w:rPr>
        <w:t xml:space="preserve"> </w:t>
      </w:r>
      <w:r>
        <w:rPr>
          <w:rFonts w:ascii="Roboto" w:hAnsi="Roboto" w:cs="Times New Roman"/>
        </w:rPr>
        <w:t>d</w:t>
      </w:r>
      <w:r w:rsidRPr="004A4152">
        <w:rPr>
          <w:rFonts w:ascii="Roboto" w:hAnsi="Roboto" w:cs="Times New Roman"/>
        </w:rPr>
        <w:t xml:space="preserve">el Reglamento </w:t>
      </w:r>
      <w:r>
        <w:rPr>
          <w:rFonts w:ascii="Roboto" w:hAnsi="Roboto" w:cs="Times New Roman"/>
        </w:rPr>
        <w:t>o</w:t>
      </w:r>
      <w:r w:rsidRPr="004A4152">
        <w:rPr>
          <w:rFonts w:ascii="Roboto" w:hAnsi="Roboto" w:cs="Times New Roman"/>
        </w:rPr>
        <w:t xml:space="preserve">rgánico y </w:t>
      </w:r>
      <w:r>
        <w:rPr>
          <w:rFonts w:ascii="Roboto" w:hAnsi="Roboto" w:cs="Times New Roman"/>
        </w:rPr>
        <w:t>f</w:t>
      </w:r>
      <w:r w:rsidRPr="004A4152">
        <w:rPr>
          <w:rFonts w:ascii="Roboto" w:hAnsi="Roboto" w:cs="Times New Roman"/>
        </w:rPr>
        <w:t>uncional de la Conselleria de Educación,</w:t>
      </w:r>
      <w:r>
        <w:rPr>
          <w:rFonts w:ascii="Roboto" w:hAnsi="Roboto" w:cs="Times New Roman"/>
        </w:rPr>
        <w:t xml:space="preserve"> </w:t>
      </w:r>
      <w:r w:rsidRPr="004A4152">
        <w:rPr>
          <w:rFonts w:ascii="Roboto" w:hAnsi="Roboto" w:cs="Times New Roman"/>
        </w:rPr>
        <w:t>Universidades y Empleo</w:t>
      </w:r>
      <w:r>
        <w:rPr>
          <w:rFonts w:ascii="Roboto" w:hAnsi="Roboto" w:cs="Times New Roman"/>
        </w:rPr>
        <w:t xml:space="preserve"> modificado por el Decreto 72/2024, de 28 de junio,</w:t>
      </w:r>
      <w:r w:rsidRPr="004A4152">
        <w:rPr>
          <w:rFonts w:ascii="Roboto" w:hAnsi="Roboto" w:cs="Times New Roman"/>
        </w:rPr>
        <w:t xml:space="preserve"> ha resuelto regular la fase de prácticas de las personas aspirantes seleccionadas en la mencionada convocatoria de acuerdo con el siguiente procedimiento:</w:t>
      </w:r>
    </w:p>
    <w:p w14:paraId="713D59EC" w14:textId="77777777" w:rsidR="002F4B5A" w:rsidRPr="004A4152" w:rsidRDefault="002F4B5A" w:rsidP="007768E7">
      <w:pPr>
        <w:jc w:val="both"/>
        <w:rPr>
          <w:rFonts w:ascii="Roboto" w:hAnsi="Roboto" w:cs="Times New Roman"/>
        </w:rPr>
      </w:pPr>
    </w:p>
    <w:p w14:paraId="1D6CDD7D" w14:textId="2B8CC853" w:rsidR="007768E7" w:rsidRPr="002F4B5A" w:rsidRDefault="0053662C" w:rsidP="007768E7">
      <w:pPr>
        <w:jc w:val="both"/>
        <w:rPr>
          <w:rFonts w:ascii="Roboto" w:hAnsi="Roboto" w:cs="Times New Roman"/>
          <w:b/>
          <w:bCs/>
          <w:i/>
          <w:iCs/>
        </w:rPr>
      </w:pPr>
      <w:r w:rsidRPr="002F4B5A">
        <w:rPr>
          <w:rFonts w:ascii="Roboto" w:hAnsi="Roboto" w:cs="Times New Roman"/>
          <w:b/>
          <w:bCs/>
          <w:i/>
          <w:iCs/>
        </w:rPr>
        <w:t>PRIMERO</w:t>
      </w:r>
      <w:r w:rsidR="007768E7" w:rsidRPr="002F4B5A">
        <w:rPr>
          <w:rFonts w:ascii="Roboto" w:hAnsi="Roboto" w:cs="Times New Roman"/>
          <w:b/>
          <w:bCs/>
          <w:i/>
          <w:iCs/>
        </w:rPr>
        <w:t>. Realización de la fase de prácticas</w:t>
      </w:r>
    </w:p>
    <w:p w14:paraId="6AD4AFFA" w14:textId="77777777" w:rsidR="002F4B5A" w:rsidRPr="004A4152" w:rsidRDefault="002F4B5A" w:rsidP="007768E7">
      <w:pPr>
        <w:jc w:val="both"/>
        <w:rPr>
          <w:rFonts w:ascii="Roboto" w:hAnsi="Roboto" w:cs="Times New Roman"/>
          <w:i/>
          <w:iCs/>
        </w:rPr>
      </w:pPr>
    </w:p>
    <w:p w14:paraId="7479CBD0" w14:textId="42DEB363" w:rsidR="007768E7" w:rsidRDefault="007768E7" w:rsidP="007768E7">
      <w:pPr>
        <w:jc w:val="both"/>
        <w:rPr>
          <w:rFonts w:ascii="Roboto" w:hAnsi="Roboto" w:cs="Times New Roman"/>
        </w:rPr>
      </w:pPr>
      <w:r w:rsidRPr="004A4152">
        <w:rPr>
          <w:rFonts w:ascii="Roboto" w:hAnsi="Roboto" w:cs="Times New Roman"/>
        </w:rPr>
        <w:t xml:space="preserve">Deberán realizar la fase de prácticas las personas aspirantes seleccionadas en el procedimiento selectivo para el </w:t>
      </w:r>
      <w:r w:rsidRPr="00A56DD3">
        <w:rPr>
          <w:rFonts w:ascii="Roboto" w:hAnsi="Roboto" w:cs="Times New Roman"/>
        </w:rPr>
        <w:t xml:space="preserve">ingreso al cuerpo de maestros convocado por Orden 11/2023, de 19 de diciembre, de la </w:t>
      </w:r>
      <w:r>
        <w:rPr>
          <w:rFonts w:ascii="Roboto" w:hAnsi="Roboto" w:cs="Times New Roman"/>
        </w:rPr>
        <w:t>C</w:t>
      </w:r>
      <w:r w:rsidRPr="00A56DD3">
        <w:rPr>
          <w:rFonts w:ascii="Roboto" w:hAnsi="Roboto" w:cs="Times New Roman"/>
        </w:rPr>
        <w:t>onselleria de Educación, Universidades y Empleo</w:t>
      </w:r>
      <w:r w:rsidRPr="004A4152">
        <w:rPr>
          <w:rFonts w:ascii="Roboto" w:hAnsi="Roboto" w:cs="Times New Roman"/>
        </w:rPr>
        <w:t xml:space="preserve">, nombradas personal funcionario en prácticas por la Resolución de </w:t>
      </w:r>
      <w:r w:rsidRPr="00370393">
        <w:rPr>
          <w:rFonts w:ascii="Roboto" w:hAnsi="Roboto" w:cs="Times New Roman"/>
        </w:rPr>
        <w:t>30 de agosto de 2024, de la Dirección General de Personal Docente</w:t>
      </w:r>
      <w:r w:rsidR="002F4B5A">
        <w:rPr>
          <w:rFonts w:ascii="Roboto" w:hAnsi="Roboto" w:cs="Times New Roman"/>
        </w:rPr>
        <w:t xml:space="preserve">; las funcionarias y funcionarios públicos que pidieron prórroga en el </w:t>
      </w:r>
      <w:r w:rsidR="00F26C70">
        <w:rPr>
          <w:rFonts w:ascii="Roboto" w:hAnsi="Roboto" w:cs="Times New Roman"/>
        </w:rPr>
        <w:t>curso</w:t>
      </w:r>
      <w:r w:rsidR="002F4B5A">
        <w:rPr>
          <w:rFonts w:ascii="Roboto" w:hAnsi="Roboto" w:cs="Times New Roman"/>
        </w:rPr>
        <w:t xml:space="preserve"> anterior y las personas que no hayan superado la fase de prácticas en </w:t>
      </w:r>
      <w:r w:rsidR="00BF265D">
        <w:rPr>
          <w:rFonts w:ascii="Roboto" w:hAnsi="Roboto" w:cs="Times New Roman"/>
        </w:rPr>
        <w:t xml:space="preserve">aquel </w:t>
      </w:r>
      <w:r w:rsidR="00F26C70">
        <w:rPr>
          <w:rFonts w:ascii="Roboto" w:hAnsi="Roboto" w:cs="Times New Roman"/>
        </w:rPr>
        <w:t>curso escolar</w:t>
      </w:r>
      <w:r w:rsidR="007D1E7C">
        <w:rPr>
          <w:rFonts w:ascii="Roboto" w:hAnsi="Roboto" w:cs="Times New Roman"/>
        </w:rPr>
        <w:t>, según la Resolución de 5 de octubre de 2023</w:t>
      </w:r>
      <w:r w:rsidR="007D1E7C" w:rsidRPr="007D1E7C">
        <w:rPr>
          <w:rFonts w:ascii="Roboto" w:hAnsi="Roboto" w:cs="Times New Roman"/>
        </w:rPr>
        <w:t xml:space="preserve"> </w:t>
      </w:r>
      <w:r w:rsidR="007D1E7C" w:rsidRPr="00370393">
        <w:rPr>
          <w:rFonts w:ascii="Roboto" w:hAnsi="Roboto" w:cs="Times New Roman"/>
        </w:rPr>
        <w:t>de la Dirección General de Personal Docente</w:t>
      </w:r>
      <w:r w:rsidRPr="00370393">
        <w:rPr>
          <w:rFonts w:ascii="Roboto" w:hAnsi="Roboto" w:cs="Times New Roman"/>
        </w:rPr>
        <w:t>.</w:t>
      </w:r>
    </w:p>
    <w:p w14:paraId="456D678E" w14:textId="77777777" w:rsidR="002F4B5A" w:rsidRPr="00370393" w:rsidRDefault="002F4B5A" w:rsidP="007768E7">
      <w:pPr>
        <w:jc w:val="both"/>
        <w:rPr>
          <w:rFonts w:ascii="Roboto" w:hAnsi="Roboto" w:cs="Times New Roman"/>
          <w:b/>
          <w:bCs/>
          <w:i/>
          <w:iCs/>
        </w:rPr>
      </w:pPr>
    </w:p>
    <w:p w14:paraId="7F8CEEBC" w14:textId="7E605313" w:rsidR="007768E7" w:rsidRDefault="00ED1F01" w:rsidP="007768E7">
      <w:pPr>
        <w:jc w:val="both"/>
        <w:rPr>
          <w:rFonts w:ascii="Roboto" w:hAnsi="Roboto" w:cs="Times New Roman"/>
          <w:b/>
          <w:bCs/>
          <w:i/>
          <w:iCs/>
        </w:rPr>
      </w:pPr>
      <w:r w:rsidRPr="002F4B5A">
        <w:rPr>
          <w:rFonts w:ascii="Roboto" w:hAnsi="Roboto" w:cs="Times New Roman"/>
          <w:b/>
          <w:bCs/>
          <w:i/>
          <w:iCs/>
        </w:rPr>
        <w:t>SEGUNDO</w:t>
      </w:r>
      <w:r w:rsidR="007768E7" w:rsidRPr="002F4B5A">
        <w:rPr>
          <w:rFonts w:ascii="Roboto" w:hAnsi="Roboto" w:cs="Times New Roman"/>
          <w:b/>
          <w:bCs/>
          <w:i/>
          <w:iCs/>
        </w:rPr>
        <w:t>. Comisiones calificadoras</w:t>
      </w:r>
    </w:p>
    <w:p w14:paraId="26B93606" w14:textId="77777777" w:rsidR="002F4B5A" w:rsidRPr="002F4B5A" w:rsidRDefault="002F4B5A" w:rsidP="007768E7">
      <w:pPr>
        <w:jc w:val="both"/>
        <w:rPr>
          <w:rFonts w:ascii="Roboto" w:hAnsi="Roboto" w:cs="Times New Roman"/>
          <w:b/>
          <w:bCs/>
          <w:i/>
          <w:iCs/>
        </w:rPr>
      </w:pPr>
    </w:p>
    <w:p w14:paraId="5CAF8C05" w14:textId="2A5666CA" w:rsidR="007768E7" w:rsidRPr="00BF265D" w:rsidRDefault="00BF265D" w:rsidP="00BF265D">
      <w:pPr>
        <w:jc w:val="both"/>
        <w:rPr>
          <w:rFonts w:ascii="Roboto" w:hAnsi="Roboto" w:cs="Times New Roman"/>
        </w:rPr>
      </w:pPr>
      <w:r w:rsidRPr="00BF265D">
        <w:rPr>
          <w:rFonts w:ascii="Roboto" w:hAnsi="Roboto" w:cs="Times New Roman"/>
        </w:rPr>
        <w:t>1.</w:t>
      </w:r>
      <w:r>
        <w:rPr>
          <w:rFonts w:ascii="Roboto" w:hAnsi="Roboto" w:cs="Times New Roman"/>
        </w:rPr>
        <w:t xml:space="preserve"> </w:t>
      </w:r>
      <w:r w:rsidR="007768E7" w:rsidRPr="00BF265D">
        <w:rPr>
          <w:rFonts w:ascii="Roboto" w:hAnsi="Roboto" w:cs="Times New Roman"/>
        </w:rPr>
        <w:t>La evaluación de la fase de prácticas la realizarán comisiones calificadoras.</w:t>
      </w:r>
    </w:p>
    <w:p w14:paraId="287E9A31" w14:textId="77777777" w:rsidR="00BF265D" w:rsidRPr="00BF265D" w:rsidRDefault="00BF265D" w:rsidP="00BF265D"/>
    <w:p w14:paraId="559B810B" w14:textId="77777777" w:rsidR="007768E7" w:rsidRDefault="007768E7" w:rsidP="007768E7">
      <w:pPr>
        <w:jc w:val="both"/>
        <w:rPr>
          <w:rFonts w:ascii="Roboto" w:hAnsi="Roboto" w:cs="Times New Roman"/>
        </w:rPr>
      </w:pPr>
      <w:r w:rsidRPr="004A4152">
        <w:rPr>
          <w:rFonts w:ascii="Roboto" w:hAnsi="Roboto" w:cs="Times New Roman"/>
        </w:rPr>
        <w:t>2. En cada Dirección Territorial de</w:t>
      </w:r>
      <w:r>
        <w:rPr>
          <w:rFonts w:ascii="Roboto" w:hAnsi="Roboto" w:cs="Times New Roman"/>
        </w:rPr>
        <w:t xml:space="preserve"> </w:t>
      </w:r>
      <w:r w:rsidRPr="004A4152">
        <w:rPr>
          <w:rFonts w:ascii="Roboto" w:hAnsi="Roboto" w:cs="Times New Roman"/>
        </w:rPr>
        <w:t>Educación,</w:t>
      </w:r>
      <w:r>
        <w:rPr>
          <w:rFonts w:ascii="Roboto" w:hAnsi="Roboto" w:cs="Times New Roman"/>
        </w:rPr>
        <w:t xml:space="preserve"> Cultura,</w:t>
      </w:r>
      <w:r w:rsidRPr="004A4152">
        <w:rPr>
          <w:rFonts w:ascii="Roboto" w:hAnsi="Roboto" w:cs="Times New Roman"/>
        </w:rPr>
        <w:t xml:space="preserve"> Universidades y Empleo se constituirá una comisión calificadora para el personal funcionario en prácticas.</w:t>
      </w:r>
    </w:p>
    <w:p w14:paraId="261007F1" w14:textId="77777777" w:rsidR="00BF265D" w:rsidRPr="004A4152" w:rsidRDefault="00BF265D" w:rsidP="007768E7">
      <w:pPr>
        <w:jc w:val="both"/>
        <w:rPr>
          <w:rFonts w:ascii="Roboto" w:hAnsi="Roboto" w:cs="Times New Roman"/>
        </w:rPr>
      </w:pPr>
    </w:p>
    <w:p w14:paraId="49B26C0C" w14:textId="77777777" w:rsidR="007768E7" w:rsidRPr="004A4152" w:rsidRDefault="007768E7" w:rsidP="007768E7">
      <w:pPr>
        <w:jc w:val="both"/>
        <w:rPr>
          <w:rFonts w:ascii="Roboto" w:hAnsi="Roboto" w:cs="Times New Roman"/>
        </w:rPr>
      </w:pPr>
      <w:r w:rsidRPr="004A4152">
        <w:rPr>
          <w:rFonts w:ascii="Roboto" w:hAnsi="Roboto" w:cs="Times New Roman"/>
        </w:rPr>
        <w:t>3. Las comisiones calificadoras estarán integradas por:</w:t>
      </w:r>
    </w:p>
    <w:p w14:paraId="5CE7D529" w14:textId="77777777" w:rsidR="007768E7" w:rsidRPr="000E3A9D" w:rsidRDefault="007768E7" w:rsidP="007768E7">
      <w:pPr>
        <w:pStyle w:val="Prrafodelista"/>
        <w:numPr>
          <w:ilvl w:val="0"/>
          <w:numId w:val="2"/>
        </w:numPr>
        <w:spacing w:line="240" w:lineRule="auto"/>
        <w:ind w:left="567" w:hanging="283"/>
        <w:jc w:val="both"/>
        <w:rPr>
          <w:rFonts w:ascii="Roboto" w:hAnsi="Roboto" w:cs="Times New Roman"/>
          <w:sz w:val="24"/>
          <w:szCs w:val="24"/>
        </w:rPr>
      </w:pPr>
      <w:r w:rsidRPr="000E3A9D">
        <w:rPr>
          <w:rFonts w:ascii="Roboto" w:hAnsi="Roboto" w:cs="Times New Roman"/>
          <w:sz w:val="24"/>
          <w:szCs w:val="24"/>
        </w:rPr>
        <w:t>La persona titular de la jefatura de inspección de la dirección territorial correspondiente o, en su caso, un inspector o inspectora que designe, que actuará presidiendo la mencionada comisión.</w:t>
      </w:r>
    </w:p>
    <w:p w14:paraId="44E966B4" w14:textId="662C157F" w:rsidR="007768E7" w:rsidRPr="000E3A9D" w:rsidRDefault="007768E7" w:rsidP="007768E7">
      <w:pPr>
        <w:pStyle w:val="Prrafodelista"/>
        <w:numPr>
          <w:ilvl w:val="0"/>
          <w:numId w:val="2"/>
        </w:numPr>
        <w:spacing w:line="240" w:lineRule="auto"/>
        <w:ind w:left="567" w:hanging="283"/>
        <w:jc w:val="both"/>
        <w:rPr>
          <w:rFonts w:ascii="Roboto" w:hAnsi="Roboto" w:cs="Times New Roman"/>
          <w:sz w:val="24"/>
          <w:szCs w:val="24"/>
        </w:rPr>
      </w:pPr>
      <w:r w:rsidRPr="000E3A9D">
        <w:rPr>
          <w:rFonts w:ascii="Roboto" w:hAnsi="Roboto" w:cs="Times New Roman"/>
          <w:sz w:val="24"/>
          <w:szCs w:val="24"/>
        </w:rPr>
        <w:t>Dos inspector</w:t>
      </w:r>
      <w:r w:rsidR="007648EF" w:rsidRPr="000E3A9D">
        <w:rPr>
          <w:rFonts w:ascii="Roboto" w:hAnsi="Roboto" w:cs="Times New Roman"/>
          <w:sz w:val="24"/>
          <w:szCs w:val="24"/>
        </w:rPr>
        <w:t>a</w:t>
      </w:r>
      <w:r w:rsidRPr="000E3A9D">
        <w:rPr>
          <w:rFonts w:ascii="Roboto" w:hAnsi="Roboto" w:cs="Times New Roman"/>
          <w:sz w:val="24"/>
          <w:szCs w:val="24"/>
        </w:rPr>
        <w:t>s o inspector</w:t>
      </w:r>
      <w:r w:rsidR="007648EF" w:rsidRPr="000E3A9D">
        <w:rPr>
          <w:rFonts w:ascii="Roboto" w:hAnsi="Roboto" w:cs="Times New Roman"/>
          <w:sz w:val="24"/>
          <w:szCs w:val="24"/>
        </w:rPr>
        <w:t>e</w:t>
      </w:r>
      <w:r w:rsidRPr="000E3A9D">
        <w:rPr>
          <w:rFonts w:ascii="Roboto" w:hAnsi="Roboto" w:cs="Times New Roman"/>
          <w:sz w:val="24"/>
          <w:szCs w:val="24"/>
        </w:rPr>
        <w:t>s de Educación designados por la persona titular de la Dirección Territorial de Educación, Cultura, Universidades y Empleo, que actuarán como vocales.</w:t>
      </w:r>
    </w:p>
    <w:p w14:paraId="4915D4F1" w14:textId="77777777" w:rsidR="007768E7" w:rsidRPr="000E3A9D" w:rsidRDefault="007768E7" w:rsidP="007768E7">
      <w:pPr>
        <w:pStyle w:val="Prrafodelista"/>
        <w:numPr>
          <w:ilvl w:val="0"/>
          <w:numId w:val="2"/>
        </w:numPr>
        <w:spacing w:line="240" w:lineRule="auto"/>
        <w:ind w:left="567" w:hanging="283"/>
        <w:jc w:val="both"/>
        <w:rPr>
          <w:rFonts w:ascii="Roboto" w:hAnsi="Roboto" w:cs="Times New Roman"/>
          <w:sz w:val="24"/>
          <w:szCs w:val="24"/>
        </w:rPr>
      </w:pPr>
      <w:r w:rsidRPr="000E3A9D">
        <w:rPr>
          <w:rFonts w:ascii="Roboto" w:hAnsi="Roboto" w:cs="Times New Roman"/>
          <w:sz w:val="24"/>
          <w:szCs w:val="24"/>
        </w:rPr>
        <w:lastRenderedPageBreak/>
        <w:t>La persona titular de la gestión de personal de la Dirección Territorial, o funcionario o funcionaria en quien delegue, que actuará ejerciendo las funciones de secretaría de la comisión, con voz, pero sin voto.</w:t>
      </w:r>
    </w:p>
    <w:p w14:paraId="6596FB50" w14:textId="2567D70A" w:rsidR="007768E7" w:rsidRPr="000E3A9D" w:rsidRDefault="007768E7" w:rsidP="007768E7">
      <w:pPr>
        <w:pStyle w:val="Prrafodelista"/>
        <w:numPr>
          <w:ilvl w:val="0"/>
          <w:numId w:val="2"/>
        </w:numPr>
        <w:spacing w:line="240" w:lineRule="auto"/>
        <w:ind w:left="567" w:hanging="283"/>
        <w:jc w:val="both"/>
        <w:rPr>
          <w:rFonts w:ascii="Roboto" w:hAnsi="Roboto" w:cs="Times New Roman"/>
          <w:sz w:val="24"/>
          <w:szCs w:val="24"/>
        </w:rPr>
      </w:pPr>
      <w:r w:rsidRPr="000E3A9D">
        <w:rPr>
          <w:rFonts w:ascii="Roboto" w:hAnsi="Roboto" w:cs="Times New Roman"/>
          <w:sz w:val="24"/>
          <w:szCs w:val="24"/>
        </w:rPr>
        <w:t>Adicionalmente, la persona titular de la Dirección Territorial de Educación, Cultura, Universidades y Empleo podrá designar un</w:t>
      </w:r>
      <w:r w:rsidR="007648EF" w:rsidRPr="000E3A9D">
        <w:rPr>
          <w:rFonts w:ascii="Roboto" w:hAnsi="Roboto" w:cs="Times New Roman"/>
          <w:sz w:val="24"/>
          <w:szCs w:val="24"/>
        </w:rPr>
        <w:t>a</w:t>
      </w:r>
      <w:r w:rsidRPr="000E3A9D">
        <w:rPr>
          <w:rFonts w:ascii="Roboto" w:hAnsi="Roboto" w:cs="Times New Roman"/>
          <w:sz w:val="24"/>
          <w:szCs w:val="24"/>
        </w:rPr>
        <w:t xml:space="preserve"> funcionari</w:t>
      </w:r>
      <w:r w:rsidR="007648EF" w:rsidRPr="000E3A9D">
        <w:rPr>
          <w:rFonts w:ascii="Roboto" w:hAnsi="Roboto" w:cs="Times New Roman"/>
          <w:sz w:val="24"/>
          <w:szCs w:val="24"/>
        </w:rPr>
        <w:t>a</w:t>
      </w:r>
      <w:r w:rsidRPr="000E3A9D">
        <w:rPr>
          <w:rFonts w:ascii="Roboto" w:hAnsi="Roboto" w:cs="Times New Roman"/>
          <w:sz w:val="24"/>
          <w:szCs w:val="24"/>
        </w:rPr>
        <w:t xml:space="preserve"> o funcionari</w:t>
      </w:r>
      <w:r w:rsidR="007648EF" w:rsidRPr="000E3A9D">
        <w:rPr>
          <w:rFonts w:ascii="Roboto" w:hAnsi="Roboto" w:cs="Times New Roman"/>
          <w:sz w:val="24"/>
          <w:szCs w:val="24"/>
        </w:rPr>
        <w:t>o</w:t>
      </w:r>
      <w:r w:rsidRPr="000E3A9D">
        <w:rPr>
          <w:rFonts w:ascii="Roboto" w:hAnsi="Roboto" w:cs="Times New Roman"/>
          <w:sz w:val="24"/>
          <w:szCs w:val="24"/>
        </w:rPr>
        <w:t xml:space="preserve"> de los cuerpos docentes a los que se refiere esta resolución, que actuará como vocal.</w:t>
      </w:r>
    </w:p>
    <w:p w14:paraId="6C341D20" w14:textId="5EDC6445" w:rsidR="007768E7" w:rsidRDefault="007768E7" w:rsidP="007768E7">
      <w:pPr>
        <w:jc w:val="both"/>
        <w:rPr>
          <w:rFonts w:ascii="Roboto" w:hAnsi="Roboto" w:cs="Times New Roman"/>
        </w:rPr>
      </w:pPr>
      <w:r w:rsidRPr="004A4152">
        <w:rPr>
          <w:rFonts w:ascii="Roboto" w:hAnsi="Roboto" w:cs="Times New Roman"/>
        </w:rPr>
        <w:t>4. El nombramiento de las personas miembros de las comisiones calificadoras, así como las sustituciones de estas que, por causas justificadas, deban causar baja, serán realizad</w:t>
      </w:r>
      <w:r w:rsidR="00BF265D">
        <w:rPr>
          <w:rFonts w:ascii="Roboto" w:hAnsi="Roboto" w:cs="Times New Roman"/>
        </w:rPr>
        <w:t>a</w:t>
      </w:r>
      <w:r w:rsidRPr="004A4152">
        <w:rPr>
          <w:rFonts w:ascii="Roboto" w:hAnsi="Roboto" w:cs="Times New Roman"/>
        </w:rPr>
        <w:t xml:space="preserve">s por la Dirección Territorial de </w:t>
      </w:r>
      <w:r>
        <w:rPr>
          <w:rFonts w:ascii="Roboto" w:hAnsi="Roboto" w:cs="Times New Roman"/>
        </w:rPr>
        <w:t xml:space="preserve">Cultura, </w:t>
      </w:r>
      <w:r w:rsidRPr="004A4152">
        <w:rPr>
          <w:rFonts w:ascii="Roboto" w:hAnsi="Roboto" w:cs="Times New Roman"/>
        </w:rPr>
        <w:t xml:space="preserve">Educación, Universidades y Empleo correspondiente. </w:t>
      </w:r>
      <w:r w:rsidRPr="007768E7">
        <w:rPr>
          <w:rFonts w:ascii="Roboto" w:hAnsi="Roboto" w:cs="Times New Roman"/>
        </w:rPr>
        <w:t>Para la composición de dichas comisiones se deberá tender a la paridad entre hombres y mujeres, salvo que razones fundadas y objetivas lo impidan.</w:t>
      </w:r>
    </w:p>
    <w:p w14:paraId="2F5BDE81" w14:textId="77777777" w:rsidR="00BF265D" w:rsidRPr="007768E7" w:rsidRDefault="00BF265D" w:rsidP="007768E7">
      <w:pPr>
        <w:jc w:val="both"/>
        <w:rPr>
          <w:rFonts w:ascii="Roboto" w:hAnsi="Roboto" w:cs="Times New Roman"/>
        </w:rPr>
      </w:pPr>
    </w:p>
    <w:p w14:paraId="264E5880" w14:textId="77777777" w:rsidR="007768E7" w:rsidRDefault="007768E7" w:rsidP="007768E7">
      <w:pPr>
        <w:jc w:val="both"/>
        <w:rPr>
          <w:rFonts w:ascii="Roboto" w:hAnsi="Roboto" w:cs="Times New Roman"/>
        </w:rPr>
      </w:pPr>
      <w:r w:rsidRPr="004A4152">
        <w:rPr>
          <w:rFonts w:ascii="Roboto" w:hAnsi="Roboto" w:cs="Times New Roman"/>
        </w:rPr>
        <w:t xml:space="preserve">5. Las personas miembros de las comisiones calificadoras estarán afectadas por las causas de abstención y recusación previstas en los artículos 23 y 24 de la Ley 40/2015, de 1 de octubre, de Régimen Jurídico del Sector Público. </w:t>
      </w:r>
    </w:p>
    <w:p w14:paraId="341B619B" w14:textId="77777777" w:rsidR="00BF265D" w:rsidRPr="004A4152" w:rsidRDefault="00BF265D" w:rsidP="007768E7">
      <w:pPr>
        <w:jc w:val="both"/>
        <w:rPr>
          <w:rFonts w:ascii="Roboto" w:hAnsi="Roboto" w:cs="Times New Roman"/>
        </w:rPr>
      </w:pPr>
    </w:p>
    <w:p w14:paraId="26A5F45A" w14:textId="52EDD4EB" w:rsidR="007768E7" w:rsidRDefault="007768E7" w:rsidP="007768E7">
      <w:pPr>
        <w:jc w:val="both"/>
        <w:rPr>
          <w:rFonts w:ascii="Roboto" w:hAnsi="Roboto" w:cs="Times New Roman"/>
        </w:rPr>
      </w:pPr>
      <w:r w:rsidRPr="004A4152">
        <w:rPr>
          <w:rFonts w:ascii="Roboto" w:hAnsi="Roboto" w:cs="Times New Roman"/>
        </w:rPr>
        <w:t xml:space="preserve">6. Las comisiones deberán constituirse dentro del plazo de diez días hábiles contados a partir del día siguiente de la publicación de esta resolución en el </w:t>
      </w:r>
      <w:proofErr w:type="spellStart"/>
      <w:r w:rsidRPr="004A4152">
        <w:rPr>
          <w:rFonts w:ascii="Roboto" w:hAnsi="Roboto" w:cs="Times New Roman"/>
          <w:i/>
          <w:iCs/>
        </w:rPr>
        <w:t>Diari</w:t>
      </w:r>
      <w:proofErr w:type="spellEnd"/>
      <w:r w:rsidRPr="004A4152">
        <w:rPr>
          <w:rFonts w:ascii="Roboto" w:hAnsi="Roboto" w:cs="Times New Roman"/>
          <w:i/>
          <w:iCs/>
        </w:rPr>
        <w:t xml:space="preserve"> Oficial de la Generalitat Valenciana</w:t>
      </w:r>
      <w:r w:rsidRPr="004A4152">
        <w:rPr>
          <w:rFonts w:ascii="Roboto" w:hAnsi="Roboto" w:cs="Times New Roman"/>
        </w:rPr>
        <w:t>. La constitución de las comisiones no podrá tener lugar sin la presencia de todas las personas miembros que las integran, salvo que concurran circunstancias especiales, la apreciación de las cuales corresponderá a la respectiva persona titular de la Dirección Territorial. De todas las reuniones de las comisiones calificadoras se levantará</w:t>
      </w:r>
      <w:r w:rsidR="0053662C">
        <w:rPr>
          <w:rFonts w:ascii="Roboto" w:hAnsi="Roboto" w:cs="Times New Roman"/>
        </w:rPr>
        <w:t>n</w:t>
      </w:r>
      <w:r w:rsidRPr="004A4152">
        <w:rPr>
          <w:rFonts w:ascii="Roboto" w:hAnsi="Roboto" w:cs="Times New Roman"/>
        </w:rPr>
        <w:t xml:space="preserve"> las actas correspondientes.</w:t>
      </w:r>
    </w:p>
    <w:p w14:paraId="4E39D365" w14:textId="77777777" w:rsidR="00BF265D" w:rsidRPr="004A4152" w:rsidRDefault="00BF265D" w:rsidP="007768E7">
      <w:pPr>
        <w:jc w:val="both"/>
        <w:rPr>
          <w:rFonts w:ascii="Roboto" w:hAnsi="Roboto" w:cs="Times New Roman"/>
        </w:rPr>
      </w:pPr>
    </w:p>
    <w:p w14:paraId="479BEFF8" w14:textId="77777777" w:rsidR="007768E7" w:rsidRPr="004A4152" w:rsidRDefault="007768E7" w:rsidP="007768E7">
      <w:pPr>
        <w:jc w:val="both"/>
        <w:rPr>
          <w:rFonts w:ascii="Roboto" w:hAnsi="Roboto" w:cs="Times New Roman"/>
        </w:rPr>
      </w:pPr>
      <w:r w:rsidRPr="004A4152">
        <w:rPr>
          <w:rFonts w:ascii="Roboto" w:hAnsi="Roboto" w:cs="Times New Roman"/>
        </w:rPr>
        <w:t>7. Las funciones de las comisiones calificadoras serán las siguientes:</w:t>
      </w:r>
    </w:p>
    <w:p w14:paraId="4451DDAD" w14:textId="77777777" w:rsidR="007768E7" w:rsidRPr="004A4152" w:rsidRDefault="007768E7" w:rsidP="007768E7">
      <w:pPr>
        <w:pStyle w:val="Prrafodelista"/>
        <w:numPr>
          <w:ilvl w:val="0"/>
          <w:numId w:val="3"/>
        </w:numPr>
        <w:spacing w:line="240" w:lineRule="auto"/>
        <w:jc w:val="both"/>
        <w:rPr>
          <w:rFonts w:ascii="Roboto" w:hAnsi="Roboto" w:cs="Times New Roman"/>
        </w:rPr>
      </w:pPr>
      <w:r w:rsidRPr="004A4152">
        <w:rPr>
          <w:rFonts w:ascii="Roboto" w:hAnsi="Roboto" w:cs="Times New Roman"/>
        </w:rPr>
        <w:t>Supervisar, con el apoyo de las inspectoras e inspectores de Educación, que toda la documentación e información del expediente electrónico de las personas funcionarias en prácticas se ha integrado en la plataforma "Gestión Táctica".</w:t>
      </w:r>
    </w:p>
    <w:p w14:paraId="13B214DC" w14:textId="090E2121" w:rsidR="007768E7" w:rsidRPr="004A4152" w:rsidRDefault="007768E7" w:rsidP="007768E7">
      <w:pPr>
        <w:pStyle w:val="Prrafodelista"/>
        <w:numPr>
          <w:ilvl w:val="0"/>
          <w:numId w:val="3"/>
        </w:numPr>
        <w:spacing w:line="240" w:lineRule="auto"/>
        <w:jc w:val="both"/>
        <w:rPr>
          <w:rFonts w:ascii="Roboto" w:hAnsi="Roboto" w:cs="Times New Roman"/>
        </w:rPr>
      </w:pPr>
      <w:r w:rsidRPr="004A4152">
        <w:rPr>
          <w:rFonts w:ascii="Roboto" w:hAnsi="Roboto" w:cs="Times New Roman"/>
        </w:rPr>
        <w:t>Evaluar a las personas funcionarias en prácticas, en el plazo del proceso, en el tiempo y forma correspondiente</w:t>
      </w:r>
      <w:r w:rsidR="0053662C">
        <w:rPr>
          <w:rFonts w:ascii="Roboto" w:hAnsi="Roboto" w:cs="Times New Roman"/>
        </w:rPr>
        <w:t>s</w:t>
      </w:r>
      <w:r w:rsidRPr="004A4152">
        <w:rPr>
          <w:rFonts w:ascii="Roboto" w:hAnsi="Roboto" w:cs="Times New Roman"/>
        </w:rPr>
        <w:t>.</w:t>
      </w:r>
    </w:p>
    <w:p w14:paraId="31D6FBB0" w14:textId="2CE307E0" w:rsidR="007768E7" w:rsidRPr="004A4152" w:rsidRDefault="007768E7" w:rsidP="007768E7">
      <w:pPr>
        <w:pStyle w:val="Prrafodelista"/>
        <w:numPr>
          <w:ilvl w:val="0"/>
          <w:numId w:val="4"/>
        </w:numPr>
        <w:spacing w:line="240" w:lineRule="auto"/>
        <w:jc w:val="both"/>
        <w:rPr>
          <w:rFonts w:ascii="Roboto" w:hAnsi="Roboto" w:cs="Times New Roman"/>
        </w:rPr>
      </w:pPr>
      <w:r w:rsidRPr="004A4152">
        <w:rPr>
          <w:rFonts w:ascii="Roboto" w:hAnsi="Roboto" w:cs="Times New Roman"/>
        </w:rPr>
        <w:t>Resolver, en su caso, los dudas que se plantean en aplicación de lo que dispone esta resolución.</w:t>
      </w:r>
    </w:p>
    <w:p w14:paraId="30675BD1" w14:textId="77777777" w:rsidR="000E3A9D" w:rsidRDefault="000E3A9D" w:rsidP="007768E7">
      <w:pPr>
        <w:jc w:val="both"/>
        <w:rPr>
          <w:rFonts w:ascii="Roboto" w:hAnsi="Roboto" w:cs="Times New Roman"/>
          <w:b/>
          <w:bCs/>
          <w:i/>
          <w:iCs/>
        </w:rPr>
      </w:pPr>
    </w:p>
    <w:p w14:paraId="7BF59810" w14:textId="77777777" w:rsidR="000E3A9D" w:rsidRDefault="000E3A9D" w:rsidP="007768E7">
      <w:pPr>
        <w:jc w:val="both"/>
        <w:rPr>
          <w:rFonts w:ascii="Roboto" w:hAnsi="Roboto" w:cs="Times New Roman"/>
          <w:b/>
          <w:bCs/>
          <w:i/>
          <w:iCs/>
        </w:rPr>
      </w:pPr>
    </w:p>
    <w:p w14:paraId="1F825885" w14:textId="150F0312" w:rsidR="007768E7" w:rsidRDefault="00ED1F01" w:rsidP="007768E7">
      <w:pPr>
        <w:jc w:val="both"/>
        <w:rPr>
          <w:rFonts w:ascii="Roboto" w:hAnsi="Roboto" w:cs="Times New Roman"/>
          <w:b/>
          <w:bCs/>
          <w:i/>
          <w:iCs/>
        </w:rPr>
      </w:pPr>
      <w:r w:rsidRPr="00BF265D">
        <w:rPr>
          <w:rFonts w:ascii="Roboto" w:hAnsi="Roboto" w:cs="Times New Roman"/>
          <w:b/>
          <w:bCs/>
          <w:i/>
          <w:iCs/>
        </w:rPr>
        <w:lastRenderedPageBreak/>
        <w:t>TERCERO</w:t>
      </w:r>
      <w:r w:rsidR="007768E7" w:rsidRPr="00BF265D">
        <w:rPr>
          <w:rFonts w:ascii="Roboto" w:hAnsi="Roboto" w:cs="Times New Roman"/>
          <w:b/>
          <w:bCs/>
          <w:i/>
          <w:iCs/>
        </w:rPr>
        <w:t>. Designación de las personas tutoras</w:t>
      </w:r>
    </w:p>
    <w:p w14:paraId="24D5EA99" w14:textId="77777777" w:rsidR="00BF265D" w:rsidRPr="00BF265D" w:rsidRDefault="00BF265D" w:rsidP="007768E7">
      <w:pPr>
        <w:jc w:val="both"/>
        <w:rPr>
          <w:rFonts w:ascii="Roboto" w:hAnsi="Roboto" w:cs="Times New Roman"/>
          <w:b/>
          <w:bCs/>
          <w:i/>
          <w:iCs/>
        </w:rPr>
      </w:pPr>
    </w:p>
    <w:p w14:paraId="668AA807" w14:textId="7AE8B0CB" w:rsidR="007768E7" w:rsidRPr="00BF265D" w:rsidRDefault="00BF265D" w:rsidP="00BF265D">
      <w:pPr>
        <w:jc w:val="both"/>
        <w:rPr>
          <w:rFonts w:ascii="Roboto" w:hAnsi="Roboto" w:cs="Times New Roman"/>
        </w:rPr>
      </w:pPr>
      <w:r w:rsidRPr="00BF265D">
        <w:rPr>
          <w:rFonts w:ascii="Roboto" w:hAnsi="Roboto" w:cs="Times New Roman"/>
        </w:rPr>
        <w:t>1.</w:t>
      </w:r>
      <w:r>
        <w:rPr>
          <w:rFonts w:ascii="Roboto" w:hAnsi="Roboto" w:cs="Times New Roman"/>
        </w:rPr>
        <w:t xml:space="preserve"> </w:t>
      </w:r>
      <w:r w:rsidR="007768E7" w:rsidRPr="00BF265D">
        <w:rPr>
          <w:rFonts w:ascii="Roboto" w:hAnsi="Roboto" w:cs="Times New Roman"/>
        </w:rPr>
        <w:t>Al personal funcionario en prácticas le será designado un tutor o tutora por la dirección del centro. Este nombramiento recaerá entre el personal funcionario de carrera del mismo cuerpo docente y especialidad, designándose, preferentemente,</w:t>
      </w:r>
      <w:r w:rsidR="007768E7" w:rsidRPr="00BF265D">
        <w:rPr>
          <w:rFonts w:ascii="Roboto" w:hAnsi="Roboto" w:cs="Times New Roman"/>
          <w:b/>
          <w:bCs/>
        </w:rPr>
        <w:t xml:space="preserve"> </w:t>
      </w:r>
      <w:r w:rsidR="007768E7" w:rsidRPr="00BF265D">
        <w:rPr>
          <w:rFonts w:ascii="Roboto" w:hAnsi="Roboto" w:cs="Times New Roman"/>
        </w:rPr>
        <w:t>personal docente con cinco o más años de servicio en la especialidad. También se tendrá en cuenta para su designación la especial dedicación y eficacia en su trabajo profesional, así como su interés por desarrollar esta labor.</w:t>
      </w:r>
    </w:p>
    <w:p w14:paraId="33046C72" w14:textId="77777777" w:rsidR="00BF265D" w:rsidRPr="00BF265D" w:rsidRDefault="00BF265D" w:rsidP="00BF265D"/>
    <w:p w14:paraId="705CF9D8" w14:textId="77777777" w:rsidR="007768E7" w:rsidRDefault="007768E7" w:rsidP="007768E7">
      <w:pPr>
        <w:jc w:val="both"/>
        <w:rPr>
          <w:rFonts w:ascii="Roboto" w:hAnsi="Roboto" w:cs="Times New Roman"/>
        </w:rPr>
      </w:pPr>
      <w:r w:rsidRPr="004A4152">
        <w:rPr>
          <w:rFonts w:ascii="Roboto" w:hAnsi="Roboto" w:cs="Times New Roman"/>
        </w:rPr>
        <w:t>2. En aquellos centros en los que no haya personal funcionario de carrera que cumpla la totalidad de los requisitos indicados en el apartado anterior, la dirección del centro podrá designar como tutor o tutora una persona docente funcionaria de carrera de acuerdo con los siguientes criterios y su orden:</w:t>
      </w:r>
    </w:p>
    <w:p w14:paraId="299A2D2A" w14:textId="77777777" w:rsidR="00BF265D" w:rsidRPr="004A4152" w:rsidRDefault="00BF265D" w:rsidP="007768E7">
      <w:pPr>
        <w:jc w:val="both"/>
        <w:rPr>
          <w:rFonts w:ascii="Roboto" w:hAnsi="Roboto" w:cs="Times New Roman"/>
        </w:rPr>
      </w:pPr>
    </w:p>
    <w:p w14:paraId="39E9C37D" w14:textId="4A7EF960" w:rsidR="007768E7" w:rsidRPr="00BF265D" w:rsidRDefault="00BF265D" w:rsidP="00BF265D">
      <w:pPr>
        <w:jc w:val="both"/>
        <w:rPr>
          <w:rFonts w:ascii="Roboto" w:hAnsi="Roboto" w:cs="Times New Roman"/>
        </w:rPr>
      </w:pPr>
      <w:r w:rsidRPr="00BF265D">
        <w:rPr>
          <w:rFonts w:ascii="Roboto" w:hAnsi="Roboto" w:cs="Times New Roman"/>
        </w:rPr>
        <w:t>a)</w:t>
      </w:r>
      <w:r>
        <w:rPr>
          <w:rFonts w:ascii="Roboto" w:hAnsi="Roboto" w:cs="Times New Roman"/>
        </w:rPr>
        <w:t xml:space="preserve"> </w:t>
      </w:r>
      <w:r w:rsidR="007768E7" w:rsidRPr="00BF265D">
        <w:rPr>
          <w:rFonts w:ascii="Roboto" w:hAnsi="Roboto" w:cs="Times New Roman"/>
        </w:rPr>
        <w:t>Personal docente funcionario de carrera que sea titular de una o de diversas especialidades del mismo cuerpo y que disponga de atribución docente en las mismas áreas y funciones en el que la persona aspirante desarrolle las prácticas y con servicios efectivos en ese ámbito.</w:t>
      </w:r>
    </w:p>
    <w:p w14:paraId="5650F334" w14:textId="77777777" w:rsidR="00BF265D" w:rsidRPr="00BF265D" w:rsidRDefault="00BF265D" w:rsidP="00BF265D"/>
    <w:p w14:paraId="73B69D87" w14:textId="77777777" w:rsidR="00BF265D" w:rsidRDefault="007768E7" w:rsidP="007768E7">
      <w:pPr>
        <w:jc w:val="both"/>
        <w:rPr>
          <w:rFonts w:ascii="Roboto" w:hAnsi="Roboto" w:cs="Times New Roman"/>
        </w:rPr>
      </w:pPr>
      <w:r w:rsidRPr="004A4152">
        <w:rPr>
          <w:rFonts w:ascii="Roboto" w:hAnsi="Roboto" w:cs="Times New Roman"/>
        </w:rPr>
        <w:t>b) Otro personal docente funcionario de carrera que tenga destino en el centro, siempre que pertenezca al cuerpo docente al que se incorpora la persona aspirante.</w:t>
      </w:r>
      <w:r w:rsidRPr="004A4152">
        <w:rPr>
          <w:rFonts w:ascii="Roboto" w:hAnsi="Roboto" w:cs="Times New Roman"/>
        </w:rPr>
        <w:tab/>
      </w:r>
    </w:p>
    <w:p w14:paraId="57FD5B2A" w14:textId="17E4DDAB" w:rsidR="007768E7" w:rsidRPr="004A4152" w:rsidRDefault="007768E7" w:rsidP="007768E7">
      <w:pPr>
        <w:jc w:val="both"/>
        <w:rPr>
          <w:rFonts w:ascii="Roboto" w:hAnsi="Roboto" w:cs="Times New Roman"/>
        </w:rPr>
      </w:pPr>
      <w:r w:rsidRPr="004A4152">
        <w:rPr>
          <w:rFonts w:ascii="Roboto" w:hAnsi="Roboto" w:cs="Times New Roman"/>
        </w:rPr>
        <w:tab/>
      </w:r>
    </w:p>
    <w:p w14:paraId="2D9F4269" w14:textId="77777777" w:rsidR="007768E7" w:rsidRDefault="007768E7" w:rsidP="007768E7">
      <w:pPr>
        <w:jc w:val="both"/>
        <w:rPr>
          <w:rFonts w:ascii="Roboto" w:hAnsi="Roboto" w:cs="Times New Roman"/>
        </w:rPr>
      </w:pPr>
      <w:r w:rsidRPr="004A4152">
        <w:rPr>
          <w:rFonts w:ascii="Roboto" w:hAnsi="Roboto" w:cs="Times New Roman"/>
        </w:rPr>
        <w:t>c) La persona que ejerza la jefatura de estudios en el centro educativo.</w:t>
      </w:r>
    </w:p>
    <w:p w14:paraId="349C71FB" w14:textId="77777777" w:rsidR="00BF265D" w:rsidRPr="004A4152" w:rsidRDefault="00BF265D" w:rsidP="007768E7">
      <w:pPr>
        <w:jc w:val="both"/>
        <w:rPr>
          <w:rFonts w:ascii="Roboto" w:hAnsi="Roboto" w:cs="Times New Roman"/>
        </w:rPr>
      </w:pPr>
    </w:p>
    <w:p w14:paraId="51C37C0D" w14:textId="353DC735" w:rsidR="007768E7" w:rsidRDefault="007768E7" w:rsidP="007768E7">
      <w:pPr>
        <w:jc w:val="both"/>
        <w:rPr>
          <w:rFonts w:ascii="Roboto" w:hAnsi="Roboto" w:cs="Times New Roman"/>
        </w:rPr>
      </w:pPr>
      <w:r w:rsidRPr="004A4152">
        <w:rPr>
          <w:rFonts w:ascii="Roboto" w:hAnsi="Roboto" w:cs="Times New Roman"/>
        </w:rPr>
        <w:t>3. Ante situaciones excepcionales en que no haya, entre los miembros del claustro, personal docente que reúna los requisitos establecidos para ser nombrado tutor o tutora</w:t>
      </w:r>
      <w:r w:rsidRPr="004A4152">
        <w:rPr>
          <w:rFonts w:ascii="Roboto" w:hAnsi="Roboto" w:cs="Times New Roman"/>
          <w:b/>
          <w:bCs/>
        </w:rPr>
        <w:t xml:space="preserve"> </w:t>
      </w:r>
      <w:r w:rsidRPr="004A4152">
        <w:rPr>
          <w:rFonts w:ascii="Roboto" w:hAnsi="Roboto" w:cs="Times New Roman"/>
        </w:rPr>
        <w:t xml:space="preserve">de la persona funcionaria en prácticas, el inspector o la inspectora de zona correspondiente al centro educativo asumirá las tareas de supervisión, seguimiento y asesoramiento de la persona funcionaria en prácticas. En estos casos, la evaluación de la persona aspirante se realizará únicamente con el informe de la Inspección </w:t>
      </w:r>
      <w:r w:rsidR="00A25F8C">
        <w:rPr>
          <w:rFonts w:ascii="Roboto" w:hAnsi="Roboto" w:cs="Times New Roman"/>
        </w:rPr>
        <w:t>Educativa</w:t>
      </w:r>
      <w:r w:rsidRPr="004A4152">
        <w:rPr>
          <w:rFonts w:ascii="Roboto" w:hAnsi="Roboto" w:cs="Times New Roman"/>
        </w:rPr>
        <w:t xml:space="preserve"> (anexo III), dejando sin efecto la exigencia de</w:t>
      </w:r>
      <w:r w:rsidRPr="004A4152">
        <w:rPr>
          <w:rFonts w:ascii="Roboto" w:hAnsi="Roboto" w:cs="Times New Roman"/>
          <w:b/>
          <w:bCs/>
        </w:rPr>
        <w:t xml:space="preserve"> </w:t>
      </w:r>
      <w:r w:rsidRPr="004A4152">
        <w:rPr>
          <w:rFonts w:ascii="Roboto" w:hAnsi="Roboto" w:cs="Times New Roman"/>
        </w:rPr>
        <w:t>los informes de la dirección del centro y el de la persona tutora.</w:t>
      </w:r>
    </w:p>
    <w:p w14:paraId="134C7A06" w14:textId="77777777" w:rsidR="00BF265D" w:rsidRPr="004A4152" w:rsidRDefault="00BF265D" w:rsidP="007768E7">
      <w:pPr>
        <w:jc w:val="both"/>
        <w:rPr>
          <w:rFonts w:ascii="Roboto" w:hAnsi="Roboto" w:cs="Times New Roman"/>
        </w:rPr>
      </w:pPr>
    </w:p>
    <w:p w14:paraId="537AEA9E" w14:textId="7BAFD7EC" w:rsidR="007768E7" w:rsidRDefault="007768E7" w:rsidP="007768E7">
      <w:pPr>
        <w:jc w:val="both"/>
        <w:rPr>
          <w:rFonts w:ascii="Roboto" w:hAnsi="Roboto" w:cs="Times New Roman"/>
        </w:rPr>
      </w:pPr>
      <w:r w:rsidRPr="004A4152">
        <w:rPr>
          <w:rFonts w:ascii="Roboto" w:hAnsi="Roboto" w:cs="Times New Roman"/>
        </w:rPr>
        <w:t>4. La persona titular de la dirección del centro hará efectiva la designación del tutor o tutora de prácticas, a través de la plataforma telemática OVICE.</w:t>
      </w:r>
    </w:p>
    <w:p w14:paraId="18DE8734" w14:textId="77777777" w:rsidR="00BF265D" w:rsidRPr="004A4152" w:rsidRDefault="00BF265D" w:rsidP="007768E7">
      <w:pPr>
        <w:jc w:val="both"/>
        <w:rPr>
          <w:rFonts w:ascii="Roboto" w:hAnsi="Roboto" w:cs="Times New Roman"/>
        </w:rPr>
      </w:pPr>
    </w:p>
    <w:p w14:paraId="2D879ED1" w14:textId="77777777" w:rsidR="007768E7" w:rsidRDefault="007768E7" w:rsidP="007768E7">
      <w:pPr>
        <w:jc w:val="both"/>
        <w:rPr>
          <w:rFonts w:ascii="Roboto" w:hAnsi="Roboto" w:cs="Times New Roman"/>
        </w:rPr>
      </w:pPr>
      <w:r w:rsidRPr="004A4152">
        <w:rPr>
          <w:rFonts w:ascii="Roboto" w:hAnsi="Roboto" w:cs="Times New Roman"/>
        </w:rPr>
        <w:lastRenderedPageBreak/>
        <w:t>5. Si durante la fase de prácticas se produce alguna circunstancia que impida el desarrollo de la tutoría asignada, la persona titular de la dirección del centro nombrará otro tutor o tutora de acuerdo con los criterios señalados en los puntos 1, 2, 3 o 4 de este apartado, y trasladará la modificación realizada a la plataforma telemática OVICE.</w:t>
      </w:r>
    </w:p>
    <w:p w14:paraId="0758992B" w14:textId="77777777" w:rsidR="00BF265D" w:rsidRPr="004A4152" w:rsidRDefault="00BF265D" w:rsidP="007768E7">
      <w:pPr>
        <w:jc w:val="both"/>
        <w:rPr>
          <w:rFonts w:ascii="Roboto" w:hAnsi="Roboto" w:cs="Times New Roman"/>
        </w:rPr>
      </w:pPr>
    </w:p>
    <w:p w14:paraId="46E49596" w14:textId="35460F43" w:rsidR="007768E7" w:rsidRDefault="00BF265D" w:rsidP="007768E7">
      <w:pPr>
        <w:jc w:val="both"/>
        <w:rPr>
          <w:rFonts w:ascii="Roboto" w:hAnsi="Roboto" w:cs="Times New Roman"/>
        </w:rPr>
      </w:pPr>
      <w:r>
        <w:rPr>
          <w:rFonts w:ascii="Roboto" w:hAnsi="Roboto" w:cs="Times New Roman"/>
        </w:rPr>
        <w:t>6</w:t>
      </w:r>
      <w:r w:rsidR="007768E7" w:rsidRPr="004A4152">
        <w:rPr>
          <w:rFonts w:ascii="Roboto" w:hAnsi="Roboto" w:cs="Times New Roman"/>
        </w:rPr>
        <w:t>. La Inspección de Educación supervisará que la designación de las personas tutoras se ajusta a los criterios establecidos en esta resolución.</w:t>
      </w:r>
    </w:p>
    <w:p w14:paraId="5A33E9CF" w14:textId="77777777" w:rsidR="00BF265D" w:rsidRPr="004A4152" w:rsidRDefault="00BF265D" w:rsidP="007768E7">
      <w:pPr>
        <w:jc w:val="both"/>
        <w:rPr>
          <w:rFonts w:ascii="Roboto" w:hAnsi="Roboto" w:cs="Times New Roman"/>
        </w:rPr>
      </w:pPr>
    </w:p>
    <w:p w14:paraId="4A4B7747" w14:textId="6AC6F1DA" w:rsidR="007768E7" w:rsidRDefault="00ED1F01" w:rsidP="007768E7">
      <w:pPr>
        <w:jc w:val="both"/>
        <w:rPr>
          <w:rFonts w:ascii="Roboto" w:hAnsi="Roboto" w:cs="Times New Roman"/>
          <w:b/>
          <w:bCs/>
          <w:i/>
          <w:iCs/>
        </w:rPr>
      </w:pPr>
      <w:r w:rsidRPr="00BF265D">
        <w:rPr>
          <w:rFonts w:ascii="Roboto" w:hAnsi="Roboto" w:cs="Times New Roman"/>
          <w:b/>
          <w:bCs/>
          <w:i/>
          <w:iCs/>
        </w:rPr>
        <w:t>CUARTO</w:t>
      </w:r>
      <w:r w:rsidR="007768E7" w:rsidRPr="00BF265D">
        <w:rPr>
          <w:rFonts w:ascii="Roboto" w:hAnsi="Roboto" w:cs="Times New Roman"/>
          <w:b/>
          <w:bCs/>
          <w:i/>
          <w:iCs/>
        </w:rPr>
        <w:t>. De la persona designada como tutora de la funcionaria o funcionario en prácticas</w:t>
      </w:r>
    </w:p>
    <w:p w14:paraId="603EDB05" w14:textId="77777777" w:rsidR="00BF265D" w:rsidRPr="00BF265D" w:rsidRDefault="00BF265D" w:rsidP="007768E7">
      <w:pPr>
        <w:jc w:val="both"/>
        <w:rPr>
          <w:rFonts w:ascii="Roboto" w:hAnsi="Roboto" w:cs="Times New Roman"/>
          <w:b/>
          <w:bCs/>
          <w:i/>
          <w:iCs/>
        </w:rPr>
      </w:pPr>
    </w:p>
    <w:p w14:paraId="4C2BCC30" w14:textId="1E3D84DF" w:rsidR="007768E7" w:rsidRPr="00BF265D" w:rsidRDefault="00BF265D" w:rsidP="00BF265D">
      <w:pPr>
        <w:jc w:val="both"/>
        <w:rPr>
          <w:rFonts w:ascii="Roboto" w:hAnsi="Roboto" w:cs="Times New Roman"/>
        </w:rPr>
      </w:pPr>
      <w:r w:rsidRPr="00BF265D">
        <w:rPr>
          <w:rFonts w:ascii="Roboto" w:hAnsi="Roboto" w:cs="Times New Roman"/>
        </w:rPr>
        <w:t>1.</w:t>
      </w:r>
      <w:r>
        <w:rPr>
          <w:rFonts w:ascii="Roboto" w:hAnsi="Roboto" w:cs="Times New Roman"/>
        </w:rPr>
        <w:t xml:space="preserve"> </w:t>
      </w:r>
      <w:r w:rsidR="007768E7" w:rsidRPr="00BF265D">
        <w:rPr>
          <w:rFonts w:ascii="Roboto" w:hAnsi="Roboto" w:cs="Times New Roman"/>
        </w:rPr>
        <w:t>La persona tutora elaborará un informe en el que valorará la aptitud para la docencia del funcionario o funcionaria en prácticas y efectuará la evaluación de sus capacidades didácticas. Asimismo, dentro de estas funciones, la formará y asesorará sobre los siguientes aspectos:</w:t>
      </w:r>
    </w:p>
    <w:p w14:paraId="5525808D" w14:textId="77777777" w:rsidR="00BF265D" w:rsidRPr="00BF265D" w:rsidRDefault="00BF265D" w:rsidP="00BF265D"/>
    <w:p w14:paraId="47452EC5" w14:textId="77777777" w:rsidR="007768E7" w:rsidRPr="004A4152" w:rsidRDefault="007768E7" w:rsidP="007768E7">
      <w:pPr>
        <w:pStyle w:val="Prrafodelista"/>
        <w:numPr>
          <w:ilvl w:val="1"/>
          <w:numId w:val="5"/>
        </w:numPr>
        <w:spacing w:line="240" w:lineRule="auto"/>
        <w:jc w:val="both"/>
        <w:rPr>
          <w:rFonts w:ascii="Roboto" w:hAnsi="Roboto" w:cs="Times New Roman"/>
        </w:rPr>
      </w:pPr>
      <w:r w:rsidRPr="004A4152">
        <w:rPr>
          <w:rFonts w:ascii="Roboto" w:hAnsi="Roboto" w:cs="Times New Roman"/>
        </w:rPr>
        <w:t>Asesoramiento en el aula.</w:t>
      </w:r>
    </w:p>
    <w:p w14:paraId="44201388" w14:textId="4288D7BB" w:rsidR="007768E7" w:rsidRPr="00211221" w:rsidRDefault="007768E7" w:rsidP="007768E7">
      <w:pPr>
        <w:pStyle w:val="Prrafodelista"/>
        <w:numPr>
          <w:ilvl w:val="1"/>
          <w:numId w:val="5"/>
        </w:numPr>
        <w:spacing w:line="240" w:lineRule="auto"/>
        <w:jc w:val="both"/>
        <w:rPr>
          <w:rFonts w:ascii="Roboto" w:hAnsi="Roboto" w:cs="Times New Roman"/>
        </w:rPr>
      </w:pPr>
      <w:r w:rsidRPr="00211221">
        <w:rPr>
          <w:rFonts w:ascii="Roboto" w:hAnsi="Roboto" w:cs="Times New Roman"/>
        </w:rPr>
        <w:t xml:space="preserve">Coordinación docente en el curso o ciclo. Coordinación docente en la etapa.  </w:t>
      </w:r>
    </w:p>
    <w:p w14:paraId="1D9A2BB0" w14:textId="77777777" w:rsidR="007768E7" w:rsidRPr="004A4152" w:rsidRDefault="007768E7" w:rsidP="007768E7">
      <w:pPr>
        <w:pStyle w:val="Prrafodelista"/>
        <w:numPr>
          <w:ilvl w:val="1"/>
          <w:numId w:val="5"/>
        </w:numPr>
        <w:spacing w:line="240" w:lineRule="auto"/>
        <w:jc w:val="both"/>
        <w:rPr>
          <w:rFonts w:ascii="Roboto" w:hAnsi="Roboto" w:cs="Times New Roman"/>
        </w:rPr>
      </w:pPr>
      <w:r w:rsidRPr="004A4152">
        <w:rPr>
          <w:rFonts w:ascii="Roboto" w:hAnsi="Roboto" w:cs="Times New Roman"/>
        </w:rPr>
        <w:t>Programación General Anual.</w:t>
      </w:r>
    </w:p>
    <w:p w14:paraId="3E8ACC44" w14:textId="77777777" w:rsidR="007768E7" w:rsidRPr="004A4152" w:rsidRDefault="007768E7" w:rsidP="007768E7">
      <w:pPr>
        <w:pStyle w:val="Prrafodelista"/>
        <w:numPr>
          <w:ilvl w:val="1"/>
          <w:numId w:val="5"/>
        </w:numPr>
        <w:spacing w:line="240" w:lineRule="auto"/>
        <w:jc w:val="both"/>
        <w:rPr>
          <w:rFonts w:ascii="Roboto" w:hAnsi="Roboto" w:cs="Times New Roman"/>
        </w:rPr>
      </w:pPr>
      <w:r w:rsidRPr="004A4152">
        <w:rPr>
          <w:rFonts w:ascii="Roboto" w:hAnsi="Roboto" w:cs="Times New Roman"/>
        </w:rPr>
        <w:t>Propuesta pedagógica de ciclo o departamento.</w:t>
      </w:r>
    </w:p>
    <w:p w14:paraId="6DCB118F" w14:textId="65B184A3" w:rsidR="007768E7" w:rsidRPr="004A4152" w:rsidRDefault="007768E7" w:rsidP="007768E7">
      <w:pPr>
        <w:pStyle w:val="Prrafodelista"/>
        <w:numPr>
          <w:ilvl w:val="1"/>
          <w:numId w:val="5"/>
        </w:numPr>
        <w:spacing w:line="240" w:lineRule="auto"/>
        <w:jc w:val="both"/>
        <w:rPr>
          <w:rFonts w:ascii="Roboto" w:hAnsi="Roboto" w:cs="Times New Roman"/>
        </w:rPr>
      </w:pPr>
      <w:r w:rsidRPr="004A4152">
        <w:rPr>
          <w:rFonts w:ascii="Roboto" w:hAnsi="Roboto" w:cs="Times New Roman"/>
        </w:rPr>
        <w:t xml:space="preserve">Elaboración de las programaciones </w:t>
      </w:r>
      <w:r w:rsidRPr="00211221">
        <w:rPr>
          <w:rFonts w:ascii="Roboto" w:hAnsi="Roboto" w:cs="Times New Roman"/>
        </w:rPr>
        <w:t>de aula,</w:t>
      </w:r>
      <w:r w:rsidRPr="004A4152">
        <w:rPr>
          <w:rFonts w:ascii="Roboto" w:hAnsi="Roboto" w:cs="Times New Roman"/>
        </w:rPr>
        <w:t xml:space="preserve"> en función de la especialidad del personal docente en prácticas.</w:t>
      </w:r>
    </w:p>
    <w:p w14:paraId="226D9862" w14:textId="77777777" w:rsidR="007768E7" w:rsidRPr="004A4152" w:rsidRDefault="007768E7" w:rsidP="007768E7">
      <w:pPr>
        <w:pStyle w:val="Prrafodelista"/>
        <w:numPr>
          <w:ilvl w:val="1"/>
          <w:numId w:val="5"/>
        </w:numPr>
        <w:spacing w:line="240" w:lineRule="auto"/>
        <w:jc w:val="both"/>
        <w:rPr>
          <w:rFonts w:ascii="Roboto" w:hAnsi="Roboto" w:cs="Times New Roman"/>
        </w:rPr>
      </w:pPr>
      <w:r w:rsidRPr="004A4152">
        <w:rPr>
          <w:rFonts w:ascii="Roboto" w:hAnsi="Roboto" w:cs="Times New Roman"/>
        </w:rPr>
        <w:t>Participación en la comunidad educativa.</w:t>
      </w:r>
    </w:p>
    <w:p w14:paraId="617B9DC6" w14:textId="77777777" w:rsidR="007768E7" w:rsidRPr="004A4152" w:rsidRDefault="007768E7" w:rsidP="007768E7">
      <w:pPr>
        <w:pStyle w:val="Prrafodelista"/>
        <w:numPr>
          <w:ilvl w:val="1"/>
          <w:numId w:val="5"/>
        </w:numPr>
        <w:spacing w:line="240" w:lineRule="auto"/>
        <w:jc w:val="both"/>
        <w:rPr>
          <w:rFonts w:ascii="Roboto" w:hAnsi="Roboto" w:cs="Times New Roman"/>
        </w:rPr>
      </w:pPr>
      <w:r w:rsidRPr="004A4152">
        <w:rPr>
          <w:rFonts w:ascii="Roboto" w:hAnsi="Roboto" w:cs="Times New Roman"/>
        </w:rPr>
        <w:t>Procedimientos</w:t>
      </w:r>
      <w:r>
        <w:rPr>
          <w:rFonts w:ascii="Roboto" w:hAnsi="Roboto" w:cs="Times New Roman"/>
        </w:rPr>
        <w:t>,</w:t>
      </w:r>
      <w:r w:rsidRPr="004A4152">
        <w:rPr>
          <w:rFonts w:ascii="Roboto" w:hAnsi="Roboto" w:cs="Times New Roman"/>
        </w:rPr>
        <w:t xml:space="preserve"> criterios</w:t>
      </w:r>
      <w:r>
        <w:rPr>
          <w:rFonts w:ascii="Roboto" w:hAnsi="Roboto" w:cs="Times New Roman"/>
        </w:rPr>
        <w:t xml:space="preserve"> </w:t>
      </w:r>
      <w:r w:rsidRPr="00211221">
        <w:rPr>
          <w:rFonts w:ascii="Roboto" w:hAnsi="Roboto" w:cs="Times New Roman"/>
        </w:rPr>
        <w:t>e instrumentos</w:t>
      </w:r>
      <w:r w:rsidRPr="004A4152">
        <w:rPr>
          <w:rFonts w:ascii="Roboto" w:hAnsi="Roboto" w:cs="Times New Roman"/>
        </w:rPr>
        <w:t xml:space="preserve"> de evaluación.</w:t>
      </w:r>
    </w:p>
    <w:p w14:paraId="5E609B48" w14:textId="77777777" w:rsidR="007768E7" w:rsidRPr="004A4152" w:rsidRDefault="007768E7" w:rsidP="007768E7">
      <w:pPr>
        <w:pStyle w:val="Prrafodelista"/>
        <w:numPr>
          <w:ilvl w:val="1"/>
          <w:numId w:val="5"/>
        </w:numPr>
        <w:spacing w:line="240" w:lineRule="auto"/>
        <w:jc w:val="both"/>
        <w:rPr>
          <w:rFonts w:ascii="Roboto" w:hAnsi="Roboto" w:cs="Times New Roman"/>
        </w:rPr>
      </w:pPr>
      <w:r w:rsidRPr="004A4152">
        <w:rPr>
          <w:rFonts w:ascii="Roboto" w:hAnsi="Roboto" w:cs="Times New Roman"/>
        </w:rPr>
        <w:t>Atención al alumnado con necesidades específicas de apoyo educativo, de acuerdo con el modelo de inclusión educativa que se deriva de la normativa vigente.</w:t>
      </w:r>
    </w:p>
    <w:p w14:paraId="3B31F7A4" w14:textId="0CA411E7" w:rsidR="007768E7" w:rsidRDefault="007768E7" w:rsidP="007768E7">
      <w:pPr>
        <w:jc w:val="both"/>
        <w:rPr>
          <w:rFonts w:ascii="Roboto" w:hAnsi="Roboto" w:cs="Times New Roman"/>
        </w:rPr>
      </w:pPr>
      <w:r w:rsidRPr="004A4152">
        <w:rPr>
          <w:rFonts w:ascii="Roboto" w:hAnsi="Roboto" w:cs="Times New Roman"/>
        </w:rPr>
        <w:t xml:space="preserve">2. Para el correcto ejercicio de estas funciones, las personas tutoras deberán asistir, al menos, a dos sesiones de docencia mensuales de las que impartan las personas en prácticas y, al mismo tiempo que observan su trabajo con el alumnado, las orientarán en </w:t>
      </w:r>
      <w:r w:rsidR="00ED1F01">
        <w:rPr>
          <w:rFonts w:ascii="Roboto" w:hAnsi="Roboto" w:cs="Times New Roman"/>
        </w:rPr>
        <w:t>todas las cuestiones</w:t>
      </w:r>
      <w:r w:rsidRPr="004A4152">
        <w:rPr>
          <w:rFonts w:ascii="Roboto" w:hAnsi="Roboto" w:cs="Times New Roman"/>
        </w:rPr>
        <w:t xml:space="preserve"> que les presente</w:t>
      </w:r>
      <w:r w:rsidR="00ED1F01">
        <w:rPr>
          <w:rFonts w:ascii="Roboto" w:hAnsi="Roboto" w:cs="Times New Roman"/>
        </w:rPr>
        <w:t>n</w:t>
      </w:r>
      <w:r w:rsidRPr="004A4152">
        <w:rPr>
          <w:rFonts w:ascii="Roboto" w:hAnsi="Roboto" w:cs="Times New Roman"/>
        </w:rPr>
        <w:t xml:space="preserve"> dificultad o requiera</w:t>
      </w:r>
      <w:r w:rsidR="00ED1F01">
        <w:rPr>
          <w:rFonts w:ascii="Roboto" w:hAnsi="Roboto" w:cs="Times New Roman"/>
        </w:rPr>
        <w:t>n</w:t>
      </w:r>
      <w:r w:rsidRPr="004A4152">
        <w:rPr>
          <w:rFonts w:ascii="Roboto" w:hAnsi="Roboto" w:cs="Times New Roman"/>
        </w:rPr>
        <w:t xml:space="preserve"> una atención especial.</w:t>
      </w:r>
    </w:p>
    <w:p w14:paraId="46461A4E" w14:textId="77777777" w:rsidR="00BF265D" w:rsidRPr="004A4152" w:rsidRDefault="00BF265D" w:rsidP="007768E7">
      <w:pPr>
        <w:jc w:val="both"/>
        <w:rPr>
          <w:rFonts w:ascii="Roboto" w:hAnsi="Roboto" w:cs="Times New Roman"/>
        </w:rPr>
      </w:pPr>
    </w:p>
    <w:p w14:paraId="06F62A4B" w14:textId="77777777" w:rsidR="007768E7" w:rsidRDefault="007768E7" w:rsidP="007768E7">
      <w:pPr>
        <w:jc w:val="both"/>
        <w:rPr>
          <w:rFonts w:ascii="Roboto" w:hAnsi="Roboto" w:cs="Times New Roman"/>
        </w:rPr>
      </w:pPr>
      <w:r w:rsidRPr="004A4152">
        <w:rPr>
          <w:rFonts w:ascii="Roboto" w:hAnsi="Roboto" w:cs="Times New Roman"/>
        </w:rPr>
        <w:t xml:space="preserve">3. Una vez finalizado el período de prácticas, la Subdirección General de Formación del Profesorado integrará en el registro personal de formación permanente del profesorado el reconocimiento en el que conste su participación como persona tutora de la fase de </w:t>
      </w:r>
      <w:bookmarkStart w:id="0" w:name="_Hlk147223270"/>
      <w:r w:rsidRPr="004A4152">
        <w:rPr>
          <w:rFonts w:ascii="Roboto" w:hAnsi="Roboto" w:cs="Times New Roman"/>
        </w:rPr>
        <w:t xml:space="preserve">prácticas </w:t>
      </w:r>
      <w:r w:rsidRPr="004A4152">
        <w:rPr>
          <w:rFonts w:ascii="Roboto" w:hAnsi="Roboto" w:cs="Times New Roman"/>
          <w:color w:val="000000"/>
        </w:rPr>
        <w:t xml:space="preserve">de acuerdo con la </w:t>
      </w:r>
      <w:r w:rsidRPr="004A4152">
        <w:rPr>
          <w:rFonts w:ascii="Roboto" w:hAnsi="Roboto" w:cs="Times New Roman"/>
        </w:rPr>
        <w:t>ORDEN 54/2014, de 1 de julio, de la Conseller</w:t>
      </w:r>
      <w:r>
        <w:rPr>
          <w:rFonts w:ascii="Roboto" w:hAnsi="Roboto" w:cs="Times New Roman"/>
        </w:rPr>
        <w:t>i</w:t>
      </w:r>
      <w:r w:rsidRPr="004A4152">
        <w:rPr>
          <w:rFonts w:ascii="Roboto" w:hAnsi="Roboto" w:cs="Times New Roman"/>
        </w:rPr>
        <w:t xml:space="preserve">a de Educación, Cultura y </w:t>
      </w:r>
      <w:r w:rsidRPr="004A4152">
        <w:rPr>
          <w:rFonts w:ascii="Roboto" w:hAnsi="Roboto" w:cs="Times New Roman"/>
        </w:rPr>
        <w:lastRenderedPageBreak/>
        <w:t>Deporte, por la que se regula la acreditación y valoración de las actividades de formación permanente y otras actividades para la mejora de la calidad de la enseñanza que realicen los funcionarios docentes que imparten enseñanzas no universitarias de la Comunitat Valenciana.</w:t>
      </w:r>
    </w:p>
    <w:p w14:paraId="26F39EDD" w14:textId="77777777" w:rsidR="00BF265D" w:rsidRDefault="00BF265D" w:rsidP="007768E7">
      <w:pPr>
        <w:jc w:val="both"/>
        <w:rPr>
          <w:rFonts w:ascii="Roboto" w:hAnsi="Roboto" w:cs="Times New Roman"/>
        </w:rPr>
      </w:pPr>
    </w:p>
    <w:p w14:paraId="2FAD882A" w14:textId="43ED1316" w:rsidR="00BF265D" w:rsidRPr="00BF265D" w:rsidRDefault="00BF265D" w:rsidP="00BF265D">
      <w:pPr>
        <w:jc w:val="both"/>
        <w:rPr>
          <w:rFonts w:ascii="Roboto" w:hAnsi="Roboto" w:cs="Times New Roman"/>
        </w:rPr>
      </w:pPr>
      <w:r>
        <w:rPr>
          <w:rFonts w:ascii="Roboto" w:hAnsi="Roboto" w:cs="Times New Roman"/>
        </w:rPr>
        <w:t xml:space="preserve">4. Al final del período de prácticas, el tutor o tutora elaborará un informe a través de la plataforma telemática OVIDOC con la valoración que le merezca el trabajo desarrollado por la persona aspirante en </w:t>
      </w:r>
      <w:r w:rsidRPr="00BF265D">
        <w:rPr>
          <w:rFonts w:ascii="Roboto" w:hAnsi="Roboto" w:cs="Times New Roman"/>
        </w:rPr>
        <w:t>las competencias profesionales docentes que figuran en el anexo I de esta resolución.</w:t>
      </w:r>
    </w:p>
    <w:p w14:paraId="1EC15779" w14:textId="77777777" w:rsidR="00BF265D" w:rsidRDefault="00BF265D" w:rsidP="007768E7">
      <w:pPr>
        <w:jc w:val="both"/>
        <w:rPr>
          <w:rFonts w:ascii="Roboto" w:hAnsi="Roboto" w:cs="Times New Roman"/>
        </w:rPr>
      </w:pPr>
    </w:p>
    <w:p w14:paraId="69D8F17C" w14:textId="77777777" w:rsidR="00BF265D" w:rsidRPr="004A4152" w:rsidRDefault="00BF265D" w:rsidP="007768E7">
      <w:pPr>
        <w:jc w:val="both"/>
        <w:rPr>
          <w:rFonts w:ascii="Roboto" w:hAnsi="Roboto" w:cs="Times New Roman"/>
        </w:rPr>
      </w:pPr>
    </w:p>
    <w:bookmarkEnd w:id="0"/>
    <w:p w14:paraId="2CC13F50" w14:textId="0B133B10" w:rsidR="007768E7" w:rsidRDefault="00BA1DCD" w:rsidP="007768E7">
      <w:pPr>
        <w:jc w:val="both"/>
        <w:rPr>
          <w:rFonts w:ascii="Roboto" w:hAnsi="Roboto" w:cs="Times New Roman"/>
          <w:b/>
          <w:bCs/>
          <w:i/>
          <w:iCs/>
        </w:rPr>
      </w:pPr>
      <w:r w:rsidRPr="00BF265D">
        <w:rPr>
          <w:rFonts w:ascii="Roboto" w:hAnsi="Roboto" w:cs="Times New Roman"/>
          <w:b/>
          <w:bCs/>
          <w:i/>
          <w:iCs/>
        </w:rPr>
        <w:t>QUINTO</w:t>
      </w:r>
      <w:r w:rsidR="007768E7" w:rsidRPr="00BF265D">
        <w:rPr>
          <w:rFonts w:ascii="Roboto" w:hAnsi="Roboto" w:cs="Times New Roman"/>
          <w:b/>
          <w:bCs/>
          <w:i/>
          <w:iCs/>
        </w:rPr>
        <w:t>. Funciones de la dirección del centro</w:t>
      </w:r>
    </w:p>
    <w:p w14:paraId="31CC1432" w14:textId="77777777" w:rsidR="00BF265D" w:rsidRPr="00BF265D" w:rsidRDefault="00BF265D" w:rsidP="007768E7">
      <w:pPr>
        <w:jc w:val="both"/>
        <w:rPr>
          <w:rFonts w:ascii="Roboto" w:hAnsi="Roboto" w:cs="Times New Roman"/>
          <w:b/>
          <w:bCs/>
          <w:i/>
          <w:iCs/>
        </w:rPr>
      </w:pPr>
    </w:p>
    <w:p w14:paraId="0CA69F28" w14:textId="77777777" w:rsidR="007768E7" w:rsidRDefault="007768E7" w:rsidP="007768E7">
      <w:pPr>
        <w:jc w:val="both"/>
        <w:rPr>
          <w:rFonts w:ascii="Roboto" w:hAnsi="Roboto" w:cs="Times New Roman"/>
        </w:rPr>
      </w:pPr>
      <w:r w:rsidRPr="004A4152">
        <w:rPr>
          <w:rFonts w:ascii="Roboto" w:hAnsi="Roboto" w:cs="Times New Roman"/>
        </w:rPr>
        <w:t>Las funciones de la dirección del centro consistirán en asesorar e informar a las personas funcionarias en prácticas sobre los siguientes aspectos:</w:t>
      </w:r>
    </w:p>
    <w:p w14:paraId="5E9C1A15" w14:textId="77777777" w:rsidR="00BF265D" w:rsidRPr="004A4152" w:rsidRDefault="00BF265D" w:rsidP="007768E7">
      <w:pPr>
        <w:jc w:val="both"/>
        <w:rPr>
          <w:rFonts w:ascii="Roboto" w:hAnsi="Roboto" w:cs="Times New Roman"/>
        </w:rPr>
      </w:pPr>
    </w:p>
    <w:p w14:paraId="6F3472C2"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sidRPr="004A4152">
        <w:rPr>
          <w:rFonts w:ascii="Roboto" w:hAnsi="Roboto" w:cs="Times New Roman"/>
        </w:rPr>
        <w:t>Proyecto Educativo y concreción curricular.</w:t>
      </w:r>
    </w:p>
    <w:p w14:paraId="4A236347"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sidRPr="004A4152">
        <w:rPr>
          <w:rFonts w:ascii="Roboto" w:hAnsi="Roboto" w:cs="Times New Roman"/>
        </w:rPr>
        <w:t>Programación General Anual, Plan de Actuación para la Mejora y Memoria.</w:t>
      </w:r>
    </w:p>
    <w:p w14:paraId="4AA47CB9" w14:textId="67C60A5A" w:rsidR="007768E7" w:rsidRPr="004A4152" w:rsidRDefault="007768E7" w:rsidP="007768E7">
      <w:pPr>
        <w:pStyle w:val="Prrafodelista"/>
        <w:numPr>
          <w:ilvl w:val="0"/>
          <w:numId w:val="6"/>
        </w:numPr>
        <w:spacing w:line="240" w:lineRule="auto"/>
        <w:ind w:left="426"/>
        <w:jc w:val="both"/>
        <w:rPr>
          <w:rFonts w:ascii="Roboto" w:hAnsi="Roboto" w:cs="Times New Roman"/>
        </w:rPr>
      </w:pPr>
      <w:r w:rsidRPr="004A4152">
        <w:rPr>
          <w:rFonts w:ascii="Roboto" w:hAnsi="Roboto" w:cs="Times New Roman"/>
        </w:rPr>
        <w:t xml:space="preserve">Normas de Organización y Funcionamiento, </w:t>
      </w:r>
      <w:r w:rsidR="00BF265D">
        <w:rPr>
          <w:rFonts w:ascii="Roboto" w:hAnsi="Roboto" w:cs="Times New Roman"/>
        </w:rPr>
        <w:t>Medidas</w:t>
      </w:r>
      <w:r w:rsidRPr="004A4152">
        <w:rPr>
          <w:rFonts w:ascii="Roboto" w:hAnsi="Roboto" w:cs="Times New Roman"/>
        </w:rPr>
        <w:t xml:space="preserve"> de convivencia.</w:t>
      </w:r>
    </w:p>
    <w:p w14:paraId="2351AE8F" w14:textId="663A3C2D" w:rsidR="007768E7" w:rsidRPr="004A4152" w:rsidRDefault="007768E7" w:rsidP="007768E7">
      <w:pPr>
        <w:pStyle w:val="Prrafodelista"/>
        <w:numPr>
          <w:ilvl w:val="0"/>
          <w:numId w:val="6"/>
        </w:numPr>
        <w:spacing w:line="240" w:lineRule="auto"/>
        <w:ind w:left="426"/>
        <w:jc w:val="both"/>
        <w:rPr>
          <w:rFonts w:ascii="Roboto" w:hAnsi="Roboto" w:cs="Times New Roman"/>
        </w:rPr>
      </w:pPr>
      <w:r w:rsidRPr="004A4152">
        <w:rPr>
          <w:rFonts w:ascii="Roboto" w:hAnsi="Roboto" w:cs="Times New Roman"/>
        </w:rPr>
        <w:t xml:space="preserve">Funcionamiento de los órganos de gobierno y de coordinación </w:t>
      </w:r>
      <w:r w:rsidRPr="00211221">
        <w:rPr>
          <w:rFonts w:ascii="Roboto" w:hAnsi="Roboto" w:cs="Times New Roman"/>
        </w:rPr>
        <w:t>docente</w:t>
      </w:r>
      <w:r>
        <w:rPr>
          <w:rFonts w:ascii="Roboto" w:hAnsi="Roboto" w:cs="Times New Roman"/>
        </w:rPr>
        <w:t xml:space="preserve"> </w:t>
      </w:r>
      <w:r w:rsidRPr="004A4152">
        <w:rPr>
          <w:rFonts w:ascii="Roboto" w:hAnsi="Roboto" w:cs="Times New Roman"/>
        </w:rPr>
        <w:t>en el centro.</w:t>
      </w:r>
    </w:p>
    <w:p w14:paraId="0FA26644"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sidRPr="004A4152">
        <w:rPr>
          <w:rFonts w:ascii="Roboto" w:hAnsi="Roboto" w:cs="Times New Roman"/>
        </w:rPr>
        <w:t>Participación de la comunidad educativa.</w:t>
      </w:r>
    </w:p>
    <w:p w14:paraId="6439E8A9" w14:textId="77777777" w:rsidR="007768E7" w:rsidRPr="004A4152" w:rsidRDefault="007768E7" w:rsidP="007768E7">
      <w:pPr>
        <w:pStyle w:val="Prrafodelista"/>
        <w:numPr>
          <w:ilvl w:val="0"/>
          <w:numId w:val="6"/>
        </w:numPr>
        <w:spacing w:line="240" w:lineRule="auto"/>
        <w:ind w:left="426"/>
        <w:jc w:val="both"/>
        <w:rPr>
          <w:rFonts w:ascii="Roboto" w:hAnsi="Roboto" w:cs="Times New Roman"/>
          <w:strike/>
        </w:rPr>
      </w:pPr>
      <w:r w:rsidRPr="004A4152">
        <w:rPr>
          <w:rFonts w:ascii="Roboto" w:hAnsi="Roboto" w:cs="Times New Roman"/>
        </w:rPr>
        <w:t>Información sobre el funcionamiento de los órganos colegiados de los centros.</w:t>
      </w:r>
    </w:p>
    <w:p w14:paraId="1C9F90CF"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sidRPr="004A4152">
        <w:rPr>
          <w:rFonts w:ascii="Roboto" w:hAnsi="Roboto" w:cs="Times New Roman"/>
        </w:rPr>
        <w:t>Relación del centro y los funcionarios docentes con la administración educativa y la administración local.</w:t>
      </w:r>
    </w:p>
    <w:p w14:paraId="308320E1" w14:textId="77777777" w:rsidR="007768E7" w:rsidRPr="004A4152" w:rsidRDefault="007768E7" w:rsidP="007768E7">
      <w:pPr>
        <w:pStyle w:val="Prrafodelista"/>
        <w:numPr>
          <w:ilvl w:val="0"/>
          <w:numId w:val="6"/>
        </w:numPr>
        <w:spacing w:line="240" w:lineRule="auto"/>
        <w:ind w:left="426"/>
        <w:jc w:val="both"/>
        <w:rPr>
          <w:rFonts w:ascii="Roboto" w:hAnsi="Roboto" w:cs="Times New Roman"/>
        </w:rPr>
      </w:pPr>
      <w:r w:rsidRPr="004A4152">
        <w:rPr>
          <w:rFonts w:ascii="Roboto" w:hAnsi="Roboto" w:cs="Times New Roman"/>
        </w:rPr>
        <w:t>El procedimiento de realización y evaluación de la fase de prácticas establecido en esta resolución.</w:t>
      </w:r>
    </w:p>
    <w:p w14:paraId="31911CC0" w14:textId="77777777" w:rsidR="007768E7" w:rsidRDefault="007768E7" w:rsidP="007768E7">
      <w:pPr>
        <w:jc w:val="both"/>
        <w:rPr>
          <w:rFonts w:ascii="Roboto" w:hAnsi="Roboto" w:cs="Times New Roman"/>
        </w:rPr>
      </w:pPr>
      <w:r w:rsidRPr="004A4152">
        <w:rPr>
          <w:rFonts w:ascii="Roboto" w:hAnsi="Roboto" w:cs="Times New Roman"/>
        </w:rPr>
        <w:t>A estos efectos, la dirección del centro planificará y realizará, antes del día 31 de octubre de 202</w:t>
      </w:r>
      <w:r>
        <w:rPr>
          <w:rFonts w:ascii="Roboto" w:hAnsi="Roboto" w:cs="Times New Roman"/>
        </w:rPr>
        <w:t>4</w:t>
      </w:r>
      <w:r w:rsidRPr="004A4152">
        <w:rPr>
          <w:rFonts w:ascii="Roboto" w:hAnsi="Roboto" w:cs="Times New Roman"/>
        </w:rPr>
        <w:t xml:space="preserve">, al menos una reunión con las personas funcionarias en prácticas adscritas a su centro. </w:t>
      </w:r>
    </w:p>
    <w:p w14:paraId="427021E1" w14:textId="77777777" w:rsidR="00BF265D" w:rsidRPr="004A4152" w:rsidRDefault="00BF265D" w:rsidP="007768E7">
      <w:pPr>
        <w:jc w:val="both"/>
        <w:rPr>
          <w:rFonts w:ascii="Roboto" w:hAnsi="Roboto" w:cs="Times New Roman"/>
        </w:rPr>
      </w:pPr>
    </w:p>
    <w:p w14:paraId="2708B064" w14:textId="77777777" w:rsidR="007768E7" w:rsidRDefault="007768E7" w:rsidP="007768E7">
      <w:pPr>
        <w:jc w:val="both"/>
        <w:rPr>
          <w:rFonts w:ascii="Roboto" w:hAnsi="Roboto" w:cs="Times New Roman"/>
        </w:rPr>
      </w:pPr>
      <w:r w:rsidRPr="004A4152">
        <w:rPr>
          <w:rFonts w:ascii="Roboto" w:hAnsi="Roboto" w:cs="Times New Roman"/>
        </w:rPr>
        <w:t xml:space="preserve">Al final del período de prácticas, la dirección del centro elaborará un informe a través de la plataforma telemática OVICE con la valoración que le merezca el trabajo desarrollado por la persona aspirante en </w:t>
      </w:r>
      <w:r>
        <w:rPr>
          <w:rFonts w:ascii="Roboto" w:hAnsi="Roboto" w:cs="Times New Roman"/>
        </w:rPr>
        <w:t>las competencias profesionales docentes</w:t>
      </w:r>
      <w:r w:rsidRPr="004A4152">
        <w:rPr>
          <w:rFonts w:ascii="Roboto" w:hAnsi="Roboto" w:cs="Times New Roman"/>
        </w:rPr>
        <w:t xml:space="preserve"> que figuran en el anexo II de esta resolución.</w:t>
      </w:r>
    </w:p>
    <w:p w14:paraId="76DACB59" w14:textId="77777777" w:rsidR="00BF265D" w:rsidRPr="004A4152" w:rsidRDefault="00BF265D" w:rsidP="007768E7">
      <w:pPr>
        <w:jc w:val="both"/>
        <w:rPr>
          <w:rFonts w:ascii="Roboto" w:hAnsi="Roboto" w:cs="Times New Roman"/>
        </w:rPr>
      </w:pPr>
    </w:p>
    <w:p w14:paraId="1363C07A" w14:textId="0C582673" w:rsidR="007768E7" w:rsidRPr="00BF265D" w:rsidRDefault="00BA1DCD" w:rsidP="007768E7">
      <w:pPr>
        <w:jc w:val="both"/>
        <w:rPr>
          <w:rFonts w:ascii="Roboto" w:hAnsi="Roboto" w:cs="Times New Roman"/>
          <w:b/>
          <w:bCs/>
          <w:i/>
          <w:iCs/>
        </w:rPr>
      </w:pPr>
      <w:r w:rsidRPr="00BF265D">
        <w:rPr>
          <w:rFonts w:ascii="Roboto" w:hAnsi="Roboto" w:cs="Times New Roman"/>
          <w:b/>
          <w:bCs/>
          <w:i/>
          <w:iCs/>
        </w:rPr>
        <w:t>SEXTO</w:t>
      </w:r>
      <w:r w:rsidR="007768E7" w:rsidRPr="00BF265D">
        <w:rPr>
          <w:rFonts w:ascii="Roboto" w:hAnsi="Roboto" w:cs="Times New Roman"/>
          <w:b/>
          <w:bCs/>
          <w:i/>
          <w:iCs/>
        </w:rPr>
        <w:t>. Inspección Educa</w:t>
      </w:r>
      <w:r w:rsidR="007257A5">
        <w:rPr>
          <w:rFonts w:ascii="Roboto" w:hAnsi="Roboto" w:cs="Times New Roman"/>
          <w:b/>
          <w:bCs/>
          <w:i/>
          <w:iCs/>
        </w:rPr>
        <w:t>tiva</w:t>
      </w:r>
    </w:p>
    <w:p w14:paraId="28E01462" w14:textId="77777777" w:rsidR="00BF265D" w:rsidRPr="004A4152" w:rsidRDefault="00BF265D" w:rsidP="007768E7">
      <w:pPr>
        <w:jc w:val="both"/>
        <w:rPr>
          <w:rFonts w:ascii="Roboto" w:hAnsi="Roboto" w:cs="Times New Roman"/>
          <w:i/>
          <w:iCs/>
        </w:rPr>
      </w:pPr>
    </w:p>
    <w:p w14:paraId="74DBBB1E" w14:textId="1AE3EC2F" w:rsidR="007768E7" w:rsidRDefault="007768E7" w:rsidP="007768E7">
      <w:pPr>
        <w:jc w:val="both"/>
        <w:rPr>
          <w:rFonts w:ascii="Roboto" w:hAnsi="Roboto" w:cs="Times New Roman"/>
        </w:rPr>
      </w:pPr>
      <w:r w:rsidRPr="004A4152">
        <w:rPr>
          <w:rFonts w:ascii="Roboto" w:hAnsi="Roboto" w:cs="Times New Roman"/>
        </w:rPr>
        <w:t xml:space="preserve">La Inspección </w:t>
      </w:r>
      <w:r w:rsidR="007257A5">
        <w:rPr>
          <w:rFonts w:ascii="Roboto" w:hAnsi="Roboto" w:cs="Times New Roman"/>
        </w:rPr>
        <w:t>Educativa</w:t>
      </w:r>
      <w:r w:rsidRPr="004A4152">
        <w:rPr>
          <w:rFonts w:ascii="Roboto" w:hAnsi="Roboto" w:cs="Times New Roman"/>
        </w:rPr>
        <w:t xml:space="preserve"> participará en la evaluación de la fase de prácticas </w:t>
      </w:r>
      <w:r w:rsidRPr="004A4152">
        <w:rPr>
          <w:rFonts w:ascii="Roboto" w:hAnsi="Roboto" w:cs="Times New Roman"/>
        </w:rPr>
        <w:lastRenderedPageBreak/>
        <w:t>de las personas funcionarias en prácticas con las siguientes funciones específicas:</w:t>
      </w:r>
    </w:p>
    <w:p w14:paraId="15D8A9F8" w14:textId="77777777" w:rsidR="00EE725E" w:rsidRPr="004A4152" w:rsidRDefault="00EE725E" w:rsidP="007768E7">
      <w:pPr>
        <w:jc w:val="both"/>
        <w:rPr>
          <w:rFonts w:ascii="Roboto" w:hAnsi="Roboto" w:cs="Times New Roman"/>
        </w:rPr>
      </w:pPr>
    </w:p>
    <w:p w14:paraId="2CA673F2" w14:textId="016120AE" w:rsidR="007768E7" w:rsidRPr="004A4152" w:rsidRDefault="007768E7" w:rsidP="007768E7">
      <w:pPr>
        <w:pStyle w:val="Prrafodelista"/>
        <w:numPr>
          <w:ilvl w:val="0"/>
          <w:numId w:val="7"/>
        </w:numPr>
        <w:spacing w:line="240" w:lineRule="auto"/>
        <w:jc w:val="both"/>
        <w:rPr>
          <w:rFonts w:ascii="Roboto" w:hAnsi="Roboto" w:cs="Times New Roman"/>
        </w:rPr>
      </w:pPr>
      <w:r w:rsidRPr="004A4152">
        <w:rPr>
          <w:rFonts w:ascii="Roboto" w:hAnsi="Roboto" w:cs="Times New Roman"/>
        </w:rPr>
        <w:t xml:space="preserve">Las inspectoras e inspectores de Educación asesorarán </w:t>
      </w:r>
      <w:r w:rsidR="003563DA">
        <w:rPr>
          <w:rFonts w:ascii="Roboto" w:hAnsi="Roboto" w:cs="Times New Roman"/>
        </w:rPr>
        <w:t>a</w:t>
      </w:r>
      <w:r w:rsidRPr="004A4152">
        <w:rPr>
          <w:rFonts w:ascii="Roboto" w:hAnsi="Roboto" w:cs="Times New Roman"/>
        </w:rPr>
        <w:t xml:space="preserve"> las personas funcionarias en prácticas, a las personas tutoras y a las personas responsables de las direcciones de los centros, asesorando sobre el procedimiento y plazos de la fase de prácticas.</w:t>
      </w:r>
    </w:p>
    <w:p w14:paraId="08BAE31C" w14:textId="02ADF88A" w:rsidR="007768E7" w:rsidRPr="004A4152" w:rsidRDefault="007768E7" w:rsidP="007768E7">
      <w:pPr>
        <w:pStyle w:val="Prrafodelista"/>
        <w:numPr>
          <w:ilvl w:val="0"/>
          <w:numId w:val="7"/>
        </w:numPr>
        <w:spacing w:line="240" w:lineRule="auto"/>
        <w:jc w:val="both"/>
        <w:rPr>
          <w:rFonts w:ascii="Roboto" w:hAnsi="Roboto" w:cs="Times New Roman"/>
        </w:rPr>
      </w:pPr>
      <w:r w:rsidRPr="004A4152">
        <w:rPr>
          <w:rFonts w:ascii="Roboto" w:hAnsi="Roboto" w:cs="Times New Roman"/>
        </w:rPr>
        <w:t>La Inspección Educa</w:t>
      </w:r>
      <w:r w:rsidR="007419C1">
        <w:rPr>
          <w:rFonts w:ascii="Roboto" w:hAnsi="Roboto" w:cs="Times New Roman"/>
        </w:rPr>
        <w:t>tiva</w:t>
      </w:r>
      <w:r w:rsidRPr="004A4152">
        <w:rPr>
          <w:rFonts w:ascii="Roboto" w:hAnsi="Roboto" w:cs="Times New Roman"/>
        </w:rPr>
        <w:t xml:space="preserve"> realizará la supervisión sobre el cumplimiento de las funciones y responsabilidades atribuidas a las personas tutoras y la dirección de los centros en la presente resolución.</w:t>
      </w:r>
    </w:p>
    <w:p w14:paraId="04A754A2" w14:textId="3839A574" w:rsidR="007768E7" w:rsidRPr="004A4152" w:rsidRDefault="007768E7" w:rsidP="007768E7">
      <w:pPr>
        <w:pStyle w:val="Prrafodelista"/>
        <w:numPr>
          <w:ilvl w:val="0"/>
          <w:numId w:val="7"/>
        </w:numPr>
        <w:spacing w:line="240" w:lineRule="auto"/>
        <w:jc w:val="both"/>
        <w:rPr>
          <w:rFonts w:ascii="Roboto" w:hAnsi="Roboto" w:cs="Times New Roman"/>
        </w:rPr>
      </w:pPr>
      <w:r w:rsidRPr="004A4152">
        <w:rPr>
          <w:rFonts w:ascii="Roboto" w:hAnsi="Roboto" w:cs="Times New Roman"/>
        </w:rPr>
        <w:t>Realizar</w:t>
      </w:r>
      <w:r w:rsidR="00BA1DCD">
        <w:rPr>
          <w:rFonts w:ascii="Roboto" w:hAnsi="Roboto" w:cs="Times New Roman"/>
        </w:rPr>
        <w:t>án</w:t>
      </w:r>
      <w:r w:rsidRPr="004A4152">
        <w:rPr>
          <w:rFonts w:ascii="Roboto" w:hAnsi="Roboto" w:cs="Times New Roman"/>
        </w:rPr>
        <w:t xml:space="preserve"> la visita al aula con la finalidad de supervisar la documentación pedagógica y la práctica docente de la persona funcionaria en prácticas.</w:t>
      </w:r>
    </w:p>
    <w:p w14:paraId="22668BD1" w14:textId="5A46DAE6" w:rsidR="007768E7" w:rsidRPr="00256345" w:rsidRDefault="007768E7" w:rsidP="007768E7">
      <w:pPr>
        <w:pStyle w:val="Prrafodelista"/>
        <w:numPr>
          <w:ilvl w:val="0"/>
          <w:numId w:val="7"/>
        </w:numPr>
        <w:spacing w:line="240" w:lineRule="auto"/>
        <w:jc w:val="both"/>
        <w:rPr>
          <w:rFonts w:ascii="Roboto" w:hAnsi="Roboto" w:cs="Times New Roman"/>
        </w:rPr>
      </w:pPr>
      <w:r w:rsidRPr="004A4152">
        <w:rPr>
          <w:rFonts w:ascii="Roboto" w:hAnsi="Roboto"/>
        </w:rPr>
        <w:t>Realizar</w:t>
      </w:r>
      <w:r w:rsidR="00BA1DCD">
        <w:rPr>
          <w:rFonts w:ascii="Roboto" w:hAnsi="Roboto"/>
        </w:rPr>
        <w:t>án el</w:t>
      </w:r>
      <w:r w:rsidRPr="004A4152">
        <w:rPr>
          <w:rFonts w:ascii="Roboto" w:hAnsi="Roboto"/>
        </w:rPr>
        <w:t xml:space="preserve"> informe de evaluación del personal funcionario en prácticas</w:t>
      </w:r>
      <w:r>
        <w:rPr>
          <w:rFonts w:ascii="Roboto" w:hAnsi="Roboto"/>
        </w:rPr>
        <w:t>.</w:t>
      </w:r>
    </w:p>
    <w:p w14:paraId="530E96E8" w14:textId="4804ED8F" w:rsidR="007768E7" w:rsidRDefault="007768E7" w:rsidP="007768E7">
      <w:pPr>
        <w:jc w:val="both"/>
        <w:rPr>
          <w:rFonts w:ascii="Roboto" w:hAnsi="Roboto" w:cs="Times New Roman"/>
        </w:rPr>
      </w:pPr>
      <w:r>
        <w:rPr>
          <w:rFonts w:ascii="Roboto" w:hAnsi="Roboto" w:cs="Times New Roman"/>
        </w:rPr>
        <w:t>Al final del período de prácticas, el inspector</w:t>
      </w:r>
      <w:r w:rsidR="00EE725E">
        <w:rPr>
          <w:rFonts w:ascii="Roboto" w:hAnsi="Roboto" w:cs="Times New Roman"/>
        </w:rPr>
        <w:t xml:space="preserve"> o </w:t>
      </w:r>
      <w:r>
        <w:rPr>
          <w:rFonts w:ascii="Roboto" w:hAnsi="Roboto" w:cs="Times New Roman"/>
        </w:rPr>
        <w:t xml:space="preserve">inspectora elaborará un informe a través de la plataforma telemática </w:t>
      </w:r>
      <w:r w:rsidRPr="002E2EB6">
        <w:rPr>
          <w:rFonts w:ascii="Roboto" w:hAnsi="Roboto" w:cs="Times New Roman"/>
        </w:rPr>
        <w:t xml:space="preserve">OVIDOC </w:t>
      </w:r>
      <w:r>
        <w:rPr>
          <w:rFonts w:ascii="Roboto" w:hAnsi="Roboto" w:cs="Times New Roman"/>
        </w:rPr>
        <w:t>con la valoración que le merezca el trabajo desarrollado por la persona aspirante en las competencias profesionales docentes que figuran en el anexo III de esta resolución.</w:t>
      </w:r>
    </w:p>
    <w:p w14:paraId="7FB30573" w14:textId="77777777" w:rsidR="00211221" w:rsidRPr="00256345" w:rsidRDefault="00211221" w:rsidP="007768E7">
      <w:pPr>
        <w:jc w:val="both"/>
        <w:rPr>
          <w:rFonts w:ascii="Roboto" w:hAnsi="Roboto" w:cs="Times New Roman"/>
        </w:rPr>
      </w:pPr>
    </w:p>
    <w:p w14:paraId="71C03525" w14:textId="24BFA372" w:rsidR="007768E7" w:rsidRPr="00EE725E" w:rsidRDefault="00446E5C" w:rsidP="007768E7">
      <w:pPr>
        <w:jc w:val="both"/>
        <w:rPr>
          <w:rFonts w:ascii="Roboto" w:hAnsi="Roboto" w:cs="Times New Roman"/>
          <w:b/>
          <w:bCs/>
          <w:i/>
          <w:iCs/>
        </w:rPr>
      </w:pPr>
      <w:r w:rsidRPr="002E2EB6">
        <w:rPr>
          <w:rFonts w:ascii="Roboto" w:hAnsi="Roboto" w:cs="Times New Roman"/>
          <w:b/>
          <w:bCs/>
          <w:i/>
          <w:iCs/>
        </w:rPr>
        <w:t>SÉPTIMO</w:t>
      </w:r>
      <w:r w:rsidR="007768E7" w:rsidRPr="002E2EB6">
        <w:rPr>
          <w:rFonts w:ascii="Roboto" w:hAnsi="Roboto" w:cs="Times New Roman"/>
          <w:b/>
          <w:bCs/>
          <w:i/>
          <w:iCs/>
        </w:rPr>
        <w:t>.</w:t>
      </w:r>
      <w:r w:rsidR="007768E7" w:rsidRPr="00EE725E">
        <w:rPr>
          <w:rFonts w:ascii="Roboto" w:hAnsi="Roboto" w:cs="Times New Roman"/>
          <w:b/>
          <w:bCs/>
          <w:i/>
          <w:iCs/>
        </w:rPr>
        <w:t xml:space="preserve"> Actividades de las personas aspirantes durante la fase de prácticas.</w:t>
      </w:r>
    </w:p>
    <w:p w14:paraId="2F9886AC" w14:textId="597605EA" w:rsidR="007768E7" w:rsidRDefault="007768E7" w:rsidP="007768E7">
      <w:pPr>
        <w:jc w:val="both"/>
        <w:rPr>
          <w:rFonts w:ascii="Roboto" w:hAnsi="Roboto" w:cs="Times New Roman"/>
          <w:strike/>
        </w:rPr>
      </w:pPr>
    </w:p>
    <w:p w14:paraId="6BD56B27" w14:textId="77777777" w:rsidR="00446E5C" w:rsidRDefault="00211221" w:rsidP="00211221">
      <w:pPr>
        <w:spacing w:after="120"/>
        <w:jc w:val="both"/>
        <w:rPr>
          <w:rFonts w:ascii="Roboto" w:eastAsia="Times New Roman" w:hAnsi="Roboto"/>
          <w:color w:val="000000"/>
        </w:rPr>
      </w:pPr>
      <w:r w:rsidRPr="001440B0">
        <w:rPr>
          <w:rFonts w:ascii="Roboto" w:eastAsia="Times New Roman" w:hAnsi="Roboto"/>
          <w:color w:val="000000"/>
        </w:rPr>
        <w:t xml:space="preserve">1. Las actividades de inserción en el centro consistirán en la realización de actividades tuteladas por las personas </w:t>
      </w:r>
      <w:r w:rsidR="00446E5C">
        <w:rPr>
          <w:rFonts w:ascii="Roboto" w:eastAsia="Times New Roman" w:hAnsi="Roboto"/>
          <w:color w:val="000000"/>
        </w:rPr>
        <w:t>responsables de ejercer dicha tarea</w:t>
      </w:r>
      <w:r w:rsidRPr="001440B0">
        <w:rPr>
          <w:rFonts w:ascii="Roboto" w:eastAsia="Times New Roman" w:hAnsi="Roboto"/>
          <w:color w:val="000000"/>
        </w:rPr>
        <w:t xml:space="preserve"> en relación con</w:t>
      </w:r>
      <w:r w:rsidR="00446E5C">
        <w:rPr>
          <w:rFonts w:ascii="Roboto" w:eastAsia="Times New Roman" w:hAnsi="Roboto"/>
          <w:color w:val="000000"/>
        </w:rPr>
        <w:t>:</w:t>
      </w:r>
    </w:p>
    <w:p w14:paraId="54656FE3" w14:textId="77777777" w:rsidR="00446E5C" w:rsidRDefault="00211221" w:rsidP="00446E5C">
      <w:pPr>
        <w:pStyle w:val="Prrafodelista"/>
        <w:numPr>
          <w:ilvl w:val="0"/>
          <w:numId w:val="16"/>
        </w:numPr>
        <w:spacing w:after="120"/>
        <w:ind w:left="426"/>
        <w:jc w:val="both"/>
        <w:rPr>
          <w:rFonts w:ascii="Roboto" w:eastAsia="Times New Roman" w:hAnsi="Roboto"/>
          <w:color w:val="000000"/>
        </w:rPr>
      </w:pPr>
      <w:r w:rsidRPr="00446E5C">
        <w:rPr>
          <w:rFonts w:ascii="Roboto" w:eastAsia="Times New Roman" w:hAnsi="Roboto"/>
          <w:color w:val="000000"/>
        </w:rPr>
        <w:t>la programación didáctica o de aula y la evaluación del alumnado</w:t>
      </w:r>
      <w:r w:rsidR="00446E5C">
        <w:rPr>
          <w:rFonts w:ascii="Roboto" w:eastAsia="Times New Roman" w:hAnsi="Roboto"/>
          <w:color w:val="000000"/>
        </w:rPr>
        <w:t>;</w:t>
      </w:r>
    </w:p>
    <w:p w14:paraId="55D5FEEE" w14:textId="77777777" w:rsidR="00446E5C" w:rsidRDefault="00211221" w:rsidP="00446E5C">
      <w:pPr>
        <w:pStyle w:val="Prrafodelista"/>
        <w:numPr>
          <w:ilvl w:val="0"/>
          <w:numId w:val="16"/>
        </w:numPr>
        <w:spacing w:after="120"/>
        <w:ind w:left="426"/>
        <w:jc w:val="both"/>
        <w:rPr>
          <w:rFonts w:ascii="Roboto" w:eastAsia="Times New Roman" w:hAnsi="Roboto"/>
          <w:color w:val="000000"/>
        </w:rPr>
      </w:pPr>
      <w:r w:rsidRPr="00446E5C">
        <w:rPr>
          <w:rFonts w:ascii="Roboto" w:eastAsia="Times New Roman" w:hAnsi="Roboto"/>
          <w:color w:val="000000"/>
        </w:rPr>
        <w:t>la información sobre el funcionamiento de los órganos colegiados del centro, con especial atención a la tutoría del alumnado y la gestión del aula</w:t>
      </w:r>
      <w:r w:rsidR="00446E5C">
        <w:rPr>
          <w:rFonts w:ascii="Roboto" w:eastAsia="Times New Roman" w:hAnsi="Roboto"/>
          <w:color w:val="000000"/>
        </w:rPr>
        <w:t>; y</w:t>
      </w:r>
    </w:p>
    <w:p w14:paraId="799A762E" w14:textId="0DA1CECD" w:rsidR="00211221" w:rsidRPr="00446E5C" w:rsidRDefault="00211221" w:rsidP="00446E5C">
      <w:pPr>
        <w:pStyle w:val="Prrafodelista"/>
        <w:numPr>
          <w:ilvl w:val="0"/>
          <w:numId w:val="16"/>
        </w:numPr>
        <w:spacing w:after="120"/>
        <w:ind w:left="426"/>
        <w:jc w:val="both"/>
        <w:rPr>
          <w:rFonts w:ascii="Roboto" w:eastAsia="Times New Roman" w:hAnsi="Roboto"/>
          <w:color w:val="000000"/>
        </w:rPr>
      </w:pPr>
      <w:r w:rsidRPr="00446E5C">
        <w:rPr>
          <w:rFonts w:ascii="Roboto" w:eastAsia="Times New Roman" w:hAnsi="Roboto"/>
          <w:color w:val="000000"/>
        </w:rPr>
        <w:t>actividades de formación.</w:t>
      </w:r>
    </w:p>
    <w:p w14:paraId="35B4C5C3" w14:textId="20EF3818" w:rsidR="00211221" w:rsidRPr="001440B0" w:rsidRDefault="00211221" w:rsidP="00211221">
      <w:pPr>
        <w:spacing w:after="120"/>
        <w:jc w:val="both"/>
        <w:rPr>
          <w:rFonts w:ascii="Roboto" w:eastAsia="Times New Roman" w:hAnsi="Roboto"/>
          <w:color w:val="000000"/>
        </w:rPr>
      </w:pPr>
      <w:r w:rsidRPr="001440B0">
        <w:rPr>
          <w:rFonts w:ascii="Roboto" w:eastAsia="Times New Roman" w:hAnsi="Roboto"/>
          <w:color w:val="000000"/>
        </w:rPr>
        <w:t>2. La actividad de formación consistirá en la realización de una acción formativa en la modalidad de curso en línea. Esta tendrá una duración de 45 horas y será común para todo el personal funcionario en prácticas del curso 2024-2025</w:t>
      </w:r>
      <w:r w:rsidR="002E2EB6">
        <w:rPr>
          <w:rFonts w:ascii="Roboto" w:eastAsia="Times New Roman" w:hAnsi="Roboto"/>
          <w:color w:val="000000"/>
        </w:rPr>
        <w:t xml:space="preserve"> </w:t>
      </w:r>
      <w:r w:rsidRPr="001440B0">
        <w:rPr>
          <w:rFonts w:ascii="Roboto" w:eastAsia="Times New Roman" w:hAnsi="Roboto"/>
          <w:color w:val="000000"/>
        </w:rPr>
        <w:t>de la Comunitat Valenciana. La actividad tendrá como objetivo la formación para la mejora de las competencias docentes y en ella se incluirá un módulo de prevención de riesgos laborales en cumplimiento de lo dispuesto en la Ley 31/1995, de 8 de noviembre, de Prevención de Riesgos Laborales.</w:t>
      </w:r>
    </w:p>
    <w:p w14:paraId="731397D6" w14:textId="77777777" w:rsidR="00211221" w:rsidRPr="001440B0" w:rsidRDefault="00211221" w:rsidP="00211221">
      <w:pPr>
        <w:spacing w:after="120"/>
        <w:jc w:val="both"/>
        <w:rPr>
          <w:rFonts w:ascii="Roboto" w:eastAsia="Times New Roman" w:hAnsi="Roboto"/>
          <w:color w:val="000000"/>
        </w:rPr>
      </w:pPr>
      <w:r>
        <w:rPr>
          <w:rFonts w:ascii="Roboto" w:eastAsia="Times New Roman" w:hAnsi="Roboto"/>
          <w:color w:val="000000"/>
        </w:rPr>
        <w:t>La Subdirección General de Formación del Profesorado</w:t>
      </w:r>
      <w:r w:rsidRPr="001440B0">
        <w:rPr>
          <w:rFonts w:ascii="Roboto" w:eastAsia="Times New Roman" w:hAnsi="Roboto"/>
          <w:color w:val="000000"/>
        </w:rPr>
        <w:t xml:space="preserve"> inscribirá de oficio al personal funcionario en prácticas para la realización del curso. </w:t>
      </w:r>
    </w:p>
    <w:p w14:paraId="51B4F051" w14:textId="77777777" w:rsidR="00211221" w:rsidRPr="001440B0" w:rsidRDefault="00211221" w:rsidP="00211221">
      <w:pPr>
        <w:spacing w:after="120"/>
        <w:jc w:val="both"/>
        <w:rPr>
          <w:rFonts w:ascii="Roboto" w:eastAsia="Times New Roman" w:hAnsi="Roboto"/>
          <w:color w:val="000000"/>
        </w:rPr>
      </w:pPr>
      <w:r w:rsidRPr="001440B0">
        <w:rPr>
          <w:rFonts w:ascii="Roboto" w:eastAsia="Times New Roman" w:hAnsi="Roboto"/>
          <w:color w:val="000000"/>
        </w:rPr>
        <w:t xml:space="preserve">La información relativa al desarrollo y periodo de realización de la </w:t>
      </w:r>
      <w:r>
        <w:rPr>
          <w:rFonts w:ascii="Roboto" w:eastAsia="Times New Roman" w:hAnsi="Roboto"/>
          <w:color w:val="000000"/>
        </w:rPr>
        <w:t>actividad</w:t>
      </w:r>
      <w:r w:rsidRPr="001440B0">
        <w:rPr>
          <w:rFonts w:ascii="Roboto" w:eastAsia="Times New Roman" w:hAnsi="Roboto"/>
          <w:color w:val="000000"/>
        </w:rPr>
        <w:t xml:space="preserve"> </w:t>
      </w:r>
      <w:r w:rsidRPr="001440B0">
        <w:rPr>
          <w:rFonts w:ascii="Roboto" w:eastAsia="Times New Roman" w:hAnsi="Roboto"/>
          <w:color w:val="000000"/>
        </w:rPr>
        <w:lastRenderedPageBreak/>
        <w:t>formativa se comunicará a través del correo electrónico @edu.gva.es de cada persona funcionaria en prácticas y de la página web de la Subdirección General de Formación del Profesorado.</w:t>
      </w:r>
    </w:p>
    <w:p w14:paraId="507FAB55" w14:textId="77777777" w:rsidR="007768E7" w:rsidRDefault="007768E7" w:rsidP="007768E7">
      <w:pPr>
        <w:jc w:val="both"/>
        <w:rPr>
          <w:rFonts w:ascii="Roboto" w:hAnsi="Roboto" w:cs="Times New Roman"/>
          <w:strike/>
        </w:rPr>
      </w:pPr>
    </w:p>
    <w:p w14:paraId="4CDCCAFF" w14:textId="77777777" w:rsidR="007768E7" w:rsidRDefault="007768E7" w:rsidP="007768E7">
      <w:pPr>
        <w:jc w:val="both"/>
        <w:rPr>
          <w:rFonts w:ascii="Roboto" w:hAnsi="Roboto" w:cs="Times New Roman"/>
        </w:rPr>
      </w:pPr>
      <w:r w:rsidRPr="004A4152">
        <w:rPr>
          <w:rFonts w:ascii="Roboto" w:hAnsi="Roboto" w:cs="Times New Roman"/>
        </w:rPr>
        <w:t>3. Acreditación y certificado de la formación</w:t>
      </w:r>
    </w:p>
    <w:p w14:paraId="0E0E81EC" w14:textId="77777777" w:rsidR="00EE725E" w:rsidRPr="004A4152" w:rsidRDefault="00EE725E" w:rsidP="007768E7">
      <w:pPr>
        <w:jc w:val="both"/>
        <w:rPr>
          <w:rFonts w:ascii="Roboto" w:hAnsi="Roboto" w:cs="Times New Roman"/>
        </w:rPr>
      </w:pPr>
    </w:p>
    <w:p w14:paraId="4D6480C9" w14:textId="77777777" w:rsidR="007768E7" w:rsidRPr="004A4152" w:rsidRDefault="007768E7" w:rsidP="007768E7">
      <w:pPr>
        <w:jc w:val="both"/>
        <w:rPr>
          <w:rFonts w:ascii="Roboto" w:hAnsi="Roboto" w:cs="Times New Roman"/>
        </w:rPr>
      </w:pPr>
      <w:r w:rsidRPr="004A4152">
        <w:rPr>
          <w:rFonts w:ascii="Roboto" w:hAnsi="Roboto" w:cs="Times New Roman"/>
        </w:rPr>
        <w:t>No serán válidas, para cumplir con los requisitos de formación establecidos en esta resolución, las acciones formativas realizadas por otras administraciones educativas o por entidades colaboradoras.</w:t>
      </w:r>
    </w:p>
    <w:p w14:paraId="23AD8B4B" w14:textId="77777777" w:rsidR="007768E7" w:rsidRPr="00AF0DE3" w:rsidRDefault="007768E7" w:rsidP="007768E7">
      <w:pPr>
        <w:jc w:val="both"/>
        <w:rPr>
          <w:rFonts w:ascii="Roboto" w:hAnsi="Roboto" w:cs="Times New Roman"/>
        </w:rPr>
      </w:pPr>
    </w:p>
    <w:p w14:paraId="7AEC4E82" w14:textId="0BD41C31" w:rsidR="00AF0DE3" w:rsidRPr="00AF0DE3" w:rsidRDefault="004249DB" w:rsidP="00AF0DE3">
      <w:pPr>
        <w:jc w:val="both"/>
        <w:rPr>
          <w:rFonts w:ascii="Roboto" w:hAnsi="Roboto" w:cs="Times New Roman"/>
        </w:rPr>
      </w:pPr>
      <w:r>
        <w:rPr>
          <w:rFonts w:ascii="Roboto" w:hAnsi="Roboto" w:cs="Times New Roman"/>
        </w:rPr>
        <w:t xml:space="preserve">No se emitirá </w:t>
      </w:r>
      <w:r w:rsidR="00D304D0">
        <w:rPr>
          <w:rFonts w:ascii="Roboto" w:hAnsi="Roboto" w:cs="Times New Roman"/>
        </w:rPr>
        <w:t xml:space="preserve">ningún </w:t>
      </w:r>
      <w:r>
        <w:rPr>
          <w:rFonts w:ascii="Roboto" w:hAnsi="Roboto" w:cs="Times New Roman"/>
        </w:rPr>
        <w:t>certificado de participación para las personas interesadas d</w:t>
      </w:r>
      <w:r w:rsidR="00AF0DE3" w:rsidRPr="00AF0DE3">
        <w:rPr>
          <w:rFonts w:ascii="Roboto" w:hAnsi="Roboto" w:cs="Times New Roman"/>
        </w:rPr>
        <w:t xml:space="preserve">e </w:t>
      </w:r>
      <w:r>
        <w:rPr>
          <w:rFonts w:ascii="Roboto" w:hAnsi="Roboto" w:cs="Times New Roman"/>
        </w:rPr>
        <w:t xml:space="preserve">las </w:t>
      </w:r>
      <w:r w:rsidR="00AF0DE3" w:rsidRPr="00AF0DE3">
        <w:rPr>
          <w:rFonts w:ascii="Roboto" w:hAnsi="Roboto" w:cs="Times New Roman"/>
        </w:rPr>
        <w:t>actividades de formación del profesorado realizadas para cumplir el requisito de formación establecido en esta convocatoria.</w:t>
      </w:r>
    </w:p>
    <w:p w14:paraId="1368687F" w14:textId="77777777" w:rsidR="00AF0DE3" w:rsidRDefault="00AF0DE3" w:rsidP="007768E7">
      <w:pPr>
        <w:jc w:val="both"/>
        <w:rPr>
          <w:rFonts w:ascii="Roboto" w:hAnsi="Roboto" w:cs="Times New Roman"/>
          <w:strike/>
          <w:color w:val="FF0000"/>
        </w:rPr>
      </w:pPr>
    </w:p>
    <w:p w14:paraId="164266C3" w14:textId="77777777" w:rsidR="007768E7" w:rsidRDefault="007768E7" w:rsidP="007768E7">
      <w:pPr>
        <w:jc w:val="both"/>
        <w:rPr>
          <w:rFonts w:ascii="Roboto" w:hAnsi="Roboto" w:cs="Times New Roman"/>
        </w:rPr>
      </w:pPr>
      <w:r w:rsidRPr="004A4152">
        <w:rPr>
          <w:rFonts w:ascii="Roboto" w:hAnsi="Roboto" w:cs="Times New Roman"/>
        </w:rPr>
        <w:t>Las personas aspirantes seleccionadas en anteriores fases de prácticas que hubieran realizado las actividades de formación establecidas obteniendo la calificación de apto/apta, y se les haya sido autorizado un aplazamiento de la mencionada fase, quedarán exoneradas de las actividades de formación y les será reconocida la formación realizada.</w:t>
      </w:r>
    </w:p>
    <w:p w14:paraId="1BC2ACE2" w14:textId="77777777" w:rsidR="00EE725E" w:rsidRPr="004A4152" w:rsidRDefault="00EE725E" w:rsidP="007768E7">
      <w:pPr>
        <w:jc w:val="both"/>
        <w:rPr>
          <w:rFonts w:ascii="Roboto" w:hAnsi="Roboto" w:cs="Times New Roman"/>
        </w:rPr>
      </w:pPr>
    </w:p>
    <w:p w14:paraId="0C6CF141" w14:textId="77777777" w:rsidR="007768E7" w:rsidRDefault="007768E7" w:rsidP="007768E7">
      <w:pPr>
        <w:jc w:val="both"/>
        <w:rPr>
          <w:rFonts w:ascii="Roboto" w:hAnsi="Roboto" w:cs="Times New Roman"/>
        </w:rPr>
      </w:pPr>
      <w:r w:rsidRPr="004A4152">
        <w:rPr>
          <w:rFonts w:ascii="Roboto" w:hAnsi="Roboto" w:cs="Times New Roman"/>
        </w:rPr>
        <w:t>4.</w:t>
      </w:r>
      <w:r>
        <w:rPr>
          <w:rFonts w:ascii="Roboto" w:hAnsi="Roboto" w:cs="Times New Roman"/>
        </w:rPr>
        <w:t xml:space="preserve"> Una vez finalizada la fase de prácticas</w:t>
      </w:r>
      <w:r w:rsidRPr="004A4152">
        <w:rPr>
          <w:rFonts w:ascii="Roboto" w:hAnsi="Roboto" w:cs="Times New Roman"/>
        </w:rPr>
        <w:t xml:space="preserve"> </w:t>
      </w:r>
      <w:r>
        <w:rPr>
          <w:rFonts w:ascii="Roboto" w:hAnsi="Roboto" w:cs="Times New Roman"/>
        </w:rPr>
        <w:t>l</w:t>
      </w:r>
      <w:r w:rsidRPr="004A4152">
        <w:rPr>
          <w:rFonts w:ascii="Roboto" w:hAnsi="Roboto" w:cs="Times New Roman"/>
        </w:rPr>
        <w:t>as personas aspirantes deberán elaborar un informe de autoevaluación en el que reflejarán el trabajo realizado durante el periodo de prácticas, las dificultades que hayan encontrado y los apoyos recibidos. Este informe será entregado a la comisión calificadora al acabar la fase de prácticas, de acuerdo con el modelo de informe que se inserta como anexo IV de esta resolución, a través de OVIDOC.</w:t>
      </w:r>
    </w:p>
    <w:p w14:paraId="3FD87C60" w14:textId="77777777" w:rsidR="00EE725E" w:rsidRPr="004A4152" w:rsidRDefault="00EE725E" w:rsidP="007768E7">
      <w:pPr>
        <w:jc w:val="both"/>
        <w:rPr>
          <w:rFonts w:ascii="Roboto" w:hAnsi="Roboto" w:cs="Times New Roman"/>
        </w:rPr>
      </w:pPr>
    </w:p>
    <w:p w14:paraId="4A6FF6BF" w14:textId="77777777" w:rsidR="007768E7" w:rsidRDefault="007768E7" w:rsidP="007768E7">
      <w:pPr>
        <w:jc w:val="both"/>
        <w:rPr>
          <w:rFonts w:ascii="Roboto" w:hAnsi="Roboto" w:cs="Times New Roman"/>
        </w:rPr>
      </w:pPr>
      <w:r w:rsidRPr="004A4152">
        <w:rPr>
          <w:rFonts w:ascii="Roboto" w:hAnsi="Roboto" w:cs="Times New Roman"/>
        </w:rPr>
        <w:t>5. La dirección del centro, con la colaboración de la jefatura de estudios, facilitará la coordinación necesaria para que las personas en prácticas asistan, al menos, a tres sesiones completas de docencia de las personas tutoras.</w:t>
      </w:r>
    </w:p>
    <w:p w14:paraId="75A01B7D" w14:textId="77777777" w:rsidR="00EE725E" w:rsidRPr="004A4152" w:rsidRDefault="00EE725E" w:rsidP="007768E7">
      <w:pPr>
        <w:jc w:val="both"/>
        <w:rPr>
          <w:rFonts w:ascii="Roboto" w:hAnsi="Roboto" w:cs="Times New Roman"/>
        </w:rPr>
      </w:pPr>
    </w:p>
    <w:p w14:paraId="4459D6B4" w14:textId="43DC6308" w:rsidR="007768E7" w:rsidRPr="00EE725E" w:rsidRDefault="00BB0FA1" w:rsidP="007768E7">
      <w:pPr>
        <w:jc w:val="both"/>
        <w:rPr>
          <w:rFonts w:ascii="Roboto" w:hAnsi="Roboto" w:cs="Times New Roman"/>
          <w:b/>
          <w:bCs/>
          <w:i/>
          <w:iCs/>
        </w:rPr>
      </w:pPr>
      <w:r w:rsidRPr="00EE725E">
        <w:rPr>
          <w:rFonts w:ascii="Roboto" w:hAnsi="Roboto" w:cs="Times New Roman"/>
          <w:b/>
          <w:bCs/>
          <w:i/>
          <w:iCs/>
        </w:rPr>
        <w:t>OCTAVO</w:t>
      </w:r>
      <w:r w:rsidR="007768E7" w:rsidRPr="00EE725E">
        <w:rPr>
          <w:rFonts w:ascii="Roboto" w:hAnsi="Roboto" w:cs="Times New Roman"/>
          <w:b/>
          <w:bCs/>
          <w:i/>
          <w:iCs/>
        </w:rPr>
        <w:t>. Evaluación de las personas aspirantes</w:t>
      </w:r>
    </w:p>
    <w:p w14:paraId="5D6DCDA9" w14:textId="77777777" w:rsidR="00EE725E" w:rsidRPr="004A4152" w:rsidRDefault="00EE725E" w:rsidP="007768E7">
      <w:pPr>
        <w:jc w:val="both"/>
        <w:rPr>
          <w:rFonts w:ascii="Roboto" w:hAnsi="Roboto" w:cs="Times New Roman"/>
          <w:i/>
          <w:iCs/>
        </w:rPr>
      </w:pPr>
    </w:p>
    <w:p w14:paraId="458E7EA6" w14:textId="36BCD157" w:rsidR="007768E7" w:rsidRPr="00A03D1A" w:rsidRDefault="00A03D1A" w:rsidP="00A03D1A">
      <w:pPr>
        <w:jc w:val="both"/>
        <w:rPr>
          <w:rFonts w:ascii="Roboto" w:hAnsi="Roboto" w:cs="Times New Roman"/>
        </w:rPr>
      </w:pPr>
      <w:r w:rsidRPr="00A03D1A">
        <w:rPr>
          <w:rFonts w:ascii="Roboto" w:hAnsi="Roboto" w:cs="Times New Roman"/>
        </w:rPr>
        <w:t>1.</w:t>
      </w:r>
      <w:r>
        <w:rPr>
          <w:rFonts w:ascii="Roboto" w:hAnsi="Roboto" w:cs="Times New Roman"/>
        </w:rPr>
        <w:t xml:space="preserve"> </w:t>
      </w:r>
      <w:r w:rsidR="007768E7" w:rsidRPr="00A03D1A">
        <w:rPr>
          <w:rFonts w:ascii="Roboto" w:hAnsi="Roboto" w:cs="Times New Roman"/>
        </w:rPr>
        <w:t>La evaluación de las personas aspirantes será efectuada por las comisiones calificadoras sobre la base de:</w:t>
      </w:r>
    </w:p>
    <w:p w14:paraId="68F9AB74" w14:textId="77777777" w:rsidR="00A03D1A" w:rsidRPr="00A03D1A" w:rsidRDefault="00A03D1A" w:rsidP="00A03D1A"/>
    <w:p w14:paraId="069D762F" w14:textId="77777777" w:rsidR="007768E7" w:rsidRPr="004A4152" w:rsidRDefault="007768E7" w:rsidP="007768E7">
      <w:pPr>
        <w:pStyle w:val="Prrafodelista"/>
        <w:numPr>
          <w:ilvl w:val="0"/>
          <w:numId w:val="8"/>
        </w:numPr>
        <w:spacing w:line="240" w:lineRule="auto"/>
        <w:jc w:val="both"/>
        <w:rPr>
          <w:rFonts w:ascii="Roboto" w:hAnsi="Roboto" w:cs="Times New Roman"/>
        </w:rPr>
      </w:pPr>
      <w:r w:rsidRPr="004A4152">
        <w:rPr>
          <w:rFonts w:ascii="Roboto" w:hAnsi="Roboto" w:cs="Times New Roman"/>
        </w:rPr>
        <w:t>Cumplimiento de los siguientes requisitos:</w:t>
      </w:r>
    </w:p>
    <w:p w14:paraId="61CB8E50" w14:textId="77777777" w:rsidR="007768E7" w:rsidRPr="004A4152" w:rsidRDefault="007768E7" w:rsidP="007768E7">
      <w:pPr>
        <w:pStyle w:val="Prrafodelista"/>
        <w:numPr>
          <w:ilvl w:val="1"/>
          <w:numId w:val="9"/>
        </w:numPr>
        <w:spacing w:line="240" w:lineRule="auto"/>
        <w:ind w:left="851" w:hanging="142"/>
        <w:jc w:val="both"/>
        <w:rPr>
          <w:rFonts w:ascii="Roboto" w:hAnsi="Roboto" w:cs="Times New Roman"/>
        </w:rPr>
      </w:pPr>
      <w:r w:rsidRPr="004A4152">
        <w:rPr>
          <w:rFonts w:ascii="Roboto" w:hAnsi="Roboto" w:cs="Times New Roman"/>
        </w:rPr>
        <w:lastRenderedPageBreak/>
        <w:t>Realización de las actividades formativas a las que hace referencia el punto séptimo de esta resolución.</w:t>
      </w:r>
    </w:p>
    <w:p w14:paraId="591F7777" w14:textId="77777777" w:rsidR="007768E7" w:rsidRPr="004A4152" w:rsidRDefault="007768E7" w:rsidP="007768E7">
      <w:pPr>
        <w:pStyle w:val="Prrafodelista"/>
        <w:numPr>
          <w:ilvl w:val="1"/>
          <w:numId w:val="9"/>
        </w:numPr>
        <w:spacing w:line="240" w:lineRule="auto"/>
        <w:ind w:left="851" w:hanging="142"/>
        <w:jc w:val="both"/>
        <w:rPr>
          <w:rFonts w:ascii="Roboto" w:hAnsi="Roboto" w:cs="Times New Roman"/>
        </w:rPr>
      </w:pPr>
      <w:r w:rsidRPr="004A4152">
        <w:rPr>
          <w:rFonts w:ascii="Roboto" w:hAnsi="Roboto" w:cs="Times New Roman"/>
        </w:rPr>
        <w:t>Realización del informe de autoevaluación (anexo IV).</w:t>
      </w:r>
    </w:p>
    <w:p w14:paraId="2736F95B" w14:textId="77777777" w:rsidR="007768E7" w:rsidRPr="004A4152" w:rsidRDefault="007768E7" w:rsidP="007768E7">
      <w:pPr>
        <w:pStyle w:val="Prrafodelista"/>
        <w:numPr>
          <w:ilvl w:val="0"/>
          <w:numId w:val="8"/>
        </w:numPr>
        <w:spacing w:line="240" w:lineRule="auto"/>
        <w:jc w:val="both"/>
        <w:rPr>
          <w:rFonts w:ascii="Roboto" w:hAnsi="Roboto" w:cs="Times New Roman"/>
        </w:rPr>
      </w:pPr>
      <w:r w:rsidRPr="004A4152">
        <w:rPr>
          <w:rFonts w:ascii="Roboto" w:hAnsi="Roboto" w:cs="Times New Roman"/>
        </w:rPr>
        <w:t xml:space="preserve">El resultado de los informes emitidos por la dirección del centro, por la persona tutora y por la Inspección de Educación. </w:t>
      </w:r>
    </w:p>
    <w:p w14:paraId="56243A14" w14:textId="0ADE1846" w:rsidR="00A03D1A" w:rsidRDefault="007768E7" w:rsidP="007768E7">
      <w:pPr>
        <w:jc w:val="both"/>
        <w:rPr>
          <w:rFonts w:ascii="Roboto" w:hAnsi="Roboto" w:cs="Times New Roman"/>
        </w:rPr>
      </w:pPr>
      <w:r w:rsidRPr="004A4152">
        <w:rPr>
          <w:rFonts w:ascii="Roboto" w:hAnsi="Roboto" w:cs="Times New Roman"/>
        </w:rPr>
        <w:t xml:space="preserve">2. El informe de la persona tutora se realizará a través de OVIDOC, y el informe de la dirección del centro se realizará a través de la plataforma informática OVICE, de acuerdo con los modelos que figuran en los anexos I y II de esta resolución. </w:t>
      </w:r>
      <w:r>
        <w:rPr>
          <w:rFonts w:ascii="Roboto" w:hAnsi="Roboto" w:cs="Times New Roman"/>
        </w:rPr>
        <w:t>La evaluación de las distintas áreas de las competencias profesionales docentes, para cada uno de los desempeños docentes,</w:t>
      </w:r>
      <w:r w:rsidRPr="004A4152">
        <w:rPr>
          <w:rFonts w:ascii="Roboto" w:hAnsi="Roboto" w:cs="Times New Roman"/>
        </w:rPr>
        <w:t xml:space="preserve"> se deberán expresar en los términos de “</w:t>
      </w:r>
      <w:r w:rsidR="00D71641">
        <w:rPr>
          <w:rFonts w:ascii="Roboto" w:hAnsi="Roboto" w:cs="Times New Roman"/>
        </w:rPr>
        <w:t>apto</w:t>
      </w:r>
      <w:r w:rsidRPr="004A4152">
        <w:rPr>
          <w:rFonts w:ascii="Roboto" w:hAnsi="Roboto" w:cs="Times New Roman"/>
        </w:rPr>
        <w:t xml:space="preserve">” o “no </w:t>
      </w:r>
      <w:r w:rsidR="00D71641">
        <w:rPr>
          <w:rFonts w:ascii="Roboto" w:hAnsi="Roboto" w:cs="Times New Roman"/>
        </w:rPr>
        <w:t>apto</w:t>
      </w:r>
      <w:r w:rsidRPr="004A4152">
        <w:rPr>
          <w:rFonts w:ascii="Roboto" w:hAnsi="Roboto" w:cs="Times New Roman"/>
        </w:rPr>
        <w:t>”.</w:t>
      </w:r>
    </w:p>
    <w:p w14:paraId="75121106" w14:textId="77777777" w:rsidR="00A03D1A" w:rsidRDefault="00A03D1A" w:rsidP="007768E7">
      <w:pPr>
        <w:jc w:val="both"/>
        <w:rPr>
          <w:rFonts w:ascii="Roboto" w:hAnsi="Roboto" w:cs="Times New Roman"/>
        </w:rPr>
      </w:pPr>
    </w:p>
    <w:p w14:paraId="084C00B5" w14:textId="4376DB5A" w:rsidR="007768E7" w:rsidRDefault="007768E7" w:rsidP="007768E7">
      <w:pPr>
        <w:jc w:val="both"/>
        <w:rPr>
          <w:rFonts w:ascii="Roboto" w:hAnsi="Roboto" w:cs="Times New Roman"/>
        </w:rPr>
      </w:pPr>
      <w:r w:rsidRPr="009F6804">
        <w:rPr>
          <w:rFonts w:ascii="Roboto" w:hAnsi="Roboto" w:cs="Times New Roman"/>
        </w:rPr>
        <w:t xml:space="preserve">Al final de cada uno de los informes se expresará el resultado final de los mismos de forma que solo se obtendrá una evaluación favorable cuando la persona aspirante obtenga una valoración </w:t>
      </w:r>
      <w:r>
        <w:rPr>
          <w:rFonts w:ascii="Roboto" w:hAnsi="Roboto" w:cs="Times New Roman"/>
        </w:rPr>
        <w:t>de apto</w:t>
      </w:r>
      <w:r w:rsidRPr="009F6804">
        <w:rPr>
          <w:rFonts w:ascii="Roboto" w:hAnsi="Roboto" w:cs="Times New Roman"/>
        </w:rPr>
        <w:t xml:space="preserve"> en</w:t>
      </w:r>
      <w:r>
        <w:rPr>
          <w:rFonts w:ascii="Roboto" w:hAnsi="Roboto" w:cs="Times New Roman"/>
        </w:rPr>
        <w:t xml:space="preserve"> </w:t>
      </w:r>
      <w:r w:rsidR="009755B5">
        <w:rPr>
          <w:rFonts w:ascii="Roboto" w:hAnsi="Roboto" w:cs="Times New Roman"/>
        </w:rPr>
        <w:t xml:space="preserve">todos </w:t>
      </w:r>
      <w:r>
        <w:rPr>
          <w:rFonts w:ascii="Roboto" w:hAnsi="Roboto" w:cs="Times New Roman"/>
        </w:rPr>
        <w:t xml:space="preserve">los desempeños docentes objeto de valoración. </w:t>
      </w:r>
      <w:r w:rsidRPr="004A4152">
        <w:rPr>
          <w:rFonts w:ascii="Roboto" w:hAnsi="Roboto" w:cs="Times New Roman"/>
        </w:rPr>
        <w:t>En caso de que el resultado global de la evaluación sea desfavorable, se deberán precisar y justificar los motivos en el apartado de observaciones.</w:t>
      </w:r>
    </w:p>
    <w:p w14:paraId="6F6D2F54" w14:textId="77777777" w:rsidR="00A03D1A" w:rsidRPr="004A4152" w:rsidRDefault="00A03D1A" w:rsidP="007768E7">
      <w:pPr>
        <w:jc w:val="both"/>
        <w:rPr>
          <w:rFonts w:ascii="Roboto" w:hAnsi="Roboto" w:cs="Times New Roman"/>
        </w:rPr>
      </w:pPr>
    </w:p>
    <w:p w14:paraId="66C3C751" w14:textId="6186F6AC" w:rsidR="007768E7" w:rsidRDefault="007768E7" w:rsidP="007768E7">
      <w:pPr>
        <w:jc w:val="both"/>
        <w:rPr>
          <w:rFonts w:ascii="Roboto" w:hAnsi="Roboto" w:cs="Times New Roman"/>
        </w:rPr>
      </w:pPr>
      <w:r w:rsidRPr="004A4152">
        <w:rPr>
          <w:rFonts w:ascii="Roboto" w:hAnsi="Roboto" w:cs="Times New Roman"/>
        </w:rPr>
        <w:t xml:space="preserve">3. El informe de la inspectora o inspector de Educación designados para la evaluación del personal funcionario en prácticas se realizará a través de la plataforma informática que se habilite, de acuerdo con el modelo que figura en el anexo III de esta resolución. Los distintos </w:t>
      </w:r>
      <w:r w:rsidR="00A03D1A" w:rsidRPr="00A03D1A">
        <w:rPr>
          <w:rFonts w:ascii="Roboto" w:hAnsi="Roboto" w:cs="Times New Roman"/>
        </w:rPr>
        <w:t>desempeños docentes</w:t>
      </w:r>
      <w:r w:rsidRPr="00A03D1A">
        <w:rPr>
          <w:rFonts w:ascii="Roboto" w:hAnsi="Roboto" w:cs="Times New Roman"/>
        </w:rPr>
        <w:t xml:space="preserve"> </w:t>
      </w:r>
      <w:r w:rsidRPr="004A4152">
        <w:rPr>
          <w:rFonts w:ascii="Roboto" w:hAnsi="Roboto" w:cs="Times New Roman"/>
        </w:rPr>
        <w:t>evaluables se deberán expresar en los términos de “</w:t>
      </w:r>
      <w:r w:rsidR="00A03D1A">
        <w:rPr>
          <w:rFonts w:ascii="Roboto" w:hAnsi="Roboto" w:cs="Times New Roman"/>
        </w:rPr>
        <w:t>apto</w:t>
      </w:r>
      <w:r w:rsidRPr="004A4152">
        <w:rPr>
          <w:rFonts w:ascii="Roboto" w:hAnsi="Roboto" w:cs="Times New Roman"/>
        </w:rPr>
        <w:t xml:space="preserve">” o “no </w:t>
      </w:r>
      <w:r w:rsidR="00A03D1A">
        <w:rPr>
          <w:rFonts w:ascii="Roboto" w:hAnsi="Roboto" w:cs="Times New Roman"/>
        </w:rPr>
        <w:t>apto</w:t>
      </w:r>
      <w:r w:rsidRPr="004A4152">
        <w:rPr>
          <w:rFonts w:ascii="Roboto" w:hAnsi="Roboto" w:cs="Times New Roman"/>
        </w:rPr>
        <w:t>”.</w:t>
      </w:r>
    </w:p>
    <w:p w14:paraId="144A418B" w14:textId="77777777" w:rsidR="00A03D1A" w:rsidRPr="004A4152" w:rsidRDefault="00A03D1A" w:rsidP="007768E7">
      <w:pPr>
        <w:jc w:val="both"/>
        <w:rPr>
          <w:rFonts w:ascii="Roboto" w:hAnsi="Roboto" w:cs="Times New Roman"/>
        </w:rPr>
      </w:pPr>
    </w:p>
    <w:p w14:paraId="7FC25BA9" w14:textId="48D56003" w:rsidR="007768E7" w:rsidRDefault="007768E7" w:rsidP="007768E7">
      <w:pPr>
        <w:jc w:val="both"/>
        <w:rPr>
          <w:rFonts w:ascii="Roboto" w:hAnsi="Roboto" w:cs="Times New Roman"/>
        </w:rPr>
      </w:pPr>
      <w:r w:rsidRPr="004A4152">
        <w:rPr>
          <w:rFonts w:ascii="Roboto" w:hAnsi="Roboto" w:cs="Times New Roman"/>
        </w:rPr>
        <w:t xml:space="preserve">El sentido del informe de la Inspección </w:t>
      </w:r>
      <w:r w:rsidR="00504642">
        <w:rPr>
          <w:rFonts w:ascii="Roboto" w:hAnsi="Roboto" w:cs="Times New Roman"/>
        </w:rPr>
        <w:t>Educativa</w:t>
      </w:r>
      <w:r w:rsidRPr="004A4152">
        <w:rPr>
          <w:rFonts w:ascii="Roboto" w:hAnsi="Roboto" w:cs="Times New Roman"/>
        </w:rPr>
        <w:t xml:space="preserve"> será favorable cuando la persona funcionaria en prácticas obtenga una valoración</w:t>
      </w:r>
      <w:r>
        <w:rPr>
          <w:rFonts w:ascii="Roboto" w:hAnsi="Roboto" w:cs="Times New Roman"/>
        </w:rPr>
        <w:t xml:space="preserve"> </w:t>
      </w:r>
      <w:r w:rsidR="00A03D1A">
        <w:rPr>
          <w:rFonts w:ascii="Roboto" w:hAnsi="Roboto" w:cs="Times New Roman"/>
        </w:rPr>
        <w:t xml:space="preserve">de apto </w:t>
      </w:r>
      <w:r w:rsidRPr="004A4152">
        <w:rPr>
          <w:rFonts w:ascii="Roboto" w:hAnsi="Roboto" w:cs="Times New Roman"/>
        </w:rPr>
        <w:t>en</w:t>
      </w:r>
      <w:r w:rsidR="00A03D1A">
        <w:rPr>
          <w:rFonts w:ascii="Roboto" w:hAnsi="Roboto" w:cs="Times New Roman"/>
        </w:rPr>
        <w:t xml:space="preserve"> todos los desempeños docentes</w:t>
      </w:r>
      <w:r w:rsidRPr="00A520FC">
        <w:rPr>
          <w:rFonts w:ascii="Roboto" w:hAnsi="Roboto" w:cs="Times New Roman"/>
          <w:color w:val="FF0000"/>
        </w:rPr>
        <w:t xml:space="preserve"> </w:t>
      </w:r>
      <w:r w:rsidRPr="004A4152">
        <w:rPr>
          <w:rFonts w:ascii="Roboto" w:hAnsi="Roboto" w:cs="Times New Roman"/>
        </w:rPr>
        <w:t>objeto de valoración. En caso de que el resultado global de la evaluación sea desfavorable, se deberán precisar y justificar los motivos en el apartado de observaciones.</w:t>
      </w:r>
    </w:p>
    <w:p w14:paraId="5AAA91ED" w14:textId="77777777" w:rsidR="00A03D1A" w:rsidRPr="004A4152" w:rsidRDefault="00A03D1A" w:rsidP="007768E7">
      <w:pPr>
        <w:jc w:val="both"/>
        <w:rPr>
          <w:rFonts w:ascii="Roboto" w:hAnsi="Roboto" w:cs="Times New Roman"/>
        </w:rPr>
      </w:pPr>
    </w:p>
    <w:p w14:paraId="5E434CDE" w14:textId="5DCEC0DF" w:rsidR="007768E7" w:rsidRDefault="007768E7" w:rsidP="007768E7">
      <w:pPr>
        <w:jc w:val="both"/>
        <w:rPr>
          <w:rFonts w:ascii="Roboto" w:hAnsi="Roboto" w:cs="Times New Roman"/>
        </w:rPr>
      </w:pPr>
      <w:r w:rsidRPr="004A4152">
        <w:rPr>
          <w:rFonts w:ascii="Roboto" w:hAnsi="Roboto" w:cs="Times New Roman"/>
        </w:rPr>
        <w:t>4. Todos los informes se integrarán al expediente electrónico para que, junto al requisito de formación</w:t>
      </w:r>
      <w:r w:rsidR="00BB0FA1">
        <w:rPr>
          <w:rFonts w:ascii="Roboto" w:hAnsi="Roboto" w:cs="Times New Roman"/>
        </w:rPr>
        <w:t xml:space="preserve"> y</w:t>
      </w:r>
      <w:r w:rsidRPr="004A4152">
        <w:rPr>
          <w:rFonts w:ascii="Roboto" w:hAnsi="Roboto" w:cs="Times New Roman"/>
        </w:rPr>
        <w:t xml:space="preserve"> el informe final realizado por el personal funcionario en prácticas, sirvan para la evaluación que debe hacer la comisión calificadora.</w:t>
      </w:r>
    </w:p>
    <w:p w14:paraId="0F6D1374" w14:textId="77777777" w:rsidR="00A03D1A" w:rsidRPr="004A4152" w:rsidRDefault="00A03D1A" w:rsidP="007768E7">
      <w:pPr>
        <w:jc w:val="both"/>
        <w:rPr>
          <w:rFonts w:ascii="Roboto" w:hAnsi="Roboto" w:cs="Times New Roman"/>
        </w:rPr>
      </w:pPr>
    </w:p>
    <w:p w14:paraId="56E8BED5" w14:textId="77777777" w:rsidR="007768E7" w:rsidRDefault="007768E7" w:rsidP="007768E7">
      <w:pPr>
        <w:jc w:val="both"/>
        <w:rPr>
          <w:rFonts w:ascii="Roboto" w:hAnsi="Roboto" w:cs="Times New Roman"/>
        </w:rPr>
      </w:pPr>
      <w:r w:rsidRPr="004A4152">
        <w:rPr>
          <w:rFonts w:ascii="Roboto" w:hAnsi="Roboto" w:cs="Times New Roman"/>
        </w:rPr>
        <w:t>5. La evaluación de la comisión calificadora se expresará en términos de “apta” o “no apta”, teniendo en cuenta que cuando la calificación sea “no apta”, esta deberá ser motivada.</w:t>
      </w:r>
    </w:p>
    <w:p w14:paraId="3EA6F661" w14:textId="77777777" w:rsidR="00A03D1A" w:rsidRPr="004A4152" w:rsidRDefault="00A03D1A" w:rsidP="007768E7">
      <w:pPr>
        <w:jc w:val="both"/>
        <w:rPr>
          <w:rFonts w:ascii="Roboto" w:hAnsi="Roboto" w:cs="Times New Roman"/>
        </w:rPr>
      </w:pPr>
    </w:p>
    <w:p w14:paraId="39EDD795" w14:textId="151EC80C" w:rsidR="007768E7" w:rsidRDefault="007768E7" w:rsidP="007768E7">
      <w:pPr>
        <w:jc w:val="both"/>
        <w:rPr>
          <w:rFonts w:ascii="Roboto" w:hAnsi="Roboto" w:cs="Times New Roman"/>
        </w:rPr>
      </w:pPr>
      <w:r w:rsidRPr="004A4152">
        <w:rPr>
          <w:rFonts w:ascii="Roboto" w:hAnsi="Roboto" w:cs="Times New Roman"/>
        </w:rPr>
        <w:t>6. La calificación de las personas funcionarias en prácticas será</w:t>
      </w:r>
      <w:r w:rsidR="00691428">
        <w:rPr>
          <w:rFonts w:ascii="Roboto" w:hAnsi="Roboto" w:cs="Times New Roman"/>
        </w:rPr>
        <w:t xml:space="preserve"> </w:t>
      </w:r>
      <w:r w:rsidRPr="004A4152">
        <w:rPr>
          <w:rFonts w:ascii="Roboto" w:hAnsi="Roboto" w:cs="Times New Roman"/>
        </w:rPr>
        <w:t>“apta” si estas reúnen todos los requisitos y los informes emitidos por la dirección del centro, por la persona tutora y por la Inspección de Educación, son favorables. La calificación de las personas funcionarias en prácticas será “no apta” en los siguientes casos:</w:t>
      </w:r>
    </w:p>
    <w:p w14:paraId="75A30A9F" w14:textId="77777777" w:rsidR="00A110B0" w:rsidRPr="004A4152" w:rsidRDefault="00A110B0" w:rsidP="007768E7">
      <w:pPr>
        <w:jc w:val="both"/>
        <w:rPr>
          <w:rFonts w:ascii="Roboto" w:hAnsi="Roboto" w:cs="Times New Roman"/>
        </w:rPr>
      </w:pPr>
    </w:p>
    <w:p w14:paraId="74743FAD" w14:textId="4D666646" w:rsidR="007768E7" w:rsidRPr="00A110B0" w:rsidRDefault="00A110B0" w:rsidP="00A110B0">
      <w:pPr>
        <w:jc w:val="both"/>
        <w:rPr>
          <w:rFonts w:ascii="Roboto" w:hAnsi="Roboto" w:cs="Times New Roman"/>
        </w:rPr>
      </w:pPr>
      <w:r w:rsidRPr="00A110B0">
        <w:rPr>
          <w:rFonts w:ascii="Roboto" w:hAnsi="Roboto" w:cs="Times New Roman"/>
        </w:rPr>
        <w:t>a)</w:t>
      </w:r>
      <w:r>
        <w:rPr>
          <w:rFonts w:ascii="Roboto" w:hAnsi="Roboto" w:cs="Times New Roman"/>
        </w:rPr>
        <w:t xml:space="preserve"> </w:t>
      </w:r>
      <w:r w:rsidR="007768E7" w:rsidRPr="00A110B0">
        <w:rPr>
          <w:rFonts w:ascii="Roboto" w:hAnsi="Roboto" w:cs="Times New Roman"/>
        </w:rPr>
        <w:t>Cuando la persona aspirante no haya cumplido con alguno de los dos requisitos del apartado 1.a).</w:t>
      </w:r>
    </w:p>
    <w:p w14:paraId="2182A84F" w14:textId="77777777" w:rsidR="00A110B0" w:rsidRPr="00A110B0" w:rsidRDefault="00A110B0" w:rsidP="00A110B0"/>
    <w:p w14:paraId="2ABBB3CE" w14:textId="3904F5DC" w:rsidR="007768E7" w:rsidRPr="00A110B0" w:rsidRDefault="00A110B0" w:rsidP="00A110B0">
      <w:pPr>
        <w:jc w:val="both"/>
        <w:rPr>
          <w:rFonts w:ascii="Roboto" w:hAnsi="Roboto" w:cs="Times New Roman"/>
        </w:rPr>
      </w:pPr>
      <w:r w:rsidRPr="00A110B0">
        <w:rPr>
          <w:rFonts w:ascii="Roboto" w:hAnsi="Roboto" w:cs="Times New Roman"/>
        </w:rPr>
        <w:t>b)</w:t>
      </w:r>
      <w:r>
        <w:rPr>
          <w:rFonts w:ascii="Roboto" w:hAnsi="Roboto" w:cs="Times New Roman"/>
        </w:rPr>
        <w:t xml:space="preserve"> </w:t>
      </w:r>
      <w:r w:rsidR="007768E7" w:rsidRPr="00A110B0">
        <w:rPr>
          <w:rFonts w:ascii="Roboto" w:hAnsi="Roboto" w:cs="Times New Roman"/>
        </w:rPr>
        <w:t xml:space="preserve">Cuando el resultado de alguno de los informes emitidos por la dirección del centro, por la persona tutora y por la Inspección </w:t>
      </w:r>
      <w:r w:rsidR="00D7708E">
        <w:rPr>
          <w:rFonts w:ascii="Roboto" w:hAnsi="Roboto" w:cs="Times New Roman"/>
        </w:rPr>
        <w:t>Educativa</w:t>
      </w:r>
      <w:r w:rsidR="007768E7" w:rsidRPr="00A110B0">
        <w:rPr>
          <w:rFonts w:ascii="Roboto" w:hAnsi="Roboto" w:cs="Times New Roman"/>
        </w:rPr>
        <w:t xml:space="preserve">, sean desfavorables. No obstante, sin perjuicio de lo anterior, en este caso la comisión calificadora podrá solicitar informe a la Inspección </w:t>
      </w:r>
      <w:r w:rsidR="00D7708E">
        <w:rPr>
          <w:rFonts w:ascii="Roboto" w:hAnsi="Roboto" w:cs="Times New Roman"/>
        </w:rPr>
        <w:t>Educativa</w:t>
      </w:r>
      <w:r w:rsidR="007768E7" w:rsidRPr="00A110B0">
        <w:rPr>
          <w:rFonts w:ascii="Roboto" w:hAnsi="Roboto" w:cs="Times New Roman"/>
        </w:rPr>
        <w:t xml:space="preserve"> sobre los motivos que conducen al sentido desfavorable de la evaluación de la persona funcionaria en prácticas.</w:t>
      </w:r>
    </w:p>
    <w:p w14:paraId="3EEE5E87" w14:textId="77777777" w:rsidR="00A110B0" w:rsidRPr="00A110B0" w:rsidRDefault="00A110B0" w:rsidP="00A110B0"/>
    <w:p w14:paraId="217AF9B9" w14:textId="77777777" w:rsidR="00A110B0" w:rsidRDefault="007768E7" w:rsidP="007768E7">
      <w:pPr>
        <w:jc w:val="both"/>
        <w:rPr>
          <w:rFonts w:ascii="Roboto" w:hAnsi="Roboto" w:cs="Times New Roman"/>
        </w:rPr>
      </w:pPr>
      <w:r w:rsidRPr="004A4152">
        <w:rPr>
          <w:rFonts w:ascii="Roboto" w:hAnsi="Roboto" w:cs="Times New Roman"/>
        </w:rPr>
        <w:t>7. Cada comisión calificadora, a través de la Inspección General, trasladará a la Dirección General de Personal Docente la relación de las personas funcionarias en prácticas con la calificación obtenida y se procederá a la publicación del listado en la página web de la Conselleria.</w:t>
      </w:r>
    </w:p>
    <w:p w14:paraId="55B36C0D" w14:textId="77777777" w:rsidR="00A110B0" w:rsidRDefault="00A110B0" w:rsidP="007768E7">
      <w:pPr>
        <w:jc w:val="both"/>
        <w:rPr>
          <w:rFonts w:ascii="Roboto" w:hAnsi="Roboto" w:cs="Times New Roman"/>
        </w:rPr>
      </w:pPr>
    </w:p>
    <w:p w14:paraId="7DEDA54C" w14:textId="5F451E70" w:rsidR="007768E7" w:rsidRDefault="007768E7" w:rsidP="007768E7">
      <w:pPr>
        <w:jc w:val="both"/>
        <w:rPr>
          <w:rFonts w:ascii="Roboto" w:hAnsi="Roboto" w:cs="Times New Roman"/>
        </w:rPr>
      </w:pPr>
      <w:r w:rsidRPr="004A4152">
        <w:rPr>
          <w:rFonts w:ascii="Roboto" w:hAnsi="Roboto" w:cs="Times New Roman"/>
        </w:rPr>
        <w:t>Si las comisiones calificadoras lo consideran necesario, podrán emitir un informe complementario sobre el desarrollo de sus actuaciones.</w:t>
      </w:r>
    </w:p>
    <w:p w14:paraId="2CFDAF5E" w14:textId="77777777" w:rsidR="00A110B0" w:rsidRPr="004A4152" w:rsidRDefault="00A110B0" w:rsidP="007768E7">
      <w:pPr>
        <w:jc w:val="both"/>
        <w:rPr>
          <w:rFonts w:ascii="Roboto" w:hAnsi="Roboto" w:cs="Times New Roman"/>
        </w:rPr>
      </w:pPr>
    </w:p>
    <w:p w14:paraId="32F261B2" w14:textId="38247B01" w:rsidR="00A110B0" w:rsidRDefault="007768E7" w:rsidP="007768E7">
      <w:pPr>
        <w:jc w:val="both"/>
        <w:rPr>
          <w:rFonts w:ascii="Roboto" w:hAnsi="Roboto" w:cs="Times New Roman"/>
        </w:rPr>
      </w:pPr>
      <w:r w:rsidRPr="004A4152">
        <w:rPr>
          <w:rFonts w:ascii="Roboto" w:hAnsi="Roboto" w:cs="Times New Roman"/>
        </w:rPr>
        <w:t xml:space="preserve">Cuando la calificación de alguna persona sea de “no apta” </w:t>
      </w:r>
      <w:r w:rsidR="00A110B0">
        <w:rPr>
          <w:rFonts w:ascii="Roboto" w:hAnsi="Roboto" w:cs="Times New Roman"/>
        </w:rPr>
        <w:t xml:space="preserve">la comisión calificadora </w:t>
      </w:r>
      <w:r w:rsidRPr="004A4152">
        <w:rPr>
          <w:rFonts w:ascii="Roboto" w:hAnsi="Roboto" w:cs="Times New Roman"/>
        </w:rPr>
        <w:t>deberá remitir inmediata y</w:t>
      </w:r>
      <w:r w:rsidRPr="004A4152">
        <w:rPr>
          <w:rFonts w:ascii="Roboto" w:hAnsi="Roboto" w:cs="Times New Roman"/>
          <w:b/>
          <w:bCs/>
        </w:rPr>
        <w:t xml:space="preserve"> </w:t>
      </w:r>
      <w:r w:rsidRPr="004A4152">
        <w:rPr>
          <w:rFonts w:ascii="Roboto" w:hAnsi="Roboto" w:cs="Times New Roman"/>
        </w:rPr>
        <w:t>preferentemente</w:t>
      </w:r>
      <w:r w:rsidRPr="004A4152">
        <w:rPr>
          <w:rFonts w:ascii="Roboto" w:hAnsi="Roboto" w:cs="Times New Roman"/>
          <w:b/>
          <w:bCs/>
        </w:rPr>
        <w:t xml:space="preserve"> </w:t>
      </w:r>
      <w:r w:rsidRPr="004A4152">
        <w:rPr>
          <w:rFonts w:ascii="Roboto" w:hAnsi="Roboto" w:cs="Times New Roman"/>
        </w:rPr>
        <w:t>el acta con la motivación a la Dirección General de Personal Docente, junto al resto de documentación, a los efectos de llevar a cabo las actuaciones pertinentes en los procedimientos de gestión de personal docente que resulten afectados.</w:t>
      </w:r>
    </w:p>
    <w:p w14:paraId="27595CE4" w14:textId="77777777" w:rsidR="00A110B0" w:rsidRDefault="00A110B0" w:rsidP="007768E7">
      <w:pPr>
        <w:jc w:val="both"/>
        <w:rPr>
          <w:rFonts w:ascii="Roboto" w:hAnsi="Roboto" w:cs="Times New Roman"/>
        </w:rPr>
      </w:pPr>
    </w:p>
    <w:p w14:paraId="7E442B57" w14:textId="179AC3E1" w:rsidR="007768E7" w:rsidRDefault="007768E7" w:rsidP="007768E7">
      <w:pPr>
        <w:jc w:val="both"/>
        <w:rPr>
          <w:rFonts w:ascii="Roboto" w:hAnsi="Roboto" w:cs="Times New Roman"/>
        </w:rPr>
      </w:pPr>
      <w:r w:rsidRPr="004A4152">
        <w:rPr>
          <w:rFonts w:ascii="Roboto" w:hAnsi="Roboto" w:cs="Times New Roman"/>
        </w:rPr>
        <w:t xml:space="preserve">8. De acuerdo con la base 12 de la Orden de convocatoria, las personas aspirantes que no superen la fase de prácticas por haber sido declaradas “no aptas” podrán incorporarse con las personas aspirantes seleccionadas del siguiente procedimiento selectivo que se convoque para repetir, por una sola vez, la realización de la fase de prácticas. En este caso, el número de orden que ocupará será el inmediatamente siguiente al de la última de las personas aspirantes seleccionadas de su especialidad. En caso de no poder incorporarse a la siguiente promoción por no haberse convocado aquel año </w:t>
      </w:r>
      <w:r w:rsidRPr="004A4152">
        <w:rPr>
          <w:rFonts w:ascii="Roboto" w:hAnsi="Roboto" w:cs="Times New Roman"/>
        </w:rPr>
        <w:lastRenderedPageBreak/>
        <w:t>procedimiento de ingreso al mismo cuerpo y especialidad, realizarán la fase de prácticas durante el curso siguiente a aquel en que fue calificada de “no apta”.</w:t>
      </w:r>
    </w:p>
    <w:p w14:paraId="24163D04" w14:textId="77777777" w:rsidR="00A110B0" w:rsidRPr="004A4152" w:rsidRDefault="00A110B0" w:rsidP="007768E7">
      <w:pPr>
        <w:jc w:val="both"/>
        <w:rPr>
          <w:rFonts w:ascii="Roboto" w:hAnsi="Roboto" w:cs="Times New Roman"/>
        </w:rPr>
      </w:pPr>
    </w:p>
    <w:p w14:paraId="183F9A59" w14:textId="77777777" w:rsidR="007768E7" w:rsidRDefault="007768E7" w:rsidP="007768E7">
      <w:pPr>
        <w:jc w:val="both"/>
        <w:rPr>
          <w:rFonts w:ascii="Roboto" w:hAnsi="Roboto" w:cs="Times New Roman"/>
        </w:rPr>
      </w:pPr>
      <w:r w:rsidRPr="004A4152">
        <w:rPr>
          <w:rFonts w:ascii="Roboto" w:hAnsi="Roboto" w:cs="Times New Roman"/>
        </w:rPr>
        <w:t>9. Las personas que no se incorporen para repetir la fase de prácticas o que sean declaradas “no aptas” por segunda vez perderán todos los derechos a ser nombradas personal funcionario de carrera, mediante resolución motivada de la Dirección General de Personal Docente, de acuerdo con lo que se dispone en el artículo 31 del Reglamento de ingreso, accesos y adquisición de nuevas especialidades en los cuerpos docentes aprobado por el Real Decreto 276/2007, de 23 de febrero.</w:t>
      </w:r>
    </w:p>
    <w:p w14:paraId="2CB7B288" w14:textId="77777777" w:rsidR="00A110B0" w:rsidRPr="004A4152" w:rsidRDefault="00A110B0" w:rsidP="007768E7">
      <w:pPr>
        <w:jc w:val="both"/>
        <w:rPr>
          <w:rFonts w:ascii="Roboto" w:hAnsi="Roboto" w:cs="Times New Roman"/>
        </w:rPr>
      </w:pPr>
    </w:p>
    <w:p w14:paraId="5B1117FB" w14:textId="2DEBCEB8" w:rsidR="007768E7" w:rsidRDefault="004420AE" w:rsidP="007768E7">
      <w:pPr>
        <w:jc w:val="both"/>
        <w:rPr>
          <w:rFonts w:ascii="Roboto" w:hAnsi="Roboto" w:cs="Times New Roman"/>
          <w:b/>
          <w:bCs/>
          <w:i/>
          <w:iCs/>
        </w:rPr>
      </w:pPr>
      <w:r w:rsidRPr="00A110B0">
        <w:rPr>
          <w:rFonts w:ascii="Roboto" w:hAnsi="Roboto" w:cs="Times New Roman"/>
          <w:b/>
          <w:bCs/>
          <w:i/>
          <w:iCs/>
        </w:rPr>
        <w:t>NOVENO</w:t>
      </w:r>
      <w:r w:rsidR="007768E7" w:rsidRPr="00A110B0">
        <w:rPr>
          <w:rFonts w:ascii="Roboto" w:hAnsi="Roboto" w:cs="Times New Roman"/>
          <w:b/>
          <w:bCs/>
          <w:i/>
          <w:iCs/>
        </w:rPr>
        <w:t>. Duración de la fase de prácticas y calendario de aplicación.</w:t>
      </w:r>
    </w:p>
    <w:p w14:paraId="68D829E0" w14:textId="77777777" w:rsidR="00A110B0" w:rsidRPr="00A110B0" w:rsidRDefault="00A110B0" w:rsidP="007768E7">
      <w:pPr>
        <w:jc w:val="both"/>
        <w:rPr>
          <w:rFonts w:ascii="Roboto" w:hAnsi="Roboto" w:cs="Times New Roman"/>
          <w:b/>
          <w:bCs/>
          <w:i/>
          <w:iCs/>
        </w:rPr>
      </w:pPr>
    </w:p>
    <w:p w14:paraId="39D1D53F" w14:textId="13012396" w:rsidR="007768E7" w:rsidRDefault="007768E7" w:rsidP="007768E7">
      <w:pPr>
        <w:jc w:val="both"/>
        <w:rPr>
          <w:rFonts w:ascii="Roboto" w:hAnsi="Roboto" w:cs="Times New Roman"/>
        </w:rPr>
      </w:pPr>
      <w:r w:rsidRPr="004A4152">
        <w:rPr>
          <w:rFonts w:ascii="Roboto" w:hAnsi="Roboto" w:cs="Times New Roman"/>
        </w:rPr>
        <w:t xml:space="preserve">1. De conformidad con lo que prevé la base 12 de la Orden </w:t>
      </w:r>
      <w:r>
        <w:rPr>
          <w:rFonts w:ascii="Roboto" w:hAnsi="Roboto" w:cs="Times New Roman"/>
        </w:rPr>
        <w:t>11</w:t>
      </w:r>
      <w:r w:rsidRPr="004A4152">
        <w:rPr>
          <w:rFonts w:ascii="Roboto" w:hAnsi="Roboto" w:cs="Times New Roman"/>
        </w:rPr>
        <w:t>/202</w:t>
      </w:r>
      <w:r>
        <w:rPr>
          <w:rFonts w:ascii="Roboto" w:hAnsi="Roboto" w:cs="Times New Roman"/>
        </w:rPr>
        <w:t>3</w:t>
      </w:r>
      <w:r w:rsidRPr="004A4152">
        <w:rPr>
          <w:rFonts w:ascii="Roboto" w:hAnsi="Roboto" w:cs="Times New Roman"/>
        </w:rPr>
        <w:t xml:space="preserve"> la duración de la fase de prácticas será de un curso académico, siendo su duración mínima de </w:t>
      </w:r>
      <w:r w:rsidR="00A110B0">
        <w:rPr>
          <w:rFonts w:ascii="Roboto" w:hAnsi="Roboto" w:cs="Times New Roman"/>
        </w:rPr>
        <w:t>tres meses</w:t>
      </w:r>
      <w:r w:rsidRPr="004A4152">
        <w:rPr>
          <w:rFonts w:ascii="Roboto" w:hAnsi="Roboto" w:cs="Times New Roman"/>
        </w:rPr>
        <w:t xml:space="preserve"> y su duración máxima de seis meses de servicios</w:t>
      </w:r>
      <w:r>
        <w:rPr>
          <w:rFonts w:ascii="Roboto" w:hAnsi="Roboto" w:cs="Times New Roman"/>
        </w:rPr>
        <w:t xml:space="preserve"> efectivos</w:t>
      </w:r>
      <w:r w:rsidRPr="004A4152">
        <w:rPr>
          <w:rFonts w:ascii="Roboto" w:hAnsi="Roboto" w:cs="Times New Roman"/>
        </w:rPr>
        <w:t xml:space="preserve">, a efectos de evaluación, en el destino que se les adjudique. </w:t>
      </w:r>
    </w:p>
    <w:p w14:paraId="0244BB22" w14:textId="77777777" w:rsidR="00A03D1A" w:rsidRPr="004A4152" w:rsidRDefault="00A03D1A" w:rsidP="007768E7">
      <w:pPr>
        <w:jc w:val="both"/>
        <w:rPr>
          <w:rFonts w:ascii="Roboto" w:hAnsi="Roboto" w:cs="Times New Roman"/>
          <w:i/>
          <w:iCs/>
        </w:rPr>
      </w:pPr>
    </w:p>
    <w:p w14:paraId="6313F48F" w14:textId="57847EB5" w:rsidR="004420AE" w:rsidRDefault="007768E7" w:rsidP="007768E7">
      <w:pPr>
        <w:jc w:val="both"/>
        <w:rPr>
          <w:rFonts w:ascii="Roboto" w:hAnsi="Roboto" w:cs="Times New Roman"/>
        </w:rPr>
      </w:pPr>
      <w:r w:rsidRPr="007C1A91">
        <w:rPr>
          <w:rFonts w:ascii="Roboto" w:hAnsi="Roboto" w:cs="Times New Roman"/>
        </w:rPr>
        <w:t>2. Sin perjuicio de las excepciones previstas en los apartados décimo y décimo primero de esta resolución, con fecha 31 de marzo de 202</w:t>
      </w:r>
      <w:r>
        <w:rPr>
          <w:rFonts w:ascii="Roboto" w:hAnsi="Roboto" w:cs="Times New Roman"/>
        </w:rPr>
        <w:t>5</w:t>
      </w:r>
      <w:r w:rsidRPr="007C1A91">
        <w:rPr>
          <w:rFonts w:ascii="Roboto" w:hAnsi="Roboto" w:cs="Times New Roman"/>
        </w:rPr>
        <w:t xml:space="preserve"> se darán por finalizadas las prácticas</w:t>
      </w:r>
      <w:r w:rsidR="004420AE">
        <w:rPr>
          <w:rFonts w:ascii="Roboto" w:hAnsi="Roboto" w:cs="Times New Roman"/>
        </w:rPr>
        <w:t xml:space="preserve"> </w:t>
      </w:r>
      <w:r w:rsidR="004420AE">
        <w:rPr>
          <w:rFonts w:ascii="Arial" w:hAnsi="Arial" w:cs="Arial"/>
          <w:color w:val="474747"/>
          <w:sz w:val="21"/>
          <w:szCs w:val="21"/>
          <w:shd w:val="clear" w:color="auto" w:fill="FFFFFF"/>
        </w:rPr>
        <w:t>—</w:t>
      </w:r>
      <w:r w:rsidRPr="007C1A91">
        <w:rPr>
          <w:rFonts w:ascii="Roboto" w:hAnsi="Roboto" w:cs="Times New Roman"/>
        </w:rPr>
        <w:t>a efectos de evaluación</w:t>
      </w:r>
      <w:r w:rsidR="004420AE">
        <w:rPr>
          <w:rFonts w:ascii="Arial" w:hAnsi="Arial" w:cs="Arial"/>
          <w:color w:val="474747"/>
          <w:sz w:val="21"/>
          <w:szCs w:val="21"/>
          <w:shd w:val="clear" w:color="auto" w:fill="FFFFFF"/>
        </w:rPr>
        <w:t>—</w:t>
      </w:r>
      <w:r w:rsidRPr="007C1A91">
        <w:rPr>
          <w:rFonts w:ascii="Roboto" w:hAnsi="Roboto" w:cs="Times New Roman"/>
        </w:rPr>
        <w:t xml:space="preserve"> para aquellas personas docentes que hayan prestado servicios durante un período de seis meses, contados a partir de su incorporación en el centro, sin perjuicio de que continúen atendiendo sus actividades docentes hasta la finalización del curso académico.</w:t>
      </w:r>
    </w:p>
    <w:p w14:paraId="13456306" w14:textId="77777777" w:rsidR="00A110B0" w:rsidRPr="004A4152" w:rsidRDefault="00A110B0" w:rsidP="007768E7">
      <w:pPr>
        <w:jc w:val="both"/>
        <w:rPr>
          <w:rFonts w:ascii="Roboto" w:hAnsi="Roboto" w:cs="Times New Roman"/>
        </w:rPr>
      </w:pPr>
    </w:p>
    <w:p w14:paraId="79EEAAE1" w14:textId="77777777" w:rsidR="007768E7" w:rsidRDefault="007768E7" w:rsidP="007768E7">
      <w:pPr>
        <w:jc w:val="both"/>
        <w:rPr>
          <w:rFonts w:ascii="Roboto" w:hAnsi="Roboto" w:cs="Times New Roman"/>
        </w:rPr>
      </w:pPr>
      <w:r w:rsidRPr="004A4152">
        <w:rPr>
          <w:rFonts w:ascii="Roboto" w:hAnsi="Roboto" w:cs="Times New Roman"/>
        </w:rPr>
        <w:t>3. En el anexo V figuran las fechas para la realización de las distintas fases del período de prácticas.</w:t>
      </w:r>
    </w:p>
    <w:p w14:paraId="2B55DA9A" w14:textId="77777777" w:rsidR="00A110B0" w:rsidRPr="004A4152" w:rsidRDefault="00A110B0" w:rsidP="007768E7">
      <w:pPr>
        <w:jc w:val="both"/>
        <w:rPr>
          <w:rFonts w:ascii="Roboto" w:hAnsi="Roboto" w:cs="Times New Roman"/>
        </w:rPr>
      </w:pPr>
    </w:p>
    <w:p w14:paraId="541E7E6F" w14:textId="77777777" w:rsidR="007768E7" w:rsidRDefault="007768E7" w:rsidP="007768E7">
      <w:pPr>
        <w:jc w:val="both"/>
        <w:rPr>
          <w:rFonts w:ascii="Roboto" w:hAnsi="Roboto" w:cs="Times New Roman"/>
        </w:rPr>
      </w:pPr>
      <w:r w:rsidRPr="004A4152">
        <w:rPr>
          <w:rFonts w:ascii="Roboto" w:hAnsi="Roboto" w:cs="Times New Roman"/>
        </w:rPr>
        <w:t xml:space="preserve">4. En caso de que el personal funcionario se encuentre en situación de permiso por nacimiento de hijos, adopción o acogimiento, riesgo durante el embarazo o accidente que dé lugar a una situación de incapacidad, este período de prácticas podrá tener, como mínimo, una duración de tres meses, que deberá ser de servicios efectivos con plenitud de funciones propias del cuerpo al que pertenecen dentro del curso escolar en el destino que se les haya adjudicado. Dicha reducción del período de prácticas se acreditará documentalmente ante la dirección del </w:t>
      </w:r>
      <w:bookmarkStart w:id="1" w:name="_Hlk147401450"/>
      <w:r w:rsidRPr="004A4152">
        <w:rPr>
          <w:rFonts w:ascii="Roboto" w:hAnsi="Roboto" w:cs="Times New Roman"/>
        </w:rPr>
        <w:t>centro antes del 31 de marzo de 202</w:t>
      </w:r>
      <w:r>
        <w:rPr>
          <w:rFonts w:ascii="Roboto" w:hAnsi="Roboto" w:cs="Times New Roman"/>
        </w:rPr>
        <w:t>5</w:t>
      </w:r>
      <w:r w:rsidRPr="004A4152">
        <w:rPr>
          <w:rFonts w:ascii="Roboto" w:hAnsi="Roboto" w:cs="Times New Roman"/>
        </w:rPr>
        <w:t>,</w:t>
      </w:r>
      <w:bookmarkEnd w:id="1"/>
      <w:r w:rsidRPr="004A4152">
        <w:rPr>
          <w:rFonts w:ascii="Roboto" w:hAnsi="Roboto" w:cs="Times New Roman"/>
        </w:rPr>
        <w:t xml:space="preserve"> quien a su vez lo hará constar en el informe final que elaborará sobre el </w:t>
      </w:r>
      <w:r w:rsidRPr="004A4152">
        <w:rPr>
          <w:rFonts w:ascii="Roboto" w:hAnsi="Roboto" w:cs="Times New Roman"/>
        </w:rPr>
        <w:lastRenderedPageBreak/>
        <w:t xml:space="preserve">funcionario o funcionaria en prácticas.  </w:t>
      </w:r>
    </w:p>
    <w:p w14:paraId="5A027C3A" w14:textId="77777777" w:rsidR="00A110B0" w:rsidRPr="004A4152" w:rsidRDefault="00A110B0" w:rsidP="007768E7">
      <w:pPr>
        <w:jc w:val="both"/>
        <w:rPr>
          <w:rFonts w:ascii="Roboto" w:hAnsi="Roboto" w:cs="Times New Roman"/>
        </w:rPr>
      </w:pPr>
    </w:p>
    <w:p w14:paraId="30E55C8A" w14:textId="54E41B4D" w:rsidR="007768E7" w:rsidRDefault="007768E7" w:rsidP="007768E7">
      <w:pPr>
        <w:jc w:val="both"/>
        <w:rPr>
          <w:rFonts w:ascii="Roboto" w:hAnsi="Roboto" w:cs="Times New Roman"/>
        </w:rPr>
      </w:pPr>
      <w:r w:rsidRPr="004A4152">
        <w:rPr>
          <w:rFonts w:ascii="Roboto" w:hAnsi="Roboto" w:cs="Times New Roman"/>
        </w:rPr>
        <w:t>5. Asimismo, para aquellas personas que se encuentren en situación de incapacidad laboral transitoria debido a tener diagnosticada una enfermedad grave, este pe</w:t>
      </w:r>
      <w:r w:rsidR="007B791D">
        <w:rPr>
          <w:rFonts w:ascii="Roboto" w:hAnsi="Roboto" w:cs="Times New Roman"/>
        </w:rPr>
        <w:t>ri</w:t>
      </w:r>
      <w:r w:rsidRPr="004A4152">
        <w:rPr>
          <w:rFonts w:ascii="Roboto" w:hAnsi="Roboto" w:cs="Times New Roman"/>
        </w:rPr>
        <w:t>odo de prácticas podrá tener, como mínimo, una duración de tres meses, que deberá ser de servicios efectivos con plenitud de funciones propias del cuerpo al que pertenecen dentro del curso escolar en el destino que se les haya adjudicado. La persona interesada deberá solicitar, a través de OVIDOC, la reducción de la duración de la fase de prácticas a la Dirección General de Personal Docente aportando la documentación que acredite esta situación antes del 31 de marzo de 202</w:t>
      </w:r>
      <w:r>
        <w:rPr>
          <w:rFonts w:ascii="Roboto" w:hAnsi="Roboto" w:cs="Times New Roman"/>
        </w:rPr>
        <w:t>5</w:t>
      </w:r>
      <w:r w:rsidRPr="004A4152">
        <w:rPr>
          <w:rFonts w:ascii="Roboto" w:hAnsi="Roboto" w:cs="Times New Roman"/>
        </w:rPr>
        <w:t>. A estos efectos, la enfermedad deberá ser una de las contempladas en el Real decreto 1148/2011, de 29 de enero, para la aplicación y desarrollo, en el Sistema de la Seguridad Social, de la prestación económica por cuidado de menores afectados por cáncer u otra enfermedad grave (BOE 182, 30/07/2011). Igualmente, se tendrá en cuenta cualquier otra enfermedad cuya gravedad sea similar a las contempladas en este real decreto, prestando especial interés a las enfermedades raras.</w:t>
      </w:r>
    </w:p>
    <w:p w14:paraId="2A713525" w14:textId="77777777" w:rsidR="00A110B0" w:rsidRPr="004A4152" w:rsidRDefault="00A110B0" w:rsidP="007768E7">
      <w:pPr>
        <w:jc w:val="both"/>
        <w:rPr>
          <w:rFonts w:ascii="Roboto" w:hAnsi="Roboto" w:cs="Times New Roman"/>
        </w:rPr>
      </w:pPr>
    </w:p>
    <w:p w14:paraId="6A1BE968" w14:textId="193ED628" w:rsidR="007768E7" w:rsidRDefault="007768E7" w:rsidP="007768E7">
      <w:pPr>
        <w:jc w:val="both"/>
        <w:rPr>
          <w:rFonts w:ascii="Roboto" w:hAnsi="Roboto" w:cs="Times New Roman"/>
          <w:b/>
          <w:bCs/>
        </w:rPr>
      </w:pPr>
      <w:r w:rsidRPr="004A4152">
        <w:rPr>
          <w:rFonts w:ascii="Roboto" w:hAnsi="Roboto" w:cs="Times New Roman"/>
        </w:rPr>
        <w:t xml:space="preserve">6. Las comisiones dispondrán hasta el </w:t>
      </w:r>
      <w:r w:rsidR="00A110B0">
        <w:rPr>
          <w:rFonts w:ascii="Roboto" w:hAnsi="Roboto" w:cs="Times New Roman"/>
        </w:rPr>
        <w:t>23</w:t>
      </w:r>
      <w:r w:rsidRPr="004A4152">
        <w:rPr>
          <w:rFonts w:ascii="Roboto" w:hAnsi="Roboto" w:cs="Times New Roman"/>
        </w:rPr>
        <w:t xml:space="preserve"> de mayo de 202</w:t>
      </w:r>
      <w:r>
        <w:rPr>
          <w:rFonts w:ascii="Roboto" w:hAnsi="Roboto" w:cs="Times New Roman"/>
        </w:rPr>
        <w:t>5</w:t>
      </w:r>
      <w:r w:rsidRPr="004A4152">
        <w:rPr>
          <w:rFonts w:ascii="Roboto" w:hAnsi="Roboto" w:cs="Times New Roman"/>
        </w:rPr>
        <w:t xml:space="preserve">, excepto en los casos justificados establecidos en la base décima, para remitir a la Dirección General de Personal Docente los expedientes electrónicos con el acta final y el informe complementario, si </w:t>
      </w:r>
      <w:r w:rsidR="001008A4">
        <w:rPr>
          <w:rFonts w:ascii="Roboto" w:hAnsi="Roboto" w:cs="Times New Roman"/>
        </w:rPr>
        <w:t>procede</w:t>
      </w:r>
      <w:r w:rsidRPr="004A4152">
        <w:rPr>
          <w:rFonts w:ascii="Roboto" w:hAnsi="Roboto" w:cs="Times New Roman"/>
        </w:rPr>
        <w:t>, de las personas aspirantes evaluadas hasta la mencionada fecha</w:t>
      </w:r>
      <w:r w:rsidRPr="004A4152">
        <w:rPr>
          <w:rFonts w:ascii="Roboto" w:hAnsi="Roboto" w:cs="Times New Roman"/>
          <w:b/>
          <w:bCs/>
        </w:rPr>
        <w:t xml:space="preserve">. </w:t>
      </w:r>
    </w:p>
    <w:p w14:paraId="364B3BDE" w14:textId="77777777" w:rsidR="00A110B0" w:rsidRPr="004A4152" w:rsidRDefault="00A110B0" w:rsidP="007768E7">
      <w:pPr>
        <w:jc w:val="both"/>
        <w:rPr>
          <w:rFonts w:ascii="Roboto" w:hAnsi="Roboto" w:cs="Times New Roman"/>
          <w:b/>
          <w:bCs/>
        </w:rPr>
      </w:pPr>
    </w:p>
    <w:p w14:paraId="4BD61B5D" w14:textId="0BCC4F83" w:rsidR="007768E7" w:rsidRDefault="002C53FB" w:rsidP="007768E7">
      <w:pPr>
        <w:jc w:val="both"/>
        <w:rPr>
          <w:rFonts w:ascii="Roboto" w:hAnsi="Roboto" w:cs="Times New Roman"/>
          <w:b/>
          <w:bCs/>
          <w:i/>
          <w:iCs/>
        </w:rPr>
      </w:pPr>
      <w:r w:rsidRPr="00A110B0">
        <w:rPr>
          <w:rFonts w:ascii="Roboto" w:hAnsi="Roboto" w:cs="Times New Roman"/>
          <w:b/>
          <w:bCs/>
          <w:i/>
          <w:iCs/>
        </w:rPr>
        <w:t>DÉCIMO</w:t>
      </w:r>
      <w:r w:rsidR="007768E7" w:rsidRPr="00A110B0">
        <w:rPr>
          <w:rFonts w:ascii="Roboto" w:hAnsi="Roboto" w:cs="Times New Roman"/>
          <w:b/>
          <w:bCs/>
          <w:i/>
          <w:iCs/>
        </w:rPr>
        <w:t>. Ampliación de la duración de la fase de prácticas.</w:t>
      </w:r>
    </w:p>
    <w:p w14:paraId="0453A1D1" w14:textId="77777777" w:rsidR="00A110B0" w:rsidRPr="00A110B0" w:rsidRDefault="00A110B0" w:rsidP="007768E7">
      <w:pPr>
        <w:jc w:val="both"/>
        <w:rPr>
          <w:rFonts w:ascii="Roboto" w:hAnsi="Roboto" w:cs="Times New Roman"/>
          <w:b/>
          <w:bCs/>
          <w:i/>
          <w:iCs/>
        </w:rPr>
      </w:pPr>
    </w:p>
    <w:p w14:paraId="6FE49DCB" w14:textId="3B8E2471" w:rsidR="007768E7" w:rsidRPr="00A110B0" w:rsidRDefault="00A110B0" w:rsidP="00A110B0">
      <w:pPr>
        <w:jc w:val="both"/>
        <w:rPr>
          <w:rFonts w:ascii="Roboto" w:hAnsi="Roboto" w:cs="Times New Roman"/>
        </w:rPr>
      </w:pPr>
      <w:r w:rsidRPr="00A110B0">
        <w:rPr>
          <w:rFonts w:ascii="Roboto" w:hAnsi="Roboto" w:cs="Times New Roman"/>
        </w:rPr>
        <w:t>1.</w:t>
      </w:r>
      <w:r>
        <w:rPr>
          <w:rFonts w:ascii="Roboto" w:hAnsi="Roboto" w:cs="Times New Roman"/>
        </w:rPr>
        <w:t xml:space="preserve"> </w:t>
      </w:r>
      <w:r w:rsidR="007768E7" w:rsidRPr="00A110B0">
        <w:rPr>
          <w:rFonts w:ascii="Roboto" w:hAnsi="Roboto" w:cs="Times New Roman"/>
        </w:rPr>
        <w:t xml:space="preserve">El personal funcionario en prácticas que, a 31 de marzo de 2025, haya prestado servicios por un tiempo inferior a seis meses, o a tres meses en los casos especificados en el punto cuatro del resuelvo noveno de la presente resolución, deberá completar este período hasta el 30 de junio de 2025. </w:t>
      </w:r>
    </w:p>
    <w:p w14:paraId="47EDDD9A" w14:textId="77777777" w:rsidR="00A110B0" w:rsidRPr="00A110B0" w:rsidRDefault="00A110B0" w:rsidP="00A110B0"/>
    <w:p w14:paraId="30865AE0" w14:textId="7074FB6E" w:rsidR="007768E7" w:rsidRDefault="007768E7" w:rsidP="007768E7">
      <w:pPr>
        <w:jc w:val="both"/>
        <w:rPr>
          <w:rFonts w:ascii="Roboto" w:hAnsi="Roboto" w:cs="TimesNewRomanPSMT"/>
        </w:rPr>
      </w:pPr>
      <w:r w:rsidRPr="004A4152">
        <w:rPr>
          <w:rFonts w:ascii="Roboto" w:hAnsi="Roboto" w:cs="Times New Roman"/>
        </w:rPr>
        <w:t>2. El personal funcionario en prácticas que concurra en las circunstancias explicitadas en el párrafo anterior podrá ampliar el plazo para la evaluación de las prácticas por el tiempo necesario para completar los seis meses exigidos o tres meses en los casos especificados en el punto cuatro del resuelvo noveno de la presente resolución. Para ello, la persona funcionaria en prácticas deberá solicitar la mencionada ampliación a través de la aplicación informática OV</w:t>
      </w:r>
      <w:r w:rsidR="00CD5707">
        <w:rPr>
          <w:rFonts w:ascii="Roboto" w:hAnsi="Roboto" w:cs="Times New Roman"/>
        </w:rPr>
        <w:t>I</w:t>
      </w:r>
      <w:r w:rsidR="002E2EB6">
        <w:rPr>
          <w:rFonts w:ascii="Roboto" w:hAnsi="Roboto" w:cs="Times New Roman"/>
        </w:rPr>
        <w:t>DOC</w:t>
      </w:r>
      <w:r w:rsidRPr="004A4152">
        <w:rPr>
          <w:rFonts w:ascii="Roboto" w:hAnsi="Roboto" w:cs="Times New Roman"/>
        </w:rPr>
        <w:t xml:space="preserve"> antes del 31 de marzo de 202</w:t>
      </w:r>
      <w:r>
        <w:rPr>
          <w:rFonts w:ascii="Roboto" w:hAnsi="Roboto" w:cs="Times New Roman"/>
        </w:rPr>
        <w:t>5</w:t>
      </w:r>
      <w:r w:rsidRPr="004A4152">
        <w:rPr>
          <w:rFonts w:ascii="Roboto" w:hAnsi="Roboto" w:cs="Times New Roman"/>
        </w:rPr>
        <w:t>.</w:t>
      </w:r>
      <w:r w:rsidR="00BB2911">
        <w:rPr>
          <w:rFonts w:ascii="Roboto" w:hAnsi="Roboto" w:cs="Times New Roman"/>
        </w:rPr>
        <w:t xml:space="preserve"> La </w:t>
      </w:r>
      <w:r w:rsidR="00CD5707">
        <w:rPr>
          <w:rFonts w:ascii="Roboto" w:hAnsi="Roboto" w:cs="Times New Roman"/>
        </w:rPr>
        <w:t>direc</w:t>
      </w:r>
      <w:r w:rsidR="00BB2911">
        <w:rPr>
          <w:rFonts w:ascii="Roboto" w:hAnsi="Roboto" w:cs="Times New Roman"/>
        </w:rPr>
        <w:t xml:space="preserve">tora o </w:t>
      </w:r>
      <w:r w:rsidR="00CD5707">
        <w:rPr>
          <w:rFonts w:ascii="Roboto" w:hAnsi="Roboto" w:cs="Times New Roman"/>
        </w:rPr>
        <w:t>d</w:t>
      </w:r>
      <w:r w:rsidR="00BB2911">
        <w:rPr>
          <w:rFonts w:ascii="Roboto" w:hAnsi="Roboto" w:cs="Times New Roman"/>
        </w:rPr>
        <w:t>i</w:t>
      </w:r>
      <w:r w:rsidR="00CD5707">
        <w:rPr>
          <w:rFonts w:ascii="Roboto" w:hAnsi="Roboto" w:cs="Times New Roman"/>
        </w:rPr>
        <w:t>r</w:t>
      </w:r>
      <w:r w:rsidR="00BB2911">
        <w:rPr>
          <w:rFonts w:ascii="Roboto" w:hAnsi="Roboto" w:cs="Times New Roman"/>
        </w:rPr>
        <w:t>ector de</w:t>
      </w:r>
      <w:r w:rsidR="00CD5707">
        <w:rPr>
          <w:rFonts w:ascii="Roboto" w:hAnsi="Roboto" w:cs="Times New Roman"/>
        </w:rPr>
        <w:t>l centro</w:t>
      </w:r>
      <w:r w:rsidRPr="004A4152">
        <w:rPr>
          <w:rFonts w:ascii="Roboto" w:hAnsi="Roboto" w:cs="Times New Roman"/>
        </w:rPr>
        <w:t xml:space="preserve"> supervisará </w:t>
      </w:r>
      <w:r w:rsidRPr="004A4152">
        <w:rPr>
          <w:rFonts w:ascii="Roboto" w:hAnsi="Roboto" w:cs="TimesNewRomanPSMT"/>
        </w:rPr>
        <w:t xml:space="preserve">la solicitud de la persona interesada y le informará, a través </w:t>
      </w:r>
      <w:r w:rsidRPr="004A4152">
        <w:rPr>
          <w:rFonts w:ascii="Roboto" w:hAnsi="Roboto" w:cs="TimesNewRomanPSMT"/>
        </w:rPr>
        <w:lastRenderedPageBreak/>
        <w:t>de la aplicación</w:t>
      </w:r>
      <w:r w:rsidR="002E2EB6">
        <w:rPr>
          <w:rFonts w:ascii="Roboto" w:hAnsi="Roboto" w:cs="TimesNewRomanPSMT"/>
        </w:rPr>
        <w:t xml:space="preserve"> </w:t>
      </w:r>
      <w:r w:rsidR="002E2EB6" w:rsidRPr="004A4152">
        <w:rPr>
          <w:rFonts w:ascii="Roboto" w:hAnsi="Roboto" w:cs="Times New Roman"/>
        </w:rPr>
        <w:t>OV</w:t>
      </w:r>
      <w:r w:rsidR="002E2EB6">
        <w:rPr>
          <w:rFonts w:ascii="Roboto" w:hAnsi="Roboto" w:cs="Times New Roman"/>
        </w:rPr>
        <w:t>ICE</w:t>
      </w:r>
      <w:r w:rsidRPr="004A4152">
        <w:rPr>
          <w:rFonts w:ascii="Roboto" w:hAnsi="Roboto" w:cs="TimesNewRomanPSMT"/>
        </w:rPr>
        <w:t>, de la aceptación/denegación de la ampliación solicitada.</w:t>
      </w:r>
    </w:p>
    <w:p w14:paraId="0B7D54DB" w14:textId="77777777" w:rsidR="00A110B0" w:rsidRPr="004A4152" w:rsidRDefault="00A110B0" w:rsidP="007768E7">
      <w:pPr>
        <w:jc w:val="both"/>
        <w:rPr>
          <w:rFonts w:ascii="Roboto" w:hAnsi="Roboto" w:cs="Times New Roman"/>
        </w:rPr>
      </w:pPr>
    </w:p>
    <w:p w14:paraId="2D590D08" w14:textId="2872AA1D" w:rsidR="007768E7" w:rsidRPr="004A4152" w:rsidRDefault="007768E7" w:rsidP="007768E7">
      <w:pPr>
        <w:jc w:val="both"/>
        <w:rPr>
          <w:rFonts w:ascii="Roboto" w:hAnsi="Roboto" w:cs="Times New Roman"/>
        </w:rPr>
      </w:pPr>
      <w:r w:rsidRPr="004A4152">
        <w:rPr>
          <w:rFonts w:ascii="Roboto" w:hAnsi="Roboto" w:cs="Times New Roman"/>
        </w:rPr>
        <w:t xml:space="preserve">3. En atención a las circunstancias señaladas en los apartados anteriores, las comisiones calificadoras se considerarán constituidas con carácter permanente hasta la finalización del presente curso escolar, una vez </w:t>
      </w:r>
      <w:r w:rsidR="002C53FB">
        <w:rPr>
          <w:rFonts w:ascii="Roboto" w:hAnsi="Roboto" w:cs="Times New Roman"/>
        </w:rPr>
        <w:t>concluida</w:t>
      </w:r>
      <w:r w:rsidRPr="004A4152">
        <w:rPr>
          <w:rFonts w:ascii="Roboto" w:hAnsi="Roboto" w:cs="Times New Roman"/>
        </w:rPr>
        <w:t xml:space="preserve"> la evaluación del personal funcionario en prácticas a la que hace referencia este apartado.</w:t>
      </w:r>
    </w:p>
    <w:p w14:paraId="4C55B496" w14:textId="77777777" w:rsidR="007768E7" w:rsidRPr="004A4152" w:rsidRDefault="007768E7" w:rsidP="007768E7">
      <w:pPr>
        <w:jc w:val="both"/>
        <w:rPr>
          <w:rFonts w:ascii="Roboto" w:hAnsi="Roboto" w:cs="Times New Roman"/>
        </w:rPr>
      </w:pPr>
    </w:p>
    <w:p w14:paraId="0EFDBFAD" w14:textId="27B5AD6D" w:rsidR="007768E7" w:rsidRPr="00DD6D4B" w:rsidRDefault="0085771F" w:rsidP="007768E7">
      <w:pPr>
        <w:jc w:val="both"/>
        <w:rPr>
          <w:rFonts w:ascii="Roboto" w:hAnsi="Roboto" w:cs="Times New Roman"/>
          <w:b/>
          <w:bCs/>
          <w:i/>
          <w:iCs/>
        </w:rPr>
      </w:pPr>
      <w:r w:rsidRPr="00DD6D4B">
        <w:rPr>
          <w:rFonts w:ascii="Roboto" w:hAnsi="Roboto" w:cs="Times New Roman"/>
          <w:b/>
          <w:bCs/>
          <w:i/>
          <w:iCs/>
        </w:rPr>
        <w:t>DÉCIMO PRIMERO</w:t>
      </w:r>
      <w:r w:rsidR="007768E7" w:rsidRPr="00DD6D4B">
        <w:rPr>
          <w:rFonts w:ascii="Roboto" w:hAnsi="Roboto" w:cs="Times New Roman"/>
          <w:b/>
          <w:bCs/>
          <w:i/>
          <w:iCs/>
        </w:rPr>
        <w:t>. Aplazamiento de la fase de prácticas.</w:t>
      </w:r>
    </w:p>
    <w:p w14:paraId="4453BB7F" w14:textId="77777777" w:rsidR="00DD6D4B" w:rsidRPr="004A4152" w:rsidRDefault="00DD6D4B" w:rsidP="007768E7">
      <w:pPr>
        <w:jc w:val="both"/>
        <w:rPr>
          <w:rFonts w:ascii="Roboto" w:hAnsi="Roboto" w:cs="Times New Roman"/>
          <w:i/>
          <w:iCs/>
        </w:rPr>
      </w:pPr>
    </w:p>
    <w:p w14:paraId="37AF19E1" w14:textId="64987D77" w:rsidR="007768E7" w:rsidRDefault="007768E7" w:rsidP="007768E7">
      <w:pPr>
        <w:jc w:val="both"/>
        <w:rPr>
          <w:rFonts w:ascii="Roboto" w:hAnsi="Roboto" w:cs="Times New Roman"/>
        </w:rPr>
      </w:pPr>
      <w:r w:rsidRPr="004A4152">
        <w:rPr>
          <w:rFonts w:ascii="Roboto" w:hAnsi="Roboto" w:cs="Times New Roman"/>
        </w:rPr>
        <w:t>Las personas aspirantes que, con la ampliación del plazo previsto en el apartado anterior, y por causas debidamente justificadas y apreciadas por la Dirección General de Personal Docente, no puedan completar el mínimo de seis meses de servicios efectivos durante el curso académico 202</w:t>
      </w:r>
      <w:r>
        <w:rPr>
          <w:rFonts w:ascii="Roboto" w:hAnsi="Roboto" w:cs="Times New Roman"/>
        </w:rPr>
        <w:t>4</w:t>
      </w:r>
      <w:r w:rsidRPr="004A4152">
        <w:rPr>
          <w:rFonts w:ascii="Roboto" w:hAnsi="Roboto" w:cs="Times New Roman"/>
        </w:rPr>
        <w:t>-202</w:t>
      </w:r>
      <w:r>
        <w:rPr>
          <w:rFonts w:ascii="Roboto" w:hAnsi="Roboto" w:cs="Times New Roman"/>
        </w:rPr>
        <w:t>5</w:t>
      </w:r>
      <w:r w:rsidRPr="004A4152">
        <w:rPr>
          <w:rFonts w:ascii="Roboto" w:hAnsi="Roboto" w:cs="Times New Roman"/>
        </w:rPr>
        <w:t xml:space="preserve"> establecido para la evaluación de esta fase del proceso selectivo, o bien de más de tres meses en el caso establecido en el resuelvo noveno, deberán presentar, a través de la plataforma electrónica OVIDOC y antes del </w:t>
      </w:r>
      <w:r w:rsidRPr="007D3E73">
        <w:rPr>
          <w:rFonts w:ascii="Roboto" w:hAnsi="Roboto" w:cs="Times New Roman"/>
        </w:rPr>
        <w:t xml:space="preserve">30 de abril de 2025, una solicitud de aplazamiento para la realización de las prácticas. La citada dirección general resolverá expresamente sobre la solicitud de aplazamiento para </w:t>
      </w:r>
      <w:r w:rsidRPr="004A4152">
        <w:rPr>
          <w:rFonts w:ascii="Roboto" w:hAnsi="Roboto" w:cs="Times New Roman"/>
        </w:rPr>
        <w:t>la realización de la fase de prácticas, el cual podrá ser autorizado por una sola vez.</w:t>
      </w:r>
      <w:r w:rsidR="00DD6D4B">
        <w:rPr>
          <w:rFonts w:ascii="Roboto" w:hAnsi="Roboto" w:cs="Times New Roman"/>
        </w:rPr>
        <w:t xml:space="preserve"> </w:t>
      </w:r>
    </w:p>
    <w:p w14:paraId="2E6CA7CF" w14:textId="77777777" w:rsidR="00DD6D4B" w:rsidRPr="004A4152" w:rsidRDefault="00DD6D4B" w:rsidP="007768E7">
      <w:pPr>
        <w:jc w:val="both"/>
        <w:rPr>
          <w:rFonts w:ascii="Roboto" w:hAnsi="Roboto" w:cs="Times New Roman"/>
        </w:rPr>
      </w:pPr>
    </w:p>
    <w:p w14:paraId="538091E5" w14:textId="4912222F" w:rsidR="007768E7" w:rsidRDefault="007768E7" w:rsidP="007768E7">
      <w:pPr>
        <w:jc w:val="both"/>
        <w:rPr>
          <w:rFonts w:ascii="Roboto" w:hAnsi="Roboto" w:cs="Times New Roman"/>
        </w:rPr>
      </w:pPr>
      <w:r w:rsidRPr="004A4152">
        <w:rPr>
          <w:rFonts w:ascii="Roboto" w:hAnsi="Roboto" w:cs="Times New Roman"/>
        </w:rPr>
        <w:t>Asimismo, quienes al inicio de la fase de prácticas no pudieran incorporarse para llevarla a cabo por causas debidamente justificadas, también podrán pedir un aplazamiento para realizarla el siguiente curso 202</w:t>
      </w:r>
      <w:r>
        <w:rPr>
          <w:rFonts w:ascii="Roboto" w:hAnsi="Roboto" w:cs="Times New Roman"/>
        </w:rPr>
        <w:t>5</w:t>
      </w:r>
      <w:r w:rsidRPr="004A4152">
        <w:rPr>
          <w:rFonts w:ascii="Roboto" w:hAnsi="Roboto" w:cs="Times New Roman"/>
        </w:rPr>
        <w:t>-202</w:t>
      </w:r>
      <w:r>
        <w:rPr>
          <w:rFonts w:ascii="Roboto" w:hAnsi="Roboto" w:cs="Times New Roman"/>
        </w:rPr>
        <w:t>6</w:t>
      </w:r>
      <w:r w:rsidRPr="004A4152">
        <w:rPr>
          <w:rFonts w:ascii="Roboto" w:hAnsi="Roboto" w:cs="Times New Roman"/>
        </w:rPr>
        <w:t xml:space="preserve">, </w:t>
      </w:r>
      <w:r w:rsidR="00A520FC">
        <w:rPr>
          <w:rFonts w:ascii="Roboto" w:hAnsi="Roboto" w:cs="Times New Roman"/>
        </w:rPr>
        <w:t xml:space="preserve">a través del siguiente enlace: </w:t>
      </w:r>
      <w:hyperlink r:id="rId8" w:history="1">
        <w:r w:rsidR="00DD6D4B" w:rsidRPr="00DD6D4B">
          <w:rPr>
            <w:rStyle w:val="Hipervnculo"/>
          </w:rPr>
          <w:t>Enlace para presentación de solicitud general única</w:t>
        </w:r>
      </w:hyperlink>
    </w:p>
    <w:p w14:paraId="41730AA4" w14:textId="77777777" w:rsidR="00DD6D4B" w:rsidRPr="000B3C78" w:rsidRDefault="00DD6D4B" w:rsidP="007768E7">
      <w:pPr>
        <w:jc w:val="both"/>
        <w:rPr>
          <w:rFonts w:ascii="Roboto" w:hAnsi="Roboto" w:cs="Times New Roman"/>
          <w:color w:val="FF0000"/>
        </w:rPr>
      </w:pPr>
    </w:p>
    <w:p w14:paraId="0669F123" w14:textId="77777777" w:rsidR="007768E7" w:rsidRDefault="007768E7" w:rsidP="007768E7">
      <w:pPr>
        <w:jc w:val="both"/>
        <w:rPr>
          <w:rFonts w:ascii="Roboto" w:hAnsi="Roboto" w:cs="Times New Roman"/>
        </w:rPr>
      </w:pPr>
      <w:r w:rsidRPr="004A4152">
        <w:rPr>
          <w:rFonts w:ascii="Roboto" w:hAnsi="Roboto" w:cs="Times New Roman"/>
        </w:rPr>
        <w:t>En ambos, casos la concesión del aplazamiento no supondrá modificación en las plazas asignadas al resto de aspirantes.</w:t>
      </w:r>
    </w:p>
    <w:p w14:paraId="29547141" w14:textId="77777777" w:rsidR="007768E7" w:rsidRPr="004A4152" w:rsidRDefault="007768E7" w:rsidP="007768E7">
      <w:pPr>
        <w:jc w:val="both"/>
        <w:rPr>
          <w:rFonts w:ascii="Roboto" w:hAnsi="Roboto" w:cs="Times New Roman"/>
        </w:rPr>
      </w:pPr>
    </w:p>
    <w:p w14:paraId="2789A487" w14:textId="28F5FA8C" w:rsidR="007768E7" w:rsidRDefault="0085771F" w:rsidP="007768E7">
      <w:pPr>
        <w:jc w:val="both"/>
        <w:rPr>
          <w:rFonts w:ascii="Roboto" w:hAnsi="Roboto" w:cs="Times New Roman"/>
          <w:b/>
          <w:bCs/>
          <w:i/>
          <w:iCs/>
        </w:rPr>
      </w:pPr>
      <w:r w:rsidRPr="00DD6D4B">
        <w:rPr>
          <w:rFonts w:ascii="Roboto" w:hAnsi="Roboto" w:cs="Times New Roman"/>
          <w:b/>
          <w:bCs/>
          <w:i/>
          <w:iCs/>
        </w:rPr>
        <w:t>DÉCIMO SEGUNDO</w:t>
      </w:r>
      <w:r w:rsidR="007768E7" w:rsidRPr="00DD6D4B">
        <w:rPr>
          <w:rFonts w:ascii="Roboto" w:hAnsi="Roboto" w:cs="Times New Roman"/>
          <w:b/>
          <w:bCs/>
          <w:i/>
          <w:iCs/>
        </w:rPr>
        <w:t>. Exención de la fase de prácticas</w:t>
      </w:r>
    </w:p>
    <w:p w14:paraId="42D2196C" w14:textId="77777777" w:rsidR="00DD6D4B" w:rsidRPr="00DD6D4B" w:rsidRDefault="00DD6D4B" w:rsidP="007768E7">
      <w:pPr>
        <w:jc w:val="both"/>
        <w:rPr>
          <w:rFonts w:ascii="Roboto" w:hAnsi="Roboto" w:cs="Times New Roman"/>
          <w:b/>
          <w:bCs/>
          <w:i/>
          <w:iCs/>
        </w:rPr>
      </w:pPr>
    </w:p>
    <w:p w14:paraId="6679A7AE" w14:textId="5AB69DDB" w:rsidR="007768E7" w:rsidRPr="00DD6D4B" w:rsidRDefault="00DD6D4B" w:rsidP="00DD6D4B">
      <w:pPr>
        <w:jc w:val="both"/>
        <w:rPr>
          <w:rFonts w:ascii="Roboto" w:hAnsi="Roboto" w:cs="Times New Roman"/>
        </w:rPr>
      </w:pPr>
      <w:r w:rsidRPr="00DD6D4B">
        <w:rPr>
          <w:rFonts w:ascii="Roboto" w:hAnsi="Roboto" w:cs="Times New Roman"/>
        </w:rPr>
        <w:t xml:space="preserve">1. </w:t>
      </w:r>
      <w:r w:rsidR="007768E7" w:rsidRPr="00DD6D4B">
        <w:rPr>
          <w:rFonts w:ascii="Roboto" w:hAnsi="Roboto" w:cs="Times New Roman"/>
        </w:rPr>
        <w:t>Las personas aspirantes que, habiendo superado las fases de oposición y concurso, acrediten haber prestado servicios durante, al menos</w:t>
      </w:r>
      <w:r w:rsidR="00B61FBD">
        <w:rPr>
          <w:rFonts w:ascii="Roboto" w:hAnsi="Roboto" w:cs="Times New Roman"/>
        </w:rPr>
        <w:t>,</w:t>
      </w:r>
      <w:r w:rsidR="007768E7" w:rsidRPr="00DD6D4B">
        <w:rPr>
          <w:rFonts w:ascii="Roboto" w:hAnsi="Roboto" w:cs="Times New Roman"/>
        </w:rPr>
        <w:t xml:space="preserve"> un curso escolar como funcionarias docentes de carrera, estarán exentas de la evaluación de la fase de prácticas.</w:t>
      </w:r>
    </w:p>
    <w:p w14:paraId="2A5862C0" w14:textId="77777777" w:rsidR="00DD6D4B" w:rsidRPr="00DD6D4B" w:rsidRDefault="00DD6D4B" w:rsidP="00DD6D4B"/>
    <w:p w14:paraId="442AD220" w14:textId="77777777" w:rsidR="000E3A9D" w:rsidRDefault="000E3A9D" w:rsidP="007768E7">
      <w:pPr>
        <w:jc w:val="both"/>
        <w:rPr>
          <w:rFonts w:ascii="Roboto" w:hAnsi="Roboto" w:cs="Times New Roman"/>
          <w:b/>
          <w:bCs/>
          <w:i/>
          <w:iCs/>
        </w:rPr>
      </w:pPr>
    </w:p>
    <w:p w14:paraId="0FCCA74E" w14:textId="3C452860" w:rsidR="007768E7" w:rsidRDefault="0085771F" w:rsidP="007768E7">
      <w:pPr>
        <w:jc w:val="both"/>
        <w:rPr>
          <w:rFonts w:ascii="Roboto" w:hAnsi="Roboto" w:cs="Times New Roman"/>
          <w:b/>
          <w:bCs/>
          <w:i/>
          <w:iCs/>
        </w:rPr>
      </w:pPr>
      <w:r w:rsidRPr="00DD6D4B">
        <w:rPr>
          <w:rFonts w:ascii="Roboto" w:hAnsi="Roboto" w:cs="Times New Roman"/>
          <w:b/>
          <w:bCs/>
          <w:i/>
          <w:iCs/>
        </w:rPr>
        <w:lastRenderedPageBreak/>
        <w:t>DÉCIMO TERCERO</w:t>
      </w:r>
      <w:r w:rsidR="007768E7" w:rsidRPr="00DD6D4B">
        <w:rPr>
          <w:rFonts w:ascii="Roboto" w:hAnsi="Roboto" w:cs="Times New Roman"/>
          <w:b/>
          <w:bCs/>
          <w:i/>
          <w:iCs/>
        </w:rPr>
        <w:t>. Aprobación del expediente del procedimiento selectivo y nombramiento como funcionario y funcionaria de carrera</w:t>
      </w:r>
    </w:p>
    <w:p w14:paraId="04936207" w14:textId="77777777" w:rsidR="00DD6D4B" w:rsidRPr="00DD6D4B" w:rsidRDefault="00DD6D4B" w:rsidP="007768E7">
      <w:pPr>
        <w:jc w:val="both"/>
        <w:rPr>
          <w:rFonts w:ascii="Roboto" w:hAnsi="Roboto" w:cs="Times New Roman"/>
          <w:b/>
          <w:bCs/>
          <w:i/>
          <w:iCs/>
        </w:rPr>
      </w:pPr>
    </w:p>
    <w:p w14:paraId="393B17CE" w14:textId="77777777" w:rsidR="007768E7" w:rsidRDefault="007768E7" w:rsidP="007768E7">
      <w:pPr>
        <w:jc w:val="both"/>
        <w:rPr>
          <w:rFonts w:ascii="Roboto" w:hAnsi="Roboto" w:cs="Times New Roman"/>
        </w:rPr>
      </w:pPr>
      <w:r w:rsidRPr="004A4152">
        <w:rPr>
          <w:rFonts w:ascii="Roboto" w:hAnsi="Roboto" w:cs="Times New Roman"/>
        </w:rPr>
        <w:t xml:space="preserve">Una vez concluida la fase de prácticas y comprobado que todas las personas aspirantes declaradas “aptas” en la misma reúnen los requisitos generales y específicos de participación establecidos, la Dirección General de Personal Docente aprobará el expediente del concurso-oposición, que se hará público en el </w:t>
      </w:r>
      <w:proofErr w:type="spellStart"/>
      <w:r w:rsidRPr="004A4152">
        <w:rPr>
          <w:rFonts w:ascii="Roboto" w:hAnsi="Roboto" w:cs="Times New Roman"/>
          <w:i/>
          <w:iCs/>
        </w:rPr>
        <w:t>Diari</w:t>
      </w:r>
      <w:proofErr w:type="spellEnd"/>
      <w:r w:rsidRPr="004A4152">
        <w:rPr>
          <w:rFonts w:ascii="Roboto" w:hAnsi="Roboto" w:cs="Times New Roman"/>
          <w:i/>
          <w:iCs/>
        </w:rPr>
        <w:t xml:space="preserve"> Oficial de la Generalitat Valenciana</w:t>
      </w:r>
      <w:r w:rsidRPr="004A4152">
        <w:rPr>
          <w:rFonts w:ascii="Roboto" w:hAnsi="Roboto" w:cs="Times New Roman"/>
        </w:rPr>
        <w:t>, y elevará al Ministerio de Educación y Formación Profesional la propuesta de nombramiento como personal funcionario de carrera, con efectos del día de comienzo del curso escolar siguiente al que sean declaradas “aptas” en la fase de prácticas.</w:t>
      </w:r>
    </w:p>
    <w:p w14:paraId="7FC3764B" w14:textId="77777777" w:rsidR="00DD6D4B" w:rsidRPr="004A4152" w:rsidRDefault="00DD6D4B" w:rsidP="007768E7">
      <w:pPr>
        <w:jc w:val="both"/>
        <w:rPr>
          <w:rFonts w:ascii="Roboto" w:hAnsi="Roboto" w:cs="Times New Roman"/>
        </w:rPr>
      </w:pPr>
    </w:p>
    <w:p w14:paraId="2B0D03B8" w14:textId="77777777" w:rsidR="007768E7" w:rsidRPr="004A4152" w:rsidRDefault="007768E7" w:rsidP="007768E7">
      <w:pPr>
        <w:jc w:val="both"/>
        <w:rPr>
          <w:rFonts w:ascii="Roboto" w:hAnsi="Roboto" w:cs="Times New Roman"/>
        </w:rPr>
      </w:pPr>
      <w:r w:rsidRPr="004A4152">
        <w:rPr>
          <w:rFonts w:ascii="Roboto" w:hAnsi="Roboto" w:cs="Times New Roman"/>
        </w:rPr>
        <w:t>Contra esta resolución, que pone fin a la vía administrativa, se puede interponer con carácter potestativo un recurso de reposición ante la Dirección General de Personal Docente en el plazo de un mes a contar desde el día siguiente al de su publicación, de conformidad con lo que prevén los artículos 114, 123 y 124 de la Ley 39/2015, de 1 de octubre, del Procedimiento Administrativo Común de las Administraciones Públicas, o bien interponer directamente un recurso contencioso-administrativo ante el Tribunal Superior de Justicia de la Comunitat Valenciana, en el plazo de dos meses contados a partir del día siguiente al de su publicación, de acuerdo con los artículos 10, 14 y 46 de la Ley 29/1998, de 13 de julio, Reguladora de la jurisdicción Contencioso-administrativa.</w:t>
      </w:r>
    </w:p>
    <w:p w14:paraId="5676CF3E" w14:textId="26F9612E" w:rsidR="00A05DC6" w:rsidRDefault="00A05DC6">
      <w:pPr>
        <w:pStyle w:val="Standard"/>
        <w:spacing w:line="240" w:lineRule="atLeast"/>
        <w:jc w:val="both"/>
      </w:pPr>
    </w:p>
    <w:p w14:paraId="4811EB84" w14:textId="7284FD91" w:rsidR="00A05DC6" w:rsidRDefault="00A05DC6">
      <w:pPr>
        <w:pStyle w:val="Standard"/>
        <w:spacing w:line="240" w:lineRule="atLeast"/>
        <w:jc w:val="both"/>
      </w:pPr>
    </w:p>
    <w:p w14:paraId="7300A2FA" w14:textId="7A794209" w:rsidR="00A05DC6" w:rsidRDefault="00A05DC6">
      <w:pPr>
        <w:pStyle w:val="Standard"/>
        <w:spacing w:line="240" w:lineRule="atLeast"/>
        <w:jc w:val="both"/>
      </w:pPr>
    </w:p>
    <w:sectPr w:rsidR="00A05DC6" w:rsidSect="00AA7A9E">
      <w:headerReference w:type="even" r:id="rId9"/>
      <w:headerReference w:type="default" r:id="rId10"/>
      <w:footerReference w:type="even" r:id="rId11"/>
      <w:footerReference w:type="default" r:id="rId12"/>
      <w:headerReference w:type="first" r:id="rId13"/>
      <w:footerReference w:type="first" r:id="rId14"/>
      <w:pgSz w:w="11906" w:h="16838"/>
      <w:pgMar w:top="2902" w:right="1418" w:bottom="1418" w:left="2268" w:header="719" w:footer="9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8208" w14:textId="77777777" w:rsidR="00583D42" w:rsidRDefault="00583D42">
      <w:r>
        <w:separator/>
      </w:r>
    </w:p>
  </w:endnote>
  <w:endnote w:type="continuationSeparator" w:id="0">
    <w:p w14:paraId="7A823E5A" w14:textId="77777777" w:rsidR="00583D42" w:rsidRDefault="0058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BF52" w14:textId="77777777" w:rsidR="009C2C4E" w:rsidRDefault="009C2C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996567"/>
      <w:docPartObj>
        <w:docPartGallery w:val="Page Numbers (Bottom of Page)"/>
        <w:docPartUnique/>
      </w:docPartObj>
    </w:sdtPr>
    <w:sdtEndPr/>
    <w:sdtContent>
      <w:p w14:paraId="33163268" w14:textId="6B615B02" w:rsidR="00AA7A9E" w:rsidRDefault="00AA7A9E">
        <w:pPr>
          <w:pStyle w:val="Piedepgina"/>
          <w:jc w:val="right"/>
        </w:pPr>
        <w:r>
          <w:fldChar w:fldCharType="begin"/>
        </w:r>
        <w:r>
          <w:instrText>PAGE   \* MERGEFORMAT</w:instrText>
        </w:r>
        <w:r>
          <w:fldChar w:fldCharType="separate"/>
        </w:r>
        <w:r>
          <w:rPr>
            <w:lang w:val="es-ES"/>
          </w:rPr>
          <w:t>2</w:t>
        </w:r>
        <w:r>
          <w:fldChar w:fldCharType="end"/>
        </w:r>
      </w:p>
    </w:sdtContent>
  </w:sdt>
  <w:p w14:paraId="584541C9" w14:textId="77777777" w:rsidR="00AA7A9E" w:rsidRDefault="00AA7A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265500"/>
      <w:docPartObj>
        <w:docPartGallery w:val="Page Numbers (Bottom of Page)"/>
        <w:docPartUnique/>
      </w:docPartObj>
    </w:sdtPr>
    <w:sdtEndPr/>
    <w:sdtContent>
      <w:p w14:paraId="4FB5DDFC" w14:textId="28B891DA" w:rsidR="00AA7A9E" w:rsidRDefault="00AA7A9E">
        <w:pPr>
          <w:pStyle w:val="Piedepgina"/>
          <w:jc w:val="right"/>
        </w:pPr>
        <w:r>
          <w:fldChar w:fldCharType="begin"/>
        </w:r>
        <w:r>
          <w:instrText>PAGE   \* MERGEFORMAT</w:instrText>
        </w:r>
        <w:r>
          <w:fldChar w:fldCharType="separate"/>
        </w:r>
        <w:r>
          <w:rPr>
            <w:lang w:val="es-ES"/>
          </w:rPr>
          <w:t>2</w:t>
        </w:r>
        <w:r>
          <w:fldChar w:fldCharType="end"/>
        </w:r>
      </w:p>
    </w:sdtContent>
  </w:sdt>
  <w:p w14:paraId="34057067" w14:textId="77777777" w:rsidR="00AA7A9E" w:rsidRDefault="00AA7A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D9BA" w14:textId="77777777" w:rsidR="00583D42" w:rsidRDefault="00583D42">
      <w:r>
        <w:rPr>
          <w:color w:val="000000"/>
        </w:rPr>
        <w:separator/>
      </w:r>
    </w:p>
  </w:footnote>
  <w:footnote w:type="continuationSeparator" w:id="0">
    <w:p w14:paraId="4770ACB9" w14:textId="77777777" w:rsidR="00583D42" w:rsidRDefault="0058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A8D1" w14:textId="77777777" w:rsidR="009C2C4E" w:rsidRDefault="009C2C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378070D5" w:rsidR="002D62E2" w:rsidRDefault="00AA2885">
    <w:pPr>
      <w:pStyle w:val="Encabezado"/>
      <w:ind w:left="-993" w:right="851"/>
      <w:jc w:val="right"/>
    </w:pPr>
    <w:r>
      <w:rPr>
        <w:noProof/>
      </w:rPr>
      <w:drawing>
        <wp:anchor distT="0" distB="0" distL="114300" distR="114300" simplePos="0" relativeHeight="251657728" behindDoc="0" locked="0" layoutInCell="1" allowOverlap="1" wp14:anchorId="4F61153B" wp14:editId="18615852">
          <wp:simplePos x="0" y="0"/>
          <wp:positionH relativeFrom="column">
            <wp:posOffset>-774700</wp:posOffset>
          </wp:positionH>
          <wp:positionV relativeFrom="paragraph">
            <wp:posOffset>7620</wp:posOffset>
          </wp:positionV>
          <wp:extent cx="2190115" cy="11766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115" cy="1176655"/>
                  </a:xfrm>
                  <a:prstGeom prst="rect">
                    <a:avLst/>
                  </a:prstGeom>
                  <a:noFill/>
                </pic:spPr>
              </pic:pic>
            </a:graphicData>
          </a:graphic>
          <wp14:sizeRelH relativeFrom="margin">
            <wp14:pctWidth>0</wp14:pctWidth>
          </wp14:sizeRelH>
          <wp14:sizeRelV relativeFrom="margin">
            <wp14:pctHeight>0</wp14:pctHeight>
          </wp14:sizeRelV>
        </wp:anchor>
      </w:drawing>
    </w:r>
    <w:sdt>
      <w:sdtPr>
        <w:id w:val="854228083"/>
        <w:docPartObj>
          <w:docPartGallery w:val="Watermarks"/>
          <w:docPartUnique/>
        </w:docPartObj>
      </w:sdtPr>
      <w:sdtEndPr/>
      <w:sdtContent>
        <w:r w:rsidR="000E3A9D">
          <w:pict w14:anchorId="2A660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p>
  <w:p w14:paraId="5A785425" w14:textId="59963B36" w:rsidR="00AA2885" w:rsidRDefault="00AA2885" w:rsidP="00AA2885">
    <w:pPr>
      <w:pStyle w:val="Encabezado"/>
      <w:ind w:left="1985" w:right="851"/>
      <w:rPr>
        <w:rFonts w:ascii="Roboto" w:hAnsi="Roboto" w:cs="Times New Roman"/>
        <w:color w:val="C00000"/>
        <w:sz w:val="16"/>
        <w:szCs w:val="16"/>
        <w:lang w:eastAsia="es-ES_tradnl"/>
      </w:rPr>
    </w:pPr>
  </w:p>
  <w:p w14:paraId="5540F5DE" w14:textId="15583EDC" w:rsidR="00AA2885" w:rsidRDefault="00AA2885" w:rsidP="00AA2885">
    <w:pPr>
      <w:pStyle w:val="Standard"/>
      <w:ind w:left="1985"/>
      <w:rPr>
        <w:rFonts w:ascii="Roboto" w:hAnsi="Roboto" w:cs="Times New Roman"/>
        <w:bCs/>
        <w:sz w:val="16"/>
        <w:szCs w:val="16"/>
        <w:lang w:eastAsia="es-ES_tradnl"/>
      </w:rPr>
    </w:pPr>
    <w:r>
      <w:rPr>
        <w:rFonts w:ascii="Roboto" w:hAnsi="Roboto" w:cs="Times New Roman"/>
        <w:bCs/>
        <w:sz w:val="16"/>
        <w:szCs w:val="16"/>
        <w:lang w:eastAsia="es-ES_tradnl"/>
      </w:rPr>
      <w:t>Dirección General de Personal Docente</w:t>
    </w:r>
  </w:p>
  <w:p w14:paraId="38252B1A" w14:textId="77777777" w:rsidR="00AA2885" w:rsidRDefault="00AA2885" w:rsidP="00AA2885">
    <w:pPr>
      <w:pStyle w:val="Standard"/>
      <w:ind w:left="1985"/>
      <w:rPr>
        <w:rFonts w:ascii="Roboto" w:hAnsi="Roboto" w:cs="Times New Roman"/>
        <w:b/>
        <w:bCs/>
        <w:sz w:val="16"/>
        <w:szCs w:val="16"/>
        <w:lang w:eastAsia="es-ES_tradnl"/>
      </w:rPr>
    </w:pPr>
    <w:r>
      <w:rPr>
        <w:rFonts w:ascii="Roboto" w:hAnsi="Roboto" w:cs="Times New Roman"/>
        <w:b/>
        <w:bCs/>
        <w:sz w:val="16"/>
        <w:szCs w:val="16"/>
        <w:lang w:eastAsia="es-ES_tradnl"/>
      </w:rPr>
      <w:t>Servicio de Selección y Gestión Administrativa de Personal Docente</w:t>
    </w:r>
  </w:p>
  <w:p w14:paraId="04F35C0A" w14:textId="2043C5CF" w:rsidR="00AA2885" w:rsidRDefault="00AA2885" w:rsidP="00AA2885">
    <w:pPr>
      <w:pStyle w:val="Standard"/>
      <w:ind w:left="1985"/>
      <w:rPr>
        <w:rFonts w:ascii="Roboto" w:hAnsi="Roboto" w:cs="Times New Roman"/>
        <w:sz w:val="16"/>
        <w:szCs w:val="16"/>
        <w:lang w:eastAsia="es-ES_tradnl"/>
      </w:rPr>
    </w:pPr>
  </w:p>
  <w:p w14:paraId="071EAC13" w14:textId="77777777" w:rsidR="00AA2885" w:rsidRDefault="00AA2885" w:rsidP="00AA2885">
    <w:pPr>
      <w:pStyle w:val="Standard"/>
      <w:ind w:left="1985"/>
      <w:rPr>
        <w:rFonts w:ascii="Roboto" w:hAnsi="Roboto" w:cs="Times New Roman"/>
        <w:sz w:val="16"/>
        <w:szCs w:val="16"/>
        <w:lang w:eastAsia="es-ES_tradnl"/>
      </w:rPr>
    </w:pPr>
    <w:r>
      <w:rPr>
        <w:rFonts w:ascii="Roboto" w:hAnsi="Roboto" w:cs="Times New Roman"/>
        <w:sz w:val="16"/>
        <w:szCs w:val="16"/>
        <w:lang w:eastAsia="es-ES_tradnl"/>
      </w:rPr>
      <w:t>Avda. Campanar, 32 · 46015 València</w:t>
    </w:r>
  </w:p>
  <w:p w14:paraId="02702337" w14:textId="08040311" w:rsidR="002D62E2" w:rsidRDefault="00AA2885" w:rsidP="00AA2885">
    <w:pPr>
      <w:pStyle w:val="Encabezado"/>
      <w:ind w:left="1985"/>
    </w:pPr>
    <w:r>
      <w:rPr>
        <w:rFonts w:ascii="Roboto" w:hAnsi="Roboto" w:cs="Times New Roman"/>
        <w:sz w:val="16"/>
        <w:szCs w:val="16"/>
        <w:lang w:eastAsia="es-ES_tradnl"/>
      </w:rPr>
      <w:t>seleccion_edu@gva.es · www.gva.es</w:t>
    </w:r>
  </w:p>
  <w:p w14:paraId="23039F18" w14:textId="56D4A9BC"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12F95196" w:rsidR="002D62E2" w:rsidRDefault="00F45851">
    <w:pPr>
      <w:pStyle w:val="Encabezado"/>
      <w:ind w:left="1985" w:right="851"/>
      <w:rPr>
        <w:rFonts w:ascii="Roboto" w:hAnsi="Roboto" w:cs="Times New Roman"/>
        <w:color w:val="C00000"/>
        <w:sz w:val="16"/>
        <w:szCs w:val="16"/>
        <w:lang w:eastAsia="es-ES_tradnl"/>
      </w:rPr>
    </w:pPr>
    <w:bookmarkStart w:id="2" w:name="_Hlk176337857"/>
    <w:r>
      <w:rPr>
        <w:rFonts w:ascii="Roboto" w:hAnsi="Roboto" w:cs="Times New Roman"/>
        <w:noProof/>
        <w:color w:val="C00000"/>
        <w:sz w:val="16"/>
        <w:szCs w:val="16"/>
        <w:lang w:eastAsia="es-ES_tradnl"/>
      </w:rPr>
      <w:drawing>
        <wp:anchor distT="0" distB="0" distL="114300" distR="114300" simplePos="0" relativeHeight="251656704" behindDoc="0" locked="0" layoutInCell="1" allowOverlap="1" wp14:anchorId="27C7CFFB" wp14:editId="42B0D167">
          <wp:simplePos x="0" y="0"/>
          <wp:positionH relativeFrom="column">
            <wp:posOffset>-1003365</wp:posOffset>
          </wp:positionH>
          <wp:positionV relativeFrom="paragraph">
            <wp:posOffset>-159531</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96FEA6" w14:textId="1C9CC123" w:rsidR="002D62E2" w:rsidRPr="00C3421B" w:rsidRDefault="00F45851">
    <w:pPr>
      <w:pStyle w:val="Standard"/>
      <w:ind w:left="1985"/>
      <w:rPr>
        <w:rFonts w:ascii="Roboto" w:hAnsi="Roboto" w:cs="Times New Roman"/>
        <w:bCs/>
        <w:sz w:val="16"/>
        <w:szCs w:val="16"/>
        <w:lang w:eastAsia="es-ES_tradnl"/>
      </w:rPr>
    </w:pPr>
    <w:bookmarkStart w:id="3" w:name="_Hlk176338006"/>
    <w:r w:rsidRPr="00C3421B">
      <w:rPr>
        <w:rFonts w:ascii="Roboto" w:hAnsi="Roboto" w:cs="Times New Roman"/>
        <w:bCs/>
        <w:sz w:val="16"/>
        <w:szCs w:val="16"/>
        <w:lang w:eastAsia="es-ES_tradnl"/>
      </w:rPr>
      <w:t>Direcció</w:t>
    </w:r>
    <w:r w:rsidR="004A1D54">
      <w:rPr>
        <w:rFonts w:ascii="Roboto" w:hAnsi="Roboto" w:cs="Times New Roman"/>
        <w:bCs/>
        <w:sz w:val="16"/>
        <w:szCs w:val="16"/>
        <w:lang w:eastAsia="es-ES_tradnl"/>
      </w:rPr>
      <w:t>n</w:t>
    </w:r>
    <w:r w:rsidRPr="00C3421B">
      <w:rPr>
        <w:rFonts w:ascii="Roboto" w:hAnsi="Roboto" w:cs="Times New Roman"/>
        <w:bCs/>
        <w:sz w:val="16"/>
        <w:szCs w:val="16"/>
        <w:lang w:eastAsia="es-ES_tradnl"/>
      </w:rPr>
      <w:t xml:space="preserve"> General</w:t>
    </w:r>
    <w:r w:rsidR="004A1D54">
      <w:rPr>
        <w:rFonts w:ascii="Roboto" w:hAnsi="Roboto" w:cs="Times New Roman"/>
        <w:bCs/>
        <w:sz w:val="16"/>
        <w:szCs w:val="16"/>
        <w:lang w:eastAsia="es-ES_tradnl"/>
      </w:rPr>
      <w:t xml:space="preserve"> de Personal Docente</w:t>
    </w:r>
  </w:p>
  <w:p w14:paraId="7DB3E6E4" w14:textId="3B397C97" w:rsidR="002D62E2" w:rsidRPr="00C3421B" w:rsidRDefault="004A1D54">
    <w:pPr>
      <w:pStyle w:val="Standard"/>
      <w:ind w:left="1985"/>
      <w:rPr>
        <w:rFonts w:ascii="Roboto" w:hAnsi="Roboto" w:cs="Times New Roman"/>
        <w:b/>
        <w:bCs/>
        <w:sz w:val="16"/>
        <w:szCs w:val="16"/>
        <w:lang w:eastAsia="es-ES_tradnl"/>
      </w:rPr>
    </w:pPr>
    <w:r>
      <w:rPr>
        <w:rFonts w:ascii="Roboto" w:hAnsi="Roboto" w:cs="Times New Roman"/>
        <w:b/>
        <w:bCs/>
        <w:sz w:val="16"/>
        <w:szCs w:val="16"/>
        <w:lang w:eastAsia="es-ES_tradnl"/>
      </w:rPr>
      <w:t>Servicio de Selección y Gestión Administrativa de Personal Docente</w:t>
    </w:r>
  </w:p>
  <w:p w14:paraId="79ADA8B1" w14:textId="77777777" w:rsidR="002D62E2" w:rsidRPr="00C3421B" w:rsidRDefault="002D62E2">
    <w:pPr>
      <w:pStyle w:val="Standard"/>
      <w:ind w:left="1985"/>
      <w:rPr>
        <w:rFonts w:ascii="Roboto" w:hAnsi="Roboto" w:cs="Times New Roman"/>
        <w:sz w:val="16"/>
        <w:szCs w:val="16"/>
        <w:lang w:eastAsia="es-ES_tradnl"/>
      </w:rPr>
    </w:pPr>
  </w:p>
  <w:p w14:paraId="162D95D9" w14:textId="25D309CA" w:rsidR="002D62E2" w:rsidRPr="00C3421B" w:rsidRDefault="004A1D54">
    <w:pPr>
      <w:pStyle w:val="Standard"/>
      <w:ind w:left="1985"/>
      <w:rPr>
        <w:rFonts w:ascii="Roboto" w:hAnsi="Roboto" w:cs="Times New Roman"/>
        <w:sz w:val="16"/>
        <w:szCs w:val="16"/>
        <w:lang w:eastAsia="es-ES_tradnl"/>
      </w:rPr>
    </w:pPr>
    <w:r>
      <w:rPr>
        <w:rFonts w:ascii="Roboto" w:hAnsi="Roboto" w:cs="Times New Roman"/>
        <w:sz w:val="16"/>
        <w:szCs w:val="16"/>
        <w:lang w:eastAsia="es-ES_tradnl"/>
      </w:rPr>
      <w:t>Avda. Campanar</w:t>
    </w:r>
    <w:r w:rsidR="00F45851" w:rsidRPr="00C3421B">
      <w:rPr>
        <w:rFonts w:ascii="Roboto" w:hAnsi="Roboto" w:cs="Times New Roman"/>
        <w:sz w:val="16"/>
        <w:szCs w:val="16"/>
        <w:lang w:eastAsia="es-ES_tradnl"/>
      </w:rPr>
      <w:t xml:space="preserve">, </w:t>
    </w:r>
    <w:r>
      <w:rPr>
        <w:rFonts w:ascii="Roboto" w:hAnsi="Roboto" w:cs="Times New Roman"/>
        <w:sz w:val="16"/>
        <w:szCs w:val="16"/>
        <w:lang w:eastAsia="es-ES_tradnl"/>
      </w:rPr>
      <w:t>32</w:t>
    </w:r>
    <w:r w:rsidR="00F45851" w:rsidRPr="00C3421B">
      <w:rPr>
        <w:rFonts w:ascii="Roboto" w:hAnsi="Roboto" w:cs="Times New Roman"/>
        <w:sz w:val="16"/>
        <w:szCs w:val="16"/>
        <w:lang w:eastAsia="es-ES_tradnl"/>
      </w:rPr>
      <w:t xml:space="preserve"> · 460</w:t>
    </w:r>
    <w:r>
      <w:rPr>
        <w:rFonts w:ascii="Roboto" w:hAnsi="Roboto" w:cs="Times New Roman"/>
        <w:sz w:val="16"/>
        <w:szCs w:val="16"/>
        <w:lang w:eastAsia="es-ES_tradnl"/>
      </w:rPr>
      <w:t>15</w:t>
    </w:r>
    <w:r w:rsidR="00F45851" w:rsidRPr="00C3421B">
      <w:rPr>
        <w:rFonts w:ascii="Roboto" w:hAnsi="Roboto" w:cs="Times New Roman"/>
        <w:sz w:val="16"/>
        <w:szCs w:val="16"/>
        <w:lang w:eastAsia="es-ES_tradnl"/>
      </w:rPr>
      <w:t xml:space="preserve"> València</w:t>
    </w:r>
  </w:p>
  <w:p w14:paraId="70051650" w14:textId="41BA4DB9" w:rsidR="002D62E2" w:rsidRPr="00C3421B" w:rsidRDefault="006E33AF">
    <w:pPr>
      <w:pStyle w:val="Standard"/>
      <w:spacing w:line="288" w:lineRule="auto"/>
      <w:ind w:left="1985"/>
      <w:rPr>
        <w:rFonts w:ascii="Roboto" w:hAnsi="Roboto" w:cs="Times New Roman"/>
        <w:sz w:val="16"/>
        <w:szCs w:val="16"/>
        <w:lang w:eastAsia="es-ES_tradnl"/>
      </w:rPr>
    </w:pPr>
    <w:r>
      <w:rPr>
        <w:rFonts w:ascii="Roboto" w:hAnsi="Roboto" w:cs="Times New Roman"/>
        <w:sz w:val="16"/>
        <w:szCs w:val="16"/>
        <w:lang w:eastAsia="es-ES_tradnl"/>
      </w:rPr>
      <w:t>s</w:t>
    </w:r>
    <w:r w:rsidR="004A1D54">
      <w:rPr>
        <w:rFonts w:ascii="Roboto" w:hAnsi="Roboto" w:cs="Times New Roman"/>
        <w:sz w:val="16"/>
        <w:szCs w:val="16"/>
        <w:lang w:eastAsia="es-ES_tradnl"/>
      </w:rPr>
      <w:t>eleccion_edu</w:t>
    </w:r>
    <w:r w:rsidR="00F45851" w:rsidRPr="00C3421B">
      <w:rPr>
        <w:rFonts w:ascii="Roboto" w:hAnsi="Roboto" w:cs="Times New Roman"/>
        <w:sz w:val="16"/>
        <w:szCs w:val="16"/>
        <w:lang w:eastAsia="es-ES_tradnl"/>
      </w:rPr>
      <w:t>@gva.es · www.gva.es</w:t>
    </w:r>
  </w:p>
  <w:bookmarkEnd w:id="2"/>
  <w:bookmarkEnd w:id="3"/>
  <w:p w14:paraId="0E35E9E3" w14:textId="77777777" w:rsidR="002D62E2" w:rsidRPr="00C3421B" w:rsidRDefault="002D62E2">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3C14"/>
    <w:multiLevelType w:val="hybridMultilevel"/>
    <w:tmpl w:val="C622A7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11E5353B"/>
    <w:multiLevelType w:val="hybridMultilevel"/>
    <w:tmpl w:val="E1E25CEC"/>
    <w:lvl w:ilvl="0" w:tplc="FFFFFFFF">
      <w:start w:val="4"/>
      <w:numFmt w:val="bullet"/>
      <w:lvlText w:val="-"/>
      <w:lvlJc w:val="left"/>
      <w:pPr>
        <w:ind w:left="720" w:hanging="360"/>
      </w:pPr>
      <w:rPr>
        <w:rFonts w:ascii="Times New Roman" w:eastAsiaTheme="minorHAnsi" w:hAnsi="Times New Roman" w:cs="Times New Roman" w:hint="default"/>
      </w:rPr>
    </w:lvl>
    <w:lvl w:ilvl="1" w:tplc="6F709716">
      <w:start w:val="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B257C5"/>
    <w:multiLevelType w:val="hybridMultilevel"/>
    <w:tmpl w:val="09E28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E14A36"/>
    <w:multiLevelType w:val="hybridMultilevel"/>
    <w:tmpl w:val="3746F6A6"/>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C6195"/>
    <w:multiLevelType w:val="hybridMultilevel"/>
    <w:tmpl w:val="DE72644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9007FB"/>
    <w:multiLevelType w:val="hybridMultilevel"/>
    <w:tmpl w:val="BC9C3E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4E0A28"/>
    <w:multiLevelType w:val="hybridMultilevel"/>
    <w:tmpl w:val="88AE1E54"/>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F87FA0"/>
    <w:multiLevelType w:val="hybridMultilevel"/>
    <w:tmpl w:val="3CCCE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CA749F4"/>
    <w:multiLevelType w:val="hybridMultilevel"/>
    <w:tmpl w:val="C4D23ADA"/>
    <w:lvl w:ilvl="0" w:tplc="C1268B5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29270F"/>
    <w:multiLevelType w:val="hybridMultilevel"/>
    <w:tmpl w:val="2C0057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E56EB5"/>
    <w:multiLevelType w:val="hybridMultilevel"/>
    <w:tmpl w:val="B7DE762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CB246DD"/>
    <w:multiLevelType w:val="hybridMultilevel"/>
    <w:tmpl w:val="8B166C14"/>
    <w:lvl w:ilvl="0" w:tplc="6F709716">
      <w:start w:val="4"/>
      <w:numFmt w:val="bullet"/>
      <w:lvlText w:val="-"/>
      <w:lvlJc w:val="left"/>
      <w:pPr>
        <w:ind w:left="2160" w:hanging="360"/>
      </w:pPr>
      <w:rPr>
        <w:rFonts w:ascii="Times New Roman" w:eastAsiaTheme="minorHAnsi"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70151857"/>
    <w:multiLevelType w:val="hybridMultilevel"/>
    <w:tmpl w:val="3A703F8E"/>
    <w:lvl w:ilvl="0" w:tplc="6F709716">
      <w:start w:val="4"/>
      <w:numFmt w:val="bullet"/>
      <w:lvlText w:val="-"/>
      <w:lvlJc w:val="left"/>
      <w:pPr>
        <w:ind w:left="720" w:hanging="360"/>
      </w:pPr>
      <w:rPr>
        <w:rFonts w:ascii="Times New Roman" w:eastAsiaTheme="minorHAnsi" w:hAnsi="Times New Roman" w:cs="Times New Roman" w:hint="default"/>
      </w:rPr>
    </w:lvl>
    <w:lvl w:ilvl="1" w:tplc="7CBA7BBE">
      <w:start w:val="4"/>
      <w:numFmt w:val="bullet"/>
      <w:lvlText w:val="•"/>
      <w:lvlJc w:val="left"/>
      <w:pPr>
        <w:ind w:left="1788" w:hanging="708"/>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637897"/>
    <w:multiLevelType w:val="hybridMultilevel"/>
    <w:tmpl w:val="B4F0E2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553CC5"/>
    <w:multiLevelType w:val="hybridMultilevel"/>
    <w:tmpl w:val="CCB85740"/>
    <w:lvl w:ilvl="0" w:tplc="FFFFFFFF">
      <w:start w:val="1"/>
      <w:numFmt w:val="lowerLetter"/>
      <w:lvlText w:val="%1)"/>
      <w:lvlJc w:val="left"/>
      <w:pPr>
        <w:ind w:left="720" w:hanging="360"/>
      </w:pPr>
      <w:rPr>
        <w:rFonts w:hint="default"/>
      </w:rPr>
    </w:lvl>
    <w:lvl w:ilvl="1" w:tplc="6F709716">
      <w:start w:val="4"/>
      <w:numFmt w:val="bullet"/>
      <w:lvlText w:val="-"/>
      <w:lvlJc w:val="left"/>
      <w:pPr>
        <w:ind w:left="2160" w:hanging="360"/>
      </w:pPr>
      <w:rPr>
        <w:rFonts w:ascii="Times New Roman" w:eastAsiaTheme="minorHAnsi" w:hAnsi="Times New Roman" w:cs="Times New Roman" w:hint="default"/>
      </w:rPr>
    </w:lvl>
    <w:lvl w:ilvl="2" w:tplc="8BDE654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4701255">
    <w:abstractNumId w:val="1"/>
  </w:num>
  <w:num w:numId="2" w16cid:durableId="135925699">
    <w:abstractNumId w:val="4"/>
  </w:num>
  <w:num w:numId="3" w16cid:durableId="2083990521">
    <w:abstractNumId w:val="13"/>
  </w:num>
  <w:num w:numId="4" w16cid:durableId="2046708587">
    <w:abstractNumId w:val="5"/>
  </w:num>
  <w:num w:numId="5" w16cid:durableId="1450932454">
    <w:abstractNumId w:val="2"/>
  </w:num>
  <w:num w:numId="6" w16cid:durableId="581373638">
    <w:abstractNumId w:val="12"/>
  </w:num>
  <w:num w:numId="7" w16cid:durableId="2098473997">
    <w:abstractNumId w:val="7"/>
  </w:num>
  <w:num w:numId="8" w16cid:durableId="191767676">
    <w:abstractNumId w:val="9"/>
  </w:num>
  <w:num w:numId="9" w16cid:durableId="349068380">
    <w:abstractNumId w:val="15"/>
  </w:num>
  <w:num w:numId="10" w16cid:durableId="1218664413">
    <w:abstractNumId w:val="3"/>
  </w:num>
  <w:num w:numId="11" w16cid:durableId="219293153">
    <w:abstractNumId w:val="6"/>
  </w:num>
  <w:num w:numId="12" w16cid:durableId="81344372">
    <w:abstractNumId w:val="10"/>
  </w:num>
  <w:num w:numId="13" w16cid:durableId="934442964">
    <w:abstractNumId w:val="0"/>
  </w:num>
  <w:num w:numId="14" w16cid:durableId="739014916">
    <w:abstractNumId w:val="14"/>
  </w:num>
  <w:num w:numId="15" w16cid:durableId="757218468">
    <w:abstractNumId w:val="8"/>
  </w:num>
  <w:num w:numId="16" w16cid:durableId="10105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10640"/>
    <w:rsid w:val="00061D1F"/>
    <w:rsid w:val="000D3ACB"/>
    <w:rsid w:val="000E3A9D"/>
    <w:rsid w:val="001008A4"/>
    <w:rsid w:val="001C5763"/>
    <w:rsid w:val="00211221"/>
    <w:rsid w:val="002C53FB"/>
    <w:rsid w:val="002D62E2"/>
    <w:rsid w:val="002E2EB6"/>
    <w:rsid w:val="002F4B5A"/>
    <w:rsid w:val="00323C61"/>
    <w:rsid w:val="00332D66"/>
    <w:rsid w:val="003563DA"/>
    <w:rsid w:val="004249DB"/>
    <w:rsid w:val="004420AE"/>
    <w:rsid w:val="00446E5C"/>
    <w:rsid w:val="004A1D54"/>
    <w:rsid w:val="005009E8"/>
    <w:rsid w:val="00504642"/>
    <w:rsid w:val="0053662C"/>
    <w:rsid w:val="00550BA6"/>
    <w:rsid w:val="00553AD6"/>
    <w:rsid w:val="00583D42"/>
    <w:rsid w:val="00691428"/>
    <w:rsid w:val="006C20A2"/>
    <w:rsid w:val="006E33AF"/>
    <w:rsid w:val="00712D89"/>
    <w:rsid w:val="007257A5"/>
    <w:rsid w:val="007419C1"/>
    <w:rsid w:val="007648EF"/>
    <w:rsid w:val="007768E7"/>
    <w:rsid w:val="007B791D"/>
    <w:rsid w:val="007D1E7C"/>
    <w:rsid w:val="007F25CA"/>
    <w:rsid w:val="0085771F"/>
    <w:rsid w:val="00936F99"/>
    <w:rsid w:val="009665E6"/>
    <w:rsid w:val="009755B5"/>
    <w:rsid w:val="009C2C4E"/>
    <w:rsid w:val="00A03D1A"/>
    <w:rsid w:val="00A05DC6"/>
    <w:rsid w:val="00A110B0"/>
    <w:rsid w:val="00A25F8C"/>
    <w:rsid w:val="00A520FC"/>
    <w:rsid w:val="00AA2885"/>
    <w:rsid w:val="00AA7A9E"/>
    <w:rsid w:val="00AF0DE3"/>
    <w:rsid w:val="00B61FBD"/>
    <w:rsid w:val="00BA1DCD"/>
    <w:rsid w:val="00BB0FA1"/>
    <w:rsid w:val="00BB2911"/>
    <w:rsid w:val="00BF265D"/>
    <w:rsid w:val="00C3421B"/>
    <w:rsid w:val="00CA49D2"/>
    <w:rsid w:val="00CD5707"/>
    <w:rsid w:val="00D037DC"/>
    <w:rsid w:val="00D304D0"/>
    <w:rsid w:val="00D71641"/>
    <w:rsid w:val="00D7708E"/>
    <w:rsid w:val="00D97049"/>
    <w:rsid w:val="00DD6D4B"/>
    <w:rsid w:val="00E375CF"/>
    <w:rsid w:val="00E86DBB"/>
    <w:rsid w:val="00ED1F01"/>
    <w:rsid w:val="00EE725E"/>
    <w:rsid w:val="00F20C22"/>
    <w:rsid w:val="00F26C70"/>
    <w:rsid w:val="00F37D04"/>
    <w:rsid w:val="00F45851"/>
    <w:rsid w:val="00FD6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qFormat/>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7768E7"/>
    <w:pPr>
      <w:widowControl/>
      <w:suppressAutoHyphens w:val="0"/>
      <w:autoSpaceDN/>
      <w:spacing w:after="160" w:line="259" w:lineRule="auto"/>
      <w:ind w:left="720"/>
      <w:contextualSpacing/>
      <w:textAlignment w:val="auto"/>
    </w:pPr>
    <w:rPr>
      <w:rFonts w:asciiTheme="minorHAnsi" w:eastAsiaTheme="minorHAnsi" w:hAnsiTheme="minorHAnsi" w:cstheme="minorBidi"/>
      <w:sz w:val="22"/>
      <w:szCs w:val="22"/>
      <w:lang w:val="es-ES"/>
    </w:rPr>
  </w:style>
  <w:style w:type="character" w:styleId="Hipervnculo">
    <w:name w:val="Hyperlink"/>
    <w:basedOn w:val="Fuentedeprrafopredeter"/>
    <w:uiPriority w:val="99"/>
    <w:unhideWhenUsed/>
    <w:rsid w:val="007768E7"/>
    <w:rPr>
      <w:color w:val="0563C1" w:themeColor="hyperlink"/>
      <w:u w:val="single"/>
    </w:rPr>
  </w:style>
  <w:style w:type="table" w:styleId="Tablaconcuadrcula">
    <w:name w:val="Table Grid"/>
    <w:basedOn w:val="Tablanormal"/>
    <w:uiPriority w:val="39"/>
    <w:rsid w:val="007768E7"/>
    <w:pPr>
      <w:widowControl/>
      <w:suppressAutoHyphens w:val="0"/>
      <w:autoSpaceDN/>
      <w:textAlignment w:val="auto"/>
    </w:pPr>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BF265D"/>
    <w:pPr>
      <w:widowControl/>
      <w:suppressAutoHyphens w:val="0"/>
      <w:autoSpaceDN/>
      <w:spacing w:after="160"/>
      <w:textAlignment w:val="auto"/>
    </w:pPr>
    <w:rPr>
      <w:rFonts w:asciiTheme="minorHAnsi" w:eastAsiaTheme="minorHAnsi" w:hAnsiTheme="minorHAnsi" w:cstheme="minorBidi"/>
      <w:sz w:val="20"/>
      <w:szCs w:val="20"/>
      <w:lang w:val="es-ES"/>
    </w:rPr>
  </w:style>
  <w:style w:type="character" w:customStyle="1" w:styleId="TextocomentarioCar">
    <w:name w:val="Texto comentario Car"/>
    <w:basedOn w:val="Fuentedeprrafopredeter"/>
    <w:link w:val="Textocomentario"/>
    <w:uiPriority w:val="99"/>
    <w:rsid w:val="00BF265D"/>
    <w:rPr>
      <w:rFonts w:asciiTheme="minorHAnsi" w:eastAsiaTheme="minorHAnsi" w:hAnsiTheme="minorHAnsi" w:cstheme="minorBidi"/>
      <w:sz w:val="20"/>
      <w:szCs w:val="20"/>
      <w:lang w:val="es-ES"/>
    </w:rPr>
  </w:style>
  <w:style w:type="character" w:styleId="Refdecomentario">
    <w:name w:val="annotation reference"/>
    <w:basedOn w:val="Fuentedeprrafopredeter"/>
    <w:uiPriority w:val="99"/>
    <w:semiHidden/>
    <w:unhideWhenUsed/>
    <w:rsid w:val="00BF265D"/>
    <w:rPr>
      <w:sz w:val="16"/>
      <w:szCs w:val="16"/>
    </w:rPr>
  </w:style>
  <w:style w:type="paragraph" w:styleId="Asuntodelcomentario">
    <w:name w:val="annotation subject"/>
    <w:basedOn w:val="Textocomentario"/>
    <w:next w:val="Textocomentario"/>
    <w:link w:val="AsuntodelcomentarioCar"/>
    <w:uiPriority w:val="99"/>
    <w:semiHidden/>
    <w:unhideWhenUsed/>
    <w:rsid w:val="00DD6D4B"/>
    <w:pPr>
      <w:widowControl w:val="0"/>
      <w:suppressAutoHyphens/>
      <w:autoSpaceDN w:val="0"/>
      <w:spacing w:after="0"/>
      <w:textAlignment w:val="baseline"/>
    </w:pPr>
    <w:rPr>
      <w:rFonts w:ascii="Calibri" w:eastAsia="Calibri" w:hAnsi="Calibri" w:cs="Tahoma"/>
      <w:b/>
      <w:bCs/>
      <w:lang w:val="es-ES_tradnl"/>
    </w:rPr>
  </w:style>
  <w:style w:type="character" w:customStyle="1" w:styleId="AsuntodelcomentarioCar">
    <w:name w:val="Asunto del comentario Car"/>
    <w:basedOn w:val="TextocomentarioCar"/>
    <w:link w:val="Asuntodelcomentario"/>
    <w:uiPriority w:val="99"/>
    <w:semiHidden/>
    <w:rsid w:val="00DD6D4B"/>
    <w:rPr>
      <w:rFonts w:asciiTheme="minorHAnsi" w:eastAsiaTheme="minorHAnsi" w:hAnsiTheme="minorHAnsi" w:cstheme="minorBidi"/>
      <w:b/>
      <w:bCs/>
      <w:sz w:val="20"/>
      <w:szCs w:val="20"/>
      <w:lang w:val="es-ES"/>
    </w:rPr>
  </w:style>
  <w:style w:type="character" w:styleId="Mencinsinresolver">
    <w:name w:val="Unresolved Mention"/>
    <w:basedOn w:val="Fuentedeprrafopredeter"/>
    <w:uiPriority w:val="99"/>
    <w:semiHidden/>
    <w:unhideWhenUsed/>
    <w:rsid w:val="00DD6D4B"/>
    <w:rPr>
      <w:color w:val="605E5C"/>
      <w:shd w:val="clear" w:color="auto" w:fill="E1DFDD"/>
    </w:rPr>
  </w:style>
  <w:style w:type="character" w:styleId="Hipervnculovisitado">
    <w:name w:val="FollowedHyperlink"/>
    <w:basedOn w:val="Fuentedeprrafopredeter"/>
    <w:uiPriority w:val="99"/>
    <w:semiHidden/>
    <w:unhideWhenUsed/>
    <w:rsid w:val="00DD6D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16322">
      <w:bodyDiv w:val="1"/>
      <w:marLeft w:val="0"/>
      <w:marRight w:val="0"/>
      <w:marTop w:val="0"/>
      <w:marBottom w:val="0"/>
      <w:divBdr>
        <w:top w:val="none" w:sz="0" w:space="0" w:color="auto"/>
        <w:left w:val="none" w:sz="0" w:space="0" w:color="auto"/>
        <w:bottom w:val="none" w:sz="0" w:space="0" w:color="auto"/>
        <w:right w:val="none" w:sz="0" w:space="0" w:color="auto"/>
      </w:divBdr>
    </w:div>
    <w:div w:id="1558468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G9556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8AFE6-5516-4057-BE5E-B43C0556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14</Pages>
  <Words>4566</Words>
  <Characters>25116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RIOJA RIOJA, M. TERESA</cp:lastModifiedBy>
  <cp:revision>47</cp:revision>
  <cp:lastPrinted>2024-09-04T08:10:00Z</cp:lastPrinted>
  <dcterms:created xsi:type="dcterms:W3CDTF">2024-09-04T06:22:00Z</dcterms:created>
  <dcterms:modified xsi:type="dcterms:W3CDTF">2024-09-06T11:28:00Z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