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7F98" w14:textId="77777777" w:rsidR="007B063D" w:rsidRPr="00F63CA3" w:rsidRDefault="007B063D" w:rsidP="008456C7">
      <w:pPr>
        <w:pStyle w:val="NormalWeb"/>
        <w:spacing w:before="0" w:after="240"/>
        <w:ind w:right="107"/>
        <w:rPr>
          <w:rFonts w:ascii="Roboto" w:hAnsi="Roboto" w:cs="Arial"/>
          <w:b/>
          <w:bCs/>
          <w:i/>
          <w:iCs/>
          <w:color w:val="0070C0"/>
          <w:sz w:val="22"/>
          <w:szCs w:val="22"/>
        </w:rPr>
      </w:pPr>
    </w:p>
    <w:p w14:paraId="7B3AE3A9" w14:textId="788BA116" w:rsidR="00433612" w:rsidRPr="00F63CA3" w:rsidRDefault="00247EAA" w:rsidP="008456C7">
      <w:pPr>
        <w:pStyle w:val="NormalWeb"/>
        <w:spacing w:before="0" w:after="240"/>
        <w:ind w:right="107"/>
        <w:rPr>
          <w:rFonts w:ascii="Roboto" w:hAnsi="Roboto" w:cs="Arial"/>
          <w:b/>
          <w:bCs/>
          <w:i/>
          <w:iCs/>
          <w:sz w:val="22"/>
          <w:szCs w:val="22"/>
        </w:rPr>
      </w:pPr>
      <w:r w:rsidRPr="00F63CA3">
        <w:rPr>
          <w:rFonts w:ascii="Roboto" w:hAnsi="Roboto" w:cs="Arial"/>
          <w:b/>
          <w:bCs/>
          <w:i/>
          <w:iCs/>
          <w:sz w:val="22"/>
          <w:szCs w:val="22"/>
        </w:rPr>
        <w:t xml:space="preserve">RESOLUCIÓN de </w:t>
      </w:r>
      <w:r w:rsidR="004F65B1" w:rsidRPr="00F63CA3">
        <w:rPr>
          <w:rFonts w:ascii="Roboto" w:hAnsi="Roboto" w:cs="Arial"/>
          <w:b/>
          <w:bCs/>
          <w:i/>
          <w:iCs/>
          <w:sz w:val="22"/>
          <w:szCs w:val="22"/>
        </w:rPr>
        <w:t>XX</w:t>
      </w:r>
      <w:r w:rsidR="004F65B1" w:rsidRPr="00F63CA3">
        <w:rPr>
          <w:rFonts w:ascii="Roboto" w:hAnsi="Roboto" w:cs="Arial"/>
          <w:b/>
          <w:bCs/>
          <w:i/>
          <w:iCs/>
          <w:color w:val="FF0000"/>
          <w:sz w:val="22"/>
          <w:szCs w:val="22"/>
        </w:rPr>
        <w:t xml:space="preserve"> </w:t>
      </w:r>
      <w:r w:rsidRPr="00F63CA3">
        <w:rPr>
          <w:rFonts w:ascii="Roboto" w:hAnsi="Roboto" w:cs="Arial"/>
          <w:b/>
          <w:bCs/>
          <w:i/>
          <w:iCs/>
          <w:sz w:val="22"/>
          <w:szCs w:val="22"/>
        </w:rPr>
        <w:t xml:space="preserve">de </w:t>
      </w:r>
      <w:r w:rsidR="00F94B7B" w:rsidRPr="00F63CA3">
        <w:rPr>
          <w:rFonts w:ascii="Roboto" w:hAnsi="Roboto" w:cs="Arial"/>
          <w:b/>
          <w:bCs/>
          <w:i/>
          <w:iCs/>
          <w:sz w:val="22"/>
          <w:szCs w:val="22"/>
        </w:rPr>
        <w:t xml:space="preserve">junio </w:t>
      </w:r>
      <w:r w:rsidRPr="00F63CA3">
        <w:rPr>
          <w:rFonts w:ascii="Roboto" w:hAnsi="Roboto" w:cs="Arial"/>
          <w:b/>
          <w:bCs/>
          <w:i/>
          <w:iCs/>
          <w:sz w:val="22"/>
          <w:szCs w:val="22"/>
        </w:rPr>
        <w:t xml:space="preserve">de </w:t>
      </w:r>
      <w:r w:rsidR="004F65B1" w:rsidRPr="00F63CA3">
        <w:rPr>
          <w:rFonts w:ascii="Roboto" w:hAnsi="Roboto" w:cs="Arial"/>
          <w:b/>
          <w:bCs/>
          <w:i/>
          <w:iCs/>
          <w:sz w:val="22"/>
          <w:szCs w:val="22"/>
        </w:rPr>
        <w:t>2025</w:t>
      </w:r>
      <w:r w:rsidRPr="00F63CA3">
        <w:rPr>
          <w:rFonts w:ascii="Roboto" w:hAnsi="Roboto" w:cs="Arial"/>
          <w:b/>
          <w:bCs/>
          <w:i/>
          <w:iCs/>
          <w:sz w:val="22"/>
          <w:szCs w:val="22"/>
        </w:rPr>
        <w:t xml:space="preserve">, </w:t>
      </w:r>
      <w:r w:rsidR="004F65B1" w:rsidRPr="00F63CA3">
        <w:rPr>
          <w:rFonts w:ascii="Roboto" w:hAnsi="Roboto" w:cs="Arial"/>
          <w:b/>
          <w:bCs/>
          <w:i/>
          <w:iCs/>
          <w:sz w:val="22"/>
          <w:szCs w:val="22"/>
        </w:rPr>
        <w:t>de</w:t>
      </w:r>
      <w:r w:rsidR="0086448B" w:rsidRPr="00F63CA3">
        <w:rPr>
          <w:rFonts w:ascii="Roboto" w:hAnsi="Roboto" w:cs="Arial"/>
          <w:b/>
          <w:bCs/>
          <w:i/>
          <w:iCs/>
          <w:sz w:val="22"/>
          <w:szCs w:val="22"/>
        </w:rPr>
        <w:t xml:space="preserve"> </w:t>
      </w:r>
      <w:r w:rsidR="004F65B1" w:rsidRPr="00F63CA3">
        <w:rPr>
          <w:rFonts w:ascii="Roboto" w:hAnsi="Roboto" w:cs="Arial"/>
          <w:b/>
          <w:bCs/>
          <w:i/>
          <w:iCs/>
          <w:sz w:val="22"/>
          <w:szCs w:val="22"/>
        </w:rPr>
        <w:t>l</w:t>
      </w:r>
      <w:r w:rsidR="0086448B" w:rsidRPr="00F63CA3">
        <w:rPr>
          <w:rFonts w:ascii="Roboto" w:hAnsi="Roboto" w:cs="Arial"/>
          <w:b/>
          <w:bCs/>
          <w:i/>
          <w:iCs/>
          <w:sz w:val="22"/>
          <w:szCs w:val="22"/>
        </w:rPr>
        <w:t>a</w:t>
      </w:r>
      <w:r w:rsidR="004F65B1" w:rsidRPr="00F63CA3">
        <w:rPr>
          <w:rFonts w:ascii="Roboto" w:hAnsi="Roboto" w:cs="Arial"/>
          <w:b/>
          <w:bCs/>
          <w:i/>
          <w:iCs/>
          <w:sz w:val="22"/>
          <w:szCs w:val="22"/>
        </w:rPr>
        <w:t xml:space="preserve"> </w:t>
      </w:r>
      <w:r w:rsidR="0086448B" w:rsidRPr="00F63CA3">
        <w:rPr>
          <w:rFonts w:ascii="Roboto" w:hAnsi="Roboto" w:cs="Arial"/>
          <w:b/>
          <w:bCs/>
          <w:i/>
          <w:iCs/>
          <w:sz w:val="22"/>
          <w:szCs w:val="22"/>
        </w:rPr>
        <w:t>Dirección</w:t>
      </w:r>
      <w:r w:rsidRPr="00F63CA3">
        <w:rPr>
          <w:rFonts w:ascii="Roboto" w:hAnsi="Roboto" w:cs="Arial"/>
          <w:b/>
          <w:bCs/>
          <w:i/>
          <w:iCs/>
          <w:sz w:val="22"/>
          <w:szCs w:val="22"/>
        </w:rPr>
        <w:t xml:space="preserve"> </w:t>
      </w:r>
      <w:r w:rsidR="0086448B" w:rsidRPr="00F63CA3">
        <w:rPr>
          <w:rFonts w:ascii="Roboto" w:hAnsi="Roboto" w:cs="Arial"/>
          <w:b/>
          <w:bCs/>
          <w:i/>
          <w:iCs/>
          <w:sz w:val="22"/>
          <w:szCs w:val="22"/>
        </w:rPr>
        <w:t>G</w:t>
      </w:r>
      <w:r w:rsidRPr="00F63CA3">
        <w:rPr>
          <w:rFonts w:ascii="Roboto" w:hAnsi="Roboto" w:cs="Arial"/>
          <w:b/>
          <w:bCs/>
          <w:i/>
          <w:iCs/>
          <w:sz w:val="22"/>
          <w:szCs w:val="22"/>
        </w:rPr>
        <w:t>eneral de Personal Docente, de la Conselleria de Educación,</w:t>
      </w:r>
      <w:r w:rsidR="00E952BA" w:rsidRPr="00F63CA3">
        <w:rPr>
          <w:rFonts w:ascii="Roboto" w:hAnsi="Roboto" w:cs="Arial"/>
          <w:b/>
          <w:bCs/>
          <w:i/>
          <w:iCs/>
          <w:sz w:val="22"/>
          <w:szCs w:val="22"/>
        </w:rPr>
        <w:t xml:space="preserve"> Cultura,</w:t>
      </w:r>
      <w:r w:rsidRPr="00F63CA3">
        <w:rPr>
          <w:rFonts w:ascii="Roboto" w:hAnsi="Roboto" w:cs="Arial"/>
          <w:b/>
          <w:bCs/>
          <w:i/>
          <w:iCs/>
          <w:sz w:val="22"/>
          <w:szCs w:val="22"/>
        </w:rPr>
        <w:t xml:space="preserve"> </w:t>
      </w:r>
      <w:r w:rsidR="002E6CA0" w:rsidRPr="00F63CA3">
        <w:rPr>
          <w:rFonts w:ascii="Roboto" w:hAnsi="Roboto" w:cs="Arial"/>
          <w:b/>
          <w:bCs/>
          <w:i/>
          <w:iCs/>
          <w:sz w:val="22"/>
          <w:szCs w:val="22"/>
        </w:rPr>
        <w:t>Universidad</w:t>
      </w:r>
      <w:r w:rsidR="0086448B" w:rsidRPr="00F63CA3">
        <w:rPr>
          <w:rFonts w:ascii="Roboto" w:hAnsi="Roboto" w:cs="Arial"/>
          <w:b/>
          <w:bCs/>
          <w:i/>
          <w:iCs/>
          <w:sz w:val="22"/>
          <w:szCs w:val="22"/>
        </w:rPr>
        <w:t xml:space="preserve">es </w:t>
      </w:r>
      <w:r w:rsidR="002E6CA0" w:rsidRPr="00F63CA3">
        <w:rPr>
          <w:rFonts w:ascii="Roboto" w:hAnsi="Roboto" w:cs="Arial"/>
          <w:b/>
          <w:bCs/>
          <w:i/>
          <w:iCs/>
          <w:sz w:val="22"/>
          <w:szCs w:val="22"/>
        </w:rPr>
        <w:t>y Empleo</w:t>
      </w:r>
      <w:r w:rsidRPr="00F63CA3">
        <w:rPr>
          <w:rFonts w:ascii="Roboto" w:hAnsi="Roboto" w:cs="Arial"/>
          <w:b/>
          <w:bCs/>
          <w:i/>
          <w:iCs/>
          <w:sz w:val="22"/>
          <w:szCs w:val="22"/>
        </w:rPr>
        <w:t xml:space="preserve">, por la cual se convoca el procedimiento de adjudicación de destinos con carácter provisional, en prácticas e interino, en los cuerpos docentes </w:t>
      </w:r>
      <w:r w:rsidR="0059016B" w:rsidRPr="00F63CA3">
        <w:rPr>
          <w:rFonts w:ascii="Roboto" w:hAnsi="Roboto" w:cs="Arial"/>
          <w:b/>
          <w:bCs/>
          <w:i/>
          <w:iCs/>
          <w:sz w:val="22"/>
          <w:szCs w:val="22"/>
        </w:rPr>
        <w:t>no universitarios que imparten docencia</w:t>
      </w:r>
      <w:r w:rsidR="003224F4" w:rsidRPr="00F63CA3">
        <w:rPr>
          <w:rFonts w:ascii="Roboto" w:hAnsi="Roboto" w:cs="Arial"/>
          <w:b/>
          <w:bCs/>
          <w:i/>
          <w:iCs/>
          <w:sz w:val="22"/>
          <w:szCs w:val="22"/>
        </w:rPr>
        <w:t xml:space="preserve">, </w:t>
      </w:r>
      <w:r w:rsidRPr="00F63CA3">
        <w:rPr>
          <w:rFonts w:ascii="Roboto" w:hAnsi="Roboto" w:cs="Arial"/>
          <w:b/>
          <w:bCs/>
          <w:i/>
          <w:iCs/>
          <w:sz w:val="22"/>
          <w:szCs w:val="22"/>
        </w:rPr>
        <w:t xml:space="preserve">para el curso </w:t>
      </w:r>
      <w:r w:rsidR="004F65B1" w:rsidRPr="00F63CA3">
        <w:rPr>
          <w:rFonts w:ascii="Roboto" w:hAnsi="Roboto" w:cs="Arial"/>
          <w:b/>
          <w:bCs/>
          <w:i/>
          <w:iCs/>
          <w:sz w:val="22"/>
          <w:szCs w:val="22"/>
        </w:rPr>
        <w:t>2025/2026</w:t>
      </w:r>
      <w:r w:rsidRPr="00F63CA3">
        <w:rPr>
          <w:rFonts w:ascii="Roboto" w:hAnsi="Roboto" w:cs="Arial"/>
          <w:b/>
          <w:bCs/>
          <w:i/>
          <w:iCs/>
          <w:sz w:val="22"/>
          <w:szCs w:val="22"/>
        </w:rPr>
        <w:t>.</w:t>
      </w:r>
    </w:p>
    <w:p w14:paraId="07F8106F" w14:textId="77777777" w:rsidR="007B063D" w:rsidRPr="00F63CA3" w:rsidRDefault="007B063D" w:rsidP="008456C7">
      <w:pPr>
        <w:pStyle w:val="NormalWeb"/>
        <w:spacing w:before="0" w:after="240"/>
        <w:ind w:right="107"/>
        <w:rPr>
          <w:rFonts w:ascii="Roboto" w:hAnsi="Roboto" w:cs="Arial"/>
          <w:b/>
          <w:bCs/>
          <w:i/>
          <w:iCs/>
          <w:sz w:val="22"/>
          <w:szCs w:val="22"/>
        </w:rPr>
      </w:pPr>
    </w:p>
    <w:p w14:paraId="20D55F6D" w14:textId="3322E9CE" w:rsidR="00B13910" w:rsidRPr="00F63CA3" w:rsidRDefault="00247EAA" w:rsidP="008456C7">
      <w:pPr>
        <w:pStyle w:val="NormalWeb"/>
        <w:spacing w:before="0" w:after="240"/>
        <w:ind w:right="107"/>
        <w:rPr>
          <w:rFonts w:ascii="Roboto" w:hAnsi="Roboto" w:cs="Arial"/>
          <w:sz w:val="22"/>
          <w:szCs w:val="22"/>
        </w:rPr>
      </w:pPr>
      <w:r w:rsidRPr="00F63CA3">
        <w:rPr>
          <w:rFonts w:ascii="Roboto" w:hAnsi="Roboto" w:cs="Arial"/>
          <w:bCs/>
          <w:sz w:val="22"/>
          <w:szCs w:val="22"/>
        </w:rPr>
        <w:t>La Ley Orgánica 3/2020, de 29 de diciembre</w:t>
      </w:r>
      <w:r w:rsidR="0086448B" w:rsidRPr="00F63CA3">
        <w:rPr>
          <w:rFonts w:ascii="Roboto" w:hAnsi="Roboto" w:cs="Arial"/>
          <w:bCs/>
          <w:sz w:val="22"/>
          <w:szCs w:val="22"/>
        </w:rPr>
        <w:t xml:space="preserve"> (LOMLOE)</w:t>
      </w:r>
      <w:r w:rsidRPr="00F63CA3">
        <w:rPr>
          <w:rFonts w:ascii="Roboto" w:hAnsi="Roboto" w:cs="Arial"/>
          <w:bCs/>
          <w:sz w:val="22"/>
          <w:szCs w:val="22"/>
        </w:rPr>
        <w:t>, modifica la Ley Orgánica 2/2006, de 3 de mayo, de Educación</w:t>
      </w:r>
      <w:r w:rsidR="0086448B" w:rsidRPr="00F63CA3">
        <w:rPr>
          <w:rFonts w:ascii="Roboto" w:hAnsi="Roboto" w:cs="Arial"/>
          <w:bCs/>
          <w:sz w:val="22"/>
          <w:szCs w:val="22"/>
        </w:rPr>
        <w:t xml:space="preserve"> (LOE)</w:t>
      </w:r>
      <w:r w:rsidRPr="00F63CA3">
        <w:rPr>
          <w:rFonts w:ascii="Roboto" w:hAnsi="Roboto" w:cs="Arial"/>
          <w:bCs/>
          <w:sz w:val="22"/>
          <w:szCs w:val="22"/>
        </w:rPr>
        <w:t xml:space="preserve">, </w:t>
      </w:r>
      <w:r w:rsidR="00433612" w:rsidRPr="00F63CA3">
        <w:rPr>
          <w:rFonts w:ascii="Roboto" w:hAnsi="Roboto" w:cs="Arial"/>
          <w:bCs/>
          <w:sz w:val="22"/>
          <w:szCs w:val="22"/>
        </w:rPr>
        <w:t xml:space="preserve">que </w:t>
      </w:r>
      <w:r w:rsidRPr="00F63CA3">
        <w:rPr>
          <w:rFonts w:ascii="Roboto" w:hAnsi="Roboto" w:cs="Arial"/>
          <w:bCs/>
          <w:sz w:val="22"/>
          <w:szCs w:val="22"/>
        </w:rPr>
        <w:t>establece en su disposición adicional sexta la facultad de las comunidades autónomas para ordenar su función pública docente en el marco de sus respectivas competencias, respetando, en todo caso, las normas básicas contenidas en esta.</w:t>
      </w:r>
    </w:p>
    <w:p w14:paraId="74547E4B" w14:textId="736690BB" w:rsidR="00B13910" w:rsidRPr="00F63CA3" w:rsidRDefault="00247EAA" w:rsidP="008456C7">
      <w:pPr>
        <w:spacing w:after="240" w:line="240" w:lineRule="auto"/>
        <w:ind w:right="107"/>
        <w:jc w:val="both"/>
        <w:rPr>
          <w:rFonts w:ascii="Roboto" w:hAnsi="Roboto" w:cs="Arial"/>
        </w:rPr>
      </w:pPr>
      <w:r w:rsidRPr="00F63CA3">
        <w:rPr>
          <w:rFonts w:ascii="Roboto" w:hAnsi="Roboto" w:cs="Arial"/>
        </w:rPr>
        <w:t xml:space="preserve">La presente convocatoria tiene como finalidad establecer el procedimiento de provisión de puestos para el inicio del curso escolar </w:t>
      </w:r>
      <w:r w:rsidR="00433612" w:rsidRPr="00F63CA3">
        <w:rPr>
          <w:rFonts w:ascii="Roboto" w:hAnsi="Roboto" w:cs="Arial"/>
        </w:rPr>
        <w:t>202</w:t>
      </w:r>
      <w:r w:rsidR="00E952BA" w:rsidRPr="00F63CA3">
        <w:rPr>
          <w:rFonts w:ascii="Roboto" w:hAnsi="Roboto" w:cs="Arial"/>
        </w:rPr>
        <w:t>5</w:t>
      </w:r>
      <w:r w:rsidR="00433612" w:rsidRPr="00F63CA3">
        <w:rPr>
          <w:rFonts w:ascii="Roboto" w:hAnsi="Roboto" w:cs="Arial"/>
        </w:rPr>
        <w:t>/202</w:t>
      </w:r>
      <w:r w:rsidR="00E952BA" w:rsidRPr="00F63CA3">
        <w:rPr>
          <w:rFonts w:ascii="Roboto" w:hAnsi="Roboto" w:cs="Arial"/>
        </w:rPr>
        <w:t>6</w:t>
      </w:r>
      <w:r w:rsidRPr="00F63CA3">
        <w:rPr>
          <w:rFonts w:ascii="Roboto" w:hAnsi="Roboto" w:cs="Arial"/>
        </w:rPr>
        <w:t>, mediante el sistema de solicitud telemática, que posibilita una gestión eficiente, cuenta con las debidas garantías procedimentales para el profesorado participante y permite agilizar la incorporación del personal funcionario de carrera</w:t>
      </w:r>
      <w:r w:rsidR="00433612" w:rsidRPr="00F63CA3">
        <w:rPr>
          <w:rFonts w:ascii="Roboto" w:hAnsi="Roboto" w:cs="Arial"/>
        </w:rPr>
        <w:t>, en pr</w:t>
      </w:r>
      <w:r w:rsidR="00705894" w:rsidRPr="00F63CA3">
        <w:rPr>
          <w:rFonts w:ascii="Roboto" w:hAnsi="Roboto" w:cs="Arial"/>
        </w:rPr>
        <w:t>á</w:t>
      </w:r>
      <w:r w:rsidR="00433612" w:rsidRPr="00F63CA3">
        <w:rPr>
          <w:rFonts w:ascii="Roboto" w:hAnsi="Roboto" w:cs="Arial"/>
        </w:rPr>
        <w:t>cticas</w:t>
      </w:r>
      <w:r w:rsidRPr="00F63CA3">
        <w:rPr>
          <w:rFonts w:ascii="Roboto" w:hAnsi="Roboto" w:cs="Arial"/>
        </w:rPr>
        <w:t xml:space="preserve"> e interino en los centros educativos con el tiempo suficiente para participar en las tareas de inicio del curso escolar.</w:t>
      </w:r>
    </w:p>
    <w:p w14:paraId="19D499A3" w14:textId="61E4688C" w:rsidR="003D7CD8" w:rsidRPr="00F63CA3" w:rsidRDefault="00433612" w:rsidP="008456C7">
      <w:pPr>
        <w:spacing w:after="240" w:line="240" w:lineRule="auto"/>
        <w:ind w:right="107"/>
        <w:jc w:val="both"/>
        <w:rPr>
          <w:rFonts w:ascii="Roboto" w:hAnsi="Roboto" w:cs="Arial"/>
        </w:rPr>
      </w:pPr>
      <w:r w:rsidRPr="00F63CA3">
        <w:rPr>
          <w:rFonts w:ascii="Roboto" w:hAnsi="Roboto" w:cs="Arial"/>
        </w:rPr>
        <w:t xml:space="preserve">Así mismo, el procedimiento permitirá al personal funcionario interino que ocupa vacantes adjudicadas según lo previsto en la </w:t>
      </w:r>
      <w:r w:rsidR="003D7CD8" w:rsidRPr="00F63CA3">
        <w:rPr>
          <w:rFonts w:ascii="Roboto" w:hAnsi="Roboto" w:cs="Arial"/>
        </w:rPr>
        <w:t xml:space="preserve">Resolución de </w:t>
      </w:r>
      <w:r w:rsidR="004F65B1" w:rsidRPr="00F63CA3">
        <w:rPr>
          <w:rFonts w:ascii="Roboto" w:hAnsi="Roboto" w:cs="Arial"/>
        </w:rPr>
        <w:t>21</w:t>
      </w:r>
      <w:r w:rsidR="00D72BB6" w:rsidRPr="00F63CA3">
        <w:rPr>
          <w:rFonts w:ascii="Roboto" w:hAnsi="Roboto" w:cs="Arial"/>
        </w:rPr>
        <w:t xml:space="preserve"> de junio de 202</w:t>
      </w:r>
      <w:r w:rsidR="004F65B1" w:rsidRPr="00F63CA3">
        <w:rPr>
          <w:rFonts w:ascii="Roboto" w:hAnsi="Roboto" w:cs="Arial"/>
        </w:rPr>
        <w:t>4</w:t>
      </w:r>
      <w:r w:rsidR="003D7CD8" w:rsidRPr="00F63CA3">
        <w:rPr>
          <w:rFonts w:ascii="Roboto" w:hAnsi="Roboto" w:cs="Arial"/>
        </w:rPr>
        <w:t xml:space="preserve">, de la directora general de Personal Docente (DOGV n.º </w:t>
      </w:r>
      <w:r w:rsidR="004F65B1" w:rsidRPr="00F63CA3">
        <w:rPr>
          <w:rFonts w:ascii="Roboto" w:hAnsi="Roboto" w:cs="Arial"/>
        </w:rPr>
        <w:t>9879</w:t>
      </w:r>
      <w:r w:rsidR="003D7CD8" w:rsidRPr="00F63CA3">
        <w:rPr>
          <w:rFonts w:ascii="Roboto" w:hAnsi="Roboto" w:cs="Arial"/>
        </w:rPr>
        <w:t>, 2</w:t>
      </w:r>
      <w:r w:rsidR="004F65B1" w:rsidRPr="00F63CA3">
        <w:rPr>
          <w:rFonts w:ascii="Roboto" w:hAnsi="Roboto" w:cs="Arial"/>
        </w:rPr>
        <w:t>7</w:t>
      </w:r>
      <w:r w:rsidR="003D7CD8" w:rsidRPr="00F63CA3">
        <w:rPr>
          <w:rFonts w:ascii="Roboto" w:hAnsi="Roboto" w:cs="Arial"/>
        </w:rPr>
        <w:t>.06.202</w:t>
      </w:r>
      <w:r w:rsidR="004F65B1" w:rsidRPr="00F63CA3">
        <w:rPr>
          <w:rFonts w:ascii="Roboto" w:hAnsi="Roboto" w:cs="Arial"/>
        </w:rPr>
        <w:t>4</w:t>
      </w:r>
      <w:r w:rsidR="003D7CD8" w:rsidRPr="00F63CA3">
        <w:rPr>
          <w:rFonts w:ascii="Roboto" w:hAnsi="Roboto" w:cs="Arial"/>
        </w:rPr>
        <w:t>), en centros clasificados como de difícil provisión, prorrogar su nombramiento por un curso más.</w:t>
      </w:r>
    </w:p>
    <w:p w14:paraId="45FDDD06" w14:textId="401DA9B3" w:rsidR="00B13910" w:rsidRPr="00F63CA3" w:rsidRDefault="00247EAA" w:rsidP="008456C7">
      <w:pPr>
        <w:spacing w:after="240" w:line="240" w:lineRule="auto"/>
        <w:ind w:right="107"/>
        <w:jc w:val="both"/>
        <w:rPr>
          <w:rFonts w:ascii="Roboto" w:hAnsi="Roboto" w:cstheme="majorHAnsi"/>
        </w:rPr>
      </w:pPr>
      <w:r w:rsidRPr="00F63CA3">
        <w:rPr>
          <w:rFonts w:ascii="Roboto" w:hAnsi="Roboto" w:cs="Arial"/>
          <w:bCs/>
        </w:rPr>
        <w:t>En la tramitación de esta resolución se ha cumplido lo previsto en el artículo 37 del Real Decreto legislativo 5/2015, de 30 de octubre, por el que se aprueba el texto refundido de la Ley del Estatuto Básico del Empleado público, y el artículo 186 y siguientes de la Ley 4/2021, de 16 de abril, de la Generalitat, de la Función Pública Valenciana</w:t>
      </w:r>
      <w:r w:rsidRPr="00F63CA3">
        <w:rPr>
          <w:rFonts w:ascii="Roboto" w:hAnsi="Roboto" w:cstheme="majorHAnsi"/>
          <w:bCs/>
        </w:rPr>
        <w:t>.</w:t>
      </w:r>
    </w:p>
    <w:p w14:paraId="371506B2" w14:textId="39E16C43" w:rsidR="00B13910" w:rsidRPr="00F63CA3" w:rsidRDefault="00247EAA" w:rsidP="008456C7">
      <w:pPr>
        <w:spacing w:after="240" w:line="240" w:lineRule="auto"/>
        <w:ind w:right="107"/>
        <w:jc w:val="both"/>
        <w:rPr>
          <w:rFonts w:ascii="Roboto" w:hAnsi="Roboto" w:cs="Arial"/>
        </w:rPr>
      </w:pPr>
      <w:r w:rsidRPr="00F63CA3">
        <w:rPr>
          <w:rFonts w:ascii="Roboto" w:hAnsi="Roboto" w:cs="Arial"/>
          <w:bCs/>
        </w:rPr>
        <w:t xml:space="preserve">Por todo ello y en virtud de las atribuciones conferidas por el artículo </w:t>
      </w:r>
      <w:r w:rsidR="0061077D" w:rsidRPr="00F63CA3">
        <w:rPr>
          <w:rFonts w:ascii="Roboto" w:hAnsi="Roboto" w:cs="Arial"/>
          <w:bCs/>
        </w:rPr>
        <w:t>8</w:t>
      </w:r>
      <w:r w:rsidRPr="00F63CA3">
        <w:rPr>
          <w:rFonts w:ascii="Roboto" w:hAnsi="Roboto" w:cs="Arial"/>
          <w:bCs/>
        </w:rPr>
        <w:t xml:space="preserve"> del Decreto</w:t>
      </w:r>
      <w:r w:rsidR="004F65B1" w:rsidRPr="00F63CA3">
        <w:rPr>
          <w:rFonts w:ascii="Roboto" w:hAnsi="Roboto" w:cs="Arial"/>
          <w:bCs/>
        </w:rPr>
        <w:t xml:space="preserve"> 38/2025</w:t>
      </w:r>
      <w:r w:rsidRPr="00F63CA3">
        <w:rPr>
          <w:rFonts w:ascii="Roboto" w:hAnsi="Roboto" w:cs="Arial"/>
          <w:bCs/>
        </w:rPr>
        <w:t xml:space="preserve">, del Consell, de aprobación del Reglamento orgánico y funcional de la Conselleria de Educación, </w:t>
      </w:r>
      <w:r w:rsidR="004F65B1" w:rsidRPr="00F63CA3">
        <w:rPr>
          <w:rFonts w:ascii="Roboto" w:hAnsi="Roboto" w:cs="Arial"/>
          <w:bCs/>
        </w:rPr>
        <w:t xml:space="preserve">Cultura, </w:t>
      </w:r>
      <w:r w:rsidR="00FD2017" w:rsidRPr="00F63CA3">
        <w:rPr>
          <w:rFonts w:ascii="Roboto" w:hAnsi="Roboto" w:cs="Arial"/>
          <w:bCs/>
        </w:rPr>
        <w:t>Universidad</w:t>
      </w:r>
      <w:r w:rsidR="004F65B1" w:rsidRPr="00F63CA3">
        <w:rPr>
          <w:rFonts w:ascii="Roboto" w:hAnsi="Roboto" w:cs="Arial"/>
          <w:bCs/>
        </w:rPr>
        <w:t>es</w:t>
      </w:r>
      <w:r w:rsidR="00FD2017" w:rsidRPr="00F63CA3">
        <w:rPr>
          <w:rFonts w:ascii="Roboto" w:hAnsi="Roboto" w:cs="Arial"/>
          <w:bCs/>
        </w:rPr>
        <w:t xml:space="preserve"> y Empleo</w:t>
      </w:r>
      <w:r w:rsidRPr="00F63CA3">
        <w:rPr>
          <w:rFonts w:ascii="Roboto" w:hAnsi="Roboto" w:cs="Arial"/>
          <w:bCs/>
        </w:rPr>
        <w:t xml:space="preserve"> (DOGV n.º </w:t>
      </w:r>
      <w:r w:rsidR="004C01E5" w:rsidRPr="00F63CA3">
        <w:rPr>
          <w:rFonts w:ascii="Roboto" w:hAnsi="Roboto" w:cs="Arial"/>
          <w:bCs/>
        </w:rPr>
        <w:t xml:space="preserve">10060, </w:t>
      </w:r>
      <w:r w:rsidRPr="00F63CA3">
        <w:rPr>
          <w:rFonts w:ascii="Roboto" w:hAnsi="Roboto" w:cs="Arial"/>
          <w:bCs/>
        </w:rPr>
        <w:t xml:space="preserve"> </w:t>
      </w:r>
      <w:r w:rsidR="004C01E5" w:rsidRPr="00F63CA3">
        <w:rPr>
          <w:rFonts w:ascii="Roboto" w:hAnsi="Roboto" w:cs="Arial"/>
          <w:bCs/>
        </w:rPr>
        <w:t>05</w:t>
      </w:r>
      <w:r w:rsidR="008F6AC0" w:rsidRPr="00F63CA3">
        <w:rPr>
          <w:rFonts w:ascii="Roboto" w:hAnsi="Roboto" w:cs="Arial"/>
          <w:bCs/>
        </w:rPr>
        <w:t>.0</w:t>
      </w:r>
      <w:r w:rsidR="004C01E5" w:rsidRPr="00F63CA3">
        <w:rPr>
          <w:rFonts w:ascii="Roboto" w:hAnsi="Roboto" w:cs="Arial"/>
          <w:bCs/>
        </w:rPr>
        <w:t>3</w:t>
      </w:r>
      <w:r w:rsidR="008F6AC0" w:rsidRPr="00F63CA3">
        <w:rPr>
          <w:rFonts w:ascii="Roboto" w:hAnsi="Roboto" w:cs="Arial"/>
          <w:bCs/>
        </w:rPr>
        <w:t>.202</w:t>
      </w:r>
      <w:r w:rsidR="004C01E5" w:rsidRPr="00F63CA3">
        <w:rPr>
          <w:rFonts w:ascii="Roboto" w:hAnsi="Roboto" w:cs="Arial"/>
          <w:bCs/>
        </w:rPr>
        <w:t>5</w:t>
      </w:r>
      <w:r w:rsidRPr="00F63CA3">
        <w:rPr>
          <w:rFonts w:ascii="Roboto" w:hAnsi="Roboto" w:cs="Arial"/>
          <w:bCs/>
        </w:rPr>
        <w:t xml:space="preserve">), la Dirección General de Personal Docente acuerda convocar un procedimiento de adjudicación de destinos con carácter provisional, en prácticas e interino en los </w:t>
      </w:r>
      <w:r w:rsidR="00B029DB" w:rsidRPr="00F63CA3">
        <w:rPr>
          <w:rFonts w:ascii="Roboto" w:hAnsi="Roboto" w:cs="Arial"/>
          <w:bCs/>
        </w:rPr>
        <w:t>cuerpos docentes de maestros, de catedráticos y profesores de Enseñanza Secundaria</w:t>
      </w:r>
      <w:r w:rsidR="003224F4" w:rsidRPr="00F63CA3">
        <w:rPr>
          <w:rFonts w:ascii="Roboto" w:hAnsi="Roboto" w:cs="Arial"/>
          <w:bCs/>
        </w:rPr>
        <w:t>, y de otros cuerpos</w:t>
      </w:r>
      <w:r w:rsidR="00040860" w:rsidRPr="00F63CA3">
        <w:rPr>
          <w:rFonts w:ascii="Roboto" w:hAnsi="Roboto" w:cs="Arial"/>
          <w:bCs/>
        </w:rPr>
        <w:t xml:space="preserve"> </w:t>
      </w:r>
      <w:r w:rsidRPr="00F63CA3">
        <w:rPr>
          <w:rFonts w:ascii="Roboto" w:hAnsi="Roboto" w:cs="Arial"/>
          <w:bCs/>
        </w:rPr>
        <w:t xml:space="preserve">para el curso </w:t>
      </w:r>
      <w:r w:rsidR="00433612" w:rsidRPr="00F63CA3">
        <w:rPr>
          <w:rFonts w:ascii="Roboto" w:hAnsi="Roboto" w:cs="Arial"/>
          <w:bCs/>
        </w:rPr>
        <w:t>202</w:t>
      </w:r>
      <w:r w:rsidR="00E952BA" w:rsidRPr="00F63CA3">
        <w:rPr>
          <w:rFonts w:ascii="Roboto" w:hAnsi="Roboto" w:cs="Arial"/>
          <w:bCs/>
        </w:rPr>
        <w:t>5</w:t>
      </w:r>
      <w:r w:rsidR="00433612" w:rsidRPr="00F63CA3">
        <w:rPr>
          <w:rFonts w:ascii="Roboto" w:hAnsi="Roboto" w:cs="Arial"/>
          <w:bCs/>
        </w:rPr>
        <w:t>/20</w:t>
      </w:r>
      <w:r w:rsidR="00E952BA" w:rsidRPr="00F63CA3">
        <w:rPr>
          <w:rFonts w:ascii="Roboto" w:hAnsi="Roboto" w:cs="Arial"/>
          <w:bCs/>
        </w:rPr>
        <w:t>26</w:t>
      </w:r>
      <w:r w:rsidRPr="00F63CA3">
        <w:rPr>
          <w:rFonts w:ascii="Roboto" w:hAnsi="Roboto" w:cs="Arial"/>
          <w:bCs/>
        </w:rPr>
        <w:t>, de acuerdo con las bases siguientes:</w:t>
      </w:r>
    </w:p>
    <w:p w14:paraId="3CAEBA7F" w14:textId="77777777" w:rsidR="00B13910" w:rsidRPr="00F63CA3" w:rsidRDefault="00247EAA" w:rsidP="008456C7">
      <w:pPr>
        <w:pStyle w:val="NormalWeb"/>
        <w:spacing w:before="0" w:after="240"/>
        <w:ind w:right="107"/>
        <w:rPr>
          <w:rFonts w:ascii="Roboto" w:hAnsi="Roboto" w:cs="Arial"/>
          <w:sz w:val="22"/>
          <w:szCs w:val="22"/>
        </w:rPr>
      </w:pPr>
      <w:r w:rsidRPr="00F63CA3">
        <w:rPr>
          <w:rFonts w:ascii="Roboto" w:hAnsi="Roboto" w:cs="Arial"/>
          <w:b/>
          <w:bCs/>
          <w:sz w:val="22"/>
          <w:szCs w:val="22"/>
        </w:rPr>
        <w:t>Primera. Objeto y ámbito de aplicación</w:t>
      </w:r>
    </w:p>
    <w:p w14:paraId="6978243E" w14:textId="6D5D584F" w:rsidR="000516C4" w:rsidRPr="00F63CA3" w:rsidRDefault="330B0FD8" w:rsidP="48934B4A">
      <w:pPr>
        <w:pStyle w:val="NormalWeb"/>
        <w:spacing w:before="0" w:after="240"/>
        <w:ind w:right="107"/>
        <w:rPr>
          <w:rFonts w:ascii="Roboto" w:hAnsi="Roboto" w:cs="Arial"/>
          <w:sz w:val="22"/>
          <w:szCs w:val="22"/>
        </w:rPr>
      </w:pPr>
      <w:r w:rsidRPr="48934B4A">
        <w:rPr>
          <w:rFonts w:ascii="Roboto" w:hAnsi="Roboto" w:cs="Arial"/>
          <w:sz w:val="22"/>
          <w:szCs w:val="22"/>
        </w:rPr>
        <w:t xml:space="preserve">La presente resolución tiene por objeto convocar </w:t>
      </w:r>
      <w:r w:rsidR="60F94322" w:rsidRPr="48934B4A">
        <w:rPr>
          <w:rFonts w:ascii="Roboto" w:hAnsi="Roboto" w:cs="Arial"/>
          <w:sz w:val="22"/>
          <w:szCs w:val="22"/>
        </w:rPr>
        <w:t>el procedimiento para a</w:t>
      </w:r>
      <w:r w:rsidR="17050E0A" w:rsidRPr="48934B4A">
        <w:rPr>
          <w:rFonts w:ascii="Roboto" w:hAnsi="Roboto" w:cs="Arial"/>
          <w:sz w:val="22"/>
          <w:szCs w:val="22"/>
        </w:rPr>
        <w:t xml:space="preserve">djudicar </w:t>
      </w:r>
      <w:r w:rsidR="7A37D019" w:rsidRPr="48934B4A">
        <w:rPr>
          <w:rFonts w:ascii="Roboto" w:hAnsi="Roboto" w:cs="Arial"/>
          <w:sz w:val="22"/>
          <w:szCs w:val="22"/>
        </w:rPr>
        <w:t>puestos</w:t>
      </w:r>
      <w:r w:rsidR="60F94322" w:rsidRPr="48934B4A">
        <w:rPr>
          <w:rFonts w:ascii="Roboto" w:hAnsi="Roboto" w:cs="Arial"/>
          <w:sz w:val="22"/>
          <w:szCs w:val="22"/>
        </w:rPr>
        <w:t xml:space="preserve"> al personal funcionario docente no universitario que deba ocupar puestos provisionales, en prácticas o en interinidad durante el curso 2025/2026. </w:t>
      </w:r>
      <w:r w:rsidR="6BB30D74" w:rsidRPr="48934B4A">
        <w:rPr>
          <w:rFonts w:ascii="Roboto" w:hAnsi="Roboto" w:cs="Arial"/>
          <w:sz w:val="22"/>
          <w:szCs w:val="22"/>
        </w:rPr>
        <w:t>La presentación de solicitudes se realizará exclusivamente a través del procedimiento telemático habilitado al efecto</w:t>
      </w:r>
      <w:r w:rsidR="6A2D1005" w:rsidRPr="48934B4A">
        <w:rPr>
          <w:rFonts w:ascii="Roboto" w:hAnsi="Roboto" w:cs="Arial"/>
          <w:sz w:val="22"/>
          <w:szCs w:val="22"/>
        </w:rPr>
        <w:t>.</w:t>
      </w:r>
    </w:p>
    <w:p w14:paraId="7078E088" w14:textId="69296348" w:rsidR="00B13910" w:rsidRPr="00F63CA3" w:rsidRDefault="00247EAA" w:rsidP="008456C7">
      <w:pPr>
        <w:pStyle w:val="NormalWeb"/>
        <w:spacing w:before="0" w:after="240"/>
        <w:ind w:right="107"/>
        <w:rPr>
          <w:rFonts w:ascii="Roboto" w:hAnsi="Roboto" w:cs="Arial"/>
          <w:sz w:val="22"/>
          <w:szCs w:val="22"/>
        </w:rPr>
      </w:pPr>
      <w:r w:rsidRPr="00F63CA3">
        <w:rPr>
          <w:rFonts w:ascii="Roboto" w:hAnsi="Roboto" w:cs="Arial"/>
          <w:b/>
          <w:bCs/>
          <w:sz w:val="22"/>
          <w:szCs w:val="22"/>
        </w:rPr>
        <w:t>Segunda. Participación voluntaria</w:t>
      </w:r>
    </w:p>
    <w:p w14:paraId="797BAB42" w14:textId="77777777" w:rsidR="005C1A2E" w:rsidRDefault="2D1B2A31" w:rsidP="008456C7">
      <w:pPr>
        <w:spacing w:after="240" w:line="240" w:lineRule="auto"/>
        <w:ind w:right="107"/>
        <w:jc w:val="both"/>
        <w:rPr>
          <w:rFonts w:ascii="Roboto" w:hAnsi="Roboto" w:cs="Arial"/>
        </w:rPr>
      </w:pPr>
      <w:r w:rsidRPr="48934B4A">
        <w:rPr>
          <w:rFonts w:ascii="Roboto" w:hAnsi="Roboto" w:cs="Arial"/>
        </w:rPr>
        <w:t xml:space="preserve">Podrá participar de forma voluntaria el personal funcionario de carrera que, estando en alguna de las situaciones de excedencia que conllevan la pérdida del destino definitivo, desee reingresar al servicio activo y cumpla los requisitos establecidos para ello. </w:t>
      </w:r>
    </w:p>
    <w:p w14:paraId="0A52BD85" w14:textId="1B6384C2" w:rsidR="00420FEA" w:rsidRPr="00D27516" w:rsidRDefault="009708D7" w:rsidP="48934B4A">
      <w:pPr>
        <w:pStyle w:val="NormalWeb"/>
        <w:spacing w:after="240"/>
        <w:ind w:right="107"/>
        <w:rPr>
          <w:rFonts w:ascii="Roboto" w:hAnsi="Roboto" w:cs="Arial"/>
          <w:sz w:val="22"/>
          <w:szCs w:val="22"/>
        </w:rPr>
      </w:pPr>
      <w:r w:rsidRPr="48934B4A">
        <w:rPr>
          <w:rFonts w:ascii="Roboto" w:hAnsi="Roboto" w:cs="Arial"/>
          <w:sz w:val="22"/>
          <w:szCs w:val="22"/>
        </w:rPr>
        <w:t xml:space="preserve">También </w:t>
      </w:r>
      <w:r w:rsidR="00377F95" w:rsidRPr="48934B4A">
        <w:rPr>
          <w:rFonts w:ascii="Roboto" w:hAnsi="Roboto" w:cs="Arial"/>
          <w:sz w:val="22"/>
          <w:szCs w:val="22"/>
        </w:rPr>
        <w:t>podrá participar</w:t>
      </w:r>
      <w:r w:rsidRPr="48934B4A">
        <w:rPr>
          <w:rFonts w:ascii="Roboto" w:hAnsi="Roboto" w:cs="Arial"/>
          <w:sz w:val="22"/>
          <w:szCs w:val="22"/>
        </w:rPr>
        <w:t xml:space="preserve"> en este procedimiento el personal funcionario interino integrante de la bolsa de trabajo y el personal que ha participado en el procedimiento selectivo de </w:t>
      </w:r>
      <w:r w:rsidRPr="48934B4A">
        <w:rPr>
          <w:rFonts w:ascii="Roboto" w:hAnsi="Roboto" w:cs="Arial"/>
          <w:sz w:val="22"/>
          <w:szCs w:val="22"/>
        </w:rPr>
        <w:lastRenderedPageBreak/>
        <w:t>concurso-oposición convocado por la Orden 1/2025, de 28 de enero, modificada por la orden 4/2025, de 17 de febrero, de la Conselleria de Educación, Cultura, Universidades y Empleo, que haya superado la prueba de la fase de oposición y que se integre a las bolsas de trabajo, que se encuentre activado en el momento de la adjudicación de inicio de curso, según se describe en el artículo 4 del Acuerdo de 23 de noviembre de 2010, suscrito por la Conselleria de Educación y las organizaciones sindicales.</w:t>
      </w:r>
    </w:p>
    <w:p w14:paraId="007F6A07" w14:textId="77777777" w:rsidR="00420FEA" w:rsidRPr="00F63CA3" w:rsidRDefault="00420FEA" w:rsidP="008456C7">
      <w:pPr>
        <w:pStyle w:val="NormalWeb"/>
        <w:spacing w:before="0" w:after="240"/>
        <w:ind w:right="107"/>
        <w:rPr>
          <w:rFonts w:ascii="Roboto" w:hAnsi="Roboto" w:cs="Arial"/>
          <w:b/>
          <w:bCs/>
          <w:sz w:val="22"/>
          <w:szCs w:val="22"/>
        </w:rPr>
      </w:pPr>
    </w:p>
    <w:p w14:paraId="1C649494" w14:textId="233D44A6" w:rsidR="00B13910" w:rsidRPr="00C25892" w:rsidRDefault="00247EAA" w:rsidP="008456C7">
      <w:pPr>
        <w:pStyle w:val="NormalWeb"/>
        <w:spacing w:before="0" w:after="240"/>
        <w:ind w:right="107"/>
        <w:rPr>
          <w:rFonts w:ascii="Roboto" w:hAnsi="Roboto" w:cs="Arial"/>
          <w:sz w:val="22"/>
          <w:szCs w:val="22"/>
        </w:rPr>
      </w:pPr>
      <w:r w:rsidRPr="00F63CA3">
        <w:rPr>
          <w:rFonts w:ascii="Roboto" w:hAnsi="Roboto" w:cs="Arial"/>
          <w:b/>
          <w:bCs/>
          <w:sz w:val="22"/>
          <w:szCs w:val="22"/>
        </w:rPr>
        <w:t>Tercera</w:t>
      </w:r>
      <w:r w:rsidRPr="00C25892">
        <w:rPr>
          <w:rFonts w:ascii="Roboto" w:hAnsi="Roboto" w:cs="Arial"/>
          <w:b/>
          <w:bCs/>
          <w:sz w:val="22"/>
          <w:szCs w:val="22"/>
        </w:rPr>
        <w:t>. Participación forzosa</w:t>
      </w:r>
    </w:p>
    <w:p w14:paraId="62CBC735" w14:textId="28C9A492" w:rsidR="00C42396" w:rsidRPr="00C25892" w:rsidRDefault="00E369D9" w:rsidP="008456C7">
      <w:pPr>
        <w:pStyle w:val="NormalWeb"/>
        <w:spacing w:before="0" w:after="240"/>
        <w:ind w:right="107"/>
        <w:rPr>
          <w:rFonts w:ascii="Roboto" w:hAnsi="Roboto" w:cs="Arial"/>
          <w:bCs/>
          <w:sz w:val="22"/>
          <w:szCs w:val="22"/>
        </w:rPr>
      </w:pPr>
      <w:r w:rsidRPr="00C25892">
        <w:rPr>
          <w:rFonts w:ascii="Roboto" w:hAnsi="Roboto" w:cs="Arial"/>
          <w:bCs/>
          <w:sz w:val="22"/>
          <w:szCs w:val="22"/>
        </w:rPr>
        <w:t>Deberá</w:t>
      </w:r>
      <w:r w:rsidR="00C42396" w:rsidRPr="00C25892">
        <w:rPr>
          <w:rFonts w:ascii="Roboto" w:hAnsi="Roboto" w:cs="Arial"/>
          <w:bCs/>
          <w:sz w:val="22"/>
          <w:szCs w:val="22"/>
        </w:rPr>
        <w:t xml:space="preserve"> participar en este procedimiento el personal funcionario de carrera o en prácticas dependiente del ámbito de gestión de la Generalitat Valenciana</w:t>
      </w:r>
      <w:r w:rsidR="00E653D8" w:rsidRPr="00C25892">
        <w:rPr>
          <w:rFonts w:ascii="Roboto" w:hAnsi="Roboto" w:cs="Arial"/>
          <w:bCs/>
          <w:sz w:val="22"/>
          <w:szCs w:val="22"/>
        </w:rPr>
        <w:t xml:space="preserve"> que</w:t>
      </w:r>
      <w:r w:rsidR="005E7D13" w:rsidRPr="00C25892">
        <w:rPr>
          <w:rFonts w:ascii="Roboto" w:hAnsi="Roboto" w:cs="Arial"/>
          <w:bCs/>
          <w:sz w:val="22"/>
          <w:szCs w:val="22"/>
        </w:rPr>
        <w:t xml:space="preserve"> </w:t>
      </w:r>
      <w:r w:rsidR="00C42396" w:rsidRPr="00C25892">
        <w:rPr>
          <w:rFonts w:ascii="Roboto" w:hAnsi="Roboto" w:cs="Arial"/>
          <w:bCs/>
          <w:sz w:val="22"/>
          <w:szCs w:val="22"/>
        </w:rPr>
        <w:t>no ha</w:t>
      </w:r>
      <w:r w:rsidR="00E653D8" w:rsidRPr="00C25892">
        <w:rPr>
          <w:rFonts w:ascii="Roboto" w:hAnsi="Roboto" w:cs="Arial"/>
          <w:bCs/>
          <w:sz w:val="22"/>
          <w:szCs w:val="22"/>
        </w:rPr>
        <w:t xml:space="preserve"> </w:t>
      </w:r>
      <w:r w:rsidR="00C42396" w:rsidRPr="00C25892">
        <w:rPr>
          <w:rFonts w:ascii="Roboto" w:hAnsi="Roboto" w:cs="Arial"/>
          <w:bCs/>
          <w:sz w:val="22"/>
          <w:szCs w:val="22"/>
        </w:rPr>
        <w:t xml:space="preserve">obtenido destino definitivo en los concursos de traslados convocados </w:t>
      </w:r>
      <w:r w:rsidR="00E653D8" w:rsidRPr="00C25892">
        <w:rPr>
          <w:rFonts w:ascii="Roboto" w:hAnsi="Roboto" w:cs="Arial"/>
          <w:bCs/>
          <w:sz w:val="22"/>
          <w:szCs w:val="22"/>
        </w:rPr>
        <w:t xml:space="preserve">con </w:t>
      </w:r>
      <w:r w:rsidR="00C42396" w:rsidRPr="00C25892">
        <w:rPr>
          <w:rFonts w:ascii="Roboto" w:hAnsi="Roboto" w:cs="Arial"/>
          <w:bCs/>
          <w:sz w:val="22"/>
          <w:szCs w:val="22"/>
        </w:rPr>
        <w:t>anterior</w:t>
      </w:r>
      <w:r w:rsidR="00E653D8" w:rsidRPr="00C25892">
        <w:rPr>
          <w:rFonts w:ascii="Roboto" w:hAnsi="Roboto" w:cs="Arial"/>
          <w:bCs/>
          <w:sz w:val="22"/>
          <w:szCs w:val="22"/>
        </w:rPr>
        <w:t>idad</w:t>
      </w:r>
      <w:r w:rsidR="004F028E" w:rsidRPr="00C25892">
        <w:rPr>
          <w:rFonts w:ascii="Roboto" w:hAnsi="Roboto" w:cs="Arial"/>
          <w:bCs/>
          <w:sz w:val="22"/>
          <w:szCs w:val="22"/>
        </w:rPr>
        <w:t xml:space="preserve"> ni destino </w:t>
      </w:r>
      <w:r w:rsidR="00C42396" w:rsidRPr="00C25892">
        <w:rPr>
          <w:rFonts w:ascii="Roboto" w:hAnsi="Roboto" w:cs="Arial"/>
          <w:bCs/>
          <w:sz w:val="22"/>
          <w:szCs w:val="22"/>
        </w:rPr>
        <w:t xml:space="preserve">provisional para el curso </w:t>
      </w:r>
      <w:r w:rsidR="00C42396" w:rsidRPr="00C25892">
        <w:rPr>
          <w:rFonts w:ascii="Roboto" w:hAnsi="Roboto" w:cs="Arial"/>
          <w:b/>
          <w:sz w:val="22"/>
          <w:szCs w:val="22"/>
        </w:rPr>
        <w:t>2025/2026</w:t>
      </w:r>
      <w:r w:rsidR="00C42396" w:rsidRPr="00C25892">
        <w:rPr>
          <w:rFonts w:ascii="Roboto" w:hAnsi="Roboto" w:cs="Arial"/>
          <w:bCs/>
          <w:sz w:val="22"/>
          <w:szCs w:val="22"/>
        </w:rPr>
        <w:t xml:space="preserve"> </w:t>
      </w:r>
      <w:r w:rsidR="004F028E" w:rsidRPr="00C25892">
        <w:rPr>
          <w:rFonts w:ascii="Roboto" w:hAnsi="Roboto" w:cs="Arial"/>
          <w:bCs/>
          <w:sz w:val="22"/>
          <w:szCs w:val="22"/>
        </w:rPr>
        <w:t xml:space="preserve">mediante </w:t>
      </w:r>
      <w:r w:rsidR="00C42396" w:rsidRPr="00C25892">
        <w:rPr>
          <w:rFonts w:ascii="Roboto" w:hAnsi="Roboto" w:cs="Arial"/>
          <w:bCs/>
          <w:sz w:val="22"/>
          <w:szCs w:val="22"/>
        </w:rPr>
        <w:t>cualquier otro procedimiento de provisión de puestos de trabajo</w:t>
      </w:r>
      <w:r w:rsidR="005E7D13" w:rsidRPr="00C25892">
        <w:rPr>
          <w:rFonts w:ascii="Roboto" w:hAnsi="Roboto" w:cs="Arial"/>
          <w:bCs/>
          <w:sz w:val="22"/>
          <w:szCs w:val="22"/>
        </w:rPr>
        <w:t xml:space="preserve">. En particular, este procedimiento </w:t>
      </w:r>
      <w:proofErr w:type="gramStart"/>
      <w:r w:rsidR="005E7D13" w:rsidRPr="00C25892">
        <w:rPr>
          <w:rFonts w:ascii="Roboto" w:hAnsi="Roboto" w:cs="Arial"/>
          <w:bCs/>
          <w:sz w:val="22"/>
          <w:szCs w:val="22"/>
        </w:rPr>
        <w:t>será de aplicación</w:t>
      </w:r>
      <w:proofErr w:type="gramEnd"/>
      <w:r w:rsidR="005E7D13" w:rsidRPr="00C25892">
        <w:rPr>
          <w:rFonts w:ascii="Roboto" w:hAnsi="Roboto" w:cs="Arial"/>
          <w:bCs/>
          <w:sz w:val="22"/>
          <w:szCs w:val="22"/>
        </w:rPr>
        <w:t xml:space="preserve"> a quienes se encuentren en alguna de las siguientes situaciones</w:t>
      </w:r>
      <w:r w:rsidR="00C42396" w:rsidRPr="00C25892">
        <w:rPr>
          <w:rFonts w:ascii="Roboto" w:hAnsi="Roboto" w:cs="Arial"/>
          <w:bCs/>
          <w:sz w:val="22"/>
          <w:szCs w:val="22"/>
        </w:rPr>
        <w:t>:</w:t>
      </w:r>
    </w:p>
    <w:p w14:paraId="068792ED" w14:textId="66736317" w:rsidR="00C42396" w:rsidRPr="00F63CA3" w:rsidRDefault="00C42396" w:rsidP="008456C7">
      <w:pPr>
        <w:pStyle w:val="NormalWeb"/>
        <w:spacing w:before="0" w:after="240"/>
        <w:ind w:right="107"/>
        <w:rPr>
          <w:rFonts w:ascii="Roboto" w:hAnsi="Roboto" w:cs="Arial"/>
          <w:sz w:val="22"/>
          <w:szCs w:val="22"/>
        </w:rPr>
      </w:pPr>
      <w:r w:rsidRPr="00C25892">
        <w:rPr>
          <w:rFonts w:ascii="Roboto" w:hAnsi="Roboto" w:cs="Arial"/>
          <w:bCs/>
          <w:sz w:val="22"/>
          <w:szCs w:val="22"/>
        </w:rPr>
        <w:t>a) Personal</w:t>
      </w:r>
      <w:r w:rsidRPr="00C25892">
        <w:rPr>
          <w:rFonts w:ascii="Roboto" w:hAnsi="Roboto" w:cs="Arial"/>
          <w:sz w:val="22"/>
          <w:szCs w:val="22"/>
        </w:rPr>
        <w:t xml:space="preserve"> funcionario de carrera que durante el curso escolar 2024/2025 esté prestando servicios con carácter provisional en centros dependientes de la Conselleria de Educación, Cultura, Universidades y Empleo</w:t>
      </w:r>
      <w:r w:rsidR="00A24503" w:rsidRPr="00C25892">
        <w:rPr>
          <w:rFonts w:ascii="Roboto" w:hAnsi="Roboto" w:cs="Arial"/>
          <w:sz w:val="22"/>
          <w:szCs w:val="22"/>
        </w:rPr>
        <w:t>;</w:t>
      </w:r>
      <w:r w:rsidRPr="00C25892">
        <w:rPr>
          <w:rFonts w:ascii="Roboto" w:hAnsi="Roboto" w:cs="Arial"/>
          <w:sz w:val="22"/>
          <w:szCs w:val="22"/>
        </w:rPr>
        <w:t xml:space="preserve"> personal funcionario de carrera adscrito al extranjero que esté obligado a reingresar al servicio activo en el curso 2025/2026</w:t>
      </w:r>
      <w:r w:rsidR="009123E6" w:rsidRPr="00C25892">
        <w:rPr>
          <w:rFonts w:ascii="Roboto" w:hAnsi="Roboto" w:cs="Arial"/>
          <w:sz w:val="22"/>
          <w:szCs w:val="22"/>
        </w:rPr>
        <w:t xml:space="preserve">; </w:t>
      </w:r>
      <w:r w:rsidRPr="00C25892">
        <w:rPr>
          <w:rFonts w:ascii="Roboto" w:hAnsi="Roboto" w:cs="Arial"/>
          <w:sz w:val="22"/>
          <w:szCs w:val="22"/>
        </w:rPr>
        <w:t>personal reingresado durante el curso escolar 2024/2025</w:t>
      </w:r>
      <w:r w:rsidR="009123E6" w:rsidRPr="00C25892">
        <w:rPr>
          <w:rFonts w:ascii="Roboto" w:hAnsi="Roboto" w:cs="Arial"/>
          <w:sz w:val="22"/>
          <w:szCs w:val="22"/>
        </w:rPr>
        <w:t>;</w:t>
      </w:r>
      <w:r w:rsidRPr="00C25892">
        <w:rPr>
          <w:rFonts w:ascii="Roboto" w:hAnsi="Roboto" w:cs="Arial"/>
          <w:sz w:val="22"/>
          <w:szCs w:val="22"/>
        </w:rPr>
        <w:t xml:space="preserve"> personal suspendido en sus funciones que haya</w:t>
      </w:r>
      <w:r w:rsidRPr="00F63CA3">
        <w:rPr>
          <w:rFonts w:ascii="Roboto" w:hAnsi="Roboto" w:cs="Arial"/>
          <w:sz w:val="22"/>
          <w:szCs w:val="22"/>
        </w:rPr>
        <w:t xml:space="preserve"> cumplido la </w:t>
      </w:r>
      <w:r w:rsidRPr="00C25892">
        <w:rPr>
          <w:rFonts w:ascii="Roboto" w:hAnsi="Roboto" w:cs="Arial"/>
          <w:sz w:val="22"/>
          <w:szCs w:val="22"/>
        </w:rPr>
        <w:t>sanción</w:t>
      </w:r>
      <w:r w:rsidR="00C25892">
        <w:rPr>
          <w:rFonts w:ascii="Roboto" w:hAnsi="Roboto" w:cs="Arial"/>
          <w:sz w:val="22"/>
          <w:szCs w:val="22"/>
        </w:rPr>
        <w:t xml:space="preserve"> y</w:t>
      </w:r>
      <w:r w:rsidRPr="00F63CA3">
        <w:rPr>
          <w:rFonts w:ascii="Roboto" w:hAnsi="Roboto" w:cs="Arial"/>
          <w:sz w:val="22"/>
          <w:szCs w:val="22"/>
        </w:rPr>
        <w:t xml:space="preserve"> </w:t>
      </w:r>
      <w:r w:rsidRPr="00107092">
        <w:rPr>
          <w:rFonts w:ascii="Roboto" w:hAnsi="Roboto" w:cs="Arial"/>
          <w:sz w:val="22"/>
          <w:szCs w:val="22"/>
        </w:rPr>
        <w:t>personal aspirante seleccionado</w:t>
      </w:r>
      <w:r w:rsidRPr="00107092">
        <w:rPr>
          <w:rFonts w:ascii="Roboto" w:eastAsia="Calibri" w:hAnsi="Roboto" w:cs="Arial"/>
          <w:bCs/>
          <w:sz w:val="22"/>
          <w:szCs w:val="22"/>
          <w:lang w:eastAsia="en-US"/>
        </w:rPr>
        <w:t xml:space="preserve"> </w:t>
      </w:r>
      <w:r w:rsidRPr="00107092">
        <w:rPr>
          <w:rFonts w:ascii="Roboto" w:hAnsi="Roboto" w:cs="Arial"/>
          <w:bCs/>
          <w:sz w:val="22"/>
          <w:szCs w:val="22"/>
        </w:rPr>
        <w:t>en los procedimientos selectivos</w:t>
      </w:r>
      <w:r w:rsidRPr="00107092">
        <w:rPr>
          <w:rFonts w:ascii="Roboto" w:hAnsi="Roboto" w:cs="Arial"/>
          <w:sz w:val="22"/>
          <w:szCs w:val="22"/>
        </w:rPr>
        <w:t xml:space="preserve"> </w:t>
      </w:r>
      <w:r w:rsidRPr="00107092">
        <w:rPr>
          <w:rFonts w:ascii="Roboto" w:hAnsi="Roboto" w:cs="Arial"/>
          <w:bCs/>
          <w:sz w:val="22"/>
          <w:szCs w:val="22"/>
        </w:rPr>
        <w:t>que haya realizado las prácticas durante el curso escolar 2024/2025</w:t>
      </w:r>
      <w:r w:rsidR="00DD3C3E" w:rsidRPr="00107092">
        <w:rPr>
          <w:rFonts w:ascii="Roboto" w:hAnsi="Roboto" w:cs="Arial"/>
          <w:bCs/>
          <w:sz w:val="22"/>
          <w:szCs w:val="22"/>
        </w:rPr>
        <w:t>.</w:t>
      </w:r>
    </w:p>
    <w:p w14:paraId="1DF4DF1A" w14:textId="549BB031" w:rsidR="001F4F13" w:rsidRPr="00F63CA3" w:rsidRDefault="00C42396" w:rsidP="48934B4A">
      <w:pPr>
        <w:pStyle w:val="NormalWeb"/>
        <w:ind w:right="107"/>
        <w:rPr>
          <w:rFonts w:ascii="Roboto" w:hAnsi="Roboto" w:cs="Arial"/>
          <w:sz w:val="22"/>
          <w:szCs w:val="22"/>
        </w:rPr>
      </w:pPr>
      <w:r w:rsidRPr="48934B4A">
        <w:rPr>
          <w:rFonts w:ascii="Roboto" w:hAnsi="Roboto" w:cs="Arial"/>
          <w:sz w:val="22"/>
          <w:szCs w:val="22"/>
        </w:rPr>
        <w:t xml:space="preserve">b) </w:t>
      </w:r>
      <w:r w:rsidR="1516F55F" w:rsidRPr="48934B4A">
        <w:rPr>
          <w:rFonts w:ascii="Roboto" w:hAnsi="Roboto" w:cs="Arial"/>
          <w:sz w:val="22"/>
          <w:szCs w:val="22"/>
        </w:rPr>
        <w:t xml:space="preserve">Personal </w:t>
      </w:r>
      <w:r w:rsidR="3B5C66F6" w:rsidRPr="48934B4A">
        <w:rPr>
          <w:rFonts w:ascii="Roboto" w:hAnsi="Roboto" w:cs="Arial"/>
          <w:sz w:val="22"/>
          <w:szCs w:val="22"/>
        </w:rPr>
        <w:t xml:space="preserve">funcionario </w:t>
      </w:r>
      <w:r w:rsidR="7F53BF51" w:rsidRPr="48934B4A">
        <w:rPr>
          <w:rFonts w:ascii="Roboto" w:hAnsi="Roboto" w:cs="Arial"/>
          <w:sz w:val="22"/>
          <w:szCs w:val="22"/>
        </w:rPr>
        <w:t xml:space="preserve">en prácticas </w:t>
      </w:r>
      <w:r w:rsidR="1516F55F" w:rsidRPr="48934B4A">
        <w:rPr>
          <w:rFonts w:ascii="Roboto" w:hAnsi="Roboto" w:cs="Arial"/>
          <w:sz w:val="22"/>
          <w:szCs w:val="22"/>
        </w:rPr>
        <w:t xml:space="preserve">seleccionado </w:t>
      </w:r>
      <w:r w:rsidR="57B6496F" w:rsidRPr="48934B4A">
        <w:rPr>
          <w:rFonts w:ascii="Roboto" w:hAnsi="Roboto" w:cs="Arial"/>
          <w:sz w:val="22"/>
          <w:szCs w:val="22"/>
        </w:rPr>
        <w:t xml:space="preserve">en </w:t>
      </w:r>
      <w:r w:rsidR="1F3E2057" w:rsidRPr="48934B4A">
        <w:rPr>
          <w:rFonts w:ascii="Roboto" w:hAnsi="Roboto" w:cs="Arial"/>
          <w:sz w:val="22"/>
          <w:szCs w:val="22"/>
        </w:rPr>
        <w:t xml:space="preserve">el concurso-oposición convocado por la Orden 1/2025 </w:t>
      </w:r>
      <w:r w:rsidR="1516F55F" w:rsidRPr="48934B4A">
        <w:rPr>
          <w:rFonts w:ascii="Roboto" w:hAnsi="Roboto" w:cs="Arial"/>
          <w:sz w:val="22"/>
          <w:szCs w:val="22"/>
        </w:rPr>
        <w:t>que deba incorporarse a la realización de las prácticas</w:t>
      </w:r>
      <w:r w:rsidR="5C9A3F8F" w:rsidRPr="48934B4A">
        <w:rPr>
          <w:rFonts w:ascii="Roboto" w:hAnsi="Roboto" w:cs="Arial"/>
          <w:sz w:val="22"/>
          <w:szCs w:val="22"/>
        </w:rPr>
        <w:t>;</w:t>
      </w:r>
      <w:r w:rsidR="1516F55F" w:rsidRPr="48934B4A">
        <w:rPr>
          <w:rFonts w:ascii="Roboto" w:hAnsi="Roboto" w:cs="Arial"/>
          <w:sz w:val="22"/>
          <w:szCs w:val="22"/>
        </w:rPr>
        <w:t xml:space="preserve"> así como </w:t>
      </w:r>
      <w:r w:rsidR="4ED3182C" w:rsidRPr="48934B4A">
        <w:rPr>
          <w:rFonts w:ascii="Roboto" w:hAnsi="Roboto" w:cs="Arial"/>
          <w:sz w:val="22"/>
          <w:szCs w:val="22"/>
        </w:rPr>
        <w:t>aq</w:t>
      </w:r>
      <w:r w:rsidR="57B6496F" w:rsidRPr="48934B4A">
        <w:rPr>
          <w:rFonts w:ascii="Roboto" w:hAnsi="Roboto" w:cs="Arial"/>
          <w:sz w:val="22"/>
          <w:szCs w:val="22"/>
        </w:rPr>
        <w:t xml:space="preserve">uellos funcionarios a los que se les autorizó el aplazamiento de la fase de prácticas </w:t>
      </w:r>
      <w:r w:rsidR="449F3F98" w:rsidRPr="48934B4A">
        <w:rPr>
          <w:rFonts w:ascii="Roboto" w:hAnsi="Roboto" w:cs="Arial"/>
          <w:sz w:val="22"/>
          <w:szCs w:val="22"/>
        </w:rPr>
        <w:t xml:space="preserve">desarrollada durante el curso 2024/2025 </w:t>
      </w:r>
      <w:r w:rsidR="57B6496F" w:rsidRPr="48934B4A">
        <w:rPr>
          <w:rFonts w:ascii="Roboto" w:hAnsi="Roboto" w:cs="Arial"/>
          <w:sz w:val="22"/>
          <w:szCs w:val="22"/>
        </w:rPr>
        <w:t xml:space="preserve">y deba realizarlas durante el curso 2025/2026. </w:t>
      </w:r>
    </w:p>
    <w:p w14:paraId="3FF9A0AE" w14:textId="2D0496B4" w:rsidR="001E52FB" w:rsidRDefault="4BC1BA22" w:rsidP="48934B4A">
      <w:pPr>
        <w:pStyle w:val="NormalWeb"/>
        <w:ind w:right="107"/>
        <w:rPr>
          <w:rFonts w:ascii="Roboto" w:hAnsi="Roboto" w:cs="Arial"/>
          <w:sz w:val="22"/>
          <w:szCs w:val="22"/>
        </w:rPr>
      </w:pPr>
      <w:r w:rsidRPr="48934B4A">
        <w:rPr>
          <w:rFonts w:ascii="Roboto" w:hAnsi="Roboto" w:cs="Arial"/>
          <w:sz w:val="22"/>
          <w:szCs w:val="22"/>
        </w:rPr>
        <w:t>c)</w:t>
      </w:r>
      <w:r w:rsidR="606B9240" w:rsidRPr="48934B4A">
        <w:rPr>
          <w:rFonts w:ascii="Roboto" w:hAnsi="Roboto" w:cs="Arial"/>
          <w:sz w:val="22"/>
          <w:szCs w:val="22"/>
        </w:rPr>
        <w:t xml:space="preserve"> </w:t>
      </w:r>
      <w:r w:rsidR="585CAB4A" w:rsidRPr="48934B4A">
        <w:rPr>
          <w:rFonts w:ascii="Roboto" w:hAnsi="Roboto" w:cs="Arial"/>
          <w:sz w:val="22"/>
          <w:szCs w:val="22"/>
        </w:rPr>
        <w:t xml:space="preserve">Personal funcionario </w:t>
      </w:r>
      <w:r w:rsidR="7F53BF51" w:rsidRPr="48934B4A">
        <w:rPr>
          <w:rFonts w:ascii="Roboto" w:hAnsi="Roboto" w:cs="Arial"/>
          <w:sz w:val="22"/>
          <w:szCs w:val="22"/>
        </w:rPr>
        <w:t xml:space="preserve">en prácticas </w:t>
      </w:r>
      <w:r w:rsidR="585CAB4A" w:rsidRPr="48934B4A">
        <w:rPr>
          <w:rFonts w:ascii="Roboto" w:hAnsi="Roboto" w:cs="Arial"/>
          <w:sz w:val="22"/>
          <w:szCs w:val="22"/>
        </w:rPr>
        <w:t xml:space="preserve">que fue declarado no apto </w:t>
      </w:r>
      <w:r w:rsidR="6B376234" w:rsidRPr="48934B4A">
        <w:rPr>
          <w:rFonts w:ascii="Roboto" w:hAnsi="Roboto" w:cs="Arial"/>
          <w:sz w:val="22"/>
          <w:szCs w:val="22"/>
        </w:rPr>
        <w:t xml:space="preserve">en la fase desarrollada durante el curso 2024/2025 y que debe </w:t>
      </w:r>
      <w:r w:rsidR="2235D0DC" w:rsidRPr="48934B4A">
        <w:rPr>
          <w:rFonts w:ascii="Roboto" w:hAnsi="Roboto" w:cs="Arial"/>
          <w:sz w:val="22"/>
          <w:szCs w:val="22"/>
        </w:rPr>
        <w:t>realizarlas nuevamente durante el curso 2025/202</w:t>
      </w:r>
      <w:r w:rsidR="1725E2D2" w:rsidRPr="48934B4A">
        <w:rPr>
          <w:rFonts w:ascii="Roboto" w:hAnsi="Roboto" w:cs="Arial"/>
          <w:sz w:val="22"/>
          <w:szCs w:val="22"/>
        </w:rPr>
        <w:t>6</w:t>
      </w:r>
      <w:r w:rsidR="2235D0DC" w:rsidRPr="48934B4A">
        <w:rPr>
          <w:rFonts w:ascii="Roboto" w:hAnsi="Roboto" w:cs="Arial"/>
          <w:sz w:val="22"/>
          <w:szCs w:val="22"/>
        </w:rPr>
        <w:t xml:space="preserve">. </w:t>
      </w:r>
    </w:p>
    <w:p w14:paraId="5753AA75" w14:textId="77777777" w:rsidR="009708D7" w:rsidRPr="00F63CA3" w:rsidRDefault="009708D7" w:rsidP="008456C7">
      <w:pPr>
        <w:pStyle w:val="NormalWeb"/>
        <w:ind w:right="107"/>
        <w:rPr>
          <w:rFonts w:ascii="Roboto" w:hAnsi="Roboto" w:cs="Arial"/>
          <w:bCs/>
          <w:sz w:val="22"/>
          <w:szCs w:val="22"/>
        </w:rPr>
      </w:pPr>
    </w:p>
    <w:p w14:paraId="1DBFA46C" w14:textId="77777777" w:rsidR="001D0198" w:rsidRPr="00F63CA3" w:rsidRDefault="30F9C0EB" w:rsidP="48934B4A">
      <w:pPr>
        <w:pStyle w:val="western"/>
        <w:spacing w:before="0" w:after="240"/>
        <w:ind w:right="107"/>
        <w:rPr>
          <w:rFonts w:ascii="Roboto" w:hAnsi="Roboto" w:cs="Arial"/>
          <w:b/>
          <w:bCs/>
        </w:rPr>
      </w:pPr>
      <w:r w:rsidRPr="48934B4A">
        <w:rPr>
          <w:rFonts w:ascii="Roboto" w:hAnsi="Roboto" w:cs="Arial"/>
          <w:b/>
          <w:bCs/>
        </w:rPr>
        <w:t xml:space="preserve">Cuarta. </w:t>
      </w:r>
      <w:r w:rsidR="3BE59994" w:rsidRPr="48934B4A">
        <w:rPr>
          <w:rFonts w:ascii="Roboto" w:hAnsi="Roboto" w:cs="Arial"/>
          <w:b/>
          <w:bCs/>
        </w:rPr>
        <w:t>Criterios de ordenación de los funcionarios participantes</w:t>
      </w:r>
    </w:p>
    <w:p w14:paraId="6FED5C63" w14:textId="3D99615F" w:rsidR="006D2FE4" w:rsidRPr="006D2FE4" w:rsidRDefault="7C86E135" w:rsidP="48934B4A">
      <w:pPr>
        <w:pStyle w:val="western"/>
        <w:spacing w:after="240"/>
        <w:ind w:right="107"/>
        <w:rPr>
          <w:rFonts w:ascii="Roboto" w:hAnsi="Roboto" w:cs="Arial"/>
        </w:rPr>
      </w:pPr>
      <w:r w:rsidRPr="48934B4A">
        <w:rPr>
          <w:rFonts w:ascii="Roboto" w:hAnsi="Roboto" w:cs="Arial"/>
        </w:rPr>
        <w:t>4.1. La adjudicación de los puestos vacantes se realizará conforme al siguiente orden de prelación:</w:t>
      </w:r>
    </w:p>
    <w:p w14:paraId="7FFE4503" w14:textId="77777777" w:rsidR="006D2FE4" w:rsidRPr="006D2FE4" w:rsidRDefault="7C86E135" w:rsidP="48934B4A">
      <w:pPr>
        <w:pStyle w:val="western"/>
        <w:numPr>
          <w:ilvl w:val="0"/>
          <w:numId w:val="40"/>
        </w:numPr>
        <w:spacing w:after="240"/>
        <w:ind w:left="284" w:right="107" w:hanging="284"/>
        <w:rPr>
          <w:rFonts w:ascii="Roboto" w:hAnsi="Roboto" w:cs="Arial"/>
        </w:rPr>
      </w:pPr>
      <w:r w:rsidRPr="48934B4A">
        <w:rPr>
          <w:rFonts w:ascii="Roboto" w:hAnsi="Roboto" w:cs="Arial"/>
        </w:rPr>
        <w:t>En primer lugar, al personal funcionario de carrera.</w:t>
      </w:r>
    </w:p>
    <w:p w14:paraId="58AA7874" w14:textId="77777777" w:rsidR="006D2FE4" w:rsidRPr="006D2FE4" w:rsidRDefault="7C86E135" w:rsidP="48934B4A">
      <w:pPr>
        <w:pStyle w:val="western"/>
        <w:numPr>
          <w:ilvl w:val="0"/>
          <w:numId w:val="40"/>
        </w:numPr>
        <w:spacing w:after="240"/>
        <w:ind w:left="284" w:right="107" w:hanging="284"/>
        <w:rPr>
          <w:rFonts w:ascii="Roboto" w:hAnsi="Roboto" w:cs="Arial"/>
        </w:rPr>
      </w:pPr>
      <w:r w:rsidRPr="48934B4A">
        <w:rPr>
          <w:rFonts w:ascii="Roboto" w:hAnsi="Roboto" w:cs="Arial"/>
        </w:rPr>
        <w:t>En segundo lugar, al personal funcionario que deba realizar la fase de prácticas durante el curso 2025/2026, ya sea porque se le autorizó el aplazamiento de dicha fase en el curso 2024/2025, o porque ha sido seleccionado en el procedimiento de oposición y concurso convocado por la Orden 1/2025.</w:t>
      </w:r>
    </w:p>
    <w:p w14:paraId="1EDBD76E" w14:textId="77777777" w:rsidR="006D2FE4" w:rsidRPr="006D2FE4" w:rsidRDefault="7C86E135" w:rsidP="48934B4A">
      <w:pPr>
        <w:pStyle w:val="western"/>
        <w:numPr>
          <w:ilvl w:val="0"/>
          <w:numId w:val="40"/>
        </w:numPr>
        <w:spacing w:after="240"/>
        <w:ind w:left="284" w:right="107" w:hanging="284"/>
        <w:rPr>
          <w:rFonts w:ascii="Roboto" w:hAnsi="Roboto" w:cs="Arial"/>
        </w:rPr>
      </w:pPr>
      <w:r w:rsidRPr="48934B4A">
        <w:rPr>
          <w:rFonts w:ascii="Roboto" w:hAnsi="Roboto" w:cs="Arial"/>
        </w:rPr>
        <w:t>En tercer lugar, al personal funcionario en prácticas que fue declarado no apto en la fase de prácticas desarrollada durante el curso 2024/2025 y deba realizarla nuevamente.</w:t>
      </w:r>
    </w:p>
    <w:p w14:paraId="72E44FE7" w14:textId="77777777" w:rsidR="006D2FE4" w:rsidRPr="006D2FE4" w:rsidRDefault="7C86E135" w:rsidP="48934B4A">
      <w:pPr>
        <w:pStyle w:val="western"/>
        <w:numPr>
          <w:ilvl w:val="0"/>
          <w:numId w:val="40"/>
        </w:numPr>
        <w:spacing w:after="240"/>
        <w:ind w:left="284" w:right="107" w:hanging="284"/>
        <w:rPr>
          <w:rFonts w:ascii="Roboto" w:hAnsi="Roboto" w:cs="Arial"/>
        </w:rPr>
      </w:pPr>
      <w:r w:rsidRPr="48934B4A">
        <w:rPr>
          <w:rFonts w:ascii="Roboto" w:hAnsi="Roboto" w:cs="Arial"/>
        </w:rPr>
        <w:t>En cuarto lugar, al personal funcionario interino.</w:t>
      </w:r>
    </w:p>
    <w:p w14:paraId="16A4D18F" w14:textId="4D703A3E" w:rsidR="00485A29" w:rsidRPr="00485A29" w:rsidRDefault="00603A63" w:rsidP="48934B4A">
      <w:pPr>
        <w:pStyle w:val="NormalWeb"/>
        <w:spacing w:after="240"/>
        <w:ind w:right="107"/>
        <w:rPr>
          <w:rFonts w:ascii="Roboto" w:hAnsi="Roboto" w:cs="Arial"/>
          <w:sz w:val="22"/>
          <w:szCs w:val="22"/>
        </w:rPr>
      </w:pPr>
      <w:r w:rsidRPr="48934B4A">
        <w:rPr>
          <w:rFonts w:ascii="Roboto" w:hAnsi="Roboto" w:cs="Arial"/>
          <w:sz w:val="22"/>
          <w:szCs w:val="22"/>
        </w:rPr>
        <w:lastRenderedPageBreak/>
        <w:t xml:space="preserve">4.2. </w:t>
      </w:r>
      <w:r w:rsidR="007923F3" w:rsidRPr="48934B4A">
        <w:rPr>
          <w:rFonts w:ascii="Roboto" w:hAnsi="Roboto" w:cs="Arial"/>
          <w:sz w:val="22"/>
          <w:szCs w:val="22"/>
        </w:rPr>
        <w:t xml:space="preserve">El personal </w:t>
      </w:r>
      <w:r w:rsidR="00485A29" w:rsidRPr="48934B4A">
        <w:rPr>
          <w:rFonts w:ascii="Roboto" w:hAnsi="Roboto" w:cs="Arial"/>
          <w:sz w:val="22"/>
          <w:szCs w:val="22"/>
        </w:rPr>
        <w:t>funcionario</w:t>
      </w:r>
      <w:r w:rsidR="007923F3" w:rsidRPr="48934B4A">
        <w:rPr>
          <w:rFonts w:ascii="Roboto" w:hAnsi="Roboto" w:cs="Arial"/>
          <w:sz w:val="22"/>
          <w:szCs w:val="22"/>
        </w:rPr>
        <w:t xml:space="preserve"> de carrera y prácticas </w:t>
      </w:r>
      <w:r w:rsidR="00485A29" w:rsidRPr="48934B4A">
        <w:rPr>
          <w:rFonts w:ascii="Roboto" w:hAnsi="Roboto" w:cs="Arial"/>
          <w:sz w:val="22"/>
          <w:szCs w:val="22"/>
        </w:rPr>
        <w:t>se ordenará</w:t>
      </w:r>
      <w:r w:rsidR="0066168B" w:rsidRPr="48934B4A">
        <w:rPr>
          <w:rFonts w:ascii="Roboto" w:hAnsi="Roboto" w:cs="Arial"/>
          <w:sz w:val="22"/>
          <w:szCs w:val="22"/>
        </w:rPr>
        <w:t xml:space="preserve">, </w:t>
      </w:r>
      <w:r w:rsidR="00FE20C0" w:rsidRPr="48934B4A">
        <w:rPr>
          <w:rFonts w:ascii="Roboto" w:hAnsi="Roboto" w:cs="Arial"/>
          <w:sz w:val="22"/>
          <w:szCs w:val="22"/>
        </w:rPr>
        <w:t>dentro de cada uno de los colectivos mencionados anteriormente</w:t>
      </w:r>
      <w:r w:rsidR="0034265B" w:rsidRPr="48934B4A">
        <w:rPr>
          <w:rFonts w:ascii="Roboto" w:hAnsi="Roboto" w:cs="Arial"/>
          <w:sz w:val="22"/>
          <w:szCs w:val="22"/>
        </w:rPr>
        <w:t xml:space="preserve">, </w:t>
      </w:r>
      <w:r w:rsidR="00485A29" w:rsidRPr="48934B4A">
        <w:rPr>
          <w:rFonts w:ascii="Roboto" w:hAnsi="Roboto" w:cs="Arial"/>
          <w:sz w:val="22"/>
          <w:szCs w:val="22"/>
        </w:rPr>
        <w:t>conforme a los siguientes criterios, aplicados en el orden que se indica:</w:t>
      </w:r>
    </w:p>
    <w:p w14:paraId="4C082341" w14:textId="4022DBE3" w:rsidR="00485A29" w:rsidRPr="007A715F" w:rsidRDefault="00485A29" w:rsidP="48934B4A">
      <w:pPr>
        <w:pStyle w:val="NormalWeb"/>
        <w:numPr>
          <w:ilvl w:val="0"/>
          <w:numId w:val="41"/>
        </w:numPr>
        <w:tabs>
          <w:tab w:val="clear" w:pos="720"/>
        </w:tabs>
        <w:spacing w:after="240"/>
        <w:ind w:left="284" w:right="107" w:hanging="284"/>
        <w:rPr>
          <w:rFonts w:ascii="Roboto" w:hAnsi="Roboto" w:cs="Arial"/>
          <w:sz w:val="22"/>
          <w:szCs w:val="22"/>
        </w:rPr>
      </w:pPr>
      <w:r w:rsidRPr="48934B4A">
        <w:rPr>
          <w:rFonts w:ascii="Roboto" w:hAnsi="Roboto" w:cs="Arial"/>
          <w:sz w:val="22"/>
          <w:szCs w:val="22"/>
        </w:rPr>
        <w:t>Antigüedad como personal funcionario de carrera</w:t>
      </w:r>
      <w:r w:rsidR="003642CE" w:rsidRPr="48934B4A">
        <w:rPr>
          <w:rFonts w:ascii="Roboto" w:hAnsi="Roboto" w:cs="Arial"/>
          <w:sz w:val="22"/>
          <w:szCs w:val="22"/>
        </w:rPr>
        <w:t xml:space="preserve"> en el cuerpo desde el que se participa</w:t>
      </w:r>
      <w:r w:rsidRPr="48934B4A">
        <w:rPr>
          <w:rFonts w:ascii="Roboto" w:hAnsi="Roboto" w:cs="Arial"/>
          <w:sz w:val="22"/>
          <w:szCs w:val="22"/>
        </w:rPr>
        <w:t>, teniendo prioridad quienes ostenten el año de nombramiento más antiguo.</w:t>
      </w:r>
      <w:r w:rsidR="00E67F9C" w:rsidRPr="48934B4A">
        <w:rPr>
          <w:rFonts w:ascii="Roboto" w:hAnsi="Roboto" w:cs="Arial"/>
          <w:sz w:val="22"/>
          <w:szCs w:val="22"/>
        </w:rPr>
        <w:t xml:space="preserve"> </w:t>
      </w:r>
      <w:r w:rsidR="00694E5C" w:rsidRPr="48934B4A">
        <w:rPr>
          <w:rFonts w:ascii="Roboto" w:hAnsi="Roboto" w:cs="Arial"/>
          <w:sz w:val="22"/>
          <w:szCs w:val="22"/>
        </w:rPr>
        <w:t xml:space="preserve">Para </w:t>
      </w:r>
      <w:r w:rsidR="00500CC2" w:rsidRPr="48934B4A">
        <w:rPr>
          <w:rFonts w:ascii="Roboto" w:hAnsi="Roboto" w:cs="Arial"/>
          <w:sz w:val="22"/>
          <w:szCs w:val="22"/>
        </w:rPr>
        <w:t>el cuerpo de</w:t>
      </w:r>
      <w:r w:rsidR="00694E5C" w:rsidRPr="48934B4A">
        <w:rPr>
          <w:rFonts w:ascii="Roboto" w:hAnsi="Roboto" w:cs="Arial"/>
          <w:sz w:val="22"/>
          <w:szCs w:val="22"/>
        </w:rPr>
        <w:t xml:space="preserve"> </w:t>
      </w:r>
      <w:r w:rsidR="00500CC2" w:rsidRPr="48934B4A">
        <w:rPr>
          <w:rFonts w:ascii="Roboto" w:hAnsi="Roboto" w:cs="Arial"/>
          <w:sz w:val="22"/>
          <w:szCs w:val="22"/>
        </w:rPr>
        <w:t>C</w:t>
      </w:r>
      <w:r w:rsidR="00694E5C" w:rsidRPr="48934B4A">
        <w:rPr>
          <w:rFonts w:ascii="Roboto" w:hAnsi="Roboto" w:cs="Arial"/>
          <w:sz w:val="22"/>
          <w:szCs w:val="22"/>
        </w:rPr>
        <w:t>atedráticos</w:t>
      </w:r>
      <w:r w:rsidR="00500CC2" w:rsidRPr="48934B4A">
        <w:rPr>
          <w:rFonts w:ascii="Roboto" w:hAnsi="Roboto" w:cs="Arial"/>
          <w:sz w:val="22"/>
          <w:szCs w:val="22"/>
        </w:rPr>
        <w:t xml:space="preserve"> de Educación Secundaria</w:t>
      </w:r>
      <w:r w:rsidR="00DB683C" w:rsidRPr="48934B4A">
        <w:rPr>
          <w:rFonts w:ascii="Roboto" w:hAnsi="Roboto" w:cs="Arial"/>
          <w:sz w:val="22"/>
          <w:szCs w:val="22"/>
        </w:rPr>
        <w:t xml:space="preserve">, se considerará </w:t>
      </w:r>
      <w:r w:rsidR="000A0FC6" w:rsidRPr="48934B4A">
        <w:rPr>
          <w:rFonts w:ascii="Roboto" w:hAnsi="Roboto" w:cs="Arial"/>
          <w:sz w:val="22"/>
          <w:szCs w:val="22"/>
        </w:rPr>
        <w:t>la antigüedad como funcionario de carrera</w:t>
      </w:r>
      <w:r w:rsidR="00EA6DD4" w:rsidRPr="48934B4A">
        <w:rPr>
          <w:rFonts w:ascii="Roboto" w:hAnsi="Roboto" w:cs="Arial"/>
          <w:sz w:val="22"/>
          <w:szCs w:val="22"/>
        </w:rPr>
        <w:t xml:space="preserve"> del cuerpo de </w:t>
      </w:r>
      <w:r w:rsidR="00421C36" w:rsidRPr="48934B4A">
        <w:rPr>
          <w:rFonts w:ascii="Roboto" w:hAnsi="Roboto" w:cs="Arial"/>
          <w:sz w:val="22"/>
          <w:szCs w:val="22"/>
        </w:rPr>
        <w:t>ori</w:t>
      </w:r>
      <w:r w:rsidR="007A715F" w:rsidRPr="48934B4A">
        <w:rPr>
          <w:rFonts w:ascii="Roboto" w:hAnsi="Roboto" w:cs="Arial"/>
          <w:sz w:val="22"/>
          <w:szCs w:val="22"/>
        </w:rPr>
        <w:t>gen.</w:t>
      </w:r>
    </w:p>
    <w:p w14:paraId="6F3D5950" w14:textId="77777777" w:rsidR="00485A29" w:rsidRPr="00485A29" w:rsidRDefault="00485A29" w:rsidP="48934B4A">
      <w:pPr>
        <w:pStyle w:val="NormalWeb"/>
        <w:numPr>
          <w:ilvl w:val="0"/>
          <w:numId w:val="41"/>
        </w:numPr>
        <w:tabs>
          <w:tab w:val="clear" w:pos="720"/>
        </w:tabs>
        <w:spacing w:after="240"/>
        <w:ind w:left="284" w:right="107" w:hanging="284"/>
        <w:rPr>
          <w:rFonts w:ascii="Roboto" w:hAnsi="Roboto" w:cs="Arial"/>
          <w:sz w:val="22"/>
          <w:szCs w:val="22"/>
        </w:rPr>
      </w:pPr>
      <w:r w:rsidRPr="48934B4A">
        <w:rPr>
          <w:rFonts w:ascii="Roboto" w:hAnsi="Roboto" w:cs="Arial"/>
          <w:sz w:val="22"/>
          <w:szCs w:val="22"/>
        </w:rPr>
        <w:t>Antigüedad de la fecha de la convocatoria del procedimiento por el que fueron seleccionados, prevaleciendo la convocatoria más antigua.</w:t>
      </w:r>
    </w:p>
    <w:p w14:paraId="1F985710" w14:textId="77777777" w:rsidR="00485A29" w:rsidRPr="00485A29" w:rsidRDefault="00485A29" w:rsidP="48934B4A">
      <w:pPr>
        <w:pStyle w:val="NormalWeb"/>
        <w:numPr>
          <w:ilvl w:val="0"/>
          <w:numId w:val="41"/>
        </w:numPr>
        <w:tabs>
          <w:tab w:val="clear" w:pos="720"/>
        </w:tabs>
        <w:spacing w:after="240"/>
        <w:ind w:left="284" w:right="107" w:hanging="284"/>
        <w:rPr>
          <w:rFonts w:ascii="Roboto" w:hAnsi="Roboto" w:cs="Arial"/>
          <w:sz w:val="22"/>
          <w:szCs w:val="22"/>
        </w:rPr>
      </w:pPr>
      <w:r w:rsidRPr="48934B4A">
        <w:rPr>
          <w:rFonts w:ascii="Roboto" w:hAnsi="Roboto" w:cs="Arial"/>
          <w:sz w:val="22"/>
          <w:szCs w:val="22"/>
        </w:rPr>
        <w:t>Mayor puntuación obtenida en el correspondiente proceso selectivo.</w:t>
      </w:r>
    </w:p>
    <w:p w14:paraId="3250C42D" w14:textId="77777777" w:rsidR="00485A29" w:rsidRPr="00485A29" w:rsidRDefault="00485A29" w:rsidP="48934B4A">
      <w:pPr>
        <w:pStyle w:val="NormalWeb"/>
        <w:spacing w:after="240"/>
        <w:ind w:right="107"/>
        <w:rPr>
          <w:rFonts w:ascii="Roboto" w:hAnsi="Roboto" w:cs="Arial"/>
          <w:sz w:val="22"/>
          <w:szCs w:val="22"/>
        </w:rPr>
      </w:pPr>
      <w:r w:rsidRPr="48934B4A">
        <w:rPr>
          <w:rFonts w:ascii="Roboto" w:hAnsi="Roboto" w:cs="Arial"/>
          <w:sz w:val="22"/>
          <w:szCs w:val="22"/>
        </w:rPr>
        <w:t>En caso de persistir el empate tras la aplicación de los criterios anteriores, se atenderá al orden en que los interesados figuren en la lista definitiva del citado procedimiento selectivo</w:t>
      </w:r>
    </w:p>
    <w:p w14:paraId="09CB5B83" w14:textId="5405906B" w:rsidR="00A14763" w:rsidRPr="00F63CA3" w:rsidRDefault="006F07E4" w:rsidP="48934B4A">
      <w:pPr>
        <w:pStyle w:val="NormalWeb"/>
        <w:spacing w:after="240"/>
        <w:ind w:right="107"/>
        <w:rPr>
          <w:rFonts w:ascii="Roboto" w:hAnsi="Roboto" w:cs="Arial"/>
          <w:sz w:val="22"/>
          <w:szCs w:val="22"/>
        </w:rPr>
      </w:pPr>
      <w:r w:rsidRPr="48934B4A">
        <w:rPr>
          <w:rFonts w:ascii="Roboto" w:hAnsi="Roboto" w:cs="Arial"/>
          <w:sz w:val="22"/>
          <w:szCs w:val="22"/>
        </w:rPr>
        <w:t>4.</w:t>
      </w:r>
      <w:r w:rsidR="00637230" w:rsidRPr="48934B4A">
        <w:rPr>
          <w:rFonts w:ascii="Roboto" w:hAnsi="Roboto" w:cs="Arial"/>
          <w:sz w:val="22"/>
          <w:szCs w:val="22"/>
        </w:rPr>
        <w:t>3</w:t>
      </w:r>
      <w:r w:rsidRPr="48934B4A">
        <w:rPr>
          <w:rFonts w:ascii="Roboto" w:hAnsi="Roboto" w:cs="Arial"/>
          <w:sz w:val="22"/>
          <w:szCs w:val="22"/>
        </w:rPr>
        <w:t>.</w:t>
      </w:r>
      <w:r w:rsidRPr="48934B4A">
        <w:rPr>
          <w:rFonts w:ascii="Roboto" w:hAnsi="Roboto" w:cs="Arial"/>
          <w:b/>
          <w:bCs/>
          <w:sz w:val="22"/>
          <w:szCs w:val="22"/>
        </w:rPr>
        <w:t xml:space="preserve"> </w:t>
      </w:r>
      <w:r w:rsidR="00A14763" w:rsidRPr="48934B4A">
        <w:rPr>
          <w:rFonts w:ascii="Roboto" w:hAnsi="Roboto" w:cs="Arial"/>
          <w:sz w:val="22"/>
          <w:szCs w:val="22"/>
        </w:rPr>
        <w:t xml:space="preserve">Para el personal </w:t>
      </w:r>
      <w:r w:rsidR="0061765E" w:rsidRPr="48934B4A">
        <w:rPr>
          <w:rFonts w:ascii="Roboto" w:hAnsi="Roboto" w:cs="Arial"/>
          <w:sz w:val="22"/>
          <w:szCs w:val="22"/>
        </w:rPr>
        <w:t>funcionario interino,</w:t>
      </w:r>
      <w:r w:rsidR="00A14763" w:rsidRPr="48934B4A">
        <w:rPr>
          <w:rFonts w:ascii="Roboto" w:hAnsi="Roboto" w:cs="Arial"/>
          <w:sz w:val="22"/>
          <w:szCs w:val="22"/>
        </w:rPr>
        <w:t xml:space="preserve"> la obtención de destino se determinará por el orden que posea en la correspondiente lista de profesorado interino. No obstante, conforme a lo dispuesto en la Resolución de 21 de diciembre de 2015, del director general de Centros y Personal Docente, por la que se publica la Adenda suscrita entre la Conselleria de Educación, Investigación, Cultura y Deporte y las organizaciones sindicales, que modifica el sistema de provisión de puestos de trabajo en régimen de interinidad aprobado por la Resolución de 26 de noviembre de 2010, del director general de Personal, el puesto adjudicado al personal docente interino en vacante en centros clasificados de difícil provisión tendrá una duración de un curso escolar. Esta adjudicación podrá prorrogarse por un curso más, sin que la duración total pueda exceder de dos cursos escolares.</w:t>
      </w:r>
    </w:p>
    <w:p w14:paraId="655775AF" w14:textId="30A214E7" w:rsidR="006F07E4" w:rsidRPr="00F63CA3" w:rsidRDefault="00A14763" w:rsidP="00A14763">
      <w:pPr>
        <w:pStyle w:val="NormalWeb"/>
        <w:spacing w:after="240"/>
        <w:ind w:right="107"/>
        <w:rPr>
          <w:rFonts w:ascii="Roboto" w:hAnsi="Roboto" w:cs="Calibri"/>
          <w:sz w:val="22"/>
          <w:szCs w:val="22"/>
        </w:rPr>
      </w:pPr>
      <w:r w:rsidRPr="48934B4A">
        <w:rPr>
          <w:rFonts w:ascii="Roboto" w:hAnsi="Roboto" w:cs="Arial"/>
          <w:sz w:val="22"/>
          <w:szCs w:val="22"/>
        </w:rPr>
        <w:t xml:space="preserve">El personal interino tendrá preferencia para permanecer en la plaza que ocupaba en el curso 2024/2025, salvo que dicha plaza sea provista por funcionario o funcionaria en alguno de los procedimientos de adjudicación establecidos, sea objeto de supresión conforme a las necesidades docentes, se reincorpore la persona titular, pierda su calificación de difícil provisión o el interesado adquiera la condición de funcionario de carrera, y </w:t>
      </w:r>
      <w:r w:rsidR="006F07E4" w:rsidRPr="48934B4A">
        <w:rPr>
          <w:rFonts w:ascii="Roboto" w:hAnsi="Roboto" w:cs="Calibri"/>
          <w:sz w:val="22"/>
          <w:szCs w:val="22"/>
        </w:rPr>
        <w:t xml:space="preserve">siempre que: </w:t>
      </w:r>
    </w:p>
    <w:p w14:paraId="674AB42E" w14:textId="77777777" w:rsidR="006F07E4" w:rsidRPr="00F63CA3" w:rsidRDefault="006F07E4" w:rsidP="006F07E4">
      <w:pPr>
        <w:suppressAutoHyphens w:val="0"/>
        <w:autoSpaceDE w:val="0"/>
        <w:adjustRightInd w:val="0"/>
        <w:spacing w:after="0" w:line="240" w:lineRule="auto"/>
        <w:ind w:right="107"/>
        <w:jc w:val="both"/>
        <w:textAlignment w:val="auto"/>
        <w:rPr>
          <w:rFonts w:ascii="Roboto" w:eastAsia="Times New Roman" w:hAnsi="Roboto"/>
          <w:bCs/>
          <w:lang w:eastAsia="es-ES"/>
        </w:rPr>
      </w:pPr>
      <w:r w:rsidRPr="00F63CA3">
        <w:rPr>
          <w:rFonts w:ascii="Roboto" w:eastAsia="Times New Roman" w:hAnsi="Roboto"/>
          <w:bCs/>
          <w:lang w:eastAsia="es-ES"/>
        </w:rPr>
        <w:t>a) El puesto, en centros clasificados como de difícil provisión, que haya ocupado en el curso 2024/2025, fuera adjudicado según lo previsto en la Resolución de 21 de junio de 2024, de la directora general de Personal Docente (DOGV n.9879, 27.06.2024) o en la primera adjudicación de personal docente interino del mes de septiembre del curso 2024/2025.</w:t>
      </w:r>
    </w:p>
    <w:p w14:paraId="37EF4159" w14:textId="77777777" w:rsidR="006F07E4" w:rsidRPr="00F63CA3" w:rsidRDefault="006F07E4" w:rsidP="006F07E4">
      <w:pPr>
        <w:suppressAutoHyphens w:val="0"/>
        <w:autoSpaceDE w:val="0"/>
        <w:adjustRightInd w:val="0"/>
        <w:spacing w:after="0" w:line="240" w:lineRule="auto"/>
        <w:ind w:right="107"/>
        <w:jc w:val="both"/>
        <w:textAlignment w:val="auto"/>
        <w:rPr>
          <w:rFonts w:ascii="Roboto" w:eastAsia="Times New Roman" w:hAnsi="Roboto"/>
          <w:bCs/>
          <w:lang w:eastAsia="es-ES"/>
        </w:rPr>
      </w:pPr>
    </w:p>
    <w:p w14:paraId="70AAB7BD" w14:textId="77777777" w:rsidR="006F07E4" w:rsidRPr="00F63CA3" w:rsidRDefault="006F07E4" w:rsidP="006F07E4">
      <w:pPr>
        <w:suppressAutoHyphens w:val="0"/>
        <w:autoSpaceDE w:val="0"/>
        <w:adjustRightInd w:val="0"/>
        <w:spacing w:after="0" w:line="240" w:lineRule="auto"/>
        <w:ind w:right="107"/>
        <w:jc w:val="both"/>
        <w:textAlignment w:val="auto"/>
        <w:rPr>
          <w:rFonts w:ascii="Roboto" w:eastAsia="Times New Roman" w:hAnsi="Roboto"/>
          <w:bCs/>
          <w:lang w:eastAsia="es-ES"/>
        </w:rPr>
      </w:pPr>
      <w:r w:rsidRPr="00F63CA3">
        <w:rPr>
          <w:rFonts w:ascii="Roboto" w:eastAsia="Times New Roman" w:hAnsi="Roboto"/>
          <w:bCs/>
          <w:lang w:eastAsia="es-ES"/>
        </w:rPr>
        <w:t>b) Se solicite el puesto en primer lugar en la relación de su petición de vacantes.</w:t>
      </w:r>
    </w:p>
    <w:p w14:paraId="6057C7A4" w14:textId="77777777" w:rsidR="006F07E4" w:rsidRPr="00F63CA3" w:rsidRDefault="006F07E4" w:rsidP="006F07E4">
      <w:pPr>
        <w:suppressAutoHyphens w:val="0"/>
        <w:autoSpaceDE w:val="0"/>
        <w:adjustRightInd w:val="0"/>
        <w:spacing w:after="0" w:line="240" w:lineRule="auto"/>
        <w:ind w:right="107"/>
        <w:jc w:val="both"/>
        <w:textAlignment w:val="auto"/>
        <w:rPr>
          <w:rFonts w:ascii="Roboto" w:eastAsia="Times New Roman" w:hAnsi="Roboto"/>
          <w:bCs/>
          <w:lang w:eastAsia="es-ES"/>
        </w:rPr>
      </w:pPr>
    </w:p>
    <w:p w14:paraId="2292D3B1" w14:textId="77777777" w:rsidR="006F07E4" w:rsidRPr="00F63CA3" w:rsidRDefault="006F07E4" w:rsidP="006F07E4">
      <w:pPr>
        <w:suppressAutoHyphens w:val="0"/>
        <w:autoSpaceDE w:val="0"/>
        <w:adjustRightInd w:val="0"/>
        <w:spacing w:after="0" w:line="240" w:lineRule="auto"/>
        <w:ind w:right="107"/>
        <w:jc w:val="both"/>
        <w:textAlignment w:val="auto"/>
        <w:rPr>
          <w:rFonts w:ascii="Roboto" w:eastAsia="Times New Roman" w:hAnsi="Roboto"/>
          <w:bCs/>
          <w:color w:val="00B0F0"/>
          <w:lang w:eastAsia="es-ES"/>
        </w:rPr>
      </w:pPr>
      <w:r w:rsidRPr="00F63CA3">
        <w:rPr>
          <w:rFonts w:ascii="Roboto" w:eastAsia="Times New Roman" w:hAnsi="Roboto"/>
          <w:bCs/>
          <w:lang w:eastAsia="es-ES"/>
        </w:rPr>
        <w:t>c) El puesto que haya ocupado durante el curso 2024/2025 continúe vacante en el próximo curso, o exist</w:t>
      </w:r>
      <w:r w:rsidRPr="00BF5B9C">
        <w:rPr>
          <w:rFonts w:ascii="Roboto" w:eastAsia="Times New Roman" w:hAnsi="Roboto"/>
          <w:bCs/>
          <w:lang w:eastAsia="es-ES"/>
        </w:rPr>
        <w:t>a una va</w:t>
      </w:r>
      <w:r w:rsidRPr="00B05D03">
        <w:rPr>
          <w:rFonts w:ascii="Roboto" w:eastAsia="Times New Roman" w:hAnsi="Roboto"/>
          <w:bCs/>
          <w:lang w:eastAsia="es-ES"/>
        </w:rPr>
        <w:t>cante de la misma especialidad en el centro con las mismas características.</w:t>
      </w:r>
    </w:p>
    <w:p w14:paraId="75D00377" w14:textId="77777777" w:rsidR="006F07E4" w:rsidRPr="00F63CA3" w:rsidRDefault="006F07E4" w:rsidP="006F07E4">
      <w:pPr>
        <w:suppressAutoHyphens w:val="0"/>
        <w:autoSpaceDE w:val="0"/>
        <w:adjustRightInd w:val="0"/>
        <w:spacing w:after="0" w:line="240" w:lineRule="auto"/>
        <w:ind w:right="107"/>
        <w:jc w:val="both"/>
        <w:textAlignment w:val="auto"/>
        <w:rPr>
          <w:rFonts w:ascii="Roboto" w:eastAsia="Times New Roman" w:hAnsi="Roboto"/>
          <w:bCs/>
          <w:lang w:eastAsia="es-ES"/>
        </w:rPr>
      </w:pPr>
    </w:p>
    <w:p w14:paraId="4821E816" w14:textId="301E95A3" w:rsidR="006F07E4" w:rsidRPr="00F63CA3" w:rsidRDefault="006F07E4" w:rsidP="006F07E4">
      <w:pPr>
        <w:pStyle w:val="NormalWeb"/>
        <w:spacing w:before="0" w:after="240"/>
        <w:ind w:right="107"/>
        <w:rPr>
          <w:rFonts w:ascii="Roboto" w:hAnsi="Roboto" w:cs="Calibri"/>
          <w:bCs/>
          <w:sz w:val="22"/>
          <w:szCs w:val="22"/>
        </w:rPr>
      </w:pPr>
      <w:r w:rsidRPr="00F63CA3">
        <w:rPr>
          <w:rFonts w:ascii="Roboto" w:hAnsi="Roboto" w:cs="Calibri"/>
          <w:bCs/>
          <w:sz w:val="22"/>
          <w:szCs w:val="22"/>
        </w:rPr>
        <w:t>d) No se supere el límite de dos años de permanencia en el centro catalogado como difícil provisión. Por lo tanto, no podrán prorrogar su permanencia en el centro las personas que en el curso 2024/2025, accedieron a un puesto en el centro en aplicación de la citada Resolución.</w:t>
      </w:r>
    </w:p>
    <w:p w14:paraId="605D9B0B" w14:textId="77777777" w:rsidR="00AC31C0" w:rsidRDefault="6A5393C7" w:rsidP="48934B4A">
      <w:pPr>
        <w:pStyle w:val="NormalWeb"/>
        <w:spacing w:before="0" w:after="240"/>
        <w:ind w:right="107"/>
        <w:rPr>
          <w:rFonts w:ascii="Roboto" w:hAnsi="Roboto" w:cs="Calibri"/>
          <w:sz w:val="22"/>
          <w:szCs w:val="22"/>
        </w:rPr>
      </w:pPr>
      <w:r w:rsidRPr="48934B4A">
        <w:rPr>
          <w:rFonts w:ascii="Roboto" w:hAnsi="Roboto" w:cs="Calibri"/>
          <w:sz w:val="22"/>
          <w:szCs w:val="22"/>
        </w:rPr>
        <w:t>La relación de centros clasificados como de difícil provisión se publicará en la página web de personal docente.</w:t>
      </w:r>
    </w:p>
    <w:p w14:paraId="79666B02" w14:textId="1A8203E0" w:rsidR="00B96D2A" w:rsidRDefault="00B96D2A" w:rsidP="3E6D4B3E">
      <w:pPr>
        <w:pStyle w:val="NormalWeb"/>
        <w:spacing w:before="0" w:after="240"/>
        <w:ind w:right="107"/>
        <w:rPr>
          <w:rFonts w:ascii="Roboto" w:hAnsi="Roboto" w:cs="Arial"/>
          <w:sz w:val="22"/>
          <w:szCs w:val="22"/>
        </w:rPr>
      </w:pPr>
      <w:r w:rsidRPr="3E6D4B3E">
        <w:rPr>
          <w:rFonts w:ascii="Roboto" w:hAnsi="Roboto" w:cs="Calibri"/>
          <w:sz w:val="22"/>
          <w:szCs w:val="22"/>
        </w:rPr>
        <w:lastRenderedPageBreak/>
        <w:t>4.</w:t>
      </w:r>
      <w:r w:rsidR="185181A3" w:rsidRPr="3E6D4B3E">
        <w:rPr>
          <w:rFonts w:ascii="Roboto" w:hAnsi="Roboto" w:cs="Calibri"/>
          <w:sz w:val="22"/>
          <w:szCs w:val="22"/>
        </w:rPr>
        <w:t>4</w:t>
      </w:r>
      <w:r w:rsidRPr="3E6D4B3E">
        <w:rPr>
          <w:rFonts w:ascii="Roboto" w:hAnsi="Roboto" w:cs="Calibri"/>
          <w:sz w:val="22"/>
          <w:szCs w:val="22"/>
        </w:rPr>
        <w:t xml:space="preserve">. </w:t>
      </w:r>
      <w:r w:rsidRPr="3E6D4B3E">
        <w:rPr>
          <w:rFonts w:ascii="Roboto" w:hAnsi="Roboto" w:cs="Arial"/>
          <w:sz w:val="22"/>
          <w:szCs w:val="22"/>
        </w:rPr>
        <w:t>Para realizar los nombramientos en puestos de las especialidades del cuerpo, a extinguir, de profesorado técnico de Formación Profesional, que pasan al cuerpo de profesorado de Enseñanza Secundaria, y de aquellas que pasan al nuevo cuerpo de profesores especialistas en sectores singulares de Formación Profesional, se utilizará el mismo orden que tenía el personal de esas especialidades en el cuerpo que se extingue.</w:t>
      </w:r>
    </w:p>
    <w:p w14:paraId="7ADA81F0" w14:textId="77777777" w:rsidR="0058418F" w:rsidRPr="00F63CA3" w:rsidRDefault="0058418F" w:rsidP="00B96D2A">
      <w:pPr>
        <w:pStyle w:val="NormalWeb"/>
        <w:spacing w:before="0" w:after="240"/>
        <w:ind w:right="107"/>
        <w:rPr>
          <w:rFonts w:ascii="Roboto" w:hAnsi="Roboto" w:cs="Arial"/>
          <w:bCs/>
          <w:color w:val="4472C4" w:themeColor="accent1"/>
          <w:sz w:val="22"/>
          <w:szCs w:val="22"/>
        </w:rPr>
      </w:pPr>
    </w:p>
    <w:p w14:paraId="14873A3A" w14:textId="1CAA1C60" w:rsidR="00B13910" w:rsidRPr="00F63CA3" w:rsidRDefault="00A912B9" w:rsidP="00AC31C0">
      <w:pPr>
        <w:pStyle w:val="NormalWeb"/>
        <w:spacing w:before="0" w:after="240"/>
        <w:ind w:right="107"/>
        <w:rPr>
          <w:rFonts w:ascii="Roboto" w:hAnsi="Roboto" w:cs="Arial"/>
          <w:sz w:val="22"/>
          <w:szCs w:val="22"/>
        </w:rPr>
      </w:pPr>
      <w:r>
        <w:rPr>
          <w:rFonts w:ascii="Roboto" w:hAnsi="Roboto" w:cs="Arial"/>
          <w:b/>
          <w:bCs/>
          <w:sz w:val="22"/>
          <w:szCs w:val="22"/>
        </w:rPr>
        <w:t>Quinta</w:t>
      </w:r>
      <w:r w:rsidR="00247EAA" w:rsidRPr="00F63CA3">
        <w:rPr>
          <w:rFonts w:ascii="Roboto" w:hAnsi="Roboto" w:cs="Arial"/>
          <w:b/>
          <w:bCs/>
          <w:sz w:val="22"/>
          <w:szCs w:val="22"/>
        </w:rPr>
        <w:t>. Publicación de códigos y vacantes</w:t>
      </w:r>
    </w:p>
    <w:p w14:paraId="59E5D436" w14:textId="761EA218" w:rsidR="00B13910" w:rsidRPr="00F63CA3" w:rsidRDefault="7F1156C6" w:rsidP="008456C7">
      <w:pPr>
        <w:tabs>
          <w:tab w:val="left" w:pos="630"/>
        </w:tabs>
        <w:spacing w:after="240" w:line="240" w:lineRule="auto"/>
        <w:ind w:right="107"/>
        <w:jc w:val="both"/>
        <w:rPr>
          <w:rFonts w:ascii="Roboto" w:hAnsi="Roboto" w:cs="Arial"/>
        </w:rPr>
      </w:pPr>
      <w:r w:rsidRPr="48934B4A">
        <w:rPr>
          <w:rFonts w:ascii="Roboto" w:hAnsi="Roboto" w:cs="Arial"/>
        </w:rPr>
        <w:t>5</w:t>
      </w:r>
      <w:r w:rsidR="00247EAA" w:rsidRPr="48934B4A">
        <w:rPr>
          <w:rFonts w:ascii="Roboto" w:hAnsi="Roboto" w:cs="Arial"/>
        </w:rPr>
        <w:t xml:space="preserve">.1. A fin de que las personas participantes en la presente convocatoria puedan realizar sus peticiones, se publicará en la página web de la Conselleria de Educación, </w:t>
      </w:r>
      <w:r w:rsidR="004F33F9" w:rsidRPr="48934B4A">
        <w:rPr>
          <w:rFonts w:ascii="Roboto" w:hAnsi="Roboto" w:cs="Arial"/>
        </w:rPr>
        <w:t xml:space="preserve">Cultura, </w:t>
      </w:r>
      <w:r w:rsidR="008F6AC0" w:rsidRPr="48934B4A">
        <w:rPr>
          <w:rFonts w:ascii="Roboto" w:hAnsi="Roboto" w:cs="Arial"/>
        </w:rPr>
        <w:t>Universidades y Empleo</w:t>
      </w:r>
      <w:r w:rsidR="00247EAA" w:rsidRPr="48934B4A">
        <w:rPr>
          <w:rFonts w:ascii="Roboto" w:hAnsi="Roboto" w:cs="Arial"/>
        </w:rPr>
        <w:t xml:space="preserve"> la relación de centros existentes en las diferentes localidades comprendidas en el ámbito de gestión de esta Conselleria, así como las áreas y subáreas en las que se han agrupado estos. También se publicará la relación de especialidades y su codificación a efectos de presentación de instancias.</w:t>
      </w:r>
    </w:p>
    <w:p w14:paraId="34542CEC" w14:textId="0905E660" w:rsidR="00C64B53" w:rsidRDefault="340FC681" w:rsidP="00C64B53">
      <w:pPr>
        <w:tabs>
          <w:tab w:val="left" w:pos="630"/>
        </w:tabs>
        <w:spacing w:after="240" w:line="240" w:lineRule="auto"/>
        <w:ind w:right="107"/>
        <w:jc w:val="both"/>
        <w:rPr>
          <w:rFonts w:ascii="Roboto" w:hAnsi="Roboto" w:cs="Arial"/>
        </w:rPr>
      </w:pPr>
      <w:r w:rsidRPr="48934B4A">
        <w:rPr>
          <w:rFonts w:ascii="Roboto" w:hAnsi="Roboto" w:cs="Arial"/>
        </w:rPr>
        <w:t>5</w:t>
      </w:r>
      <w:r w:rsidR="00247EAA" w:rsidRPr="48934B4A">
        <w:rPr>
          <w:rFonts w:ascii="Roboto" w:hAnsi="Roboto" w:cs="Arial"/>
        </w:rPr>
        <w:t xml:space="preserve">.2. </w:t>
      </w:r>
      <w:r w:rsidR="0000573B" w:rsidRPr="48934B4A">
        <w:rPr>
          <w:rFonts w:ascii="Roboto" w:hAnsi="Roboto" w:cs="Arial"/>
        </w:rPr>
        <w:t xml:space="preserve">Finalizada la adjudicación de comisiones de servicio </w:t>
      </w:r>
      <w:r w:rsidR="00040860" w:rsidRPr="48934B4A">
        <w:rPr>
          <w:rFonts w:ascii="Roboto" w:hAnsi="Roboto" w:cs="Arial"/>
        </w:rPr>
        <w:t xml:space="preserve">que se </w:t>
      </w:r>
      <w:r w:rsidR="0000573B" w:rsidRPr="48934B4A">
        <w:rPr>
          <w:rFonts w:ascii="Roboto" w:hAnsi="Roboto" w:cs="Arial"/>
        </w:rPr>
        <w:t>convoca por Resolució</w:t>
      </w:r>
      <w:r w:rsidR="00040860" w:rsidRPr="48934B4A">
        <w:rPr>
          <w:rFonts w:ascii="Roboto" w:hAnsi="Roboto" w:cs="Arial"/>
        </w:rPr>
        <w:t>n</w:t>
      </w:r>
      <w:r w:rsidR="00247EAA" w:rsidRPr="48934B4A">
        <w:rPr>
          <w:rFonts w:ascii="Roboto" w:hAnsi="Roboto" w:cs="Arial"/>
        </w:rPr>
        <w:t xml:space="preserve"> de la Dirección General de Personal Docente, se publicará en la página web de la Conselleria de Educación,</w:t>
      </w:r>
      <w:r w:rsidR="004F33F9" w:rsidRPr="48934B4A">
        <w:rPr>
          <w:rFonts w:ascii="Roboto" w:hAnsi="Roboto" w:cs="Arial"/>
        </w:rPr>
        <w:t xml:space="preserve"> Cultura,</w:t>
      </w:r>
      <w:r w:rsidR="00247EAA" w:rsidRPr="48934B4A">
        <w:rPr>
          <w:rFonts w:ascii="Roboto" w:hAnsi="Roboto" w:cs="Arial"/>
        </w:rPr>
        <w:t xml:space="preserve"> </w:t>
      </w:r>
      <w:r w:rsidR="008F6AC0" w:rsidRPr="48934B4A">
        <w:rPr>
          <w:rFonts w:ascii="Roboto" w:hAnsi="Roboto" w:cs="Arial"/>
        </w:rPr>
        <w:t>Universidades y Empleo</w:t>
      </w:r>
      <w:r w:rsidR="00247EAA" w:rsidRPr="48934B4A">
        <w:rPr>
          <w:rFonts w:ascii="Roboto" w:hAnsi="Roboto" w:cs="Arial"/>
        </w:rPr>
        <w:t xml:space="preserve"> la lista de vacantes con la que se realizará este procedimiento, teniendo en cuenta que todas ellas han de corresponder a puestos de trabajo previstos en la planificación educativa. </w:t>
      </w:r>
      <w:r w:rsidR="00C64B53" w:rsidRPr="48934B4A">
        <w:rPr>
          <w:rFonts w:ascii="Roboto" w:hAnsi="Roboto" w:cs="Arial"/>
        </w:rPr>
        <w:t>En esta lista, los puestos cuyos titulares se encuentran prestando servicios en otros destinos, pero que por normativa pueden reincorporarse a sus puestos de origen a lo largo del curso escolar (plazas afectadas), figurarán como sustitución de carácter indeterminado</w:t>
      </w:r>
      <w:r w:rsidR="00F003CE" w:rsidRPr="48934B4A">
        <w:rPr>
          <w:rFonts w:ascii="Roboto" w:hAnsi="Roboto" w:cs="Arial"/>
        </w:rPr>
        <w:t xml:space="preserve"> o </w:t>
      </w:r>
      <w:r w:rsidR="00F92CE4" w:rsidRPr="48934B4A">
        <w:rPr>
          <w:rFonts w:ascii="Roboto" w:hAnsi="Roboto" w:cs="Arial"/>
        </w:rPr>
        <w:t>permisos especial</w:t>
      </w:r>
      <w:r w:rsidR="00361D32" w:rsidRPr="48934B4A">
        <w:rPr>
          <w:rFonts w:ascii="Roboto" w:hAnsi="Roboto" w:cs="Arial"/>
        </w:rPr>
        <w:t>es</w:t>
      </w:r>
      <w:r w:rsidR="00C64B53" w:rsidRPr="48934B4A">
        <w:rPr>
          <w:rFonts w:ascii="Roboto" w:hAnsi="Roboto" w:cs="Arial"/>
        </w:rPr>
        <w:t>.</w:t>
      </w:r>
    </w:p>
    <w:p w14:paraId="006B2DA8" w14:textId="6675860C" w:rsidR="00B13910" w:rsidRPr="00F63CA3" w:rsidRDefault="3A67A7DA" w:rsidP="48934B4A">
      <w:pPr>
        <w:tabs>
          <w:tab w:val="left" w:pos="630"/>
        </w:tabs>
        <w:spacing w:after="240" w:line="240" w:lineRule="auto"/>
        <w:ind w:right="107"/>
        <w:jc w:val="both"/>
        <w:rPr>
          <w:rFonts w:ascii="Roboto" w:hAnsi="Roboto" w:cs="Arial"/>
          <w:b/>
          <w:bCs/>
        </w:rPr>
      </w:pPr>
      <w:r w:rsidRPr="48934B4A">
        <w:rPr>
          <w:rFonts w:ascii="Roboto" w:hAnsi="Roboto" w:cs="Arial"/>
          <w:b/>
          <w:bCs/>
        </w:rPr>
        <w:t>Sexta</w:t>
      </w:r>
      <w:r w:rsidR="00247EAA" w:rsidRPr="48934B4A">
        <w:rPr>
          <w:rFonts w:ascii="Roboto" w:hAnsi="Roboto" w:cs="Arial"/>
          <w:b/>
          <w:bCs/>
        </w:rPr>
        <w:t>. Solicitudes</w:t>
      </w:r>
    </w:p>
    <w:p w14:paraId="1F84B643" w14:textId="5933C62C" w:rsidR="00B13910" w:rsidRPr="00F63CA3" w:rsidRDefault="6F60EFB4" w:rsidP="008456C7">
      <w:pPr>
        <w:tabs>
          <w:tab w:val="left" w:pos="630"/>
        </w:tabs>
        <w:spacing w:after="240" w:line="240" w:lineRule="auto"/>
        <w:ind w:right="107"/>
        <w:jc w:val="both"/>
        <w:rPr>
          <w:rFonts w:ascii="Roboto" w:hAnsi="Roboto" w:cs="Arial"/>
        </w:rPr>
      </w:pPr>
      <w:r w:rsidRPr="48934B4A">
        <w:rPr>
          <w:rFonts w:ascii="Roboto" w:hAnsi="Roboto" w:cs="Arial"/>
        </w:rPr>
        <w:t>6</w:t>
      </w:r>
      <w:r w:rsidR="00247EAA" w:rsidRPr="48934B4A">
        <w:rPr>
          <w:rFonts w:ascii="Roboto" w:hAnsi="Roboto" w:cs="Arial"/>
        </w:rPr>
        <w:t>.1. Todo el personal participante tendrá que presentar la solicitud telemática, que será tramitada a través de</w:t>
      </w:r>
      <w:r w:rsidR="32C93673" w:rsidRPr="48934B4A">
        <w:rPr>
          <w:rFonts w:ascii="Roboto" w:hAnsi="Roboto" w:cs="Arial"/>
        </w:rPr>
        <w:t>l enlace disponible en</w:t>
      </w:r>
      <w:r w:rsidR="00247EAA" w:rsidRPr="48934B4A">
        <w:rPr>
          <w:rFonts w:ascii="Roboto" w:hAnsi="Roboto" w:cs="Arial"/>
        </w:rPr>
        <w:t xml:space="preserve"> la página web de la Conselleria de Educación,</w:t>
      </w:r>
      <w:r w:rsidR="5D08A22F" w:rsidRPr="48934B4A">
        <w:rPr>
          <w:rFonts w:ascii="Roboto" w:hAnsi="Roboto" w:cs="Arial"/>
        </w:rPr>
        <w:t xml:space="preserve"> Cultura,</w:t>
      </w:r>
      <w:r w:rsidR="00247EAA" w:rsidRPr="48934B4A">
        <w:rPr>
          <w:rFonts w:ascii="Roboto" w:hAnsi="Roboto" w:cs="Arial"/>
        </w:rPr>
        <w:t xml:space="preserve"> </w:t>
      </w:r>
      <w:r w:rsidR="008F6AC0" w:rsidRPr="48934B4A">
        <w:rPr>
          <w:rFonts w:ascii="Roboto" w:hAnsi="Roboto" w:cs="Arial"/>
        </w:rPr>
        <w:t xml:space="preserve">Universidades y Empleo </w:t>
      </w:r>
      <w:r w:rsidR="00247EAA" w:rsidRPr="48934B4A">
        <w:rPr>
          <w:rFonts w:ascii="Roboto" w:hAnsi="Roboto" w:cs="Arial"/>
        </w:rPr>
        <w:t>(</w:t>
      </w:r>
      <w:hyperlink r:id="rId10">
        <w:r w:rsidR="5FC2DD85" w:rsidRPr="48934B4A">
          <w:rPr>
            <w:rStyle w:val="Hipervnculo"/>
            <w:rFonts w:ascii="Roboto" w:hAnsi="Roboto" w:cs="Arial"/>
          </w:rPr>
          <w:t>https://ceice.gva.es/es/web/rrhh-educacion/adjudicaciones</w:t>
        </w:r>
      </w:hyperlink>
      <w:r w:rsidR="00247EAA" w:rsidRPr="48934B4A">
        <w:rPr>
          <w:rFonts w:ascii="Roboto" w:hAnsi="Roboto" w:cs="Arial"/>
        </w:rPr>
        <w:t>). No se admitirá la presentación de solicitudes en ningún registro físico.</w:t>
      </w:r>
    </w:p>
    <w:p w14:paraId="4150F39B" w14:textId="0721FFD2" w:rsidR="00B13910" w:rsidRPr="00F63CA3" w:rsidRDefault="1E2D2303" w:rsidP="008456C7">
      <w:pPr>
        <w:tabs>
          <w:tab w:val="left" w:pos="630"/>
        </w:tabs>
        <w:spacing w:after="240" w:line="240" w:lineRule="auto"/>
        <w:ind w:right="107"/>
        <w:jc w:val="both"/>
        <w:rPr>
          <w:rFonts w:ascii="Roboto" w:hAnsi="Roboto" w:cs="Arial"/>
        </w:rPr>
      </w:pPr>
      <w:r w:rsidRPr="48934B4A">
        <w:rPr>
          <w:rFonts w:ascii="Roboto" w:hAnsi="Roboto" w:cs="Arial"/>
        </w:rPr>
        <w:t>6</w:t>
      </w:r>
      <w:r w:rsidR="00247EAA" w:rsidRPr="48934B4A">
        <w:rPr>
          <w:rFonts w:ascii="Roboto" w:hAnsi="Roboto" w:cs="Arial"/>
        </w:rPr>
        <w:t>.2. La presentación telemática de la solicitud de participación se efectuará por medio del código de usuario y contraseña que se establezcan en la aplicación.</w:t>
      </w:r>
    </w:p>
    <w:p w14:paraId="599E5989" w14:textId="7C07E3FF" w:rsidR="00B13910" w:rsidRPr="00F63CA3" w:rsidRDefault="5E4F13EE" w:rsidP="008456C7">
      <w:pPr>
        <w:tabs>
          <w:tab w:val="left" w:pos="630"/>
        </w:tabs>
        <w:spacing w:after="240" w:line="240" w:lineRule="auto"/>
        <w:ind w:right="107"/>
        <w:jc w:val="both"/>
        <w:rPr>
          <w:rFonts w:ascii="Roboto" w:hAnsi="Roboto" w:cs="Arial"/>
        </w:rPr>
      </w:pPr>
      <w:r w:rsidRPr="48934B4A">
        <w:rPr>
          <w:rFonts w:ascii="Roboto" w:hAnsi="Roboto" w:cs="Arial"/>
        </w:rPr>
        <w:t>6</w:t>
      </w:r>
      <w:r w:rsidR="00247EAA" w:rsidRPr="48934B4A">
        <w:rPr>
          <w:rFonts w:ascii="Roboto" w:hAnsi="Roboto" w:cs="Arial"/>
        </w:rPr>
        <w:t>.3. Para efectuar consultas sobre los resultados obtenidos en un proceso concreto, la persona interesada podrá acceder con el código de usuario y la citada contraseña.</w:t>
      </w:r>
    </w:p>
    <w:p w14:paraId="2ADDC539" w14:textId="6E60EAC8" w:rsidR="00B13910" w:rsidRPr="00F63CA3" w:rsidRDefault="23A735EF" w:rsidP="008456C7">
      <w:pPr>
        <w:tabs>
          <w:tab w:val="left" w:pos="630"/>
        </w:tabs>
        <w:spacing w:after="240" w:line="240" w:lineRule="auto"/>
        <w:ind w:right="107"/>
        <w:jc w:val="both"/>
        <w:rPr>
          <w:rFonts w:ascii="Roboto" w:hAnsi="Roboto" w:cs="Arial"/>
        </w:rPr>
      </w:pPr>
      <w:r w:rsidRPr="48934B4A">
        <w:rPr>
          <w:rFonts w:ascii="Roboto" w:hAnsi="Roboto" w:cs="Arial"/>
        </w:rPr>
        <w:t>6</w:t>
      </w:r>
      <w:r w:rsidR="00247EAA" w:rsidRPr="48934B4A">
        <w:rPr>
          <w:rFonts w:ascii="Roboto" w:hAnsi="Roboto" w:cs="Arial"/>
        </w:rPr>
        <w:t>.4. Las solicitudes del personal funcionario de carrera</w:t>
      </w:r>
      <w:r w:rsidR="2FAC047C" w:rsidRPr="48934B4A">
        <w:rPr>
          <w:rFonts w:ascii="Roboto" w:hAnsi="Roboto" w:cs="Arial"/>
        </w:rPr>
        <w:t xml:space="preserve"> y en prácticas</w:t>
      </w:r>
      <w:r w:rsidR="00247EAA" w:rsidRPr="48934B4A">
        <w:rPr>
          <w:rFonts w:ascii="Roboto" w:hAnsi="Roboto" w:cs="Arial"/>
        </w:rPr>
        <w:t xml:space="preserve"> se realizarán a través de la aplicación de adjudicación de inicio de curso</w:t>
      </w:r>
      <w:r w:rsidR="00685E24" w:rsidRPr="48934B4A">
        <w:rPr>
          <w:rFonts w:ascii="Roboto" w:hAnsi="Roboto" w:cs="Arial"/>
        </w:rPr>
        <w:t xml:space="preserve">, de acuerdo con lo previsto en la base </w:t>
      </w:r>
      <w:r w:rsidR="03272FF9" w:rsidRPr="48934B4A">
        <w:rPr>
          <w:rFonts w:ascii="Roboto" w:hAnsi="Roboto" w:cs="Arial"/>
        </w:rPr>
        <w:t>octava</w:t>
      </w:r>
      <w:r w:rsidR="00685E24" w:rsidRPr="48934B4A">
        <w:rPr>
          <w:rFonts w:ascii="Roboto" w:hAnsi="Roboto" w:cs="Arial"/>
        </w:rPr>
        <w:t>.</w:t>
      </w:r>
    </w:p>
    <w:p w14:paraId="58E442F2" w14:textId="469DC7A3" w:rsidR="002C49C0" w:rsidRPr="00F63CA3" w:rsidRDefault="002C49C0" w:rsidP="008456C7">
      <w:pPr>
        <w:tabs>
          <w:tab w:val="left" w:pos="630"/>
        </w:tabs>
        <w:spacing w:after="240" w:line="240" w:lineRule="auto"/>
        <w:ind w:right="107"/>
        <w:jc w:val="both"/>
        <w:rPr>
          <w:rFonts w:ascii="Roboto" w:hAnsi="Roboto" w:cs="Arial"/>
        </w:rPr>
      </w:pPr>
      <w:r w:rsidRPr="00F63CA3">
        <w:rPr>
          <w:rFonts w:ascii="Roboto" w:hAnsi="Roboto" w:cs="Arial"/>
        </w:rPr>
        <w:t>Aquellas personas convocadas a la adjudicación que en su solicitud no tengan ninguna plaza disponible para pedir, deberán presentar una solicitud en blanco.</w:t>
      </w:r>
    </w:p>
    <w:p w14:paraId="18E3D721" w14:textId="5DD57E5F" w:rsidR="00B13910" w:rsidRPr="00F63CA3" w:rsidRDefault="24DA5AA3" w:rsidP="008456C7">
      <w:pPr>
        <w:tabs>
          <w:tab w:val="left" w:pos="630"/>
        </w:tabs>
        <w:spacing w:after="240" w:line="240" w:lineRule="auto"/>
        <w:ind w:right="107"/>
        <w:jc w:val="both"/>
        <w:rPr>
          <w:rFonts w:ascii="Roboto" w:hAnsi="Roboto" w:cs="Arial"/>
        </w:rPr>
      </w:pPr>
      <w:r w:rsidRPr="48934B4A">
        <w:rPr>
          <w:rFonts w:ascii="Roboto" w:hAnsi="Roboto" w:cs="Arial"/>
        </w:rPr>
        <w:t>6</w:t>
      </w:r>
      <w:r w:rsidR="00247EAA" w:rsidRPr="48934B4A">
        <w:rPr>
          <w:rFonts w:ascii="Roboto" w:hAnsi="Roboto" w:cs="Arial"/>
        </w:rPr>
        <w:t xml:space="preserve">.5. </w:t>
      </w:r>
      <w:r w:rsidR="00B037FE" w:rsidRPr="48934B4A">
        <w:rPr>
          <w:rFonts w:ascii="Roboto" w:hAnsi="Roboto" w:cs="Arial"/>
        </w:rPr>
        <w:t xml:space="preserve">Las solicitudes </w:t>
      </w:r>
      <w:r w:rsidR="00247EAA" w:rsidRPr="48934B4A">
        <w:rPr>
          <w:rFonts w:ascii="Roboto" w:hAnsi="Roboto" w:cs="Arial"/>
        </w:rPr>
        <w:t>del personal funcionario interino</w:t>
      </w:r>
      <w:r w:rsidR="00BC100F" w:rsidRPr="48934B4A">
        <w:rPr>
          <w:rFonts w:ascii="Roboto" w:hAnsi="Roboto" w:cs="Arial"/>
        </w:rPr>
        <w:t xml:space="preserve"> </w:t>
      </w:r>
      <w:r w:rsidR="00247EAA" w:rsidRPr="48934B4A">
        <w:rPr>
          <w:rFonts w:ascii="Roboto" w:hAnsi="Roboto" w:cs="Arial"/>
        </w:rPr>
        <w:t>se realizará a través de la aplicación de adjudicación continua, regulada en la Resolución de 23 de enero de 2018, de la Dirección General de Centros y Personal Docente (DOGV n.º 8221 de 26.01.2018)</w:t>
      </w:r>
      <w:r w:rsidR="00685E24" w:rsidRPr="48934B4A">
        <w:rPr>
          <w:rFonts w:ascii="Roboto" w:hAnsi="Roboto" w:cs="Arial"/>
        </w:rPr>
        <w:t xml:space="preserve">, de acuerdo con lo previsto en la base </w:t>
      </w:r>
      <w:r w:rsidR="53331608" w:rsidRPr="48934B4A">
        <w:rPr>
          <w:rFonts w:ascii="Roboto" w:hAnsi="Roboto" w:cs="Arial"/>
        </w:rPr>
        <w:t>octava</w:t>
      </w:r>
      <w:r w:rsidR="007408E8" w:rsidRPr="48934B4A">
        <w:rPr>
          <w:rFonts w:ascii="Roboto" w:hAnsi="Roboto" w:cs="Arial"/>
        </w:rPr>
        <w:t xml:space="preserve"> de esta resolución</w:t>
      </w:r>
      <w:r w:rsidR="00685E24" w:rsidRPr="48934B4A">
        <w:rPr>
          <w:rFonts w:ascii="Roboto" w:hAnsi="Roboto" w:cs="Arial"/>
        </w:rPr>
        <w:t>.</w:t>
      </w:r>
    </w:p>
    <w:p w14:paraId="77C0C209" w14:textId="2490BD87" w:rsidR="00B13910" w:rsidRPr="00F63CA3" w:rsidRDefault="00247EAA" w:rsidP="008456C7">
      <w:pPr>
        <w:pStyle w:val="western"/>
        <w:spacing w:before="0" w:after="240"/>
        <w:ind w:right="107"/>
        <w:rPr>
          <w:rFonts w:ascii="Roboto" w:hAnsi="Roboto" w:cs="Arial"/>
        </w:rPr>
      </w:pPr>
      <w:r w:rsidRPr="48934B4A">
        <w:rPr>
          <w:rFonts w:ascii="Roboto" w:hAnsi="Roboto" w:cs="Arial"/>
          <w:b/>
          <w:bCs/>
        </w:rPr>
        <w:t>S</w:t>
      </w:r>
      <w:r w:rsidR="25561175" w:rsidRPr="48934B4A">
        <w:rPr>
          <w:rFonts w:ascii="Roboto" w:hAnsi="Roboto" w:cs="Arial"/>
          <w:b/>
          <w:bCs/>
        </w:rPr>
        <w:t>éptima</w:t>
      </w:r>
      <w:r w:rsidRPr="48934B4A">
        <w:rPr>
          <w:rFonts w:ascii="Roboto" w:hAnsi="Roboto" w:cs="Arial"/>
          <w:b/>
          <w:bCs/>
        </w:rPr>
        <w:t>. Relación provisional y definitiva de participantes</w:t>
      </w:r>
    </w:p>
    <w:p w14:paraId="6BC24D18" w14:textId="2D5DF895" w:rsidR="00D85090" w:rsidRPr="00F63CA3" w:rsidRDefault="45A05AC3" w:rsidP="008456C7">
      <w:pPr>
        <w:tabs>
          <w:tab w:val="left" w:pos="630"/>
        </w:tabs>
        <w:spacing w:after="240" w:line="240" w:lineRule="auto"/>
        <w:ind w:right="107"/>
        <w:jc w:val="both"/>
        <w:rPr>
          <w:rFonts w:ascii="Roboto" w:hAnsi="Roboto" w:cs="Arial"/>
        </w:rPr>
      </w:pPr>
      <w:r w:rsidRPr="48934B4A">
        <w:rPr>
          <w:rFonts w:ascii="Roboto" w:hAnsi="Roboto" w:cs="Arial"/>
        </w:rPr>
        <w:lastRenderedPageBreak/>
        <w:t>7</w:t>
      </w:r>
      <w:r w:rsidR="00247EAA" w:rsidRPr="48934B4A">
        <w:rPr>
          <w:rFonts w:ascii="Roboto" w:hAnsi="Roboto" w:cs="Arial"/>
        </w:rPr>
        <w:t>.1. Con anterioridad a la resolución definitiva de esta convocatoria se publicará la relación ordenada de personas participantes. Contra esta relación podrán presentarse reclamaciones en el plazo de dos días hábiles a contar desde el día siguiente de la publicación de la relación de participantes, que se dirigirán a la Dirección General de Personal Docente.</w:t>
      </w:r>
      <w:r w:rsidR="60C07951" w:rsidRPr="48934B4A">
        <w:rPr>
          <w:rFonts w:ascii="Roboto" w:hAnsi="Roboto" w:cs="Arial"/>
        </w:rPr>
        <w:t xml:space="preserve"> La última reclamación o incidencia presentada por un</w:t>
      </w:r>
      <w:r w:rsidR="33C98149" w:rsidRPr="48934B4A">
        <w:rPr>
          <w:rFonts w:ascii="Roboto" w:hAnsi="Roboto" w:cs="Arial"/>
        </w:rPr>
        <w:t>a</w:t>
      </w:r>
      <w:r w:rsidR="60C07951" w:rsidRPr="48934B4A">
        <w:rPr>
          <w:rFonts w:ascii="Roboto" w:hAnsi="Roboto" w:cs="Arial"/>
        </w:rPr>
        <w:t xml:space="preserve"> misma persona, anulará las anteriores. </w:t>
      </w:r>
    </w:p>
    <w:p w14:paraId="0A6FDFC9" w14:textId="5E049D88" w:rsidR="00234C12" w:rsidRPr="00F63CA3" w:rsidRDefault="7C32C52B" w:rsidP="008456C7">
      <w:pPr>
        <w:tabs>
          <w:tab w:val="left" w:pos="630"/>
        </w:tabs>
        <w:spacing w:after="240" w:line="240" w:lineRule="auto"/>
        <w:ind w:right="107"/>
        <w:jc w:val="both"/>
        <w:rPr>
          <w:rFonts w:ascii="Roboto" w:hAnsi="Roboto" w:cs="Arial"/>
        </w:rPr>
      </w:pPr>
      <w:r w:rsidRPr="48934B4A">
        <w:rPr>
          <w:rFonts w:ascii="Roboto" w:hAnsi="Roboto" w:cs="Arial"/>
        </w:rPr>
        <w:t>7</w:t>
      </w:r>
      <w:r w:rsidR="749013D4" w:rsidRPr="48934B4A">
        <w:rPr>
          <w:rFonts w:ascii="Roboto" w:hAnsi="Roboto" w:cs="Arial"/>
        </w:rPr>
        <w:t>.2</w:t>
      </w:r>
      <w:r w:rsidR="5D08A22F" w:rsidRPr="48934B4A">
        <w:rPr>
          <w:rFonts w:ascii="Roboto" w:hAnsi="Roboto" w:cs="Arial"/>
        </w:rPr>
        <w:t>.</w:t>
      </w:r>
      <w:r w:rsidR="749013D4" w:rsidRPr="48934B4A">
        <w:rPr>
          <w:rFonts w:ascii="Roboto" w:hAnsi="Roboto" w:cs="Arial"/>
        </w:rPr>
        <w:t xml:space="preserve"> Se establece como registro electrónico específico para el objeto de la presentación de reclamaciones y comunicaciones de incidencias la Oficina Virtual del Docente (OVIDOC), accesible </w:t>
      </w:r>
      <w:r w:rsidR="00685E24" w:rsidRPr="48934B4A">
        <w:rPr>
          <w:rFonts w:ascii="Roboto" w:hAnsi="Roboto" w:cs="Arial"/>
        </w:rPr>
        <w:t>mediante la URL &lt;</w:t>
      </w:r>
      <w:hyperlink r:id="rId11">
        <w:r w:rsidR="749013D4" w:rsidRPr="48934B4A">
          <w:rPr>
            <w:rStyle w:val="Hipervnculo"/>
            <w:rFonts w:ascii="Roboto" w:hAnsi="Roboto" w:cs="Arial"/>
          </w:rPr>
          <w:t>https://ovidoc.edu.gva.es</w:t>
        </w:r>
      </w:hyperlink>
      <w:r w:rsidR="00685E24" w:rsidRPr="48934B4A">
        <w:rPr>
          <w:rFonts w:ascii="Roboto" w:hAnsi="Roboto" w:cs="Arial"/>
        </w:rPr>
        <w:t xml:space="preserve">&gt;, </w:t>
      </w:r>
      <w:r w:rsidR="749013D4" w:rsidRPr="48934B4A">
        <w:rPr>
          <w:rFonts w:ascii="Roboto" w:hAnsi="Roboto" w:cs="Arial"/>
        </w:rPr>
        <w:t xml:space="preserve">en el apartado </w:t>
      </w:r>
      <w:r w:rsidR="749013D4" w:rsidRPr="48934B4A">
        <w:rPr>
          <w:rFonts w:ascii="Roboto" w:hAnsi="Roboto" w:cs="Arial"/>
          <w:i/>
          <w:iCs/>
        </w:rPr>
        <w:t xml:space="preserve">Trámites - Incidencias de provisión de plazas - </w:t>
      </w:r>
      <w:r w:rsidR="7BE8AA1B" w:rsidRPr="48934B4A">
        <w:rPr>
          <w:rFonts w:ascii="Roboto" w:hAnsi="Roboto" w:cs="Arial"/>
          <w:i/>
          <w:iCs/>
        </w:rPr>
        <w:t>listado de participantes adjudicaciones inicio de curso</w:t>
      </w:r>
      <w:r w:rsidR="7BE8AA1B" w:rsidRPr="48934B4A">
        <w:rPr>
          <w:rFonts w:ascii="Roboto" w:hAnsi="Roboto" w:cs="Arial"/>
        </w:rPr>
        <w:t>.</w:t>
      </w:r>
    </w:p>
    <w:p w14:paraId="3049E2C8" w14:textId="2183DC63" w:rsidR="00685E24" w:rsidRPr="00F63CA3" w:rsidRDefault="06870F91" w:rsidP="008456C7">
      <w:pPr>
        <w:widowControl w:val="0"/>
        <w:autoSpaceDE w:val="0"/>
        <w:adjustRightInd w:val="0"/>
        <w:spacing w:after="0" w:line="240" w:lineRule="auto"/>
        <w:ind w:right="107"/>
        <w:jc w:val="both"/>
        <w:textAlignment w:val="auto"/>
        <w:rPr>
          <w:rFonts w:ascii="Roboto" w:hAnsi="Roboto" w:cs="Arial"/>
        </w:rPr>
      </w:pPr>
      <w:r w:rsidRPr="48934B4A">
        <w:rPr>
          <w:rFonts w:ascii="Roboto" w:hAnsi="Roboto" w:cs="Arial"/>
        </w:rPr>
        <w:t>7</w:t>
      </w:r>
      <w:r w:rsidR="404B4BCA" w:rsidRPr="48934B4A">
        <w:rPr>
          <w:rFonts w:ascii="Roboto" w:hAnsi="Roboto" w:cs="Arial"/>
        </w:rPr>
        <w:t>.</w:t>
      </w:r>
      <w:r w:rsidR="749013D4" w:rsidRPr="48934B4A">
        <w:rPr>
          <w:rFonts w:ascii="Roboto" w:hAnsi="Roboto" w:cs="Arial"/>
        </w:rPr>
        <w:t>3</w:t>
      </w:r>
      <w:r w:rsidR="5D08A22F" w:rsidRPr="48934B4A">
        <w:rPr>
          <w:rFonts w:ascii="Roboto" w:hAnsi="Roboto" w:cs="Arial"/>
        </w:rPr>
        <w:t>.</w:t>
      </w:r>
      <w:r w:rsidR="404B4BCA" w:rsidRPr="48934B4A">
        <w:rPr>
          <w:rFonts w:ascii="Roboto" w:hAnsi="Roboto" w:cs="Arial"/>
        </w:rPr>
        <w:t xml:space="preserve"> </w:t>
      </w:r>
      <w:r w:rsidR="00685E24" w:rsidRPr="48934B4A">
        <w:rPr>
          <w:rFonts w:ascii="Roboto" w:hAnsi="Roboto" w:cs="Arial"/>
        </w:rPr>
        <w:t>El personal interino sin servicios, previamente a realizar reclamaciones o comunicación de incidencias, deberá obtener las credenciales de acceso a OVIDOC mediante el trámite telemático disponible en la página web de la Conselleria de Educación,</w:t>
      </w:r>
      <w:r w:rsidR="5D08A22F" w:rsidRPr="48934B4A">
        <w:rPr>
          <w:rFonts w:ascii="Roboto" w:hAnsi="Roboto" w:cs="Arial"/>
        </w:rPr>
        <w:t xml:space="preserve"> Cultura,</w:t>
      </w:r>
      <w:r w:rsidR="00685E24" w:rsidRPr="48934B4A">
        <w:rPr>
          <w:rFonts w:ascii="Roboto" w:hAnsi="Roboto" w:cs="Arial"/>
        </w:rPr>
        <w:t xml:space="preserve"> Universidades y Empleo (</w:t>
      </w:r>
      <w:hyperlink r:id="rId12">
        <w:r w:rsidR="00685E24" w:rsidRPr="48934B4A">
          <w:rPr>
            <w:rStyle w:val="Hipervnculo"/>
            <w:rFonts w:ascii="Roboto" w:hAnsi="Roboto" w:cs="Arial"/>
            <w:color w:val="auto"/>
          </w:rPr>
          <w:t>https://ceice.gva.es</w:t>
        </w:r>
      </w:hyperlink>
      <w:r w:rsidR="00685E24" w:rsidRPr="48934B4A">
        <w:rPr>
          <w:rFonts w:ascii="Roboto" w:hAnsi="Roboto" w:cs="Arial"/>
        </w:rPr>
        <w:t>) y en la sede electrónica de la Generalitat (</w:t>
      </w:r>
      <w:hyperlink r:id="rId13">
        <w:r w:rsidR="00685E24" w:rsidRPr="48934B4A">
          <w:rPr>
            <w:rStyle w:val="Hipervnculo"/>
            <w:rFonts w:ascii="Roboto" w:hAnsi="Roboto" w:cs="Arial"/>
          </w:rPr>
          <w:t>https://sede.gva.es</w:t>
        </w:r>
      </w:hyperlink>
      <w:r w:rsidR="00685E24" w:rsidRPr="48934B4A">
        <w:rPr>
          <w:rFonts w:ascii="Roboto" w:hAnsi="Roboto" w:cs="Arial"/>
        </w:rPr>
        <w:t>). Se puede acceder de forma directa al trámite mediante el siguiente enlace: &lt;</w:t>
      </w:r>
      <w:hyperlink r:id="rId14">
        <w:r w:rsidR="00685E24" w:rsidRPr="48934B4A">
          <w:rPr>
            <w:rStyle w:val="Hipervnculo"/>
            <w:rFonts w:ascii="Roboto" w:hAnsi="Roboto" w:cs="Arial"/>
          </w:rPr>
          <w:t>https://www.gva.es/es/inicio/procedimientos?id_proc=G24965</w:t>
        </w:r>
      </w:hyperlink>
      <w:proofErr w:type="gramStart"/>
      <w:r w:rsidR="00685E24" w:rsidRPr="48934B4A">
        <w:rPr>
          <w:rFonts w:ascii="Roboto" w:hAnsi="Roboto" w:cs="Arial"/>
        </w:rPr>
        <w:t>&gt; .</w:t>
      </w:r>
      <w:proofErr w:type="gramEnd"/>
    </w:p>
    <w:p w14:paraId="1B8EE434" w14:textId="77777777" w:rsidR="00040860" w:rsidRPr="00F63CA3" w:rsidRDefault="00040860" w:rsidP="008456C7">
      <w:pPr>
        <w:widowControl w:val="0"/>
        <w:autoSpaceDE w:val="0"/>
        <w:adjustRightInd w:val="0"/>
        <w:spacing w:after="0" w:line="240" w:lineRule="auto"/>
        <w:ind w:right="107"/>
        <w:jc w:val="both"/>
        <w:textAlignment w:val="auto"/>
        <w:rPr>
          <w:rFonts w:ascii="Roboto" w:hAnsi="Roboto" w:cs="Arial"/>
        </w:rPr>
      </w:pPr>
    </w:p>
    <w:p w14:paraId="3EA86A0E" w14:textId="7A10E676" w:rsidR="00B13910" w:rsidRPr="00F63CA3" w:rsidRDefault="14CECE37" w:rsidP="008456C7">
      <w:pPr>
        <w:tabs>
          <w:tab w:val="left" w:pos="630"/>
        </w:tabs>
        <w:spacing w:after="240" w:line="240" w:lineRule="auto"/>
        <w:ind w:right="107"/>
        <w:jc w:val="both"/>
        <w:rPr>
          <w:rFonts w:ascii="Roboto" w:hAnsi="Roboto" w:cs="Arial"/>
        </w:rPr>
      </w:pPr>
      <w:r w:rsidRPr="48934B4A">
        <w:rPr>
          <w:rFonts w:ascii="Roboto" w:hAnsi="Roboto" w:cs="Arial"/>
        </w:rPr>
        <w:t>7</w:t>
      </w:r>
      <w:r w:rsidR="00247EAA" w:rsidRPr="48934B4A">
        <w:rPr>
          <w:rFonts w:ascii="Roboto" w:hAnsi="Roboto" w:cs="Arial"/>
        </w:rPr>
        <w:t>.</w:t>
      </w:r>
      <w:r w:rsidR="749013D4" w:rsidRPr="48934B4A">
        <w:rPr>
          <w:rFonts w:ascii="Roboto" w:hAnsi="Roboto" w:cs="Arial"/>
        </w:rPr>
        <w:t>4</w:t>
      </w:r>
      <w:r w:rsidR="5D08A22F" w:rsidRPr="48934B4A">
        <w:rPr>
          <w:rFonts w:ascii="Roboto" w:hAnsi="Roboto" w:cs="Arial"/>
        </w:rPr>
        <w:t>.</w:t>
      </w:r>
      <w:r w:rsidR="00247EAA" w:rsidRPr="48934B4A">
        <w:rPr>
          <w:rFonts w:ascii="Roboto" w:hAnsi="Roboto" w:cs="Arial"/>
        </w:rPr>
        <w:t xml:space="preserve"> Una vez revisadas las reclamaciones, se publicarán las listas definitivas de participantes con las rectificaciones que correspondan.</w:t>
      </w:r>
    </w:p>
    <w:p w14:paraId="5DF9657D" w14:textId="0507BD4B" w:rsidR="00B13910" w:rsidRPr="00F63CA3" w:rsidRDefault="75B82FFA" w:rsidP="48934B4A">
      <w:pPr>
        <w:tabs>
          <w:tab w:val="left" w:pos="630"/>
        </w:tabs>
        <w:spacing w:after="240" w:line="240" w:lineRule="auto"/>
        <w:ind w:right="107"/>
        <w:jc w:val="both"/>
        <w:rPr>
          <w:rFonts w:ascii="Roboto" w:hAnsi="Roboto" w:cs="Arial"/>
          <w:b/>
          <w:bCs/>
        </w:rPr>
      </w:pPr>
      <w:r w:rsidRPr="48934B4A">
        <w:rPr>
          <w:rFonts w:ascii="Roboto" w:hAnsi="Roboto" w:cs="Arial"/>
          <w:b/>
          <w:bCs/>
        </w:rPr>
        <w:t>Octava</w:t>
      </w:r>
      <w:r w:rsidR="00247EAA" w:rsidRPr="48934B4A">
        <w:rPr>
          <w:rFonts w:ascii="Roboto" w:hAnsi="Roboto" w:cs="Arial"/>
          <w:b/>
          <w:bCs/>
        </w:rPr>
        <w:t>. Peticiones</w:t>
      </w:r>
    </w:p>
    <w:p w14:paraId="43B75469" w14:textId="005F2BC7" w:rsidR="00B13910" w:rsidRPr="00F63CA3" w:rsidRDefault="34B00FE0" w:rsidP="008456C7">
      <w:pPr>
        <w:pStyle w:val="western"/>
        <w:spacing w:before="0" w:after="240"/>
        <w:ind w:right="107"/>
        <w:rPr>
          <w:rFonts w:ascii="Roboto" w:hAnsi="Roboto" w:cs="Arial"/>
        </w:rPr>
      </w:pPr>
      <w:r w:rsidRPr="48934B4A">
        <w:rPr>
          <w:rFonts w:ascii="Roboto" w:hAnsi="Roboto" w:cs="Arial"/>
          <w:i/>
          <w:iCs/>
        </w:rPr>
        <w:t>8</w:t>
      </w:r>
      <w:r w:rsidR="00247EAA" w:rsidRPr="48934B4A">
        <w:rPr>
          <w:rFonts w:ascii="Roboto" w:hAnsi="Roboto" w:cs="Arial"/>
          <w:i/>
          <w:iCs/>
        </w:rPr>
        <w:t>.1. Personal funcionario de carrera y en prácticas</w:t>
      </w:r>
    </w:p>
    <w:p w14:paraId="1CDADD68" w14:textId="522A05DD" w:rsidR="00EB5B11" w:rsidRPr="00F63CA3" w:rsidRDefault="25B97AB0" w:rsidP="008456C7">
      <w:pPr>
        <w:tabs>
          <w:tab w:val="left" w:pos="630"/>
        </w:tabs>
        <w:spacing w:after="240" w:line="240" w:lineRule="auto"/>
        <w:ind w:right="107"/>
        <w:jc w:val="both"/>
        <w:rPr>
          <w:rFonts w:ascii="Roboto" w:hAnsi="Roboto" w:cs="Arial"/>
        </w:rPr>
      </w:pPr>
      <w:r w:rsidRPr="48934B4A">
        <w:rPr>
          <w:rFonts w:ascii="Roboto" w:hAnsi="Roboto" w:cs="Arial"/>
        </w:rPr>
        <w:t>8</w:t>
      </w:r>
      <w:r w:rsidR="4D7401B7" w:rsidRPr="48934B4A">
        <w:rPr>
          <w:rFonts w:ascii="Roboto" w:hAnsi="Roboto" w:cs="Arial"/>
        </w:rPr>
        <w:t>.1.1. El personal funcionario de carrera y el personal funcionario en prácticas solo podrá optar a los puestos a tiempo completo definidos como vacantes.</w:t>
      </w:r>
    </w:p>
    <w:p w14:paraId="63542275" w14:textId="72415DA5" w:rsidR="00B13910" w:rsidRPr="00F63CA3" w:rsidRDefault="5A71DEB9" w:rsidP="008456C7">
      <w:pPr>
        <w:tabs>
          <w:tab w:val="left" w:pos="630"/>
        </w:tabs>
        <w:spacing w:after="240" w:line="240" w:lineRule="auto"/>
        <w:ind w:right="107"/>
        <w:jc w:val="both"/>
        <w:rPr>
          <w:rFonts w:ascii="Roboto" w:hAnsi="Roboto" w:cs="Arial"/>
        </w:rPr>
      </w:pPr>
      <w:r w:rsidRPr="48934B4A">
        <w:rPr>
          <w:rFonts w:ascii="Roboto" w:hAnsi="Roboto" w:cs="Arial"/>
        </w:rPr>
        <w:t>8</w:t>
      </w:r>
      <w:r w:rsidR="00247EAA" w:rsidRPr="48934B4A">
        <w:rPr>
          <w:rFonts w:ascii="Roboto" w:hAnsi="Roboto" w:cs="Arial"/>
        </w:rPr>
        <w:t>.1.</w:t>
      </w:r>
      <w:r w:rsidR="4D7401B7" w:rsidRPr="48934B4A">
        <w:rPr>
          <w:rFonts w:ascii="Roboto" w:hAnsi="Roboto" w:cs="Arial"/>
        </w:rPr>
        <w:t>2</w:t>
      </w:r>
      <w:r w:rsidR="00247EAA" w:rsidRPr="48934B4A">
        <w:rPr>
          <w:rFonts w:ascii="Roboto" w:hAnsi="Roboto" w:cs="Arial"/>
        </w:rPr>
        <w:t>. El número de peticiones que cada persona participante podrá solicitar no podrá exceder de 300. A efectos de obtención de un puesto, aquellas personas que participen consignarán los códigos de centros, localidades, subárea, área y provincia y tipo de plazas que solicitan por orden de preferencia.</w:t>
      </w:r>
    </w:p>
    <w:p w14:paraId="2DBAD153" w14:textId="0A720755" w:rsidR="00B13910" w:rsidRPr="00F63CA3" w:rsidRDefault="16EA4D42" w:rsidP="008456C7">
      <w:pPr>
        <w:tabs>
          <w:tab w:val="left" w:pos="630"/>
        </w:tabs>
        <w:spacing w:after="240" w:line="240" w:lineRule="auto"/>
        <w:ind w:right="107"/>
        <w:jc w:val="both"/>
        <w:rPr>
          <w:rFonts w:ascii="Roboto" w:hAnsi="Roboto" w:cs="Arial"/>
        </w:rPr>
      </w:pPr>
      <w:r w:rsidRPr="48934B4A">
        <w:rPr>
          <w:rFonts w:ascii="Roboto" w:hAnsi="Roboto" w:cs="Arial"/>
        </w:rPr>
        <w:t>8</w:t>
      </w:r>
      <w:r w:rsidR="00247EAA" w:rsidRPr="48934B4A">
        <w:rPr>
          <w:rFonts w:ascii="Roboto" w:hAnsi="Roboto" w:cs="Arial"/>
        </w:rPr>
        <w:t>.1.</w:t>
      </w:r>
      <w:r w:rsidR="4D7401B7" w:rsidRPr="48934B4A">
        <w:rPr>
          <w:rFonts w:ascii="Roboto" w:hAnsi="Roboto" w:cs="Arial"/>
        </w:rPr>
        <w:t>3</w:t>
      </w:r>
      <w:r w:rsidR="00247EAA" w:rsidRPr="48934B4A">
        <w:rPr>
          <w:rFonts w:ascii="Roboto" w:hAnsi="Roboto" w:cs="Arial"/>
        </w:rPr>
        <w:t xml:space="preserve">. Las peticiones podrán hacerse a centro concreto, localidad, subárea, área y provincia, siendo compatibles todas las modalidades. En los cuatro últimos casos se adjudicará el primer centro de la localidad, subárea, área y provincia con puesto vacante en el mismo orden en que aparezcan </w:t>
      </w:r>
      <w:r w:rsidR="00685E24" w:rsidRPr="48934B4A">
        <w:rPr>
          <w:rFonts w:ascii="Roboto" w:hAnsi="Roboto" w:cs="Arial"/>
        </w:rPr>
        <w:t>publicados en la relación de vacantes regulada en la base cuarta</w:t>
      </w:r>
      <w:r w:rsidR="00247EAA" w:rsidRPr="48934B4A">
        <w:rPr>
          <w:rFonts w:ascii="Roboto" w:hAnsi="Roboto" w:cs="Arial"/>
        </w:rPr>
        <w:t>.</w:t>
      </w:r>
    </w:p>
    <w:p w14:paraId="72FD296D" w14:textId="23430126" w:rsidR="00B13910" w:rsidRPr="00F63CA3" w:rsidRDefault="184400E0" w:rsidP="008456C7">
      <w:pPr>
        <w:tabs>
          <w:tab w:val="left" w:pos="630"/>
        </w:tabs>
        <w:spacing w:after="240" w:line="240" w:lineRule="auto"/>
        <w:ind w:right="107"/>
        <w:jc w:val="both"/>
        <w:rPr>
          <w:rFonts w:ascii="Roboto" w:hAnsi="Roboto" w:cs="Arial"/>
        </w:rPr>
      </w:pPr>
      <w:r w:rsidRPr="48934B4A">
        <w:rPr>
          <w:rFonts w:ascii="Roboto" w:hAnsi="Roboto" w:cs="Arial"/>
        </w:rPr>
        <w:t>8</w:t>
      </w:r>
      <w:r w:rsidR="00247EAA" w:rsidRPr="48934B4A">
        <w:rPr>
          <w:rFonts w:ascii="Roboto" w:hAnsi="Roboto" w:cs="Arial"/>
        </w:rPr>
        <w:t>.1.</w:t>
      </w:r>
      <w:r w:rsidR="4D7401B7" w:rsidRPr="48934B4A">
        <w:rPr>
          <w:rFonts w:ascii="Roboto" w:hAnsi="Roboto" w:cs="Arial"/>
        </w:rPr>
        <w:t>4</w:t>
      </w:r>
      <w:r w:rsidR="00247EAA" w:rsidRPr="48934B4A">
        <w:rPr>
          <w:rFonts w:ascii="Roboto" w:hAnsi="Roboto" w:cs="Arial"/>
        </w:rPr>
        <w:t>. El personal docente que pueda participar por más de una especialidad las priorizará en el espacio reservado para ello en la instancia de participación, combinándolas en el orden sucesivo que establezca cada participante con sus peticiones de centro, localidad, subárea, área y provincia.</w:t>
      </w:r>
    </w:p>
    <w:p w14:paraId="752B375A" w14:textId="4DBF20E7" w:rsidR="00B13910" w:rsidRPr="00F63CA3" w:rsidRDefault="4F8265E6" w:rsidP="008456C7">
      <w:pPr>
        <w:tabs>
          <w:tab w:val="left" w:pos="630"/>
        </w:tabs>
        <w:spacing w:after="240" w:line="240" w:lineRule="auto"/>
        <w:ind w:right="107"/>
        <w:jc w:val="both"/>
        <w:rPr>
          <w:rFonts w:ascii="Roboto" w:hAnsi="Roboto" w:cs="Arial"/>
        </w:rPr>
      </w:pPr>
      <w:r w:rsidRPr="48934B4A">
        <w:rPr>
          <w:rFonts w:ascii="Roboto" w:hAnsi="Roboto" w:cs="Arial"/>
        </w:rPr>
        <w:t>8</w:t>
      </w:r>
      <w:r w:rsidR="00247EAA" w:rsidRPr="48934B4A">
        <w:rPr>
          <w:rFonts w:ascii="Roboto" w:hAnsi="Roboto" w:cs="Arial"/>
        </w:rPr>
        <w:t>.1.</w:t>
      </w:r>
      <w:r w:rsidR="4D7401B7" w:rsidRPr="48934B4A">
        <w:rPr>
          <w:rFonts w:ascii="Roboto" w:hAnsi="Roboto" w:cs="Arial"/>
        </w:rPr>
        <w:t>5</w:t>
      </w:r>
      <w:r w:rsidR="00247EAA" w:rsidRPr="48934B4A">
        <w:rPr>
          <w:rFonts w:ascii="Roboto" w:hAnsi="Roboto" w:cs="Arial"/>
        </w:rPr>
        <w:t xml:space="preserve">. Si se pide más de un puesto-especialidad de un mismo centro, localidad, subárea, área y/o provincia, será necesario repetir el centro, localidad, subárea, área y/o provincia tantas veces como puestos solicitados. No obstante lo anterior, a fin de simplificar y facilitar al profesorado participante la realización de sus peticiones, cualquier interesada o interesado que desee solicitar todos los centros correspondientes a una localidad, subárea, área y/o provincia, podrá anotar únicamente los códigos correspondientes a la localidad, subárea, área, provincia y puesto-especialidad en lugar de realizar la petición consignando los códigos de todos y cada uno de los centros por orden de preferencia; en este caso, se entenderá que solicita todos los centros de la localidad, subárea, área o provincia de que se trate en el mismo orden de preferencia con el que aparecen </w:t>
      </w:r>
      <w:r w:rsidR="00685E24" w:rsidRPr="48934B4A">
        <w:rPr>
          <w:rFonts w:ascii="Roboto" w:hAnsi="Roboto" w:cs="Arial"/>
        </w:rPr>
        <w:t>publicados en la relación de vacantes regulada en la base cuarta</w:t>
      </w:r>
      <w:r w:rsidR="00247EAA" w:rsidRPr="48934B4A">
        <w:rPr>
          <w:rFonts w:ascii="Roboto" w:hAnsi="Roboto" w:cs="Arial"/>
        </w:rPr>
        <w:t>.</w:t>
      </w:r>
    </w:p>
    <w:p w14:paraId="15F7622C" w14:textId="4CE25F5D" w:rsidR="00B13910" w:rsidRPr="00F63CA3" w:rsidRDefault="00247EAA" w:rsidP="008456C7">
      <w:pPr>
        <w:tabs>
          <w:tab w:val="left" w:pos="630"/>
        </w:tabs>
        <w:spacing w:after="240" w:line="240" w:lineRule="auto"/>
        <w:ind w:right="107"/>
        <w:jc w:val="both"/>
        <w:rPr>
          <w:rFonts w:ascii="Roboto" w:hAnsi="Roboto" w:cs="Arial"/>
        </w:rPr>
      </w:pPr>
      <w:r w:rsidRPr="00F63CA3">
        <w:rPr>
          <w:rFonts w:ascii="Roboto" w:hAnsi="Roboto" w:cs="Arial"/>
        </w:rPr>
        <w:lastRenderedPageBreak/>
        <w:t xml:space="preserve">Si respecto a todos los centros de una localidad, subárea, área o provincia se desea solicitar alguno o algunos de estos prioritariamente, estos centros tendrán que consignarse como peticiones individualizadas por orden de preferencia, y a continuación consignar el código correspondiente a la localidad, subárea, área o provincia y puesto-especialidad, y se considerarán incorporados a sus peticiones los restantes centros en el mismo orden en que aparecen </w:t>
      </w:r>
      <w:r w:rsidR="00685E24" w:rsidRPr="00F63CA3">
        <w:rPr>
          <w:rFonts w:ascii="Roboto" w:hAnsi="Roboto" w:cs="Arial"/>
        </w:rPr>
        <w:t>publicados en la relación de vacantes regulada en la base cuarta</w:t>
      </w:r>
      <w:r w:rsidRPr="00F63CA3">
        <w:rPr>
          <w:rFonts w:ascii="Roboto" w:hAnsi="Roboto" w:cs="Arial"/>
        </w:rPr>
        <w:t>.</w:t>
      </w:r>
    </w:p>
    <w:p w14:paraId="4E7DE9CE" w14:textId="252469DD" w:rsidR="00B13910" w:rsidRPr="00F63CA3" w:rsidRDefault="00247EAA" w:rsidP="008456C7">
      <w:pPr>
        <w:tabs>
          <w:tab w:val="left" w:pos="630"/>
        </w:tabs>
        <w:spacing w:after="240" w:line="240" w:lineRule="auto"/>
        <w:ind w:right="107"/>
        <w:jc w:val="both"/>
        <w:rPr>
          <w:rFonts w:ascii="Roboto" w:hAnsi="Roboto" w:cs="Arial"/>
        </w:rPr>
      </w:pPr>
      <w:r w:rsidRPr="00F63CA3">
        <w:rPr>
          <w:rFonts w:ascii="Roboto" w:hAnsi="Roboto" w:cs="Arial"/>
        </w:rPr>
        <w:t>Sin embargo, y únicamente en el caso del personal funcionario de carrera, los puestos de los centros de educación especial, de los centros penitenciarios y de los centros docentes de carácter singular por estar ubicados en zonas social, cultural y/o económicamente desfavorecidas, que en el listado de vacantes aparecen como centros singulares, serán de petición voluntaria y solo se adjudicarán si se solicitan expresamente.</w:t>
      </w:r>
    </w:p>
    <w:p w14:paraId="4F7F6A0A" w14:textId="5D493E45" w:rsidR="00B13910" w:rsidRPr="00F63CA3" w:rsidRDefault="4A14DFFA" w:rsidP="008456C7">
      <w:pPr>
        <w:tabs>
          <w:tab w:val="left" w:pos="630"/>
        </w:tabs>
        <w:spacing w:after="240" w:line="240" w:lineRule="auto"/>
        <w:ind w:right="107"/>
        <w:jc w:val="both"/>
        <w:rPr>
          <w:rFonts w:ascii="Roboto" w:hAnsi="Roboto" w:cs="Arial"/>
        </w:rPr>
      </w:pPr>
      <w:r w:rsidRPr="48934B4A">
        <w:rPr>
          <w:rFonts w:ascii="Roboto" w:hAnsi="Roboto" w:cs="Arial"/>
        </w:rPr>
        <w:t>8</w:t>
      </w:r>
      <w:r w:rsidR="00247EAA" w:rsidRPr="48934B4A">
        <w:rPr>
          <w:rFonts w:ascii="Roboto" w:hAnsi="Roboto" w:cs="Arial"/>
        </w:rPr>
        <w:t>.1.</w:t>
      </w:r>
      <w:r w:rsidR="4D7401B7" w:rsidRPr="48934B4A">
        <w:rPr>
          <w:rFonts w:ascii="Roboto" w:hAnsi="Roboto" w:cs="Arial"/>
        </w:rPr>
        <w:t>6</w:t>
      </w:r>
      <w:r w:rsidR="00247EAA" w:rsidRPr="48934B4A">
        <w:rPr>
          <w:rFonts w:ascii="Roboto" w:hAnsi="Roboto" w:cs="Arial"/>
        </w:rPr>
        <w:t xml:space="preserve">. El personal funcionario de carrera que participe con carácter forzoso y el personal funcionario en prácticas tendrá que hacer constar necesariamente el orden de preferencia de las provincias. Si no se han consignado estos criterios de prioridad o se han agotado los consignados o, si fuera el caso, no se ha confirmado la solicitud, será adjudicado de oficio en cualquiera de las plazas disponibles. A tal efecto, se adjudicará el primer centro de la localidad, subárea, área o, si procede, provincia con puesto en el mismo orden en que aparezcan </w:t>
      </w:r>
      <w:r w:rsidR="00685E24" w:rsidRPr="48934B4A">
        <w:rPr>
          <w:rFonts w:ascii="Roboto" w:hAnsi="Roboto" w:cs="Arial"/>
        </w:rPr>
        <w:t>publicados en la relación de vacantes regulada en la base cuarta</w:t>
      </w:r>
      <w:r w:rsidR="00247EAA" w:rsidRPr="48934B4A">
        <w:rPr>
          <w:rFonts w:ascii="Roboto" w:hAnsi="Roboto" w:cs="Arial"/>
        </w:rPr>
        <w:t>.</w:t>
      </w:r>
    </w:p>
    <w:p w14:paraId="6613D22E" w14:textId="63EA64A5" w:rsidR="00B13910" w:rsidRPr="00F63CA3" w:rsidRDefault="4FD4A2D3" w:rsidP="008456C7">
      <w:pPr>
        <w:tabs>
          <w:tab w:val="left" w:pos="630"/>
        </w:tabs>
        <w:spacing w:after="240" w:line="240" w:lineRule="auto"/>
        <w:ind w:right="107"/>
        <w:jc w:val="both"/>
        <w:rPr>
          <w:rFonts w:ascii="Roboto" w:hAnsi="Roboto" w:cs="Arial"/>
        </w:rPr>
      </w:pPr>
      <w:r w:rsidRPr="48934B4A">
        <w:rPr>
          <w:rFonts w:ascii="Roboto" w:hAnsi="Roboto" w:cs="Arial"/>
          <w:i/>
          <w:iCs/>
        </w:rPr>
        <w:t>8</w:t>
      </w:r>
      <w:r w:rsidR="00247EAA" w:rsidRPr="48934B4A">
        <w:rPr>
          <w:rFonts w:ascii="Roboto" w:hAnsi="Roboto" w:cs="Arial"/>
          <w:i/>
          <w:iCs/>
        </w:rPr>
        <w:t>.2. Personal funcionario interino</w:t>
      </w:r>
    </w:p>
    <w:p w14:paraId="217312AB" w14:textId="40BC6EA1" w:rsidR="00B13910" w:rsidRPr="00F63CA3" w:rsidRDefault="4448810A" w:rsidP="008456C7">
      <w:pPr>
        <w:tabs>
          <w:tab w:val="left" w:pos="630"/>
        </w:tabs>
        <w:spacing w:after="240" w:line="240" w:lineRule="auto"/>
        <w:ind w:right="107"/>
        <w:jc w:val="both"/>
        <w:rPr>
          <w:rFonts w:ascii="Roboto" w:hAnsi="Roboto" w:cs="Arial"/>
        </w:rPr>
      </w:pPr>
      <w:r w:rsidRPr="48934B4A">
        <w:rPr>
          <w:rFonts w:ascii="Roboto" w:hAnsi="Roboto" w:cs="Arial"/>
        </w:rPr>
        <w:t>8</w:t>
      </w:r>
      <w:r w:rsidR="00247EAA" w:rsidRPr="48934B4A">
        <w:rPr>
          <w:rFonts w:ascii="Roboto" w:hAnsi="Roboto" w:cs="Arial"/>
        </w:rPr>
        <w:t xml:space="preserve">.2.1. La forma de participación del personal funcionario interino se ajustará al procedimiento establecido en la Resolución de 23 de enero de 2018, de la Dirección General de Centros y Personal Docente, por la que se regulan los procedimientos de adjudicación continua de puestos de trabajo y de provisión de puestos de difícil cobertura. </w:t>
      </w:r>
      <w:r w:rsidR="00685E24" w:rsidRPr="48934B4A">
        <w:rPr>
          <w:rFonts w:ascii="Roboto" w:hAnsi="Roboto" w:cs="Arial"/>
        </w:rPr>
        <w:t>En el caso del personal docente interino que ya tenga una solicitud confirmada para su participación en el procedimiento de adjudicaciones continuas, n</w:t>
      </w:r>
      <w:r w:rsidR="00247EAA" w:rsidRPr="48934B4A">
        <w:rPr>
          <w:rFonts w:ascii="Roboto" w:hAnsi="Roboto" w:cs="Arial"/>
        </w:rPr>
        <w:t>o será necesario modificar la solicitud de la adjudicación continua, y será válida la última solicitud presentada para obtener destino en este procedimiento de provisión.</w:t>
      </w:r>
    </w:p>
    <w:p w14:paraId="569FE96F" w14:textId="5BA63754" w:rsidR="00B13910" w:rsidRPr="00F63CA3" w:rsidRDefault="6D1FA94B" w:rsidP="008456C7">
      <w:pPr>
        <w:tabs>
          <w:tab w:val="left" w:pos="630"/>
        </w:tabs>
        <w:spacing w:after="240" w:line="240" w:lineRule="auto"/>
        <w:ind w:right="107"/>
        <w:jc w:val="both"/>
        <w:rPr>
          <w:rFonts w:ascii="Roboto" w:hAnsi="Roboto" w:cs="Arial"/>
        </w:rPr>
      </w:pPr>
      <w:r w:rsidRPr="48934B4A">
        <w:rPr>
          <w:rFonts w:ascii="Roboto" w:hAnsi="Roboto" w:cs="Arial"/>
        </w:rPr>
        <w:t>8</w:t>
      </w:r>
      <w:r w:rsidR="00247EAA" w:rsidRPr="48934B4A">
        <w:rPr>
          <w:rFonts w:ascii="Roboto" w:hAnsi="Roboto" w:cs="Arial"/>
        </w:rPr>
        <w:t>.2.2. El personal aspirante que esté desactivado en el momento en que se abra de nuevo la aplicación telemática para las adjudicaciones continuas continuará estando desactivado salvo que se active para esta adjudicación; todo ello de conformidad con lo establecido en la Resolución de 21 de diciembre de 2015, por la que se modifica el sistema de provisión de puestos de trabajo en régimen de interinidad, aprobado por la Resolución de 26 de noviembre de 2010.</w:t>
      </w:r>
    </w:p>
    <w:p w14:paraId="4FCB33D2" w14:textId="2B48FDD0" w:rsidR="00B13910" w:rsidRPr="00F63CA3" w:rsidRDefault="2F83AC21" w:rsidP="008456C7">
      <w:pPr>
        <w:tabs>
          <w:tab w:val="left" w:pos="630"/>
        </w:tabs>
        <w:spacing w:after="240" w:line="240" w:lineRule="auto"/>
        <w:ind w:right="107"/>
        <w:jc w:val="both"/>
        <w:rPr>
          <w:rFonts w:ascii="Roboto" w:hAnsi="Roboto" w:cs="Arial"/>
        </w:rPr>
      </w:pPr>
      <w:r w:rsidRPr="48934B4A">
        <w:rPr>
          <w:rFonts w:ascii="Roboto" w:hAnsi="Roboto" w:cs="Arial"/>
          <w:i/>
          <w:iCs/>
        </w:rPr>
        <w:t>8</w:t>
      </w:r>
      <w:r w:rsidR="00247EAA" w:rsidRPr="48934B4A">
        <w:rPr>
          <w:rFonts w:ascii="Roboto" w:hAnsi="Roboto" w:cs="Arial"/>
          <w:i/>
          <w:iCs/>
        </w:rPr>
        <w:t>.3. Normas comunes</w:t>
      </w:r>
    </w:p>
    <w:p w14:paraId="46A097A0" w14:textId="05500598" w:rsidR="00B13910" w:rsidRPr="00F63CA3" w:rsidRDefault="25F4B669" w:rsidP="008456C7">
      <w:pPr>
        <w:tabs>
          <w:tab w:val="left" w:pos="630"/>
        </w:tabs>
        <w:spacing w:after="240" w:line="240" w:lineRule="auto"/>
        <w:ind w:right="107"/>
        <w:jc w:val="both"/>
        <w:rPr>
          <w:rFonts w:ascii="Roboto" w:hAnsi="Roboto" w:cs="Arial"/>
        </w:rPr>
      </w:pPr>
      <w:r w:rsidRPr="48934B4A">
        <w:rPr>
          <w:rFonts w:ascii="Roboto" w:hAnsi="Roboto" w:cs="Arial"/>
        </w:rPr>
        <w:t>8</w:t>
      </w:r>
      <w:r w:rsidR="00247EAA" w:rsidRPr="48934B4A">
        <w:rPr>
          <w:rFonts w:ascii="Roboto" w:hAnsi="Roboto" w:cs="Arial"/>
        </w:rPr>
        <w:t>.3.</w:t>
      </w:r>
      <w:r w:rsidR="00B037FE" w:rsidRPr="48934B4A">
        <w:rPr>
          <w:rFonts w:ascii="Roboto" w:hAnsi="Roboto" w:cs="Arial"/>
        </w:rPr>
        <w:t>1</w:t>
      </w:r>
      <w:r w:rsidR="00247EAA" w:rsidRPr="48934B4A">
        <w:rPr>
          <w:rFonts w:ascii="Roboto" w:hAnsi="Roboto" w:cs="Arial"/>
        </w:rPr>
        <w:t xml:space="preserve">. </w:t>
      </w:r>
      <w:r w:rsidR="00B037FE" w:rsidRPr="48934B4A">
        <w:rPr>
          <w:rFonts w:ascii="Roboto" w:hAnsi="Roboto" w:cs="Arial"/>
        </w:rPr>
        <w:t>Si</w:t>
      </w:r>
      <w:r w:rsidR="00247EAA" w:rsidRPr="48934B4A">
        <w:rPr>
          <w:rFonts w:ascii="Roboto" w:hAnsi="Roboto" w:cs="Arial"/>
        </w:rPr>
        <w:t xml:space="preserve"> los puestos que se solicitan tienen carácter de itinerante/compartido o si se solicitan puestos de titulares que se encuentran prestando servicios en otros destinos pero que normativamente pueden volver a los puestos de los cuales son titulares a lo largo del curso escolar (plazas afectadas, que figuran como sustituciones indeterminadas) o puestos a tiempo parcial, se hará constar el carácter itinerante/compartido y/o la tipología de sustitución indeterminada o a tiempo parcial en el espacio reservado a tal efecto en el apartado de petición de la instancia.</w:t>
      </w:r>
    </w:p>
    <w:p w14:paraId="19E5B3E9" w14:textId="24C2D99D" w:rsidR="00B13910" w:rsidRPr="00F63CA3" w:rsidRDefault="449AD438" w:rsidP="008456C7">
      <w:pPr>
        <w:tabs>
          <w:tab w:val="left" w:pos="630"/>
        </w:tabs>
        <w:spacing w:after="240" w:line="240" w:lineRule="auto"/>
        <w:ind w:right="107"/>
        <w:jc w:val="both"/>
        <w:rPr>
          <w:rFonts w:ascii="Roboto" w:hAnsi="Roboto" w:cs="Arial"/>
        </w:rPr>
      </w:pPr>
      <w:r w:rsidRPr="48934B4A">
        <w:rPr>
          <w:rFonts w:ascii="Roboto" w:hAnsi="Roboto" w:cs="Arial"/>
        </w:rPr>
        <w:t>8</w:t>
      </w:r>
      <w:r w:rsidR="00247EAA" w:rsidRPr="48934B4A">
        <w:rPr>
          <w:rFonts w:ascii="Roboto" w:hAnsi="Roboto" w:cs="Arial"/>
        </w:rPr>
        <w:t>.3.</w:t>
      </w:r>
      <w:r w:rsidR="00B037FE" w:rsidRPr="48934B4A">
        <w:rPr>
          <w:rFonts w:ascii="Roboto" w:hAnsi="Roboto" w:cs="Arial"/>
        </w:rPr>
        <w:t>2</w:t>
      </w:r>
      <w:r w:rsidR="00247EAA" w:rsidRPr="48934B4A">
        <w:rPr>
          <w:rFonts w:ascii="Roboto" w:hAnsi="Roboto" w:cs="Arial"/>
        </w:rPr>
        <w:t xml:space="preserve">. </w:t>
      </w:r>
      <w:r w:rsidR="007F3F4D" w:rsidRPr="48934B4A">
        <w:rPr>
          <w:rFonts w:ascii="Roboto" w:hAnsi="Roboto" w:cs="Arial"/>
        </w:rPr>
        <w:t xml:space="preserve">Únicamente el personal funcionario interino podrá solicitar tanto los puestos cuyo titular se encuentre prestando servicios en otro destino, pero que </w:t>
      </w:r>
      <w:r w:rsidR="00D92137" w:rsidRPr="48934B4A">
        <w:rPr>
          <w:rFonts w:ascii="Roboto" w:hAnsi="Roboto" w:cs="Arial"/>
        </w:rPr>
        <w:t xml:space="preserve">por </w:t>
      </w:r>
      <w:r w:rsidR="007F3F4D" w:rsidRPr="48934B4A">
        <w:rPr>
          <w:rFonts w:ascii="Roboto" w:hAnsi="Roboto" w:cs="Arial"/>
        </w:rPr>
        <w:t>norma puede reincorporarse a su puesto de origen a lo largo del curso escolar como los puestos a tiempo parcial</w:t>
      </w:r>
      <w:r w:rsidR="001D1A51" w:rsidRPr="48934B4A">
        <w:rPr>
          <w:rFonts w:ascii="Roboto" w:hAnsi="Roboto" w:cs="Arial"/>
        </w:rPr>
        <w:t>.</w:t>
      </w:r>
    </w:p>
    <w:p w14:paraId="1A97520A" w14:textId="33AE2403" w:rsidR="00B037FE" w:rsidRPr="00F63CA3" w:rsidRDefault="4AE68C61" w:rsidP="008456C7">
      <w:pPr>
        <w:tabs>
          <w:tab w:val="left" w:pos="630"/>
        </w:tabs>
        <w:spacing w:after="240" w:line="240" w:lineRule="auto"/>
        <w:ind w:right="107"/>
        <w:jc w:val="both"/>
        <w:rPr>
          <w:rFonts w:ascii="Roboto" w:hAnsi="Roboto" w:cs="Arial"/>
        </w:rPr>
      </w:pPr>
      <w:r w:rsidRPr="48934B4A">
        <w:rPr>
          <w:rFonts w:ascii="Roboto" w:hAnsi="Roboto" w:cs="Arial"/>
        </w:rPr>
        <w:lastRenderedPageBreak/>
        <w:t>8</w:t>
      </w:r>
      <w:r w:rsidR="00B037FE" w:rsidRPr="48934B4A">
        <w:rPr>
          <w:rFonts w:ascii="Roboto" w:hAnsi="Roboto" w:cs="Arial"/>
        </w:rPr>
        <w:t xml:space="preserve">.3.3. Las peticiones de centro de las escuelas oficiales de idiomas se realizarán de acuerdo con la codificación establecida en la relación de centros. A efectos de la asignación de las plazas adjudicadas en </w:t>
      </w:r>
      <w:r w:rsidR="1D5C6CE2" w:rsidRPr="48934B4A">
        <w:rPr>
          <w:rFonts w:ascii="Roboto" w:hAnsi="Roboto" w:cs="Arial"/>
        </w:rPr>
        <w:t>secciones</w:t>
      </w:r>
      <w:r w:rsidR="00B037FE" w:rsidRPr="48934B4A">
        <w:rPr>
          <w:rFonts w:ascii="Roboto" w:hAnsi="Roboto" w:cs="Arial"/>
        </w:rPr>
        <w:t xml:space="preserve"> de escuelas oficiales de idiomas, a falta de acuerdo unánime de todo el personal adjudicado en la correspondiente especialidad, la dirección de estos centros procederá, durante el primer día de septiembre, a asignar en acto público las sedes en las cuales se impartirá docencia, de acuerdo con el orden de adjudicación de la relación de participantes definitiva.</w:t>
      </w:r>
    </w:p>
    <w:p w14:paraId="64D98C3A" w14:textId="39F3B10D" w:rsidR="00A551A5" w:rsidRPr="00F63CA3" w:rsidRDefault="71560AFF" w:rsidP="48934B4A">
      <w:pPr>
        <w:tabs>
          <w:tab w:val="left" w:pos="630"/>
        </w:tabs>
        <w:spacing w:after="240" w:line="240" w:lineRule="auto"/>
        <w:ind w:right="107"/>
        <w:jc w:val="both"/>
        <w:rPr>
          <w:rFonts w:ascii="Roboto" w:hAnsi="Roboto" w:cs="Arial"/>
        </w:rPr>
      </w:pPr>
      <w:r w:rsidRPr="48934B4A">
        <w:rPr>
          <w:rFonts w:ascii="Roboto" w:hAnsi="Roboto" w:cs="Arial"/>
        </w:rPr>
        <w:t>8</w:t>
      </w:r>
      <w:r w:rsidR="44011884" w:rsidRPr="48934B4A">
        <w:rPr>
          <w:rFonts w:ascii="Roboto" w:hAnsi="Roboto" w:cs="Arial"/>
        </w:rPr>
        <w:t>.3.4.</w:t>
      </w:r>
      <w:r w:rsidR="49ED1BF9" w:rsidRPr="48934B4A">
        <w:rPr>
          <w:rFonts w:ascii="Roboto" w:hAnsi="Roboto" w:cs="Arial"/>
        </w:rPr>
        <w:t xml:space="preserve"> </w:t>
      </w:r>
      <w:r w:rsidR="6EEEB7D6" w:rsidRPr="48934B4A">
        <w:rPr>
          <w:rFonts w:ascii="Roboto" w:hAnsi="Roboto" w:cs="Arial"/>
        </w:rPr>
        <w:t>Duración de los nombramientos</w:t>
      </w:r>
    </w:p>
    <w:p w14:paraId="2C08E19B" w14:textId="65CE9C32" w:rsidR="00845B3F" w:rsidRDefault="6EEEB7D6" w:rsidP="48934B4A">
      <w:pPr>
        <w:tabs>
          <w:tab w:val="left" w:pos="630"/>
        </w:tabs>
        <w:spacing w:after="240" w:line="240" w:lineRule="auto"/>
        <w:ind w:right="107"/>
        <w:jc w:val="both"/>
        <w:rPr>
          <w:rFonts w:ascii="Roboto" w:hAnsi="Roboto" w:cs="Arial"/>
        </w:rPr>
      </w:pPr>
      <w:r w:rsidRPr="48934B4A">
        <w:rPr>
          <w:rFonts w:ascii="Roboto" w:hAnsi="Roboto" w:cs="Arial"/>
        </w:rPr>
        <w:t xml:space="preserve">Siguiendo lo establecido en la Resolución de 23 de enero de 2018, de la Dirección General de Centros y Personal Docente, los nombramientos para la provisión de puestos vacantes que se efectúen hasta el 31 de diciembre de cada curso escolar, </w:t>
      </w:r>
      <w:r w:rsidR="00845B3F" w:rsidRPr="48934B4A">
        <w:rPr>
          <w:rFonts w:ascii="Roboto" w:hAnsi="Roboto" w:cs="Arial"/>
        </w:rPr>
        <w:t>así como la sustitución del personal funcionario con destino definitivo que estén prestando servicios en cualquier otro destino y que de acuerdo con la normativa vigente no puedan incorporarse a los puestos de los que son titulares a lo largo del curso escolar, se extenderán desde la fecha de iniciación del servicio hasta la finalización del curso escolar (31 de agosto) salvo que con anterioridad se produzca la provisión reglamentaria del puesto.</w:t>
      </w:r>
    </w:p>
    <w:p w14:paraId="79430B52" w14:textId="1B5D7F23" w:rsidR="00F53987" w:rsidRPr="00B6746C" w:rsidRDefault="077D82B0" w:rsidP="48934B4A">
      <w:pPr>
        <w:tabs>
          <w:tab w:val="left" w:pos="630"/>
        </w:tabs>
        <w:spacing w:after="240" w:line="240" w:lineRule="auto"/>
        <w:ind w:right="107"/>
        <w:jc w:val="both"/>
        <w:rPr>
          <w:rFonts w:ascii="Roboto" w:hAnsi="Roboto" w:cs="Arial"/>
          <w:color w:val="000000" w:themeColor="text1"/>
        </w:rPr>
      </w:pPr>
      <w:r w:rsidRPr="48934B4A">
        <w:rPr>
          <w:rFonts w:ascii="Roboto" w:hAnsi="Roboto" w:cs="Arial"/>
        </w:rPr>
        <w:t xml:space="preserve">Sin perjuicio de ello, </w:t>
      </w:r>
      <w:r w:rsidR="543268F5" w:rsidRPr="48934B4A">
        <w:rPr>
          <w:rFonts w:ascii="Roboto" w:hAnsi="Roboto" w:cs="Arial"/>
        </w:rPr>
        <w:t>los nombramientos para la provisión de puestos cuyo titular se encuentre en situación de servicios especiales se extenderán</w:t>
      </w:r>
      <w:r w:rsidR="2EAB20B1" w:rsidRPr="48934B4A">
        <w:rPr>
          <w:rFonts w:ascii="Roboto" w:hAnsi="Roboto" w:cs="Arial"/>
        </w:rPr>
        <w:t xml:space="preserve"> desde la fecha de iniciación del servicio hasta el 30 de junio de 2026, salvo que con anterioridad se produzca la provisión reglamentaria del puesto.</w:t>
      </w:r>
    </w:p>
    <w:p w14:paraId="375293C7" w14:textId="6F2B4EDA" w:rsidR="00845B3F" w:rsidRPr="00F63CA3" w:rsidRDefault="00845B3F" w:rsidP="48934B4A">
      <w:pPr>
        <w:tabs>
          <w:tab w:val="left" w:pos="630"/>
        </w:tabs>
        <w:spacing w:after="240" w:line="240" w:lineRule="auto"/>
        <w:ind w:right="107"/>
        <w:jc w:val="both"/>
        <w:rPr>
          <w:rFonts w:ascii="Roboto" w:hAnsi="Roboto" w:cs="Arial"/>
        </w:rPr>
      </w:pPr>
      <w:r w:rsidRPr="48934B4A">
        <w:rPr>
          <w:rFonts w:ascii="Roboto" w:hAnsi="Roboto" w:cs="Arial"/>
        </w:rPr>
        <w:t>Los nombramientos para sustituir</w:t>
      </w:r>
      <w:r w:rsidR="00CA7900" w:rsidRPr="48934B4A">
        <w:rPr>
          <w:rFonts w:ascii="Roboto" w:hAnsi="Roboto" w:cs="Arial"/>
        </w:rPr>
        <w:t xml:space="preserve"> las reducciones de jornada</w:t>
      </w:r>
      <w:r w:rsidRPr="48934B4A">
        <w:rPr>
          <w:rFonts w:ascii="Roboto" w:hAnsi="Roboto" w:cs="Arial"/>
        </w:rPr>
        <w:t xml:space="preserve"> durante el curso escolar</w:t>
      </w:r>
      <w:r w:rsidR="00CA7900" w:rsidRPr="48934B4A">
        <w:rPr>
          <w:rFonts w:ascii="Roboto" w:hAnsi="Roboto" w:cs="Arial"/>
        </w:rPr>
        <w:t>,</w:t>
      </w:r>
      <w:r w:rsidRPr="48934B4A">
        <w:rPr>
          <w:rFonts w:ascii="Roboto" w:hAnsi="Roboto" w:cs="Arial"/>
        </w:rPr>
        <w:t xml:space="preserve"> se extenderán hasta la finalización del trimestre escolar en el que se produjo su nombramiento, prorrogándose por trimestres escolares, siempre que la Administración o el personal sustituto no</w:t>
      </w:r>
      <w:r w:rsidRPr="48934B4A">
        <w:rPr>
          <w:rFonts w:ascii="Roboto" w:hAnsi="Roboto"/>
        </w:rPr>
        <w:t xml:space="preserve"> </w:t>
      </w:r>
      <w:r w:rsidRPr="48934B4A">
        <w:rPr>
          <w:rFonts w:ascii="Roboto" w:hAnsi="Roboto" w:cs="Arial"/>
        </w:rPr>
        <w:t>manifieste lo contrario, con anterioridad a la finalización del correspondiente trimestre escolar, todo ello siempre que el titular no se reincorpore a su jornada completa, lo cual supondrá el cese del personal sustituto.</w:t>
      </w:r>
    </w:p>
    <w:p w14:paraId="318784C1" w14:textId="397328E4" w:rsidR="00845B3F" w:rsidRPr="00F63CA3" w:rsidRDefault="00845B3F" w:rsidP="48934B4A">
      <w:pPr>
        <w:tabs>
          <w:tab w:val="left" w:pos="630"/>
        </w:tabs>
        <w:spacing w:after="240" w:line="240" w:lineRule="auto"/>
        <w:ind w:right="107"/>
        <w:jc w:val="both"/>
        <w:rPr>
          <w:rFonts w:ascii="Roboto" w:hAnsi="Roboto" w:cs="Arial"/>
        </w:rPr>
      </w:pPr>
      <w:r w:rsidRPr="48934B4A">
        <w:rPr>
          <w:rFonts w:ascii="Roboto" w:hAnsi="Roboto" w:cs="Arial"/>
        </w:rPr>
        <w:t xml:space="preserve">Los restantes nombramientos tendrán </w:t>
      </w:r>
      <w:r w:rsidR="00CA7900" w:rsidRPr="48934B4A">
        <w:rPr>
          <w:rFonts w:ascii="Roboto" w:hAnsi="Roboto" w:cs="Arial"/>
        </w:rPr>
        <w:t xml:space="preserve">una </w:t>
      </w:r>
      <w:r w:rsidRPr="48934B4A">
        <w:rPr>
          <w:rFonts w:ascii="Roboto" w:hAnsi="Roboto" w:cs="Arial"/>
        </w:rPr>
        <w:t>duración hasta el 30 de junio de cada curso escolar, salvo que con anterioridad se produzca la reincorporación del personal titular o sustituto, devengándose las partes proporcionales de pagas extraordinarias y vacaciones.</w:t>
      </w:r>
    </w:p>
    <w:p w14:paraId="1C33C2DF" w14:textId="67752983" w:rsidR="00B13910" w:rsidRPr="00F63CA3" w:rsidRDefault="14E04C1D" w:rsidP="48934B4A">
      <w:pPr>
        <w:pStyle w:val="western"/>
        <w:spacing w:before="0" w:after="240"/>
        <w:ind w:right="107"/>
        <w:rPr>
          <w:rFonts w:ascii="Roboto" w:hAnsi="Roboto" w:cs="Arial"/>
          <w:b/>
          <w:bCs/>
        </w:rPr>
      </w:pPr>
      <w:r w:rsidRPr="48934B4A">
        <w:rPr>
          <w:rFonts w:ascii="Roboto" w:hAnsi="Roboto" w:cs="Arial"/>
          <w:b/>
          <w:bCs/>
        </w:rPr>
        <w:t>Novena</w:t>
      </w:r>
      <w:r w:rsidR="00247EAA" w:rsidRPr="48934B4A">
        <w:rPr>
          <w:rFonts w:ascii="Roboto" w:hAnsi="Roboto" w:cs="Arial"/>
          <w:b/>
          <w:bCs/>
        </w:rPr>
        <w:t>. Plazos</w:t>
      </w:r>
    </w:p>
    <w:p w14:paraId="6B9C4BCE" w14:textId="37980EB5" w:rsidR="00B13910" w:rsidRPr="00F63CA3" w:rsidRDefault="3DB69FAD" w:rsidP="008456C7">
      <w:pPr>
        <w:tabs>
          <w:tab w:val="left" w:pos="630"/>
        </w:tabs>
        <w:spacing w:after="240" w:line="240" w:lineRule="auto"/>
        <w:ind w:right="107"/>
        <w:jc w:val="both"/>
        <w:rPr>
          <w:rFonts w:ascii="Roboto" w:hAnsi="Roboto" w:cs="Arial"/>
        </w:rPr>
      </w:pPr>
      <w:r w:rsidRPr="48934B4A">
        <w:rPr>
          <w:rFonts w:ascii="Roboto" w:hAnsi="Roboto" w:cs="Arial"/>
        </w:rPr>
        <w:t>9</w:t>
      </w:r>
      <w:r w:rsidR="00247EAA" w:rsidRPr="48934B4A">
        <w:rPr>
          <w:rFonts w:ascii="Roboto" w:hAnsi="Roboto" w:cs="Arial"/>
        </w:rPr>
        <w:t>.1. El plazo de presentación y modificación de solicitudes de peticiones se publicará en la página web de la Conselleria de Educación,</w:t>
      </w:r>
      <w:r w:rsidR="5D08A22F" w:rsidRPr="48934B4A">
        <w:rPr>
          <w:rFonts w:ascii="Roboto" w:hAnsi="Roboto" w:cs="Arial"/>
        </w:rPr>
        <w:t xml:space="preserve"> Cultura,</w:t>
      </w:r>
      <w:r w:rsidR="00247EAA" w:rsidRPr="48934B4A">
        <w:rPr>
          <w:rFonts w:ascii="Roboto" w:hAnsi="Roboto" w:cs="Arial"/>
        </w:rPr>
        <w:t xml:space="preserve"> </w:t>
      </w:r>
      <w:r w:rsidR="110A9EBD" w:rsidRPr="48934B4A">
        <w:rPr>
          <w:rFonts w:ascii="Roboto" w:hAnsi="Roboto" w:cs="Arial"/>
        </w:rPr>
        <w:t>Universidades y Empleo</w:t>
      </w:r>
      <w:r w:rsidR="00247EAA" w:rsidRPr="48934B4A">
        <w:rPr>
          <w:rFonts w:ascii="Roboto" w:hAnsi="Roboto" w:cs="Arial"/>
        </w:rPr>
        <w:t>.</w:t>
      </w:r>
    </w:p>
    <w:p w14:paraId="66150DB4" w14:textId="1201A611" w:rsidR="00B13910" w:rsidRPr="00F63CA3" w:rsidRDefault="71046A07" w:rsidP="008456C7">
      <w:pPr>
        <w:tabs>
          <w:tab w:val="left" w:pos="630"/>
        </w:tabs>
        <w:spacing w:after="240" w:line="240" w:lineRule="auto"/>
        <w:ind w:right="107"/>
        <w:jc w:val="both"/>
        <w:rPr>
          <w:rFonts w:ascii="Roboto" w:hAnsi="Roboto" w:cs="Arial"/>
        </w:rPr>
      </w:pPr>
      <w:r w:rsidRPr="48934B4A">
        <w:rPr>
          <w:rFonts w:ascii="Roboto" w:hAnsi="Roboto" w:cs="Arial"/>
        </w:rPr>
        <w:t>9</w:t>
      </w:r>
      <w:r w:rsidR="00247EAA" w:rsidRPr="48934B4A">
        <w:rPr>
          <w:rFonts w:ascii="Roboto" w:hAnsi="Roboto" w:cs="Arial"/>
        </w:rPr>
        <w:t>.2. Para el personal funcionario de carrera o</w:t>
      </w:r>
      <w:r w:rsidR="64119F6D" w:rsidRPr="48934B4A">
        <w:rPr>
          <w:rFonts w:ascii="Roboto" w:hAnsi="Roboto" w:cs="Arial"/>
        </w:rPr>
        <w:t xml:space="preserve"> en</w:t>
      </w:r>
      <w:r w:rsidR="00247EAA" w:rsidRPr="48934B4A">
        <w:rPr>
          <w:rFonts w:ascii="Roboto" w:hAnsi="Roboto" w:cs="Arial"/>
        </w:rPr>
        <w:t xml:space="preserve"> prácticas, únicamente se admitirán a trámite las solicitudes de peticiones confirmadas telemáticamente a la </w:t>
      </w:r>
      <w:r w:rsidR="60AFFCAD" w:rsidRPr="48934B4A">
        <w:rPr>
          <w:rFonts w:ascii="Roboto" w:hAnsi="Roboto" w:cs="Arial"/>
        </w:rPr>
        <w:t>a</w:t>
      </w:r>
      <w:r w:rsidR="00247EAA" w:rsidRPr="48934B4A">
        <w:rPr>
          <w:rFonts w:ascii="Roboto" w:hAnsi="Roboto" w:cs="Arial"/>
        </w:rPr>
        <w:t xml:space="preserve">dministración educativa </w:t>
      </w:r>
      <w:bookmarkStart w:id="0" w:name="__DdeLink__864_2419390378"/>
      <w:r w:rsidR="00247EAA" w:rsidRPr="48934B4A">
        <w:rPr>
          <w:rFonts w:ascii="Roboto" w:hAnsi="Roboto" w:cs="Arial"/>
        </w:rPr>
        <w:t>dentro del plazo de presentación y modificación de solicitudes de peticiones.</w:t>
      </w:r>
      <w:bookmarkEnd w:id="0"/>
    </w:p>
    <w:p w14:paraId="50BB9392" w14:textId="08AF1036" w:rsidR="00B13910" w:rsidRPr="00F63CA3" w:rsidRDefault="06C9D839" w:rsidP="008456C7">
      <w:pPr>
        <w:tabs>
          <w:tab w:val="left" w:pos="630"/>
        </w:tabs>
        <w:spacing w:after="240" w:line="240" w:lineRule="auto"/>
        <w:ind w:right="107"/>
        <w:jc w:val="both"/>
        <w:rPr>
          <w:rFonts w:ascii="Roboto" w:hAnsi="Roboto" w:cs="Arial"/>
        </w:rPr>
      </w:pPr>
      <w:r w:rsidRPr="48934B4A">
        <w:rPr>
          <w:rFonts w:ascii="Roboto" w:hAnsi="Roboto" w:cs="Arial"/>
        </w:rPr>
        <w:t>9</w:t>
      </w:r>
      <w:r w:rsidR="00247EAA" w:rsidRPr="48934B4A">
        <w:rPr>
          <w:rFonts w:ascii="Roboto" w:hAnsi="Roboto" w:cs="Arial"/>
        </w:rPr>
        <w:t xml:space="preserve">.3. El personal funcionario interino realizará la petición a través de la aplicación de adjudicación </w:t>
      </w:r>
      <w:proofErr w:type="gramStart"/>
      <w:r w:rsidR="17DB37BA" w:rsidRPr="48934B4A">
        <w:rPr>
          <w:rFonts w:ascii="Roboto" w:hAnsi="Roboto" w:cs="Arial"/>
        </w:rPr>
        <w:t>continua</w:t>
      </w:r>
      <w:proofErr w:type="gramEnd"/>
      <w:r w:rsidR="00247EAA" w:rsidRPr="48934B4A">
        <w:rPr>
          <w:rFonts w:ascii="Roboto" w:hAnsi="Roboto" w:cs="Arial"/>
        </w:rPr>
        <w:t xml:space="preserve"> regulada en la Resolución de 23 de enero de 2018, de la Dirección General de Centros y Personal Docente, dentro del plazo de presentación y modificación de solicitudes de peticiones.</w:t>
      </w:r>
      <w:r w:rsidR="60AFFCAD" w:rsidRPr="48934B4A">
        <w:rPr>
          <w:rFonts w:ascii="Roboto" w:hAnsi="Roboto" w:cs="Arial"/>
        </w:rPr>
        <w:t xml:space="preserve"> En el caso del personal funcionario interino no presente una nueva solicitud durante este plazo, se tendrá en cuenta la última solicitud presentada en el procedimiento de adjudicación continua.</w:t>
      </w:r>
    </w:p>
    <w:p w14:paraId="4719386E" w14:textId="778E96CB" w:rsidR="00B13910" w:rsidRPr="00F63CA3" w:rsidRDefault="5FD89619" w:rsidP="008456C7">
      <w:pPr>
        <w:tabs>
          <w:tab w:val="left" w:pos="630"/>
        </w:tabs>
        <w:spacing w:after="240" w:line="240" w:lineRule="auto"/>
        <w:ind w:right="107"/>
        <w:jc w:val="both"/>
        <w:rPr>
          <w:rFonts w:ascii="Roboto" w:hAnsi="Roboto" w:cs="Arial"/>
        </w:rPr>
      </w:pPr>
      <w:r w:rsidRPr="48934B4A">
        <w:rPr>
          <w:rFonts w:ascii="Roboto" w:hAnsi="Roboto" w:cs="Arial"/>
        </w:rPr>
        <w:t>9</w:t>
      </w:r>
      <w:r w:rsidR="00247EAA" w:rsidRPr="48934B4A">
        <w:rPr>
          <w:rFonts w:ascii="Roboto" w:hAnsi="Roboto" w:cs="Arial"/>
        </w:rPr>
        <w:t>.4. En el supuesto de que se presente en tiempo y forma más de una solicitud de peticiones, solo se tendrá en cuenta la última presentada. Finalizado el plazo de presentación de solicitudes, no se alterarán las peticiones por ningún concepto.</w:t>
      </w:r>
    </w:p>
    <w:p w14:paraId="472659FB" w14:textId="1C0CF934" w:rsidR="00B13910" w:rsidRPr="00F63CA3" w:rsidRDefault="1E05108E" w:rsidP="008456C7">
      <w:pPr>
        <w:pStyle w:val="NormalWeb"/>
        <w:spacing w:before="0" w:after="240"/>
        <w:ind w:right="107"/>
        <w:rPr>
          <w:rFonts w:ascii="Roboto" w:hAnsi="Roboto" w:cs="Arial"/>
          <w:sz w:val="22"/>
          <w:szCs w:val="22"/>
        </w:rPr>
      </w:pPr>
      <w:r w:rsidRPr="48934B4A">
        <w:rPr>
          <w:rFonts w:ascii="Roboto" w:hAnsi="Roboto" w:cs="Arial"/>
          <w:b/>
          <w:bCs/>
          <w:sz w:val="22"/>
          <w:szCs w:val="22"/>
        </w:rPr>
        <w:lastRenderedPageBreak/>
        <w:t>Décima</w:t>
      </w:r>
      <w:r w:rsidR="00247EAA" w:rsidRPr="48934B4A">
        <w:rPr>
          <w:rFonts w:ascii="Roboto" w:hAnsi="Roboto" w:cs="Arial"/>
          <w:b/>
          <w:bCs/>
          <w:sz w:val="22"/>
          <w:szCs w:val="22"/>
        </w:rPr>
        <w:t>. Adjudicación de destinos</w:t>
      </w:r>
    </w:p>
    <w:p w14:paraId="0F64C244" w14:textId="05849C6A" w:rsidR="00B13910" w:rsidRPr="00F63CA3" w:rsidRDefault="00247EAA" w:rsidP="008456C7">
      <w:pPr>
        <w:pStyle w:val="NormalWeb"/>
        <w:spacing w:before="0" w:after="240"/>
        <w:ind w:right="107"/>
        <w:rPr>
          <w:rFonts w:ascii="Roboto" w:hAnsi="Roboto" w:cs="Arial"/>
          <w:sz w:val="22"/>
          <w:szCs w:val="22"/>
        </w:rPr>
      </w:pPr>
      <w:r w:rsidRPr="00F63CA3">
        <w:rPr>
          <w:rFonts w:ascii="Roboto" w:hAnsi="Roboto" w:cs="Arial"/>
          <w:bCs/>
          <w:sz w:val="22"/>
          <w:szCs w:val="22"/>
        </w:rPr>
        <w:t xml:space="preserve">10.1. Con anterioridad a la adjudicación de destinos previstos en la presente resolución, la Dirección General de Personal Docente procederá a adjudicar destino provisional al personal funcionario de carrera de los </w:t>
      </w:r>
      <w:r w:rsidR="00B029DB" w:rsidRPr="00F63CA3">
        <w:rPr>
          <w:rFonts w:ascii="Roboto" w:hAnsi="Roboto" w:cs="Arial"/>
          <w:bCs/>
          <w:sz w:val="22"/>
          <w:szCs w:val="22"/>
        </w:rPr>
        <w:t>cuerpos docentes de maestros, de catedráticos y profesores de Enseñanza Secundaria</w:t>
      </w:r>
      <w:r w:rsidR="003224F4" w:rsidRPr="00F63CA3">
        <w:rPr>
          <w:rFonts w:ascii="Roboto" w:hAnsi="Roboto" w:cs="Arial"/>
          <w:bCs/>
          <w:sz w:val="22"/>
          <w:szCs w:val="22"/>
        </w:rPr>
        <w:t>, y de otros cuerpos</w:t>
      </w:r>
      <w:r w:rsidR="00CE686C" w:rsidRPr="00F63CA3">
        <w:rPr>
          <w:rFonts w:ascii="Roboto" w:hAnsi="Roboto" w:cs="Arial"/>
          <w:bCs/>
          <w:sz w:val="22"/>
          <w:szCs w:val="22"/>
        </w:rPr>
        <w:t xml:space="preserve">, </w:t>
      </w:r>
      <w:r w:rsidRPr="00F63CA3">
        <w:rPr>
          <w:rFonts w:ascii="Roboto" w:hAnsi="Roboto" w:cs="Arial"/>
          <w:bCs/>
          <w:sz w:val="22"/>
          <w:szCs w:val="22"/>
        </w:rPr>
        <w:t>que haya sido declarado personal funcionario suprimido o desplazado.</w:t>
      </w:r>
    </w:p>
    <w:p w14:paraId="11C0834C" w14:textId="56619F9F" w:rsidR="00B13910" w:rsidRPr="00F63CA3" w:rsidRDefault="00247EAA" w:rsidP="008456C7">
      <w:pPr>
        <w:pStyle w:val="NormalWeb"/>
        <w:spacing w:before="0" w:after="240"/>
        <w:ind w:right="107"/>
        <w:rPr>
          <w:rFonts w:ascii="Roboto" w:hAnsi="Roboto" w:cs="Arial"/>
          <w:sz w:val="22"/>
          <w:szCs w:val="22"/>
        </w:rPr>
      </w:pPr>
      <w:r w:rsidRPr="00F63CA3">
        <w:rPr>
          <w:rFonts w:ascii="Roboto" w:hAnsi="Roboto" w:cs="Arial"/>
          <w:sz w:val="22"/>
          <w:szCs w:val="22"/>
        </w:rPr>
        <w:t>10.2. La Dirección General de Personal Docente publicará la relación definitiva de la adjudicación en la página web de la Conselleria de Educación,</w:t>
      </w:r>
      <w:r w:rsidR="00841160" w:rsidRPr="00F63CA3">
        <w:rPr>
          <w:rFonts w:ascii="Roboto" w:hAnsi="Roboto" w:cs="Arial"/>
          <w:sz w:val="22"/>
          <w:szCs w:val="22"/>
        </w:rPr>
        <w:t xml:space="preserve"> Cultura,</w:t>
      </w:r>
      <w:r w:rsidRPr="00F63CA3">
        <w:rPr>
          <w:rFonts w:ascii="Roboto" w:hAnsi="Roboto" w:cs="Arial"/>
          <w:sz w:val="22"/>
          <w:szCs w:val="22"/>
        </w:rPr>
        <w:t xml:space="preserve"> </w:t>
      </w:r>
      <w:r w:rsidR="00CA5E89" w:rsidRPr="00F63CA3">
        <w:rPr>
          <w:rFonts w:ascii="Roboto" w:hAnsi="Roboto" w:cs="Arial"/>
          <w:sz w:val="22"/>
          <w:szCs w:val="22"/>
        </w:rPr>
        <w:t>Universidad</w:t>
      </w:r>
      <w:r w:rsidR="00841160" w:rsidRPr="00F63CA3">
        <w:rPr>
          <w:rFonts w:ascii="Roboto" w:hAnsi="Roboto" w:cs="Arial"/>
          <w:sz w:val="22"/>
          <w:szCs w:val="22"/>
        </w:rPr>
        <w:t>es</w:t>
      </w:r>
      <w:r w:rsidR="00CA5E89" w:rsidRPr="00F63CA3">
        <w:rPr>
          <w:rFonts w:ascii="Roboto" w:hAnsi="Roboto" w:cs="Arial"/>
          <w:sz w:val="22"/>
          <w:szCs w:val="22"/>
        </w:rPr>
        <w:t xml:space="preserve"> y Empleo</w:t>
      </w:r>
      <w:r w:rsidRPr="00F63CA3">
        <w:rPr>
          <w:rFonts w:ascii="Roboto" w:hAnsi="Roboto" w:cs="Arial"/>
          <w:sz w:val="22"/>
          <w:szCs w:val="22"/>
        </w:rPr>
        <w:t xml:space="preserve"> (</w:t>
      </w:r>
      <w:hyperlink r:id="rId15" w:history="1">
        <w:r w:rsidRPr="00F63CA3">
          <w:rPr>
            <w:rStyle w:val="Hipervnculo"/>
            <w:rFonts w:ascii="Roboto" w:hAnsi="Roboto" w:cs="Arial"/>
            <w:color w:val="auto"/>
            <w:sz w:val="22"/>
            <w:szCs w:val="22"/>
          </w:rPr>
          <w:t>http</w:t>
        </w:r>
        <w:r w:rsidR="004E5216" w:rsidRPr="00F63CA3">
          <w:rPr>
            <w:rStyle w:val="Hipervnculo"/>
            <w:rFonts w:ascii="Roboto" w:hAnsi="Roboto" w:cs="Arial"/>
            <w:color w:val="auto"/>
            <w:sz w:val="22"/>
            <w:szCs w:val="22"/>
          </w:rPr>
          <w:t>s</w:t>
        </w:r>
        <w:r w:rsidRPr="00F63CA3">
          <w:rPr>
            <w:rStyle w:val="Hipervnculo"/>
            <w:rFonts w:ascii="Roboto" w:hAnsi="Roboto" w:cs="Arial"/>
            <w:color w:val="auto"/>
            <w:sz w:val="22"/>
            <w:szCs w:val="22"/>
          </w:rPr>
          <w:t>://www.ceice.gva.es</w:t>
        </w:r>
      </w:hyperlink>
      <w:r w:rsidRPr="00F63CA3">
        <w:rPr>
          <w:rFonts w:ascii="Roboto" w:hAnsi="Roboto" w:cs="Arial"/>
          <w:sz w:val="22"/>
          <w:szCs w:val="22"/>
        </w:rPr>
        <w:t>). Mediante esta publicación se considerará notificado a todo el personal participante.</w:t>
      </w:r>
    </w:p>
    <w:p w14:paraId="54F2C9D6" w14:textId="734057B7" w:rsidR="00B13910" w:rsidRPr="00F63CA3" w:rsidRDefault="00247EAA" w:rsidP="008456C7">
      <w:pPr>
        <w:pStyle w:val="NormalWeb"/>
        <w:spacing w:before="0" w:after="240"/>
        <w:ind w:right="107"/>
        <w:rPr>
          <w:rFonts w:ascii="Roboto" w:hAnsi="Roboto" w:cs="Arial"/>
          <w:sz w:val="22"/>
          <w:szCs w:val="22"/>
        </w:rPr>
      </w:pPr>
      <w:r w:rsidRPr="00F63CA3">
        <w:rPr>
          <w:rFonts w:ascii="Roboto" w:hAnsi="Roboto" w:cs="Arial"/>
          <w:sz w:val="22"/>
          <w:szCs w:val="22"/>
        </w:rPr>
        <w:t>10.3. Los nombramientos derivados de este procedimiento se iniciarán el día 1 de septiembre de 202</w:t>
      </w:r>
      <w:r w:rsidR="009375D1" w:rsidRPr="00F63CA3">
        <w:rPr>
          <w:rFonts w:ascii="Roboto" w:hAnsi="Roboto" w:cs="Arial"/>
          <w:sz w:val="22"/>
          <w:szCs w:val="22"/>
        </w:rPr>
        <w:t>5</w:t>
      </w:r>
      <w:r w:rsidRPr="00F63CA3">
        <w:rPr>
          <w:rFonts w:ascii="Roboto" w:hAnsi="Roboto" w:cs="Arial"/>
          <w:sz w:val="22"/>
          <w:szCs w:val="22"/>
        </w:rPr>
        <w:t>, y finalizarán según</w:t>
      </w:r>
      <w:r w:rsidR="00330DDD" w:rsidRPr="00F63CA3">
        <w:rPr>
          <w:rFonts w:ascii="Roboto" w:hAnsi="Roboto" w:cs="Arial"/>
          <w:sz w:val="22"/>
          <w:szCs w:val="22"/>
        </w:rPr>
        <w:t xml:space="preserve"> lo establecido en</w:t>
      </w:r>
      <w:r w:rsidRPr="00F63CA3">
        <w:rPr>
          <w:rFonts w:ascii="Roboto" w:hAnsi="Roboto" w:cs="Arial"/>
          <w:sz w:val="22"/>
          <w:szCs w:val="22"/>
        </w:rPr>
        <w:t xml:space="preserve"> el </w:t>
      </w:r>
      <w:r w:rsidR="00330DDD" w:rsidRPr="00F63CA3">
        <w:rPr>
          <w:rFonts w:ascii="Roboto" w:hAnsi="Roboto" w:cs="Arial"/>
          <w:sz w:val="22"/>
          <w:szCs w:val="22"/>
        </w:rPr>
        <w:t>A</w:t>
      </w:r>
      <w:r w:rsidRPr="00F63CA3">
        <w:rPr>
          <w:rFonts w:ascii="Roboto" w:hAnsi="Roboto" w:cs="Arial"/>
          <w:sz w:val="22"/>
          <w:szCs w:val="22"/>
        </w:rPr>
        <w:t>cuerdo de 26 de mayo de 2016 por el que se modifica la duración de los nombramientos de los funcionarios interinos docentes.</w:t>
      </w:r>
    </w:p>
    <w:p w14:paraId="3F3638B4" w14:textId="12E044A0" w:rsidR="00B13910" w:rsidRPr="00F63CA3" w:rsidRDefault="439A8AC7" w:rsidP="48934B4A">
      <w:pPr>
        <w:pStyle w:val="NormalWeb"/>
        <w:spacing w:before="0" w:after="240"/>
        <w:ind w:right="107"/>
        <w:rPr>
          <w:rFonts w:ascii="Roboto" w:hAnsi="Roboto" w:cs="Arial"/>
          <w:b/>
          <w:bCs/>
          <w:sz w:val="22"/>
          <w:szCs w:val="22"/>
        </w:rPr>
      </w:pPr>
      <w:r w:rsidRPr="48934B4A">
        <w:rPr>
          <w:rFonts w:ascii="Roboto" w:hAnsi="Roboto" w:cs="Arial"/>
          <w:b/>
          <w:bCs/>
          <w:sz w:val="22"/>
          <w:szCs w:val="22"/>
        </w:rPr>
        <w:t>Undécima</w:t>
      </w:r>
      <w:r w:rsidR="00247EAA" w:rsidRPr="48934B4A">
        <w:rPr>
          <w:rFonts w:ascii="Roboto" w:hAnsi="Roboto" w:cs="Arial"/>
          <w:b/>
          <w:bCs/>
          <w:sz w:val="22"/>
          <w:szCs w:val="22"/>
        </w:rPr>
        <w:t xml:space="preserve">. Normas de adjudicación </w:t>
      </w:r>
    </w:p>
    <w:p w14:paraId="5377303E" w14:textId="77777777" w:rsidR="00B13910" w:rsidRPr="00F63CA3" w:rsidRDefault="00247EAA" w:rsidP="008456C7">
      <w:pPr>
        <w:pStyle w:val="NormalWeb"/>
        <w:spacing w:before="0" w:after="240"/>
        <w:ind w:right="107"/>
        <w:rPr>
          <w:rFonts w:ascii="Roboto" w:hAnsi="Roboto" w:cs="Arial"/>
          <w:sz w:val="22"/>
          <w:szCs w:val="22"/>
        </w:rPr>
      </w:pPr>
      <w:r w:rsidRPr="00F63CA3">
        <w:rPr>
          <w:rFonts w:ascii="Roboto" w:hAnsi="Roboto" w:cs="Arial"/>
          <w:sz w:val="22"/>
          <w:szCs w:val="22"/>
        </w:rPr>
        <w:t>11.1. Para el personal funcionario interino, todos los puestos serán de petición voluntaria, pero de aceptación obligatoria si han sido solicitados.</w:t>
      </w:r>
    </w:p>
    <w:p w14:paraId="64952E7A" w14:textId="77777777" w:rsidR="00634BD4" w:rsidRPr="00F63CA3" w:rsidRDefault="00247EAA" w:rsidP="008456C7">
      <w:pPr>
        <w:pStyle w:val="NormalWeb"/>
        <w:spacing w:before="0" w:after="240"/>
        <w:ind w:right="107"/>
        <w:rPr>
          <w:rFonts w:ascii="Roboto" w:hAnsi="Roboto" w:cs="Arial"/>
          <w:sz w:val="22"/>
          <w:szCs w:val="22"/>
        </w:rPr>
      </w:pPr>
      <w:r w:rsidRPr="00F63CA3">
        <w:rPr>
          <w:rFonts w:ascii="Roboto" w:hAnsi="Roboto" w:cs="Arial"/>
          <w:sz w:val="22"/>
          <w:szCs w:val="22"/>
        </w:rPr>
        <w:t>11.2</w:t>
      </w:r>
      <w:r w:rsidR="00634BD4" w:rsidRPr="00F63CA3">
        <w:rPr>
          <w:rFonts w:ascii="Roboto" w:hAnsi="Roboto" w:cs="Arial"/>
          <w:sz w:val="22"/>
          <w:szCs w:val="22"/>
        </w:rPr>
        <w:t xml:space="preserve"> En ningún caso serán adjudicadas las plazas con requisito lingüístico a las personas participantes que no lo posean</w:t>
      </w:r>
    </w:p>
    <w:p w14:paraId="6F8C21FF" w14:textId="77EF4A1B" w:rsidR="00B13910" w:rsidRPr="00F63CA3" w:rsidRDefault="254E20D9" w:rsidP="008456C7">
      <w:pPr>
        <w:pStyle w:val="NormalWeb"/>
        <w:spacing w:before="0" w:after="240"/>
        <w:ind w:right="107"/>
        <w:rPr>
          <w:rFonts w:ascii="Roboto" w:hAnsi="Roboto" w:cs="Arial"/>
          <w:sz w:val="22"/>
          <w:szCs w:val="22"/>
        </w:rPr>
      </w:pPr>
      <w:r w:rsidRPr="48934B4A">
        <w:rPr>
          <w:rFonts w:ascii="Roboto" w:hAnsi="Roboto" w:cs="Arial"/>
          <w:b/>
          <w:bCs/>
          <w:sz w:val="22"/>
          <w:szCs w:val="22"/>
        </w:rPr>
        <w:t>Duo</w:t>
      </w:r>
      <w:r w:rsidR="00E3338E" w:rsidRPr="48934B4A">
        <w:rPr>
          <w:rFonts w:ascii="Roboto" w:hAnsi="Roboto" w:cs="Arial"/>
          <w:b/>
          <w:bCs/>
          <w:sz w:val="22"/>
          <w:szCs w:val="22"/>
        </w:rPr>
        <w:t>décima</w:t>
      </w:r>
      <w:r w:rsidR="00247EAA" w:rsidRPr="48934B4A">
        <w:rPr>
          <w:rFonts w:ascii="Roboto" w:hAnsi="Roboto" w:cs="Arial"/>
          <w:b/>
          <w:bCs/>
          <w:sz w:val="22"/>
          <w:szCs w:val="22"/>
        </w:rPr>
        <w:t>. Desactivación temporal y exclusión de las bolsas del personal funcionario interino</w:t>
      </w:r>
    </w:p>
    <w:p w14:paraId="3E9637C8" w14:textId="5BC09DE5" w:rsidR="00B13910" w:rsidRPr="00F63CA3" w:rsidRDefault="00247EAA" w:rsidP="008456C7">
      <w:pPr>
        <w:pStyle w:val="NormalWeb"/>
        <w:spacing w:before="0" w:after="240"/>
        <w:ind w:right="107"/>
        <w:rPr>
          <w:rFonts w:ascii="Roboto" w:hAnsi="Roboto" w:cs="Arial"/>
          <w:sz w:val="22"/>
          <w:szCs w:val="22"/>
        </w:rPr>
      </w:pPr>
      <w:r w:rsidRPr="00F63CA3">
        <w:rPr>
          <w:rFonts w:ascii="Roboto" w:hAnsi="Roboto" w:cs="Arial"/>
          <w:bCs/>
          <w:sz w:val="22"/>
          <w:szCs w:val="22"/>
        </w:rPr>
        <w:t>12.1. Se considerará en situación de desactivación temporal en las bolsas a las personas aspirantes que en el momento de producirse la adjudicación se encuentran desactivadas, de conformidad con la Resolución de 21 de diciembre de 2015, del director general de Centros y Personal Docente, por el que se acuerda la publicación de la Adenda suscrita por la Conselleria de Educación, Investigación, Cultura y Deporte y las organizaciones sindicales, que modifica el sistema de provisión de puestos de trabajo en régimen de interinidad aprobado por la Resolución de 26 de noviembre de 2010.</w:t>
      </w:r>
    </w:p>
    <w:p w14:paraId="5B12302E" w14:textId="77777777" w:rsidR="00433612" w:rsidRPr="00F63CA3" w:rsidRDefault="00247EAA" w:rsidP="008456C7">
      <w:pPr>
        <w:pStyle w:val="NormalWeb"/>
        <w:spacing w:before="0" w:after="240"/>
        <w:ind w:right="107"/>
        <w:rPr>
          <w:rFonts w:ascii="Roboto" w:hAnsi="Roboto" w:cs="Arial"/>
          <w:b/>
          <w:bCs/>
          <w:sz w:val="22"/>
          <w:szCs w:val="22"/>
        </w:rPr>
      </w:pPr>
      <w:r w:rsidRPr="00F63CA3">
        <w:rPr>
          <w:rFonts w:ascii="Roboto" w:hAnsi="Roboto" w:cs="Arial"/>
          <w:bCs/>
          <w:sz w:val="22"/>
          <w:szCs w:val="22"/>
        </w:rPr>
        <w:t>12.2. Será excluido de las bolsas el personal funcionario interino que, habiendo participado y obtenido destino, incurra en alguno de los supuestos de exclusión regulados en el artículo 8 de la Resolución de 26 de noviembre de 2010 antes mencionada.</w:t>
      </w:r>
    </w:p>
    <w:p w14:paraId="68AB4FB4" w14:textId="649F89B9" w:rsidR="00B13910" w:rsidRPr="00F63CA3" w:rsidRDefault="6262D02D" w:rsidP="008456C7">
      <w:pPr>
        <w:pStyle w:val="NormalWeb"/>
        <w:spacing w:before="0" w:after="240"/>
        <w:ind w:right="107"/>
        <w:rPr>
          <w:rFonts w:ascii="Roboto" w:hAnsi="Roboto" w:cs="Arial"/>
          <w:sz w:val="22"/>
          <w:szCs w:val="22"/>
        </w:rPr>
      </w:pPr>
      <w:r w:rsidRPr="48934B4A">
        <w:rPr>
          <w:rFonts w:ascii="Roboto" w:hAnsi="Roboto" w:cs="Arial"/>
          <w:b/>
          <w:bCs/>
          <w:sz w:val="22"/>
          <w:szCs w:val="22"/>
        </w:rPr>
        <w:t>Decimotercera</w:t>
      </w:r>
      <w:r w:rsidR="00247EAA" w:rsidRPr="48934B4A">
        <w:rPr>
          <w:rFonts w:ascii="Roboto" w:hAnsi="Roboto" w:cs="Arial"/>
          <w:b/>
          <w:bCs/>
          <w:sz w:val="22"/>
          <w:szCs w:val="22"/>
        </w:rPr>
        <w:t>. Requisitos generales</w:t>
      </w:r>
    </w:p>
    <w:p w14:paraId="7D0EFBF2" w14:textId="77777777" w:rsidR="00B13910" w:rsidRPr="00F63CA3" w:rsidRDefault="00247EAA" w:rsidP="008456C7">
      <w:pPr>
        <w:pStyle w:val="NormalWeb"/>
        <w:spacing w:before="0" w:after="240"/>
        <w:ind w:right="107"/>
        <w:rPr>
          <w:rFonts w:ascii="Roboto" w:hAnsi="Roboto" w:cs="Arial"/>
          <w:sz w:val="22"/>
          <w:szCs w:val="22"/>
        </w:rPr>
      </w:pPr>
      <w:r w:rsidRPr="00F63CA3">
        <w:rPr>
          <w:rFonts w:ascii="Roboto" w:hAnsi="Roboto" w:cs="Arial"/>
          <w:sz w:val="22"/>
          <w:szCs w:val="22"/>
        </w:rPr>
        <w:t>13.1. La disposición adicional de la Resolución de 9 de mayo de 2014, de la Dirección General de Centros y Personal Docente, regula el registro de titulaciones para los procedimientos de provisión de puestos de personal docente no universitario de la Comunidad Valenciana, y establece un plazo para que el personal integrante de las bolsas de trabajo, que por modificaciones legislativas o reglamentarias no estuviera en posesión de la titulación académica que faculta para el ingreso en el cuerpo y especialidad en que está inscrito, pudiera desactivarse de la bolsa de trabajo. En esta disposición adicional se indica también que el personal funcionario interino que no cumpliera los requisitos exigidos y no hubiera solicitado la desactivación, si se le adjudicara un puesto y no dispusiera de la titulación correspondiente o la acreditación de la capacitación para impartir la especialidad de la bolsa en la cual se encuentre inscrito, según establezca la normativa vigente, sería excluido de esta bolsa.</w:t>
      </w:r>
    </w:p>
    <w:p w14:paraId="5183EC24" w14:textId="77777777" w:rsidR="005B5D6E" w:rsidRPr="00F63CA3" w:rsidRDefault="005B5D6E" w:rsidP="008456C7">
      <w:pPr>
        <w:pStyle w:val="NormalWeb"/>
        <w:spacing w:after="240"/>
        <w:ind w:right="107"/>
        <w:rPr>
          <w:rFonts w:ascii="Roboto" w:hAnsi="Roboto" w:cs="Arial"/>
          <w:bCs/>
          <w:sz w:val="22"/>
          <w:szCs w:val="22"/>
        </w:rPr>
      </w:pPr>
      <w:r w:rsidRPr="00F63CA3">
        <w:rPr>
          <w:rFonts w:ascii="Roboto" w:hAnsi="Roboto" w:cs="Arial"/>
          <w:bCs/>
          <w:sz w:val="22"/>
          <w:szCs w:val="22"/>
        </w:rPr>
        <w:lastRenderedPageBreak/>
        <w:t xml:space="preserve">13.2. Para la acreditación de la competencia lingüística necesaria para el acceso y el desarrollo de la función docente en el sistema educativo valenciano es aplicable lo establecido en la Orden 3/2020, de 6 de febrero de la Conselleria de Educación, Cultura y Deporte, modificada por la Orden 4/2021, de 4 de febrero, del conseller de Educación, Cultura y Deporte. </w:t>
      </w:r>
    </w:p>
    <w:p w14:paraId="68A73CE4" w14:textId="77777777" w:rsidR="005B5D6E" w:rsidRPr="00F63CA3" w:rsidRDefault="005B5D6E" w:rsidP="008456C7">
      <w:pPr>
        <w:pStyle w:val="NormalWeb"/>
        <w:spacing w:after="240"/>
        <w:ind w:right="107"/>
        <w:rPr>
          <w:rFonts w:ascii="Roboto" w:hAnsi="Roboto" w:cs="Arial"/>
          <w:bCs/>
          <w:sz w:val="22"/>
          <w:szCs w:val="22"/>
        </w:rPr>
      </w:pPr>
      <w:r w:rsidRPr="00F63CA3">
        <w:rPr>
          <w:rFonts w:ascii="Roboto" w:hAnsi="Roboto" w:cs="Arial"/>
          <w:bCs/>
          <w:sz w:val="22"/>
          <w:szCs w:val="22"/>
        </w:rPr>
        <w:t xml:space="preserve"> Todo ello sin perjuicio de lo dispuesto en la Orden 52/2022, de 18 de agosto, de la Conselleria de Educación, Cultura y Deporte, por la que se establece un periodo transitorio para el personal docente integrante de las bolsas de trabajo afectado por la disposición transitoria primera de la Orden 35/2018, de 22 de agosto, de la Conselleria de Educación, Investigación, Cultura y Deporte, que no haya acreditado estar en posesión del requisito lingüístico de valenciano, en el que este personal, de los cuerpos de profesores y catedráticos de música y artes escénicas, maestros de taller, profesores y catedráticos de artes plásticas y diseño y profesores y catedráticos de escuela oficial de idiomas, podrá participar en los procedimientos de provisión de puestos de trabajo en régimen de interinidad en centros docentes públicos de localidades de predominio lingüístico castellano.</w:t>
      </w:r>
    </w:p>
    <w:p w14:paraId="1067637A" w14:textId="37D45AAC" w:rsidR="00B13910" w:rsidRPr="00F63CA3" w:rsidRDefault="00247EAA" w:rsidP="008456C7">
      <w:pPr>
        <w:pStyle w:val="NormalWeb"/>
        <w:spacing w:after="240"/>
        <w:ind w:right="107"/>
        <w:rPr>
          <w:rFonts w:ascii="Roboto" w:hAnsi="Roboto" w:cs="Arial"/>
          <w:sz w:val="22"/>
          <w:szCs w:val="22"/>
        </w:rPr>
      </w:pPr>
      <w:r w:rsidRPr="00F63CA3">
        <w:rPr>
          <w:rFonts w:ascii="Roboto" w:hAnsi="Roboto" w:cs="Arial"/>
          <w:sz w:val="22"/>
          <w:szCs w:val="22"/>
        </w:rPr>
        <w:t>13.</w:t>
      </w:r>
      <w:r w:rsidR="00F41790" w:rsidRPr="00F63CA3">
        <w:rPr>
          <w:rFonts w:ascii="Roboto" w:hAnsi="Roboto" w:cs="Arial"/>
          <w:sz w:val="22"/>
          <w:szCs w:val="22"/>
        </w:rPr>
        <w:t>3</w:t>
      </w:r>
      <w:r w:rsidRPr="00F63CA3">
        <w:rPr>
          <w:rFonts w:ascii="Roboto" w:hAnsi="Roboto" w:cs="Arial"/>
          <w:sz w:val="22"/>
          <w:szCs w:val="22"/>
        </w:rPr>
        <w:t xml:space="preserve">. Es </w:t>
      </w:r>
      <w:proofErr w:type="gramStart"/>
      <w:r w:rsidRPr="00F63CA3">
        <w:rPr>
          <w:rFonts w:ascii="Roboto" w:hAnsi="Roboto" w:cs="Arial"/>
          <w:sz w:val="22"/>
          <w:szCs w:val="22"/>
        </w:rPr>
        <w:t>requisito imprescindible</w:t>
      </w:r>
      <w:proofErr w:type="gramEnd"/>
      <w:r w:rsidRPr="00F63CA3">
        <w:rPr>
          <w:rFonts w:ascii="Roboto" w:hAnsi="Roboto" w:cs="Arial"/>
          <w:sz w:val="22"/>
          <w:szCs w:val="22"/>
        </w:rPr>
        <w:t xml:space="preserve"> para que sea adjudicado un puesto determinado poseer la especialidad y los requisitos lingüísticos del puesto debidamente registrados. Estos requisitos serán considerados en el momento de la adjudicación. El personal participante no tendrá que justificar ninguno de estos requisitos en este procedimiento.</w:t>
      </w:r>
    </w:p>
    <w:p w14:paraId="2478E52D" w14:textId="3EFE1171" w:rsidR="00B13910" w:rsidRPr="00F63CA3" w:rsidRDefault="00247EAA" w:rsidP="008456C7">
      <w:pPr>
        <w:pStyle w:val="NormalWeb"/>
        <w:spacing w:before="0" w:after="240"/>
        <w:ind w:right="107"/>
        <w:rPr>
          <w:rFonts w:ascii="Roboto" w:hAnsi="Roboto" w:cs="Arial"/>
          <w:sz w:val="22"/>
          <w:szCs w:val="22"/>
        </w:rPr>
      </w:pPr>
      <w:r w:rsidRPr="00F63CA3">
        <w:rPr>
          <w:rFonts w:ascii="Roboto" w:hAnsi="Roboto" w:cs="Arial"/>
          <w:bCs/>
          <w:sz w:val="22"/>
          <w:szCs w:val="22"/>
        </w:rPr>
        <w:t>13.</w:t>
      </w:r>
      <w:r w:rsidR="00F41790" w:rsidRPr="00F63CA3">
        <w:rPr>
          <w:rFonts w:ascii="Roboto" w:hAnsi="Roboto" w:cs="Arial"/>
          <w:bCs/>
          <w:sz w:val="22"/>
          <w:szCs w:val="22"/>
        </w:rPr>
        <w:t>4</w:t>
      </w:r>
      <w:r w:rsidRPr="00F63CA3">
        <w:rPr>
          <w:rFonts w:ascii="Roboto" w:hAnsi="Roboto" w:cs="Arial"/>
          <w:bCs/>
          <w:sz w:val="22"/>
          <w:szCs w:val="22"/>
        </w:rPr>
        <w:t>. Todas las condiciones que se exigen en esta convocatoria tienen que cumplirse en la fecha de finalización del plazo de presentación de solicitudes prevista en la base octava.</w:t>
      </w:r>
    </w:p>
    <w:p w14:paraId="147AB942" w14:textId="15ED1232" w:rsidR="00B13910" w:rsidRPr="00F63CA3" w:rsidRDefault="00247EAA" w:rsidP="008456C7">
      <w:pPr>
        <w:pStyle w:val="NormalWeb"/>
        <w:spacing w:before="0" w:after="240"/>
        <w:ind w:right="107"/>
        <w:rPr>
          <w:rFonts w:ascii="Roboto" w:hAnsi="Roboto" w:cs="Arial"/>
          <w:sz w:val="22"/>
          <w:szCs w:val="22"/>
        </w:rPr>
      </w:pPr>
      <w:r w:rsidRPr="00F63CA3">
        <w:rPr>
          <w:rFonts w:ascii="Roboto" w:hAnsi="Roboto" w:cs="Arial"/>
          <w:bCs/>
          <w:sz w:val="22"/>
          <w:szCs w:val="22"/>
        </w:rPr>
        <w:t>13.</w:t>
      </w:r>
      <w:r w:rsidR="00F41790" w:rsidRPr="00F63CA3">
        <w:rPr>
          <w:rFonts w:ascii="Roboto" w:hAnsi="Roboto" w:cs="Arial"/>
          <w:bCs/>
          <w:sz w:val="22"/>
          <w:szCs w:val="22"/>
        </w:rPr>
        <w:t>5</w:t>
      </w:r>
      <w:r w:rsidRPr="00F63CA3">
        <w:rPr>
          <w:rFonts w:ascii="Roboto" w:hAnsi="Roboto" w:cs="Arial"/>
          <w:bCs/>
          <w:sz w:val="22"/>
          <w:szCs w:val="22"/>
        </w:rPr>
        <w:t>. Podrá ser anulado el destino obtenido por cualquier participante que no se haya ajustado a las normas de la convocatoria.</w:t>
      </w:r>
    </w:p>
    <w:p w14:paraId="4321C51C" w14:textId="63CF342B" w:rsidR="00B13910" w:rsidRPr="00F63CA3" w:rsidRDefault="00247EAA" w:rsidP="008456C7">
      <w:pPr>
        <w:pStyle w:val="NormalWeb"/>
        <w:spacing w:before="0" w:after="240"/>
        <w:ind w:right="107"/>
        <w:rPr>
          <w:rFonts w:ascii="Roboto" w:hAnsi="Roboto" w:cs="Arial"/>
          <w:sz w:val="22"/>
          <w:szCs w:val="22"/>
        </w:rPr>
      </w:pPr>
      <w:r w:rsidRPr="00F63CA3">
        <w:rPr>
          <w:rFonts w:ascii="Roboto" w:hAnsi="Roboto" w:cs="Arial"/>
          <w:b/>
          <w:bCs/>
          <w:sz w:val="22"/>
          <w:szCs w:val="22"/>
        </w:rPr>
        <w:t>Decimocuarta. Irrenunciabilidad de destinos</w:t>
      </w:r>
    </w:p>
    <w:p w14:paraId="16E72EAB" w14:textId="77777777" w:rsidR="00B13910" w:rsidRPr="00F63CA3" w:rsidRDefault="00247EAA" w:rsidP="008456C7">
      <w:pPr>
        <w:pStyle w:val="NormalWeb"/>
        <w:spacing w:before="0" w:after="240"/>
        <w:ind w:right="107"/>
        <w:rPr>
          <w:rFonts w:ascii="Roboto" w:hAnsi="Roboto" w:cs="Arial"/>
          <w:sz w:val="22"/>
          <w:szCs w:val="22"/>
        </w:rPr>
      </w:pPr>
      <w:r w:rsidRPr="00F63CA3">
        <w:rPr>
          <w:rFonts w:ascii="Roboto" w:hAnsi="Roboto" w:cs="Arial"/>
          <w:bCs/>
          <w:sz w:val="22"/>
          <w:szCs w:val="22"/>
        </w:rPr>
        <w:t>14.1. Los destinos adjudicados en la resolución definitiva de esta convocatoria serán irrenunciables.</w:t>
      </w:r>
    </w:p>
    <w:p w14:paraId="271C7EBE" w14:textId="4C4DD33A" w:rsidR="00B13910" w:rsidRPr="00F63CA3" w:rsidRDefault="00247EAA" w:rsidP="008456C7">
      <w:pPr>
        <w:pStyle w:val="NormalWeb"/>
        <w:spacing w:before="0" w:after="240"/>
        <w:ind w:right="107"/>
        <w:rPr>
          <w:rFonts w:ascii="Roboto" w:hAnsi="Roboto" w:cs="Arial"/>
          <w:sz w:val="22"/>
          <w:szCs w:val="22"/>
        </w:rPr>
      </w:pPr>
      <w:bookmarkStart w:id="1" w:name="_Hlk105941968"/>
      <w:r w:rsidRPr="00F63CA3">
        <w:rPr>
          <w:rFonts w:ascii="Roboto" w:hAnsi="Roboto" w:cs="Arial"/>
          <w:bCs/>
          <w:sz w:val="22"/>
          <w:szCs w:val="22"/>
        </w:rPr>
        <w:t xml:space="preserve">14.2. No obstante lo anterior, para el personal funcionario interino es aplicable lo establecido en el artículo 7.4 de la Resolución de 26 de noviembre de 2010, que publica el Acuerdo de 23 de noviembre de 2010 suscrito por la Conselleria de Educación y las organizaciones sindicales; de acuerdo con el texto consolidado del mencionado artículo, aprobado mediante la Resolución de 21 de diciembre de 2015, del director general de Centros y Personal Docente, por la cual se acuerda la publicación de la Adenda por la cual se modifica el sistema de provisión de puestos en régimen de interinidad aprobado por Resolución de 26 de noviembre de 2010, </w:t>
      </w:r>
      <w:r w:rsidR="00BD45D2" w:rsidRPr="00F63CA3">
        <w:rPr>
          <w:rFonts w:ascii="Roboto" w:hAnsi="Roboto" w:cs="Arial"/>
          <w:bCs/>
          <w:sz w:val="22"/>
          <w:szCs w:val="22"/>
        </w:rPr>
        <w:t>que</w:t>
      </w:r>
      <w:r w:rsidRPr="00F63CA3">
        <w:rPr>
          <w:rFonts w:ascii="Roboto" w:hAnsi="Roboto" w:cs="Arial"/>
          <w:bCs/>
          <w:sz w:val="22"/>
          <w:szCs w:val="22"/>
        </w:rPr>
        <w:t xml:space="preserve"> establece que las personas aspirantes a quienes se les haya adjudicado una plaza y no puedan tomar posesión por motivos de fuerza mayor por causa sobrevenida posterior al momento de la adjudicación, presentarán un escrito junto con la justificación documental de la causa, que serán valorados para mantener la exclusión o permitir la reincorporación a la bolsa.</w:t>
      </w:r>
    </w:p>
    <w:p w14:paraId="70E0CB26" w14:textId="3D8A8CA0" w:rsidR="00303395" w:rsidRPr="00F63CA3" w:rsidRDefault="00050CB0" w:rsidP="008456C7">
      <w:pPr>
        <w:pStyle w:val="NormalWeb"/>
        <w:spacing w:before="0" w:after="240"/>
        <w:ind w:right="107"/>
        <w:rPr>
          <w:rFonts w:ascii="Roboto" w:hAnsi="Roboto" w:cs="Arial"/>
          <w:b/>
          <w:bCs/>
          <w:sz w:val="22"/>
          <w:szCs w:val="22"/>
          <w:highlight w:val="yellow"/>
        </w:rPr>
      </w:pPr>
      <w:bookmarkStart w:id="2" w:name="_Hlk130547779"/>
      <w:bookmarkEnd w:id="1"/>
      <w:r w:rsidRPr="00F63CA3">
        <w:rPr>
          <w:rFonts w:ascii="Roboto" w:hAnsi="Roboto" w:cs="Arial"/>
          <w:b/>
          <w:bCs/>
          <w:sz w:val="22"/>
          <w:szCs w:val="22"/>
        </w:rPr>
        <w:t>Decimoquinta</w:t>
      </w:r>
      <w:r w:rsidRPr="00F63CA3">
        <w:rPr>
          <w:rFonts w:ascii="Roboto" w:hAnsi="Roboto" w:cs="Arial"/>
          <w:b/>
          <w:bCs/>
          <w:iCs/>
          <w:sz w:val="22"/>
          <w:szCs w:val="22"/>
        </w:rPr>
        <w:t>.</w:t>
      </w:r>
      <w:r w:rsidR="00157A42" w:rsidRPr="00F63CA3">
        <w:rPr>
          <w:rFonts w:ascii="Roboto" w:hAnsi="Roboto" w:cs="Arial"/>
          <w:b/>
          <w:bCs/>
          <w:iCs/>
          <w:sz w:val="22"/>
          <w:szCs w:val="22"/>
        </w:rPr>
        <w:t xml:space="preserve"> </w:t>
      </w:r>
      <w:r w:rsidR="008B5357" w:rsidRPr="00F63CA3">
        <w:rPr>
          <w:rFonts w:ascii="Roboto" w:hAnsi="Roboto" w:cs="Arial"/>
          <w:b/>
          <w:bCs/>
          <w:sz w:val="22"/>
          <w:szCs w:val="22"/>
        </w:rPr>
        <w:t>C</w:t>
      </w:r>
      <w:r w:rsidR="00303395" w:rsidRPr="00F63CA3">
        <w:rPr>
          <w:rFonts w:ascii="Roboto" w:hAnsi="Roboto" w:cs="Arial"/>
          <w:b/>
          <w:bCs/>
          <w:sz w:val="22"/>
          <w:szCs w:val="22"/>
        </w:rPr>
        <w:t>omunicación de incidencias</w:t>
      </w:r>
    </w:p>
    <w:p w14:paraId="02CE1C64" w14:textId="7489BA10" w:rsidR="00303395" w:rsidRPr="00F63CA3" w:rsidRDefault="00303395" w:rsidP="008456C7">
      <w:pPr>
        <w:pStyle w:val="NormalWeb"/>
        <w:spacing w:after="0" w:line="230" w:lineRule="auto"/>
        <w:ind w:right="107"/>
        <w:rPr>
          <w:rFonts w:ascii="Roboto" w:hAnsi="Roboto" w:cs="Arial"/>
          <w:bCs/>
          <w:sz w:val="22"/>
          <w:szCs w:val="22"/>
        </w:rPr>
      </w:pPr>
      <w:r w:rsidRPr="00F63CA3">
        <w:rPr>
          <w:rFonts w:ascii="Roboto" w:hAnsi="Roboto" w:cs="Arial"/>
          <w:bCs/>
          <w:sz w:val="22"/>
          <w:szCs w:val="22"/>
        </w:rPr>
        <w:t xml:space="preserve">Se establece como registro electrónico específico para el objeto de </w:t>
      </w:r>
      <w:r w:rsidR="00A16FB1" w:rsidRPr="00F63CA3">
        <w:rPr>
          <w:rFonts w:ascii="Roboto" w:hAnsi="Roboto" w:cs="Arial"/>
          <w:bCs/>
          <w:sz w:val="22"/>
          <w:szCs w:val="22"/>
        </w:rPr>
        <w:t>la comunicaci</w:t>
      </w:r>
      <w:r w:rsidR="00F12AEC" w:rsidRPr="00F63CA3">
        <w:rPr>
          <w:rFonts w:ascii="Roboto" w:hAnsi="Roboto" w:cs="Arial"/>
          <w:bCs/>
          <w:sz w:val="22"/>
          <w:szCs w:val="22"/>
        </w:rPr>
        <w:t xml:space="preserve">ón </w:t>
      </w:r>
      <w:r w:rsidR="00A16FB1" w:rsidRPr="00F63CA3">
        <w:rPr>
          <w:rFonts w:ascii="Roboto" w:hAnsi="Roboto" w:cs="Arial"/>
          <w:bCs/>
          <w:sz w:val="22"/>
          <w:szCs w:val="22"/>
        </w:rPr>
        <w:t>de incidencias</w:t>
      </w:r>
      <w:r w:rsidRPr="00F63CA3">
        <w:rPr>
          <w:rFonts w:ascii="Roboto" w:hAnsi="Roboto" w:cs="Arial"/>
          <w:bCs/>
          <w:sz w:val="22"/>
          <w:szCs w:val="22"/>
        </w:rPr>
        <w:t xml:space="preserve"> la Oficina Virtual del Docente (OVIDOC)</w:t>
      </w:r>
      <w:r w:rsidR="00157A42" w:rsidRPr="00F63CA3">
        <w:rPr>
          <w:rFonts w:ascii="Roboto" w:hAnsi="Roboto" w:cs="Arial"/>
          <w:bCs/>
          <w:sz w:val="22"/>
          <w:szCs w:val="22"/>
        </w:rPr>
        <w:t xml:space="preserve">, accesible </w:t>
      </w:r>
      <w:r w:rsidR="00C028A0" w:rsidRPr="00F63CA3">
        <w:rPr>
          <w:rFonts w:ascii="Roboto" w:hAnsi="Roboto" w:cs="Arial"/>
          <w:bCs/>
          <w:sz w:val="22"/>
          <w:szCs w:val="22"/>
        </w:rPr>
        <w:t>mediante la URL &lt;</w:t>
      </w:r>
      <w:hyperlink r:id="rId16" w:history="1">
        <w:r w:rsidR="004E5216" w:rsidRPr="00F63CA3">
          <w:rPr>
            <w:rStyle w:val="Hipervnculo"/>
            <w:rFonts w:ascii="Roboto" w:hAnsi="Roboto" w:cs="Arial"/>
            <w:bCs/>
            <w:sz w:val="22"/>
            <w:szCs w:val="22"/>
          </w:rPr>
          <w:t>https://ovidoc.edu.gva.es</w:t>
        </w:r>
      </w:hyperlink>
      <w:r w:rsidR="00C028A0" w:rsidRPr="00F63CA3">
        <w:rPr>
          <w:rFonts w:ascii="Roboto" w:hAnsi="Roboto" w:cs="Arial"/>
          <w:bCs/>
          <w:sz w:val="22"/>
          <w:szCs w:val="22"/>
        </w:rPr>
        <w:t xml:space="preserve">&gt; </w:t>
      </w:r>
      <w:r w:rsidR="00157A42" w:rsidRPr="00F63CA3">
        <w:rPr>
          <w:rFonts w:ascii="Roboto" w:hAnsi="Roboto" w:cs="Arial"/>
          <w:bCs/>
          <w:sz w:val="22"/>
          <w:szCs w:val="22"/>
        </w:rPr>
        <w:t>en el apartado</w:t>
      </w:r>
      <w:r w:rsidRPr="00F63CA3">
        <w:rPr>
          <w:rFonts w:ascii="Roboto" w:hAnsi="Roboto" w:cs="Arial"/>
          <w:bCs/>
          <w:sz w:val="22"/>
          <w:szCs w:val="22"/>
        </w:rPr>
        <w:t xml:space="preserve"> </w:t>
      </w:r>
      <w:r w:rsidR="00157A42" w:rsidRPr="00F63CA3">
        <w:rPr>
          <w:rFonts w:ascii="Roboto" w:hAnsi="Roboto" w:cs="Arial"/>
          <w:bCs/>
          <w:i/>
          <w:iCs/>
          <w:sz w:val="22"/>
          <w:szCs w:val="22"/>
        </w:rPr>
        <w:t>T</w:t>
      </w:r>
      <w:r w:rsidRPr="00F63CA3">
        <w:rPr>
          <w:rFonts w:ascii="Roboto" w:hAnsi="Roboto" w:cs="Arial"/>
          <w:bCs/>
          <w:i/>
          <w:iCs/>
          <w:sz w:val="22"/>
          <w:szCs w:val="22"/>
        </w:rPr>
        <w:t xml:space="preserve">rámites </w:t>
      </w:r>
      <w:r w:rsidR="00157A42" w:rsidRPr="00F63CA3">
        <w:rPr>
          <w:rFonts w:ascii="Roboto" w:hAnsi="Roboto" w:cs="Arial"/>
          <w:bCs/>
          <w:i/>
          <w:iCs/>
          <w:sz w:val="22"/>
          <w:szCs w:val="22"/>
        </w:rPr>
        <w:t>-</w:t>
      </w:r>
      <w:r w:rsidRPr="00F63CA3">
        <w:rPr>
          <w:rFonts w:ascii="Roboto" w:hAnsi="Roboto" w:cs="Arial"/>
          <w:bCs/>
          <w:i/>
          <w:iCs/>
          <w:sz w:val="22"/>
          <w:szCs w:val="22"/>
        </w:rPr>
        <w:t xml:space="preserve"> </w:t>
      </w:r>
      <w:r w:rsidR="00157A42" w:rsidRPr="00F63CA3">
        <w:rPr>
          <w:rFonts w:ascii="Roboto" w:hAnsi="Roboto" w:cs="Arial"/>
          <w:bCs/>
          <w:i/>
          <w:iCs/>
          <w:sz w:val="22"/>
          <w:szCs w:val="22"/>
        </w:rPr>
        <w:t>I</w:t>
      </w:r>
      <w:r w:rsidRPr="00F63CA3">
        <w:rPr>
          <w:rFonts w:ascii="Roboto" w:hAnsi="Roboto" w:cs="Arial"/>
          <w:bCs/>
          <w:i/>
          <w:iCs/>
          <w:sz w:val="22"/>
          <w:szCs w:val="22"/>
        </w:rPr>
        <w:t>ncidencias de provisión de plazas</w:t>
      </w:r>
      <w:r w:rsidR="00157A42" w:rsidRPr="00F63CA3">
        <w:rPr>
          <w:rFonts w:ascii="Roboto" w:hAnsi="Roboto" w:cs="Arial"/>
          <w:bCs/>
          <w:i/>
          <w:iCs/>
          <w:sz w:val="22"/>
          <w:szCs w:val="22"/>
        </w:rPr>
        <w:t xml:space="preserve"> -</w:t>
      </w:r>
      <w:r w:rsidRPr="00F63CA3">
        <w:rPr>
          <w:rFonts w:ascii="Roboto" w:hAnsi="Roboto" w:cs="Arial"/>
          <w:bCs/>
          <w:i/>
          <w:iCs/>
          <w:sz w:val="22"/>
          <w:szCs w:val="22"/>
        </w:rPr>
        <w:t xml:space="preserve"> Adjudicaci</w:t>
      </w:r>
      <w:r w:rsidR="00234C12" w:rsidRPr="00F63CA3">
        <w:rPr>
          <w:rFonts w:ascii="Roboto" w:hAnsi="Roboto" w:cs="Arial"/>
          <w:bCs/>
          <w:i/>
          <w:iCs/>
          <w:sz w:val="22"/>
          <w:szCs w:val="22"/>
        </w:rPr>
        <w:t>o</w:t>
      </w:r>
      <w:r w:rsidRPr="00F63CA3">
        <w:rPr>
          <w:rFonts w:ascii="Roboto" w:hAnsi="Roboto" w:cs="Arial"/>
          <w:bCs/>
          <w:i/>
          <w:iCs/>
          <w:sz w:val="22"/>
          <w:szCs w:val="22"/>
        </w:rPr>
        <w:t>n</w:t>
      </w:r>
      <w:r w:rsidR="00234C12" w:rsidRPr="00F63CA3">
        <w:rPr>
          <w:rFonts w:ascii="Roboto" w:hAnsi="Roboto" w:cs="Arial"/>
          <w:bCs/>
          <w:i/>
          <w:iCs/>
          <w:sz w:val="22"/>
          <w:szCs w:val="22"/>
        </w:rPr>
        <w:t>es</w:t>
      </w:r>
      <w:r w:rsidRPr="00F63CA3">
        <w:rPr>
          <w:rFonts w:ascii="Roboto" w:hAnsi="Roboto" w:cs="Arial"/>
          <w:bCs/>
          <w:i/>
          <w:iCs/>
          <w:sz w:val="22"/>
          <w:szCs w:val="22"/>
        </w:rPr>
        <w:t xml:space="preserve"> inicio de curso</w:t>
      </w:r>
      <w:r w:rsidR="00157A42" w:rsidRPr="00F63CA3">
        <w:rPr>
          <w:rFonts w:ascii="Roboto" w:hAnsi="Roboto" w:cs="Arial"/>
          <w:bCs/>
          <w:sz w:val="22"/>
          <w:szCs w:val="22"/>
        </w:rPr>
        <w:t>.</w:t>
      </w:r>
    </w:p>
    <w:p w14:paraId="502005C7" w14:textId="77777777" w:rsidR="00C028A0" w:rsidRPr="00F63CA3" w:rsidRDefault="00C028A0" w:rsidP="008456C7">
      <w:pPr>
        <w:pStyle w:val="NormalWeb"/>
        <w:spacing w:after="0" w:line="230" w:lineRule="auto"/>
        <w:ind w:right="107"/>
        <w:rPr>
          <w:rFonts w:ascii="Roboto" w:hAnsi="Roboto" w:cs="Arial"/>
          <w:bCs/>
          <w:sz w:val="22"/>
          <w:szCs w:val="22"/>
        </w:rPr>
      </w:pPr>
    </w:p>
    <w:bookmarkEnd w:id="2"/>
    <w:p w14:paraId="23091622" w14:textId="0794CA09" w:rsidR="00A905E7" w:rsidRPr="00F63CA3" w:rsidRDefault="00C028A0" w:rsidP="002C4268">
      <w:pPr>
        <w:suppressAutoHyphens w:val="0"/>
        <w:autoSpaceDE w:val="0"/>
        <w:adjustRightInd w:val="0"/>
        <w:spacing w:after="0" w:line="240" w:lineRule="auto"/>
        <w:ind w:right="107"/>
        <w:jc w:val="both"/>
        <w:textAlignment w:val="auto"/>
        <w:rPr>
          <w:rFonts w:ascii="Roboto" w:hAnsi="Roboto" w:cs="Arial"/>
        </w:rPr>
      </w:pPr>
      <w:r w:rsidRPr="00F63CA3">
        <w:rPr>
          <w:rFonts w:ascii="Roboto" w:hAnsi="Roboto" w:cs="Arial"/>
        </w:rPr>
        <w:lastRenderedPageBreak/>
        <w:t>El personal interino sin servicios, previamente a realizar reclamaciones o comunicación de incidencias, deberá obtener las credenciales de acceso a OVIDOC mediante el trámite telemático disponible en la página web de la Conselleria de Educación,</w:t>
      </w:r>
      <w:r w:rsidR="00841160" w:rsidRPr="00F63CA3">
        <w:rPr>
          <w:rFonts w:ascii="Roboto" w:hAnsi="Roboto" w:cs="Arial"/>
        </w:rPr>
        <w:t xml:space="preserve"> Cultura,</w:t>
      </w:r>
      <w:r w:rsidRPr="00F63CA3">
        <w:rPr>
          <w:rFonts w:ascii="Roboto" w:hAnsi="Roboto" w:cs="Arial"/>
        </w:rPr>
        <w:t xml:space="preserve"> Universidades y Empleo (</w:t>
      </w:r>
      <w:hyperlink r:id="rId17" w:history="1">
        <w:r w:rsidRPr="00F63CA3">
          <w:rPr>
            <w:rStyle w:val="Hipervnculo"/>
            <w:rFonts w:ascii="Roboto" w:hAnsi="Roboto" w:cs="Arial"/>
          </w:rPr>
          <w:t>https://ceice.gva.es</w:t>
        </w:r>
      </w:hyperlink>
      <w:r w:rsidRPr="00F63CA3">
        <w:rPr>
          <w:rFonts w:ascii="Roboto" w:hAnsi="Roboto" w:cs="Arial"/>
        </w:rPr>
        <w:t>) y en la sede electrónica de la Generalitat (</w:t>
      </w:r>
      <w:hyperlink r:id="rId18" w:history="1">
        <w:r w:rsidRPr="00F63CA3">
          <w:rPr>
            <w:rStyle w:val="Hipervnculo"/>
            <w:rFonts w:ascii="Roboto" w:hAnsi="Roboto" w:cs="Arial"/>
          </w:rPr>
          <w:t>https://sede.gva.es</w:t>
        </w:r>
      </w:hyperlink>
      <w:r w:rsidRPr="00F63CA3">
        <w:rPr>
          <w:rFonts w:ascii="Roboto" w:hAnsi="Roboto" w:cs="Arial"/>
        </w:rPr>
        <w:t>). Se puede acceder de forma directa al trámite mediante el siguiente enlace: &lt;</w:t>
      </w:r>
      <w:hyperlink r:id="rId19" w:history="1">
        <w:r w:rsidRPr="00F63CA3">
          <w:rPr>
            <w:rStyle w:val="Hipervnculo"/>
            <w:rFonts w:ascii="Roboto" w:hAnsi="Roboto" w:cs="Arial"/>
          </w:rPr>
          <w:t>https://www.gva.es/es/inicio/procedimientos?id_proc=G24965</w:t>
        </w:r>
      </w:hyperlink>
      <w:proofErr w:type="gramStart"/>
      <w:r w:rsidRPr="00F63CA3">
        <w:rPr>
          <w:rFonts w:ascii="Roboto" w:hAnsi="Roboto" w:cs="Arial"/>
        </w:rPr>
        <w:t>&gt; .</w:t>
      </w:r>
      <w:proofErr w:type="gramEnd"/>
    </w:p>
    <w:p w14:paraId="16A06FB5" w14:textId="77777777" w:rsidR="00C028A0" w:rsidRPr="00F63CA3" w:rsidRDefault="00C028A0" w:rsidP="008456C7">
      <w:pPr>
        <w:suppressAutoHyphens w:val="0"/>
        <w:autoSpaceDE w:val="0"/>
        <w:adjustRightInd w:val="0"/>
        <w:spacing w:after="0" w:line="240" w:lineRule="auto"/>
        <w:ind w:right="107"/>
        <w:textAlignment w:val="auto"/>
        <w:rPr>
          <w:rFonts w:ascii="Roboto" w:hAnsi="Roboto" w:cs="TimesNewRomanPSMT"/>
          <w:lang w:val="ca-ES-valencia"/>
        </w:rPr>
      </w:pPr>
    </w:p>
    <w:p w14:paraId="623F2413" w14:textId="2D1B5C72" w:rsidR="000D357D" w:rsidRPr="00F63CA3" w:rsidRDefault="00050CB0" w:rsidP="008456C7">
      <w:pPr>
        <w:pStyle w:val="NormalWeb"/>
        <w:spacing w:before="0" w:after="240"/>
        <w:ind w:right="107"/>
        <w:rPr>
          <w:rFonts w:ascii="Roboto" w:hAnsi="Roboto" w:cs="Arial"/>
          <w:sz w:val="22"/>
          <w:szCs w:val="22"/>
        </w:rPr>
      </w:pPr>
      <w:r w:rsidRPr="00F63CA3">
        <w:rPr>
          <w:rFonts w:ascii="Roboto" w:hAnsi="Roboto" w:cs="Arial"/>
          <w:b/>
          <w:bCs/>
          <w:sz w:val="22"/>
          <w:szCs w:val="22"/>
          <w:lang w:val="es-ES_tradnl"/>
        </w:rPr>
        <w:t>Decimosexta</w:t>
      </w:r>
      <w:r w:rsidR="00247EAA" w:rsidRPr="00F63CA3">
        <w:rPr>
          <w:rFonts w:ascii="Roboto" w:hAnsi="Roboto" w:cs="Arial"/>
          <w:b/>
          <w:bCs/>
          <w:iCs/>
          <w:sz w:val="22"/>
          <w:szCs w:val="22"/>
          <w:lang w:val="es-ES_tradnl"/>
        </w:rPr>
        <w:t xml:space="preserve">. </w:t>
      </w:r>
      <w:r w:rsidR="000D357D" w:rsidRPr="00F63CA3">
        <w:rPr>
          <w:rFonts w:ascii="Roboto" w:hAnsi="Roboto" w:cs="Arial"/>
          <w:b/>
          <w:bCs/>
          <w:sz w:val="22"/>
          <w:szCs w:val="22"/>
          <w:lang w:val="es-ES_tradnl"/>
        </w:rPr>
        <w:t>Autorización para el</w:t>
      </w:r>
      <w:r w:rsidR="000D357D" w:rsidRPr="00F63CA3">
        <w:rPr>
          <w:rFonts w:ascii="Roboto" w:hAnsi="Roboto" w:cs="Arial"/>
          <w:b/>
          <w:bCs/>
          <w:sz w:val="22"/>
          <w:szCs w:val="22"/>
        </w:rPr>
        <w:t xml:space="preserve"> tratamiento de datos de carácter personal.</w:t>
      </w:r>
      <w:r w:rsidR="000D357D" w:rsidRPr="00F63CA3">
        <w:rPr>
          <w:rFonts w:ascii="Roboto" w:hAnsi="Roboto" w:cs="Arial"/>
          <w:sz w:val="22"/>
          <w:szCs w:val="22"/>
        </w:rPr>
        <w:t xml:space="preserve"> </w:t>
      </w:r>
    </w:p>
    <w:p w14:paraId="2B57E9A9" w14:textId="77777777" w:rsidR="000D357D" w:rsidRPr="00F63CA3" w:rsidRDefault="000D357D" w:rsidP="008456C7">
      <w:pPr>
        <w:pStyle w:val="NormalWeb"/>
        <w:spacing w:after="57"/>
        <w:ind w:right="107"/>
        <w:rPr>
          <w:rFonts w:ascii="Roboto" w:hAnsi="Roboto" w:cs="Arial"/>
          <w:sz w:val="22"/>
          <w:szCs w:val="22"/>
        </w:rPr>
      </w:pPr>
      <w:r w:rsidRPr="00F63CA3">
        <w:rPr>
          <w:rFonts w:ascii="Roboto" w:hAnsi="Roboto" w:cs="Arial"/>
          <w:color w:val="000000"/>
          <w:sz w:val="22"/>
          <w:szCs w:val="22"/>
        </w:rPr>
        <w:t>El desarrollo del procedimiento mediante la presente resolución conlleva el tratamiento de datos de carácter personal de las personas solicitantes, en el marco de lo dispuesto en el Reglamento (UE) 2016/679 del Parlamento Europeo y del Consejo, de 27 de abril de 2016, relativo a la protección de las personas físicas en lo que respecta al tratamiento de datos personales y a l</w:t>
      </w:r>
      <w:r w:rsidRPr="00F63CA3">
        <w:rPr>
          <w:rFonts w:ascii="Roboto" w:hAnsi="Roboto" w:cs="Arial"/>
          <w:color w:val="000000"/>
          <w:sz w:val="22"/>
          <w:szCs w:val="22"/>
          <w:shd w:val="clear" w:color="auto" w:fill="FFFFFF"/>
        </w:rPr>
        <w:t>a libre circulación de estos datos (RGPD), y en la Ley Orgánica 3/2018, de 5 de diciembre, de Protección de Datos Personales y garantía de los derechos digitales, tratamiento que se realiza en los siguientes términos:</w:t>
      </w:r>
    </w:p>
    <w:p w14:paraId="66ABBC6D" w14:textId="348BE178" w:rsidR="000D357D" w:rsidRPr="00F63CA3" w:rsidRDefault="000D357D" w:rsidP="008456C7">
      <w:pPr>
        <w:pStyle w:val="NormalWeb"/>
        <w:spacing w:after="57"/>
        <w:ind w:right="107"/>
        <w:rPr>
          <w:rFonts w:ascii="Roboto" w:hAnsi="Roboto" w:cs="Arial"/>
          <w:sz w:val="22"/>
          <w:szCs w:val="22"/>
        </w:rPr>
      </w:pPr>
      <w:r w:rsidRPr="00F63CA3">
        <w:rPr>
          <w:rFonts w:ascii="Roboto" w:hAnsi="Roboto" w:cs="Arial"/>
          <w:color w:val="000000"/>
          <w:sz w:val="22"/>
          <w:szCs w:val="22"/>
        </w:rPr>
        <w:t xml:space="preserve">a) </w:t>
      </w:r>
      <w:proofErr w:type="gramStart"/>
      <w:r w:rsidRPr="00F63CA3">
        <w:rPr>
          <w:rFonts w:ascii="Roboto" w:hAnsi="Roboto" w:cs="Arial"/>
          <w:color w:val="000000"/>
          <w:sz w:val="22"/>
          <w:szCs w:val="22"/>
        </w:rPr>
        <w:t>Responsable</w:t>
      </w:r>
      <w:proofErr w:type="gramEnd"/>
      <w:r w:rsidRPr="00F63CA3">
        <w:rPr>
          <w:rFonts w:ascii="Roboto" w:hAnsi="Roboto" w:cs="Arial"/>
          <w:color w:val="000000"/>
          <w:sz w:val="22"/>
          <w:szCs w:val="22"/>
        </w:rPr>
        <w:t xml:space="preserve"> del tratamiento: Conselleria de </w:t>
      </w:r>
      <w:r w:rsidRPr="00F63CA3">
        <w:rPr>
          <w:rFonts w:ascii="Roboto" w:hAnsi="Roboto" w:cs="Arial"/>
          <w:sz w:val="22"/>
          <w:szCs w:val="22"/>
        </w:rPr>
        <w:t>Educación,</w:t>
      </w:r>
      <w:r w:rsidR="004B0ED2" w:rsidRPr="00F63CA3">
        <w:rPr>
          <w:rFonts w:ascii="Roboto" w:hAnsi="Roboto" w:cs="Arial"/>
          <w:sz w:val="22"/>
          <w:szCs w:val="22"/>
        </w:rPr>
        <w:t xml:space="preserve"> Cultura,</w:t>
      </w:r>
      <w:r w:rsidRPr="00F63CA3">
        <w:rPr>
          <w:rFonts w:ascii="Roboto" w:hAnsi="Roboto" w:cs="Arial"/>
          <w:sz w:val="22"/>
          <w:szCs w:val="22"/>
        </w:rPr>
        <w:t xml:space="preserve"> </w:t>
      </w:r>
      <w:r w:rsidR="00CA5E89" w:rsidRPr="00F63CA3">
        <w:rPr>
          <w:rFonts w:ascii="Roboto" w:hAnsi="Roboto" w:cs="Arial"/>
          <w:sz w:val="22"/>
          <w:szCs w:val="22"/>
        </w:rPr>
        <w:t xml:space="preserve">Universidades </w:t>
      </w:r>
      <w:r w:rsidR="00CA5E89" w:rsidRPr="00F63CA3">
        <w:rPr>
          <w:rFonts w:ascii="Roboto" w:hAnsi="Roboto" w:cs="Arial"/>
          <w:color w:val="000000"/>
          <w:sz w:val="22"/>
          <w:szCs w:val="22"/>
        </w:rPr>
        <w:t>y Empleo</w:t>
      </w:r>
      <w:r w:rsidRPr="00F63CA3">
        <w:rPr>
          <w:rFonts w:ascii="Roboto" w:hAnsi="Roboto" w:cs="Arial"/>
          <w:color w:val="000000"/>
          <w:sz w:val="22"/>
          <w:szCs w:val="22"/>
        </w:rPr>
        <w:t>.</w:t>
      </w:r>
    </w:p>
    <w:p w14:paraId="65689F1A" w14:textId="77777777" w:rsidR="000D357D" w:rsidRPr="00F63CA3" w:rsidRDefault="000D357D" w:rsidP="008456C7">
      <w:pPr>
        <w:pStyle w:val="NormalWeb"/>
        <w:spacing w:after="57"/>
        <w:ind w:right="107"/>
        <w:rPr>
          <w:rFonts w:ascii="Roboto" w:hAnsi="Roboto" w:cs="Arial"/>
          <w:sz w:val="22"/>
          <w:szCs w:val="22"/>
        </w:rPr>
      </w:pPr>
      <w:bookmarkStart w:id="3" w:name="__UnoMark__5563_3606678490"/>
      <w:bookmarkStart w:id="4" w:name="__UnoMark__5564_3606678490"/>
      <w:bookmarkStart w:id="5" w:name="__UnoMark__5565_3606678490"/>
      <w:bookmarkStart w:id="6" w:name="__UnoMark__5566_3606678490"/>
      <w:bookmarkStart w:id="7" w:name="__UnoMark__5567_3606678490"/>
      <w:bookmarkStart w:id="8" w:name="__UnoMark__5568_3606678490"/>
      <w:bookmarkStart w:id="9" w:name="__UnoMark__5569_3606678490"/>
      <w:bookmarkStart w:id="10" w:name="__UnoMark__5570_3606678490"/>
      <w:bookmarkStart w:id="11" w:name="__UnoMark__5571_3606678490"/>
      <w:bookmarkStart w:id="12" w:name="__UnoMark__5572_3606678490"/>
      <w:bookmarkStart w:id="13" w:name="__UnoMark__5573_3606678490"/>
      <w:bookmarkStart w:id="14" w:name="__UnoMark__5574_3606678490"/>
      <w:bookmarkStart w:id="15" w:name="__UnoMark__5575_3606678490"/>
      <w:bookmarkStart w:id="16" w:name="__UnoMark__5576_3606678490"/>
      <w:bookmarkStart w:id="17" w:name="__UnoMark__5577_3606678490"/>
      <w:bookmarkStart w:id="18" w:name="__UnoMark__5578_3606678490"/>
      <w:bookmarkStart w:id="19" w:name="__UnoMark__5579_3606678490"/>
      <w:bookmarkStart w:id="20" w:name="__UnoMark__5580_3606678490"/>
      <w:bookmarkStart w:id="21" w:name="__UnoMark__5581_3606678490"/>
      <w:bookmarkStart w:id="22" w:name="__UnoMark__5582_3606678490"/>
      <w:bookmarkStart w:id="23" w:name="__UnoMark__5583_3606678490"/>
      <w:bookmarkStart w:id="24" w:name="__UnoMark__5584_3606678490"/>
      <w:bookmarkStart w:id="25" w:name="__UnoMark__5585_3606678490"/>
      <w:bookmarkStart w:id="26" w:name="__UnoMark__5586_3606678490"/>
      <w:bookmarkStart w:id="27" w:name="__UnoMark__5587_3606678490"/>
      <w:bookmarkStart w:id="28" w:name="__UnoMark__5588_3606678490"/>
      <w:bookmarkStart w:id="29" w:name="__UnoMark__5589_3606678490"/>
      <w:bookmarkStart w:id="30" w:name="__UnoMark__5590_3606678490"/>
      <w:bookmarkStart w:id="31" w:name="__UnoMark__5591_3606678490"/>
      <w:bookmarkStart w:id="32" w:name="__UnoMark__5592_3606678490"/>
      <w:bookmarkStart w:id="33" w:name="__UnoMark__5593_3606678490"/>
      <w:bookmarkStart w:id="34" w:name="__UnoMark__5594_3606678490"/>
      <w:bookmarkStart w:id="35" w:name="__UnoMark__5595_3606678490"/>
      <w:bookmarkStart w:id="36" w:name="__UnoMark__5601_3606678490"/>
      <w:bookmarkStart w:id="37" w:name="__UnoMark__5600_3606678490"/>
      <w:bookmarkStart w:id="38" w:name="__UnoMark__5599_3606678490"/>
      <w:bookmarkStart w:id="39" w:name="__UnoMark__5598_3606678490"/>
      <w:bookmarkStart w:id="40" w:name="__UnoMark__5597_3606678490"/>
      <w:bookmarkStart w:id="41" w:name="__UnoMark__5596_360667849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F63CA3">
        <w:rPr>
          <w:rFonts w:ascii="Roboto" w:hAnsi="Roboto" w:cs="Arial"/>
          <w:color w:val="000000"/>
          <w:sz w:val="22"/>
          <w:szCs w:val="22"/>
        </w:rPr>
        <w:t>b) Categoría y origen de los datos a tratar: datos personales identificativos, de contacto, académicos y profesionales y de cualquier otra naturaleza que sean recogidos tanto a través de formularios y de documentación que se acompañe como de consulta a Plataformas Autonómicas de Interoperabilidad (en adelante PAI) o a otras administraciones públicas.</w:t>
      </w:r>
    </w:p>
    <w:p w14:paraId="79AC8BCC" w14:textId="77777777" w:rsidR="000D357D" w:rsidRPr="00F63CA3" w:rsidRDefault="000D357D" w:rsidP="008456C7">
      <w:pPr>
        <w:pStyle w:val="NormalWeb"/>
        <w:spacing w:after="57"/>
        <w:ind w:right="107"/>
        <w:rPr>
          <w:rFonts w:ascii="Roboto" w:hAnsi="Roboto" w:cs="Arial"/>
          <w:sz w:val="22"/>
          <w:szCs w:val="22"/>
        </w:rPr>
      </w:pPr>
      <w:r w:rsidRPr="00F63CA3">
        <w:rPr>
          <w:rFonts w:ascii="Roboto" w:hAnsi="Roboto" w:cs="Arial"/>
          <w:color w:val="000000"/>
          <w:sz w:val="22"/>
          <w:szCs w:val="22"/>
        </w:rPr>
        <w:t>Si la documentación presentada contiene datos de terceras personas, previamente a la comunicación de dichos datos a la Conselleria, las personas solicitantes y representantes legales deberán informar a dichas personas del tratamiento de sus datos por parte de la Conselleria, en los términos previstos en este apartado.</w:t>
      </w:r>
    </w:p>
    <w:p w14:paraId="49688C64" w14:textId="6B51BFF3" w:rsidR="000D357D" w:rsidRPr="00F63CA3" w:rsidRDefault="000D357D" w:rsidP="008456C7">
      <w:pPr>
        <w:pStyle w:val="NormalWeb"/>
        <w:spacing w:after="57"/>
        <w:ind w:right="107"/>
        <w:rPr>
          <w:rFonts w:ascii="Roboto" w:hAnsi="Roboto" w:cs="Arial"/>
          <w:sz w:val="22"/>
          <w:szCs w:val="22"/>
        </w:rPr>
      </w:pPr>
      <w:r w:rsidRPr="00F63CA3">
        <w:rPr>
          <w:rFonts w:ascii="Roboto" w:hAnsi="Roboto" w:cs="Arial"/>
          <w:color w:val="000000"/>
          <w:sz w:val="22"/>
          <w:szCs w:val="22"/>
        </w:rPr>
        <w:t xml:space="preserve">c) Fines del tratamiento y base jurídica: Con base jurídica en el cumplimiento de una misión realizada en interés público, el ejercicio de poderes públicos y en el cumplimiento de las obligaciones legales (artículos 6.1 e) y 6.1 c) del RGPD) y según lo previsto en esta resolución y la normativa de aplicación, incluidas las que regulen el trámite electrónico, los datos personales se tratarán para </w:t>
      </w:r>
      <w:r w:rsidRPr="00F63CA3">
        <w:rPr>
          <w:rFonts w:ascii="Roboto" w:hAnsi="Roboto" w:cs="Arial"/>
          <w:iCs/>
          <w:sz w:val="22"/>
          <w:szCs w:val="22"/>
        </w:rPr>
        <w:t>gestionar la adjudicación de destinos</w:t>
      </w:r>
      <w:r w:rsidRPr="00F63CA3">
        <w:rPr>
          <w:rFonts w:ascii="Roboto" w:hAnsi="Roboto" w:cs="Arial"/>
          <w:sz w:val="22"/>
          <w:szCs w:val="22"/>
        </w:rPr>
        <w:t xml:space="preserve"> con carácter provisional, en prácticas e interino, en los cuerpos docentes de maestros, </w:t>
      </w:r>
      <w:r w:rsidRPr="00F63CA3">
        <w:rPr>
          <w:rFonts w:ascii="Roboto" w:hAnsi="Roboto" w:cs="Arial"/>
          <w:color w:val="000000"/>
          <w:sz w:val="22"/>
          <w:szCs w:val="22"/>
        </w:rPr>
        <w:t>de catedráticos y profesores de Enseñanza Secundaria</w:t>
      </w:r>
      <w:r w:rsidR="003224F4" w:rsidRPr="00F63CA3">
        <w:rPr>
          <w:rFonts w:ascii="Roboto" w:hAnsi="Roboto" w:cs="Arial"/>
          <w:color w:val="000000"/>
          <w:sz w:val="22"/>
          <w:szCs w:val="22"/>
        </w:rPr>
        <w:t>, y de otros cuerpos</w:t>
      </w:r>
      <w:r w:rsidR="00CE686C" w:rsidRPr="00F63CA3">
        <w:rPr>
          <w:rFonts w:ascii="Roboto" w:hAnsi="Roboto" w:cs="Arial"/>
          <w:color w:val="000000"/>
          <w:sz w:val="22"/>
          <w:szCs w:val="22"/>
        </w:rPr>
        <w:t xml:space="preserve">, </w:t>
      </w:r>
      <w:r w:rsidRPr="00F63CA3">
        <w:rPr>
          <w:rFonts w:ascii="Roboto" w:hAnsi="Roboto" w:cs="Arial"/>
          <w:color w:val="000000"/>
          <w:sz w:val="22"/>
          <w:szCs w:val="22"/>
        </w:rPr>
        <w:t xml:space="preserve">para el </w:t>
      </w:r>
      <w:r w:rsidRPr="00F63CA3">
        <w:rPr>
          <w:rFonts w:ascii="Roboto" w:hAnsi="Roboto" w:cs="Arial"/>
          <w:sz w:val="22"/>
          <w:szCs w:val="22"/>
        </w:rPr>
        <w:t xml:space="preserve">curso </w:t>
      </w:r>
      <w:r w:rsidR="004B0ED2" w:rsidRPr="00F63CA3">
        <w:rPr>
          <w:rFonts w:ascii="Roboto" w:hAnsi="Roboto" w:cs="Arial"/>
          <w:sz w:val="22"/>
          <w:szCs w:val="22"/>
        </w:rPr>
        <w:t>2025/2026</w:t>
      </w:r>
      <w:r w:rsidRPr="00F63CA3">
        <w:rPr>
          <w:rFonts w:ascii="Roboto" w:hAnsi="Roboto" w:cs="Arial"/>
          <w:sz w:val="22"/>
          <w:szCs w:val="22"/>
        </w:rPr>
        <w:t>.</w:t>
      </w:r>
    </w:p>
    <w:p w14:paraId="10DC4562" w14:textId="2E713E1C" w:rsidR="000D357D" w:rsidRPr="00F63CA3" w:rsidRDefault="000D357D" w:rsidP="008456C7">
      <w:pPr>
        <w:pStyle w:val="NormalWeb"/>
        <w:spacing w:after="57"/>
        <w:ind w:right="107"/>
        <w:rPr>
          <w:rFonts w:ascii="Roboto" w:hAnsi="Roboto" w:cs="Arial"/>
          <w:sz w:val="22"/>
          <w:szCs w:val="22"/>
        </w:rPr>
      </w:pPr>
      <w:r w:rsidRPr="00F63CA3">
        <w:rPr>
          <w:rFonts w:ascii="Roboto" w:hAnsi="Roboto" w:cs="Arial"/>
          <w:color w:val="000000"/>
          <w:sz w:val="22"/>
          <w:szCs w:val="22"/>
        </w:rPr>
        <w:t>d) Destinatarios de los datos: no está prevista la cesión de datos a terceros.</w:t>
      </w:r>
    </w:p>
    <w:p w14:paraId="6D5E78B8" w14:textId="77777777" w:rsidR="000D357D" w:rsidRPr="00F63CA3" w:rsidRDefault="000D357D" w:rsidP="008456C7">
      <w:pPr>
        <w:pStyle w:val="NormalWeb"/>
        <w:spacing w:after="57"/>
        <w:ind w:right="107"/>
        <w:rPr>
          <w:rFonts w:ascii="Roboto" w:hAnsi="Roboto" w:cs="Arial"/>
          <w:sz w:val="22"/>
          <w:szCs w:val="22"/>
        </w:rPr>
      </w:pPr>
      <w:r w:rsidRPr="00F63CA3">
        <w:rPr>
          <w:rFonts w:ascii="Roboto" w:hAnsi="Roboto" w:cs="Arial"/>
          <w:color w:val="000000"/>
          <w:sz w:val="22"/>
          <w:szCs w:val="22"/>
        </w:rPr>
        <w:t xml:space="preserve">e) Todos los datos solicitados a través del formulario de solicitud, así como la documentación vinculada, son necesarios para poder tramitar la solicitud. </w:t>
      </w:r>
    </w:p>
    <w:p w14:paraId="5C4A2CEB" w14:textId="77777777" w:rsidR="000D357D" w:rsidRPr="00F63CA3" w:rsidRDefault="000D357D" w:rsidP="008456C7">
      <w:pPr>
        <w:pStyle w:val="NormalWeb"/>
        <w:spacing w:after="57"/>
        <w:ind w:right="107"/>
        <w:rPr>
          <w:rFonts w:ascii="Roboto" w:hAnsi="Roboto" w:cs="Arial"/>
          <w:sz w:val="22"/>
          <w:szCs w:val="22"/>
        </w:rPr>
      </w:pPr>
      <w:r w:rsidRPr="00F63CA3">
        <w:rPr>
          <w:rFonts w:ascii="Roboto" w:hAnsi="Roboto" w:cs="Arial"/>
          <w:color w:val="000000"/>
          <w:sz w:val="22"/>
          <w:szCs w:val="22"/>
        </w:rPr>
        <w:t>f) Plazo de conservación de datos: los datos personales se conservarán durante el tiempo necesario para cumplir con la finalidad para la que se recaban y por los plazos establecidos en las normas vigentes para cumplir las obligaciones y responsabilidades legales, siendo suprimidos de acuerdo con lo previsto en la normativa de archivos y documentación.</w:t>
      </w:r>
    </w:p>
    <w:p w14:paraId="24AA19CD" w14:textId="77777777" w:rsidR="000D357D" w:rsidRPr="00F63CA3" w:rsidRDefault="000D357D" w:rsidP="008456C7">
      <w:pPr>
        <w:pStyle w:val="NormalWeb"/>
        <w:spacing w:after="57"/>
        <w:ind w:right="107"/>
        <w:rPr>
          <w:rFonts w:ascii="Roboto" w:hAnsi="Roboto" w:cs="Arial"/>
          <w:sz w:val="22"/>
          <w:szCs w:val="22"/>
        </w:rPr>
      </w:pPr>
      <w:r w:rsidRPr="00F63CA3">
        <w:rPr>
          <w:rFonts w:ascii="Roboto" w:hAnsi="Roboto" w:cs="Arial"/>
          <w:color w:val="000000"/>
          <w:sz w:val="22"/>
          <w:szCs w:val="22"/>
        </w:rPr>
        <w:t>g) Derechos: la persona interesada puede ejercitar los derechos de acceso, rectificación, supresión, oposición, limitación al tratamiento, portabilidad y no ser objeto de una decisión basada únicamente en el tratamiento automatizado, a través de las siguientes vías:</w:t>
      </w:r>
    </w:p>
    <w:p w14:paraId="08837DEE" w14:textId="716C2C7D" w:rsidR="12D52471" w:rsidRDefault="12D52471" w:rsidP="48934B4A">
      <w:pPr>
        <w:pStyle w:val="NormalWeb"/>
        <w:numPr>
          <w:ilvl w:val="0"/>
          <w:numId w:val="1"/>
        </w:numPr>
        <w:spacing w:beforeAutospacing="1" w:after="57" w:line="276" w:lineRule="auto"/>
        <w:ind w:left="0" w:right="107"/>
        <w:jc w:val="left"/>
        <w:rPr>
          <w:rFonts w:ascii="Roboto" w:hAnsi="Roboto" w:cs="Arial"/>
          <w:sz w:val="22"/>
          <w:szCs w:val="22"/>
        </w:rPr>
      </w:pPr>
      <w:bookmarkStart w:id="42" w:name="_Hlk133408676"/>
      <w:bookmarkStart w:id="43" w:name="_Hlk305006021"/>
      <w:bookmarkStart w:id="44" w:name="_Hlk30500602"/>
      <w:bookmarkEnd w:id="42"/>
      <w:bookmarkEnd w:id="43"/>
      <w:bookmarkEnd w:id="44"/>
      <w:r w:rsidRPr="48934B4A">
        <w:rPr>
          <w:rFonts w:ascii="Roboto" w:hAnsi="Roboto" w:cs="Arial"/>
          <w:color w:val="000000" w:themeColor="text1"/>
          <w:sz w:val="22"/>
          <w:szCs w:val="22"/>
        </w:rPr>
        <w:t>Trámite electrónico accesible en la url:</w:t>
      </w:r>
    </w:p>
    <w:p w14:paraId="0FD40BB9" w14:textId="76A58C31" w:rsidR="00014624" w:rsidRDefault="00865175" w:rsidP="008456C7">
      <w:pPr>
        <w:pStyle w:val="NormalWeb"/>
        <w:spacing w:after="57"/>
        <w:ind w:right="107"/>
        <w:rPr>
          <w:rFonts w:ascii="Roboto" w:hAnsi="Roboto" w:cs="Arial"/>
          <w:color w:val="000000"/>
          <w:sz w:val="22"/>
          <w:szCs w:val="22"/>
        </w:rPr>
      </w:pPr>
      <w:hyperlink r:id="rId20" w:history="1">
        <w:r w:rsidRPr="0064626E">
          <w:rPr>
            <w:rStyle w:val="Hipervnculo"/>
            <w:rFonts w:ascii="Roboto" w:hAnsi="Roboto" w:cs="Arial"/>
            <w:sz w:val="22"/>
            <w:szCs w:val="22"/>
          </w:rPr>
          <w:t>https://www.gva.es/es/inicio/procedimientos?id_proc=19970</w:t>
        </w:r>
      </w:hyperlink>
    </w:p>
    <w:p w14:paraId="7D684FB7" w14:textId="77777777" w:rsidR="000D357D" w:rsidRPr="00F63CA3" w:rsidRDefault="000D357D" w:rsidP="008456C7">
      <w:pPr>
        <w:pStyle w:val="NormalWeb"/>
        <w:numPr>
          <w:ilvl w:val="0"/>
          <w:numId w:val="1"/>
        </w:numPr>
        <w:suppressAutoHyphens w:val="0"/>
        <w:autoSpaceDN/>
        <w:spacing w:before="100" w:beforeAutospacing="1" w:after="57" w:line="276" w:lineRule="auto"/>
        <w:ind w:left="0" w:right="107"/>
        <w:jc w:val="left"/>
        <w:textAlignment w:val="auto"/>
        <w:rPr>
          <w:rFonts w:ascii="Roboto" w:hAnsi="Roboto" w:cs="Arial"/>
          <w:sz w:val="22"/>
          <w:szCs w:val="22"/>
        </w:rPr>
      </w:pPr>
      <w:r w:rsidRPr="00F63CA3">
        <w:rPr>
          <w:rFonts w:ascii="Roboto" w:hAnsi="Roboto" w:cs="Arial"/>
          <w:color w:val="000000"/>
          <w:sz w:val="22"/>
          <w:szCs w:val="22"/>
        </w:rPr>
        <w:t>Enviando la petición a cualquiera de las siguientes direcciones:</w:t>
      </w:r>
    </w:p>
    <w:p w14:paraId="25C727C7" w14:textId="77777777" w:rsidR="000D357D" w:rsidRPr="00F63CA3" w:rsidRDefault="12D52471" w:rsidP="008456C7">
      <w:pPr>
        <w:pStyle w:val="NormalWeb"/>
        <w:spacing w:after="57"/>
        <w:ind w:right="107"/>
        <w:rPr>
          <w:rFonts w:ascii="Roboto" w:hAnsi="Roboto" w:cs="Arial"/>
          <w:sz w:val="22"/>
          <w:szCs w:val="22"/>
        </w:rPr>
      </w:pPr>
      <w:r w:rsidRPr="00F63CA3">
        <w:rPr>
          <w:rFonts w:ascii="Roboto" w:hAnsi="Roboto" w:cs="Arial"/>
          <w:color w:val="000000"/>
          <w:sz w:val="22"/>
          <w:szCs w:val="22"/>
        </w:rPr>
        <w:t>Postal: Avenida de Campanar, 32. 46015 Valencia</w:t>
      </w:r>
      <w:r w:rsidRPr="00F63CA3">
        <w:rPr>
          <w:rFonts w:ascii="Roboto" w:hAnsi="Roboto" w:cs="Arial"/>
          <w:color w:val="000000"/>
          <w:sz w:val="22"/>
          <w:szCs w:val="22"/>
          <w:shd w:val="clear" w:color="auto" w:fill="FFFF00"/>
        </w:rPr>
        <w:t xml:space="preserve"> </w:t>
      </w:r>
    </w:p>
    <w:p w14:paraId="644DC05A" w14:textId="77777777" w:rsidR="000D357D" w:rsidRPr="00F63CA3" w:rsidRDefault="000D357D" w:rsidP="008456C7">
      <w:pPr>
        <w:pStyle w:val="NormalWeb"/>
        <w:spacing w:after="57"/>
        <w:ind w:right="107"/>
        <w:rPr>
          <w:rFonts w:ascii="Roboto" w:hAnsi="Roboto" w:cs="Arial"/>
          <w:sz w:val="22"/>
          <w:szCs w:val="22"/>
        </w:rPr>
      </w:pPr>
      <w:r w:rsidRPr="00F63CA3">
        <w:rPr>
          <w:rFonts w:ascii="Roboto" w:hAnsi="Roboto" w:cs="Arial"/>
          <w:color w:val="000000"/>
          <w:sz w:val="22"/>
          <w:szCs w:val="22"/>
        </w:rPr>
        <w:lastRenderedPageBreak/>
        <w:t xml:space="preserve">Electrónica: </w:t>
      </w:r>
      <w:bookmarkStart w:id="45" w:name="_Hlk133408666"/>
      <w:r w:rsidR="001B27F9" w:rsidRPr="00F63CA3">
        <w:fldChar w:fldCharType="begin"/>
      </w:r>
      <w:r w:rsidR="001B27F9" w:rsidRPr="00F63CA3">
        <w:rPr>
          <w:rFonts w:ascii="Roboto" w:hAnsi="Roboto"/>
          <w:sz w:val="22"/>
          <w:szCs w:val="22"/>
        </w:rPr>
        <w:instrText xml:space="preserve"> HYPERLINK "mailto:protecciodedadeseducacio@gva.es" </w:instrText>
      </w:r>
      <w:r w:rsidR="001B27F9" w:rsidRPr="00F63CA3">
        <w:fldChar w:fldCharType="separate"/>
      </w:r>
      <w:r w:rsidRPr="00F63CA3">
        <w:rPr>
          <w:rStyle w:val="Hipervnculo"/>
          <w:rFonts w:ascii="Roboto" w:hAnsi="Roboto" w:cs="Arial"/>
          <w:sz w:val="22"/>
          <w:szCs w:val="22"/>
        </w:rPr>
        <w:t>protecciodedadeseducacio@gva.es</w:t>
      </w:r>
      <w:r w:rsidR="001B27F9" w:rsidRPr="00F63CA3">
        <w:rPr>
          <w:rStyle w:val="Hipervnculo"/>
          <w:rFonts w:ascii="Roboto" w:hAnsi="Roboto" w:cs="Arial"/>
          <w:sz w:val="22"/>
          <w:szCs w:val="22"/>
        </w:rPr>
        <w:fldChar w:fldCharType="end"/>
      </w:r>
      <w:bookmarkEnd w:id="45"/>
      <w:r w:rsidRPr="00F63CA3">
        <w:rPr>
          <w:rFonts w:ascii="Roboto" w:hAnsi="Roboto" w:cs="Arial"/>
          <w:color w:val="000000"/>
          <w:sz w:val="22"/>
          <w:szCs w:val="22"/>
        </w:rPr>
        <w:t xml:space="preserve"> </w:t>
      </w:r>
    </w:p>
    <w:p w14:paraId="15D92C57" w14:textId="77777777" w:rsidR="000D357D" w:rsidRPr="00F63CA3" w:rsidRDefault="000D357D" w:rsidP="008456C7">
      <w:pPr>
        <w:pStyle w:val="NormalWeb"/>
        <w:numPr>
          <w:ilvl w:val="0"/>
          <w:numId w:val="2"/>
        </w:numPr>
        <w:suppressAutoHyphens w:val="0"/>
        <w:autoSpaceDN/>
        <w:spacing w:before="100" w:beforeAutospacing="1" w:after="57" w:line="276" w:lineRule="auto"/>
        <w:ind w:left="0" w:right="107"/>
        <w:jc w:val="left"/>
        <w:textAlignment w:val="auto"/>
        <w:rPr>
          <w:rFonts w:ascii="Roboto" w:hAnsi="Roboto" w:cs="Arial"/>
          <w:sz w:val="22"/>
          <w:szCs w:val="22"/>
        </w:rPr>
      </w:pPr>
      <w:r w:rsidRPr="00F63CA3">
        <w:rPr>
          <w:rFonts w:ascii="Roboto" w:hAnsi="Roboto" w:cs="Arial"/>
          <w:color w:val="000000"/>
          <w:sz w:val="22"/>
          <w:szCs w:val="22"/>
        </w:rPr>
        <w:t>De forma presencial a través del registro.</w:t>
      </w:r>
    </w:p>
    <w:p w14:paraId="4786D1CF" w14:textId="77777777" w:rsidR="000D357D" w:rsidRPr="00F63CA3" w:rsidRDefault="000D357D" w:rsidP="008456C7">
      <w:pPr>
        <w:pStyle w:val="NormalWeb"/>
        <w:spacing w:after="57"/>
        <w:ind w:right="107"/>
        <w:rPr>
          <w:rFonts w:ascii="Roboto" w:hAnsi="Roboto" w:cs="Arial"/>
          <w:sz w:val="22"/>
          <w:szCs w:val="22"/>
        </w:rPr>
      </w:pPr>
      <w:r w:rsidRPr="00F63CA3">
        <w:rPr>
          <w:rFonts w:ascii="Roboto" w:hAnsi="Roboto" w:cs="Arial"/>
          <w:color w:val="000000"/>
          <w:sz w:val="22"/>
          <w:szCs w:val="22"/>
        </w:rPr>
        <w:t>El ejercicio de los derechos requiere la identificación inequívoca de la persona interesada o de su representante.</w:t>
      </w:r>
    </w:p>
    <w:p w14:paraId="22558CBF" w14:textId="7A7BC3FB" w:rsidR="000D357D" w:rsidRPr="00F63CA3" w:rsidRDefault="000D357D" w:rsidP="008456C7">
      <w:pPr>
        <w:pStyle w:val="NormalWeb"/>
        <w:spacing w:after="57"/>
        <w:ind w:right="107"/>
        <w:rPr>
          <w:rFonts w:ascii="Roboto" w:hAnsi="Roboto" w:cs="Arial"/>
          <w:color w:val="000000"/>
          <w:sz w:val="22"/>
          <w:szCs w:val="22"/>
        </w:rPr>
      </w:pPr>
      <w:bookmarkStart w:id="46" w:name="__UnoMark__4802_3606678490"/>
      <w:bookmarkStart w:id="47" w:name="_Hlk32344028"/>
      <w:bookmarkStart w:id="48" w:name="_Hlt34751444"/>
      <w:bookmarkStart w:id="49" w:name="_Hlt34751445"/>
      <w:bookmarkEnd w:id="46"/>
      <w:bookmarkEnd w:id="47"/>
      <w:bookmarkEnd w:id="48"/>
      <w:bookmarkEnd w:id="49"/>
      <w:r w:rsidRPr="00F63CA3">
        <w:rPr>
          <w:rFonts w:ascii="Roboto" w:hAnsi="Roboto" w:cs="Arial"/>
          <w:color w:val="000000"/>
          <w:sz w:val="22"/>
          <w:szCs w:val="22"/>
        </w:rPr>
        <w:t xml:space="preserve">h) Derecho a reclamar: </w:t>
      </w:r>
      <w:r w:rsidR="009F0ED5" w:rsidRPr="00F63CA3">
        <w:rPr>
          <w:rFonts w:ascii="Roboto" w:hAnsi="Roboto" w:cs="Arial"/>
          <w:color w:val="000000"/>
          <w:sz w:val="22"/>
          <w:szCs w:val="22"/>
        </w:rPr>
        <w:t xml:space="preserve">la </w:t>
      </w:r>
      <w:r w:rsidRPr="00F63CA3">
        <w:rPr>
          <w:rFonts w:ascii="Roboto" w:hAnsi="Roboto" w:cs="Arial"/>
          <w:color w:val="000000"/>
          <w:sz w:val="22"/>
          <w:szCs w:val="22"/>
        </w:rPr>
        <w:t xml:space="preserve">persona interesada puede presentar una reclamación ante la Agencia Española de Protección de Datos, a través de la sede electrónica accesible en la dirección </w:t>
      </w:r>
      <w:bookmarkStart w:id="50" w:name="_Hlk133408724"/>
      <w:r w:rsidR="001B27F9" w:rsidRPr="00F63CA3">
        <w:fldChar w:fldCharType="begin"/>
      </w:r>
      <w:r w:rsidR="001B27F9" w:rsidRPr="00F63CA3">
        <w:rPr>
          <w:rFonts w:ascii="Roboto" w:hAnsi="Roboto"/>
          <w:sz w:val="22"/>
          <w:szCs w:val="22"/>
        </w:rPr>
        <w:instrText xml:space="preserve"> HYPERLINK "https://www.aepd.es/" \t "_top" </w:instrText>
      </w:r>
      <w:r w:rsidR="001B27F9" w:rsidRPr="00F63CA3">
        <w:fldChar w:fldCharType="separate"/>
      </w:r>
      <w:r w:rsidRPr="00F63CA3">
        <w:rPr>
          <w:rStyle w:val="Hipervnculo"/>
          <w:rFonts w:ascii="Roboto" w:hAnsi="Roboto" w:cs="Arial"/>
          <w:sz w:val="22"/>
          <w:szCs w:val="22"/>
        </w:rPr>
        <w:t>https://www.aepd.es</w:t>
      </w:r>
      <w:r w:rsidR="001B27F9" w:rsidRPr="00F63CA3">
        <w:rPr>
          <w:rStyle w:val="Hipervnculo"/>
          <w:rFonts w:ascii="Roboto" w:hAnsi="Roboto" w:cs="Arial"/>
          <w:sz w:val="22"/>
          <w:szCs w:val="22"/>
        </w:rPr>
        <w:fldChar w:fldCharType="end"/>
      </w:r>
      <w:bookmarkEnd w:id="50"/>
      <w:r w:rsidRPr="00F63CA3">
        <w:rPr>
          <w:rFonts w:ascii="Roboto" w:hAnsi="Roboto" w:cs="Arial"/>
          <w:color w:val="000000"/>
          <w:sz w:val="22"/>
          <w:szCs w:val="22"/>
        </w:rPr>
        <w:t xml:space="preserve">, si considera no atendidos sus derechos o vulnerado el tratamiento de sus datos personales. Previamente puede contactar con el </w:t>
      </w:r>
      <w:proofErr w:type="gramStart"/>
      <w:r w:rsidRPr="00F63CA3">
        <w:rPr>
          <w:rFonts w:ascii="Roboto" w:hAnsi="Roboto" w:cs="Arial"/>
          <w:color w:val="000000"/>
          <w:sz w:val="22"/>
          <w:szCs w:val="22"/>
        </w:rPr>
        <w:t>Delegado</w:t>
      </w:r>
      <w:proofErr w:type="gramEnd"/>
      <w:r w:rsidRPr="00F63CA3">
        <w:rPr>
          <w:rFonts w:ascii="Roboto" w:hAnsi="Roboto" w:cs="Arial"/>
          <w:color w:val="000000"/>
          <w:sz w:val="22"/>
          <w:szCs w:val="22"/>
        </w:rPr>
        <w:t xml:space="preserve">/a de Protección de Datos de la Generalitat a través de </w:t>
      </w:r>
      <w:bookmarkStart w:id="51" w:name="_Hlk133408731"/>
      <w:r w:rsidR="001B27F9" w:rsidRPr="00F63CA3">
        <w:fldChar w:fldCharType="begin"/>
      </w:r>
      <w:r w:rsidR="001B27F9" w:rsidRPr="00F63CA3">
        <w:rPr>
          <w:rFonts w:ascii="Roboto" w:hAnsi="Roboto"/>
          <w:sz w:val="22"/>
          <w:szCs w:val="22"/>
        </w:rPr>
        <w:instrText xml:space="preserve"> HYPERLINK "mailto:dpd@gva.es" \t "_top" </w:instrText>
      </w:r>
      <w:r w:rsidR="001B27F9" w:rsidRPr="00F63CA3">
        <w:fldChar w:fldCharType="separate"/>
      </w:r>
      <w:r w:rsidRPr="00F63CA3">
        <w:rPr>
          <w:rStyle w:val="Hipervnculo"/>
          <w:rFonts w:ascii="Roboto" w:hAnsi="Roboto" w:cs="Arial"/>
          <w:sz w:val="22"/>
          <w:szCs w:val="22"/>
        </w:rPr>
        <w:t>dpd@gva.e</w:t>
      </w:r>
      <w:r w:rsidR="001B27F9" w:rsidRPr="00F63CA3">
        <w:rPr>
          <w:rStyle w:val="Hipervnculo"/>
          <w:rFonts w:ascii="Roboto" w:hAnsi="Roboto" w:cs="Arial"/>
          <w:sz w:val="22"/>
          <w:szCs w:val="22"/>
        </w:rPr>
        <w:fldChar w:fldCharType="end"/>
      </w:r>
      <w:hyperlink r:id="rId21" w:tgtFrame="_top" w:history="1">
        <w:r w:rsidRPr="00F63CA3">
          <w:rPr>
            <w:rStyle w:val="Hipervnculo"/>
            <w:rFonts w:ascii="Roboto" w:hAnsi="Roboto" w:cs="Arial"/>
            <w:sz w:val="22"/>
            <w:szCs w:val="22"/>
          </w:rPr>
          <w:t>s</w:t>
        </w:r>
      </w:hyperlink>
      <w:bookmarkEnd w:id="51"/>
      <w:r w:rsidRPr="00F63CA3">
        <w:rPr>
          <w:rFonts w:ascii="Roboto" w:hAnsi="Roboto" w:cs="Arial"/>
          <w:color w:val="000000"/>
          <w:sz w:val="22"/>
          <w:szCs w:val="22"/>
          <w:u w:val="single"/>
        </w:rPr>
        <w:t xml:space="preserve"> </w:t>
      </w:r>
      <w:r w:rsidRPr="00F63CA3">
        <w:rPr>
          <w:rFonts w:ascii="Roboto" w:hAnsi="Roboto" w:cs="Arial"/>
          <w:color w:val="000000"/>
          <w:sz w:val="22"/>
          <w:szCs w:val="22"/>
        </w:rPr>
        <w:t>o dirigiéndose a Paseo Alameda, 16 - 46010 Valencia.</w:t>
      </w:r>
    </w:p>
    <w:p w14:paraId="0C8BBFC5" w14:textId="77777777" w:rsidR="007B063D" w:rsidRPr="00F63CA3" w:rsidRDefault="007B063D" w:rsidP="008456C7">
      <w:pPr>
        <w:pStyle w:val="NormalWeb"/>
        <w:spacing w:after="57"/>
        <w:ind w:right="107"/>
        <w:rPr>
          <w:rFonts w:ascii="Roboto" w:hAnsi="Roboto" w:cs="Arial"/>
          <w:sz w:val="22"/>
          <w:szCs w:val="22"/>
        </w:rPr>
      </w:pPr>
    </w:p>
    <w:p w14:paraId="77370A85" w14:textId="5EA5EAE8" w:rsidR="48934B4A" w:rsidRDefault="48934B4A" w:rsidP="48934B4A">
      <w:pPr>
        <w:pStyle w:val="NormalWeb"/>
        <w:spacing w:after="57"/>
        <w:ind w:right="107"/>
        <w:rPr>
          <w:rFonts w:ascii="Roboto" w:hAnsi="Roboto" w:cs="Arial"/>
          <w:sz w:val="22"/>
          <w:szCs w:val="22"/>
        </w:rPr>
      </w:pPr>
    </w:p>
    <w:p w14:paraId="5CBB9C3C" w14:textId="64D40D2A" w:rsidR="48934B4A" w:rsidRDefault="48934B4A" w:rsidP="48934B4A">
      <w:pPr>
        <w:pStyle w:val="NormalWeb"/>
        <w:spacing w:after="57"/>
        <w:ind w:right="107"/>
        <w:rPr>
          <w:rFonts w:ascii="Roboto" w:hAnsi="Roboto" w:cs="Arial"/>
          <w:sz w:val="22"/>
          <w:szCs w:val="22"/>
        </w:rPr>
      </w:pPr>
    </w:p>
    <w:p w14:paraId="3ACDA932" w14:textId="13970FB6" w:rsidR="48934B4A" w:rsidRDefault="48934B4A" w:rsidP="48934B4A">
      <w:pPr>
        <w:pStyle w:val="NormalWeb"/>
        <w:spacing w:after="57"/>
        <w:ind w:right="107"/>
        <w:rPr>
          <w:rFonts w:ascii="Roboto" w:hAnsi="Roboto" w:cs="Arial"/>
          <w:sz w:val="22"/>
          <w:szCs w:val="22"/>
        </w:rPr>
      </w:pPr>
    </w:p>
    <w:p w14:paraId="1C6B3FD4" w14:textId="43032BED" w:rsidR="48934B4A" w:rsidRDefault="48934B4A" w:rsidP="48934B4A">
      <w:pPr>
        <w:pStyle w:val="NormalWeb"/>
        <w:spacing w:after="57"/>
        <w:ind w:right="107"/>
        <w:rPr>
          <w:rFonts w:ascii="Roboto" w:hAnsi="Roboto" w:cs="Arial"/>
          <w:sz w:val="22"/>
          <w:szCs w:val="22"/>
        </w:rPr>
      </w:pPr>
    </w:p>
    <w:p w14:paraId="5CD0540B" w14:textId="5CB06A19" w:rsidR="48934B4A" w:rsidRDefault="48934B4A" w:rsidP="48934B4A">
      <w:pPr>
        <w:pStyle w:val="NormalWeb"/>
        <w:spacing w:after="57"/>
        <w:ind w:right="107"/>
        <w:rPr>
          <w:rFonts w:ascii="Roboto" w:hAnsi="Roboto" w:cs="Arial"/>
          <w:sz w:val="22"/>
          <w:szCs w:val="22"/>
        </w:rPr>
      </w:pPr>
    </w:p>
    <w:p w14:paraId="718ACE9A" w14:textId="59CB6588" w:rsidR="48934B4A" w:rsidRDefault="48934B4A" w:rsidP="48934B4A">
      <w:pPr>
        <w:pStyle w:val="NormalWeb"/>
        <w:spacing w:after="57"/>
        <w:ind w:right="107"/>
        <w:rPr>
          <w:rFonts w:ascii="Roboto" w:hAnsi="Roboto" w:cs="Arial"/>
          <w:sz w:val="22"/>
          <w:szCs w:val="22"/>
        </w:rPr>
      </w:pPr>
    </w:p>
    <w:p w14:paraId="1D0CB8A0" w14:textId="77777777" w:rsidR="00920C7D" w:rsidRPr="00F63CA3" w:rsidRDefault="00920C7D" w:rsidP="008456C7">
      <w:pPr>
        <w:pStyle w:val="western"/>
        <w:spacing w:before="0" w:after="240"/>
        <w:ind w:right="107" w:firstLine="11"/>
        <w:jc w:val="center"/>
        <w:rPr>
          <w:rFonts w:ascii="Roboto" w:hAnsi="Roboto" w:cs="Arial"/>
        </w:rPr>
      </w:pPr>
      <w:r w:rsidRPr="00F63CA3">
        <w:rPr>
          <w:rFonts w:ascii="Roboto" w:hAnsi="Roboto" w:cs="Arial"/>
          <w:b/>
          <w:bCs/>
          <w:iCs/>
        </w:rPr>
        <w:t>DISPOSICIÓN FINAL</w:t>
      </w:r>
    </w:p>
    <w:p w14:paraId="3D54D1D3" w14:textId="791A5FB4" w:rsidR="00AF3C87" w:rsidRPr="00F63CA3" w:rsidRDefault="00AF3C87" w:rsidP="008456C7">
      <w:pPr>
        <w:pStyle w:val="western"/>
        <w:spacing w:before="0" w:after="240"/>
        <w:ind w:right="107" w:firstLine="11"/>
        <w:rPr>
          <w:rFonts w:ascii="Roboto" w:hAnsi="Roboto" w:cs="Arial"/>
        </w:rPr>
      </w:pPr>
      <w:r w:rsidRPr="00F63CA3">
        <w:rPr>
          <w:rFonts w:ascii="Roboto" w:hAnsi="Roboto" w:cs="Arial"/>
          <w:iCs/>
        </w:rPr>
        <w:t>Esta resolución producirá efectos a partir del día</w:t>
      </w:r>
      <w:r w:rsidR="00CA5E89" w:rsidRPr="00F63CA3">
        <w:rPr>
          <w:rFonts w:ascii="Roboto" w:hAnsi="Roboto" w:cs="Arial"/>
          <w:iCs/>
        </w:rPr>
        <w:t xml:space="preserve"> siguiente</w:t>
      </w:r>
      <w:r w:rsidRPr="00F63CA3">
        <w:rPr>
          <w:rFonts w:ascii="Roboto" w:hAnsi="Roboto" w:cs="Arial"/>
          <w:iCs/>
        </w:rPr>
        <w:t xml:space="preserve"> en que se publique en el </w:t>
      </w:r>
      <w:r w:rsidRPr="00F63CA3">
        <w:rPr>
          <w:rFonts w:ascii="Roboto" w:hAnsi="Roboto" w:cs="Arial"/>
          <w:i/>
          <w:iCs/>
        </w:rPr>
        <w:t>Diari</w:t>
      </w:r>
      <w:r w:rsidR="009F0ED5" w:rsidRPr="00F63CA3">
        <w:rPr>
          <w:rFonts w:ascii="Roboto" w:hAnsi="Roboto" w:cs="Arial"/>
          <w:i/>
          <w:iCs/>
        </w:rPr>
        <w:t>o</w:t>
      </w:r>
      <w:r w:rsidRPr="00F63CA3">
        <w:rPr>
          <w:rFonts w:ascii="Roboto" w:hAnsi="Roboto" w:cs="Arial"/>
          <w:i/>
          <w:iCs/>
        </w:rPr>
        <w:t xml:space="preserve"> Oficial de la Generalitat Valenciana.</w:t>
      </w:r>
    </w:p>
    <w:p w14:paraId="70794700" w14:textId="0223C1B3" w:rsidR="00FB22E6" w:rsidRPr="00F63CA3" w:rsidRDefault="00FB22E6" w:rsidP="008456C7">
      <w:pPr>
        <w:pStyle w:val="western"/>
        <w:spacing w:before="0" w:after="240"/>
        <w:ind w:right="107" w:firstLine="11"/>
        <w:rPr>
          <w:rFonts w:ascii="Roboto" w:hAnsi="Roboto" w:cs="Arial"/>
        </w:rPr>
      </w:pPr>
      <w:r w:rsidRPr="00F63CA3">
        <w:rPr>
          <w:rFonts w:ascii="Roboto" w:hAnsi="Roboto" w:cs="Arial"/>
          <w:iCs/>
        </w:rPr>
        <w:t>De conformidad con lo que establecen los artículos 112, 123 y 124 de la Ley 39/2015, de 1 de octubre, del Procedimiento Administrativo Común de las Administraciones Públicas, y los artículos 8, 14.2 y 46 de la Ley 29/1998, de 13 de julio, reguladora de la Jurisdicción Contencioso-administrativa, contra este acto, que pone fin a la vía administrativa, se podrá interponer recurso potestativo de reposición</w:t>
      </w:r>
      <w:r w:rsidR="009D6EFA" w:rsidRPr="00F63CA3">
        <w:rPr>
          <w:rFonts w:ascii="Roboto" w:hAnsi="Roboto" w:cs="Arial"/>
          <w:iCs/>
        </w:rPr>
        <w:t xml:space="preserve"> ante la directora general de Personal Docente de esta Conselleria en el plazo de un mes a contar desde el día siguiente de </w:t>
      </w:r>
      <w:r w:rsidR="00FF14F1" w:rsidRPr="00F63CA3">
        <w:rPr>
          <w:rFonts w:ascii="Roboto" w:hAnsi="Roboto" w:cs="Arial"/>
          <w:iCs/>
        </w:rPr>
        <w:t xml:space="preserve">su </w:t>
      </w:r>
      <w:r w:rsidR="009D6EFA" w:rsidRPr="00F63CA3">
        <w:rPr>
          <w:rFonts w:ascii="Roboto" w:hAnsi="Roboto" w:cs="Arial"/>
          <w:iCs/>
        </w:rPr>
        <w:t>publicación</w:t>
      </w:r>
      <w:r w:rsidRPr="00F63CA3">
        <w:rPr>
          <w:rFonts w:ascii="Roboto" w:hAnsi="Roboto" w:cs="Arial"/>
          <w:iCs/>
        </w:rPr>
        <w:t>, o bien plantear directamente un recurso contencioso-administrativo</w:t>
      </w:r>
      <w:r w:rsidR="009D6EFA" w:rsidRPr="00F63CA3">
        <w:rPr>
          <w:rFonts w:ascii="Roboto" w:hAnsi="Roboto" w:cs="Arial"/>
          <w:iCs/>
        </w:rPr>
        <w:t xml:space="preserve"> ante el Juzgado de lo </w:t>
      </w:r>
      <w:r w:rsidR="00A30F73" w:rsidRPr="00F63CA3">
        <w:rPr>
          <w:rFonts w:ascii="Roboto" w:hAnsi="Roboto" w:cs="Arial"/>
          <w:iCs/>
        </w:rPr>
        <w:t>C</w:t>
      </w:r>
      <w:r w:rsidR="009D6EFA" w:rsidRPr="00F63CA3">
        <w:rPr>
          <w:rFonts w:ascii="Roboto" w:hAnsi="Roboto" w:cs="Arial"/>
          <w:iCs/>
        </w:rPr>
        <w:t xml:space="preserve">ontencioso-administrativo de Valencia en el plazo de dos meses a contar desde el día siguiente de </w:t>
      </w:r>
      <w:r w:rsidR="00FF14F1" w:rsidRPr="00F63CA3">
        <w:rPr>
          <w:rFonts w:ascii="Roboto" w:hAnsi="Roboto" w:cs="Arial"/>
          <w:iCs/>
        </w:rPr>
        <w:t xml:space="preserve">su </w:t>
      </w:r>
      <w:r w:rsidR="009D6EFA" w:rsidRPr="00F63CA3">
        <w:rPr>
          <w:rFonts w:ascii="Roboto" w:hAnsi="Roboto" w:cs="Arial"/>
          <w:iCs/>
        </w:rPr>
        <w:t>publicación.</w:t>
      </w:r>
    </w:p>
    <w:p w14:paraId="2B46C01C" w14:textId="77777777" w:rsidR="00FB22E6" w:rsidRPr="00F63CA3" w:rsidRDefault="00FB22E6" w:rsidP="008456C7">
      <w:pPr>
        <w:suppressAutoHyphens w:val="0"/>
        <w:autoSpaceDE w:val="0"/>
        <w:adjustRightInd w:val="0"/>
        <w:spacing w:after="0" w:line="240" w:lineRule="auto"/>
        <w:ind w:right="107"/>
        <w:jc w:val="both"/>
        <w:textAlignment w:val="auto"/>
        <w:rPr>
          <w:rFonts w:ascii="Roboto" w:hAnsi="Roboto" w:cs="Arial"/>
        </w:rPr>
      </w:pPr>
    </w:p>
    <w:p w14:paraId="514DB5A1" w14:textId="6B50D193" w:rsidR="00740E6C" w:rsidRPr="00F63CA3" w:rsidRDefault="004B0ED2" w:rsidP="008456C7">
      <w:pPr>
        <w:pStyle w:val="western"/>
        <w:spacing w:before="0" w:after="240"/>
        <w:ind w:right="107"/>
        <w:jc w:val="center"/>
        <w:rPr>
          <w:rFonts w:ascii="Roboto" w:hAnsi="Roboto" w:cs="Arial"/>
          <w:iCs/>
        </w:rPr>
      </w:pPr>
      <w:r w:rsidRPr="00F63CA3">
        <w:rPr>
          <w:rFonts w:ascii="Roboto" w:hAnsi="Roboto" w:cs="Arial"/>
          <w:iCs/>
        </w:rPr>
        <w:t>El director</w:t>
      </w:r>
      <w:r w:rsidR="00247EAA" w:rsidRPr="00F63CA3">
        <w:rPr>
          <w:rFonts w:ascii="Roboto" w:hAnsi="Roboto" w:cs="Arial"/>
          <w:iCs/>
        </w:rPr>
        <w:t xml:space="preserve"> general de Personal Docente</w:t>
      </w:r>
    </w:p>
    <w:p w14:paraId="1F062168" w14:textId="77777777" w:rsidR="008456C7" w:rsidRPr="00F63CA3" w:rsidRDefault="008456C7" w:rsidP="00C028A0">
      <w:pPr>
        <w:pStyle w:val="western"/>
        <w:spacing w:before="0" w:after="240"/>
        <w:jc w:val="center"/>
        <w:rPr>
          <w:rFonts w:ascii="Roboto" w:hAnsi="Roboto" w:cs="Arial"/>
          <w:iCs/>
        </w:rPr>
        <w:sectPr w:rsidR="008456C7" w:rsidRPr="00F63CA3" w:rsidSect="008456C7">
          <w:headerReference w:type="default" r:id="rId22"/>
          <w:footerReference w:type="default" r:id="rId23"/>
          <w:pgSz w:w="12250" w:h="17180"/>
          <w:pgMar w:top="1900" w:right="1477" w:bottom="280" w:left="1701" w:header="717" w:footer="0" w:gutter="0"/>
          <w:cols w:space="720"/>
        </w:sectPr>
      </w:pPr>
    </w:p>
    <w:p w14:paraId="35F1679F" w14:textId="5DC21CF4" w:rsidR="48934B4A" w:rsidRDefault="48934B4A" w:rsidP="48934B4A">
      <w:pPr>
        <w:rPr>
          <w:rFonts w:ascii="Roboto" w:hAnsi="Roboto"/>
        </w:rPr>
        <w:sectPr w:rsidR="48934B4A" w:rsidSect="00F0710A">
          <w:footerReference w:type="default" r:id="rId24"/>
          <w:pgSz w:w="12250" w:h="17180"/>
          <w:pgMar w:top="1900" w:right="880" w:bottom="280" w:left="460" w:header="717" w:footer="0" w:gutter="0"/>
          <w:cols w:space="720"/>
        </w:sectPr>
      </w:pPr>
    </w:p>
    <w:p w14:paraId="2883A59F" w14:textId="77777777" w:rsidR="00E4412F" w:rsidRPr="00F63CA3" w:rsidRDefault="00E4412F" w:rsidP="00F0710A">
      <w:pPr>
        <w:pStyle w:val="Textoindependiente"/>
        <w:spacing w:before="86"/>
        <w:rPr>
          <w:rFonts w:ascii="Roboto" w:hAnsi="Roboto"/>
          <w:i/>
        </w:rPr>
      </w:pPr>
    </w:p>
    <w:sectPr w:rsidR="00E4412F" w:rsidRPr="00F63CA3">
      <w:headerReference w:type="default" r:id="rId25"/>
      <w:footerReference w:type="default" r:id="rId26"/>
      <w:pgSz w:w="11906" w:h="16838"/>
      <w:pgMar w:top="2042" w:right="1701" w:bottom="1133" w:left="1701"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BC22" w14:textId="77777777" w:rsidR="00823B97" w:rsidRDefault="00823B97">
      <w:pPr>
        <w:spacing w:after="0" w:line="240" w:lineRule="auto"/>
      </w:pPr>
      <w:r>
        <w:separator/>
      </w:r>
    </w:p>
  </w:endnote>
  <w:endnote w:type="continuationSeparator" w:id="0">
    <w:p w14:paraId="63A3EFEB" w14:textId="77777777" w:rsidR="00823B97" w:rsidRDefault="00823B97">
      <w:pPr>
        <w:spacing w:after="0" w:line="240" w:lineRule="auto"/>
      </w:pPr>
      <w:r>
        <w:continuationSeparator/>
      </w:r>
    </w:p>
  </w:endnote>
  <w:endnote w:type="continuationNotice" w:id="1">
    <w:p w14:paraId="340F4836" w14:textId="77777777" w:rsidR="00823B97" w:rsidRDefault="00823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8934B4A" w14:paraId="0331B182" w14:textId="77777777" w:rsidTr="48934B4A">
      <w:trPr>
        <w:trHeight w:val="300"/>
      </w:trPr>
      <w:tc>
        <w:tcPr>
          <w:tcW w:w="3020" w:type="dxa"/>
        </w:tcPr>
        <w:p w14:paraId="07308C08" w14:textId="71C4F8EB" w:rsidR="48934B4A" w:rsidRDefault="48934B4A" w:rsidP="48934B4A">
          <w:pPr>
            <w:pStyle w:val="Encabezado"/>
            <w:ind w:left="-115"/>
          </w:pPr>
        </w:p>
      </w:tc>
      <w:tc>
        <w:tcPr>
          <w:tcW w:w="3020" w:type="dxa"/>
        </w:tcPr>
        <w:p w14:paraId="33893239" w14:textId="1EBE50E7" w:rsidR="48934B4A" w:rsidRDefault="48934B4A" w:rsidP="48934B4A">
          <w:pPr>
            <w:pStyle w:val="Encabezado"/>
            <w:jc w:val="center"/>
          </w:pPr>
        </w:p>
      </w:tc>
      <w:tc>
        <w:tcPr>
          <w:tcW w:w="3020" w:type="dxa"/>
        </w:tcPr>
        <w:p w14:paraId="15604E9C" w14:textId="5B69DE11" w:rsidR="48934B4A" w:rsidRDefault="48934B4A" w:rsidP="48934B4A">
          <w:pPr>
            <w:pStyle w:val="Encabezado"/>
            <w:ind w:right="-115"/>
            <w:jc w:val="right"/>
          </w:pPr>
        </w:p>
      </w:tc>
    </w:tr>
  </w:tbl>
  <w:p w14:paraId="43BA2B90" w14:textId="6FF523F9" w:rsidR="48934B4A" w:rsidRDefault="48934B4A" w:rsidP="48934B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35"/>
      <w:gridCol w:w="3635"/>
      <w:gridCol w:w="3635"/>
    </w:tblGrid>
    <w:tr w:rsidR="48934B4A" w14:paraId="24516034" w14:textId="77777777" w:rsidTr="48934B4A">
      <w:trPr>
        <w:trHeight w:val="300"/>
      </w:trPr>
      <w:tc>
        <w:tcPr>
          <w:tcW w:w="3635" w:type="dxa"/>
        </w:tcPr>
        <w:p w14:paraId="2CC73FB6" w14:textId="1E5E342E" w:rsidR="48934B4A" w:rsidRDefault="48934B4A" w:rsidP="48934B4A">
          <w:pPr>
            <w:pStyle w:val="Encabezado"/>
            <w:ind w:left="-115"/>
          </w:pPr>
        </w:p>
      </w:tc>
      <w:tc>
        <w:tcPr>
          <w:tcW w:w="3635" w:type="dxa"/>
        </w:tcPr>
        <w:p w14:paraId="11411975" w14:textId="58D6B3F8" w:rsidR="48934B4A" w:rsidRDefault="48934B4A" w:rsidP="48934B4A">
          <w:pPr>
            <w:pStyle w:val="Encabezado"/>
            <w:jc w:val="center"/>
          </w:pPr>
        </w:p>
      </w:tc>
      <w:tc>
        <w:tcPr>
          <w:tcW w:w="3635" w:type="dxa"/>
        </w:tcPr>
        <w:p w14:paraId="02231363" w14:textId="5E9BE36E" w:rsidR="48934B4A" w:rsidRDefault="48934B4A" w:rsidP="48934B4A">
          <w:pPr>
            <w:pStyle w:val="Encabezado"/>
            <w:ind w:right="-115"/>
            <w:jc w:val="right"/>
          </w:pPr>
        </w:p>
      </w:tc>
    </w:tr>
  </w:tbl>
  <w:p w14:paraId="3E390E71" w14:textId="65020607" w:rsidR="48934B4A" w:rsidRDefault="48934B4A" w:rsidP="48934B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48934B4A" w14:paraId="00C4F598" w14:textId="77777777" w:rsidTr="48934B4A">
      <w:trPr>
        <w:trHeight w:val="300"/>
      </w:trPr>
      <w:tc>
        <w:tcPr>
          <w:tcW w:w="2830" w:type="dxa"/>
        </w:tcPr>
        <w:p w14:paraId="256D4618" w14:textId="29C2DCB0" w:rsidR="48934B4A" w:rsidRDefault="48934B4A" w:rsidP="48934B4A">
          <w:pPr>
            <w:pStyle w:val="Encabezado"/>
            <w:ind w:left="-115"/>
          </w:pPr>
        </w:p>
      </w:tc>
      <w:tc>
        <w:tcPr>
          <w:tcW w:w="2830" w:type="dxa"/>
        </w:tcPr>
        <w:p w14:paraId="3D821FF9" w14:textId="760D9B47" w:rsidR="48934B4A" w:rsidRDefault="48934B4A" w:rsidP="48934B4A">
          <w:pPr>
            <w:pStyle w:val="Encabezado"/>
            <w:jc w:val="center"/>
          </w:pPr>
        </w:p>
      </w:tc>
      <w:tc>
        <w:tcPr>
          <w:tcW w:w="2830" w:type="dxa"/>
        </w:tcPr>
        <w:p w14:paraId="24B3CA8E" w14:textId="05B5826A" w:rsidR="48934B4A" w:rsidRDefault="48934B4A" w:rsidP="48934B4A">
          <w:pPr>
            <w:pStyle w:val="Encabezado"/>
            <w:ind w:right="-115"/>
            <w:jc w:val="right"/>
          </w:pPr>
        </w:p>
      </w:tc>
    </w:tr>
  </w:tbl>
  <w:p w14:paraId="7A713EA4" w14:textId="22BCF3EB" w:rsidR="48934B4A" w:rsidRDefault="48934B4A" w:rsidP="48934B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0379" w14:textId="77777777" w:rsidR="00823B97" w:rsidRDefault="00823B97">
      <w:pPr>
        <w:spacing w:after="0" w:line="240" w:lineRule="auto"/>
      </w:pPr>
      <w:r>
        <w:rPr>
          <w:color w:val="000000"/>
        </w:rPr>
        <w:separator/>
      </w:r>
    </w:p>
  </w:footnote>
  <w:footnote w:type="continuationSeparator" w:id="0">
    <w:p w14:paraId="4EE5F41A" w14:textId="77777777" w:rsidR="00823B97" w:rsidRDefault="00823B97">
      <w:pPr>
        <w:spacing w:after="0" w:line="240" w:lineRule="auto"/>
      </w:pPr>
      <w:r>
        <w:continuationSeparator/>
      </w:r>
    </w:p>
  </w:footnote>
  <w:footnote w:type="continuationNotice" w:id="1">
    <w:p w14:paraId="30AAB405" w14:textId="77777777" w:rsidR="00823B97" w:rsidRDefault="00823B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4C0B" w14:textId="44FF5E72" w:rsidR="007C1217" w:rsidRDefault="00B336F1">
    <w:pPr>
      <w:pStyle w:val="Encabezado"/>
    </w:pPr>
    <w:r>
      <w:rPr>
        <w:noProof/>
      </w:rPr>
      <w:drawing>
        <wp:inline distT="0" distB="0" distL="0" distR="0" wp14:anchorId="13D70D9D" wp14:editId="785DAC34">
          <wp:extent cx="2190116" cy="1176018"/>
          <wp:effectExtent l="0" t="0" r="0" b="0"/>
          <wp:docPr id="65367633" name="Imagen 5" descr="For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23362736" name="Imagen 5" descr="Forma&#10;&#10;El contenido generado por IA puede ser incorrecto."/>
                  <pic:cNvPicPr/>
                </pic:nvPicPr>
                <pic:blipFill>
                  <a:blip r:embed="rId1"/>
                  <a:srcRect l="1996" r="1996"/>
                  <a:stretch>
                    <a:fillRect/>
                  </a:stretch>
                </pic:blipFill>
                <pic:spPr>
                  <a:xfrm>
                    <a:off x="0" y="0"/>
                    <a:ext cx="2190116" cy="1176018"/>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A090" w14:textId="36C696B7" w:rsidR="002E6CA0" w:rsidRDefault="002E6CA0" w:rsidP="004F65B1">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A25"/>
    <w:multiLevelType w:val="hybridMultilevel"/>
    <w:tmpl w:val="F8AECDD2"/>
    <w:lvl w:ilvl="0" w:tplc="8E06E864">
      <w:start w:val="1"/>
      <w:numFmt w:val="lowerLetter"/>
      <w:lvlText w:val="%1)"/>
      <w:lvlJc w:val="left"/>
      <w:pPr>
        <w:ind w:left="106" w:hanging="216"/>
      </w:pPr>
      <w:rPr>
        <w:rFonts w:ascii="Times New Roman" w:eastAsia="Times New Roman" w:hAnsi="Times New Roman" w:cs="Times New Roman" w:hint="default"/>
        <w:b w:val="0"/>
        <w:bCs w:val="0"/>
        <w:i/>
        <w:iCs/>
        <w:spacing w:val="0"/>
        <w:w w:val="102"/>
        <w:sz w:val="18"/>
        <w:szCs w:val="18"/>
        <w:lang w:val="ca-ES" w:eastAsia="en-US" w:bidi="ar-SA"/>
      </w:rPr>
    </w:lvl>
    <w:lvl w:ilvl="1" w:tplc="D9F2A310">
      <w:numFmt w:val="bullet"/>
      <w:lvlText w:val="•"/>
      <w:lvlJc w:val="left"/>
      <w:pPr>
        <w:ind w:left="615" w:hanging="216"/>
      </w:pPr>
      <w:rPr>
        <w:rFonts w:hint="default"/>
        <w:lang w:val="ca-ES" w:eastAsia="en-US" w:bidi="ar-SA"/>
      </w:rPr>
    </w:lvl>
    <w:lvl w:ilvl="2" w:tplc="08E6C6D6">
      <w:numFmt w:val="bullet"/>
      <w:lvlText w:val="•"/>
      <w:lvlJc w:val="left"/>
      <w:pPr>
        <w:ind w:left="1130" w:hanging="216"/>
      </w:pPr>
      <w:rPr>
        <w:rFonts w:hint="default"/>
        <w:lang w:val="ca-ES" w:eastAsia="en-US" w:bidi="ar-SA"/>
      </w:rPr>
    </w:lvl>
    <w:lvl w:ilvl="3" w:tplc="79448858">
      <w:numFmt w:val="bullet"/>
      <w:lvlText w:val="•"/>
      <w:lvlJc w:val="left"/>
      <w:pPr>
        <w:ind w:left="1646" w:hanging="216"/>
      </w:pPr>
      <w:rPr>
        <w:rFonts w:hint="default"/>
        <w:lang w:val="ca-ES" w:eastAsia="en-US" w:bidi="ar-SA"/>
      </w:rPr>
    </w:lvl>
    <w:lvl w:ilvl="4" w:tplc="1C6CAA56">
      <w:numFmt w:val="bullet"/>
      <w:lvlText w:val="•"/>
      <w:lvlJc w:val="left"/>
      <w:pPr>
        <w:ind w:left="2161" w:hanging="216"/>
      </w:pPr>
      <w:rPr>
        <w:rFonts w:hint="default"/>
        <w:lang w:val="ca-ES" w:eastAsia="en-US" w:bidi="ar-SA"/>
      </w:rPr>
    </w:lvl>
    <w:lvl w:ilvl="5" w:tplc="51BE605A">
      <w:numFmt w:val="bullet"/>
      <w:lvlText w:val="•"/>
      <w:lvlJc w:val="left"/>
      <w:pPr>
        <w:ind w:left="2677" w:hanging="216"/>
      </w:pPr>
      <w:rPr>
        <w:rFonts w:hint="default"/>
        <w:lang w:val="ca-ES" w:eastAsia="en-US" w:bidi="ar-SA"/>
      </w:rPr>
    </w:lvl>
    <w:lvl w:ilvl="6" w:tplc="D57688CA">
      <w:numFmt w:val="bullet"/>
      <w:lvlText w:val="•"/>
      <w:lvlJc w:val="left"/>
      <w:pPr>
        <w:ind w:left="3192" w:hanging="216"/>
      </w:pPr>
      <w:rPr>
        <w:rFonts w:hint="default"/>
        <w:lang w:val="ca-ES" w:eastAsia="en-US" w:bidi="ar-SA"/>
      </w:rPr>
    </w:lvl>
    <w:lvl w:ilvl="7" w:tplc="3EE66CB0">
      <w:numFmt w:val="bullet"/>
      <w:lvlText w:val="•"/>
      <w:lvlJc w:val="left"/>
      <w:pPr>
        <w:ind w:left="3707" w:hanging="216"/>
      </w:pPr>
      <w:rPr>
        <w:rFonts w:hint="default"/>
        <w:lang w:val="ca-ES" w:eastAsia="en-US" w:bidi="ar-SA"/>
      </w:rPr>
    </w:lvl>
    <w:lvl w:ilvl="8" w:tplc="2EC255BE">
      <w:numFmt w:val="bullet"/>
      <w:lvlText w:val="•"/>
      <w:lvlJc w:val="left"/>
      <w:pPr>
        <w:ind w:left="4223" w:hanging="216"/>
      </w:pPr>
      <w:rPr>
        <w:rFonts w:hint="default"/>
        <w:lang w:val="ca-ES" w:eastAsia="en-US" w:bidi="ar-SA"/>
      </w:rPr>
    </w:lvl>
  </w:abstractNum>
  <w:abstractNum w:abstractNumId="1" w15:restartNumberingAfterBreak="0">
    <w:nsid w:val="05F240D0"/>
    <w:multiLevelType w:val="multilevel"/>
    <w:tmpl w:val="7FF0985C"/>
    <w:lvl w:ilvl="0">
      <w:start w:val="14"/>
      <w:numFmt w:val="decimal"/>
      <w:lvlText w:val="%1"/>
      <w:lvlJc w:val="left"/>
      <w:pPr>
        <w:ind w:left="106" w:hanging="419"/>
      </w:pPr>
      <w:rPr>
        <w:rFonts w:hint="default"/>
        <w:lang w:val="ca-ES" w:eastAsia="en-US" w:bidi="ar-SA"/>
      </w:rPr>
    </w:lvl>
    <w:lvl w:ilvl="1">
      <w:start w:val="1"/>
      <w:numFmt w:val="decimal"/>
      <w:lvlText w:val="%1.%2."/>
      <w:lvlJc w:val="left"/>
      <w:pPr>
        <w:ind w:left="106" w:hanging="419"/>
      </w:pPr>
      <w:rPr>
        <w:rFonts w:ascii="Times New Roman" w:eastAsia="Times New Roman" w:hAnsi="Times New Roman" w:cs="Times New Roman" w:hint="default"/>
        <w:b w:val="0"/>
        <w:bCs w:val="0"/>
        <w:i w:val="0"/>
        <w:iCs w:val="0"/>
        <w:spacing w:val="0"/>
        <w:w w:val="101"/>
        <w:sz w:val="18"/>
        <w:szCs w:val="18"/>
        <w:lang w:val="ca-ES" w:eastAsia="en-US" w:bidi="ar-SA"/>
      </w:rPr>
    </w:lvl>
    <w:lvl w:ilvl="2">
      <w:numFmt w:val="bullet"/>
      <w:lvlText w:val="•"/>
      <w:lvlJc w:val="left"/>
      <w:pPr>
        <w:ind w:left="1149" w:hanging="419"/>
      </w:pPr>
      <w:rPr>
        <w:rFonts w:hint="default"/>
        <w:lang w:val="ca-ES" w:eastAsia="en-US" w:bidi="ar-SA"/>
      </w:rPr>
    </w:lvl>
    <w:lvl w:ilvl="3">
      <w:numFmt w:val="bullet"/>
      <w:lvlText w:val="•"/>
      <w:lvlJc w:val="left"/>
      <w:pPr>
        <w:ind w:left="1674" w:hanging="419"/>
      </w:pPr>
      <w:rPr>
        <w:rFonts w:hint="default"/>
        <w:lang w:val="ca-ES" w:eastAsia="en-US" w:bidi="ar-SA"/>
      </w:rPr>
    </w:lvl>
    <w:lvl w:ilvl="4">
      <w:numFmt w:val="bullet"/>
      <w:lvlText w:val="•"/>
      <w:lvlJc w:val="left"/>
      <w:pPr>
        <w:ind w:left="2199" w:hanging="419"/>
      </w:pPr>
      <w:rPr>
        <w:rFonts w:hint="default"/>
        <w:lang w:val="ca-ES" w:eastAsia="en-US" w:bidi="ar-SA"/>
      </w:rPr>
    </w:lvl>
    <w:lvl w:ilvl="5">
      <w:numFmt w:val="bullet"/>
      <w:lvlText w:val="•"/>
      <w:lvlJc w:val="left"/>
      <w:pPr>
        <w:ind w:left="2724" w:hanging="419"/>
      </w:pPr>
      <w:rPr>
        <w:rFonts w:hint="default"/>
        <w:lang w:val="ca-ES" w:eastAsia="en-US" w:bidi="ar-SA"/>
      </w:rPr>
    </w:lvl>
    <w:lvl w:ilvl="6">
      <w:numFmt w:val="bullet"/>
      <w:lvlText w:val="•"/>
      <w:lvlJc w:val="left"/>
      <w:pPr>
        <w:ind w:left="3249" w:hanging="419"/>
      </w:pPr>
      <w:rPr>
        <w:rFonts w:hint="default"/>
        <w:lang w:val="ca-ES" w:eastAsia="en-US" w:bidi="ar-SA"/>
      </w:rPr>
    </w:lvl>
    <w:lvl w:ilvl="7">
      <w:numFmt w:val="bullet"/>
      <w:lvlText w:val="•"/>
      <w:lvlJc w:val="left"/>
      <w:pPr>
        <w:ind w:left="3774" w:hanging="419"/>
      </w:pPr>
      <w:rPr>
        <w:rFonts w:hint="default"/>
        <w:lang w:val="ca-ES" w:eastAsia="en-US" w:bidi="ar-SA"/>
      </w:rPr>
    </w:lvl>
    <w:lvl w:ilvl="8">
      <w:numFmt w:val="bullet"/>
      <w:lvlText w:val="•"/>
      <w:lvlJc w:val="left"/>
      <w:pPr>
        <w:ind w:left="4299" w:hanging="419"/>
      </w:pPr>
      <w:rPr>
        <w:rFonts w:hint="default"/>
        <w:lang w:val="ca-ES" w:eastAsia="en-US" w:bidi="ar-SA"/>
      </w:rPr>
    </w:lvl>
  </w:abstractNum>
  <w:abstractNum w:abstractNumId="2" w15:restartNumberingAfterBreak="0">
    <w:nsid w:val="0DE54178"/>
    <w:multiLevelType w:val="hybridMultilevel"/>
    <w:tmpl w:val="9D1489FA"/>
    <w:lvl w:ilvl="0" w:tplc="CCC2EBBA">
      <w:start w:val="1"/>
      <w:numFmt w:val="lowerLetter"/>
      <w:lvlText w:val="%1)"/>
      <w:lvlJc w:val="left"/>
      <w:pPr>
        <w:ind w:left="106" w:hanging="202"/>
      </w:pPr>
      <w:rPr>
        <w:rFonts w:ascii="Times New Roman" w:eastAsia="Times New Roman" w:hAnsi="Times New Roman" w:cs="Times New Roman" w:hint="default"/>
        <w:b w:val="0"/>
        <w:bCs w:val="0"/>
        <w:i/>
        <w:iCs/>
        <w:spacing w:val="0"/>
        <w:w w:val="100"/>
        <w:sz w:val="18"/>
        <w:szCs w:val="18"/>
        <w:lang w:val="ca-ES" w:eastAsia="en-US" w:bidi="ar-SA"/>
      </w:rPr>
    </w:lvl>
    <w:lvl w:ilvl="1" w:tplc="BBA2C40E">
      <w:numFmt w:val="bullet"/>
      <w:lvlText w:val="•"/>
      <w:lvlJc w:val="left"/>
      <w:pPr>
        <w:ind w:left="624" w:hanging="202"/>
      </w:pPr>
      <w:rPr>
        <w:rFonts w:hint="default"/>
        <w:lang w:val="ca-ES" w:eastAsia="en-US" w:bidi="ar-SA"/>
      </w:rPr>
    </w:lvl>
    <w:lvl w:ilvl="2" w:tplc="02FA8898">
      <w:numFmt w:val="bullet"/>
      <w:lvlText w:val="•"/>
      <w:lvlJc w:val="left"/>
      <w:pPr>
        <w:ind w:left="1149" w:hanging="202"/>
      </w:pPr>
      <w:rPr>
        <w:rFonts w:hint="default"/>
        <w:lang w:val="ca-ES" w:eastAsia="en-US" w:bidi="ar-SA"/>
      </w:rPr>
    </w:lvl>
    <w:lvl w:ilvl="3" w:tplc="BB9E2952">
      <w:numFmt w:val="bullet"/>
      <w:lvlText w:val="•"/>
      <w:lvlJc w:val="left"/>
      <w:pPr>
        <w:ind w:left="1674" w:hanging="202"/>
      </w:pPr>
      <w:rPr>
        <w:rFonts w:hint="default"/>
        <w:lang w:val="ca-ES" w:eastAsia="en-US" w:bidi="ar-SA"/>
      </w:rPr>
    </w:lvl>
    <w:lvl w:ilvl="4" w:tplc="8A1E1D26">
      <w:numFmt w:val="bullet"/>
      <w:lvlText w:val="•"/>
      <w:lvlJc w:val="left"/>
      <w:pPr>
        <w:ind w:left="2199" w:hanging="202"/>
      </w:pPr>
      <w:rPr>
        <w:rFonts w:hint="default"/>
        <w:lang w:val="ca-ES" w:eastAsia="en-US" w:bidi="ar-SA"/>
      </w:rPr>
    </w:lvl>
    <w:lvl w:ilvl="5" w:tplc="B742F09E">
      <w:numFmt w:val="bullet"/>
      <w:lvlText w:val="•"/>
      <w:lvlJc w:val="left"/>
      <w:pPr>
        <w:ind w:left="2724" w:hanging="202"/>
      </w:pPr>
      <w:rPr>
        <w:rFonts w:hint="default"/>
        <w:lang w:val="ca-ES" w:eastAsia="en-US" w:bidi="ar-SA"/>
      </w:rPr>
    </w:lvl>
    <w:lvl w:ilvl="6" w:tplc="5D96CCC2">
      <w:numFmt w:val="bullet"/>
      <w:lvlText w:val="•"/>
      <w:lvlJc w:val="left"/>
      <w:pPr>
        <w:ind w:left="3249" w:hanging="202"/>
      </w:pPr>
      <w:rPr>
        <w:rFonts w:hint="default"/>
        <w:lang w:val="ca-ES" w:eastAsia="en-US" w:bidi="ar-SA"/>
      </w:rPr>
    </w:lvl>
    <w:lvl w:ilvl="7" w:tplc="A7FCFB0C">
      <w:numFmt w:val="bullet"/>
      <w:lvlText w:val="•"/>
      <w:lvlJc w:val="left"/>
      <w:pPr>
        <w:ind w:left="3774" w:hanging="202"/>
      </w:pPr>
      <w:rPr>
        <w:rFonts w:hint="default"/>
        <w:lang w:val="ca-ES" w:eastAsia="en-US" w:bidi="ar-SA"/>
      </w:rPr>
    </w:lvl>
    <w:lvl w:ilvl="8" w:tplc="B08C6B82">
      <w:numFmt w:val="bullet"/>
      <w:lvlText w:val="•"/>
      <w:lvlJc w:val="left"/>
      <w:pPr>
        <w:ind w:left="4299" w:hanging="202"/>
      </w:pPr>
      <w:rPr>
        <w:rFonts w:hint="default"/>
        <w:lang w:val="ca-ES" w:eastAsia="en-US" w:bidi="ar-SA"/>
      </w:rPr>
    </w:lvl>
  </w:abstractNum>
  <w:abstractNum w:abstractNumId="3" w15:restartNumberingAfterBreak="0">
    <w:nsid w:val="0EAB6BDB"/>
    <w:multiLevelType w:val="hybridMultilevel"/>
    <w:tmpl w:val="179E610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723EAB"/>
    <w:multiLevelType w:val="hybridMultilevel"/>
    <w:tmpl w:val="BC8A8E00"/>
    <w:lvl w:ilvl="0" w:tplc="142C1970">
      <w:start w:val="1"/>
      <w:numFmt w:val="lowerLetter"/>
      <w:lvlText w:val="%1)"/>
      <w:lvlJc w:val="left"/>
      <w:pPr>
        <w:ind w:left="106" w:hanging="203"/>
      </w:pPr>
      <w:rPr>
        <w:rFonts w:ascii="Times New Roman" w:eastAsia="Times New Roman" w:hAnsi="Times New Roman" w:cs="Times New Roman" w:hint="default"/>
        <w:b w:val="0"/>
        <w:bCs w:val="0"/>
        <w:i/>
        <w:iCs/>
        <w:spacing w:val="0"/>
        <w:w w:val="101"/>
        <w:sz w:val="18"/>
        <w:szCs w:val="18"/>
        <w:lang w:val="ca-ES" w:eastAsia="en-US" w:bidi="ar-SA"/>
      </w:rPr>
    </w:lvl>
    <w:lvl w:ilvl="1" w:tplc="282C68B4">
      <w:numFmt w:val="bullet"/>
      <w:lvlText w:val="•"/>
      <w:lvlJc w:val="left"/>
      <w:pPr>
        <w:ind w:left="615" w:hanging="203"/>
      </w:pPr>
      <w:rPr>
        <w:rFonts w:hint="default"/>
        <w:lang w:val="ca-ES" w:eastAsia="en-US" w:bidi="ar-SA"/>
      </w:rPr>
    </w:lvl>
    <w:lvl w:ilvl="2" w:tplc="4028BC14">
      <w:numFmt w:val="bullet"/>
      <w:lvlText w:val="•"/>
      <w:lvlJc w:val="left"/>
      <w:pPr>
        <w:ind w:left="1130" w:hanging="203"/>
      </w:pPr>
      <w:rPr>
        <w:rFonts w:hint="default"/>
        <w:lang w:val="ca-ES" w:eastAsia="en-US" w:bidi="ar-SA"/>
      </w:rPr>
    </w:lvl>
    <w:lvl w:ilvl="3" w:tplc="D9727910">
      <w:numFmt w:val="bullet"/>
      <w:lvlText w:val="•"/>
      <w:lvlJc w:val="left"/>
      <w:pPr>
        <w:ind w:left="1645" w:hanging="203"/>
      </w:pPr>
      <w:rPr>
        <w:rFonts w:hint="default"/>
        <w:lang w:val="ca-ES" w:eastAsia="en-US" w:bidi="ar-SA"/>
      </w:rPr>
    </w:lvl>
    <w:lvl w:ilvl="4" w:tplc="E730D820">
      <w:numFmt w:val="bullet"/>
      <w:lvlText w:val="•"/>
      <w:lvlJc w:val="left"/>
      <w:pPr>
        <w:ind w:left="2161" w:hanging="203"/>
      </w:pPr>
      <w:rPr>
        <w:rFonts w:hint="default"/>
        <w:lang w:val="ca-ES" w:eastAsia="en-US" w:bidi="ar-SA"/>
      </w:rPr>
    </w:lvl>
    <w:lvl w:ilvl="5" w:tplc="E84E77DA">
      <w:numFmt w:val="bullet"/>
      <w:lvlText w:val="•"/>
      <w:lvlJc w:val="left"/>
      <w:pPr>
        <w:ind w:left="2676" w:hanging="203"/>
      </w:pPr>
      <w:rPr>
        <w:rFonts w:hint="default"/>
        <w:lang w:val="ca-ES" w:eastAsia="en-US" w:bidi="ar-SA"/>
      </w:rPr>
    </w:lvl>
    <w:lvl w:ilvl="6" w:tplc="53D47D18">
      <w:numFmt w:val="bullet"/>
      <w:lvlText w:val="•"/>
      <w:lvlJc w:val="left"/>
      <w:pPr>
        <w:ind w:left="3191" w:hanging="203"/>
      </w:pPr>
      <w:rPr>
        <w:rFonts w:hint="default"/>
        <w:lang w:val="ca-ES" w:eastAsia="en-US" w:bidi="ar-SA"/>
      </w:rPr>
    </w:lvl>
    <w:lvl w:ilvl="7" w:tplc="6CDE1CB4">
      <w:numFmt w:val="bullet"/>
      <w:lvlText w:val="•"/>
      <w:lvlJc w:val="left"/>
      <w:pPr>
        <w:ind w:left="3706" w:hanging="203"/>
      </w:pPr>
      <w:rPr>
        <w:rFonts w:hint="default"/>
        <w:lang w:val="ca-ES" w:eastAsia="en-US" w:bidi="ar-SA"/>
      </w:rPr>
    </w:lvl>
    <w:lvl w:ilvl="8" w:tplc="ACE449B2">
      <w:numFmt w:val="bullet"/>
      <w:lvlText w:val="•"/>
      <w:lvlJc w:val="left"/>
      <w:pPr>
        <w:ind w:left="4222" w:hanging="203"/>
      </w:pPr>
      <w:rPr>
        <w:rFonts w:hint="default"/>
        <w:lang w:val="ca-ES" w:eastAsia="en-US" w:bidi="ar-SA"/>
      </w:rPr>
    </w:lvl>
  </w:abstractNum>
  <w:abstractNum w:abstractNumId="5" w15:restartNumberingAfterBreak="0">
    <w:nsid w:val="11AD5151"/>
    <w:multiLevelType w:val="multilevel"/>
    <w:tmpl w:val="A5AEA1F2"/>
    <w:lvl w:ilvl="0">
      <w:start w:val="10"/>
      <w:numFmt w:val="decimal"/>
      <w:lvlText w:val="%1"/>
      <w:lvlJc w:val="left"/>
      <w:pPr>
        <w:ind w:left="106" w:hanging="405"/>
      </w:pPr>
      <w:rPr>
        <w:rFonts w:hint="default"/>
        <w:lang w:val="ca-ES" w:eastAsia="en-US" w:bidi="ar-SA"/>
      </w:rPr>
    </w:lvl>
    <w:lvl w:ilvl="1">
      <w:start w:val="1"/>
      <w:numFmt w:val="decimal"/>
      <w:lvlText w:val="%1.%2."/>
      <w:lvlJc w:val="left"/>
      <w:pPr>
        <w:ind w:left="106" w:hanging="405"/>
      </w:pPr>
      <w:rPr>
        <w:rFonts w:ascii="Times New Roman" w:eastAsia="Times New Roman" w:hAnsi="Times New Roman" w:cs="Times New Roman" w:hint="default"/>
        <w:b w:val="0"/>
        <w:bCs w:val="0"/>
        <w:i w:val="0"/>
        <w:iCs w:val="0"/>
        <w:spacing w:val="0"/>
        <w:w w:val="100"/>
        <w:sz w:val="18"/>
        <w:szCs w:val="18"/>
        <w:lang w:val="ca-ES" w:eastAsia="en-US" w:bidi="ar-SA"/>
      </w:rPr>
    </w:lvl>
    <w:lvl w:ilvl="2">
      <w:numFmt w:val="bullet"/>
      <w:lvlText w:val="•"/>
      <w:lvlJc w:val="left"/>
      <w:pPr>
        <w:ind w:left="1149" w:hanging="405"/>
      </w:pPr>
      <w:rPr>
        <w:rFonts w:hint="default"/>
        <w:lang w:val="ca-ES" w:eastAsia="en-US" w:bidi="ar-SA"/>
      </w:rPr>
    </w:lvl>
    <w:lvl w:ilvl="3">
      <w:numFmt w:val="bullet"/>
      <w:lvlText w:val="•"/>
      <w:lvlJc w:val="left"/>
      <w:pPr>
        <w:ind w:left="1674" w:hanging="405"/>
      </w:pPr>
      <w:rPr>
        <w:rFonts w:hint="default"/>
        <w:lang w:val="ca-ES" w:eastAsia="en-US" w:bidi="ar-SA"/>
      </w:rPr>
    </w:lvl>
    <w:lvl w:ilvl="4">
      <w:numFmt w:val="bullet"/>
      <w:lvlText w:val="•"/>
      <w:lvlJc w:val="left"/>
      <w:pPr>
        <w:ind w:left="2199" w:hanging="405"/>
      </w:pPr>
      <w:rPr>
        <w:rFonts w:hint="default"/>
        <w:lang w:val="ca-ES" w:eastAsia="en-US" w:bidi="ar-SA"/>
      </w:rPr>
    </w:lvl>
    <w:lvl w:ilvl="5">
      <w:numFmt w:val="bullet"/>
      <w:lvlText w:val="•"/>
      <w:lvlJc w:val="left"/>
      <w:pPr>
        <w:ind w:left="2724" w:hanging="405"/>
      </w:pPr>
      <w:rPr>
        <w:rFonts w:hint="default"/>
        <w:lang w:val="ca-ES" w:eastAsia="en-US" w:bidi="ar-SA"/>
      </w:rPr>
    </w:lvl>
    <w:lvl w:ilvl="6">
      <w:numFmt w:val="bullet"/>
      <w:lvlText w:val="•"/>
      <w:lvlJc w:val="left"/>
      <w:pPr>
        <w:ind w:left="3249" w:hanging="405"/>
      </w:pPr>
      <w:rPr>
        <w:rFonts w:hint="default"/>
        <w:lang w:val="ca-ES" w:eastAsia="en-US" w:bidi="ar-SA"/>
      </w:rPr>
    </w:lvl>
    <w:lvl w:ilvl="7">
      <w:numFmt w:val="bullet"/>
      <w:lvlText w:val="•"/>
      <w:lvlJc w:val="left"/>
      <w:pPr>
        <w:ind w:left="3774" w:hanging="405"/>
      </w:pPr>
      <w:rPr>
        <w:rFonts w:hint="default"/>
        <w:lang w:val="ca-ES" w:eastAsia="en-US" w:bidi="ar-SA"/>
      </w:rPr>
    </w:lvl>
    <w:lvl w:ilvl="8">
      <w:numFmt w:val="bullet"/>
      <w:lvlText w:val="•"/>
      <w:lvlJc w:val="left"/>
      <w:pPr>
        <w:ind w:left="4299" w:hanging="405"/>
      </w:pPr>
      <w:rPr>
        <w:rFonts w:hint="default"/>
        <w:lang w:val="ca-ES" w:eastAsia="en-US" w:bidi="ar-SA"/>
      </w:rPr>
    </w:lvl>
  </w:abstractNum>
  <w:abstractNum w:abstractNumId="6" w15:restartNumberingAfterBreak="0">
    <w:nsid w:val="12AF02F7"/>
    <w:multiLevelType w:val="multilevel"/>
    <w:tmpl w:val="C5CCD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C4B19"/>
    <w:multiLevelType w:val="multilevel"/>
    <w:tmpl w:val="9E6AC028"/>
    <w:lvl w:ilvl="0">
      <w:start w:val="3"/>
      <w:numFmt w:val="decimal"/>
      <w:lvlText w:val="%1"/>
      <w:lvlJc w:val="left"/>
      <w:pPr>
        <w:ind w:left="106" w:hanging="332"/>
      </w:pPr>
      <w:rPr>
        <w:rFonts w:hint="default"/>
        <w:lang w:val="ca-ES" w:eastAsia="en-US" w:bidi="ar-SA"/>
      </w:rPr>
    </w:lvl>
    <w:lvl w:ilvl="1">
      <w:start w:val="1"/>
      <w:numFmt w:val="decimal"/>
      <w:lvlText w:val="%1.%2."/>
      <w:lvlJc w:val="left"/>
      <w:pPr>
        <w:ind w:left="106" w:hanging="332"/>
      </w:pPr>
      <w:rPr>
        <w:rFonts w:ascii="Times New Roman" w:eastAsia="Times New Roman" w:hAnsi="Times New Roman" w:cs="Times New Roman" w:hint="default"/>
        <w:b w:val="0"/>
        <w:bCs w:val="0"/>
        <w:i w:val="0"/>
        <w:iCs w:val="0"/>
        <w:spacing w:val="0"/>
        <w:w w:val="101"/>
        <w:sz w:val="18"/>
        <w:szCs w:val="18"/>
        <w:lang w:val="ca-ES" w:eastAsia="en-US" w:bidi="ar-SA"/>
      </w:rPr>
    </w:lvl>
    <w:lvl w:ilvl="2">
      <w:numFmt w:val="bullet"/>
      <w:lvlText w:val="•"/>
      <w:lvlJc w:val="left"/>
      <w:pPr>
        <w:ind w:left="1149" w:hanging="332"/>
      </w:pPr>
      <w:rPr>
        <w:rFonts w:hint="default"/>
        <w:lang w:val="ca-ES" w:eastAsia="en-US" w:bidi="ar-SA"/>
      </w:rPr>
    </w:lvl>
    <w:lvl w:ilvl="3">
      <w:numFmt w:val="bullet"/>
      <w:lvlText w:val="•"/>
      <w:lvlJc w:val="left"/>
      <w:pPr>
        <w:ind w:left="1674" w:hanging="332"/>
      </w:pPr>
      <w:rPr>
        <w:rFonts w:hint="default"/>
        <w:lang w:val="ca-ES" w:eastAsia="en-US" w:bidi="ar-SA"/>
      </w:rPr>
    </w:lvl>
    <w:lvl w:ilvl="4">
      <w:numFmt w:val="bullet"/>
      <w:lvlText w:val="•"/>
      <w:lvlJc w:val="left"/>
      <w:pPr>
        <w:ind w:left="2199" w:hanging="332"/>
      </w:pPr>
      <w:rPr>
        <w:rFonts w:hint="default"/>
        <w:lang w:val="ca-ES" w:eastAsia="en-US" w:bidi="ar-SA"/>
      </w:rPr>
    </w:lvl>
    <w:lvl w:ilvl="5">
      <w:numFmt w:val="bullet"/>
      <w:lvlText w:val="•"/>
      <w:lvlJc w:val="left"/>
      <w:pPr>
        <w:ind w:left="2724" w:hanging="332"/>
      </w:pPr>
      <w:rPr>
        <w:rFonts w:hint="default"/>
        <w:lang w:val="ca-ES" w:eastAsia="en-US" w:bidi="ar-SA"/>
      </w:rPr>
    </w:lvl>
    <w:lvl w:ilvl="6">
      <w:numFmt w:val="bullet"/>
      <w:lvlText w:val="•"/>
      <w:lvlJc w:val="left"/>
      <w:pPr>
        <w:ind w:left="3249" w:hanging="332"/>
      </w:pPr>
      <w:rPr>
        <w:rFonts w:hint="default"/>
        <w:lang w:val="ca-ES" w:eastAsia="en-US" w:bidi="ar-SA"/>
      </w:rPr>
    </w:lvl>
    <w:lvl w:ilvl="7">
      <w:numFmt w:val="bullet"/>
      <w:lvlText w:val="•"/>
      <w:lvlJc w:val="left"/>
      <w:pPr>
        <w:ind w:left="3774" w:hanging="332"/>
      </w:pPr>
      <w:rPr>
        <w:rFonts w:hint="default"/>
        <w:lang w:val="ca-ES" w:eastAsia="en-US" w:bidi="ar-SA"/>
      </w:rPr>
    </w:lvl>
    <w:lvl w:ilvl="8">
      <w:numFmt w:val="bullet"/>
      <w:lvlText w:val="•"/>
      <w:lvlJc w:val="left"/>
      <w:pPr>
        <w:ind w:left="4299" w:hanging="332"/>
      </w:pPr>
      <w:rPr>
        <w:rFonts w:hint="default"/>
        <w:lang w:val="ca-ES" w:eastAsia="en-US" w:bidi="ar-SA"/>
      </w:rPr>
    </w:lvl>
  </w:abstractNum>
  <w:abstractNum w:abstractNumId="8" w15:restartNumberingAfterBreak="0">
    <w:nsid w:val="1F5D6E99"/>
    <w:multiLevelType w:val="multilevel"/>
    <w:tmpl w:val="731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436C3C"/>
    <w:multiLevelType w:val="hybridMultilevel"/>
    <w:tmpl w:val="2FEA70D2"/>
    <w:lvl w:ilvl="0" w:tplc="B4EA2D60">
      <w:start w:val="1"/>
      <w:numFmt w:val="decimal"/>
      <w:lvlText w:val="%1."/>
      <w:lvlJc w:val="left"/>
      <w:pPr>
        <w:ind w:left="560" w:hanging="171"/>
      </w:pPr>
      <w:rPr>
        <w:rFonts w:ascii="Times New Roman" w:eastAsia="Times New Roman" w:hAnsi="Times New Roman" w:cs="Times New Roman" w:hint="default"/>
        <w:b w:val="0"/>
        <w:bCs w:val="0"/>
        <w:i w:val="0"/>
        <w:iCs w:val="0"/>
        <w:spacing w:val="0"/>
        <w:w w:val="100"/>
        <w:sz w:val="18"/>
        <w:szCs w:val="18"/>
        <w:lang w:val="ca-ES" w:eastAsia="en-US" w:bidi="ar-SA"/>
      </w:rPr>
    </w:lvl>
    <w:lvl w:ilvl="1" w:tplc="11600BD6">
      <w:numFmt w:val="bullet"/>
      <w:lvlText w:val="•"/>
      <w:lvlJc w:val="left"/>
      <w:pPr>
        <w:ind w:left="1038" w:hanging="171"/>
      </w:pPr>
      <w:rPr>
        <w:rFonts w:hint="default"/>
        <w:lang w:val="ca-ES" w:eastAsia="en-US" w:bidi="ar-SA"/>
      </w:rPr>
    </w:lvl>
    <w:lvl w:ilvl="2" w:tplc="51AC9168">
      <w:numFmt w:val="bullet"/>
      <w:lvlText w:val="•"/>
      <w:lvlJc w:val="left"/>
      <w:pPr>
        <w:ind w:left="1517" w:hanging="171"/>
      </w:pPr>
      <w:rPr>
        <w:rFonts w:hint="default"/>
        <w:lang w:val="ca-ES" w:eastAsia="en-US" w:bidi="ar-SA"/>
      </w:rPr>
    </w:lvl>
    <w:lvl w:ilvl="3" w:tplc="CE3A0D54">
      <w:numFmt w:val="bullet"/>
      <w:lvlText w:val="•"/>
      <w:lvlJc w:val="left"/>
      <w:pPr>
        <w:ind w:left="1996" w:hanging="171"/>
      </w:pPr>
      <w:rPr>
        <w:rFonts w:hint="default"/>
        <w:lang w:val="ca-ES" w:eastAsia="en-US" w:bidi="ar-SA"/>
      </w:rPr>
    </w:lvl>
    <w:lvl w:ilvl="4" w:tplc="A53673AA">
      <w:numFmt w:val="bullet"/>
      <w:lvlText w:val="•"/>
      <w:lvlJc w:val="left"/>
      <w:pPr>
        <w:ind w:left="2475" w:hanging="171"/>
      </w:pPr>
      <w:rPr>
        <w:rFonts w:hint="default"/>
        <w:lang w:val="ca-ES" w:eastAsia="en-US" w:bidi="ar-SA"/>
      </w:rPr>
    </w:lvl>
    <w:lvl w:ilvl="5" w:tplc="A68E02E6">
      <w:numFmt w:val="bullet"/>
      <w:lvlText w:val="•"/>
      <w:lvlJc w:val="left"/>
      <w:pPr>
        <w:ind w:left="2954" w:hanging="171"/>
      </w:pPr>
      <w:rPr>
        <w:rFonts w:hint="default"/>
        <w:lang w:val="ca-ES" w:eastAsia="en-US" w:bidi="ar-SA"/>
      </w:rPr>
    </w:lvl>
    <w:lvl w:ilvl="6" w:tplc="6B10C20C">
      <w:numFmt w:val="bullet"/>
      <w:lvlText w:val="•"/>
      <w:lvlJc w:val="left"/>
      <w:pPr>
        <w:ind w:left="3433" w:hanging="171"/>
      </w:pPr>
      <w:rPr>
        <w:rFonts w:hint="default"/>
        <w:lang w:val="ca-ES" w:eastAsia="en-US" w:bidi="ar-SA"/>
      </w:rPr>
    </w:lvl>
    <w:lvl w:ilvl="7" w:tplc="D12053A8">
      <w:numFmt w:val="bullet"/>
      <w:lvlText w:val="•"/>
      <w:lvlJc w:val="left"/>
      <w:pPr>
        <w:ind w:left="3912" w:hanging="171"/>
      </w:pPr>
      <w:rPr>
        <w:rFonts w:hint="default"/>
        <w:lang w:val="ca-ES" w:eastAsia="en-US" w:bidi="ar-SA"/>
      </w:rPr>
    </w:lvl>
    <w:lvl w:ilvl="8" w:tplc="D56412E2">
      <w:numFmt w:val="bullet"/>
      <w:lvlText w:val="•"/>
      <w:lvlJc w:val="left"/>
      <w:pPr>
        <w:ind w:left="4391" w:hanging="171"/>
      </w:pPr>
      <w:rPr>
        <w:rFonts w:hint="default"/>
        <w:lang w:val="ca-ES" w:eastAsia="en-US" w:bidi="ar-SA"/>
      </w:rPr>
    </w:lvl>
  </w:abstractNum>
  <w:abstractNum w:abstractNumId="10" w15:restartNumberingAfterBreak="0">
    <w:nsid w:val="29AA1379"/>
    <w:multiLevelType w:val="multilevel"/>
    <w:tmpl w:val="6180F60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844749"/>
    <w:multiLevelType w:val="multilevel"/>
    <w:tmpl w:val="0FE29524"/>
    <w:lvl w:ilvl="0">
      <w:start w:val="9"/>
      <w:numFmt w:val="decimal"/>
      <w:lvlText w:val="%1"/>
      <w:lvlJc w:val="left"/>
      <w:pPr>
        <w:ind w:left="106" w:hanging="313"/>
      </w:pPr>
      <w:rPr>
        <w:rFonts w:hint="default"/>
        <w:lang w:val="ca-ES" w:eastAsia="en-US" w:bidi="ar-SA"/>
      </w:rPr>
    </w:lvl>
    <w:lvl w:ilvl="1">
      <w:start w:val="1"/>
      <w:numFmt w:val="decimal"/>
      <w:lvlText w:val="%1.%2."/>
      <w:lvlJc w:val="left"/>
      <w:pPr>
        <w:ind w:left="106" w:hanging="313"/>
      </w:pPr>
      <w:rPr>
        <w:rFonts w:ascii="Times New Roman" w:eastAsia="Times New Roman" w:hAnsi="Times New Roman" w:cs="Times New Roman" w:hint="default"/>
        <w:b w:val="0"/>
        <w:bCs w:val="0"/>
        <w:i w:val="0"/>
        <w:iCs w:val="0"/>
        <w:spacing w:val="0"/>
        <w:w w:val="99"/>
        <w:sz w:val="18"/>
        <w:szCs w:val="18"/>
        <w:lang w:val="ca-ES" w:eastAsia="en-US" w:bidi="ar-SA"/>
      </w:rPr>
    </w:lvl>
    <w:lvl w:ilvl="2">
      <w:numFmt w:val="bullet"/>
      <w:lvlText w:val="•"/>
      <w:lvlJc w:val="left"/>
      <w:pPr>
        <w:ind w:left="1149" w:hanging="313"/>
      </w:pPr>
      <w:rPr>
        <w:rFonts w:hint="default"/>
        <w:lang w:val="ca-ES" w:eastAsia="en-US" w:bidi="ar-SA"/>
      </w:rPr>
    </w:lvl>
    <w:lvl w:ilvl="3">
      <w:numFmt w:val="bullet"/>
      <w:lvlText w:val="•"/>
      <w:lvlJc w:val="left"/>
      <w:pPr>
        <w:ind w:left="1674" w:hanging="313"/>
      </w:pPr>
      <w:rPr>
        <w:rFonts w:hint="default"/>
        <w:lang w:val="ca-ES" w:eastAsia="en-US" w:bidi="ar-SA"/>
      </w:rPr>
    </w:lvl>
    <w:lvl w:ilvl="4">
      <w:numFmt w:val="bullet"/>
      <w:lvlText w:val="•"/>
      <w:lvlJc w:val="left"/>
      <w:pPr>
        <w:ind w:left="2199" w:hanging="313"/>
      </w:pPr>
      <w:rPr>
        <w:rFonts w:hint="default"/>
        <w:lang w:val="ca-ES" w:eastAsia="en-US" w:bidi="ar-SA"/>
      </w:rPr>
    </w:lvl>
    <w:lvl w:ilvl="5">
      <w:numFmt w:val="bullet"/>
      <w:lvlText w:val="•"/>
      <w:lvlJc w:val="left"/>
      <w:pPr>
        <w:ind w:left="2724" w:hanging="313"/>
      </w:pPr>
      <w:rPr>
        <w:rFonts w:hint="default"/>
        <w:lang w:val="ca-ES" w:eastAsia="en-US" w:bidi="ar-SA"/>
      </w:rPr>
    </w:lvl>
    <w:lvl w:ilvl="6">
      <w:numFmt w:val="bullet"/>
      <w:lvlText w:val="•"/>
      <w:lvlJc w:val="left"/>
      <w:pPr>
        <w:ind w:left="3249" w:hanging="313"/>
      </w:pPr>
      <w:rPr>
        <w:rFonts w:hint="default"/>
        <w:lang w:val="ca-ES" w:eastAsia="en-US" w:bidi="ar-SA"/>
      </w:rPr>
    </w:lvl>
    <w:lvl w:ilvl="7">
      <w:numFmt w:val="bullet"/>
      <w:lvlText w:val="•"/>
      <w:lvlJc w:val="left"/>
      <w:pPr>
        <w:ind w:left="3774" w:hanging="313"/>
      </w:pPr>
      <w:rPr>
        <w:rFonts w:hint="default"/>
        <w:lang w:val="ca-ES" w:eastAsia="en-US" w:bidi="ar-SA"/>
      </w:rPr>
    </w:lvl>
    <w:lvl w:ilvl="8">
      <w:numFmt w:val="bullet"/>
      <w:lvlText w:val="•"/>
      <w:lvlJc w:val="left"/>
      <w:pPr>
        <w:ind w:left="4299" w:hanging="313"/>
      </w:pPr>
      <w:rPr>
        <w:rFonts w:hint="default"/>
        <w:lang w:val="ca-ES" w:eastAsia="en-US" w:bidi="ar-SA"/>
      </w:rPr>
    </w:lvl>
  </w:abstractNum>
  <w:abstractNum w:abstractNumId="12" w15:restartNumberingAfterBreak="0">
    <w:nsid w:val="318740D6"/>
    <w:multiLevelType w:val="multilevel"/>
    <w:tmpl w:val="0C300FF6"/>
    <w:lvl w:ilvl="0">
      <w:start w:val="9"/>
      <w:numFmt w:val="decimal"/>
      <w:lvlText w:val="%1"/>
      <w:lvlJc w:val="left"/>
      <w:pPr>
        <w:ind w:left="106" w:hanging="311"/>
      </w:pPr>
      <w:rPr>
        <w:rFonts w:hint="default"/>
        <w:lang w:val="ca-ES" w:eastAsia="en-US" w:bidi="ar-SA"/>
      </w:rPr>
    </w:lvl>
    <w:lvl w:ilvl="1">
      <w:start w:val="1"/>
      <w:numFmt w:val="decimal"/>
      <w:lvlText w:val="%1.%2."/>
      <w:lvlJc w:val="left"/>
      <w:pPr>
        <w:ind w:left="106" w:hanging="311"/>
      </w:pPr>
      <w:rPr>
        <w:rFonts w:ascii="Times New Roman" w:eastAsia="Times New Roman" w:hAnsi="Times New Roman" w:cs="Times New Roman" w:hint="default"/>
        <w:b w:val="0"/>
        <w:bCs w:val="0"/>
        <w:i w:val="0"/>
        <w:iCs w:val="0"/>
        <w:spacing w:val="0"/>
        <w:w w:val="99"/>
        <w:sz w:val="18"/>
        <w:szCs w:val="18"/>
        <w:lang w:val="ca-ES" w:eastAsia="en-US" w:bidi="ar-SA"/>
      </w:rPr>
    </w:lvl>
    <w:lvl w:ilvl="2">
      <w:numFmt w:val="bullet"/>
      <w:lvlText w:val="•"/>
      <w:lvlJc w:val="left"/>
      <w:pPr>
        <w:ind w:left="1130" w:hanging="311"/>
      </w:pPr>
      <w:rPr>
        <w:rFonts w:hint="default"/>
        <w:lang w:val="ca-ES" w:eastAsia="en-US" w:bidi="ar-SA"/>
      </w:rPr>
    </w:lvl>
    <w:lvl w:ilvl="3">
      <w:numFmt w:val="bullet"/>
      <w:lvlText w:val="•"/>
      <w:lvlJc w:val="left"/>
      <w:pPr>
        <w:ind w:left="1646" w:hanging="311"/>
      </w:pPr>
      <w:rPr>
        <w:rFonts w:hint="default"/>
        <w:lang w:val="ca-ES" w:eastAsia="en-US" w:bidi="ar-SA"/>
      </w:rPr>
    </w:lvl>
    <w:lvl w:ilvl="4">
      <w:numFmt w:val="bullet"/>
      <w:lvlText w:val="•"/>
      <w:lvlJc w:val="left"/>
      <w:pPr>
        <w:ind w:left="2161" w:hanging="311"/>
      </w:pPr>
      <w:rPr>
        <w:rFonts w:hint="default"/>
        <w:lang w:val="ca-ES" w:eastAsia="en-US" w:bidi="ar-SA"/>
      </w:rPr>
    </w:lvl>
    <w:lvl w:ilvl="5">
      <w:numFmt w:val="bullet"/>
      <w:lvlText w:val="•"/>
      <w:lvlJc w:val="left"/>
      <w:pPr>
        <w:ind w:left="2677" w:hanging="311"/>
      </w:pPr>
      <w:rPr>
        <w:rFonts w:hint="default"/>
        <w:lang w:val="ca-ES" w:eastAsia="en-US" w:bidi="ar-SA"/>
      </w:rPr>
    </w:lvl>
    <w:lvl w:ilvl="6">
      <w:numFmt w:val="bullet"/>
      <w:lvlText w:val="•"/>
      <w:lvlJc w:val="left"/>
      <w:pPr>
        <w:ind w:left="3192" w:hanging="311"/>
      </w:pPr>
      <w:rPr>
        <w:rFonts w:hint="default"/>
        <w:lang w:val="ca-ES" w:eastAsia="en-US" w:bidi="ar-SA"/>
      </w:rPr>
    </w:lvl>
    <w:lvl w:ilvl="7">
      <w:numFmt w:val="bullet"/>
      <w:lvlText w:val="•"/>
      <w:lvlJc w:val="left"/>
      <w:pPr>
        <w:ind w:left="3707" w:hanging="311"/>
      </w:pPr>
      <w:rPr>
        <w:rFonts w:hint="default"/>
        <w:lang w:val="ca-ES" w:eastAsia="en-US" w:bidi="ar-SA"/>
      </w:rPr>
    </w:lvl>
    <w:lvl w:ilvl="8">
      <w:numFmt w:val="bullet"/>
      <w:lvlText w:val="•"/>
      <w:lvlJc w:val="left"/>
      <w:pPr>
        <w:ind w:left="4223" w:hanging="311"/>
      </w:pPr>
      <w:rPr>
        <w:rFonts w:hint="default"/>
        <w:lang w:val="ca-ES" w:eastAsia="en-US" w:bidi="ar-SA"/>
      </w:rPr>
    </w:lvl>
  </w:abstractNum>
  <w:abstractNum w:abstractNumId="13" w15:restartNumberingAfterBreak="0">
    <w:nsid w:val="31CC15D4"/>
    <w:multiLevelType w:val="multilevel"/>
    <w:tmpl w:val="3E1E8116"/>
    <w:lvl w:ilvl="0">
      <w:start w:val="8"/>
      <w:numFmt w:val="decimal"/>
      <w:lvlText w:val="%1"/>
      <w:lvlJc w:val="left"/>
      <w:pPr>
        <w:ind w:left="106" w:hanging="310"/>
      </w:pPr>
      <w:rPr>
        <w:rFonts w:hint="default"/>
        <w:lang w:val="ca-ES" w:eastAsia="en-US" w:bidi="ar-SA"/>
      </w:rPr>
    </w:lvl>
    <w:lvl w:ilvl="1">
      <w:start w:val="1"/>
      <w:numFmt w:val="decimal"/>
      <w:lvlText w:val="%1.%2."/>
      <w:lvlJc w:val="left"/>
      <w:pPr>
        <w:ind w:left="106" w:hanging="310"/>
      </w:pPr>
      <w:rPr>
        <w:rFonts w:ascii="Times New Roman" w:eastAsia="Times New Roman" w:hAnsi="Times New Roman" w:cs="Times New Roman" w:hint="default"/>
        <w:b w:val="0"/>
        <w:bCs w:val="0"/>
        <w:i w:val="0"/>
        <w:iCs w:val="0"/>
        <w:spacing w:val="0"/>
        <w:w w:val="98"/>
        <w:sz w:val="18"/>
        <w:szCs w:val="18"/>
        <w:lang w:val="ca-ES" w:eastAsia="en-US" w:bidi="ar-SA"/>
      </w:rPr>
    </w:lvl>
    <w:lvl w:ilvl="2">
      <w:numFmt w:val="bullet"/>
      <w:lvlText w:val="•"/>
      <w:lvlJc w:val="left"/>
      <w:pPr>
        <w:ind w:left="1130" w:hanging="310"/>
      </w:pPr>
      <w:rPr>
        <w:rFonts w:hint="default"/>
        <w:lang w:val="ca-ES" w:eastAsia="en-US" w:bidi="ar-SA"/>
      </w:rPr>
    </w:lvl>
    <w:lvl w:ilvl="3">
      <w:numFmt w:val="bullet"/>
      <w:lvlText w:val="•"/>
      <w:lvlJc w:val="left"/>
      <w:pPr>
        <w:ind w:left="1646" w:hanging="310"/>
      </w:pPr>
      <w:rPr>
        <w:rFonts w:hint="default"/>
        <w:lang w:val="ca-ES" w:eastAsia="en-US" w:bidi="ar-SA"/>
      </w:rPr>
    </w:lvl>
    <w:lvl w:ilvl="4">
      <w:numFmt w:val="bullet"/>
      <w:lvlText w:val="•"/>
      <w:lvlJc w:val="left"/>
      <w:pPr>
        <w:ind w:left="2161" w:hanging="310"/>
      </w:pPr>
      <w:rPr>
        <w:rFonts w:hint="default"/>
        <w:lang w:val="ca-ES" w:eastAsia="en-US" w:bidi="ar-SA"/>
      </w:rPr>
    </w:lvl>
    <w:lvl w:ilvl="5">
      <w:numFmt w:val="bullet"/>
      <w:lvlText w:val="•"/>
      <w:lvlJc w:val="left"/>
      <w:pPr>
        <w:ind w:left="2677" w:hanging="310"/>
      </w:pPr>
      <w:rPr>
        <w:rFonts w:hint="default"/>
        <w:lang w:val="ca-ES" w:eastAsia="en-US" w:bidi="ar-SA"/>
      </w:rPr>
    </w:lvl>
    <w:lvl w:ilvl="6">
      <w:numFmt w:val="bullet"/>
      <w:lvlText w:val="•"/>
      <w:lvlJc w:val="left"/>
      <w:pPr>
        <w:ind w:left="3192" w:hanging="310"/>
      </w:pPr>
      <w:rPr>
        <w:rFonts w:hint="default"/>
        <w:lang w:val="ca-ES" w:eastAsia="en-US" w:bidi="ar-SA"/>
      </w:rPr>
    </w:lvl>
    <w:lvl w:ilvl="7">
      <w:numFmt w:val="bullet"/>
      <w:lvlText w:val="•"/>
      <w:lvlJc w:val="left"/>
      <w:pPr>
        <w:ind w:left="3707" w:hanging="310"/>
      </w:pPr>
      <w:rPr>
        <w:rFonts w:hint="default"/>
        <w:lang w:val="ca-ES" w:eastAsia="en-US" w:bidi="ar-SA"/>
      </w:rPr>
    </w:lvl>
    <w:lvl w:ilvl="8">
      <w:numFmt w:val="bullet"/>
      <w:lvlText w:val="•"/>
      <w:lvlJc w:val="left"/>
      <w:pPr>
        <w:ind w:left="4223" w:hanging="310"/>
      </w:pPr>
      <w:rPr>
        <w:rFonts w:hint="default"/>
        <w:lang w:val="ca-ES" w:eastAsia="en-US" w:bidi="ar-SA"/>
      </w:rPr>
    </w:lvl>
  </w:abstractNum>
  <w:abstractNum w:abstractNumId="14" w15:restartNumberingAfterBreak="0">
    <w:nsid w:val="32010B70"/>
    <w:multiLevelType w:val="multilevel"/>
    <w:tmpl w:val="FE769DC2"/>
    <w:lvl w:ilvl="0">
      <w:start w:val="10"/>
      <w:numFmt w:val="decimal"/>
      <w:lvlText w:val="%1"/>
      <w:lvlJc w:val="left"/>
      <w:pPr>
        <w:ind w:left="106" w:hanging="421"/>
      </w:pPr>
      <w:rPr>
        <w:rFonts w:hint="default"/>
        <w:lang w:val="ca-ES" w:eastAsia="en-US" w:bidi="ar-SA"/>
      </w:rPr>
    </w:lvl>
    <w:lvl w:ilvl="1">
      <w:start w:val="1"/>
      <w:numFmt w:val="decimal"/>
      <w:lvlText w:val="%1.%2."/>
      <w:lvlJc w:val="left"/>
      <w:pPr>
        <w:ind w:left="106" w:hanging="421"/>
      </w:pPr>
      <w:rPr>
        <w:rFonts w:ascii="Times New Roman" w:eastAsia="Times New Roman" w:hAnsi="Times New Roman" w:cs="Times New Roman" w:hint="default"/>
        <w:b w:val="0"/>
        <w:bCs w:val="0"/>
        <w:i w:val="0"/>
        <w:iCs w:val="0"/>
        <w:spacing w:val="0"/>
        <w:w w:val="102"/>
        <w:sz w:val="18"/>
        <w:szCs w:val="18"/>
        <w:lang w:val="ca-ES" w:eastAsia="en-US" w:bidi="ar-SA"/>
      </w:rPr>
    </w:lvl>
    <w:lvl w:ilvl="2">
      <w:numFmt w:val="bullet"/>
      <w:lvlText w:val="•"/>
      <w:lvlJc w:val="left"/>
      <w:pPr>
        <w:ind w:left="1130" w:hanging="421"/>
      </w:pPr>
      <w:rPr>
        <w:rFonts w:hint="default"/>
        <w:lang w:val="ca-ES" w:eastAsia="en-US" w:bidi="ar-SA"/>
      </w:rPr>
    </w:lvl>
    <w:lvl w:ilvl="3">
      <w:numFmt w:val="bullet"/>
      <w:lvlText w:val="•"/>
      <w:lvlJc w:val="left"/>
      <w:pPr>
        <w:ind w:left="1646" w:hanging="421"/>
      </w:pPr>
      <w:rPr>
        <w:rFonts w:hint="default"/>
        <w:lang w:val="ca-ES" w:eastAsia="en-US" w:bidi="ar-SA"/>
      </w:rPr>
    </w:lvl>
    <w:lvl w:ilvl="4">
      <w:numFmt w:val="bullet"/>
      <w:lvlText w:val="•"/>
      <w:lvlJc w:val="left"/>
      <w:pPr>
        <w:ind w:left="2161" w:hanging="421"/>
      </w:pPr>
      <w:rPr>
        <w:rFonts w:hint="default"/>
        <w:lang w:val="ca-ES" w:eastAsia="en-US" w:bidi="ar-SA"/>
      </w:rPr>
    </w:lvl>
    <w:lvl w:ilvl="5">
      <w:numFmt w:val="bullet"/>
      <w:lvlText w:val="•"/>
      <w:lvlJc w:val="left"/>
      <w:pPr>
        <w:ind w:left="2677" w:hanging="421"/>
      </w:pPr>
      <w:rPr>
        <w:rFonts w:hint="default"/>
        <w:lang w:val="ca-ES" w:eastAsia="en-US" w:bidi="ar-SA"/>
      </w:rPr>
    </w:lvl>
    <w:lvl w:ilvl="6">
      <w:numFmt w:val="bullet"/>
      <w:lvlText w:val="•"/>
      <w:lvlJc w:val="left"/>
      <w:pPr>
        <w:ind w:left="3192" w:hanging="421"/>
      </w:pPr>
      <w:rPr>
        <w:rFonts w:hint="default"/>
        <w:lang w:val="ca-ES" w:eastAsia="en-US" w:bidi="ar-SA"/>
      </w:rPr>
    </w:lvl>
    <w:lvl w:ilvl="7">
      <w:numFmt w:val="bullet"/>
      <w:lvlText w:val="•"/>
      <w:lvlJc w:val="left"/>
      <w:pPr>
        <w:ind w:left="3708" w:hanging="421"/>
      </w:pPr>
      <w:rPr>
        <w:rFonts w:hint="default"/>
        <w:lang w:val="ca-ES" w:eastAsia="en-US" w:bidi="ar-SA"/>
      </w:rPr>
    </w:lvl>
    <w:lvl w:ilvl="8">
      <w:numFmt w:val="bullet"/>
      <w:lvlText w:val="•"/>
      <w:lvlJc w:val="left"/>
      <w:pPr>
        <w:ind w:left="4223" w:hanging="421"/>
      </w:pPr>
      <w:rPr>
        <w:rFonts w:hint="default"/>
        <w:lang w:val="ca-ES" w:eastAsia="en-US" w:bidi="ar-SA"/>
      </w:rPr>
    </w:lvl>
  </w:abstractNum>
  <w:abstractNum w:abstractNumId="15" w15:restartNumberingAfterBreak="0">
    <w:nsid w:val="3652258D"/>
    <w:multiLevelType w:val="multilevel"/>
    <w:tmpl w:val="82509EF0"/>
    <w:lvl w:ilvl="0">
      <w:start w:val="13"/>
      <w:numFmt w:val="decimal"/>
      <w:lvlText w:val="%1"/>
      <w:lvlJc w:val="left"/>
      <w:pPr>
        <w:ind w:left="106" w:hanging="435"/>
      </w:pPr>
      <w:rPr>
        <w:rFonts w:hint="default"/>
        <w:lang w:val="ca-ES" w:eastAsia="en-US" w:bidi="ar-SA"/>
      </w:rPr>
    </w:lvl>
    <w:lvl w:ilvl="1">
      <w:start w:val="1"/>
      <w:numFmt w:val="decimal"/>
      <w:lvlText w:val="%1.%2."/>
      <w:lvlJc w:val="left"/>
      <w:pPr>
        <w:ind w:left="106" w:hanging="435"/>
      </w:pPr>
      <w:rPr>
        <w:rFonts w:ascii="Times New Roman" w:eastAsia="Times New Roman" w:hAnsi="Times New Roman" w:cs="Times New Roman" w:hint="default"/>
        <w:b w:val="0"/>
        <w:bCs w:val="0"/>
        <w:i w:val="0"/>
        <w:iCs w:val="0"/>
        <w:spacing w:val="0"/>
        <w:w w:val="102"/>
        <w:sz w:val="18"/>
        <w:szCs w:val="18"/>
        <w:lang w:val="ca-ES" w:eastAsia="en-US" w:bidi="ar-SA"/>
      </w:rPr>
    </w:lvl>
    <w:lvl w:ilvl="2">
      <w:numFmt w:val="bullet"/>
      <w:lvlText w:val="•"/>
      <w:lvlJc w:val="left"/>
      <w:pPr>
        <w:ind w:left="1131" w:hanging="435"/>
      </w:pPr>
      <w:rPr>
        <w:rFonts w:hint="default"/>
        <w:lang w:val="ca-ES" w:eastAsia="en-US" w:bidi="ar-SA"/>
      </w:rPr>
    </w:lvl>
    <w:lvl w:ilvl="3">
      <w:numFmt w:val="bullet"/>
      <w:lvlText w:val="•"/>
      <w:lvlJc w:val="left"/>
      <w:pPr>
        <w:ind w:left="1647" w:hanging="435"/>
      </w:pPr>
      <w:rPr>
        <w:rFonts w:hint="default"/>
        <w:lang w:val="ca-ES" w:eastAsia="en-US" w:bidi="ar-SA"/>
      </w:rPr>
    </w:lvl>
    <w:lvl w:ilvl="4">
      <w:numFmt w:val="bullet"/>
      <w:lvlText w:val="•"/>
      <w:lvlJc w:val="left"/>
      <w:pPr>
        <w:ind w:left="2162" w:hanging="435"/>
      </w:pPr>
      <w:rPr>
        <w:rFonts w:hint="default"/>
        <w:lang w:val="ca-ES" w:eastAsia="en-US" w:bidi="ar-SA"/>
      </w:rPr>
    </w:lvl>
    <w:lvl w:ilvl="5">
      <w:numFmt w:val="bullet"/>
      <w:lvlText w:val="•"/>
      <w:lvlJc w:val="left"/>
      <w:pPr>
        <w:ind w:left="2678" w:hanging="435"/>
      </w:pPr>
      <w:rPr>
        <w:rFonts w:hint="default"/>
        <w:lang w:val="ca-ES" w:eastAsia="en-US" w:bidi="ar-SA"/>
      </w:rPr>
    </w:lvl>
    <w:lvl w:ilvl="6">
      <w:numFmt w:val="bullet"/>
      <w:lvlText w:val="•"/>
      <w:lvlJc w:val="left"/>
      <w:pPr>
        <w:ind w:left="3194" w:hanging="435"/>
      </w:pPr>
      <w:rPr>
        <w:rFonts w:hint="default"/>
        <w:lang w:val="ca-ES" w:eastAsia="en-US" w:bidi="ar-SA"/>
      </w:rPr>
    </w:lvl>
    <w:lvl w:ilvl="7">
      <w:numFmt w:val="bullet"/>
      <w:lvlText w:val="•"/>
      <w:lvlJc w:val="left"/>
      <w:pPr>
        <w:ind w:left="3709" w:hanging="435"/>
      </w:pPr>
      <w:rPr>
        <w:rFonts w:hint="default"/>
        <w:lang w:val="ca-ES" w:eastAsia="en-US" w:bidi="ar-SA"/>
      </w:rPr>
    </w:lvl>
    <w:lvl w:ilvl="8">
      <w:numFmt w:val="bullet"/>
      <w:lvlText w:val="•"/>
      <w:lvlJc w:val="left"/>
      <w:pPr>
        <w:ind w:left="4225" w:hanging="435"/>
      </w:pPr>
      <w:rPr>
        <w:rFonts w:hint="default"/>
        <w:lang w:val="ca-ES" w:eastAsia="en-US" w:bidi="ar-SA"/>
      </w:rPr>
    </w:lvl>
  </w:abstractNum>
  <w:abstractNum w:abstractNumId="16" w15:restartNumberingAfterBreak="0">
    <w:nsid w:val="375D19E7"/>
    <w:multiLevelType w:val="multilevel"/>
    <w:tmpl w:val="E2A8003E"/>
    <w:lvl w:ilvl="0">
      <w:start w:val="14"/>
      <w:numFmt w:val="decimal"/>
      <w:lvlText w:val="%1"/>
      <w:lvlJc w:val="left"/>
      <w:pPr>
        <w:ind w:left="106" w:hanging="399"/>
      </w:pPr>
      <w:rPr>
        <w:rFonts w:hint="default"/>
        <w:lang w:val="ca-ES" w:eastAsia="en-US" w:bidi="ar-SA"/>
      </w:rPr>
    </w:lvl>
    <w:lvl w:ilvl="1">
      <w:start w:val="1"/>
      <w:numFmt w:val="decimal"/>
      <w:lvlText w:val="%1.%2."/>
      <w:lvlJc w:val="left"/>
      <w:pPr>
        <w:ind w:left="106" w:hanging="399"/>
      </w:pPr>
      <w:rPr>
        <w:rFonts w:ascii="Times New Roman" w:eastAsia="Times New Roman" w:hAnsi="Times New Roman" w:cs="Times New Roman" w:hint="default"/>
        <w:b w:val="0"/>
        <w:bCs w:val="0"/>
        <w:i w:val="0"/>
        <w:iCs w:val="0"/>
        <w:spacing w:val="0"/>
        <w:w w:val="99"/>
        <w:sz w:val="18"/>
        <w:szCs w:val="18"/>
        <w:lang w:val="ca-ES" w:eastAsia="en-US" w:bidi="ar-SA"/>
      </w:rPr>
    </w:lvl>
    <w:lvl w:ilvl="2">
      <w:numFmt w:val="bullet"/>
      <w:lvlText w:val="•"/>
      <w:lvlJc w:val="left"/>
      <w:pPr>
        <w:ind w:left="1131" w:hanging="399"/>
      </w:pPr>
      <w:rPr>
        <w:rFonts w:hint="default"/>
        <w:lang w:val="ca-ES" w:eastAsia="en-US" w:bidi="ar-SA"/>
      </w:rPr>
    </w:lvl>
    <w:lvl w:ilvl="3">
      <w:numFmt w:val="bullet"/>
      <w:lvlText w:val="•"/>
      <w:lvlJc w:val="left"/>
      <w:pPr>
        <w:ind w:left="1647" w:hanging="399"/>
      </w:pPr>
      <w:rPr>
        <w:rFonts w:hint="default"/>
        <w:lang w:val="ca-ES" w:eastAsia="en-US" w:bidi="ar-SA"/>
      </w:rPr>
    </w:lvl>
    <w:lvl w:ilvl="4">
      <w:numFmt w:val="bullet"/>
      <w:lvlText w:val="•"/>
      <w:lvlJc w:val="left"/>
      <w:pPr>
        <w:ind w:left="2162" w:hanging="399"/>
      </w:pPr>
      <w:rPr>
        <w:rFonts w:hint="default"/>
        <w:lang w:val="ca-ES" w:eastAsia="en-US" w:bidi="ar-SA"/>
      </w:rPr>
    </w:lvl>
    <w:lvl w:ilvl="5">
      <w:numFmt w:val="bullet"/>
      <w:lvlText w:val="•"/>
      <w:lvlJc w:val="left"/>
      <w:pPr>
        <w:ind w:left="2678" w:hanging="399"/>
      </w:pPr>
      <w:rPr>
        <w:rFonts w:hint="default"/>
        <w:lang w:val="ca-ES" w:eastAsia="en-US" w:bidi="ar-SA"/>
      </w:rPr>
    </w:lvl>
    <w:lvl w:ilvl="6">
      <w:numFmt w:val="bullet"/>
      <w:lvlText w:val="•"/>
      <w:lvlJc w:val="left"/>
      <w:pPr>
        <w:ind w:left="3194" w:hanging="399"/>
      </w:pPr>
      <w:rPr>
        <w:rFonts w:hint="default"/>
        <w:lang w:val="ca-ES" w:eastAsia="en-US" w:bidi="ar-SA"/>
      </w:rPr>
    </w:lvl>
    <w:lvl w:ilvl="7">
      <w:numFmt w:val="bullet"/>
      <w:lvlText w:val="•"/>
      <w:lvlJc w:val="left"/>
      <w:pPr>
        <w:ind w:left="3709" w:hanging="399"/>
      </w:pPr>
      <w:rPr>
        <w:rFonts w:hint="default"/>
        <w:lang w:val="ca-ES" w:eastAsia="en-US" w:bidi="ar-SA"/>
      </w:rPr>
    </w:lvl>
    <w:lvl w:ilvl="8">
      <w:numFmt w:val="bullet"/>
      <w:lvlText w:val="•"/>
      <w:lvlJc w:val="left"/>
      <w:pPr>
        <w:ind w:left="4225" w:hanging="399"/>
      </w:pPr>
      <w:rPr>
        <w:rFonts w:hint="default"/>
        <w:lang w:val="ca-ES" w:eastAsia="en-US" w:bidi="ar-SA"/>
      </w:rPr>
    </w:lvl>
  </w:abstractNum>
  <w:abstractNum w:abstractNumId="17" w15:restartNumberingAfterBreak="0">
    <w:nsid w:val="39F8240D"/>
    <w:multiLevelType w:val="hybridMultilevel"/>
    <w:tmpl w:val="61C641F2"/>
    <w:lvl w:ilvl="0" w:tplc="433E1C46">
      <w:numFmt w:val="bullet"/>
      <w:lvlText w:val="–"/>
      <w:lvlJc w:val="left"/>
      <w:pPr>
        <w:ind w:left="390" w:hanging="132"/>
      </w:pPr>
      <w:rPr>
        <w:rFonts w:ascii="Times New Roman" w:eastAsia="Times New Roman" w:hAnsi="Times New Roman" w:cs="Times New Roman" w:hint="default"/>
        <w:b w:val="0"/>
        <w:bCs w:val="0"/>
        <w:i w:val="0"/>
        <w:iCs w:val="0"/>
        <w:spacing w:val="0"/>
        <w:w w:val="100"/>
        <w:sz w:val="18"/>
        <w:szCs w:val="18"/>
        <w:lang w:val="ca-ES" w:eastAsia="en-US" w:bidi="ar-SA"/>
      </w:rPr>
    </w:lvl>
    <w:lvl w:ilvl="1" w:tplc="0C56B17E">
      <w:numFmt w:val="bullet"/>
      <w:lvlText w:val="•"/>
      <w:lvlJc w:val="left"/>
      <w:pPr>
        <w:ind w:left="885" w:hanging="132"/>
      </w:pPr>
      <w:rPr>
        <w:rFonts w:hint="default"/>
        <w:lang w:val="ca-ES" w:eastAsia="en-US" w:bidi="ar-SA"/>
      </w:rPr>
    </w:lvl>
    <w:lvl w:ilvl="2" w:tplc="A25E7626">
      <w:numFmt w:val="bullet"/>
      <w:lvlText w:val="•"/>
      <w:lvlJc w:val="left"/>
      <w:pPr>
        <w:ind w:left="1370" w:hanging="132"/>
      </w:pPr>
      <w:rPr>
        <w:rFonts w:hint="default"/>
        <w:lang w:val="ca-ES" w:eastAsia="en-US" w:bidi="ar-SA"/>
      </w:rPr>
    </w:lvl>
    <w:lvl w:ilvl="3" w:tplc="2FE0FEE8">
      <w:numFmt w:val="bullet"/>
      <w:lvlText w:val="•"/>
      <w:lvlJc w:val="left"/>
      <w:pPr>
        <w:ind w:left="1855" w:hanging="132"/>
      </w:pPr>
      <w:rPr>
        <w:rFonts w:hint="default"/>
        <w:lang w:val="ca-ES" w:eastAsia="en-US" w:bidi="ar-SA"/>
      </w:rPr>
    </w:lvl>
    <w:lvl w:ilvl="4" w:tplc="8E76DDF2">
      <w:numFmt w:val="bullet"/>
      <w:lvlText w:val="•"/>
      <w:lvlJc w:val="left"/>
      <w:pPr>
        <w:ind w:left="2341" w:hanging="132"/>
      </w:pPr>
      <w:rPr>
        <w:rFonts w:hint="default"/>
        <w:lang w:val="ca-ES" w:eastAsia="en-US" w:bidi="ar-SA"/>
      </w:rPr>
    </w:lvl>
    <w:lvl w:ilvl="5" w:tplc="1C52CFE2">
      <w:numFmt w:val="bullet"/>
      <w:lvlText w:val="•"/>
      <w:lvlJc w:val="left"/>
      <w:pPr>
        <w:ind w:left="2826" w:hanging="132"/>
      </w:pPr>
      <w:rPr>
        <w:rFonts w:hint="default"/>
        <w:lang w:val="ca-ES" w:eastAsia="en-US" w:bidi="ar-SA"/>
      </w:rPr>
    </w:lvl>
    <w:lvl w:ilvl="6" w:tplc="99C47E50">
      <w:numFmt w:val="bullet"/>
      <w:lvlText w:val="•"/>
      <w:lvlJc w:val="left"/>
      <w:pPr>
        <w:ind w:left="3311" w:hanging="132"/>
      </w:pPr>
      <w:rPr>
        <w:rFonts w:hint="default"/>
        <w:lang w:val="ca-ES" w:eastAsia="en-US" w:bidi="ar-SA"/>
      </w:rPr>
    </w:lvl>
    <w:lvl w:ilvl="7" w:tplc="48240CB8">
      <w:numFmt w:val="bullet"/>
      <w:lvlText w:val="•"/>
      <w:lvlJc w:val="left"/>
      <w:pPr>
        <w:ind w:left="3796" w:hanging="132"/>
      </w:pPr>
      <w:rPr>
        <w:rFonts w:hint="default"/>
        <w:lang w:val="ca-ES" w:eastAsia="en-US" w:bidi="ar-SA"/>
      </w:rPr>
    </w:lvl>
    <w:lvl w:ilvl="8" w:tplc="37E253B4">
      <w:numFmt w:val="bullet"/>
      <w:lvlText w:val="•"/>
      <w:lvlJc w:val="left"/>
      <w:pPr>
        <w:ind w:left="4282" w:hanging="132"/>
      </w:pPr>
      <w:rPr>
        <w:rFonts w:hint="default"/>
        <w:lang w:val="ca-ES" w:eastAsia="en-US" w:bidi="ar-SA"/>
      </w:rPr>
    </w:lvl>
  </w:abstractNum>
  <w:abstractNum w:abstractNumId="18" w15:restartNumberingAfterBreak="0">
    <w:nsid w:val="3B9E54B9"/>
    <w:multiLevelType w:val="multilevel"/>
    <w:tmpl w:val="EA6A805E"/>
    <w:lvl w:ilvl="0">
      <w:start w:val="3"/>
      <w:numFmt w:val="decimal"/>
      <w:lvlText w:val="%1"/>
      <w:lvlJc w:val="left"/>
      <w:pPr>
        <w:ind w:left="106" w:hanging="339"/>
      </w:pPr>
      <w:rPr>
        <w:rFonts w:hint="default"/>
        <w:lang w:val="ca-ES" w:eastAsia="en-US" w:bidi="ar-SA"/>
      </w:rPr>
    </w:lvl>
    <w:lvl w:ilvl="1">
      <w:start w:val="1"/>
      <w:numFmt w:val="decimal"/>
      <w:lvlText w:val="%1.%2."/>
      <w:lvlJc w:val="left"/>
      <w:pPr>
        <w:ind w:left="106" w:hanging="339"/>
      </w:pPr>
      <w:rPr>
        <w:rFonts w:ascii="Times New Roman" w:eastAsia="Times New Roman" w:hAnsi="Times New Roman" w:cs="Times New Roman" w:hint="default"/>
        <w:b w:val="0"/>
        <w:bCs w:val="0"/>
        <w:i w:val="0"/>
        <w:iCs w:val="0"/>
        <w:spacing w:val="0"/>
        <w:w w:val="102"/>
        <w:sz w:val="18"/>
        <w:szCs w:val="18"/>
        <w:lang w:val="ca-ES" w:eastAsia="en-US" w:bidi="ar-SA"/>
      </w:rPr>
    </w:lvl>
    <w:lvl w:ilvl="2">
      <w:numFmt w:val="bullet"/>
      <w:lvlText w:val="•"/>
      <w:lvlJc w:val="left"/>
      <w:pPr>
        <w:ind w:left="1130" w:hanging="339"/>
      </w:pPr>
      <w:rPr>
        <w:rFonts w:hint="default"/>
        <w:lang w:val="ca-ES" w:eastAsia="en-US" w:bidi="ar-SA"/>
      </w:rPr>
    </w:lvl>
    <w:lvl w:ilvl="3">
      <w:numFmt w:val="bullet"/>
      <w:lvlText w:val="•"/>
      <w:lvlJc w:val="left"/>
      <w:pPr>
        <w:ind w:left="1646" w:hanging="339"/>
      </w:pPr>
      <w:rPr>
        <w:rFonts w:hint="default"/>
        <w:lang w:val="ca-ES" w:eastAsia="en-US" w:bidi="ar-SA"/>
      </w:rPr>
    </w:lvl>
    <w:lvl w:ilvl="4">
      <w:numFmt w:val="bullet"/>
      <w:lvlText w:val="•"/>
      <w:lvlJc w:val="left"/>
      <w:pPr>
        <w:ind w:left="2161" w:hanging="339"/>
      </w:pPr>
      <w:rPr>
        <w:rFonts w:hint="default"/>
        <w:lang w:val="ca-ES" w:eastAsia="en-US" w:bidi="ar-SA"/>
      </w:rPr>
    </w:lvl>
    <w:lvl w:ilvl="5">
      <w:numFmt w:val="bullet"/>
      <w:lvlText w:val="•"/>
      <w:lvlJc w:val="left"/>
      <w:pPr>
        <w:ind w:left="2677" w:hanging="339"/>
      </w:pPr>
      <w:rPr>
        <w:rFonts w:hint="default"/>
        <w:lang w:val="ca-ES" w:eastAsia="en-US" w:bidi="ar-SA"/>
      </w:rPr>
    </w:lvl>
    <w:lvl w:ilvl="6">
      <w:numFmt w:val="bullet"/>
      <w:lvlText w:val="•"/>
      <w:lvlJc w:val="left"/>
      <w:pPr>
        <w:ind w:left="3192" w:hanging="339"/>
      </w:pPr>
      <w:rPr>
        <w:rFonts w:hint="default"/>
        <w:lang w:val="ca-ES" w:eastAsia="en-US" w:bidi="ar-SA"/>
      </w:rPr>
    </w:lvl>
    <w:lvl w:ilvl="7">
      <w:numFmt w:val="bullet"/>
      <w:lvlText w:val="•"/>
      <w:lvlJc w:val="left"/>
      <w:pPr>
        <w:ind w:left="3707" w:hanging="339"/>
      </w:pPr>
      <w:rPr>
        <w:rFonts w:hint="default"/>
        <w:lang w:val="ca-ES" w:eastAsia="en-US" w:bidi="ar-SA"/>
      </w:rPr>
    </w:lvl>
    <w:lvl w:ilvl="8">
      <w:numFmt w:val="bullet"/>
      <w:lvlText w:val="•"/>
      <w:lvlJc w:val="left"/>
      <w:pPr>
        <w:ind w:left="4223" w:hanging="339"/>
      </w:pPr>
      <w:rPr>
        <w:rFonts w:hint="default"/>
        <w:lang w:val="ca-ES" w:eastAsia="en-US" w:bidi="ar-SA"/>
      </w:rPr>
    </w:lvl>
  </w:abstractNum>
  <w:abstractNum w:abstractNumId="19" w15:restartNumberingAfterBreak="0">
    <w:nsid w:val="3DE94ACF"/>
    <w:multiLevelType w:val="multilevel"/>
    <w:tmpl w:val="7C86A74A"/>
    <w:lvl w:ilvl="0">
      <w:start w:val="13"/>
      <w:numFmt w:val="decimal"/>
      <w:lvlText w:val="%1"/>
      <w:lvlJc w:val="left"/>
      <w:pPr>
        <w:ind w:left="106" w:hanging="423"/>
      </w:pPr>
      <w:rPr>
        <w:rFonts w:hint="default"/>
        <w:lang w:val="ca-ES" w:eastAsia="en-US" w:bidi="ar-SA"/>
      </w:rPr>
    </w:lvl>
    <w:lvl w:ilvl="1">
      <w:start w:val="1"/>
      <w:numFmt w:val="decimal"/>
      <w:lvlText w:val="%1.%2."/>
      <w:lvlJc w:val="left"/>
      <w:pPr>
        <w:ind w:left="106" w:hanging="423"/>
      </w:pPr>
      <w:rPr>
        <w:rFonts w:ascii="Times New Roman" w:eastAsia="Times New Roman" w:hAnsi="Times New Roman" w:cs="Times New Roman" w:hint="default"/>
        <w:b w:val="0"/>
        <w:bCs w:val="0"/>
        <w:i w:val="0"/>
        <w:iCs w:val="0"/>
        <w:spacing w:val="0"/>
        <w:w w:val="101"/>
        <w:sz w:val="18"/>
        <w:szCs w:val="18"/>
        <w:lang w:val="ca-ES" w:eastAsia="en-US" w:bidi="ar-SA"/>
      </w:rPr>
    </w:lvl>
    <w:lvl w:ilvl="2">
      <w:numFmt w:val="bullet"/>
      <w:lvlText w:val="•"/>
      <w:lvlJc w:val="left"/>
      <w:pPr>
        <w:ind w:left="1149" w:hanging="423"/>
      </w:pPr>
      <w:rPr>
        <w:rFonts w:hint="default"/>
        <w:lang w:val="ca-ES" w:eastAsia="en-US" w:bidi="ar-SA"/>
      </w:rPr>
    </w:lvl>
    <w:lvl w:ilvl="3">
      <w:numFmt w:val="bullet"/>
      <w:lvlText w:val="•"/>
      <w:lvlJc w:val="left"/>
      <w:pPr>
        <w:ind w:left="1674" w:hanging="423"/>
      </w:pPr>
      <w:rPr>
        <w:rFonts w:hint="default"/>
        <w:lang w:val="ca-ES" w:eastAsia="en-US" w:bidi="ar-SA"/>
      </w:rPr>
    </w:lvl>
    <w:lvl w:ilvl="4">
      <w:numFmt w:val="bullet"/>
      <w:lvlText w:val="•"/>
      <w:lvlJc w:val="left"/>
      <w:pPr>
        <w:ind w:left="2199" w:hanging="423"/>
      </w:pPr>
      <w:rPr>
        <w:rFonts w:hint="default"/>
        <w:lang w:val="ca-ES" w:eastAsia="en-US" w:bidi="ar-SA"/>
      </w:rPr>
    </w:lvl>
    <w:lvl w:ilvl="5">
      <w:numFmt w:val="bullet"/>
      <w:lvlText w:val="•"/>
      <w:lvlJc w:val="left"/>
      <w:pPr>
        <w:ind w:left="2724" w:hanging="423"/>
      </w:pPr>
      <w:rPr>
        <w:rFonts w:hint="default"/>
        <w:lang w:val="ca-ES" w:eastAsia="en-US" w:bidi="ar-SA"/>
      </w:rPr>
    </w:lvl>
    <w:lvl w:ilvl="6">
      <w:numFmt w:val="bullet"/>
      <w:lvlText w:val="•"/>
      <w:lvlJc w:val="left"/>
      <w:pPr>
        <w:ind w:left="3249" w:hanging="423"/>
      </w:pPr>
      <w:rPr>
        <w:rFonts w:hint="default"/>
        <w:lang w:val="ca-ES" w:eastAsia="en-US" w:bidi="ar-SA"/>
      </w:rPr>
    </w:lvl>
    <w:lvl w:ilvl="7">
      <w:numFmt w:val="bullet"/>
      <w:lvlText w:val="•"/>
      <w:lvlJc w:val="left"/>
      <w:pPr>
        <w:ind w:left="3774" w:hanging="423"/>
      </w:pPr>
      <w:rPr>
        <w:rFonts w:hint="default"/>
        <w:lang w:val="ca-ES" w:eastAsia="en-US" w:bidi="ar-SA"/>
      </w:rPr>
    </w:lvl>
    <w:lvl w:ilvl="8">
      <w:numFmt w:val="bullet"/>
      <w:lvlText w:val="•"/>
      <w:lvlJc w:val="left"/>
      <w:pPr>
        <w:ind w:left="4299" w:hanging="423"/>
      </w:pPr>
      <w:rPr>
        <w:rFonts w:hint="default"/>
        <w:lang w:val="ca-ES" w:eastAsia="en-US" w:bidi="ar-SA"/>
      </w:rPr>
    </w:lvl>
  </w:abstractNum>
  <w:abstractNum w:abstractNumId="20" w15:restartNumberingAfterBreak="0">
    <w:nsid w:val="3FC81579"/>
    <w:multiLevelType w:val="multilevel"/>
    <w:tmpl w:val="00DAF47C"/>
    <w:lvl w:ilvl="0">
      <w:start w:val="12"/>
      <w:numFmt w:val="decimal"/>
      <w:lvlText w:val="%1"/>
      <w:lvlJc w:val="left"/>
      <w:pPr>
        <w:ind w:left="106" w:hanging="412"/>
      </w:pPr>
      <w:rPr>
        <w:rFonts w:hint="default"/>
        <w:lang w:val="ca-ES" w:eastAsia="en-US" w:bidi="ar-SA"/>
      </w:rPr>
    </w:lvl>
    <w:lvl w:ilvl="1">
      <w:start w:val="1"/>
      <w:numFmt w:val="decimal"/>
      <w:lvlText w:val="%1.%2."/>
      <w:lvlJc w:val="left"/>
      <w:pPr>
        <w:ind w:left="106" w:hanging="412"/>
      </w:pPr>
      <w:rPr>
        <w:rFonts w:ascii="Times New Roman" w:eastAsia="Times New Roman" w:hAnsi="Times New Roman" w:cs="Times New Roman" w:hint="default"/>
        <w:b w:val="0"/>
        <w:bCs w:val="0"/>
        <w:i w:val="0"/>
        <w:iCs w:val="0"/>
        <w:spacing w:val="0"/>
        <w:w w:val="100"/>
        <w:sz w:val="18"/>
        <w:szCs w:val="18"/>
        <w:lang w:val="ca-ES" w:eastAsia="en-US" w:bidi="ar-SA"/>
      </w:rPr>
    </w:lvl>
    <w:lvl w:ilvl="2">
      <w:numFmt w:val="bullet"/>
      <w:lvlText w:val="•"/>
      <w:lvlJc w:val="left"/>
      <w:pPr>
        <w:ind w:left="1149" w:hanging="412"/>
      </w:pPr>
      <w:rPr>
        <w:rFonts w:hint="default"/>
        <w:lang w:val="ca-ES" w:eastAsia="en-US" w:bidi="ar-SA"/>
      </w:rPr>
    </w:lvl>
    <w:lvl w:ilvl="3">
      <w:numFmt w:val="bullet"/>
      <w:lvlText w:val="•"/>
      <w:lvlJc w:val="left"/>
      <w:pPr>
        <w:ind w:left="1674" w:hanging="412"/>
      </w:pPr>
      <w:rPr>
        <w:rFonts w:hint="default"/>
        <w:lang w:val="ca-ES" w:eastAsia="en-US" w:bidi="ar-SA"/>
      </w:rPr>
    </w:lvl>
    <w:lvl w:ilvl="4">
      <w:numFmt w:val="bullet"/>
      <w:lvlText w:val="•"/>
      <w:lvlJc w:val="left"/>
      <w:pPr>
        <w:ind w:left="2199" w:hanging="412"/>
      </w:pPr>
      <w:rPr>
        <w:rFonts w:hint="default"/>
        <w:lang w:val="ca-ES" w:eastAsia="en-US" w:bidi="ar-SA"/>
      </w:rPr>
    </w:lvl>
    <w:lvl w:ilvl="5">
      <w:numFmt w:val="bullet"/>
      <w:lvlText w:val="•"/>
      <w:lvlJc w:val="left"/>
      <w:pPr>
        <w:ind w:left="2724" w:hanging="412"/>
      </w:pPr>
      <w:rPr>
        <w:rFonts w:hint="default"/>
        <w:lang w:val="ca-ES" w:eastAsia="en-US" w:bidi="ar-SA"/>
      </w:rPr>
    </w:lvl>
    <w:lvl w:ilvl="6">
      <w:numFmt w:val="bullet"/>
      <w:lvlText w:val="•"/>
      <w:lvlJc w:val="left"/>
      <w:pPr>
        <w:ind w:left="3249" w:hanging="412"/>
      </w:pPr>
      <w:rPr>
        <w:rFonts w:hint="default"/>
        <w:lang w:val="ca-ES" w:eastAsia="en-US" w:bidi="ar-SA"/>
      </w:rPr>
    </w:lvl>
    <w:lvl w:ilvl="7">
      <w:numFmt w:val="bullet"/>
      <w:lvlText w:val="•"/>
      <w:lvlJc w:val="left"/>
      <w:pPr>
        <w:ind w:left="3774" w:hanging="412"/>
      </w:pPr>
      <w:rPr>
        <w:rFonts w:hint="default"/>
        <w:lang w:val="ca-ES" w:eastAsia="en-US" w:bidi="ar-SA"/>
      </w:rPr>
    </w:lvl>
    <w:lvl w:ilvl="8">
      <w:numFmt w:val="bullet"/>
      <w:lvlText w:val="•"/>
      <w:lvlJc w:val="left"/>
      <w:pPr>
        <w:ind w:left="4299" w:hanging="412"/>
      </w:pPr>
      <w:rPr>
        <w:rFonts w:hint="default"/>
        <w:lang w:val="ca-ES" w:eastAsia="en-US" w:bidi="ar-SA"/>
      </w:rPr>
    </w:lvl>
  </w:abstractNum>
  <w:abstractNum w:abstractNumId="21" w15:restartNumberingAfterBreak="0">
    <w:nsid w:val="41FF2114"/>
    <w:multiLevelType w:val="multilevel"/>
    <w:tmpl w:val="59D6F0EE"/>
    <w:lvl w:ilvl="0">
      <w:start w:val="6"/>
      <w:numFmt w:val="decimal"/>
      <w:lvlText w:val="%1"/>
      <w:lvlJc w:val="left"/>
      <w:pPr>
        <w:ind w:left="106" w:hanging="306"/>
      </w:pPr>
      <w:rPr>
        <w:rFonts w:hint="default"/>
        <w:lang w:val="ca-ES" w:eastAsia="en-US" w:bidi="ar-SA"/>
      </w:rPr>
    </w:lvl>
    <w:lvl w:ilvl="1">
      <w:start w:val="1"/>
      <w:numFmt w:val="decimal"/>
      <w:lvlText w:val="%1.%2."/>
      <w:lvlJc w:val="left"/>
      <w:pPr>
        <w:ind w:left="106" w:hanging="306"/>
      </w:pPr>
      <w:rPr>
        <w:rFonts w:ascii="Times New Roman" w:eastAsia="Times New Roman" w:hAnsi="Times New Roman" w:cs="Times New Roman" w:hint="default"/>
        <w:b w:val="0"/>
        <w:bCs w:val="0"/>
        <w:i w:val="0"/>
        <w:iCs w:val="0"/>
        <w:spacing w:val="0"/>
        <w:w w:val="100"/>
        <w:sz w:val="18"/>
        <w:szCs w:val="18"/>
        <w:lang w:val="ca-ES" w:eastAsia="en-US" w:bidi="ar-SA"/>
      </w:rPr>
    </w:lvl>
    <w:lvl w:ilvl="2">
      <w:numFmt w:val="bullet"/>
      <w:lvlText w:val="•"/>
      <w:lvlJc w:val="left"/>
      <w:pPr>
        <w:ind w:left="1131" w:hanging="306"/>
      </w:pPr>
      <w:rPr>
        <w:rFonts w:hint="default"/>
        <w:lang w:val="ca-ES" w:eastAsia="en-US" w:bidi="ar-SA"/>
      </w:rPr>
    </w:lvl>
    <w:lvl w:ilvl="3">
      <w:numFmt w:val="bullet"/>
      <w:lvlText w:val="•"/>
      <w:lvlJc w:val="left"/>
      <w:pPr>
        <w:ind w:left="1646" w:hanging="306"/>
      </w:pPr>
      <w:rPr>
        <w:rFonts w:hint="default"/>
        <w:lang w:val="ca-ES" w:eastAsia="en-US" w:bidi="ar-SA"/>
      </w:rPr>
    </w:lvl>
    <w:lvl w:ilvl="4">
      <w:numFmt w:val="bullet"/>
      <w:lvlText w:val="•"/>
      <w:lvlJc w:val="left"/>
      <w:pPr>
        <w:ind w:left="2162" w:hanging="306"/>
      </w:pPr>
      <w:rPr>
        <w:rFonts w:hint="default"/>
        <w:lang w:val="ca-ES" w:eastAsia="en-US" w:bidi="ar-SA"/>
      </w:rPr>
    </w:lvl>
    <w:lvl w:ilvl="5">
      <w:numFmt w:val="bullet"/>
      <w:lvlText w:val="•"/>
      <w:lvlJc w:val="left"/>
      <w:pPr>
        <w:ind w:left="2677" w:hanging="306"/>
      </w:pPr>
      <w:rPr>
        <w:rFonts w:hint="default"/>
        <w:lang w:val="ca-ES" w:eastAsia="en-US" w:bidi="ar-SA"/>
      </w:rPr>
    </w:lvl>
    <w:lvl w:ilvl="6">
      <w:numFmt w:val="bullet"/>
      <w:lvlText w:val="•"/>
      <w:lvlJc w:val="left"/>
      <w:pPr>
        <w:ind w:left="3193" w:hanging="306"/>
      </w:pPr>
      <w:rPr>
        <w:rFonts w:hint="default"/>
        <w:lang w:val="ca-ES" w:eastAsia="en-US" w:bidi="ar-SA"/>
      </w:rPr>
    </w:lvl>
    <w:lvl w:ilvl="7">
      <w:numFmt w:val="bullet"/>
      <w:lvlText w:val="•"/>
      <w:lvlJc w:val="left"/>
      <w:pPr>
        <w:ind w:left="3708" w:hanging="306"/>
      </w:pPr>
      <w:rPr>
        <w:rFonts w:hint="default"/>
        <w:lang w:val="ca-ES" w:eastAsia="en-US" w:bidi="ar-SA"/>
      </w:rPr>
    </w:lvl>
    <w:lvl w:ilvl="8">
      <w:numFmt w:val="bullet"/>
      <w:lvlText w:val="•"/>
      <w:lvlJc w:val="left"/>
      <w:pPr>
        <w:ind w:left="4224" w:hanging="306"/>
      </w:pPr>
      <w:rPr>
        <w:rFonts w:hint="default"/>
        <w:lang w:val="ca-ES" w:eastAsia="en-US" w:bidi="ar-SA"/>
      </w:rPr>
    </w:lvl>
  </w:abstractNum>
  <w:abstractNum w:abstractNumId="22" w15:restartNumberingAfterBreak="0">
    <w:nsid w:val="462A0B51"/>
    <w:multiLevelType w:val="multilevel"/>
    <w:tmpl w:val="8744B486"/>
    <w:lvl w:ilvl="0">
      <w:start w:val="11"/>
      <w:numFmt w:val="decimal"/>
      <w:lvlText w:val="%1"/>
      <w:lvlJc w:val="left"/>
      <w:pPr>
        <w:ind w:left="106" w:hanging="403"/>
      </w:pPr>
      <w:rPr>
        <w:rFonts w:hint="default"/>
        <w:lang w:val="ca-ES" w:eastAsia="en-US" w:bidi="ar-SA"/>
      </w:rPr>
    </w:lvl>
    <w:lvl w:ilvl="1">
      <w:start w:val="1"/>
      <w:numFmt w:val="decimal"/>
      <w:lvlText w:val="%1.%2."/>
      <w:lvlJc w:val="left"/>
      <w:pPr>
        <w:ind w:left="106" w:hanging="403"/>
      </w:pPr>
      <w:rPr>
        <w:rFonts w:ascii="Times New Roman" w:eastAsia="Times New Roman" w:hAnsi="Times New Roman" w:cs="Times New Roman" w:hint="default"/>
        <w:b w:val="0"/>
        <w:bCs w:val="0"/>
        <w:i w:val="0"/>
        <w:iCs w:val="0"/>
        <w:spacing w:val="-7"/>
        <w:w w:val="100"/>
        <w:sz w:val="18"/>
        <w:szCs w:val="18"/>
        <w:lang w:val="ca-ES" w:eastAsia="en-US" w:bidi="ar-SA"/>
      </w:rPr>
    </w:lvl>
    <w:lvl w:ilvl="2">
      <w:numFmt w:val="bullet"/>
      <w:lvlText w:val="•"/>
      <w:lvlJc w:val="left"/>
      <w:pPr>
        <w:ind w:left="1149" w:hanging="403"/>
      </w:pPr>
      <w:rPr>
        <w:rFonts w:hint="default"/>
        <w:lang w:val="ca-ES" w:eastAsia="en-US" w:bidi="ar-SA"/>
      </w:rPr>
    </w:lvl>
    <w:lvl w:ilvl="3">
      <w:numFmt w:val="bullet"/>
      <w:lvlText w:val="•"/>
      <w:lvlJc w:val="left"/>
      <w:pPr>
        <w:ind w:left="1674" w:hanging="403"/>
      </w:pPr>
      <w:rPr>
        <w:rFonts w:hint="default"/>
        <w:lang w:val="ca-ES" w:eastAsia="en-US" w:bidi="ar-SA"/>
      </w:rPr>
    </w:lvl>
    <w:lvl w:ilvl="4">
      <w:numFmt w:val="bullet"/>
      <w:lvlText w:val="•"/>
      <w:lvlJc w:val="left"/>
      <w:pPr>
        <w:ind w:left="2199" w:hanging="403"/>
      </w:pPr>
      <w:rPr>
        <w:rFonts w:hint="default"/>
        <w:lang w:val="ca-ES" w:eastAsia="en-US" w:bidi="ar-SA"/>
      </w:rPr>
    </w:lvl>
    <w:lvl w:ilvl="5">
      <w:numFmt w:val="bullet"/>
      <w:lvlText w:val="•"/>
      <w:lvlJc w:val="left"/>
      <w:pPr>
        <w:ind w:left="2724" w:hanging="403"/>
      </w:pPr>
      <w:rPr>
        <w:rFonts w:hint="default"/>
        <w:lang w:val="ca-ES" w:eastAsia="en-US" w:bidi="ar-SA"/>
      </w:rPr>
    </w:lvl>
    <w:lvl w:ilvl="6">
      <w:numFmt w:val="bullet"/>
      <w:lvlText w:val="•"/>
      <w:lvlJc w:val="left"/>
      <w:pPr>
        <w:ind w:left="3249" w:hanging="403"/>
      </w:pPr>
      <w:rPr>
        <w:rFonts w:hint="default"/>
        <w:lang w:val="ca-ES" w:eastAsia="en-US" w:bidi="ar-SA"/>
      </w:rPr>
    </w:lvl>
    <w:lvl w:ilvl="7">
      <w:numFmt w:val="bullet"/>
      <w:lvlText w:val="•"/>
      <w:lvlJc w:val="left"/>
      <w:pPr>
        <w:ind w:left="3774" w:hanging="403"/>
      </w:pPr>
      <w:rPr>
        <w:rFonts w:hint="default"/>
        <w:lang w:val="ca-ES" w:eastAsia="en-US" w:bidi="ar-SA"/>
      </w:rPr>
    </w:lvl>
    <w:lvl w:ilvl="8">
      <w:numFmt w:val="bullet"/>
      <w:lvlText w:val="•"/>
      <w:lvlJc w:val="left"/>
      <w:pPr>
        <w:ind w:left="4299" w:hanging="403"/>
      </w:pPr>
      <w:rPr>
        <w:rFonts w:hint="default"/>
        <w:lang w:val="ca-ES" w:eastAsia="en-US" w:bidi="ar-SA"/>
      </w:rPr>
    </w:lvl>
  </w:abstractNum>
  <w:abstractNum w:abstractNumId="23" w15:restartNumberingAfterBreak="0">
    <w:nsid w:val="47A4209E"/>
    <w:multiLevelType w:val="multilevel"/>
    <w:tmpl w:val="11A0A9BE"/>
    <w:lvl w:ilvl="0">
      <w:start w:val="12"/>
      <w:numFmt w:val="decimal"/>
      <w:lvlText w:val="%1"/>
      <w:lvlJc w:val="left"/>
      <w:pPr>
        <w:ind w:left="106" w:hanging="420"/>
      </w:pPr>
      <w:rPr>
        <w:rFonts w:hint="default"/>
        <w:lang w:val="ca-ES" w:eastAsia="en-US" w:bidi="ar-SA"/>
      </w:rPr>
    </w:lvl>
    <w:lvl w:ilvl="1">
      <w:start w:val="1"/>
      <w:numFmt w:val="decimal"/>
      <w:lvlText w:val="%1.%2."/>
      <w:lvlJc w:val="left"/>
      <w:pPr>
        <w:ind w:left="106" w:hanging="420"/>
      </w:pPr>
      <w:rPr>
        <w:rFonts w:ascii="Times New Roman" w:eastAsia="Times New Roman" w:hAnsi="Times New Roman" w:cs="Times New Roman" w:hint="default"/>
        <w:b w:val="0"/>
        <w:bCs w:val="0"/>
        <w:i w:val="0"/>
        <w:iCs w:val="0"/>
        <w:spacing w:val="0"/>
        <w:w w:val="101"/>
        <w:sz w:val="18"/>
        <w:szCs w:val="18"/>
        <w:lang w:val="ca-ES" w:eastAsia="en-US" w:bidi="ar-SA"/>
      </w:rPr>
    </w:lvl>
    <w:lvl w:ilvl="2">
      <w:numFmt w:val="bullet"/>
      <w:lvlText w:val="•"/>
      <w:lvlJc w:val="left"/>
      <w:pPr>
        <w:ind w:left="1130" w:hanging="420"/>
      </w:pPr>
      <w:rPr>
        <w:rFonts w:hint="default"/>
        <w:lang w:val="ca-ES" w:eastAsia="en-US" w:bidi="ar-SA"/>
      </w:rPr>
    </w:lvl>
    <w:lvl w:ilvl="3">
      <w:numFmt w:val="bullet"/>
      <w:lvlText w:val="•"/>
      <w:lvlJc w:val="left"/>
      <w:pPr>
        <w:ind w:left="1646" w:hanging="420"/>
      </w:pPr>
      <w:rPr>
        <w:rFonts w:hint="default"/>
        <w:lang w:val="ca-ES" w:eastAsia="en-US" w:bidi="ar-SA"/>
      </w:rPr>
    </w:lvl>
    <w:lvl w:ilvl="4">
      <w:numFmt w:val="bullet"/>
      <w:lvlText w:val="•"/>
      <w:lvlJc w:val="left"/>
      <w:pPr>
        <w:ind w:left="2161" w:hanging="420"/>
      </w:pPr>
      <w:rPr>
        <w:rFonts w:hint="default"/>
        <w:lang w:val="ca-ES" w:eastAsia="en-US" w:bidi="ar-SA"/>
      </w:rPr>
    </w:lvl>
    <w:lvl w:ilvl="5">
      <w:numFmt w:val="bullet"/>
      <w:lvlText w:val="•"/>
      <w:lvlJc w:val="left"/>
      <w:pPr>
        <w:ind w:left="2677" w:hanging="420"/>
      </w:pPr>
      <w:rPr>
        <w:rFonts w:hint="default"/>
        <w:lang w:val="ca-ES" w:eastAsia="en-US" w:bidi="ar-SA"/>
      </w:rPr>
    </w:lvl>
    <w:lvl w:ilvl="6">
      <w:numFmt w:val="bullet"/>
      <w:lvlText w:val="•"/>
      <w:lvlJc w:val="left"/>
      <w:pPr>
        <w:ind w:left="3192" w:hanging="420"/>
      </w:pPr>
      <w:rPr>
        <w:rFonts w:hint="default"/>
        <w:lang w:val="ca-ES" w:eastAsia="en-US" w:bidi="ar-SA"/>
      </w:rPr>
    </w:lvl>
    <w:lvl w:ilvl="7">
      <w:numFmt w:val="bullet"/>
      <w:lvlText w:val="•"/>
      <w:lvlJc w:val="left"/>
      <w:pPr>
        <w:ind w:left="3708" w:hanging="420"/>
      </w:pPr>
      <w:rPr>
        <w:rFonts w:hint="default"/>
        <w:lang w:val="ca-ES" w:eastAsia="en-US" w:bidi="ar-SA"/>
      </w:rPr>
    </w:lvl>
    <w:lvl w:ilvl="8">
      <w:numFmt w:val="bullet"/>
      <w:lvlText w:val="•"/>
      <w:lvlJc w:val="left"/>
      <w:pPr>
        <w:ind w:left="4223" w:hanging="420"/>
      </w:pPr>
      <w:rPr>
        <w:rFonts w:hint="default"/>
        <w:lang w:val="ca-ES" w:eastAsia="en-US" w:bidi="ar-SA"/>
      </w:rPr>
    </w:lvl>
  </w:abstractNum>
  <w:abstractNum w:abstractNumId="24" w15:restartNumberingAfterBreak="0">
    <w:nsid w:val="4BBF2348"/>
    <w:multiLevelType w:val="multilevel"/>
    <w:tmpl w:val="50DC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9A6800"/>
    <w:multiLevelType w:val="multilevel"/>
    <w:tmpl w:val="4826304A"/>
    <w:lvl w:ilvl="0">
      <w:start w:val="4"/>
      <w:numFmt w:val="decimal"/>
      <w:lvlText w:val="%1"/>
      <w:lvlJc w:val="left"/>
      <w:pPr>
        <w:ind w:left="106" w:hanging="321"/>
      </w:pPr>
      <w:rPr>
        <w:rFonts w:hint="default"/>
        <w:lang w:val="ca-ES" w:eastAsia="en-US" w:bidi="ar-SA"/>
      </w:rPr>
    </w:lvl>
    <w:lvl w:ilvl="1">
      <w:start w:val="1"/>
      <w:numFmt w:val="decimal"/>
      <w:lvlText w:val="%1.%2."/>
      <w:lvlJc w:val="left"/>
      <w:pPr>
        <w:ind w:left="106" w:hanging="321"/>
      </w:pPr>
      <w:rPr>
        <w:rFonts w:ascii="Times New Roman" w:eastAsia="Times New Roman" w:hAnsi="Times New Roman" w:cs="Times New Roman" w:hint="default"/>
        <w:b w:val="0"/>
        <w:bCs w:val="0"/>
        <w:i w:val="0"/>
        <w:iCs w:val="0"/>
        <w:spacing w:val="0"/>
        <w:w w:val="101"/>
        <w:sz w:val="18"/>
        <w:szCs w:val="18"/>
        <w:lang w:val="ca-ES" w:eastAsia="en-US" w:bidi="ar-SA"/>
      </w:rPr>
    </w:lvl>
    <w:lvl w:ilvl="2">
      <w:numFmt w:val="bullet"/>
      <w:lvlText w:val="•"/>
      <w:lvlJc w:val="left"/>
      <w:pPr>
        <w:ind w:left="1130" w:hanging="321"/>
      </w:pPr>
      <w:rPr>
        <w:rFonts w:hint="default"/>
        <w:lang w:val="ca-ES" w:eastAsia="en-US" w:bidi="ar-SA"/>
      </w:rPr>
    </w:lvl>
    <w:lvl w:ilvl="3">
      <w:numFmt w:val="bullet"/>
      <w:lvlText w:val="•"/>
      <w:lvlJc w:val="left"/>
      <w:pPr>
        <w:ind w:left="1646" w:hanging="321"/>
      </w:pPr>
      <w:rPr>
        <w:rFonts w:hint="default"/>
        <w:lang w:val="ca-ES" w:eastAsia="en-US" w:bidi="ar-SA"/>
      </w:rPr>
    </w:lvl>
    <w:lvl w:ilvl="4">
      <w:numFmt w:val="bullet"/>
      <w:lvlText w:val="•"/>
      <w:lvlJc w:val="left"/>
      <w:pPr>
        <w:ind w:left="2161" w:hanging="321"/>
      </w:pPr>
      <w:rPr>
        <w:rFonts w:hint="default"/>
        <w:lang w:val="ca-ES" w:eastAsia="en-US" w:bidi="ar-SA"/>
      </w:rPr>
    </w:lvl>
    <w:lvl w:ilvl="5">
      <w:numFmt w:val="bullet"/>
      <w:lvlText w:val="•"/>
      <w:lvlJc w:val="left"/>
      <w:pPr>
        <w:ind w:left="2677" w:hanging="321"/>
      </w:pPr>
      <w:rPr>
        <w:rFonts w:hint="default"/>
        <w:lang w:val="ca-ES" w:eastAsia="en-US" w:bidi="ar-SA"/>
      </w:rPr>
    </w:lvl>
    <w:lvl w:ilvl="6">
      <w:numFmt w:val="bullet"/>
      <w:lvlText w:val="•"/>
      <w:lvlJc w:val="left"/>
      <w:pPr>
        <w:ind w:left="3192" w:hanging="321"/>
      </w:pPr>
      <w:rPr>
        <w:rFonts w:hint="default"/>
        <w:lang w:val="ca-ES" w:eastAsia="en-US" w:bidi="ar-SA"/>
      </w:rPr>
    </w:lvl>
    <w:lvl w:ilvl="7">
      <w:numFmt w:val="bullet"/>
      <w:lvlText w:val="•"/>
      <w:lvlJc w:val="left"/>
      <w:pPr>
        <w:ind w:left="3707" w:hanging="321"/>
      </w:pPr>
      <w:rPr>
        <w:rFonts w:hint="default"/>
        <w:lang w:val="ca-ES" w:eastAsia="en-US" w:bidi="ar-SA"/>
      </w:rPr>
    </w:lvl>
    <w:lvl w:ilvl="8">
      <w:numFmt w:val="bullet"/>
      <w:lvlText w:val="•"/>
      <w:lvlJc w:val="left"/>
      <w:pPr>
        <w:ind w:left="4223" w:hanging="321"/>
      </w:pPr>
      <w:rPr>
        <w:rFonts w:hint="default"/>
        <w:lang w:val="ca-ES" w:eastAsia="en-US" w:bidi="ar-SA"/>
      </w:rPr>
    </w:lvl>
  </w:abstractNum>
  <w:abstractNum w:abstractNumId="26" w15:restartNumberingAfterBreak="0">
    <w:nsid w:val="4F5A6CBF"/>
    <w:multiLevelType w:val="hybridMultilevel"/>
    <w:tmpl w:val="65DABEA6"/>
    <w:lvl w:ilvl="0" w:tplc="657CC85C">
      <w:start w:val="1"/>
      <w:numFmt w:val="lowerLetter"/>
      <w:lvlText w:val="%1)"/>
      <w:lvlJc w:val="left"/>
      <w:pPr>
        <w:ind w:left="106" w:hanging="198"/>
      </w:pPr>
      <w:rPr>
        <w:rFonts w:ascii="Times New Roman" w:eastAsia="Times New Roman" w:hAnsi="Times New Roman" w:cs="Times New Roman" w:hint="default"/>
        <w:b w:val="0"/>
        <w:bCs w:val="0"/>
        <w:i/>
        <w:iCs/>
        <w:spacing w:val="0"/>
        <w:w w:val="100"/>
        <w:sz w:val="18"/>
        <w:szCs w:val="18"/>
        <w:lang w:val="ca-ES" w:eastAsia="en-US" w:bidi="ar-SA"/>
      </w:rPr>
    </w:lvl>
    <w:lvl w:ilvl="1" w:tplc="F9143F7E">
      <w:numFmt w:val="bullet"/>
      <w:lvlText w:val="•"/>
      <w:lvlJc w:val="left"/>
      <w:pPr>
        <w:ind w:left="624" w:hanging="198"/>
      </w:pPr>
      <w:rPr>
        <w:rFonts w:hint="default"/>
        <w:lang w:val="ca-ES" w:eastAsia="en-US" w:bidi="ar-SA"/>
      </w:rPr>
    </w:lvl>
    <w:lvl w:ilvl="2" w:tplc="1EC861FE">
      <w:numFmt w:val="bullet"/>
      <w:lvlText w:val="•"/>
      <w:lvlJc w:val="left"/>
      <w:pPr>
        <w:ind w:left="1149" w:hanging="198"/>
      </w:pPr>
      <w:rPr>
        <w:rFonts w:hint="default"/>
        <w:lang w:val="ca-ES" w:eastAsia="en-US" w:bidi="ar-SA"/>
      </w:rPr>
    </w:lvl>
    <w:lvl w:ilvl="3" w:tplc="B92436E0">
      <w:numFmt w:val="bullet"/>
      <w:lvlText w:val="•"/>
      <w:lvlJc w:val="left"/>
      <w:pPr>
        <w:ind w:left="1674" w:hanging="198"/>
      </w:pPr>
      <w:rPr>
        <w:rFonts w:hint="default"/>
        <w:lang w:val="ca-ES" w:eastAsia="en-US" w:bidi="ar-SA"/>
      </w:rPr>
    </w:lvl>
    <w:lvl w:ilvl="4" w:tplc="78E0A024">
      <w:numFmt w:val="bullet"/>
      <w:lvlText w:val="•"/>
      <w:lvlJc w:val="left"/>
      <w:pPr>
        <w:ind w:left="2199" w:hanging="198"/>
      </w:pPr>
      <w:rPr>
        <w:rFonts w:hint="default"/>
        <w:lang w:val="ca-ES" w:eastAsia="en-US" w:bidi="ar-SA"/>
      </w:rPr>
    </w:lvl>
    <w:lvl w:ilvl="5" w:tplc="2F287306">
      <w:numFmt w:val="bullet"/>
      <w:lvlText w:val="•"/>
      <w:lvlJc w:val="left"/>
      <w:pPr>
        <w:ind w:left="2724" w:hanging="198"/>
      </w:pPr>
      <w:rPr>
        <w:rFonts w:hint="default"/>
        <w:lang w:val="ca-ES" w:eastAsia="en-US" w:bidi="ar-SA"/>
      </w:rPr>
    </w:lvl>
    <w:lvl w:ilvl="6" w:tplc="2EF03848">
      <w:numFmt w:val="bullet"/>
      <w:lvlText w:val="•"/>
      <w:lvlJc w:val="left"/>
      <w:pPr>
        <w:ind w:left="3249" w:hanging="198"/>
      </w:pPr>
      <w:rPr>
        <w:rFonts w:hint="default"/>
        <w:lang w:val="ca-ES" w:eastAsia="en-US" w:bidi="ar-SA"/>
      </w:rPr>
    </w:lvl>
    <w:lvl w:ilvl="7" w:tplc="8B0E40A6">
      <w:numFmt w:val="bullet"/>
      <w:lvlText w:val="•"/>
      <w:lvlJc w:val="left"/>
      <w:pPr>
        <w:ind w:left="3774" w:hanging="198"/>
      </w:pPr>
      <w:rPr>
        <w:rFonts w:hint="default"/>
        <w:lang w:val="ca-ES" w:eastAsia="en-US" w:bidi="ar-SA"/>
      </w:rPr>
    </w:lvl>
    <w:lvl w:ilvl="8" w:tplc="98DE20DC">
      <w:numFmt w:val="bullet"/>
      <w:lvlText w:val="•"/>
      <w:lvlJc w:val="left"/>
      <w:pPr>
        <w:ind w:left="4299" w:hanging="198"/>
      </w:pPr>
      <w:rPr>
        <w:rFonts w:hint="default"/>
        <w:lang w:val="ca-ES" w:eastAsia="en-US" w:bidi="ar-SA"/>
      </w:rPr>
    </w:lvl>
  </w:abstractNum>
  <w:abstractNum w:abstractNumId="27" w15:restartNumberingAfterBreak="0">
    <w:nsid w:val="51266AF2"/>
    <w:multiLevelType w:val="hybridMultilevel"/>
    <w:tmpl w:val="CF94DA58"/>
    <w:lvl w:ilvl="0" w:tplc="0C0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5864E20"/>
    <w:multiLevelType w:val="multilevel"/>
    <w:tmpl w:val="C032C4DE"/>
    <w:lvl w:ilvl="0">
      <w:start w:val="4"/>
      <w:numFmt w:val="decimal"/>
      <w:lvlText w:val="%1"/>
      <w:lvlJc w:val="left"/>
      <w:pPr>
        <w:ind w:left="106" w:hanging="306"/>
      </w:pPr>
      <w:rPr>
        <w:rFonts w:hint="default"/>
        <w:lang w:val="ca-ES" w:eastAsia="en-US" w:bidi="ar-SA"/>
      </w:rPr>
    </w:lvl>
    <w:lvl w:ilvl="1">
      <w:start w:val="1"/>
      <w:numFmt w:val="decimal"/>
      <w:lvlText w:val="%1.%2."/>
      <w:lvlJc w:val="left"/>
      <w:pPr>
        <w:ind w:left="106" w:hanging="306"/>
      </w:pPr>
      <w:rPr>
        <w:rFonts w:ascii="Times New Roman" w:eastAsia="Times New Roman" w:hAnsi="Times New Roman" w:cs="Times New Roman" w:hint="default"/>
        <w:b w:val="0"/>
        <w:bCs w:val="0"/>
        <w:i w:val="0"/>
        <w:iCs w:val="0"/>
        <w:spacing w:val="0"/>
        <w:w w:val="100"/>
        <w:sz w:val="18"/>
        <w:szCs w:val="18"/>
        <w:lang w:val="ca-ES" w:eastAsia="en-US" w:bidi="ar-SA"/>
      </w:rPr>
    </w:lvl>
    <w:lvl w:ilvl="2">
      <w:numFmt w:val="bullet"/>
      <w:lvlText w:val="•"/>
      <w:lvlJc w:val="left"/>
      <w:pPr>
        <w:ind w:left="1149" w:hanging="306"/>
      </w:pPr>
      <w:rPr>
        <w:rFonts w:hint="default"/>
        <w:lang w:val="ca-ES" w:eastAsia="en-US" w:bidi="ar-SA"/>
      </w:rPr>
    </w:lvl>
    <w:lvl w:ilvl="3">
      <w:numFmt w:val="bullet"/>
      <w:lvlText w:val="•"/>
      <w:lvlJc w:val="left"/>
      <w:pPr>
        <w:ind w:left="1674" w:hanging="306"/>
      </w:pPr>
      <w:rPr>
        <w:rFonts w:hint="default"/>
        <w:lang w:val="ca-ES" w:eastAsia="en-US" w:bidi="ar-SA"/>
      </w:rPr>
    </w:lvl>
    <w:lvl w:ilvl="4">
      <w:numFmt w:val="bullet"/>
      <w:lvlText w:val="•"/>
      <w:lvlJc w:val="left"/>
      <w:pPr>
        <w:ind w:left="2199" w:hanging="306"/>
      </w:pPr>
      <w:rPr>
        <w:rFonts w:hint="default"/>
        <w:lang w:val="ca-ES" w:eastAsia="en-US" w:bidi="ar-SA"/>
      </w:rPr>
    </w:lvl>
    <w:lvl w:ilvl="5">
      <w:numFmt w:val="bullet"/>
      <w:lvlText w:val="•"/>
      <w:lvlJc w:val="left"/>
      <w:pPr>
        <w:ind w:left="2724" w:hanging="306"/>
      </w:pPr>
      <w:rPr>
        <w:rFonts w:hint="default"/>
        <w:lang w:val="ca-ES" w:eastAsia="en-US" w:bidi="ar-SA"/>
      </w:rPr>
    </w:lvl>
    <w:lvl w:ilvl="6">
      <w:numFmt w:val="bullet"/>
      <w:lvlText w:val="•"/>
      <w:lvlJc w:val="left"/>
      <w:pPr>
        <w:ind w:left="3249" w:hanging="306"/>
      </w:pPr>
      <w:rPr>
        <w:rFonts w:hint="default"/>
        <w:lang w:val="ca-ES" w:eastAsia="en-US" w:bidi="ar-SA"/>
      </w:rPr>
    </w:lvl>
    <w:lvl w:ilvl="7">
      <w:numFmt w:val="bullet"/>
      <w:lvlText w:val="•"/>
      <w:lvlJc w:val="left"/>
      <w:pPr>
        <w:ind w:left="3774" w:hanging="306"/>
      </w:pPr>
      <w:rPr>
        <w:rFonts w:hint="default"/>
        <w:lang w:val="ca-ES" w:eastAsia="en-US" w:bidi="ar-SA"/>
      </w:rPr>
    </w:lvl>
    <w:lvl w:ilvl="8">
      <w:numFmt w:val="bullet"/>
      <w:lvlText w:val="•"/>
      <w:lvlJc w:val="left"/>
      <w:pPr>
        <w:ind w:left="4299" w:hanging="306"/>
      </w:pPr>
      <w:rPr>
        <w:rFonts w:hint="default"/>
        <w:lang w:val="ca-ES" w:eastAsia="en-US" w:bidi="ar-SA"/>
      </w:rPr>
    </w:lvl>
  </w:abstractNum>
  <w:abstractNum w:abstractNumId="29" w15:restartNumberingAfterBreak="0">
    <w:nsid w:val="56287B9C"/>
    <w:multiLevelType w:val="hybridMultilevel"/>
    <w:tmpl w:val="DDB87704"/>
    <w:lvl w:ilvl="0" w:tplc="34FE609E">
      <w:start w:val="1"/>
      <w:numFmt w:val="lowerLetter"/>
      <w:lvlText w:val="%1)"/>
      <w:lvlJc w:val="left"/>
      <w:pPr>
        <w:ind w:left="591" w:hanging="202"/>
      </w:pPr>
      <w:rPr>
        <w:rFonts w:ascii="Times New Roman" w:eastAsia="Times New Roman" w:hAnsi="Times New Roman" w:cs="Times New Roman" w:hint="default"/>
        <w:b w:val="0"/>
        <w:bCs w:val="0"/>
        <w:i/>
        <w:iCs/>
        <w:spacing w:val="0"/>
        <w:w w:val="100"/>
        <w:sz w:val="18"/>
        <w:szCs w:val="18"/>
        <w:lang w:val="ca-ES" w:eastAsia="en-US" w:bidi="ar-SA"/>
      </w:rPr>
    </w:lvl>
    <w:lvl w:ilvl="1" w:tplc="EC9E10D6">
      <w:numFmt w:val="bullet"/>
      <w:lvlText w:val="•"/>
      <w:lvlJc w:val="left"/>
      <w:pPr>
        <w:ind w:left="1065" w:hanging="202"/>
      </w:pPr>
      <w:rPr>
        <w:rFonts w:hint="default"/>
        <w:lang w:val="ca-ES" w:eastAsia="en-US" w:bidi="ar-SA"/>
      </w:rPr>
    </w:lvl>
    <w:lvl w:ilvl="2" w:tplc="49B4E2BA">
      <w:numFmt w:val="bullet"/>
      <w:lvlText w:val="•"/>
      <w:lvlJc w:val="left"/>
      <w:pPr>
        <w:ind w:left="1530" w:hanging="202"/>
      </w:pPr>
      <w:rPr>
        <w:rFonts w:hint="default"/>
        <w:lang w:val="ca-ES" w:eastAsia="en-US" w:bidi="ar-SA"/>
      </w:rPr>
    </w:lvl>
    <w:lvl w:ilvl="3" w:tplc="9126C34C">
      <w:numFmt w:val="bullet"/>
      <w:lvlText w:val="•"/>
      <w:lvlJc w:val="left"/>
      <w:pPr>
        <w:ind w:left="1996" w:hanging="202"/>
      </w:pPr>
      <w:rPr>
        <w:rFonts w:hint="default"/>
        <w:lang w:val="ca-ES" w:eastAsia="en-US" w:bidi="ar-SA"/>
      </w:rPr>
    </w:lvl>
    <w:lvl w:ilvl="4" w:tplc="C340F494">
      <w:numFmt w:val="bullet"/>
      <w:lvlText w:val="•"/>
      <w:lvlJc w:val="left"/>
      <w:pPr>
        <w:ind w:left="2461" w:hanging="202"/>
      </w:pPr>
      <w:rPr>
        <w:rFonts w:hint="default"/>
        <w:lang w:val="ca-ES" w:eastAsia="en-US" w:bidi="ar-SA"/>
      </w:rPr>
    </w:lvl>
    <w:lvl w:ilvl="5" w:tplc="7E34FD10">
      <w:numFmt w:val="bullet"/>
      <w:lvlText w:val="•"/>
      <w:lvlJc w:val="left"/>
      <w:pPr>
        <w:ind w:left="2927" w:hanging="202"/>
      </w:pPr>
      <w:rPr>
        <w:rFonts w:hint="default"/>
        <w:lang w:val="ca-ES" w:eastAsia="en-US" w:bidi="ar-SA"/>
      </w:rPr>
    </w:lvl>
    <w:lvl w:ilvl="6" w:tplc="EE164F0A">
      <w:numFmt w:val="bullet"/>
      <w:lvlText w:val="•"/>
      <w:lvlJc w:val="left"/>
      <w:pPr>
        <w:ind w:left="3392" w:hanging="202"/>
      </w:pPr>
      <w:rPr>
        <w:rFonts w:hint="default"/>
        <w:lang w:val="ca-ES" w:eastAsia="en-US" w:bidi="ar-SA"/>
      </w:rPr>
    </w:lvl>
    <w:lvl w:ilvl="7" w:tplc="89FE6C44">
      <w:numFmt w:val="bullet"/>
      <w:lvlText w:val="•"/>
      <w:lvlJc w:val="left"/>
      <w:pPr>
        <w:ind w:left="3857" w:hanging="202"/>
      </w:pPr>
      <w:rPr>
        <w:rFonts w:hint="default"/>
        <w:lang w:val="ca-ES" w:eastAsia="en-US" w:bidi="ar-SA"/>
      </w:rPr>
    </w:lvl>
    <w:lvl w:ilvl="8" w:tplc="0BFE71B0">
      <w:numFmt w:val="bullet"/>
      <w:lvlText w:val="•"/>
      <w:lvlJc w:val="left"/>
      <w:pPr>
        <w:ind w:left="4323" w:hanging="202"/>
      </w:pPr>
      <w:rPr>
        <w:rFonts w:hint="default"/>
        <w:lang w:val="ca-ES" w:eastAsia="en-US" w:bidi="ar-SA"/>
      </w:rPr>
    </w:lvl>
  </w:abstractNum>
  <w:abstractNum w:abstractNumId="30" w15:restartNumberingAfterBreak="0">
    <w:nsid w:val="5873703A"/>
    <w:multiLevelType w:val="multilevel"/>
    <w:tmpl w:val="81AADA74"/>
    <w:lvl w:ilvl="0">
      <w:start w:val="7"/>
      <w:numFmt w:val="decimal"/>
      <w:lvlText w:val="%1"/>
      <w:lvlJc w:val="left"/>
      <w:pPr>
        <w:ind w:left="705" w:hanging="315"/>
      </w:pPr>
      <w:rPr>
        <w:rFonts w:hint="default"/>
        <w:lang w:val="ca-ES" w:eastAsia="en-US" w:bidi="ar-SA"/>
      </w:rPr>
    </w:lvl>
    <w:lvl w:ilvl="1">
      <w:start w:val="1"/>
      <w:numFmt w:val="decimal"/>
      <w:lvlText w:val="%1.%2."/>
      <w:lvlJc w:val="left"/>
      <w:pPr>
        <w:ind w:left="705" w:hanging="315"/>
      </w:pPr>
      <w:rPr>
        <w:rFonts w:ascii="Times New Roman" w:eastAsia="Times New Roman" w:hAnsi="Times New Roman" w:cs="Times New Roman" w:hint="default"/>
        <w:b w:val="0"/>
        <w:bCs w:val="0"/>
        <w:i w:val="0"/>
        <w:iCs w:val="0"/>
        <w:spacing w:val="0"/>
        <w:w w:val="100"/>
        <w:sz w:val="18"/>
        <w:szCs w:val="18"/>
        <w:lang w:val="ca-ES" w:eastAsia="en-US" w:bidi="ar-SA"/>
      </w:rPr>
    </w:lvl>
    <w:lvl w:ilvl="2">
      <w:start w:val="1"/>
      <w:numFmt w:val="decimal"/>
      <w:lvlText w:val="%1.%2.%3."/>
      <w:lvlJc w:val="left"/>
      <w:pPr>
        <w:ind w:left="106" w:hanging="459"/>
      </w:pPr>
      <w:rPr>
        <w:rFonts w:ascii="Times New Roman" w:eastAsia="Times New Roman" w:hAnsi="Times New Roman" w:cs="Times New Roman" w:hint="default"/>
        <w:b w:val="0"/>
        <w:bCs w:val="0"/>
        <w:i w:val="0"/>
        <w:iCs w:val="0"/>
        <w:spacing w:val="0"/>
        <w:w w:val="100"/>
        <w:sz w:val="18"/>
        <w:szCs w:val="18"/>
        <w:lang w:val="ca-ES" w:eastAsia="en-US" w:bidi="ar-SA"/>
      </w:rPr>
    </w:lvl>
    <w:lvl w:ilvl="3">
      <w:numFmt w:val="bullet"/>
      <w:lvlText w:val="•"/>
      <w:lvlJc w:val="left"/>
      <w:pPr>
        <w:ind w:left="477" w:hanging="459"/>
      </w:pPr>
      <w:rPr>
        <w:rFonts w:hint="default"/>
        <w:lang w:val="ca-ES" w:eastAsia="en-US" w:bidi="ar-SA"/>
      </w:rPr>
    </w:lvl>
    <w:lvl w:ilvl="4">
      <w:numFmt w:val="bullet"/>
      <w:lvlText w:val="•"/>
      <w:lvlJc w:val="left"/>
      <w:pPr>
        <w:ind w:left="366" w:hanging="459"/>
      </w:pPr>
      <w:rPr>
        <w:rFonts w:hint="default"/>
        <w:lang w:val="ca-ES" w:eastAsia="en-US" w:bidi="ar-SA"/>
      </w:rPr>
    </w:lvl>
    <w:lvl w:ilvl="5">
      <w:numFmt w:val="bullet"/>
      <w:lvlText w:val="•"/>
      <w:lvlJc w:val="left"/>
      <w:pPr>
        <w:ind w:left="255" w:hanging="459"/>
      </w:pPr>
      <w:rPr>
        <w:rFonts w:hint="default"/>
        <w:lang w:val="ca-ES" w:eastAsia="en-US" w:bidi="ar-SA"/>
      </w:rPr>
    </w:lvl>
    <w:lvl w:ilvl="6">
      <w:numFmt w:val="bullet"/>
      <w:lvlText w:val="•"/>
      <w:lvlJc w:val="left"/>
      <w:pPr>
        <w:ind w:left="143" w:hanging="459"/>
      </w:pPr>
      <w:rPr>
        <w:rFonts w:hint="default"/>
        <w:lang w:val="ca-ES" w:eastAsia="en-US" w:bidi="ar-SA"/>
      </w:rPr>
    </w:lvl>
    <w:lvl w:ilvl="7">
      <w:numFmt w:val="bullet"/>
      <w:lvlText w:val="•"/>
      <w:lvlJc w:val="left"/>
      <w:pPr>
        <w:ind w:left="32" w:hanging="459"/>
      </w:pPr>
      <w:rPr>
        <w:rFonts w:hint="default"/>
        <w:lang w:val="ca-ES" w:eastAsia="en-US" w:bidi="ar-SA"/>
      </w:rPr>
    </w:lvl>
    <w:lvl w:ilvl="8">
      <w:numFmt w:val="bullet"/>
      <w:lvlText w:val="•"/>
      <w:lvlJc w:val="left"/>
      <w:pPr>
        <w:ind w:left="-79" w:hanging="459"/>
      </w:pPr>
      <w:rPr>
        <w:rFonts w:hint="default"/>
        <w:lang w:val="ca-ES" w:eastAsia="en-US" w:bidi="ar-SA"/>
      </w:rPr>
    </w:lvl>
  </w:abstractNum>
  <w:abstractNum w:abstractNumId="31" w15:restartNumberingAfterBreak="0">
    <w:nsid w:val="67AF6E9B"/>
    <w:multiLevelType w:val="multilevel"/>
    <w:tmpl w:val="1122B042"/>
    <w:lvl w:ilvl="0">
      <w:start w:val="5"/>
      <w:numFmt w:val="decimal"/>
      <w:lvlText w:val="%1"/>
      <w:lvlJc w:val="left"/>
      <w:pPr>
        <w:ind w:left="106" w:hanging="337"/>
      </w:pPr>
      <w:rPr>
        <w:rFonts w:hint="default"/>
        <w:lang w:val="ca-ES" w:eastAsia="en-US" w:bidi="ar-SA"/>
      </w:rPr>
    </w:lvl>
    <w:lvl w:ilvl="1">
      <w:start w:val="1"/>
      <w:numFmt w:val="decimal"/>
      <w:lvlText w:val="%1.%2."/>
      <w:lvlJc w:val="left"/>
      <w:pPr>
        <w:ind w:left="106" w:hanging="337"/>
      </w:pPr>
      <w:rPr>
        <w:rFonts w:ascii="Times New Roman" w:eastAsia="Times New Roman" w:hAnsi="Times New Roman" w:cs="Times New Roman" w:hint="default"/>
        <w:b w:val="0"/>
        <w:bCs w:val="0"/>
        <w:i w:val="0"/>
        <w:iCs w:val="0"/>
        <w:spacing w:val="0"/>
        <w:w w:val="102"/>
        <w:sz w:val="18"/>
        <w:szCs w:val="18"/>
        <w:lang w:val="ca-ES" w:eastAsia="en-US" w:bidi="ar-SA"/>
      </w:rPr>
    </w:lvl>
    <w:lvl w:ilvl="2">
      <w:numFmt w:val="bullet"/>
      <w:lvlText w:val="•"/>
      <w:lvlJc w:val="left"/>
      <w:pPr>
        <w:ind w:left="1130" w:hanging="337"/>
      </w:pPr>
      <w:rPr>
        <w:rFonts w:hint="default"/>
        <w:lang w:val="ca-ES" w:eastAsia="en-US" w:bidi="ar-SA"/>
      </w:rPr>
    </w:lvl>
    <w:lvl w:ilvl="3">
      <w:numFmt w:val="bullet"/>
      <w:lvlText w:val="•"/>
      <w:lvlJc w:val="left"/>
      <w:pPr>
        <w:ind w:left="1646" w:hanging="337"/>
      </w:pPr>
      <w:rPr>
        <w:rFonts w:hint="default"/>
        <w:lang w:val="ca-ES" w:eastAsia="en-US" w:bidi="ar-SA"/>
      </w:rPr>
    </w:lvl>
    <w:lvl w:ilvl="4">
      <w:numFmt w:val="bullet"/>
      <w:lvlText w:val="•"/>
      <w:lvlJc w:val="left"/>
      <w:pPr>
        <w:ind w:left="2161" w:hanging="337"/>
      </w:pPr>
      <w:rPr>
        <w:rFonts w:hint="default"/>
        <w:lang w:val="ca-ES" w:eastAsia="en-US" w:bidi="ar-SA"/>
      </w:rPr>
    </w:lvl>
    <w:lvl w:ilvl="5">
      <w:numFmt w:val="bullet"/>
      <w:lvlText w:val="•"/>
      <w:lvlJc w:val="left"/>
      <w:pPr>
        <w:ind w:left="2677" w:hanging="337"/>
      </w:pPr>
      <w:rPr>
        <w:rFonts w:hint="default"/>
        <w:lang w:val="ca-ES" w:eastAsia="en-US" w:bidi="ar-SA"/>
      </w:rPr>
    </w:lvl>
    <w:lvl w:ilvl="6">
      <w:numFmt w:val="bullet"/>
      <w:lvlText w:val="•"/>
      <w:lvlJc w:val="left"/>
      <w:pPr>
        <w:ind w:left="3192" w:hanging="337"/>
      </w:pPr>
      <w:rPr>
        <w:rFonts w:hint="default"/>
        <w:lang w:val="ca-ES" w:eastAsia="en-US" w:bidi="ar-SA"/>
      </w:rPr>
    </w:lvl>
    <w:lvl w:ilvl="7">
      <w:numFmt w:val="bullet"/>
      <w:lvlText w:val="•"/>
      <w:lvlJc w:val="left"/>
      <w:pPr>
        <w:ind w:left="3707" w:hanging="337"/>
      </w:pPr>
      <w:rPr>
        <w:rFonts w:hint="default"/>
        <w:lang w:val="ca-ES" w:eastAsia="en-US" w:bidi="ar-SA"/>
      </w:rPr>
    </w:lvl>
    <w:lvl w:ilvl="8">
      <w:numFmt w:val="bullet"/>
      <w:lvlText w:val="•"/>
      <w:lvlJc w:val="left"/>
      <w:pPr>
        <w:ind w:left="4223" w:hanging="337"/>
      </w:pPr>
      <w:rPr>
        <w:rFonts w:hint="default"/>
        <w:lang w:val="ca-ES" w:eastAsia="en-US" w:bidi="ar-SA"/>
      </w:rPr>
    </w:lvl>
  </w:abstractNum>
  <w:abstractNum w:abstractNumId="32" w15:restartNumberingAfterBreak="0">
    <w:nsid w:val="694961AD"/>
    <w:multiLevelType w:val="hybridMultilevel"/>
    <w:tmpl w:val="044AE6F8"/>
    <w:lvl w:ilvl="0" w:tplc="44B669F0">
      <w:start w:val="1"/>
      <w:numFmt w:val="decimal"/>
      <w:lvlText w:val="%1."/>
      <w:lvlJc w:val="left"/>
      <w:pPr>
        <w:ind w:left="560" w:hanging="171"/>
      </w:pPr>
      <w:rPr>
        <w:rFonts w:ascii="Times New Roman" w:eastAsia="Times New Roman" w:hAnsi="Times New Roman" w:cs="Times New Roman" w:hint="default"/>
        <w:b w:val="0"/>
        <w:bCs w:val="0"/>
        <w:i w:val="0"/>
        <w:iCs w:val="0"/>
        <w:spacing w:val="0"/>
        <w:w w:val="100"/>
        <w:sz w:val="18"/>
        <w:szCs w:val="18"/>
        <w:lang w:val="ca-ES" w:eastAsia="en-US" w:bidi="ar-SA"/>
      </w:rPr>
    </w:lvl>
    <w:lvl w:ilvl="1" w:tplc="8A7402D0">
      <w:numFmt w:val="bullet"/>
      <w:lvlText w:val="•"/>
      <w:lvlJc w:val="left"/>
      <w:pPr>
        <w:ind w:left="1029" w:hanging="171"/>
      </w:pPr>
      <w:rPr>
        <w:rFonts w:hint="default"/>
        <w:lang w:val="ca-ES" w:eastAsia="en-US" w:bidi="ar-SA"/>
      </w:rPr>
    </w:lvl>
    <w:lvl w:ilvl="2" w:tplc="4F72327C">
      <w:numFmt w:val="bullet"/>
      <w:lvlText w:val="•"/>
      <w:lvlJc w:val="left"/>
      <w:pPr>
        <w:ind w:left="1498" w:hanging="171"/>
      </w:pPr>
      <w:rPr>
        <w:rFonts w:hint="default"/>
        <w:lang w:val="ca-ES" w:eastAsia="en-US" w:bidi="ar-SA"/>
      </w:rPr>
    </w:lvl>
    <w:lvl w:ilvl="3" w:tplc="4F0ABA6A">
      <w:numFmt w:val="bullet"/>
      <w:lvlText w:val="•"/>
      <w:lvlJc w:val="left"/>
      <w:pPr>
        <w:ind w:left="1968" w:hanging="171"/>
      </w:pPr>
      <w:rPr>
        <w:rFonts w:hint="default"/>
        <w:lang w:val="ca-ES" w:eastAsia="en-US" w:bidi="ar-SA"/>
      </w:rPr>
    </w:lvl>
    <w:lvl w:ilvl="4" w:tplc="03A8BE7E">
      <w:numFmt w:val="bullet"/>
      <w:lvlText w:val="•"/>
      <w:lvlJc w:val="left"/>
      <w:pPr>
        <w:ind w:left="2437" w:hanging="171"/>
      </w:pPr>
      <w:rPr>
        <w:rFonts w:hint="default"/>
        <w:lang w:val="ca-ES" w:eastAsia="en-US" w:bidi="ar-SA"/>
      </w:rPr>
    </w:lvl>
    <w:lvl w:ilvl="5" w:tplc="73A0253E">
      <w:numFmt w:val="bullet"/>
      <w:lvlText w:val="•"/>
      <w:lvlJc w:val="left"/>
      <w:pPr>
        <w:ind w:left="2907" w:hanging="171"/>
      </w:pPr>
      <w:rPr>
        <w:rFonts w:hint="default"/>
        <w:lang w:val="ca-ES" w:eastAsia="en-US" w:bidi="ar-SA"/>
      </w:rPr>
    </w:lvl>
    <w:lvl w:ilvl="6" w:tplc="22F42B8A">
      <w:numFmt w:val="bullet"/>
      <w:lvlText w:val="•"/>
      <w:lvlJc w:val="left"/>
      <w:pPr>
        <w:ind w:left="3376" w:hanging="171"/>
      </w:pPr>
      <w:rPr>
        <w:rFonts w:hint="default"/>
        <w:lang w:val="ca-ES" w:eastAsia="en-US" w:bidi="ar-SA"/>
      </w:rPr>
    </w:lvl>
    <w:lvl w:ilvl="7" w:tplc="C168536A">
      <w:numFmt w:val="bullet"/>
      <w:lvlText w:val="•"/>
      <w:lvlJc w:val="left"/>
      <w:pPr>
        <w:ind w:left="3845" w:hanging="171"/>
      </w:pPr>
      <w:rPr>
        <w:rFonts w:hint="default"/>
        <w:lang w:val="ca-ES" w:eastAsia="en-US" w:bidi="ar-SA"/>
      </w:rPr>
    </w:lvl>
    <w:lvl w:ilvl="8" w:tplc="8266EDF2">
      <w:numFmt w:val="bullet"/>
      <w:lvlText w:val="•"/>
      <w:lvlJc w:val="left"/>
      <w:pPr>
        <w:ind w:left="4315" w:hanging="171"/>
      </w:pPr>
      <w:rPr>
        <w:rFonts w:hint="default"/>
        <w:lang w:val="ca-ES" w:eastAsia="en-US" w:bidi="ar-SA"/>
      </w:rPr>
    </w:lvl>
  </w:abstractNum>
  <w:abstractNum w:abstractNumId="33" w15:restartNumberingAfterBreak="0">
    <w:nsid w:val="6F4C7365"/>
    <w:multiLevelType w:val="multilevel"/>
    <w:tmpl w:val="8B4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96DD8"/>
    <w:multiLevelType w:val="multilevel"/>
    <w:tmpl w:val="A45CD440"/>
    <w:lvl w:ilvl="0">
      <w:start w:val="11"/>
      <w:numFmt w:val="decimal"/>
      <w:lvlText w:val="%1"/>
      <w:lvlJc w:val="left"/>
      <w:pPr>
        <w:ind w:left="106" w:hanging="398"/>
      </w:pPr>
      <w:rPr>
        <w:rFonts w:hint="default"/>
        <w:lang w:val="ca-ES" w:eastAsia="en-US" w:bidi="ar-SA"/>
      </w:rPr>
    </w:lvl>
    <w:lvl w:ilvl="1">
      <w:start w:val="1"/>
      <w:numFmt w:val="decimal"/>
      <w:lvlText w:val="%1.%2."/>
      <w:lvlJc w:val="left"/>
      <w:pPr>
        <w:ind w:left="106" w:hanging="398"/>
      </w:pPr>
      <w:rPr>
        <w:rFonts w:ascii="Times New Roman" w:eastAsia="Times New Roman" w:hAnsi="Times New Roman" w:cs="Times New Roman" w:hint="default"/>
        <w:b w:val="0"/>
        <w:bCs w:val="0"/>
        <w:i w:val="0"/>
        <w:iCs w:val="0"/>
        <w:spacing w:val="-7"/>
        <w:w w:val="100"/>
        <w:sz w:val="18"/>
        <w:szCs w:val="18"/>
        <w:lang w:val="ca-ES" w:eastAsia="en-US" w:bidi="ar-SA"/>
      </w:rPr>
    </w:lvl>
    <w:lvl w:ilvl="2">
      <w:numFmt w:val="bullet"/>
      <w:lvlText w:val="•"/>
      <w:lvlJc w:val="left"/>
      <w:pPr>
        <w:ind w:left="1130" w:hanging="398"/>
      </w:pPr>
      <w:rPr>
        <w:rFonts w:hint="default"/>
        <w:lang w:val="ca-ES" w:eastAsia="en-US" w:bidi="ar-SA"/>
      </w:rPr>
    </w:lvl>
    <w:lvl w:ilvl="3">
      <w:numFmt w:val="bullet"/>
      <w:lvlText w:val="•"/>
      <w:lvlJc w:val="left"/>
      <w:pPr>
        <w:ind w:left="1646" w:hanging="398"/>
      </w:pPr>
      <w:rPr>
        <w:rFonts w:hint="default"/>
        <w:lang w:val="ca-ES" w:eastAsia="en-US" w:bidi="ar-SA"/>
      </w:rPr>
    </w:lvl>
    <w:lvl w:ilvl="4">
      <w:numFmt w:val="bullet"/>
      <w:lvlText w:val="•"/>
      <w:lvlJc w:val="left"/>
      <w:pPr>
        <w:ind w:left="2161" w:hanging="398"/>
      </w:pPr>
      <w:rPr>
        <w:rFonts w:hint="default"/>
        <w:lang w:val="ca-ES" w:eastAsia="en-US" w:bidi="ar-SA"/>
      </w:rPr>
    </w:lvl>
    <w:lvl w:ilvl="5">
      <w:numFmt w:val="bullet"/>
      <w:lvlText w:val="•"/>
      <w:lvlJc w:val="left"/>
      <w:pPr>
        <w:ind w:left="2677" w:hanging="398"/>
      </w:pPr>
      <w:rPr>
        <w:rFonts w:hint="default"/>
        <w:lang w:val="ca-ES" w:eastAsia="en-US" w:bidi="ar-SA"/>
      </w:rPr>
    </w:lvl>
    <w:lvl w:ilvl="6">
      <w:numFmt w:val="bullet"/>
      <w:lvlText w:val="•"/>
      <w:lvlJc w:val="left"/>
      <w:pPr>
        <w:ind w:left="3192" w:hanging="398"/>
      </w:pPr>
      <w:rPr>
        <w:rFonts w:hint="default"/>
        <w:lang w:val="ca-ES" w:eastAsia="en-US" w:bidi="ar-SA"/>
      </w:rPr>
    </w:lvl>
    <w:lvl w:ilvl="7">
      <w:numFmt w:val="bullet"/>
      <w:lvlText w:val="•"/>
      <w:lvlJc w:val="left"/>
      <w:pPr>
        <w:ind w:left="3708" w:hanging="398"/>
      </w:pPr>
      <w:rPr>
        <w:rFonts w:hint="default"/>
        <w:lang w:val="ca-ES" w:eastAsia="en-US" w:bidi="ar-SA"/>
      </w:rPr>
    </w:lvl>
    <w:lvl w:ilvl="8">
      <w:numFmt w:val="bullet"/>
      <w:lvlText w:val="•"/>
      <w:lvlJc w:val="left"/>
      <w:pPr>
        <w:ind w:left="4223" w:hanging="398"/>
      </w:pPr>
      <w:rPr>
        <w:rFonts w:hint="default"/>
        <w:lang w:val="ca-ES" w:eastAsia="en-US" w:bidi="ar-SA"/>
      </w:rPr>
    </w:lvl>
  </w:abstractNum>
  <w:abstractNum w:abstractNumId="35" w15:restartNumberingAfterBreak="0">
    <w:nsid w:val="71860351"/>
    <w:multiLevelType w:val="hybridMultilevel"/>
    <w:tmpl w:val="AF1087E6"/>
    <w:lvl w:ilvl="0" w:tplc="179886C2">
      <w:start w:val="1"/>
      <w:numFmt w:val="lowerLetter"/>
      <w:lvlText w:val="%1)"/>
      <w:lvlJc w:val="left"/>
      <w:pPr>
        <w:ind w:left="587" w:hanging="197"/>
      </w:pPr>
      <w:rPr>
        <w:rFonts w:ascii="Times New Roman" w:eastAsia="Times New Roman" w:hAnsi="Times New Roman" w:cs="Times New Roman" w:hint="default"/>
        <w:b w:val="0"/>
        <w:bCs w:val="0"/>
        <w:i/>
        <w:iCs/>
        <w:spacing w:val="0"/>
        <w:w w:val="100"/>
        <w:sz w:val="18"/>
        <w:szCs w:val="18"/>
        <w:lang w:val="ca-ES" w:eastAsia="en-US" w:bidi="ar-SA"/>
      </w:rPr>
    </w:lvl>
    <w:lvl w:ilvl="1" w:tplc="4EA8D152">
      <w:numFmt w:val="bullet"/>
      <w:lvlText w:val="•"/>
      <w:lvlJc w:val="left"/>
      <w:pPr>
        <w:ind w:left="1056" w:hanging="197"/>
      </w:pPr>
      <w:rPr>
        <w:rFonts w:hint="default"/>
        <w:lang w:val="ca-ES" w:eastAsia="en-US" w:bidi="ar-SA"/>
      </w:rPr>
    </w:lvl>
    <w:lvl w:ilvl="2" w:tplc="ABFC7976">
      <w:numFmt w:val="bullet"/>
      <w:lvlText w:val="•"/>
      <w:lvlJc w:val="left"/>
      <w:pPr>
        <w:ind w:left="1533" w:hanging="197"/>
      </w:pPr>
      <w:rPr>
        <w:rFonts w:hint="default"/>
        <w:lang w:val="ca-ES" w:eastAsia="en-US" w:bidi="ar-SA"/>
      </w:rPr>
    </w:lvl>
    <w:lvl w:ilvl="3" w:tplc="0D828A82">
      <w:numFmt w:val="bullet"/>
      <w:lvlText w:val="•"/>
      <w:lvlJc w:val="left"/>
      <w:pPr>
        <w:ind w:left="2010" w:hanging="197"/>
      </w:pPr>
      <w:rPr>
        <w:rFonts w:hint="default"/>
        <w:lang w:val="ca-ES" w:eastAsia="en-US" w:bidi="ar-SA"/>
      </w:rPr>
    </w:lvl>
    <w:lvl w:ilvl="4" w:tplc="031C9EF8">
      <w:numFmt w:val="bullet"/>
      <w:lvlText w:val="•"/>
      <w:lvlJc w:val="left"/>
      <w:pPr>
        <w:ind w:left="2487" w:hanging="197"/>
      </w:pPr>
      <w:rPr>
        <w:rFonts w:hint="default"/>
        <w:lang w:val="ca-ES" w:eastAsia="en-US" w:bidi="ar-SA"/>
      </w:rPr>
    </w:lvl>
    <w:lvl w:ilvl="5" w:tplc="3FFAB710">
      <w:numFmt w:val="bullet"/>
      <w:lvlText w:val="•"/>
      <w:lvlJc w:val="left"/>
      <w:pPr>
        <w:ind w:left="2964" w:hanging="197"/>
      </w:pPr>
      <w:rPr>
        <w:rFonts w:hint="default"/>
        <w:lang w:val="ca-ES" w:eastAsia="en-US" w:bidi="ar-SA"/>
      </w:rPr>
    </w:lvl>
    <w:lvl w:ilvl="6" w:tplc="90AA60B4">
      <w:numFmt w:val="bullet"/>
      <w:lvlText w:val="•"/>
      <w:lvlJc w:val="left"/>
      <w:pPr>
        <w:ind w:left="3441" w:hanging="197"/>
      </w:pPr>
      <w:rPr>
        <w:rFonts w:hint="default"/>
        <w:lang w:val="ca-ES" w:eastAsia="en-US" w:bidi="ar-SA"/>
      </w:rPr>
    </w:lvl>
    <w:lvl w:ilvl="7" w:tplc="712AF620">
      <w:numFmt w:val="bullet"/>
      <w:lvlText w:val="•"/>
      <w:lvlJc w:val="left"/>
      <w:pPr>
        <w:ind w:left="3918" w:hanging="197"/>
      </w:pPr>
      <w:rPr>
        <w:rFonts w:hint="default"/>
        <w:lang w:val="ca-ES" w:eastAsia="en-US" w:bidi="ar-SA"/>
      </w:rPr>
    </w:lvl>
    <w:lvl w:ilvl="8" w:tplc="C9FA32A4">
      <w:numFmt w:val="bullet"/>
      <w:lvlText w:val="•"/>
      <w:lvlJc w:val="left"/>
      <w:pPr>
        <w:ind w:left="4395" w:hanging="197"/>
      </w:pPr>
      <w:rPr>
        <w:rFonts w:hint="default"/>
        <w:lang w:val="ca-ES" w:eastAsia="en-US" w:bidi="ar-SA"/>
      </w:rPr>
    </w:lvl>
  </w:abstractNum>
  <w:abstractNum w:abstractNumId="36" w15:restartNumberingAfterBreak="0">
    <w:nsid w:val="735C6BF2"/>
    <w:multiLevelType w:val="multilevel"/>
    <w:tmpl w:val="05562B1A"/>
    <w:lvl w:ilvl="0">
      <w:start w:val="7"/>
      <w:numFmt w:val="decimal"/>
      <w:lvlText w:val="%1"/>
      <w:lvlJc w:val="left"/>
      <w:pPr>
        <w:ind w:left="705" w:hanging="315"/>
      </w:pPr>
      <w:rPr>
        <w:rFonts w:hint="default"/>
        <w:lang w:val="ca-ES" w:eastAsia="en-US" w:bidi="ar-SA"/>
      </w:rPr>
    </w:lvl>
    <w:lvl w:ilvl="1">
      <w:start w:val="1"/>
      <w:numFmt w:val="decimal"/>
      <w:lvlText w:val="%1.%2."/>
      <w:lvlJc w:val="left"/>
      <w:pPr>
        <w:ind w:left="705" w:hanging="315"/>
      </w:pPr>
      <w:rPr>
        <w:rFonts w:ascii="Times New Roman" w:eastAsia="Times New Roman" w:hAnsi="Times New Roman" w:cs="Times New Roman" w:hint="default"/>
        <w:b w:val="0"/>
        <w:bCs w:val="0"/>
        <w:i w:val="0"/>
        <w:iCs w:val="0"/>
        <w:spacing w:val="0"/>
        <w:w w:val="100"/>
        <w:sz w:val="18"/>
        <w:szCs w:val="18"/>
        <w:lang w:val="ca-ES" w:eastAsia="en-US" w:bidi="ar-SA"/>
      </w:rPr>
    </w:lvl>
    <w:lvl w:ilvl="2">
      <w:start w:val="1"/>
      <w:numFmt w:val="decimal"/>
      <w:lvlText w:val="%1.%2.%3."/>
      <w:lvlJc w:val="left"/>
      <w:pPr>
        <w:ind w:left="106" w:hanging="459"/>
      </w:pPr>
      <w:rPr>
        <w:rFonts w:ascii="Times New Roman" w:eastAsia="Times New Roman" w:hAnsi="Times New Roman" w:cs="Times New Roman" w:hint="default"/>
        <w:b w:val="0"/>
        <w:bCs w:val="0"/>
        <w:i w:val="0"/>
        <w:iCs w:val="0"/>
        <w:spacing w:val="0"/>
        <w:w w:val="100"/>
        <w:sz w:val="18"/>
        <w:szCs w:val="18"/>
        <w:lang w:val="ca-ES" w:eastAsia="en-US" w:bidi="ar-SA"/>
      </w:rPr>
    </w:lvl>
    <w:lvl w:ilvl="3">
      <w:numFmt w:val="bullet"/>
      <w:lvlText w:val="•"/>
      <w:lvlJc w:val="left"/>
      <w:pPr>
        <w:ind w:left="477" w:hanging="459"/>
      </w:pPr>
      <w:rPr>
        <w:rFonts w:hint="default"/>
        <w:lang w:val="ca-ES" w:eastAsia="en-US" w:bidi="ar-SA"/>
      </w:rPr>
    </w:lvl>
    <w:lvl w:ilvl="4">
      <w:numFmt w:val="bullet"/>
      <w:lvlText w:val="•"/>
      <w:lvlJc w:val="left"/>
      <w:pPr>
        <w:ind w:left="366" w:hanging="459"/>
      </w:pPr>
      <w:rPr>
        <w:rFonts w:hint="default"/>
        <w:lang w:val="ca-ES" w:eastAsia="en-US" w:bidi="ar-SA"/>
      </w:rPr>
    </w:lvl>
    <w:lvl w:ilvl="5">
      <w:numFmt w:val="bullet"/>
      <w:lvlText w:val="•"/>
      <w:lvlJc w:val="left"/>
      <w:pPr>
        <w:ind w:left="254" w:hanging="459"/>
      </w:pPr>
      <w:rPr>
        <w:rFonts w:hint="default"/>
        <w:lang w:val="ca-ES" w:eastAsia="en-US" w:bidi="ar-SA"/>
      </w:rPr>
    </w:lvl>
    <w:lvl w:ilvl="6">
      <w:numFmt w:val="bullet"/>
      <w:lvlText w:val="•"/>
      <w:lvlJc w:val="left"/>
      <w:pPr>
        <w:ind w:left="143" w:hanging="459"/>
      </w:pPr>
      <w:rPr>
        <w:rFonts w:hint="default"/>
        <w:lang w:val="ca-ES" w:eastAsia="en-US" w:bidi="ar-SA"/>
      </w:rPr>
    </w:lvl>
    <w:lvl w:ilvl="7">
      <w:numFmt w:val="bullet"/>
      <w:lvlText w:val="•"/>
      <w:lvlJc w:val="left"/>
      <w:pPr>
        <w:ind w:left="32" w:hanging="459"/>
      </w:pPr>
      <w:rPr>
        <w:rFonts w:hint="default"/>
        <w:lang w:val="ca-ES" w:eastAsia="en-US" w:bidi="ar-SA"/>
      </w:rPr>
    </w:lvl>
    <w:lvl w:ilvl="8">
      <w:numFmt w:val="bullet"/>
      <w:lvlText w:val="•"/>
      <w:lvlJc w:val="left"/>
      <w:pPr>
        <w:ind w:left="-80" w:hanging="459"/>
      </w:pPr>
      <w:rPr>
        <w:rFonts w:hint="default"/>
        <w:lang w:val="ca-ES" w:eastAsia="en-US" w:bidi="ar-SA"/>
      </w:rPr>
    </w:lvl>
  </w:abstractNum>
  <w:abstractNum w:abstractNumId="37" w15:restartNumberingAfterBreak="0">
    <w:nsid w:val="74536F6F"/>
    <w:multiLevelType w:val="multilevel"/>
    <w:tmpl w:val="87D2232A"/>
    <w:lvl w:ilvl="0">
      <w:start w:val="8"/>
      <w:numFmt w:val="decimal"/>
      <w:lvlText w:val="%1"/>
      <w:lvlJc w:val="left"/>
      <w:pPr>
        <w:ind w:left="106" w:hanging="315"/>
      </w:pPr>
      <w:rPr>
        <w:rFonts w:hint="default"/>
        <w:lang w:val="ca-ES" w:eastAsia="en-US" w:bidi="ar-SA"/>
      </w:rPr>
    </w:lvl>
    <w:lvl w:ilvl="1">
      <w:start w:val="1"/>
      <w:numFmt w:val="decimal"/>
      <w:lvlText w:val="%1.%2."/>
      <w:lvlJc w:val="left"/>
      <w:pPr>
        <w:ind w:left="106" w:hanging="315"/>
      </w:pPr>
      <w:rPr>
        <w:rFonts w:ascii="Times New Roman" w:eastAsia="Times New Roman" w:hAnsi="Times New Roman" w:cs="Times New Roman" w:hint="default"/>
        <w:b w:val="0"/>
        <w:bCs w:val="0"/>
        <w:i w:val="0"/>
        <w:iCs w:val="0"/>
        <w:spacing w:val="0"/>
        <w:w w:val="100"/>
        <w:sz w:val="18"/>
        <w:szCs w:val="18"/>
        <w:lang w:val="ca-ES" w:eastAsia="en-US" w:bidi="ar-SA"/>
      </w:rPr>
    </w:lvl>
    <w:lvl w:ilvl="2">
      <w:numFmt w:val="bullet"/>
      <w:lvlText w:val="•"/>
      <w:lvlJc w:val="left"/>
      <w:pPr>
        <w:ind w:left="1149" w:hanging="315"/>
      </w:pPr>
      <w:rPr>
        <w:rFonts w:hint="default"/>
        <w:lang w:val="ca-ES" w:eastAsia="en-US" w:bidi="ar-SA"/>
      </w:rPr>
    </w:lvl>
    <w:lvl w:ilvl="3">
      <w:numFmt w:val="bullet"/>
      <w:lvlText w:val="•"/>
      <w:lvlJc w:val="left"/>
      <w:pPr>
        <w:ind w:left="1674" w:hanging="315"/>
      </w:pPr>
      <w:rPr>
        <w:rFonts w:hint="default"/>
        <w:lang w:val="ca-ES" w:eastAsia="en-US" w:bidi="ar-SA"/>
      </w:rPr>
    </w:lvl>
    <w:lvl w:ilvl="4">
      <w:numFmt w:val="bullet"/>
      <w:lvlText w:val="•"/>
      <w:lvlJc w:val="left"/>
      <w:pPr>
        <w:ind w:left="2199" w:hanging="315"/>
      </w:pPr>
      <w:rPr>
        <w:rFonts w:hint="default"/>
        <w:lang w:val="ca-ES" w:eastAsia="en-US" w:bidi="ar-SA"/>
      </w:rPr>
    </w:lvl>
    <w:lvl w:ilvl="5">
      <w:numFmt w:val="bullet"/>
      <w:lvlText w:val="•"/>
      <w:lvlJc w:val="left"/>
      <w:pPr>
        <w:ind w:left="2724" w:hanging="315"/>
      </w:pPr>
      <w:rPr>
        <w:rFonts w:hint="default"/>
        <w:lang w:val="ca-ES" w:eastAsia="en-US" w:bidi="ar-SA"/>
      </w:rPr>
    </w:lvl>
    <w:lvl w:ilvl="6">
      <w:numFmt w:val="bullet"/>
      <w:lvlText w:val="•"/>
      <w:lvlJc w:val="left"/>
      <w:pPr>
        <w:ind w:left="3249" w:hanging="315"/>
      </w:pPr>
      <w:rPr>
        <w:rFonts w:hint="default"/>
        <w:lang w:val="ca-ES" w:eastAsia="en-US" w:bidi="ar-SA"/>
      </w:rPr>
    </w:lvl>
    <w:lvl w:ilvl="7">
      <w:numFmt w:val="bullet"/>
      <w:lvlText w:val="•"/>
      <w:lvlJc w:val="left"/>
      <w:pPr>
        <w:ind w:left="3774" w:hanging="315"/>
      </w:pPr>
      <w:rPr>
        <w:rFonts w:hint="default"/>
        <w:lang w:val="ca-ES" w:eastAsia="en-US" w:bidi="ar-SA"/>
      </w:rPr>
    </w:lvl>
    <w:lvl w:ilvl="8">
      <w:numFmt w:val="bullet"/>
      <w:lvlText w:val="•"/>
      <w:lvlJc w:val="left"/>
      <w:pPr>
        <w:ind w:left="4299" w:hanging="315"/>
      </w:pPr>
      <w:rPr>
        <w:rFonts w:hint="default"/>
        <w:lang w:val="ca-ES" w:eastAsia="en-US" w:bidi="ar-SA"/>
      </w:rPr>
    </w:lvl>
  </w:abstractNum>
  <w:abstractNum w:abstractNumId="38" w15:restartNumberingAfterBreak="0">
    <w:nsid w:val="74DA2034"/>
    <w:multiLevelType w:val="multilevel"/>
    <w:tmpl w:val="60AC3EF8"/>
    <w:lvl w:ilvl="0">
      <w:start w:val="5"/>
      <w:numFmt w:val="decimal"/>
      <w:lvlText w:val="%1"/>
      <w:lvlJc w:val="left"/>
      <w:pPr>
        <w:ind w:left="106" w:hanging="318"/>
      </w:pPr>
      <w:rPr>
        <w:rFonts w:hint="default"/>
        <w:lang w:val="ca-ES" w:eastAsia="en-US" w:bidi="ar-SA"/>
      </w:rPr>
    </w:lvl>
    <w:lvl w:ilvl="1">
      <w:start w:val="1"/>
      <w:numFmt w:val="decimal"/>
      <w:lvlText w:val="%1.%2."/>
      <w:lvlJc w:val="left"/>
      <w:pPr>
        <w:ind w:left="106" w:hanging="318"/>
      </w:pPr>
      <w:rPr>
        <w:rFonts w:ascii="Times New Roman" w:eastAsia="Times New Roman" w:hAnsi="Times New Roman" w:cs="Times New Roman" w:hint="default"/>
        <w:b w:val="0"/>
        <w:bCs w:val="0"/>
        <w:i w:val="0"/>
        <w:iCs w:val="0"/>
        <w:spacing w:val="0"/>
        <w:w w:val="100"/>
        <w:sz w:val="18"/>
        <w:szCs w:val="18"/>
        <w:lang w:val="ca-ES" w:eastAsia="en-US" w:bidi="ar-SA"/>
      </w:rPr>
    </w:lvl>
    <w:lvl w:ilvl="2">
      <w:numFmt w:val="bullet"/>
      <w:lvlText w:val="•"/>
      <w:lvlJc w:val="left"/>
      <w:pPr>
        <w:ind w:left="1149" w:hanging="318"/>
      </w:pPr>
      <w:rPr>
        <w:rFonts w:hint="default"/>
        <w:lang w:val="ca-ES" w:eastAsia="en-US" w:bidi="ar-SA"/>
      </w:rPr>
    </w:lvl>
    <w:lvl w:ilvl="3">
      <w:numFmt w:val="bullet"/>
      <w:lvlText w:val="•"/>
      <w:lvlJc w:val="left"/>
      <w:pPr>
        <w:ind w:left="1674" w:hanging="318"/>
      </w:pPr>
      <w:rPr>
        <w:rFonts w:hint="default"/>
        <w:lang w:val="ca-ES" w:eastAsia="en-US" w:bidi="ar-SA"/>
      </w:rPr>
    </w:lvl>
    <w:lvl w:ilvl="4">
      <w:numFmt w:val="bullet"/>
      <w:lvlText w:val="•"/>
      <w:lvlJc w:val="left"/>
      <w:pPr>
        <w:ind w:left="2199" w:hanging="318"/>
      </w:pPr>
      <w:rPr>
        <w:rFonts w:hint="default"/>
        <w:lang w:val="ca-ES" w:eastAsia="en-US" w:bidi="ar-SA"/>
      </w:rPr>
    </w:lvl>
    <w:lvl w:ilvl="5">
      <w:numFmt w:val="bullet"/>
      <w:lvlText w:val="•"/>
      <w:lvlJc w:val="left"/>
      <w:pPr>
        <w:ind w:left="2724" w:hanging="318"/>
      </w:pPr>
      <w:rPr>
        <w:rFonts w:hint="default"/>
        <w:lang w:val="ca-ES" w:eastAsia="en-US" w:bidi="ar-SA"/>
      </w:rPr>
    </w:lvl>
    <w:lvl w:ilvl="6">
      <w:numFmt w:val="bullet"/>
      <w:lvlText w:val="•"/>
      <w:lvlJc w:val="left"/>
      <w:pPr>
        <w:ind w:left="3249" w:hanging="318"/>
      </w:pPr>
      <w:rPr>
        <w:rFonts w:hint="default"/>
        <w:lang w:val="ca-ES" w:eastAsia="en-US" w:bidi="ar-SA"/>
      </w:rPr>
    </w:lvl>
    <w:lvl w:ilvl="7">
      <w:numFmt w:val="bullet"/>
      <w:lvlText w:val="•"/>
      <w:lvlJc w:val="left"/>
      <w:pPr>
        <w:ind w:left="3774" w:hanging="318"/>
      </w:pPr>
      <w:rPr>
        <w:rFonts w:hint="default"/>
        <w:lang w:val="ca-ES" w:eastAsia="en-US" w:bidi="ar-SA"/>
      </w:rPr>
    </w:lvl>
    <w:lvl w:ilvl="8">
      <w:numFmt w:val="bullet"/>
      <w:lvlText w:val="•"/>
      <w:lvlJc w:val="left"/>
      <w:pPr>
        <w:ind w:left="4299" w:hanging="318"/>
      </w:pPr>
      <w:rPr>
        <w:rFonts w:hint="default"/>
        <w:lang w:val="ca-ES" w:eastAsia="en-US" w:bidi="ar-SA"/>
      </w:rPr>
    </w:lvl>
  </w:abstractNum>
  <w:abstractNum w:abstractNumId="39" w15:restartNumberingAfterBreak="0">
    <w:nsid w:val="79631CA6"/>
    <w:multiLevelType w:val="multilevel"/>
    <w:tmpl w:val="95382F04"/>
    <w:lvl w:ilvl="0">
      <w:start w:val="6"/>
      <w:numFmt w:val="decimal"/>
      <w:lvlText w:val="%1"/>
      <w:lvlJc w:val="left"/>
      <w:pPr>
        <w:ind w:left="106" w:hanging="311"/>
      </w:pPr>
      <w:rPr>
        <w:rFonts w:hint="default"/>
        <w:lang w:val="ca-ES" w:eastAsia="en-US" w:bidi="ar-SA"/>
      </w:rPr>
    </w:lvl>
    <w:lvl w:ilvl="1">
      <w:start w:val="1"/>
      <w:numFmt w:val="decimal"/>
      <w:lvlText w:val="%1.%2."/>
      <w:lvlJc w:val="left"/>
      <w:pPr>
        <w:ind w:left="106" w:hanging="311"/>
      </w:pPr>
      <w:rPr>
        <w:rFonts w:ascii="Times New Roman" w:eastAsia="Times New Roman" w:hAnsi="Times New Roman" w:cs="Times New Roman" w:hint="default"/>
        <w:b w:val="0"/>
        <w:bCs w:val="0"/>
        <w:i w:val="0"/>
        <w:iCs w:val="0"/>
        <w:spacing w:val="0"/>
        <w:w w:val="99"/>
        <w:sz w:val="18"/>
        <w:szCs w:val="18"/>
        <w:lang w:val="ca-ES" w:eastAsia="en-US" w:bidi="ar-SA"/>
      </w:rPr>
    </w:lvl>
    <w:lvl w:ilvl="2">
      <w:numFmt w:val="bullet"/>
      <w:lvlText w:val="•"/>
      <w:lvlJc w:val="left"/>
      <w:pPr>
        <w:ind w:left="1149" w:hanging="311"/>
      </w:pPr>
      <w:rPr>
        <w:rFonts w:hint="default"/>
        <w:lang w:val="ca-ES" w:eastAsia="en-US" w:bidi="ar-SA"/>
      </w:rPr>
    </w:lvl>
    <w:lvl w:ilvl="3">
      <w:numFmt w:val="bullet"/>
      <w:lvlText w:val="•"/>
      <w:lvlJc w:val="left"/>
      <w:pPr>
        <w:ind w:left="1674" w:hanging="311"/>
      </w:pPr>
      <w:rPr>
        <w:rFonts w:hint="default"/>
        <w:lang w:val="ca-ES" w:eastAsia="en-US" w:bidi="ar-SA"/>
      </w:rPr>
    </w:lvl>
    <w:lvl w:ilvl="4">
      <w:numFmt w:val="bullet"/>
      <w:lvlText w:val="•"/>
      <w:lvlJc w:val="left"/>
      <w:pPr>
        <w:ind w:left="2199" w:hanging="311"/>
      </w:pPr>
      <w:rPr>
        <w:rFonts w:hint="default"/>
        <w:lang w:val="ca-ES" w:eastAsia="en-US" w:bidi="ar-SA"/>
      </w:rPr>
    </w:lvl>
    <w:lvl w:ilvl="5">
      <w:numFmt w:val="bullet"/>
      <w:lvlText w:val="•"/>
      <w:lvlJc w:val="left"/>
      <w:pPr>
        <w:ind w:left="2724" w:hanging="311"/>
      </w:pPr>
      <w:rPr>
        <w:rFonts w:hint="default"/>
        <w:lang w:val="ca-ES" w:eastAsia="en-US" w:bidi="ar-SA"/>
      </w:rPr>
    </w:lvl>
    <w:lvl w:ilvl="6">
      <w:numFmt w:val="bullet"/>
      <w:lvlText w:val="•"/>
      <w:lvlJc w:val="left"/>
      <w:pPr>
        <w:ind w:left="3249" w:hanging="311"/>
      </w:pPr>
      <w:rPr>
        <w:rFonts w:hint="default"/>
        <w:lang w:val="ca-ES" w:eastAsia="en-US" w:bidi="ar-SA"/>
      </w:rPr>
    </w:lvl>
    <w:lvl w:ilvl="7">
      <w:numFmt w:val="bullet"/>
      <w:lvlText w:val="•"/>
      <w:lvlJc w:val="left"/>
      <w:pPr>
        <w:ind w:left="3774" w:hanging="311"/>
      </w:pPr>
      <w:rPr>
        <w:rFonts w:hint="default"/>
        <w:lang w:val="ca-ES" w:eastAsia="en-US" w:bidi="ar-SA"/>
      </w:rPr>
    </w:lvl>
    <w:lvl w:ilvl="8">
      <w:numFmt w:val="bullet"/>
      <w:lvlText w:val="•"/>
      <w:lvlJc w:val="left"/>
      <w:pPr>
        <w:ind w:left="4299" w:hanging="311"/>
      </w:pPr>
      <w:rPr>
        <w:rFonts w:hint="default"/>
        <w:lang w:val="ca-ES" w:eastAsia="en-US" w:bidi="ar-SA"/>
      </w:rPr>
    </w:lvl>
  </w:abstractNum>
  <w:abstractNum w:abstractNumId="40" w15:restartNumberingAfterBreak="0">
    <w:nsid w:val="7B442D1A"/>
    <w:multiLevelType w:val="multilevel"/>
    <w:tmpl w:val="F01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271437">
    <w:abstractNumId w:val="40"/>
  </w:num>
  <w:num w:numId="2" w16cid:durableId="126751107">
    <w:abstractNumId w:val="33"/>
  </w:num>
  <w:num w:numId="3" w16cid:durableId="959871843">
    <w:abstractNumId w:val="26"/>
  </w:num>
  <w:num w:numId="4" w16cid:durableId="867835552">
    <w:abstractNumId w:val="17"/>
  </w:num>
  <w:num w:numId="5" w16cid:durableId="743187408">
    <w:abstractNumId w:val="4"/>
  </w:num>
  <w:num w:numId="6" w16cid:durableId="2002737578">
    <w:abstractNumId w:val="1"/>
  </w:num>
  <w:num w:numId="7" w16cid:durableId="188182427">
    <w:abstractNumId w:val="19"/>
  </w:num>
  <w:num w:numId="8" w16cid:durableId="941257042">
    <w:abstractNumId w:val="16"/>
  </w:num>
  <w:num w:numId="9" w16cid:durableId="206336468">
    <w:abstractNumId w:val="15"/>
  </w:num>
  <w:num w:numId="10" w16cid:durableId="153495966">
    <w:abstractNumId w:val="20"/>
  </w:num>
  <w:num w:numId="11" w16cid:durableId="1246039465">
    <w:abstractNumId w:val="22"/>
  </w:num>
  <w:num w:numId="12" w16cid:durableId="1392919593">
    <w:abstractNumId w:val="5"/>
  </w:num>
  <w:num w:numId="13" w16cid:durableId="611009941">
    <w:abstractNumId w:val="23"/>
  </w:num>
  <w:num w:numId="14" w16cid:durableId="490488415">
    <w:abstractNumId w:val="34"/>
  </w:num>
  <w:num w:numId="15" w16cid:durableId="639963205">
    <w:abstractNumId w:val="14"/>
  </w:num>
  <w:num w:numId="16" w16cid:durableId="1529679304">
    <w:abstractNumId w:val="35"/>
  </w:num>
  <w:num w:numId="17" w16cid:durableId="2100715144">
    <w:abstractNumId w:val="9"/>
  </w:num>
  <w:num w:numId="18" w16cid:durableId="375814384">
    <w:abstractNumId w:val="11"/>
  </w:num>
  <w:num w:numId="19" w16cid:durableId="658071653">
    <w:abstractNumId w:val="29"/>
  </w:num>
  <w:num w:numId="20" w16cid:durableId="793258242">
    <w:abstractNumId w:val="32"/>
  </w:num>
  <w:num w:numId="21" w16cid:durableId="722824869">
    <w:abstractNumId w:val="12"/>
  </w:num>
  <w:num w:numId="22" w16cid:durableId="346753005">
    <w:abstractNumId w:val="37"/>
  </w:num>
  <w:num w:numId="23" w16cid:durableId="908462884">
    <w:abstractNumId w:val="13"/>
  </w:num>
  <w:num w:numId="24" w16cid:durableId="1354457506">
    <w:abstractNumId w:val="36"/>
  </w:num>
  <w:num w:numId="25" w16cid:durableId="532881682">
    <w:abstractNumId w:val="39"/>
  </w:num>
  <w:num w:numId="26" w16cid:durableId="1354765826">
    <w:abstractNumId w:val="30"/>
  </w:num>
  <w:num w:numId="27" w16cid:durableId="1420755569">
    <w:abstractNumId w:val="21"/>
  </w:num>
  <w:num w:numId="28" w16cid:durableId="259796455">
    <w:abstractNumId w:val="38"/>
  </w:num>
  <w:num w:numId="29" w16cid:durableId="1357269311">
    <w:abstractNumId w:val="28"/>
  </w:num>
  <w:num w:numId="30" w16cid:durableId="1215697693">
    <w:abstractNumId w:val="31"/>
  </w:num>
  <w:num w:numId="31" w16cid:durableId="1969192701">
    <w:abstractNumId w:val="25"/>
  </w:num>
  <w:num w:numId="32" w16cid:durableId="667441100">
    <w:abstractNumId w:val="2"/>
  </w:num>
  <w:num w:numId="33" w16cid:durableId="884414550">
    <w:abstractNumId w:val="7"/>
  </w:num>
  <w:num w:numId="34" w16cid:durableId="553200917">
    <w:abstractNumId w:val="0"/>
  </w:num>
  <w:num w:numId="35" w16cid:durableId="1429891368">
    <w:abstractNumId w:val="18"/>
  </w:num>
  <w:num w:numId="36" w16cid:durableId="520096401">
    <w:abstractNumId w:val="8"/>
  </w:num>
  <w:num w:numId="37" w16cid:durableId="455875155">
    <w:abstractNumId w:val="6"/>
  </w:num>
  <w:num w:numId="38" w16cid:durableId="439909397">
    <w:abstractNumId w:val="3"/>
  </w:num>
  <w:num w:numId="39" w16cid:durableId="547035648">
    <w:abstractNumId w:val="24"/>
  </w:num>
  <w:num w:numId="40" w16cid:durableId="406343947">
    <w:abstractNumId w:val="27"/>
  </w:num>
  <w:num w:numId="41" w16cid:durableId="848324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910"/>
    <w:rsid w:val="000020A7"/>
    <w:rsid w:val="0000573B"/>
    <w:rsid w:val="0000795D"/>
    <w:rsid w:val="000111E8"/>
    <w:rsid w:val="00012358"/>
    <w:rsid w:val="00012D06"/>
    <w:rsid w:val="00013CD4"/>
    <w:rsid w:val="00014624"/>
    <w:rsid w:val="00020FFD"/>
    <w:rsid w:val="00021933"/>
    <w:rsid w:val="000265C0"/>
    <w:rsid w:val="000265CA"/>
    <w:rsid w:val="00031084"/>
    <w:rsid w:val="0003134A"/>
    <w:rsid w:val="00040860"/>
    <w:rsid w:val="00044697"/>
    <w:rsid w:val="00050CB0"/>
    <w:rsid w:val="000516C4"/>
    <w:rsid w:val="00052F3C"/>
    <w:rsid w:val="000555A9"/>
    <w:rsid w:val="00073499"/>
    <w:rsid w:val="00074A96"/>
    <w:rsid w:val="00085D58"/>
    <w:rsid w:val="0008789F"/>
    <w:rsid w:val="000950EB"/>
    <w:rsid w:val="000A0FC6"/>
    <w:rsid w:val="000A5748"/>
    <w:rsid w:val="000B3E02"/>
    <w:rsid w:val="000C62A1"/>
    <w:rsid w:val="000D2B94"/>
    <w:rsid w:val="000D357D"/>
    <w:rsid w:val="000D69C7"/>
    <w:rsid w:val="000E5827"/>
    <w:rsid w:val="000F082C"/>
    <w:rsid w:val="000F1B50"/>
    <w:rsid w:val="000F5C88"/>
    <w:rsid w:val="000F6A1D"/>
    <w:rsid w:val="00105B58"/>
    <w:rsid w:val="00107092"/>
    <w:rsid w:val="00112FFF"/>
    <w:rsid w:val="00116B6E"/>
    <w:rsid w:val="00123349"/>
    <w:rsid w:val="00126FEB"/>
    <w:rsid w:val="00133FC6"/>
    <w:rsid w:val="00142B75"/>
    <w:rsid w:val="001435DF"/>
    <w:rsid w:val="00157206"/>
    <w:rsid w:val="0015788C"/>
    <w:rsid w:val="00157A42"/>
    <w:rsid w:val="00164C6C"/>
    <w:rsid w:val="00175193"/>
    <w:rsid w:val="001756A3"/>
    <w:rsid w:val="00175808"/>
    <w:rsid w:val="00176139"/>
    <w:rsid w:val="001830AC"/>
    <w:rsid w:val="001859BE"/>
    <w:rsid w:val="001874F3"/>
    <w:rsid w:val="001975C8"/>
    <w:rsid w:val="001A3C71"/>
    <w:rsid w:val="001B194F"/>
    <w:rsid w:val="001B19D9"/>
    <w:rsid w:val="001B1B82"/>
    <w:rsid w:val="001B27F9"/>
    <w:rsid w:val="001C6513"/>
    <w:rsid w:val="001C7528"/>
    <w:rsid w:val="001D0198"/>
    <w:rsid w:val="001D0980"/>
    <w:rsid w:val="001D1A51"/>
    <w:rsid w:val="001D1ABC"/>
    <w:rsid w:val="001D6DAF"/>
    <w:rsid w:val="001E0356"/>
    <w:rsid w:val="001E06E0"/>
    <w:rsid w:val="001E374E"/>
    <w:rsid w:val="001E52FB"/>
    <w:rsid w:val="001E7475"/>
    <w:rsid w:val="001F2D46"/>
    <w:rsid w:val="001F4F13"/>
    <w:rsid w:val="001F6C6F"/>
    <w:rsid w:val="0020031A"/>
    <w:rsid w:val="00204A5B"/>
    <w:rsid w:val="002140C8"/>
    <w:rsid w:val="0021684F"/>
    <w:rsid w:val="00224F16"/>
    <w:rsid w:val="00234C12"/>
    <w:rsid w:val="00240405"/>
    <w:rsid w:val="00243374"/>
    <w:rsid w:val="00247EAA"/>
    <w:rsid w:val="00250EE9"/>
    <w:rsid w:val="0025329E"/>
    <w:rsid w:val="0025364B"/>
    <w:rsid w:val="00255753"/>
    <w:rsid w:val="00256568"/>
    <w:rsid w:val="00256A05"/>
    <w:rsid w:val="002626C5"/>
    <w:rsid w:val="00263D5B"/>
    <w:rsid w:val="00270ACB"/>
    <w:rsid w:val="0027162B"/>
    <w:rsid w:val="002730AA"/>
    <w:rsid w:val="002758E3"/>
    <w:rsid w:val="00281547"/>
    <w:rsid w:val="002820D8"/>
    <w:rsid w:val="002904C0"/>
    <w:rsid w:val="00291771"/>
    <w:rsid w:val="00292627"/>
    <w:rsid w:val="002933FE"/>
    <w:rsid w:val="00295F7C"/>
    <w:rsid w:val="002A4A73"/>
    <w:rsid w:val="002A4F32"/>
    <w:rsid w:val="002A6827"/>
    <w:rsid w:val="002B2D0A"/>
    <w:rsid w:val="002B3FD4"/>
    <w:rsid w:val="002B51CC"/>
    <w:rsid w:val="002B5C7E"/>
    <w:rsid w:val="002B6C44"/>
    <w:rsid w:val="002C4268"/>
    <w:rsid w:val="002C49C0"/>
    <w:rsid w:val="002C4DE4"/>
    <w:rsid w:val="002C59BE"/>
    <w:rsid w:val="002C729A"/>
    <w:rsid w:val="002D1FAE"/>
    <w:rsid w:val="002E3E80"/>
    <w:rsid w:val="002E4E0C"/>
    <w:rsid w:val="002E6CA0"/>
    <w:rsid w:val="002F1B3B"/>
    <w:rsid w:val="00303395"/>
    <w:rsid w:val="003062A0"/>
    <w:rsid w:val="003208F0"/>
    <w:rsid w:val="003224F4"/>
    <w:rsid w:val="00327AB3"/>
    <w:rsid w:val="00330DDD"/>
    <w:rsid w:val="00335D5F"/>
    <w:rsid w:val="003373EC"/>
    <w:rsid w:val="0034265B"/>
    <w:rsid w:val="00345ACD"/>
    <w:rsid w:val="003522AE"/>
    <w:rsid w:val="0035610B"/>
    <w:rsid w:val="0036144B"/>
    <w:rsid w:val="00361D32"/>
    <w:rsid w:val="00363AB6"/>
    <w:rsid w:val="003642CE"/>
    <w:rsid w:val="00367045"/>
    <w:rsid w:val="003675AF"/>
    <w:rsid w:val="00367F57"/>
    <w:rsid w:val="003775E3"/>
    <w:rsid w:val="00377F95"/>
    <w:rsid w:val="00385A24"/>
    <w:rsid w:val="00391829"/>
    <w:rsid w:val="00396379"/>
    <w:rsid w:val="00397A76"/>
    <w:rsid w:val="003A036D"/>
    <w:rsid w:val="003B71C1"/>
    <w:rsid w:val="003C141E"/>
    <w:rsid w:val="003C27A2"/>
    <w:rsid w:val="003D182E"/>
    <w:rsid w:val="003D7CD8"/>
    <w:rsid w:val="003E16C0"/>
    <w:rsid w:val="003E1F01"/>
    <w:rsid w:val="003F141A"/>
    <w:rsid w:val="003F188D"/>
    <w:rsid w:val="003F57B7"/>
    <w:rsid w:val="003F5AD8"/>
    <w:rsid w:val="00405B51"/>
    <w:rsid w:val="004135B2"/>
    <w:rsid w:val="00420013"/>
    <w:rsid w:val="00420FEA"/>
    <w:rsid w:val="00421C36"/>
    <w:rsid w:val="0042292C"/>
    <w:rsid w:val="004258C9"/>
    <w:rsid w:val="00433612"/>
    <w:rsid w:val="00434A1C"/>
    <w:rsid w:val="004361DC"/>
    <w:rsid w:val="00440746"/>
    <w:rsid w:val="0044082B"/>
    <w:rsid w:val="004412D4"/>
    <w:rsid w:val="00445A96"/>
    <w:rsid w:val="00463096"/>
    <w:rsid w:val="00463842"/>
    <w:rsid w:val="00463DF7"/>
    <w:rsid w:val="00470947"/>
    <w:rsid w:val="00473067"/>
    <w:rsid w:val="00477D6E"/>
    <w:rsid w:val="00477F20"/>
    <w:rsid w:val="0048337B"/>
    <w:rsid w:val="00485A29"/>
    <w:rsid w:val="00486334"/>
    <w:rsid w:val="00494CB1"/>
    <w:rsid w:val="004A41E7"/>
    <w:rsid w:val="004B0010"/>
    <w:rsid w:val="004B0ED2"/>
    <w:rsid w:val="004B258C"/>
    <w:rsid w:val="004B2ECC"/>
    <w:rsid w:val="004B65DE"/>
    <w:rsid w:val="004C01E5"/>
    <w:rsid w:val="004D511E"/>
    <w:rsid w:val="004D56BB"/>
    <w:rsid w:val="004E3D06"/>
    <w:rsid w:val="004E5216"/>
    <w:rsid w:val="004F028E"/>
    <w:rsid w:val="004F142D"/>
    <w:rsid w:val="004F18F7"/>
    <w:rsid w:val="004F2F38"/>
    <w:rsid w:val="004F33F9"/>
    <w:rsid w:val="004F3A60"/>
    <w:rsid w:val="004F65B1"/>
    <w:rsid w:val="00500CC2"/>
    <w:rsid w:val="00511407"/>
    <w:rsid w:val="00521F62"/>
    <w:rsid w:val="00522C96"/>
    <w:rsid w:val="00544760"/>
    <w:rsid w:val="005477E2"/>
    <w:rsid w:val="00551F8C"/>
    <w:rsid w:val="005552C8"/>
    <w:rsid w:val="005609BC"/>
    <w:rsid w:val="00573099"/>
    <w:rsid w:val="005754F2"/>
    <w:rsid w:val="0057777D"/>
    <w:rsid w:val="005777AE"/>
    <w:rsid w:val="00582FF9"/>
    <w:rsid w:val="0058418F"/>
    <w:rsid w:val="0058700F"/>
    <w:rsid w:val="0059016B"/>
    <w:rsid w:val="005A0675"/>
    <w:rsid w:val="005A1544"/>
    <w:rsid w:val="005B24F2"/>
    <w:rsid w:val="005B4F64"/>
    <w:rsid w:val="005B5D6E"/>
    <w:rsid w:val="005C19C2"/>
    <w:rsid w:val="005C1A2E"/>
    <w:rsid w:val="005E7D13"/>
    <w:rsid w:val="005F1023"/>
    <w:rsid w:val="005F1AC7"/>
    <w:rsid w:val="005F7389"/>
    <w:rsid w:val="00600B10"/>
    <w:rsid w:val="00603A63"/>
    <w:rsid w:val="0061077D"/>
    <w:rsid w:val="0061153D"/>
    <w:rsid w:val="00611B97"/>
    <w:rsid w:val="00613064"/>
    <w:rsid w:val="0061765E"/>
    <w:rsid w:val="00633E83"/>
    <w:rsid w:val="0063431D"/>
    <w:rsid w:val="00634BD4"/>
    <w:rsid w:val="00637230"/>
    <w:rsid w:val="00644F4A"/>
    <w:rsid w:val="0066168B"/>
    <w:rsid w:val="00661F9F"/>
    <w:rsid w:val="006646F7"/>
    <w:rsid w:val="006660E6"/>
    <w:rsid w:val="0066665A"/>
    <w:rsid w:val="00672219"/>
    <w:rsid w:val="00684337"/>
    <w:rsid w:val="00685E24"/>
    <w:rsid w:val="006926A2"/>
    <w:rsid w:val="00694E5C"/>
    <w:rsid w:val="006A49C6"/>
    <w:rsid w:val="006B03AE"/>
    <w:rsid w:val="006B1340"/>
    <w:rsid w:val="006B31DE"/>
    <w:rsid w:val="006B41D3"/>
    <w:rsid w:val="006B4A2A"/>
    <w:rsid w:val="006C58C7"/>
    <w:rsid w:val="006C616E"/>
    <w:rsid w:val="006D2FE4"/>
    <w:rsid w:val="006D3942"/>
    <w:rsid w:val="006E6413"/>
    <w:rsid w:val="006E6AF6"/>
    <w:rsid w:val="006E7672"/>
    <w:rsid w:val="006F07E4"/>
    <w:rsid w:val="006F7537"/>
    <w:rsid w:val="006F7E91"/>
    <w:rsid w:val="0070098C"/>
    <w:rsid w:val="00702B87"/>
    <w:rsid w:val="00705894"/>
    <w:rsid w:val="0070695D"/>
    <w:rsid w:val="00711431"/>
    <w:rsid w:val="00715193"/>
    <w:rsid w:val="00717310"/>
    <w:rsid w:val="00721A2D"/>
    <w:rsid w:val="0073006D"/>
    <w:rsid w:val="00732833"/>
    <w:rsid w:val="007408E8"/>
    <w:rsid w:val="00740E6C"/>
    <w:rsid w:val="00742E83"/>
    <w:rsid w:val="00743576"/>
    <w:rsid w:val="00744B24"/>
    <w:rsid w:val="00746BDD"/>
    <w:rsid w:val="00747FDA"/>
    <w:rsid w:val="00750DE3"/>
    <w:rsid w:val="00752612"/>
    <w:rsid w:val="0075362F"/>
    <w:rsid w:val="00762582"/>
    <w:rsid w:val="00767D3D"/>
    <w:rsid w:val="00767D51"/>
    <w:rsid w:val="00774526"/>
    <w:rsid w:val="00774D2B"/>
    <w:rsid w:val="0078000D"/>
    <w:rsid w:val="007923F3"/>
    <w:rsid w:val="007A3210"/>
    <w:rsid w:val="007A471D"/>
    <w:rsid w:val="007A715F"/>
    <w:rsid w:val="007B063D"/>
    <w:rsid w:val="007B0804"/>
    <w:rsid w:val="007B2764"/>
    <w:rsid w:val="007C0F3C"/>
    <w:rsid w:val="007C1206"/>
    <w:rsid w:val="007C1217"/>
    <w:rsid w:val="007D3673"/>
    <w:rsid w:val="007D3CEB"/>
    <w:rsid w:val="007E05DD"/>
    <w:rsid w:val="007E0D8F"/>
    <w:rsid w:val="007E0F1C"/>
    <w:rsid w:val="007F1A31"/>
    <w:rsid w:val="007F33F7"/>
    <w:rsid w:val="007F3F4D"/>
    <w:rsid w:val="007F485B"/>
    <w:rsid w:val="0080017C"/>
    <w:rsid w:val="00800C74"/>
    <w:rsid w:val="00801993"/>
    <w:rsid w:val="00815E68"/>
    <w:rsid w:val="008201A1"/>
    <w:rsid w:val="00820B54"/>
    <w:rsid w:val="0082204D"/>
    <w:rsid w:val="00823B97"/>
    <w:rsid w:val="008243CD"/>
    <w:rsid w:val="0082467C"/>
    <w:rsid w:val="00830946"/>
    <w:rsid w:val="00832B4C"/>
    <w:rsid w:val="00835BBB"/>
    <w:rsid w:val="00836B8D"/>
    <w:rsid w:val="0084109F"/>
    <w:rsid w:val="00841160"/>
    <w:rsid w:val="008456C7"/>
    <w:rsid w:val="00845B3F"/>
    <w:rsid w:val="008473D4"/>
    <w:rsid w:val="00851E05"/>
    <w:rsid w:val="0085278C"/>
    <w:rsid w:val="00857786"/>
    <w:rsid w:val="008608B2"/>
    <w:rsid w:val="0086448B"/>
    <w:rsid w:val="00865175"/>
    <w:rsid w:val="00866108"/>
    <w:rsid w:val="00871F13"/>
    <w:rsid w:val="00876DC2"/>
    <w:rsid w:val="00884C3C"/>
    <w:rsid w:val="00891537"/>
    <w:rsid w:val="00895E11"/>
    <w:rsid w:val="008A0732"/>
    <w:rsid w:val="008A1281"/>
    <w:rsid w:val="008A44D7"/>
    <w:rsid w:val="008A4987"/>
    <w:rsid w:val="008B5357"/>
    <w:rsid w:val="008B5829"/>
    <w:rsid w:val="008B7B70"/>
    <w:rsid w:val="008C26BD"/>
    <w:rsid w:val="008C5EF9"/>
    <w:rsid w:val="008D570C"/>
    <w:rsid w:val="008D6CB3"/>
    <w:rsid w:val="008D7455"/>
    <w:rsid w:val="008E48A7"/>
    <w:rsid w:val="008E7501"/>
    <w:rsid w:val="008E78DE"/>
    <w:rsid w:val="008F6AC0"/>
    <w:rsid w:val="00901BD4"/>
    <w:rsid w:val="00905C3F"/>
    <w:rsid w:val="00911094"/>
    <w:rsid w:val="009123E6"/>
    <w:rsid w:val="0091619F"/>
    <w:rsid w:val="009163E8"/>
    <w:rsid w:val="0091701A"/>
    <w:rsid w:val="00920C7D"/>
    <w:rsid w:val="00921D1A"/>
    <w:rsid w:val="00927F72"/>
    <w:rsid w:val="0093077A"/>
    <w:rsid w:val="009344D9"/>
    <w:rsid w:val="009368D7"/>
    <w:rsid w:val="009375D1"/>
    <w:rsid w:val="00941790"/>
    <w:rsid w:val="00946030"/>
    <w:rsid w:val="00952009"/>
    <w:rsid w:val="009708D7"/>
    <w:rsid w:val="00972A19"/>
    <w:rsid w:val="0098454F"/>
    <w:rsid w:val="00985982"/>
    <w:rsid w:val="00987CAF"/>
    <w:rsid w:val="00994064"/>
    <w:rsid w:val="009A0DFF"/>
    <w:rsid w:val="009B0464"/>
    <w:rsid w:val="009B192C"/>
    <w:rsid w:val="009B39F7"/>
    <w:rsid w:val="009B4EE5"/>
    <w:rsid w:val="009C0403"/>
    <w:rsid w:val="009C1594"/>
    <w:rsid w:val="009C5BBE"/>
    <w:rsid w:val="009D4A57"/>
    <w:rsid w:val="009D5378"/>
    <w:rsid w:val="009D6EFA"/>
    <w:rsid w:val="009E5A6D"/>
    <w:rsid w:val="009E7A8B"/>
    <w:rsid w:val="009F0ED5"/>
    <w:rsid w:val="009F1C42"/>
    <w:rsid w:val="009F3087"/>
    <w:rsid w:val="009F6147"/>
    <w:rsid w:val="00A14763"/>
    <w:rsid w:val="00A15E98"/>
    <w:rsid w:val="00A16FB1"/>
    <w:rsid w:val="00A23094"/>
    <w:rsid w:val="00A24503"/>
    <w:rsid w:val="00A30F73"/>
    <w:rsid w:val="00A318FB"/>
    <w:rsid w:val="00A32BF2"/>
    <w:rsid w:val="00A40805"/>
    <w:rsid w:val="00A55116"/>
    <w:rsid w:val="00A551A5"/>
    <w:rsid w:val="00A572BC"/>
    <w:rsid w:val="00A5737D"/>
    <w:rsid w:val="00A60A19"/>
    <w:rsid w:val="00A61A86"/>
    <w:rsid w:val="00A67607"/>
    <w:rsid w:val="00A67889"/>
    <w:rsid w:val="00A70511"/>
    <w:rsid w:val="00A75202"/>
    <w:rsid w:val="00A81A64"/>
    <w:rsid w:val="00A905E7"/>
    <w:rsid w:val="00A912B9"/>
    <w:rsid w:val="00A91369"/>
    <w:rsid w:val="00A9435A"/>
    <w:rsid w:val="00AA16ED"/>
    <w:rsid w:val="00AA5971"/>
    <w:rsid w:val="00AA7E82"/>
    <w:rsid w:val="00AB2C8C"/>
    <w:rsid w:val="00AC0188"/>
    <w:rsid w:val="00AC31C0"/>
    <w:rsid w:val="00AC54FC"/>
    <w:rsid w:val="00AD5F11"/>
    <w:rsid w:val="00AD6694"/>
    <w:rsid w:val="00AE240A"/>
    <w:rsid w:val="00AF3C87"/>
    <w:rsid w:val="00AF3FB1"/>
    <w:rsid w:val="00B029DB"/>
    <w:rsid w:val="00B037FE"/>
    <w:rsid w:val="00B05D03"/>
    <w:rsid w:val="00B13910"/>
    <w:rsid w:val="00B163F3"/>
    <w:rsid w:val="00B252E6"/>
    <w:rsid w:val="00B267CF"/>
    <w:rsid w:val="00B336F1"/>
    <w:rsid w:val="00B40109"/>
    <w:rsid w:val="00B63CF8"/>
    <w:rsid w:val="00B643B4"/>
    <w:rsid w:val="00B66D1E"/>
    <w:rsid w:val="00B6746C"/>
    <w:rsid w:val="00B7333D"/>
    <w:rsid w:val="00B761CB"/>
    <w:rsid w:val="00B76BB6"/>
    <w:rsid w:val="00B810D0"/>
    <w:rsid w:val="00B834F9"/>
    <w:rsid w:val="00B86115"/>
    <w:rsid w:val="00B876CA"/>
    <w:rsid w:val="00B94C4A"/>
    <w:rsid w:val="00B96129"/>
    <w:rsid w:val="00B96D2A"/>
    <w:rsid w:val="00B9739A"/>
    <w:rsid w:val="00BA0670"/>
    <w:rsid w:val="00BB297D"/>
    <w:rsid w:val="00BC0445"/>
    <w:rsid w:val="00BC100F"/>
    <w:rsid w:val="00BC16DF"/>
    <w:rsid w:val="00BD45D2"/>
    <w:rsid w:val="00BE08E2"/>
    <w:rsid w:val="00BE5BCD"/>
    <w:rsid w:val="00BF1DB0"/>
    <w:rsid w:val="00BF5B9C"/>
    <w:rsid w:val="00BF7B4E"/>
    <w:rsid w:val="00C00CFC"/>
    <w:rsid w:val="00C027B2"/>
    <w:rsid w:val="00C028A0"/>
    <w:rsid w:val="00C040CE"/>
    <w:rsid w:val="00C07D89"/>
    <w:rsid w:val="00C123DE"/>
    <w:rsid w:val="00C123EE"/>
    <w:rsid w:val="00C14576"/>
    <w:rsid w:val="00C17FD1"/>
    <w:rsid w:val="00C25892"/>
    <w:rsid w:val="00C271D6"/>
    <w:rsid w:val="00C30271"/>
    <w:rsid w:val="00C329FC"/>
    <w:rsid w:val="00C4222E"/>
    <w:rsid w:val="00C42396"/>
    <w:rsid w:val="00C44447"/>
    <w:rsid w:val="00C46CBC"/>
    <w:rsid w:val="00C47DFC"/>
    <w:rsid w:val="00C51D84"/>
    <w:rsid w:val="00C56452"/>
    <w:rsid w:val="00C6457E"/>
    <w:rsid w:val="00C64B53"/>
    <w:rsid w:val="00C64BAB"/>
    <w:rsid w:val="00C66B3B"/>
    <w:rsid w:val="00C72058"/>
    <w:rsid w:val="00C731BA"/>
    <w:rsid w:val="00C76BEC"/>
    <w:rsid w:val="00C81A8A"/>
    <w:rsid w:val="00C84EC6"/>
    <w:rsid w:val="00C85C5F"/>
    <w:rsid w:val="00C8757D"/>
    <w:rsid w:val="00C92879"/>
    <w:rsid w:val="00C92C38"/>
    <w:rsid w:val="00C93046"/>
    <w:rsid w:val="00C93FE3"/>
    <w:rsid w:val="00C9457A"/>
    <w:rsid w:val="00CA4ACB"/>
    <w:rsid w:val="00CA57B9"/>
    <w:rsid w:val="00CA5E89"/>
    <w:rsid w:val="00CA7900"/>
    <w:rsid w:val="00CB1C49"/>
    <w:rsid w:val="00CB2334"/>
    <w:rsid w:val="00CB7A14"/>
    <w:rsid w:val="00CC00DE"/>
    <w:rsid w:val="00CC4F6B"/>
    <w:rsid w:val="00CD0ACA"/>
    <w:rsid w:val="00CD2515"/>
    <w:rsid w:val="00CE686C"/>
    <w:rsid w:val="00CE77ED"/>
    <w:rsid w:val="00CE7942"/>
    <w:rsid w:val="00CF16A6"/>
    <w:rsid w:val="00CF20FA"/>
    <w:rsid w:val="00D00AFE"/>
    <w:rsid w:val="00D0636E"/>
    <w:rsid w:val="00D159D7"/>
    <w:rsid w:val="00D16B93"/>
    <w:rsid w:val="00D2232D"/>
    <w:rsid w:val="00D27516"/>
    <w:rsid w:val="00D40143"/>
    <w:rsid w:val="00D4165E"/>
    <w:rsid w:val="00D5430C"/>
    <w:rsid w:val="00D55671"/>
    <w:rsid w:val="00D62D10"/>
    <w:rsid w:val="00D66A95"/>
    <w:rsid w:val="00D66D96"/>
    <w:rsid w:val="00D72BB6"/>
    <w:rsid w:val="00D75313"/>
    <w:rsid w:val="00D85090"/>
    <w:rsid w:val="00D90B9D"/>
    <w:rsid w:val="00D92137"/>
    <w:rsid w:val="00D92352"/>
    <w:rsid w:val="00D977B0"/>
    <w:rsid w:val="00DA3592"/>
    <w:rsid w:val="00DA4C57"/>
    <w:rsid w:val="00DA4EE1"/>
    <w:rsid w:val="00DA7FC0"/>
    <w:rsid w:val="00DB03B7"/>
    <w:rsid w:val="00DB3E6C"/>
    <w:rsid w:val="00DB683C"/>
    <w:rsid w:val="00DC1147"/>
    <w:rsid w:val="00DC24B4"/>
    <w:rsid w:val="00DC3C67"/>
    <w:rsid w:val="00DC718F"/>
    <w:rsid w:val="00DD3C3E"/>
    <w:rsid w:val="00DE2BFC"/>
    <w:rsid w:val="00DF4ECB"/>
    <w:rsid w:val="00E039C1"/>
    <w:rsid w:val="00E121A6"/>
    <w:rsid w:val="00E2507F"/>
    <w:rsid w:val="00E26424"/>
    <w:rsid w:val="00E267CD"/>
    <w:rsid w:val="00E268ED"/>
    <w:rsid w:val="00E30B75"/>
    <w:rsid w:val="00E3338E"/>
    <w:rsid w:val="00E33E84"/>
    <w:rsid w:val="00E369D9"/>
    <w:rsid w:val="00E4088F"/>
    <w:rsid w:val="00E4330A"/>
    <w:rsid w:val="00E4412F"/>
    <w:rsid w:val="00E525A8"/>
    <w:rsid w:val="00E5557B"/>
    <w:rsid w:val="00E5644B"/>
    <w:rsid w:val="00E62584"/>
    <w:rsid w:val="00E653D8"/>
    <w:rsid w:val="00E66D52"/>
    <w:rsid w:val="00E67F9C"/>
    <w:rsid w:val="00E951D4"/>
    <w:rsid w:val="00E952BA"/>
    <w:rsid w:val="00E97178"/>
    <w:rsid w:val="00EA49D7"/>
    <w:rsid w:val="00EA6DD4"/>
    <w:rsid w:val="00EB3235"/>
    <w:rsid w:val="00EB4912"/>
    <w:rsid w:val="00EB5B11"/>
    <w:rsid w:val="00EB6491"/>
    <w:rsid w:val="00EC0971"/>
    <w:rsid w:val="00EC6C57"/>
    <w:rsid w:val="00EC70B9"/>
    <w:rsid w:val="00ED0B59"/>
    <w:rsid w:val="00ED643B"/>
    <w:rsid w:val="00EE4691"/>
    <w:rsid w:val="00EE4D4D"/>
    <w:rsid w:val="00EE530A"/>
    <w:rsid w:val="00EE6EE9"/>
    <w:rsid w:val="00EF1441"/>
    <w:rsid w:val="00F003CE"/>
    <w:rsid w:val="00F023DC"/>
    <w:rsid w:val="00F056D8"/>
    <w:rsid w:val="00F0710A"/>
    <w:rsid w:val="00F11413"/>
    <w:rsid w:val="00F121DA"/>
    <w:rsid w:val="00F12AEC"/>
    <w:rsid w:val="00F15250"/>
    <w:rsid w:val="00F1685D"/>
    <w:rsid w:val="00F17947"/>
    <w:rsid w:val="00F2562A"/>
    <w:rsid w:val="00F367E3"/>
    <w:rsid w:val="00F37CEA"/>
    <w:rsid w:val="00F41790"/>
    <w:rsid w:val="00F53987"/>
    <w:rsid w:val="00F55615"/>
    <w:rsid w:val="00F5756D"/>
    <w:rsid w:val="00F63CA3"/>
    <w:rsid w:val="00F65378"/>
    <w:rsid w:val="00F721E9"/>
    <w:rsid w:val="00F7372D"/>
    <w:rsid w:val="00F73BD4"/>
    <w:rsid w:val="00F754EA"/>
    <w:rsid w:val="00F75676"/>
    <w:rsid w:val="00F76C26"/>
    <w:rsid w:val="00F80A52"/>
    <w:rsid w:val="00F86D81"/>
    <w:rsid w:val="00F907FA"/>
    <w:rsid w:val="00F92CE4"/>
    <w:rsid w:val="00F94B7B"/>
    <w:rsid w:val="00FA665F"/>
    <w:rsid w:val="00FB22E6"/>
    <w:rsid w:val="00FC0833"/>
    <w:rsid w:val="00FC2B3F"/>
    <w:rsid w:val="00FC3001"/>
    <w:rsid w:val="00FC5630"/>
    <w:rsid w:val="00FD2017"/>
    <w:rsid w:val="00FE20C0"/>
    <w:rsid w:val="00FE4702"/>
    <w:rsid w:val="00FE663B"/>
    <w:rsid w:val="00FE7A3B"/>
    <w:rsid w:val="00FF14F1"/>
    <w:rsid w:val="00FF2AA2"/>
    <w:rsid w:val="00FF2F77"/>
    <w:rsid w:val="03272FF9"/>
    <w:rsid w:val="035DBBB5"/>
    <w:rsid w:val="06870F91"/>
    <w:rsid w:val="06C9D839"/>
    <w:rsid w:val="077D82B0"/>
    <w:rsid w:val="09D81A6B"/>
    <w:rsid w:val="0A39D294"/>
    <w:rsid w:val="0ABFAD36"/>
    <w:rsid w:val="0B50635C"/>
    <w:rsid w:val="0CBCC956"/>
    <w:rsid w:val="0D954093"/>
    <w:rsid w:val="100D40F6"/>
    <w:rsid w:val="110A9EBD"/>
    <w:rsid w:val="1165ED29"/>
    <w:rsid w:val="12D52471"/>
    <w:rsid w:val="14CECE37"/>
    <w:rsid w:val="14E04C1D"/>
    <w:rsid w:val="1516F55F"/>
    <w:rsid w:val="16EA4D42"/>
    <w:rsid w:val="17050E0A"/>
    <w:rsid w:val="1725E2D2"/>
    <w:rsid w:val="17DB37BA"/>
    <w:rsid w:val="184400E0"/>
    <w:rsid w:val="185181A3"/>
    <w:rsid w:val="19068BF9"/>
    <w:rsid w:val="1ABF022F"/>
    <w:rsid w:val="1D4914F2"/>
    <w:rsid w:val="1D5C6CE2"/>
    <w:rsid w:val="1E05108E"/>
    <w:rsid w:val="1E2D2303"/>
    <w:rsid w:val="1F3E2057"/>
    <w:rsid w:val="1F647DBC"/>
    <w:rsid w:val="21BFEDA7"/>
    <w:rsid w:val="2235D0DC"/>
    <w:rsid w:val="238528C6"/>
    <w:rsid w:val="238B71D5"/>
    <w:rsid w:val="23A735EF"/>
    <w:rsid w:val="24DA5AA3"/>
    <w:rsid w:val="254E20D9"/>
    <w:rsid w:val="25561175"/>
    <w:rsid w:val="25B97AB0"/>
    <w:rsid w:val="25F4B669"/>
    <w:rsid w:val="2AE31142"/>
    <w:rsid w:val="2CFD5EDE"/>
    <w:rsid w:val="2D1B2A31"/>
    <w:rsid w:val="2D8D796D"/>
    <w:rsid w:val="2EAB20B1"/>
    <w:rsid w:val="2F83AC21"/>
    <w:rsid w:val="2FA5BD0B"/>
    <w:rsid w:val="2FAC047C"/>
    <w:rsid w:val="2FB4589E"/>
    <w:rsid w:val="30F9C0EB"/>
    <w:rsid w:val="314D2F67"/>
    <w:rsid w:val="316AE306"/>
    <w:rsid w:val="32C93673"/>
    <w:rsid w:val="330B0FD8"/>
    <w:rsid w:val="33C98149"/>
    <w:rsid w:val="340FC681"/>
    <w:rsid w:val="34B00FE0"/>
    <w:rsid w:val="3570FABA"/>
    <w:rsid w:val="3A67A7DA"/>
    <w:rsid w:val="3B5C66F6"/>
    <w:rsid w:val="3BE59994"/>
    <w:rsid w:val="3DB69FAD"/>
    <w:rsid w:val="3E6D4B3E"/>
    <w:rsid w:val="404B4BCA"/>
    <w:rsid w:val="439A8AC7"/>
    <w:rsid w:val="44011884"/>
    <w:rsid w:val="4448810A"/>
    <w:rsid w:val="449AD438"/>
    <w:rsid w:val="449F3F98"/>
    <w:rsid w:val="45A05AC3"/>
    <w:rsid w:val="48934B4A"/>
    <w:rsid w:val="49ED1BF9"/>
    <w:rsid w:val="4A14DFFA"/>
    <w:rsid w:val="4AACD062"/>
    <w:rsid w:val="4AE65B41"/>
    <w:rsid w:val="4AE68C61"/>
    <w:rsid w:val="4BC1BA22"/>
    <w:rsid w:val="4CF6918A"/>
    <w:rsid w:val="4D244DC4"/>
    <w:rsid w:val="4D7401B7"/>
    <w:rsid w:val="4E206750"/>
    <w:rsid w:val="4ED3182C"/>
    <w:rsid w:val="4F8265E6"/>
    <w:rsid w:val="4FD4A2D3"/>
    <w:rsid w:val="52688B5C"/>
    <w:rsid w:val="53331608"/>
    <w:rsid w:val="543268F5"/>
    <w:rsid w:val="566269AC"/>
    <w:rsid w:val="57B6496F"/>
    <w:rsid w:val="5847C326"/>
    <w:rsid w:val="585CAB4A"/>
    <w:rsid w:val="589D65BD"/>
    <w:rsid w:val="5A71DEB9"/>
    <w:rsid w:val="5C9A3F8F"/>
    <w:rsid w:val="5D08A22F"/>
    <w:rsid w:val="5DF812BB"/>
    <w:rsid w:val="5E4F13EE"/>
    <w:rsid w:val="5FC2DD85"/>
    <w:rsid w:val="5FD89619"/>
    <w:rsid w:val="606B9240"/>
    <w:rsid w:val="60AFFCAD"/>
    <w:rsid w:val="60C07951"/>
    <w:rsid w:val="60F94322"/>
    <w:rsid w:val="61F5EDF6"/>
    <w:rsid w:val="6262D02D"/>
    <w:rsid w:val="62743CC4"/>
    <w:rsid w:val="64119F6D"/>
    <w:rsid w:val="64BE872C"/>
    <w:rsid w:val="68AC6CA3"/>
    <w:rsid w:val="694A163B"/>
    <w:rsid w:val="6A2D1005"/>
    <w:rsid w:val="6A5393C7"/>
    <w:rsid w:val="6A86AD03"/>
    <w:rsid w:val="6B376234"/>
    <w:rsid w:val="6B928E95"/>
    <w:rsid w:val="6BB30D74"/>
    <w:rsid w:val="6D1FA94B"/>
    <w:rsid w:val="6EEEB7D6"/>
    <w:rsid w:val="6F60EFB4"/>
    <w:rsid w:val="71046A07"/>
    <w:rsid w:val="71560AFF"/>
    <w:rsid w:val="749013D4"/>
    <w:rsid w:val="75A51BD3"/>
    <w:rsid w:val="75B82FFA"/>
    <w:rsid w:val="78A73C01"/>
    <w:rsid w:val="79231881"/>
    <w:rsid w:val="7A37D019"/>
    <w:rsid w:val="7AF90687"/>
    <w:rsid w:val="7B20786A"/>
    <w:rsid w:val="7B45D431"/>
    <w:rsid w:val="7BE8AA1B"/>
    <w:rsid w:val="7C2A51DE"/>
    <w:rsid w:val="7C32C52B"/>
    <w:rsid w:val="7C86E135"/>
    <w:rsid w:val="7C8C70CF"/>
    <w:rsid w:val="7E5F8C56"/>
    <w:rsid w:val="7F1156C6"/>
    <w:rsid w:val="7F53BF5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C500F"/>
  <w15:docId w15:val="{5CF636DE-91CB-4D15-AB1C-421B3EDA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Cs w:val="22"/>
        <w:lang w:val="es-E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4"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rPr>
      <w:rFonts w:ascii="Liberation Serif" w:eastAsia="Songti SC" w:hAnsi="Liberation Serif" w:cs="Arial Unicode MS"/>
      <w:kern w:val="3"/>
      <w:sz w:val="24"/>
      <w:szCs w:val="24"/>
      <w:lang w:eastAsia="zh-CN" w:bidi="hi-IN"/>
    </w:rPr>
  </w:style>
  <w:style w:type="paragraph" w:customStyle="1" w:styleId="Heading">
    <w:name w:val="Heading"/>
    <w:basedOn w:val="Normal"/>
    <w:next w:val="Textoindependiente"/>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Textoindependiente">
    <w:name w:val="Body Text"/>
    <w:basedOn w:val="Normal"/>
    <w:link w:val="TextoindependienteCar"/>
    <w:qFormat/>
    <w:pPr>
      <w:spacing w:after="140" w:line="276" w:lineRule="auto"/>
    </w:pPr>
  </w:style>
  <w:style w:type="paragraph" w:styleId="Lista">
    <w:name w:val="List"/>
    <w:basedOn w:val="Textoindependiente"/>
    <w:rPr>
      <w:rFonts w:cs="Mangal"/>
    </w:rPr>
  </w:style>
  <w:style w:type="paragraph" w:styleId="Descripci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Encapalament">
    <w:name w:val="Encapçalament"/>
    <w:basedOn w:val="Normal"/>
    <w:next w:val="Textoindependiente"/>
    <w:pPr>
      <w:keepNext/>
      <w:spacing w:before="240" w:after="120"/>
    </w:pPr>
    <w:rPr>
      <w:rFonts w:ascii="Liberation Sans" w:eastAsia="Microsoft YaHei" w:hAnsi="Liberation Sans" w:cs="Arial"/>
      <w:sz w:val="28"/>
      <w:szCs w:val="28"/>
    </w:rPr>
  </w:style>
  <w:style w:type="paragraph" w:customStyle="1" w:styleId="ndex">
    <w:name w:val="Índex"/>
    <w:basedOn w:val="Normal"/>
    <w:pPr>
      <w:suppressLineNumbers/>
    </w:pPr>
    <w:rPr>
      <w:rFonts w:cs="Arial"/>
    </w:rPr>
  </w:style>
  <w:style w:type="paragraph" w:styleId="NormalWeb">
    <w:name w:val="Normal (Web)"/>
    <w:basedOn w:val="Normal"/>
    <w:uiPriority w:val="99"/>
    <w:pPr>
      <w:spacing w:before="113" w:after="113" w:line="240" w:lineRule="auto"/>
      <w:jc w:val="both"/>
    </w:pPr>
    <w:rPr>
      <w:rFonts w:ascii="Times New Roman" w:eastAsia="Times New Roman" w:hAnsi="Times New Roman" w:cs="Times New Roman"/>
      <w:sz w:val="24"/>
      <w:szCs w:val="24"/>
      <w:lang w:eastAsia="es-ES"/>
    </w:rPr>
  </w:style>
  <w:style w:type="paragraph" w:customStyle="1" w:styleId="base-western">
    <w:name w:val="base-western"/>
    <w:basedOn w:val="Normal"/>
    <w:pPr>
      <w:keepNext/>
      <w:spacing w:before="227" w:after="113" w:line="240" w:lineRule="auto"/>
      <w:jc w:val="both"/>
    </w:pPr>
    <w:rPr>
      <w:rFonts w:ascii="Times New Roman" w:eastAsia="Times New Roman" w:hAnsi="Times New Roman" w:cs="Times New Roman"/>
      <w:i/>
      <w:iCs/>
      <w:sz w:val="24"/>
      <w:szCs w:val="24"/>
      <w:lang w:eastAsia="es-ES"/>
    </w:rPr>
  </w:style>
  <w:style w:type="paragraph" w:customStyle="1" w:styleId="llista-western">
    <w:name w:val="llista-western"/>
    <w:basedOn w:val="Normal"/>
    <w:pPr>
      <w:spacing w:before="113" w:after="113" w:line="240" w:lineRule="auto"/>
      <w:jc w:val="both"/>
    </w:pPr>
    <w:rPr>
      <w:rFonts w:ascii="Open Sans" w:eastAsia="Times New Roman" w:hAnsi="Open Sans" w:cs="Times New Roman"/>
      <w:sz w:val="24"/>
      <w:szCs w:val="24"/>
      <w:lang w:eastAsia="es-ES"/>
    </w:rPr>
  </w:style>
  <w:style w:type="paragraph" w:customStyle="1" w:styleId="western">
    <w:name w:val="western"/>
    <w:basedOn w:val="Normal"/>
    <w:pPr>
      <w:spacing w:before="113" w:after="113" w:line="240" w:lineRule="auto"/>
      <w:jc w:val="both"/>
    </w:pPr>
    <w:rPr>
      <w:rFonts w:ascii="Times New Roman" w:eastAsia="Times New Roman" w:hAnsi="Times New Roman" w:cs="Times New Roman"/>
      <w:lang w:eastAsia="es-ES"/>
    </w:rPr>
  </w:style>
  <w:style w:type="paragraph" w:customStyle="1" w:styleId="HeaderandFooter">
    <w:name w:val="Header and Footer"/>
    <w:basedOn w:val="Normal"/>
  </w:style>
  <w:style w:type="paragraph" w:styleId="Encabezado">
    <w:name w:val="header"/>
    <w:basedOn w:val="Standard"/>
    <w:pPr>
      <w:suppressLineNumbers/>
      <w:tabs>
        <w:tab w:val="center" w:pos="4819"/>
        <w:tab w:val="right" w:pos="9638"/>
      </w:tabs>
    </w:pPr>
  </w:style>
  <w:style w:type="paragraph" w:styleId="Piedepgina">
    <w:name w:val="footer"/>
    <w:basedOn w:val="Normal"/>
    <w:pPr>
      <w:tabs>
        <w:tab w:val="center" w:pos="4252"/>
        <w:tab w:val="right" w:pos="8504"/>
      </w:tabs>
      <w:spacing w:after="0" w:line="240" w:lineRule="auto"/>
    </w:pPr>
  </w:style>
  <w:style w:type="paragraph" w:customStyle="1" w:styleId="Prrafodelista1">
    <w:name w:val="Párrafo de lista1"/>
    <w:basedOn w:val="Normal"/>
    <w:pPr>
      <w:spacing w:line="249" w:lineRule="auto"/>
      <w:ind w:left="101"/>
    </w:pPr>
    <w:rPr>
      <w:lang w:eastAsia="es-ES" w:bidi="es-ES"/>
    </w:rPr>
  </w:style>
  <w:style w:type="character" w:customStyle="1" w:styleId="Internetlink">
    <w:name w:val="Internet link"/>
    <w:basedOn w:val="Fuentedeprrafopredeter"/>
    <w:rPr>
      <w:color w:val="000080"/>
      <w:u w:val="single"/>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styleId="Hipervnculo">
    <w:name w:val="Hyperlink"/>
    <w:rPr>
      <w:color w:val="000080"/>
      <w:u w:val="single"/>
    </w:rPr>
  </w:style>
  <w:style w:type="character" w:customStyle="1" w:styleId="EnlladInternet">
    <w:name w:val="Enllaç d'Internet"/>
    <w:rPr>
      <w:color w:val="000080"/>
      <w:u w:val="single"/>
    </w:rPr>
  </w:style>
  <w:style w:type="paragraph" w:styleId="Textodeglobo">
    <w:name w:val="Balloon Text"/>
    <w:basedOn w:val="Normal"/>
    <w:link w:val="TextodegloboCar"/>
    <w:uiPriority w:val="99"/>
    <w:semiHidden/>
    <w:unhideWhenUsed/>
    <w:rsid w:val="00D543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430C"/>
    <w:rPr>
      <w:rFonts w:ascii="Segoe UI" w:hAnsi="Segoe UI" w:cs="Segoe UI"/>
      <w:sz w:val="18"/>
      <w:szCs w:val="18"/>
    </w:rPr>
  </w:style>
  <w:style w:type="table" w:styleId="Tablaconcuadrcula">
    <w:name w:val="Table Grid"/>
    <w:basedOn w:val="Tablanormal"/>
    <w:uiPriority w:val="39"/>
    <w:rsid w:val="00EF1441"/>
    <w:pPr>
      <w:autoSpaceDN/>
      <w:textAlignment w:val="auto"/>
    </w:pPr>
    <w:rPr>
      <w:rFonts w:asciiTheme="minorHAnsi" w:eastAsiaTheme="minorHAnsi" w:hAnsiTheme="minorHAnsi" w:cstheme="minorBidi"/>
      <w:kern w:val="3"/>
      <w:sz w:val="22"/>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0017C"/>
    <w:rPr>
      <w:color w:val="605E5C"/>
      <w:shd w:val="clear" w:color="auto" w:fill="E1DFDD"/>
    </w:rPr>
  </w:style>
  <w:style w:type="paragraph" w:customStyle="1" w:styleId="Default">
    <w:name w:val="Default"/>
    <w:rsid w:val="00AA16ED"/>
    <w:pPr>
      <w:autoSpaceDE w:val="0"/>
      <w:adjustRightInd w:val="0"/>
      <w:textAlignment w:val="auto"/>
    </w:pPr>
    <w:rPr>
      <w:rFonts w:ascii="Arial" w:hAnsi="Arial" w:cs="Arial"/>
      <w:color w:val="000000"/>
      <w:sz w:val="24"/>
      <w:szCs w:val="24"/>
      <w:lang w:val="ca-ES-valencia"/>
    </w:rPr>
  </w:style>
  <w:style w:type="character" w:styleId="Refdecomentario">
    <w:name w:val="annotation reference"/>
    <w:basedOn w:val="Fuentedeprrafopredeter"/>
    <w:uiPriority w:val="99"/>
    <w:semiHidden/>
    <w:unhideWhenUsed/>
    <w:rsid w:val="000D69C7"/>
    <w:rPr>
      <w:sz w:val="16"/>
      <w:szCs w:val="16"/>
    </w:rPr>
  </w:style>
  <w:style w:type="paragraph" w:styleId="Textocomentario">
    <w:name w:val="annotation text"/>
    <w:basedOn w:val="Normal"/>
    <w:link w:val="TextocomentarioCar"/>
    <w:uiPriority w:val="99"/>
    <w:unhideWhenUsed/>
    <w:rsid w:val="000D69C7"/>
    <w:pPr>
      <w:spacing w:line="240" w:lineRule="auto"/>
    </w:pPr>
    <w:rPr>
      <w:sz w:val="20"/>
      <w:szCs w:val="20"/>
    </w:rPr>
  </w:style>
  <w:style w:type="character" w:customStyle="1" w:styleId="TextocomentarioCar">
    <w:name w:val="Texto comentario Car"/>
    <w:basedOn w:val="Fuentedeprrafopredeter"/>
    <w:link w:val="Textocomentario"/>
    <w:uiPriority w:val="99"/>
    <w:rsid w:val="000D69C7"/>
    <w:rPr>
      <w:szCs w:val="20"/>
    </w:rPr>
  </w:style>
  <w:style w:type="paragraph" w:styleId="Asuntodelcomentario">
    <w:name w:val="annotation subject"/>
    <w:basedOn w:val="Textocomentario"/>
    <w:next w:val="Textocomentario"/>
    <w:link w:val="AsuntodelcomentarioCar"/>
    <w:uiPriority w:val="99"/>
    <w:semiHidden/>
    <w:unhideWhenUsed/>
    <w:rsid w:val="000D69C7"/>
    <w:rPr>
      <w:b/>
      <w:bCs/>
    </w:rPr>
  </w:style>
  <w:style w:type="character" w:customStyle="1" w:styleId="AsuntodelcomentarioCar">
    <w:name w:val="Asunto del comentario Car"/>
    <w:basedOn w:val="TextocomentarioCar"/>
    <w:link w:val="Asuntodelcomentario"/>
    <w:uiPriority w:val="99"/>
    <w:semiHidden/>
    <w:rsid w:val="000D69C7"/>
    <w:rPr>
      <w:b/>
      <w:bCs/>
      <w:szCs w:val="20"/>
    </w:rPr>
  </w:style>
  <w:style w:type="character" w:styleId="Hipervnculovisitado">
    <w:name w:val="FollowedHyperlink"/>
    <w:basedOn w:val="Fuentedeprrafopredeter"/>
    <w:uiPriority w:val="99"/>
    <w:semiHidden/>
    <w:unhideWhenUsed/>
    <w:rsid w:val="00685E24"/>
    <w:rPr>
      <w:color w:val="954F72" w:themeColor="followedHyperlink"/>
      <w:u w:val="single"/>
    </w:rPr>
  </w:style>
  <w:style w:type="paragraph" w:customStyle="1" w:styleId="TableParagraph">
    <w:name w:val="Table Paragraph"/>
    <w:basedOn w:val="Normal"/>
    <w:uiPriority w:val="1"/>
    <w:qFormat/>
    <w:rsid w:val="00E4412F"/>
    <w:pPr>
      <w:widowControl w:val="0"/>
      <w:suppressAutoHyphens w:val="0"/>
      <w:autoSpaceDE w:val="0"/>
      <w:spacing w:before="44" w:after="0" w:line="240" w:lineRule="auto"/>
      <w:ind w:left="56"/>
      <w:textAlignment w:val="auto"/>
    </w:pPr>
    <w:rPr>
      <w:rFonts w:ascii="Times New Roman" w:eastAsia="Times New Roman" w:hAnsi="Times New Roman" w:cs="Times New Roman"/>
      <w:lang w:val="ca-ES"/>
    </w:rPr>
  </w:style>
  <w:style w:type="table" w:customStyle="1" w:styleId="TableNormal1">
    <w:name w:val="Table Normal1"/>
    <w:uiPriority w:val="2"/>
    <w:semiHidden/>
    <w:unhideWhenUsed/>
    <w:qFormat/>
    <w:rsid w:val="00440746"/>
    <w:pPr>
      <w:widowControl w:val="0"/>
      <w:autoSpaceDE w:val="0"/>
      <w:textAlignment w:val="auto"/>
    </w:pPr>
    <w:rPr>
      <w:rFonts w:cs="Times New Roman"/>
      <w:sz w:val="22"/>
      <w:lang w:val="en-US"/>
    </w:rPr>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uiPriority w:val="1"/>
    <w:rsid w:val="004F142D"/>
    <w:rPr>
      <w:sz w:val="22"/>
    </w:rPr>
  </w:style>
  <w:style w:type="paragraph" w:styleId="Ttulo">
    <w:name w:val="Title"/>
    <w:basedOn w:val="Normal"/>
    <w:link w:val="TtuloCar"/>
    <w:uiPriority w:val="10"/>
    <w:qFormat/>
    <w:rsid w:val="004F142D"/>
    <w:pPr>
      <w:widowControl w:val="0"/>
      <w:suppressAutoHyphens w:val="0"/>
      <w:autoSpaceDE w:val="0"/>
      <w:spacing w:before="80" w:after="0" w:line="240" w:lineRule="auto"/>
      <w:ind w:left="736"/>
      <w:textAlignment w:val="auto"/>
    </w:pPr>
    <w:rPr>
      <w:rFonts w:ascii="Times New Roman" w:eastAsia="Times New Roman" w:hAnsi="Times New Roman" w:cs="Times New Roman"/>
      <w:b/>
      <w:bCs/>
      <w:lang w:val="ca-ES"/>
    </w:rPr>
  </w:style>
  <w:style w:type="character" w:customStyle="1" w:styleId="TtuloCar">
    <w:name w:val="Título Car"/>
    <w:basedOn w:val="Fuentedeprrafopredeter"/>
    <w:link w:val="Ttulo"/>
    <w:uiPriority w:val="10"/>
    <w:rsid w:val="004F142D"/>
    <w:rPr>
      <w:rFonts w:ascii="Times New Roman" w:eastAsia="Times New Roman" w:hAnsi="Times New Roman" w:cs="Times New Roman"/>
      <w:b/>
      <w:bCs/>
      <w:sz w:val="22"/>
      <w:lang w:val="ca-ES"/>
    </w:rPr>
  </w:style>
  <w:style w:type="paragraph" w:styleId="Prrafodelista">
    <w:name w:val="List Paragraph"/>
    <w:basedOn w:val="Normal"/>
    <w:uiPriority w:val="1"/>
    <w:qFormat/>
    <w:rsid w:val="004F142D"/>
    <w:pPr>
      <w:widowControl w:val="0"/>
      <w:suppressAutoHyphens w:val="0"/>
      <w:autoSpaceDE w:val="0"/>
      <w:spacing w:after="0" w:line="240" w:lineRule="auto"/>
      <w:ind w:left="106" w:right="138" w:firstLine="283"/>
      <w:jc w:val="both"/>
      <w:textAlignment w:val="auto"/>
    </w:pPr>
    <w:rPr>
      <w:rFonts w:ascii="Times New Roman" w:eastAsia="Times New Roman" w:hAnsi="Times New Roman" w:cs="Times New Roman"/>
      <w:lang w:val="ca-ES"/>
    </w:rPr>
  </w:style>
  <w:style w:type="table" w:customStyle="1" w:styleId="TableNormal2">
    <w:name w:val="Table Normal2"/>
    <w:uiPriority w:val="2"/>
    <w:semiHidden/>
    <w:unhideWhenUsed/>
    <w:qFormat/>
    <w:rsid w:val="001E374E"/>
    <w:pPr>
      <w:widowControl w:val="0"/>
      <w:autoSpaceDE w:val="0"/>
      <w:textAlignment w:val="auto"/>
    </w:pPr>
    <w:rPr>
      <w:rFonts w:asciiTheme="minorHAnsi" w:eastAsiaTheme="minorHAnsi" w:hAnsiTheme="minorHAnsi" w:cstheme="minorBidi"/>
      <w:sz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3875">
      <w:bodyDiv w:val="1"/>
      <w:marLeft w:val="0"/>
      <w:marRight w:val="0"/>
      <w:marTop w:val="0"/>
      <w:marBottom w:val="0"/>
      <w:divBdr>
        <w:top w:val="none" w:sz="0" w:space="0" w:color="auto"/>
        <w:left w:val="none" w:sz="0" w:space="0" w:color="auto"/>
        <w:bottom w:val="none" w:sz="0" w:space="0" w:color="auto"/>
        <w:right w:val="none" w:sz="0" w:space="0" w:color="auto"/>
      </w:divBdr>
    </w:div>
    <w:div w:id="223372454">
      <w:bodyDiv w:val="1"/>
      <w:marLeft w:val="0"/>
      <w:marRight w:val="0"/>
      <w:marTop w:val="0"/>
      <w:marBottom w:val="0"/>
      <w:divBdr>
        <w:top w:val="none" w:sz="0" w:space="0" w:color="auto"/>
        <w:left w:val="none" w:sz="0" w:space="0" w:color="auto"/>
        <w:bottom w:val="none" w:sz="0" w:space="0" w:color="auto"/>
        <w:right w:val="none" w:sz="0" w:space="0" w:color="auto"/>
      </w:divBdr>
    </w:div>
    <w:div w:id="327902386">
      <w:bodyDiv w:val="1"/>
      <w:marLeft w:val="0"/>
      <w:marRight w:val="0"/>
      <w:marTop w:val="0"/>
      <w:marBottom w:val="0"/>
      <w:divBdr>
        <w:top w:val="none" w:sz="0" w:space="0" w:color="auto"/>
        <w:left w:val="none" w:sz="0" w:space="0" w:color="auto"/>
        <w:bottom w:val="none" w:sz="0" w:space="0" w:color="auto"/>
        <w:right w:val="none" w:sz="0" w:space="0" w:color="auto"/>
      </w:divBdr>
    </w:div>
    <w:div w:id="432169281">
      <w:bodyDiv w:val="1"/>
      <w:marLeft w:val="0"/>
      <w:marRight w:val="0"/>
      <w:marTop w:val="0"/>
      <w:marBottom w:val="0"/>
      <w:divBdr>
        <w:top w:val="none" w:sz="0" w:space="0" w:color="auto"/>
        <w:left w:val="none" w:sz="0" w:space="0" w:color="auto"/>
        <w:bottom w:val="none" w:sz="0" w:space="0" w:color="auto"/>
        <w:right w:val="none" w:sz="0" w:space="0" w:color="auto"/>
      </w:divBdr>
    </w:div>
    <w:div w:id="656804398">
      <w:bodyDiv w:val="1"/>
      <w:marLeft w:val="0"/>
      <w:marRight w:val="0"/>
      <w:marTop w:val="0"/>
      <w:marBottom w:val="0"/>
      <w:divBdr>
        <w:top w:val="none" w:sz="0" w:space="0" w:color="auto"/>
        <w:left w:val="none" w:sz="0" w:space="0" w:color="auto"/>
        <w:bottom w:val="none" w:sz="0" w:space="0" w:color="auto"/>
        <w:right w:val="none" w:sz="0" w:space="0" w:color="auto"/>
      </w:divBdr>
    </w:div>
    <w:div w:id="850683750">
      <w:bodyDiv w:val="1"/>
      <w:marLeft w:val="0"/>
      <w:marRight w:val="0"/>
      <w:marTop w:val="0"/>
      <w:marBottom w:val="0"/>
      <w:divBdr>
        <w:top w:val="none" w:sz="0" w:space="0" w:color="auto"/>
        <w:left w:val="none" w:sz="0" w:space="0" w:color="auto"/>
        <w:bottom w:val="none" w:sz="0" w:space="0" w:color="auto"/>
        <w:right w:val="none" w:sz="0" w:space="0" w:color="auto"/>
      </w:divBdr>
    </w:div>
    <w:div w:id="1013264951">
      <w:bodyDiv w:val="1"/>
      <w:marLeft w:val="0"/>
      <w:marRight w:val="0"/>
      <w:marTop w:val="0"/>
      <w:marBottom w:val="0"/>
      <w:divBdr>
        <w:top w:val="none" w:sz="0" w:space="0" w:color="auto"/>
        <w:left w:val="none" w:sz="0" w:space="0" w:color="auto"/>
        <w:bottom w:val="none" w:sz="0" w:space="0" w:color="auto"/>
        <w:right w:val="none" w:sz="0" w:space="0" w:color="auto"/>
      </w:divBdr>
    </w:div>
    <w:div w:id="1114205015">
      <w:bodyDiv w:val="1"/>
      <w:marLeft w:val="0"/>
      <w:marRight w:val="0"/>
      <w:marTop w:val="0"/>
      <w:marBottom w:val="0"/>
      <w:divBdr>
        <w:top w:val="none" w:sz="0" w:space="0" w:color="auto"/>
        <w:left w:val="none" w:sz="0" w:space="0" w:color="auto"/>
        <w:bottom w:val="none" w:sz="0" w:space="0" w:color="auto"/>
        <w:right w:val="none" w:sz="0" w:space="0" w:color="auto"/>
      </w:divBdr>
    </w:div>
    <w:div w:id="1170683039">
      <w:bodyDiv w:val="1"/>
      <w:marLeft w:val="0"/>
      <w:marRight w:val="0"/>
      <w:marTop w:val="0"/>
      <w:marBottom w:val="0"/>
      <w:divBdr>
        <w:top w:val="none" w:sz="0" w:space="0" w:color="auto"/>
        <w:left w:val="none" w:sz="0" w:space="0" w:color="auto"/>
        <w:bottom w:val="none" w:sz="0" w:space="0" w:color="auto"/>
        <w:right w:val="none" w:sz="0" w:space="0" w:color="auto"/>
      </w:divBdr>
    </w:div>
    <w:div w:id="1279334477">
      <w:bodyDiv w:val="1"/>
      <w:marLeft w:val="0"/>
      <w:marRight w:val="0"/>
      <w:marTop w:val="0"/>
      <w:marBottom w:val="0"/>
      <w:divBdr>
        <w:top w:val="none" w:sz="0" w:space="0" w:color="auto"/>
        <w:left w:val="none" w:sz="0" w:space="0" w:color="auto"/>
        <w:bottom w:val="none" w:sz="0" w:space="0" w:color="auto"/>
        <w:right w:val="none" w:sz="0" w:space="0" w:color="auto"/>
      </w:divBdr>
    </w:div>
    <w:div w:id="1430614352">
      <w:bodyDiv w:val="1"/>
      <w:marLeft w:val="0"/>
      <w:marRight w:val="0"/>
      <w:marTop w:val="0"/>
      <w:marBottom w:val="0"/>
      <w:divBdr>
        <w:top w:val="none" w:sz="0" w:space="0" w:color="auto"/>
        <w:left w:val="none" w:sz="0" w:space="0" w:color="auto"/>
        <w:bottom w:val="none" w:sz="0" w:space="0" w:color="auto"/>
        <w:right w:val="none" w:sz="0" w:space="0" w:color="auto"/>
      </w:divBdr>
    </w:div>
    <w:div w:id="1521896069">
      <w:bodyDiv w:val="1"/>
      <w:marLeft w:val="0"/>
      <w:marRight w:val="0"/>
      <w:marTop w:val="0"/>
      <w:marBottom w:val="0"/>
      <w:divBdr>
        <w:top w:val="none" w:sz="0" w:space="0" w:color="auto"/>
        <w:left w:val="none" w:sz="0" w:space="0" w:color="auto"/>
        <w:bottom w:val="none" w:sz="0" w:space="0" w:color="auto"/>
        <w:right w:val="none" w:sz="0" w:space="0" w:color="auto"/>
      </w:divBdr>
    </w:div>
    <w:div w:id="1587615376">
      <w:bodyDiv w:val="1"/>
      <w:marLeft w:val="0"/>
      <w:marRight w:val="0"/>
      <w:marTop w:val="0"/>
      <w:marBottom w:val="0"/>
      <w:divBdr>
        <w:top w:val="none" w:sz="0" w:space="0" w:color="auto"/>
        <w:left w:val="none" w:sz="0" w:space="0" w:color="auto"/>
        <w:bottom w:val="none" w:sz="0" w:space="0" w:color="auto"/>
        <w:right w:val="none" w:sz="0" w:space="0" w:color="auto"/>
      </w:divBdr>
    </w:div>
    <w:div w:id="1962346353">
      <w:bodyDiv w:val="1"/>
      <w:marLeft w:val="0"/>
      <w:marRight w:val="0"/>
      <w:marTop w:val="0"/>
      <w:marBottom w:val="0"/>
      <w:divBdr>
        <w:top w:val="none" w:sz="0" w:space="0" w:color="auto"/>
        <w:left w:val="none" w:sz="0" w:space="0" w:color="auto"/>
        <w:bottom w:val="none" w:sz="0" w:space="0" w:color="auto"/>
        <w:right w:val="none" w:sz="0" w:space="0" w:color="auto"/>
      </w:divBdr>
    </w:div>
    <w:div w:id="2064597988">
      <w:bodyDiv w:val="1"/>
      <w:marLeft w:val="0"/>
      <w:marRight w:val="0"/>
      <w:marTop w:val="0"/>
      <w:marBottom w:val="0"/>
      <w:divBdr>
        <w:top w:val="none" w:sz="0" w:space="0" w:color="auto"/>
        <w:left w:val="none" w:sz="0" w:space="0" w:color="auto"/>
        <w:bottom w:val="none" w:sz="0" w:space="0" w:color="auto"/>
        <w:right w:val="none" w:sz="0" w:space="0" w:color="auto"/>
      </w:divBdr>
    </w:div>
    <w:div w:id="2101902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de.gva.es" TargetMode="External"/><Relationship Id="rId18" Type="http://schemas.openxmlformats.org/officeDocument/2006/relationships/hyperlink" Target="https://sede.gva.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dpd@gva.es" TargetMode="External"/><Relationship Id="rId7" Type="http://schemas.openxmlformats.org/officeDocument/2006/relationships/webSettings" Target="webSettings.xml"/><Relationship Id="rId12" Type="http://schemas.openxmlformats.org/officeDocument/2006/relationships/hyperlink" Target="https://ceice.gva.es" TargetMode="External"/><Relationship Id="rId17" Type="http://schemas.openxmlformats.org/officeDocument/2006/relationships/hyperlink" Target="https://ceice.gva.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ovidoc.edu.gva.es" TargetMode="External"/><Relationship Id="rId20" Type="http://schemas.openxmlformats.org/officeDocument/2006/relationships/hyperlink" Target="https://www.gva.es/es/inicio/procedimientos?id_proc=19970"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vidoc.edu.gva.e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eice.gva.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ceice.gva.es/es/web/rrhh-educacion/adjudicaciones" TargetMode="External"/><Relationship Id="rId19" Type="http://schemas.openxmlformats.org/officeDocument/2006/relationships/hyperlink" Target="https://www.gva.es/es/inicio/procedimientos?id_proc=G249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va.es/es/inicio/procedimientos?id_proc=G24965"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4A22A-9E7E-47CB-9FF5-9796E97F0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6A203-6582-4D6D-82BF-F3A996ED94E1}">
  <ds:schemaRefs>
    <ds:schemaRef ds:uri="http://schemas.openxmlformats.org/package/2006/metadata/core-properties"/>
    <ds:schemaRef ds:uri="http://schemas.microsoft.com/office/infopath/2007/PartnerControl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40db39c5-2585-46b0-b921-f5ff35d10843"/>
    <ds:schemaRef ds:uri="http://purl.org/dc/terms/"/>
  </ds:schemaRefs>
</ds:datastoreItem>
</file>

<file path=customXml/itemProps3.xml><?xml version="1.0" encoding="utf-8"?>
<ds:datastoreItem xmlns:ds="http://schemas.openxmlformats.org/officeDocument/2006/customXml" ds:itemID="{84CDF733-3B17-41DC-B3A9-1C7796621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5532</Words>
  <Characters>30427</Characters>
  <Application>Microsoft Office Word</Application>
  <DocSecurity>4</DocSecurity>
  <Lines>253</Lines>
  <Paragraphs>71</Paragraphs>
  <ScaleCrop>false</ScaleCrop>
  <Company>Generalitat Valenciana</Company>
  <LinksUpToDate>false</LinksUpToDate>
  <CharactersWithSpaces>35888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Argos Itaca</dc:creator>
  <cp:keywords/>
  <dc:description/>
  <cp:lastModifiedBy>IBAÑEZ HERRERO, MARIA TERESA</cp:lastModifiedBy>
  <cp:revision>2</cp:revision>
  <cp:lastPrinted>2025-06-02T06:16:00Z</cp:lastPrinted>
  <dcterms:created xsi:type="dcterms:W3CDTF">2025-06-10T06:11:00Z</dcterms:created>
  <dcterms:modified xsi:type="dcterms:W3CDTF">2025-06-10T06:11:00Z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ContentTypeId">
    <vt:lpwstr>0x010100394554F62B564B41A46FF774BE2E34D2</vt:lpwstr>
  </property>
</Properties>
</file>